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856" w:rsidRPr="003B030A" w:rsidRDefault="00AF4856">
      <w:pPr>
        <w:spacing w:line="720" w:lineRule="exact"/>
        <w:jc w:val="center"/>
        <w:rPr>
          <w:rFonts w:ascii="宋体" w:hAnsi="宋体"/>
          <w:b/>
          <w:bCs/>
          <w:sz w:val="60"/>
          <w:szCs w:val="60"/>
        </w:rPr>
      </w:pPr>
    </w:p>
    <w:p w:rsidR="00AF4856" w:rsidRPr="003B030A" w:rsidRDefault="00AF4856">
      <w:pPr>
        <w:spacing w:line="720" w:lineRule="exact"/>
        <w:jc w:val="center"/>
        <w:rPr>
          <w:rFonts w:ascii="宋体" w:hAnsi="宋体"/>
          <w:b/>
          <w:bCs/>
          <w:sz w:val="60"/>
          <w:szCs w:val="60"/>
        </w:rPr>
      </w:pPr>
    </w:p>
    <w:p w:rsidR="00AF4856" w:rsidRPr="003B030A" w:rsidRDefault="00592292">
      <w:pPr>
        <w:spacing w:line="720" w:lineRule="exact"/>
        <w:jc w:val="center"/>
        <w:rPr>
          <w:rFonts w:ascii="宋体" w:hAnsi="宋体"/>
          <w:sz w:val="54"/>
          <w:szCs w:val="54"/>
        </w:rPr>
      </w:pPr>
      <w:r w:rsidRPr="003B030A">
        <w:rPr>
          <w:rFonts w:ascii="宋体" w:hAnsi="宋体" w:hint="eastAsia"/>
          <w:b/>
          <w:bCs/>
          <w:sz w:val="54"/>
          <w:szCs w:val="54"/>
        </w:rPr>
        <w:t>广西北投建信建设项目管理有限公司</w:t>
      </w:r>
    </w:p>
    <w:p w:rsidR="00AF4856" w:rsidRPr="003B030A" w:rsidRDefault="00AF4856">
      <w:pPr>
        <w:pStyle w:val="ab"/>
        <w:jc w:val="center"/>
        <w:rPr>
          <w:rFonts w:hAnsi="宋体"/>
          <w:b/>
          <w:bCs/>
          <w:spacing w:val="80"/>
          <w:szCs w:val="21"/>
        </w:rPr>
      </w:pPr>
    </w:p>
    <w:p w:rsidR="00AF4856" w:rsidRPr="003B030A" w:rsidRDefault="00AF4856">
      <w:pPr>
        <w:pStyle w:val="ab"/>
        <w:jc w:val="center"/>
        <w:rPr>
          <w:rFonts w:hAnsi="宋体"/>
          <w:b/>
          <w:bCs/>
          <w:spacing w:val="80"/>
          <w:sz w:val="72"/>
        </w:rPr>
      </w:pPr>
    </w:p>
    <w:p w:rsidR="00AF4856" w:rsidRPr="003B030A" w:rsidRDefault="00AF4856">
      <w:pPr>
        <w:pStyle w:val="ab"/>
        <w:rPr>
          <w:rFonts w:hAnsi="宋体"/>
        </w:rPr>
      </w:pPr>
    </w:p>
    <w:p w:rsidR="00AF4856" w:rsidRPr="003B030A" w:rsidRDefault="00592292">
      <w:pPr>
        <w:spacing w:line="300" w:lineRule="atLeast"/>
        <w:jc w:val="center"/>
        <w:rPr>
          <w:rFonts w:ascii="宋体" w:hAnsi="宋体"/>
          <w:b/>
          <w:spacing w:val="60"/>
          <w:sz w:val="132"/>
          <w:szCs w:val="132"/>
        </w:rPr>
      </w:pPr>
      <w:r w:rsidRPr="003B030A">
        <w:rPr>
          <w:rFonts w:ascii="宋体" w:hAnsi="宋体" w:hint="eastAsia"/>
          <w:b/>
          <w:spacing w:val="60"/>
          <w:sz w:val="132"/>
          <w:szCs w:val="132"/>
        </w:rPr>
        <w:t>招标文件</w:t>
      </w: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AF4856">
      <w:pPr>
        <w:pStyle w:val="ab"/>
        <w:rPr>
          <w:rFonts w:hAnsi="宋体"/>
        </w:rPr>
      </w:pPr>
    </w:p>
    <w:p w:rsidR="00AF4856" w:rsidRPr="003B030A" w:rsidRDefault="00592292">
      <w:pPr>
        <w:spacing w:line="600" w:lineRule="exact"/>
        <w:ind w:leftChars="49" w:left="103"/>
        <w:jc w:val="center"/>
        <w:rPr>
          <w:rFonts w:ascii="宋体" w:hAnsi="宋体"/>
          <w:b/>
          <w:sz w:val="32"/>
          <w:szCs w:val="32"/>
        </w:rPr>
      </w:pPr>
      <w:r w:rsidRPr="003B030A">
        <w:rPr>
          <w:rFonts w:ascii="宋体" w:hAnsi="宋体" w:hint="eastAsia"/>
          <w:b/>
          <w:sz w:val="32"/>
          <w:szCs w:val="32"/>
        </w:rPr>
        <w:t>项目名称：</w:t>
      </w:r>
      <w:bookmarkStart w:id="0" w:name="OLE_LINK28"/>
      <w:bookmarkStart w:id="1" w:name="OLE_LINK29"/>
      <w:r w:rsidRPr="003B030A">
        <w:rPr>
          <w:rFonts w:ascii="宋体" w:hAnsi="宋体" w:hint="eastAsia"/>
          <w:b/>
          <w:sz w:val="32"/>
          <w:szCs w:val="32"/>
        </w:rPr>
        <w:t>桂林市数字城管信息采集外包服务五期采购（第二年）</w:t>
      </w:r>
      <w:bookmarkEnd w:id="0"/>
      <w:bookmarkEnd w:id="1"/>
    </w:p>
    <w:p w:rsidR="00AF4856" w:rsidRPr="003B030A" w:rsidRDefault="00592292">
      <w:pPr>
        <w:spacing w:line="600" w:lineRule="exact"/>
        <w:ind w:leftChars="49" w:left="103" w:firstLineChars="649" w:firstLine="2085"/>
        <w:rPr>
          <w:rFonts w:ascii="宋体" w:hAnsi="宋体"/>
          <w:b/>
          <w:sz w:val="32"/>
          <w:szCs w:val="32"/>
        </w:rPr>
      </w:pPr>
      <w:r w:rsidRPr="003B030A">
        <w:rPr>
          <w:rFonts w:ascii="宋体" w:hAnsi="宋体" w:hint="eastAsia"/>
          <w:b/>
          <w:sz w:val="32"/>
          <w:szCs w:val="32"/>
        </w:rPr>
        <w:t>项目编号：</w:t>
      </w:r>
      <w:bookmarkStart w:id="2" w:name="OLE_LINK17"/>
      <w:bookmarkStart w:id="3" w:name="OLE_LINK27"/>
      <w:r w:rsidRPr="003B030A">
        <w:rPr>
          <w:rFonts w:ascii="宋体" w:hAnsi="宋体" w:hint="eastAsia"/>
          <w:b/>
          <w:sz w:val="32"/>
          <w:szCs w:val="32"/>
        </w:rPr>
        <w:t>GLZC2025-G3-990259-GXJX</w:t>
      </w:r>
      <w:bookmarkEnd w:id="2"/>
      <w:bookmarkEnd w:id="3"/>
    </w:p>
    <w:p w:rsidR="00AF4856" w:rsidRPr="003B030A" w:rsidRDefault="00592292">
      <w:pPr>
        <w:ind w:leftChars="-1" w:left="-2"/>
        <w:jc w:val="center"/>
        <w:rPr>
          <w:rFonts w:ascii="宋体" w:hAnsi="宋体"/>
        </w:rPr>
      </w:pPr>
      <w:r w:rsidRPr="003B030A">
        <w:rPr>
          <w:rFonts w:ascii="宋体" w:hAnsi="宋体" w:hint="eastAsia"/>
        </w:rPr>
        <w:cr/>
      </w:r>
    </w:p>
    <w:p w:rsidR="00AF4856" w:rsidRPr="003B030A" w:rsidRDefault="00AF4856">
      <w:pPr>
        <w:ind w:leftChars="49" w:left="103" w:firstLineChars="700" w:firstLine="3654"/>
        <w:jc w:val="center"/>
        <w:rPr>
          <w:rFonts w:ascii="宋体" w:hAnsi="宋体"/>
          <w:b/>
          <w:sz w:val="52"/>
          <w:szCs w:val="52"/>
        </w:rPr>
      </w:pPr>
    </w:p>
    <w:p w:rsidR="00AF4856" w:rsidRPr="003B030A" w:rsidRDefault="00AF4856">
      <w:pPr>
        <w:ind w:leftChars="49" w:left="103" w:firstLineChars="700" w:firstLine="1470"/>
        <w:jc w:val="center"/>
        <w:rPr>
          <w:rFonts w:ascii="宋体" w:hAnsi="宋体"/>
        </w:rPr>
      </w:pPr>
    </w:p>
    <w:p w:rsidR="00AF4856" w:rsidRPr="003B030A" w:rsidRDefault="00AF4856">
      <w:pPr>
        <w:rPr>
          <w:rFonts w:ascii="宋体" w:hAnsi="宋体"/>
        </w:rPr>
      </w:pPr>
    </w:p>
    <w:p w:rsidR="00AF4856" w:rsidRPr="003B030A" w:rsidRDefault="00AF4856">
      <w:pPr>
        <w:rPr>
          <w:rFonts w:ascii="宋体" w:hAnsi="宋体"/>
        </w:rPr>
      </w:pPr>
    </w:p>
    <w:p w:rsidR="00AF4856" w:rsidRPr="003B030A" w:rsidRDefault="00AF4856">
      <w:pPr>
        <w:rPr>
          <w:rFonts w:ascii="宋体" w:hAnsi="宋体"/>
          <w:b/>
          <w:sz w:val="32"/>
          <w:szCs w:val="32"/>
        </w:rPr>
      </w:pPr>
    </w:p>
    <w:p w:rsidR="00AF4856" w:rsidRPr="003B030A" w:rsidRDefault="00592292">
      <w:pPr>
        <w:spacing w:line="600" w:lineRule="exact"/>
        <w:ind w:leftChars="49" w:left="103"/>
        <w:jc w:val="center"/>
        <w:rPr>
          <w:rFonts w:ascii="宋体" w:hAnsi="宋体"/>
          <w:b/>
          <w:sz w:val="32"/>
          <w:szCs w:val="32"/>
        </w:rPr>
      </w:pPr>
      <w:r w:rsidRPr="003B030A">
        <w:rPr>
          <w:rFonts w:ascii="宋体" w:hAnsi="宋体" w:hint="eastAsia"/>
          <w:b/>
          <w:sz w:val="32"/>
          <w:szCs w:val="32"/>
        </w:rPr>
        <w:t>采购代理机构：广西北投建信建设项目管理有限公司</w:t>
      </w:r>
    </w:p>
    <w:p w:rsidR="00AF4856" w:rsidRPr="003B030A" w:rsidRDefault="00592292">
      <w:pPr>
        <w:spacing w:line="600" w:lineRule="exact"/>
        <w:ind w:leftChars="49" w:left="103"/>
        <w:jc w:val="center"/>
        <w:rPr>
          <w:rFonts w:ascii="宋体" w:hAnsi="宋体"/>
          <w:b/>
          <w:sz w:val="32"/>
          <w:szCs w:val="32"/>
        </w:rPr>
      </w:pPr>
      <w:r w:rsidRPr="003B030A">
        <w:rPr>
          <w:rFonts w:ascii="宋体" w:hAnsi="宋体" w:hint="eastAsia"/>
          <w:b/>
          <w:sz w:val="32"/>
          <w:szCs w:val="32"/>
        </w:rPr>
        <w:t>2025年7月</w:t>
      </w:r>
    </w:p>
    <w:p w:rsidR="00AF4856" w:rsidRPr="003B030A" w:rsidRDefault="00AF4856">
      <w:pPr>
        <w:ind w:leftChars="49" w:left="103" w:firstLineChars="700" w:firstLine="2249"/>
        <w:jc w:val="center"/>
        <w:rPr>
          <w:rFonts w:ascii="宋体" w:hAnsi="宋体"/>
          <w:b/>
          <w:bCs/>
          <w:sz w:val="32"/>
        </w:rPr>
      </w:pPr>
    </w:p>
    <w:p w:rsidR="00AF4856" w:rsidRPr="003B030A" w:rsidRDefault="00AF4856">
      <w:pPr>
        <w:pStyle w:val="ab"/>
        <w:spacing w:line="500" w:lineRule="exact"/>
        <w:rPr>
          <w:rFonts w:hAnsi="宋体"/>
          <w:sz w:val="48"/>
          <w:szCs w:val="48"/>
        </w:rPr>
        <w:sectPr w:rsidR="00AF4856" w:rsidRPr="003B030A">
          <w:footerReference w:type="default" r:id="rId8"/>
          <w:pgSz w:w="11900" w:h="16830"/>
          <w:pgMar w:top="1588" w:right="1304" w:bottom="1304" w:left="1587" w:header="0" w:footer="721" w:gutter="0"/>
          <w:pgNumType w:start="1"/>
          <w:cols w:space="720"/>
        </w:sectPr>
      </w:pPr>
    </w:p>
    <w:p w:rsidR="00AF4856" w:rsidRPr="003B030A" w:rsidRDefault="00AF4856">
      <w:pPr>
        <w:pStyle w:val="ab"/>
        <w:spacing w:line="500" w:lineRule="exact"/>
        <w:rPr>
          <w:rFonts w:hAnsi="宋体"/>
          <w:sz w:val="48"/>
          <w:szCs w:val="48"/>
        </w:rPr>
      </w:pPr>
    </w:p>
    <w:p w:rsidR="00AF4856" w:rsidRPr="003B030A" w:rsidRDefault="00AF4856">
      <w:pPr>
        <w:pStyle w:val="ab"/>
        <w:spacing w:line="500" w:lineRule="exact"/>
        <w:rPr>
          <w:rFonts w:hAnsi="宋体"/>
          <w:sz w:val="48"/>
          <w:szCs w:val="48"/>
        </w:rPr>
      </w:pPr>
    </w:p>
    <w:p w:rsidR="00AF4856" w:rsidRPr="003B030A" w:rsidRDefault="00AF4856">
      <w:pPr>
        <w:pStyle w:val="ab"/>
        <w:spacing w:line="500" w:lineRule="exact"/>
        <w:jc w:val="center"/>
        <w:rPr>
          <w:rFonts w:hAnsi="宋体"/>
          <w:sz w:val="48"/>
          <w:szCs w:val="48"/>
        </w:rPr>
      </w:pPr>
    </w:p>
    <w:p w:rsidR="00AF4856" w:rsidRPr="003B030A" w:rsidRDefault="00592292">
      <w:pPr>
        <w:pStyle w:val="ab"/>
        <w:spacing w:line="500" w:lineRule="exact"/>
        <w:jc w:val="center"/>
        <w:rPr>
          <w:rFonts w:hAnsi="宋体"/>
          <w:sz w:val="48"/>
          <w:szCs w:val="48"/>
        </w:rPr>
      </w:pPr>
      <w:r w:rsidRPr="003B030A">
        <w:rPr>
          <w:rFonts w:hAnsi="宋体" w:hint="eastAsia"/>
          <w:sz w:val="48"/>
          <w:szCs w:val="48"/>
        </w:rPr>
        <w:t>目     录</w:t>
      </w:r>
    </w:p>
    <w:p w:rsidR="00AF4856" w:rsidRPr="003B030A" w:rsidRDefault="00AF4856">
      <w:pPr>
        <w:pStyle w:val="ab"/>
        <w:jc w:val="center"/>
        <w:rPr>
          <w:rFonts w:hAnsi="宋体"/>
        </w:rPr>
      </w:pPr>
    </w:p>
    <w:p w:rsidR="00AF4856" w:rsidRPr="003B030A" w:rsidRDefault="00AF4856">
      <w:pPr>
        <w:pStyle w:val="ab"/>
        <w:jc w:val="center"/>
        <w:rPr>
          <w:rFonts w:hAnsi="宋体"/>
        </w:rPr>
      </w:pPr>
    </w:p>
    <w:p w:rsidR="00AF4856" w:rsidRPr="003B030A" w:rsidRDefault="00592292">
      <w:pPr>
        <w:pStyle w:val="ab"/>
        <w:tabs>
          <w:tab w:val="left" w:pos="8860"/>
          <w:tab w:val="left" w:pos="9140"/>
        </w:tabs>
        <w:spacing w:line="640" w:lineRule="exact"/>
        <w:ind w:firstLine="735"/>
        <w:rPr>
          <w:rFonts w:hAnsi="宋体"/>
          <w:sz w:val="32"/>
        </w:rPr>
      </w:pPr>
      <w:r w:rsidRPr="003B030A">
        <w:rPr>
          <w:rFonts w:hAnsi="宋体" w:hint="eastAsia"/>
          <w:sz w:val="32"/>
        </w:rPr>
        <w:t>第一章：公开招标公告.......................... ....2</w:t>
      </w:r>
    </w:p>
    <w:p w:rsidR="00AF4856" w:rsidRPr="003B030A" w:rsidRDefault="00592292">
      <w:pPr>
        <w:pStyle w:val="ab"/>
        <w:tabs>
          <w:tab w:val="left" w:pos="8860"/>
          <w:tab w:val="left" w:pos="9140"/>
        </w:tabs>
        <w:spacing w:line="640" w:lineRule="exact"/>
        <w:ind w:firstLine="735"/>
        <w:rPr>
          <w:rFonts w:hAnsi="宋体"/>
          <w:sz w:val="32"/>
        </w:rPr>
      </w:pPr>
      <w:r w:rsidRPr="003B030A">
        <w:rPr>
          <w:rFonts w:hAnsi="宋体" w:hint="eastAsia"/>
          <w:sz w:val="32"/>
        </w:rPr>
        <w:t>第二章：投标人须知...... ..........................5</w:t>
      </w:r>
    </w:p>
    <w:p w:rsidR="00AF4856" w:rsidRPr="003B030A" w:rsidRDefault="00592292">
      <w:pPr>
        <w:pStyle w:val="ab"/>
        <w:spacing w:line="640" w:lineRule="exact"/>
        <w:ind w:firstLine="735"/>
        <w:rPr>
          <w:rFonts w:hAnsi="宋体"/>
          <w:sz w:val="32"/>
        </w:rPr>
      </w:pPr>
      <w:r w:rsidRPr="003B030A">
        <w:rPr>
          <w:rFonts w:hAnsi="宋体" w:hint="eastAsia"/>
          <w:sz w:val="32"/>
        </w:rPr>
        <w:t>第三章：服务采购需求................... ....... ...22</w:t>
      </w:r>
    </w:p>
    <w:p w:rsidR="00AF4856" w:rsidRPr="003B030A" w:rsidRDefault="00592292">
      <w:pPr>
        <w:pStyle w:val="ab"/>
        <w:tabs>
          <w:tab w:val="left" w:pos="8930"/>
          <w:tab w:val="left" w:pos="9105"/>
        </w:tabs>
        <w:spacing w:line="640" w:lineRule="exact"/>
        <w:ind w:leftChars="348" w:left="2011" w:hangingChars="400" w:hanging="1280"/>
        <w:rPr>
          <w:rFonts w:hAnsi="宋体"/>
          <w:sz w:val="32"/>
        </w:rPr>
      </w:pPr>
      <w:r w:rsidRPr="003B030A">
        <w:rPr>
          <w:rFonts w:hAnsi="宋体" w:hint="eastAsia"/>
          <w:sz w:val="32"/>
        </w:rPr>
        <w:t>第四章：评标办法...... .......................... .5</w:t>
      </w:r>
      <w:r w:rsidR="00A83276" w:rsidRPr="003B030A">
        <w:rPr>
          <w:rFonts w:hAnsi="宋体" w:hint="eastAsia"/>
          <w:sz w:val="32"/>
        </w:rPr>
        <w:t>0</w:t>
      </w:r>
    </w:p>
    <w:p w:rsidR="00AF4856" w:rsidRPr="003B030A" w:rsidRDefault="00592292">
      <w:pPr>
        <w:pStyle w:val="ab"/>
        <w:spacing w:line="640" w:lineRule="exact"/>
        <w:ind w:firstLine="735"/>
        <w:rPr>
          <w:rFonts w:hAnsi="宋体"/>
          <w:sz w:val="32"/>
        </w:rPr>
      </w:pPr>
      <w:r w:rsidRPr="003B030A">
        <w:rPr>
          <w:rFonts w:hAnsi="宋体" w:hint="eastAsia"/>
          <w:sz w:val="32"/>
        </w:rPr>
        <w:t>第五章：采购合同（合同主要条款及格式）.... .. .....5</w:t>
      </w:r>
      <w:r w:rsidR="00A83276" w:rsidRPr="003B030A">
        <w:rPr>
          <w:rFonts w:hAnsi="宋体" w:hint="eastAsia"/>
          <w:sz w:val="32"/>
        </w:rPr>
        <w:t>6</w:t>
      </w:r>
    </w:p>
    <w:p w:rsidR="00AF4856" w:rsidRPr="003B030A" w:rsidRDefault="00592292">
      <w:pPr>
        <w:pStyle w:val="ab"/>
        <w:spacing w:line="640" w:lineRule="exact"/>
        <w:ind w:firstLine="735"/>
        <w:rPr>
          <w:rFonts w:hAnsi="宋体"/>
          <w:sz w:val="32"/>
        </w:rPr>
      </w:pPr>
      <w:r w:rsidRPr="003B030A">
        <w:rPr>
          <w:rFonts w:hAnsi="宋体" w:hint="eastAsia"/>
          <w:sz w:val="32"/>
        </w:rPr>
        <w:t>第六章：投标文件格式............. .................6</w:t>
      </w:r>
      <w:r w:rsidR="00A83276" w:rsidRPr="003B030A">
        <w:rPr>
          <w:rFonts w:hAnsi="宋体" w:hint="eastAsia"/>
          <w:sz w:val="32"/>
        </w:rPr>
        <w:t>5</w:t>
      </w:r>
    </w:p>
    <w:p w:rsidR="00AF4856" w:rsidRPr="003B030A" w:rsidRDefault="00AF4856">
      <w:pPr>
        <w:ind w:firstLineChars="1300" w:firstLine="2730"/>
        <w:rPr>
          <w:rFonts w:ascii="宋体" w:hAnsi="宋体"/>
          <w:szCs w:val="21"/>
        </w:rPr>
      </w:pPr>
    </w:p>
    <w:p w:rsidR="00AF4856" w:rsidRPr="003B030A" w:rsidRDefault="00AF4856">
      <w:pPr>
        <w:ind w:firstLineChars="1300" w:firstLine="2730"/>
        <w:rPr>
          <w:rFonts w:ascii="宋体" w:hAnsi="宋体"/>
          <w:szCs w:val="21"/>
        </w:rPr>
      </w:pPr>
    </w:p>
    <w:p w:rsidR="00AF4856" w:rsidRPr="003B030A" w:rsidRDefault="00AF4856">
      <w:pPr>
        <w:jc w:val="center"/>
        <w:rPr>
          <w:rFonts w:ascii="宋体" w:hAnsi="宋体"/>
          <w:b/>
          <w:sz w:val="32"/>
          <w:szCs w:val="32"/>
        </w:rPr>
      </w:pPr>
    </w:p>
    <w:p w:rsidR="00AF4856" w:rsidRPr="003B030A" w:rsidRDefault="00AF4856">
      <w:pPr>
        <w:jc w:val="center"/>
        <w:rPr>
          <w:rFonts w:ascii="宋体" w:hAnsi="宋体"/>
          <w:b/>
          <w:sz w:val="32"/>
          <w:szCs w:val="32"/>
        </w:rPr>
      </w:pPr>
    </w:p>
    <w:p w:rsidR="00AF4856" w:rsidRPr="003B030A" w:rsidRDefault="00AF4856">
      <w:pPr>
        <w:jc w:val="center"/>
        <w:rPr>
          <w:rFonts w:ascii="宋体" w:hAnsi="宋体"/>
          <w:b/>
          <w:sz w:val="32"/>
          <w:szCs w:val="32"/>
        </w:rPr>
      </w:pPr>
    </w:p>
    <w:p w:rsidR="00AF4856" w:rsidRPr="003B030A" w:rsidRDefault="00AF4856">
      <w:pPr>
        <w:jc w:val="center"/>
        <w:rPr>
          <w:rFonts w:ascii="宋体" w:hAnsi="宋体"/>
          <w:b/>
          <w:sz w:val="32"/>
          <w:szCs w:val="32"/>
        </w:rPr>
      </w:pPr>
    </w:p>
    <w:p w:rsidR="00AF4856" w:rsidRPr="003B030A" w:rsidRDefault="00AF4856">
      <w:pPr>
        <w:jc w:val="center"/>
        <w:rPr>
          <w:rFonts w:ascii="宋体" w:hAnsi="宋体"/>
          <w:b/>
          <w:sz w:val="32"/>
          <w:szCs w:val="32"/>
        </w:rPr>
      </w:pPr>
    </w:p>
    <w:p w:rsidR="00AF4856" w:rsidRPr="003B030A" w:rsidRDefault="00AF4856">
      <w:pPr>
        <w:jc w:val="center"/>
        <w:rPr>
          <w:rFonts w:ascii="宋体" w:hAnsi="宋体"/>
          <w:b/>
          <w:sz w:val="32"/>
          <w:szCs w:val="32"/>
        </w:rPr>
      </w:pPr>
    </w:p>
    <w:p w:rsidR="00AF4856" w:rsidRPr="003B030A" w:rsidRDefault="00AF4856">
      <w:pPr>
        <w:rPr>
          <w:rFonts w:ascii="宋体" w:hAnsi="宋体"/>
          <w:b/>
          <w:sz w:val="32"/>
          <w:szCs w:val="32"/>
        </w:rPr>
      </w:pPr>
    </w:p>
    <w:p w:rsidR="00AF4856" w:rsidRPr="003B030A" w:rsidRDefault="00592292">
      <w:pPr>
        <w:jc w:val="center"/>
        <w:rPr>
          <w:rFonts w:ascii="宋体" w:hAnsi="宋体"/>
        </w:rPr>
      </w:pPr>
      <w:r w:rsidRPr="003B030A">
        <w:rPr>
          <w:rFonts w:ascii="宋体" w:hAnsi="宋体" w:hint="eastAsia"/>
          <w:b/>
          <w:sz w:val="32"/>
          <w:szCs w:val="32"/>
        </w:rPr>
        <w:br w:type="page"/>
      </w:r>
      <w:r w:rsidRPr="003B030A">
        <w:rPr>
          <w:rFonts w:ascii="宋体" w:hAnsi="宋体" w:hint="eastAsia"/>
          <w:b/>
          <w:sz w:val="32"/>
          <w:szCs w:val="32"/>
        </w:rPr>
        <w:lastRenderedPageBreak/>
        <w:t>第一章公开招标公告</w:t>
      </w:r>
    </w:p>
    <w:tbl>
      <w:tblPr>
        <w:tblpPr w:leftFromText="180" w:rightFromText="180" w:vertAnchor="text" w:tblpX="458"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3"/>
      </w:tblGrid>
      <w:tr w:rsidR="00AF4856" w:rsidRPr="003B030A">
        <w:trPr>
          <w:trHeight w:val="1318"/>
        </w:trPr>
        <w:tc>
          <w:tcPr>
            <w:tcW w:w="8613" w:type="dxa"/>
          </w:tcPr>
          <w:p w:rsidR="00AF4856" w:rsidRPr="003B030A" w:rsidRDefault="00592292">
            <w:pPr>
              <w:pStyle w:val="afff3"/>
              <w:spacing w:line="360" w:lineRule="exact"/>
              <w:ind w:firstLine="420"/>
              <w:rPr>
                <w:rFonts w:ascii="宋体" w:hAnsi="宋体"/>
                <w:szCs w:val="21"/>
              </w:rPr>
            </w:pPr>
            <w:bookmarkStart w:id="4" w:name="OLE_LINK52"/>
            <w:r w:rsidRPr="003B030A">
              <w:rPr>
                <w:rFonts w:ascii="宋体" w:hAnsi="宋体" w:hint="eastAsia"/>
                <w:szCs w:val="21"/>
              </w:rPr>
              <w:t>项目概况：</w:t>
            </w:r>
          </w:p>
          <w:p w:rsidR="00AF4856" w:rsidRPr="003B030A" w:rsidRDefault="00592292">
            <w:pPr>
              <w:pStyle w:val="afff3"/>
              <w:wordWrap w:val="0"/>
              <w:spacing w:line="360" w:lineRule="exact"/>
              <w:ind w:firstLine="420"/>
              <w:rPr>
                <w:rFonts w:ascii="宋体" w:hAnsi="宋体"/>
                <w:szCs w:val="21"/>
              </w:rPr>
            </w:pPr>
            <w:r w:rsidRPr="003B030A">
              <w:rPr>
                <w:rFonts w:ascii="宋体" w:hAnsi="宋体" w:hint="eastAsia"/>
                <w:szCs w:val="21"/>
                <w:u w:val="single"/>
              </w:rPr>
              <w:t xml:space="preserve"> 桂林市数字城管信息采集外包服务五期采购（第二年）</w:t>
            </w:r>
            <w:r w:rsidRPr="003B030A">
              <w:rPr>
                <w:rFonts w:ascii="宋体" w:hAnsi="宋体" w:hint="eastAsia"/>
                <w:szCs w:val="21"/>
              </w:rPr>
              <w:t>的潜在投标人应在</w:t>
            </w:r>
            <w:r w:rsidRPr="003B030A">
              <w:rPr>
                <w:rFonts w:ascii="宋体" w:hAnsi="宋体" w:hint="eastAsia"/>
                <w:u w:val="single"/>
              </w:rPr>
              <w:t>广西政府采购云平台（https://www.gcy.zfcg.gxzf.gov.cn/）</w:t>
            </w:r>
            <w:r w:rsidR="000712DF" w:rsidRPr="003B030A">
              <w:rPr>
                <w:rFonts w:ascii="宋体" w:hAnsi="宋体" w:hint="eastAsia"/>
                <w:u w:val="single"/>
              </w:rPr>
              <w:t>线上</w:t>
            </w:r>
            <w:r w:rsidRPr="003B030A">
              <w:rPr>
                <w:rFonts w:ascii="宋体" w:hAnsi="宋体" w:hint="eastAsia"/>
                <w:szCs w:val="21"/>
                <w:u w:val="single"/>
              </w:rPr>
              <w:t>获取招标文件</w:t>
            </w:r>
            <w:r w:rsidRPr="003B030A">
              <w:rPr>
                <w:rFonts w:ascii="宋体" w:hAnsi="宋体" w:hint="eastAsia"/>
                <w:szCs w:val="21"/>
              </w:rPr>
              <w:t>，并于</w:t>
            </w:r>
            <w:r w:rsidR="00522CCC" w:rsidRPr="003B030A">
              <w:rPr>
                <w:rFonts w:ascii="宋体" w:hAnsi="宋体" w:hint="eastAsia"/>
                <w:szCs w:val="21"/>
                <w:u w:val="single"/>
              </w:rPr>
              <w:t>2025年8月7日</w:t>
            </w:r>
            <w:r w:rsidRPr="003B030A">
              <w:rPr>
                <w:rFonts w:ascii="宋体" w:hAnsi="宋体" w:hint="eastAsia"/>
                <w:bCs/>
                <w:szCs w:val="21"/>
                <w:u w:val="single"/>
              </w:rPr>
              <w:t>9时30 分（</w:t>
            </w:r>
            <w:r w:rsidRPr="003B030A">
              <w:rPr>
                <w:rFonts w:ascii="宋体" w:hAnsi="宋体" w:hint="eastAsia"/>
                <w:bCs/>
                <w:szCs w:val="21"/>
              </w:rPr>
              <w:t>北京时间）前提交投标</w:t>
            </w:r>
            <w:r w:rsidRPr="003B030A">
              <w:rPr>
                <w:rFonts w:ascii="宋体" w:hAnsi="宋体"/>
                <w:bCs/>
                <w:szCs w:val="21"/>
              </w:rPr>
              <w:t>文件</w:t>
            </w:r>
            <w:r w:rsidRPr="003B030A">
              <w:rPr>
                <w:rFonts w:ascii="宋体" w:hAnsi="宋体" w:hint="eastAsia"/>
                <w:szCs w:val="21"/>
              </w:rPr>
              <w:t>。</w:t>
            </w:r>
          </w:p>
        </w:tc>
      </w:tr>
    </w:tbl>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一、项目基本情况</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项目编号：</w:t>
      </w:r>
      <w:bookmarkStart w:id="5" w:name="OLE_LINK43"/>
      <w:bookmarkStart w:id="6" w:name="OLE_LINK44"/>
      <w:bookmarkStart w:id="7" w:name="OLE_LINK58"/>
      <w:r w:rsidRPr="003B030A">
        <w:rPr>
          <w:rFonts w:ascii="宋体" w:hAnsi="宋体"/>
          <w:szCs w:val="21"/>
        </w:rPr>
        <w:t>GLZC2025-G3-990259-GXJX</w:t>
      </w:r>
      <w:bookmarkEnd w:id="5"/>
      <w:bookmarkEnd w:id="6"/>
      <w:bookmarkEnd w:id="7"/>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项目名称：</w:t>
      </w:r>
      <w:bookmarkStart w:id="8" w:name="OLE_LINK45"/>
      <w:bookmarkStart w:id="9" w:name="OLE_LINK53"/>
      <w:r w:rsidRPr="003B030A">
        <w:rPr>
          <w:rFonts w:ascii="宋体" w:hAnsi="宋体" w:hint="eastAsia"/>
          <w:szCs w:val="21"/>
        </w:rPr>
        <w:t>桂林市数字城管信息采集外包服务五期采购（第二年）</w:t>
      </w:r>
      <w:bookmarkEnd w:id="8"/>
      <w:bookmarkEnd w:id="9"/>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预算总金额（元）：4000000.00</w:t>
      </w:r>
    </w:p>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采购需求：</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标项名称：</w:t>
      </w:r>
      <w:bookmarkStart w:id="10" w:name="OLE_LINK35"/>
      <w:bookmarkStart w:id="11" w:name="OLE_LINK36"/>
      <w:r w:rsidRPr="003B030A">
        <w:rPr>
          <w:rFonts w:ascii="宋体" w:hAnsi="宋体" w:hint="eastAsia"/>
          <w:szCs w:val="21"/>
        </w:rPr>
        <w:t>桂林市数字城管信息采集外包服务五期采购</w:t>
      </w:r>
      <w:bookmarkEnd w:id="10"/>
      <w:bookmarkEnd w:id="11"/>
      <w:r w:rsidRPr="003B030A">
        <w:rPr>
          <w:rFonts w:ascii="宋体" w:hAnsi="宋体" w:hint="eastAsia"/>
          <w:szCs w:val="21"/>
        </w:rPr>
        <w:t>（第二年）</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数量：1</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预算金额（元）：4000000.00</w:t>
      </w:r>
    </w:p>
    <w:p w:rsidR="00AF4856" w:rsidRPr="003B030A" w:rsidRDefault="00592292">
      <w:pPr>
        <w:pStyle w:val="afff3"/>
        <w:spacing w:line="360" w:lineRule="exact"/>
        <w:ind w:firstLine="420"/>
        <w:rPr>
          <w:rFonts w:ascii="宋体" w:hAnsi="宋体"/>
          <w:szCs w:val="21"/>
        </w:rPr>
      </w:pPr>
      <w:r w:rsidRPr="003B030A">
        <w:rPr>
          <w:rFonts w:ascii="宋体" w:hAnsi="宋体"/>
          <w:szCs w:val="21"/>
        </w:rPr>
        <w:t>简要规格描述或项目基本概况介绍、用途</w:t>
      </w:r>
      <w:r w:rsidRPr="003B030A">
        <w:rPr>
          <w:rFonts w:ascii="宋体" w:hAnsi="宋体" w:hint="eastAsia"/>
          <w:szCs w:val="21"/>
        </w:rPr>
        <w:t>：</w:t>
      </w:r>
      <w:bookmarkStart w:id="12" w:name="OLE_LINK37"/>
      <w:bookmarkStart w:id="13" w:name="OLE_LINK38"/>
      <w:bookmarkStart w:id="14" w:name="OLE_LINK42"/>
      <w:r w:rsidRPr="003B030A">
        <w:rPr>
          <w:rFonts w:ascii="宋体" w:hAnsi="宋体" w:hint="eastAsia"/>
          <w:szCs w:val="21"/>
        </w:rPr>
        <w:t>对灵川县灵川镇桂黄高架桥以南、定江镇、八里街片区城镇建成区；阳朔县阳朔镇的城镇建成区；六城区城市建成区以及城乡结合部范围。其中，临桂区含临苏路及其支线红线范围，起止桩号K0＋000—K16＋970共约171.62平方公里范围内的市容秩序整治、环境卫生管理、违法建设查控、建筑垃圾管理、流浪乞讨人员救助、城市照明设施维护、废弃车辆清理，城市道路、桥梁及其附属设施管理养护，地下供排水管道以及其他市政设施管理养护等城市管理工作情况进行全天候、全覆盖、不间断地信息采集服务</w:t>
      </w:r>
      <w:r w:rsidRPr="003B030A">
        <w:rPr>
          <w:rFonts w:ascii="宋体" w:hAnsi="宋体" w:cs="宋体" w:hint="eastAsia"/>
          <w:szCs w:val="21"/>
        </w:rPr>
        <w:t>。</w:t>
      </w:r>
      <w:r w:rsidRPr="003B030A">
        <w:rPr>
          <w:rFonts w:ascii="宋体" w:hAnsi="宋体" w:hint="eastAsia"/>
          <w:szCs w:val="21"/>
        </w:rPr>
        <w:t>如需进一步了解详细内容，详见招标文件中《服务采购需求》。</w:t>
      </w:r>
    </w:p>
    <w:bookmarkEnd w:id="12"/>
    <w:bookmarkEnd w:id="13"/>
    <w:bookmarkEnd w:id="14"/>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最高限价（如有）：4000000.00</w:t>
      </w:r>
    </w:p>
    <w:p w:rsidR="00AF4856" w:rsidRPr="003B030A" w:rsidRDefault="00592292">
      <w:pPr>
        <w:pStyle w:val="afff3"/>
        <w:spacing w:line="360" w:lineRule="exact"/>
        <w:ind w:firstLine="420"/>
        <w:rPr>
          <w:rFonts w:ascii="宋体" w:hAnsi="宋体"/>
          <w:bCs/>
          <w:kern w:val="0"/>
          <w:szCs w:val="21"/>
        </w:rPr>
      </w:pPr>
      <w:r w:rsidRPr="003B030A">
        <w:rPr>
          <w:rFonts w:ascii="宋体" w:hAnsi="宋体" w:hint="eastAsia"/>
          <w:szCs w:val="21"/>
        </w:rPr>
        <w:t>合同履行期限：</w:t>
      </w:r>
      <w:bookmarkStart w:id="15" w:name="OLE_LINK30"/>
      <w:bookmarkStart w:id="16" w:name="OLE_LINK59"/>
      <w:r w:rsidRPr="003B030A">
        <w:rPr>
          <w:rFonts w:ascii="宋体" w:hAnsi="宋体" w:hint="eastAsia"/>
          <w:szCs w:val="21"/>
        </w:rPr>
        <w:t>1年</w:t>
      </w:r>
      <w:bookmarkEnd w:id="15"/>
      <w:bookmarkEnd w:id="16"/>
      <w:r w:rsidRPr="003B030A">
        <w:rPr>
          <w:rFonts w:ascii="宋体" w:hAnsi="宋体" w:hint="eastAsia"/>
          <w:szCs w:val="21"/>
        </w:rPr>
        <w:t xml:space="preserve">。   </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本标项</w:t>
      </w:r>
      <w:r w:rsidRPr="003B030A">
        <w:rPr>
          <w:rFonts w:ascii="宋体" w:hAnsi="宋体" w:hint="eastAsia"/>
          <w:szCs w:val="21"/>
          <w:u w:val="single"/>
        </w:rPr>
        <w:t xml:space="preserve"> 否 </w:t>
      </w:r>
      <w:r w:rsidRPr="003B030A">
        <w:rPr>
          <w:rFonts w:ascii="宋体" w:hAnsi="宋体" w:hint="eastAsia"/>
          <w:szCs w:val="21"/>
        </w:rPr>
        <w:t>接受联合体投标。</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备注：/</w:t>
      </w:r>
    </w:p>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二、申请人的资格要求：</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1.满足《中华人民共和国政府采购法》第二十二条规定；</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2.落实政府采购政策需满足的资格要求：</w:t>
      </w:r>
      <w:bookmarkStart w:id="17" w:name="OLE_LINK63"/>
      <w:bookmarkStart w:id="18" w:name="OLE_LINK64"/>
      <w:r w:rsidRPr="003B030A">
        <w:rPr>
          <w:rFonts w:ascii="宋体" w:hAnsi="宋体" w:hint="eastAsia"/>
          <w:szCs w:val="21"/>
        </w:rPr>
        <w:t>本项目非专门面向中小企业采购</w:t>
      </w:r>
      <w:bookmarkEnd w:id="17"/>
      <w:bookmarkEnd w:id="18"/>
      <w:r w:rsidRPr="003B030A">
        <w:rPr>
          <w:rFonts w:ascii="宋体" w:hAnsi="宋体" w:hint="eastAsia"/>
          <w:szCs w:val="21"/>
        </w:rPr>
        <w:t>；</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3.本项目的特定资格要求：无；</w:t>
      </w:r>
    </w:p>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三、获取招标文件：</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时间：2025年7月1</w:t>
      </w:r>
      <w:r w:rsidR="00522CCC" w:rsidRPr="003B030A">
        <w:rPr>
          <w:rFonts w:ascii="宋体" w:hAnsi="宋体" w:hint="eastAsia"/>
          <w:szCs w:val="21"/>
        </w:rPr>
        <w:t>7</w:t>
      </w:r>
      <w:r w:rsidRPr="003B030A">
        <w:rPr>
          <w:rFonts w:ascii="宋体" w:hAnsi="宋体" w:hint="eastAsia"/>
          <w:szCs w:val="21"/>
        </w:rPr>
        <w:t>日自发布公告之时至</w:t>
      </w:r>
      <w:r w:rsidR="00522CCC" w:rsidRPr="003B030A">
        <w:rPr>
          <w:rFonts w:ascii="宋体" w:hAnsi="宋体" w:hint="eastAsia"/>
          <w:szCs w:val="21"/>
        </w:rPr>
        <w:t>2025年8月7日</w:t>
      </w:r>
      <w:r w:rsidRPr="003B030A">
        <w:rPr>
          <w:rFonts w:ascii="宋体" w:hAnsi="宋体" w:hint="eastAsia"/>
          <w:szCs w:val="21"/>
        </w:rPr>
        <w:t>，每天上午00:00至11:59，下午12:00至23:59（北京时间，法定节假日除外）；</w:t>
      </w:r>
    </w:p>
    <w:p w:rsidR="00AF4856" w:rsidRPr="003B030A" w:rsidRDefault="00592292">
      <w:pPr>
        <w:pStyle w:val="afff3"/>
        <w:spacing w:line="360" w:lineRule="exact"/>
        <w:ind w:firstLine="420"/>
        <w:rPr>
          <w:rFonts w:ascii="宋体" w:hAnsi="宋体"/>
          <w:szCs w:val="21"/>
          <w:u w:val="single"/>
        </w:rPr>
      </w:pPr>
      <w:r w:rsidRPr="003B030A">
        <w:rPr>
          <w:rFonts w:ascii="宋体" w:hAnsi="宋体" w:hint="eastAsia"/>
          <w:szCs w:val="21"/>
        </w:rPr>
        <w:t>地点（网址）：</w:t>
      </w:r>
      <w:bookmarkStart w:id="19" w:name="OLE_LINK7"/>
      <w:bookmarkStart w:id="20" w:name="OLE_LINK8"/>
      <w:bookmarkStart w:id="21" w:name="OLE_LINK65"/>
      <w:bookmarkStart w:id="22" w:name="OLE_LINK66"/>
      <w:r w:rsidR="00CC24DF" w:rsidRPr="003B030A">
        <w:rPr>
          <w:rFonts w:ascii="宋体" w:hAnsi="宋体" w:hint="eastAsia"/>
          <w:szCs w:val="21"/>
        </w:rPr>
        <w:t>广西政府采购云平台（https://www.gcy.zfcg.gxzf.gov.cn/）</w:t>
      </w:r>
      <w:bookmarkEnd w:id="19"/>
      <w:bookmarkEnd w:id="20"/>
      <w:r w:rsidR="00CC24DF" w:rsidRPr="003B030A">
        <w:rPr>
          <w:rFonts w:ascii="宋体" w:hAnsi="宋体" w:hint="eastAsia"/>
          <w:szCs w:val="21"/>
        </w:rPr>
        <w:t>线上</w:t>
      </w:r>
      <w:bookmarkEnd w:id="21"/>
      <w:bookmarkEnd w:id="22"/>
      <w:r w:rsidRPr="003B030A">
        <w:rPr>
          <w:rFonts w:ascii="宋体" w:hAnsi="宋体" w:hint="eastAsia"/>
          <w:szCs w:val="21"/>
        </w:rPr>
        <w:t>；</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方式：</w:t>
      </w:r>
      <w:bookmarkStart w:id="23" w:name="OLE_LINK67"/>
      <w:bookmarkStart w:id="24" w:name="OLE_LINK68"/>
      <w:r w:rsidRPr="003B030A">
        <w:rPr>
          <w:rFonts w:ascii="宋体" w:hAnsi="宋体" w:hint="eastAsia"/>
          <w:szCs w:val="21"/>
        </w:rPr>
        <w:t>投标人登录广西政府采购云平台（https://www.gcy.zfcg.gxzf.gov.cn/）在线申请获取采购文件（进入“项目采购”应用，在获取采购文件菜单中选择项目，申请获取采购文件）</w:t>
      </w:r>
      <w:bookmarkEnd w:id="23"/>
      <w:bookmarkEnd w:id="24"/>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 xml:space="preserve">售价（元）：0 </w:t>
      </w:r>
    </w:p>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四、提交投标文件截止时间、开标时间和地点</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提交投标文件截止时间：</w:t>
      </w:r>
      <w:r w:rsidR="00522CCC" w:rsidRPr="003B030A">
        <w:rPr>
          <w:rFonts w:ascii="宋体" w:hAnsi="宋体" w:hint="eastAsia"/>
          <w:szCs w:val="21"/>
        </w:rPr>
        <w:t>2025年8月7日</w:t>
      </w:r>
      <w:r w:rsidRPr="003B030A">
        <w:rPr>
          <w:rFonts w:ascii="宋体" w:hAnsi="宋体" w:hint="eastAsia"/>
          <w:szCs w:val="21"/>
        </w:rPr>
        <w:t>9时30分（北京时间）。</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lastRenderedPageBreak/>
        <w:t>投标地点（网址）：请登录广西政府采购云平台投标客户端投标。</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开标时间：</w:t>
      </w:r>
      <w:r w:rsidR="00522CCC" w:rsidRPr="003B030A">
        <w:rPr>
          <w:rFonts w:ascii="宋体" w:hAnsi="宋体" w:hint="eastAsia"/>
          <w:szCs w:val="21"/>
        </w:rPr>
        <w:t>2025年8月7日</w:t>
      </w:r>
      <w:r w:rsidRPr="003B030A">
        <w:rPr>
          <w:rFonts w:ascii="宋体" w:hAnsi="宋体" w:hint="eastAsia"/>
          <w:szCs w:val="21"/>
        </w:rPr>
        <w:t>9时30分（北京时间）。</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开标地点（网址）：</w:t>
      </w:r>
      <w:bookmarkStart w:id="25" w:name="OLE_LINK69"/>
      <w:r w:rsidRPr="003B030A">
        <w:rPr>
          <w:rFonts w:ascii="宋体" w:hAnsi="宋体" w:hint="eastAsia"/>
          <w:szCs w:val="21"/>
        </w:rPr>
        <w:t>桂林市公共资源交易中心</w:t>
      </w:r>
      <w:r w:rsidR="00410719" w:rsidRPr="003B030A">
        <w:rPr>
          <w:rFonts w:ascii="宋体" w:hAnsi="宋体" w:hint="eastAsia"/>
          <w:szCs w:val="21"/>
        </w:rPr>
        <w:t>5</w:t>
      </w:r>
      <w:r w:rsidRPr="003B030A">
        <w:rPr>
          <w:rFonts w:ascii="宋体" w:hAnsi="宋体" w:hint="eastAsia"/>
          <w:szCs w:val="21"/>
        </w:rPr>
        <w:t>号政采开标仓</w:t>
      </w:r>
      <w:r w:rsidRPr="003B030A">
        <w:rPr>
          <w:rFonts w:ascii="宋体" w:hAnsi="宋体" w:hint="eastAsia"/>
          <w:bCs/>
        </w:rPr>
        <w:t>通过广西政府采购云平台在线开标</w:t>
      </w:r>
      <w:bookmarkEnd w:id="25"/>
      <w:r w:rsidRPr="003B030A">
        <w:rPr>
          <w:rFonts w:ascii="宋体" w:hAnsi="宋体" w:hint="eastAsia"/>
          <w:bCs/>
        </w:rPr>
        <w:t>。</w:t>
      </w:r>
    </w:p>
    <w:p w:rsidR="00AF4856" w:rsidRPr="003B030A" w:rsidRDefault="00592292">
      <w:pPr>
        <w:pStyle w:val="afff3"/>
        <w:spacing w:line="360" w:lineRule="exact"/>
        <w:ind w:firstLine="422"/>
        <w:rPr>
          <w:rFonts w:ascii="宋体" w:hAnsi="宋体"/>
          <w:szCs w:val="21"/>
        </w:rPr>
      </w:pPr>
      <w:r w:rsidRPr="003B030A">
        <w:rPr>
          <w:rFonts w:ascii="宋体" w:hAnsi="宋体" w:hint="eastAsia"/>
          <w:b/>
          <w:szCs w:val="21"/>
        </w:rPr>
        <w:t>五、公告期限：</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自本公告发布之日起5个工作日。</w:t>
      </w:r>
    </w:p>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六、其他补充事宜：</w:t>
      </w:r>
    </w:p>
    <w:p w:rsidR="00AF4856" w:rsidRPr="003B030A" w:rsidRDefault="00592292">
      <w:pPr>
        <w:pStyle w:val="afff3"/>
        <w:spacing w:line="360" w:lineRule="exact"/>
        <w:ind w:firstLine="420"/>
        <w:rPr>
          <w:rFonts w:ascii="宋体" w:hAnsi="宋体"/>
          <w:szCs w:val="21"/>
        </w:rPr>
      </w:pPr>
      <w:bookmarkStart w:id="26" w:name="OLE_LINK71"/>
      <w:r w:rsidRPr="003B030A">
        <w:rPr>
          <w:rFonts w:ascii="宋体" w:hAnsi="宋体" w:hint="eastAsia"/>
          <w:szCs w:val="21"/>
        </w:rPr>
        <w:t>1.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2.单位负责人为同一人或者存在直接控股、管理关系的不同供应商，不得参加同一合同项下的政府采购活动。除单一来源采购项目外，为本采购项目提供整体设计、规范编制或者项目管理、监理、检测等服务的供应商，不得再参加该采购项目的其他采购活动。</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3.本项目需要落实的政府采购政策：</w:t>
      </w:r>
    </w:p>
    <w:p w:rsidR="00AF4856" w:rsidRPr="003B030A" w:rsidRDefault="00592292">
      <w:pPr>
        <w:tabs>
          <w:tab w:val="left" w:pos="1305"/>
        </w:tabs>
        <w:spacing w:line="360" w:lineRule="exact"/>
        <w:ind w:firstLineChars="200" w:firstLine="420"/>
        <w:rPr>
          <w:rFonts w:ascii="宋体" w:hAnsi="宋体"/>
          <w:b/>
        </w:rPr>
      </w:pPr>
      <w:r w:rsidRPr="003B030A">
        <w:rPr>
          <w:rFonts w:ascii="宋体" w:hAnsi="宋体" w:hint="eastAsia"/>
          <w:szCs w:val="21"/>
        </w:rPr>
        <w:t>3.1本项目非专门面向中小企业采购</w:t>
      </w:r>
      <w:r w:rsidRPr="003B030A">
        <w:rPr>
          <w:rFonts w:ascii="宋体" w:hAnsi="宋体" w:hint="eastAsia"/>
        </w:rPr>
        <w:t>。</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3.2《政府采购促进中小企业发展管理办法》（财库[2020]46号）</w:t>
      </w:r>
      <w:r w:rsidR="00CC24DF" w:rsidRPr="003B030A">
        <w:rPr>
          <w:rFonts w:ascii="宋体" w:hAnsi="宋体" w:hint="eastAsia"/>
          <w:szCs w:val="21"/>
        </w:rPr>
        <w:t>、《广西壮族自治区财政厅关于持续优化政府采购营商环境推动高质量发展的通知》（桂财采〔2024〕55号）</w:t>
      </w:r>
      <w:r w:rsidRPr="003B030A">
        <w:rPr>
          <w:rFonts w:ascii="宋体" w:hAnsi="宋体" w:hint="eastAsia"/>
          <w:szCs w:val="21"/>
        </w:rPr>
        <w:t>。</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 xml:space="preserve">3.3《关于政府采购支持监狱企业发展有关问题的通知》（财库[2014]68号）。 </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3.4《关于促进残疾人就业政府采购政策的通知》（财库[2017]141号）。</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3.5强制采购节能产品、优先采购节能产品、环境标志产品。</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4.信息公告发布媒体：http://www.ccgp.gov.cn（中国政府采购网）、http://zfcg.gxzf.gov.cn（广西壮族自治区政府采购网）、http://gl.zfcg.zcygov.cn/（桂林市政府采购网）。</w:t>
      </w:r>
    </w:p>
    <w:p w:rsidR="00AF4856" w:rsidRPr="003B030A" w:rsidRDefault="00592292">
      <w:pPr>
        <w:pStyle w:val="afff3"/>
        <w:spacing w:line="360" w:lineRule="exact"/>
        <w:ind w:firstLine="422"/>
        <w:rPr>
          <w:rFonts w:ascii="宋体" w:hAnsi="宋体"/>
          <w:szCs w:val="21"/>
        </w:rPr>
      </w:pPr>
      <w:r w:rsidRPr="003B030A">
        <w:rPr>
          <w:rFonts w:ascii="宋体" w:hAnsi="宋体" w:hint="eastAsia"/>
          <w:b/>
          <w:szCs w:val="21"/>
        </w:rPr>
        <w:t>5.投标文件解密时间：</w:t>
      </w:r>
      <w:r w:rsidRPr="003B030A">
        <w:rPr>
          <w:rFonts w:ascii="宋体" w:hAnsi="宋体" w:hint="eastAsia"/>
          <w:szCs w:val="21"/>
        </w:rPr>
        <w:t>提交投标文件截止时间后，广西政府采购云平台自动提取所有投标人投标文件，各投标人须在提交投标文件截止后30分钟内（</w:t>
      </w:r>
      <w:r w:rsidR="00522CCC" w:rsidRPr="003B030A">
        <w:rPr>
          <w:rFonts w:ascii="宋体" w:hAnsi="宋体" w:hint="eastAsia"/>
          <w:szCs w:val="21"/>
        </w:rPr>
        <w:t>2025年8月7日</w:t>
      </w:r>
      <w:r w:rsidRPr="003B030A">
        <w:rPr>
          <w:rFonts w:ascii="宋体" w:hAnsi="宋体" w:hint="eastAsia"/>
          <w:szCs w:val="21"/>
        </w:rPr>
        <w:t>9时30至10时00分)，登录广西政府采购云平台，通过“项目采购-开标评标”功能解密电子投标文件。若投标人在规定时间内无法解密或解密失败或超时解密的，系统默认自动放弃，投标文件按投标无效处理。</w:t>
      </w:r>
    </w:p>
    <w:p w:rsidR="00AF4856" w:rsidRPr="003B030A" w:rsidRDefault="00592292">
      <w:pPr>
        <w:spacing w:line="360" w:lineRule="exact"/>
        <w:ind w:firstLineChars="200" w:firstLine="422"/>
        <w:rPr>
          <w:rFonts w:ascii="宋体" w:hAnsi="宋体"/>
          <w:b/>
          <w:szCs w:val="21"/>
        </w:rPr>
      </w:pPr>
      <w:r w:rsidRPr="003B030A">
        <w:rPr>
          <w:rFonts w:ascii="宋体" w:hAnsi="宋体" w:hint="eastAsia"/>
          <w:b/>
          <w:szCs w:val="21"/>
        </w:rPr>
        <w:t>6.广西政府采购云平台</w:t>
      </w:r>
      <w:r w:rsidRPr="003B030A">
        <w:rPr>
          <w:rFonts w:ascii="宋体" w:hAnsi="宋体"/>
          <w:b/>
          <w:szCs w:val="21"/>
        </w:rPr>
        <w:t>电子</w:t>
      </w:r>
      <w:r w:rsidRPr="003B030A">
        <w:rPr>
          <w:rFonts w:ascii="宋体" w:hAnsi="宋体" w:hint="eastAsia"/>
          <w:b/>
          <w:szCs w:val="21"/>
        </w:rPr>
        <w:t>投标</w:t>
      </w:r>
      <w:r w:rsidRPr="003B030A">
        <w:rPr>
          <w:rFonts w:ascii="宋体" w:hAnsi="宋体"/>
          <w:b/>
          <w:szCs w:val="21"/>
        </w:rPr>
        <w:t>相关</w:t>
      </w:r>
      <w:r w:rsidRPr="003B030A">
        <w:rPr>
          <w:rFonts w:ascii="宋体" w:hAnsi="宋体" w:hint="eastAsia"/>
          <w:b/>
          <w:szCs w:val="21"/>
        </w:rPr>
        <w:t>事宜说明</w:t>
      </w:r>
      <w:r w:rsidRPr="003B030A">
        <w:rPr>
          <w:rFonts w:ascii="宋体" w:hAnsi="宋体"/>
          <w:b/>
          <w:szCs w:val="21"/>
        </w:rPr>
        <w:t>：</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6.1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6.2电子投标具体操作流程参考《政府采购项目电子交易管理操作指南-供应商》【详见广西政</w:t>
      </w:r>
      <w:r w:rsidRPr="003B030A">
        <w:rPr>
          <w:rFonts w:ascii="宋体" w:hAnsi="宋体" w:hint="eastAsia"/>
          <w:szCs w:val="21"/>
        </w:rPr>
        <w:lastRenderedPageBreak/>
        <w:t>府采购网（访问地址http://zfcg.gxzf.gov.cn/）—办事服务—下载专区-广西壮族自治区全流程电子招投标项目管理系统--供应商客户端】；如遇平台技术问题详询95763。</w:t>
      </w:r>
    </w:p>
    <w:bookmarkEnd w:id="26"/>
    <w:p w:rsidR="00AF4856" w:rsidRPr="003B030A" w:rsidRDefault="00592292">
      <w:pPr>
        <w:pStyle w:val="afff3"/>
        <w:spacing w:line="360" w:lineRule="exact"/>
        <w:ind w:firstLine="422"/>
        <w:rPr>
          <w:rFonts w:ascii="宋体" w:hAnsi="宋体"/>
          <w:b/>
          <w:szCs w:val="21"/>
        </w:rPr>
      </w:pPr>
      <w:r w:rsidRPr="003B030A">
        <w:rPr>
          <w:rFonts w:ascii="宋体" w:hAnsi="宋体" w:hint="eastAsia"/>
          <w:b/>
          <w:szCs w:val="21"/>
        </w:rPr>
        <w:t>七、对本次招标提出询问，请按以下方式联系</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 xml:space="preserve">1.采购人信息：                        </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名  称：</w:t>
      </w:r>
      <w:bookmarkStart w:id="27" w:name="OLE_LINK47"/>
      <w:r w:rsidRPr="003B030A">
        <w:rPr>
          <w:rFonts w:ascii="宋体" w:hAnsi="宋体" w:hint="eastAsia"/>
          <w:szCs w:val="21"/>
        </w:rPr>
        <w:t>桂林市城市管理信息中心</w:t>
      </w:r>
      <w:bookmarkEnd w:id="27"/>
      <w:r w:rsidRPr="003B030A">
        <w:rPr>
          <w:rFonts w:ascii="宋体" w:hAnsi="宋体" w:hint="eastAsia"/>
          <w:szCs w:val="21"/>
        </w:rPr>
        <w:t xml:space="preserve">         </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地  址：</w:t>
      </w:r>
      <w:bookmarkStart w:id="28" w:name="OLE_LINK74"/>
      <w:bookmarkStart w:id="29" w:name="OLE_LINK79"/>
      <w:r w:rsidRPr="003B030A">
        <w:rPr>
          <w:rFonts w:ascii="宋体" w:hAnsi="宋体" w:hint="eastAsia"/>
          <w:szCs w:val="21"/>
        </w:rPr>
        <w:t>桂林市象山区福旺街38号</w:t>
      </w:r>
      <w:bookmarkEnd w:id="28"/>
      <w:bookmarkEnd w:id="29"/>
      <w:r w:rsidRPr="003B030A">
        <w:rPr>
          <w:rFonts w:ascii="宋体" w:hAnsi="宋体" w:hint="eastAsia"/>
          <w:szCs w:val="21"/>
        </w:rPr>
        <w:t xml:space="preserve">　　　　　　　　　</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项目联系人：</w:t>
      </w:r>
      <w:bookmarkStart w:id="30" w:name="OLE_LINK31"/>
      <w:r w:rsidRPr="003B030A">
        <w:rPr>
          <w:rFonts w:ascii="宋体" w:hAnsi="宋体" w:hint="eastAsia"/>
          <w:szCs w:val="21"/>
        </w:rPr>
        <w:t>王科长</w:t>
      </w:r>
      <w:bookmarkEnd w:id="30"/>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项目联系方式：</w:t>
      </w:r>
      <w:bookmarkStart w:id="31" w:name="OLE_LINK34"/>
      <w:bookmarkStart w:id="32" w:name="OLE_LINK73"/>
      <w:r w:rsidRPr="003B030A">
        <w:rPr>
          <w:rFonts w:ascii="宋体" w:hAnsi="宋体" w:hint="eastAsia"/>
          <w:szCs w:val="21"/>
        </w:rPr>
        <w:t>0773-3139887</w:t>
      </w:r>
      <w:bookmarkEnd w:id="32"/>
    </w:p>
    <w:bookmarkEnd w:id="31"/>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2.采购代理机构信息：</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 xml:space="preserve">名  称：广西北投建信建设项目管理有限公司        </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地　址：</w:t>
      </w:r>
      <w:bookmarkStart w:id="33" w:name="OLE_LINK33"/>
      <w:bookmarkStart w:id="34" w:name="OLE_LINK84"/>
      <w:r w:rsidRPr="003B030A">
        <w:rPr>
          <w:rFonts w:ascii="宋体" w:hAnsi="宋体" w:hint="eastAsia"/>
          <w:szCs w:val="21"/>
        </w:rPr>
        <w:t>广西桂林市秀峰区翠竹路75号鼎富大厦B座11楼</w:t>
      </w:r>
      <w:bookmarkEnd w:id="33"/>
      <w:bookmarkEnd w:id="34"/>
      <w:r w:rsidRPr="003B030A">
        <w:rPr>
          <w:rFonts w:ascii="宋体" w:hAnsi="宋体" w:hint="eastAsia"/>
          <w:szCs w:val="21"/>
        </w:rPr>
        <w:t xml:space="preserve">　</w:t>
      </w:r>
    </w:p>
    <w:p w:rsidR="00AF4856" w:rsidRPr="003B030A" w:rsidRDefault="00592292">
      <w:pPr>
        <w:pStyle w:val="afff3"/>
        <w:spacing w:line="380" w:lineRule="exact"/>
        <w:ind w:firstLine="420"/>
        <w:rPr>
          <w:rFonts w:ascii="宋体" w:hAnsi="宋体"/>
          <w:szCs w:val="21"/>
        </w:rPr>
      </w:pPr>
      <w:r w:rsidRPr="003B030A">
        <w:rPr>
          <w:rFonts w:ascii="宋体" w:hAnsi="宋体" w:hint="eastAsia"/>
          <w:szCs w:val="21"/>
        </w:rPr>
        <w:t>项目联系人：</w:t>
      </w:r>
      <w:bookmarkStart w:id="35" w:name="OLE_LINK80"/>
      <w:r w:rsidRPr="003B030A">
        <w:rPr>
          <w:rFonts w:ascii="宋体" w:hAnsi="宋体" w:hint="eastAsia"/>
          <w:szCs w:val="21"/>
        </w:rPr>
        <w:t>邓桂艳、李璇、蒋如阳、王婷</w:t>
      </w:r>
      <w:bookmarkEnd w:id="35"/>
    </w:p>
    <w:p w:rsidR="00AF4856" w:rsidRPr="003B030A" w:rsidRDefault="00592292">
      <w:pPr>
        <w:pStyle w:val="afff3"/>
        <w:spacing w:line="360" w:lineRule="exact"/>
        <w:ind w:firstLine="420"/>
        <w:rPr>
          <w:rFonts w:ascii="宋体" w:hAnsi="宋体"/>
          <w:szCs w:val="21"/>
        </w:rPr>
      </w:pPr>
      <w:r w:rsidRPr="003B030A">
        <w:rPr>
          <w:rFonts w:ascii="宋体" w:hAnsi="宋体" w:hint="eastAsia"/>
          <w:szCs w:val="21"/>
        </w:rPr>
        <w:t>项目联系方式：</w:t>
      </w:r>
      <w:bookmarkStart w:id="36" w:name="OLE_LINK81"/>
      <w:r w:rsidRPr="003B030A">
        <w:rPr>
          <w:rFonts w:ascii="宋体" w:hAnsi="宋体" w:hint="eastAsia"/>
          <w:szCs w:val="21"/>
        </w:rPr>
        <w:t>0773-2886298</w:t>
      </w:r>
      <w:bookmarkEnd w:id="36"/>
      <w:r w:rsidRPr="003B030A">
        <w:rPr>
          <w:rFonts w:ascii="宋体" w:hAnsi="宋体" w:hint="eastAsia"/>
          <w:szCs w:val="21"/>
        </w:rPr>
        <w:t xml:space="preserve">　　　　　　　</w:t>
      </w:r>
    </w:p>
    <w:p w:rsidR="00AF4856" w:rsidRPr="003B030A" w:rsidRDefault="00AF4856">
      <w:pPr>
        <w:pStyle w:val="afff3"/>
        <w:spacing w:line="360" w:lineRule="exact"/>
        <w:ind w:firstLine="420"/>
        <w:rPr>
          <w:rFonts w:ascii="宋体" w:hAnsi="宋体"/>
          <w:szCs w:val="21"/>
        </w:rPr>
      </w:pPr>
    </w:p>
    <w:p w:rsidR="00AF4856" w:rsidRPr="003B030A" w:rsidRDefault="00AF4856">
      <w:pPr>
        <w:pStyle w:val="afff3"/>
        <w:spacing w:line="360" w:lineRule="exact"/>
        <w:ind w:firstLine="420"/>
        <w:rPr>
          <w:rFonts w:ascii="宋体" w:hAnsi="宋体"/>
          <w:szCs w:val="21"/>
        </w:rPr>
      </w:pPr>
    </w:p>
    <w:p w:rsidR="00AF4856" w:rsidRPr="003B030A" w:rsidRDefault="00AF4856">
      <w:pPr>
        <w:pStyle w:val="afff3"/>
        <w:spacing w:line="360" w:lineRule="exact"/>
        <w:ind w:firstLine="420"/>
        <w:rPr>
          <w:rFonts w:ascii="宋体" w:hAnsi="宋体"/>
          <w:szCs w:val="21"/>
        </w:rPr>
      </w:pPr>
    </w:p>
    <w:p w:rsidR="00AF4856" w:rsidRPr="003B030A" w:rsidRDefault="00592292">
      <w:pPr>
        <w:spacing w:line="360" w:lineRule="exact"/>
        <w:ind w:right="480" w:firstLineChars="2450" w:firstLine="5145"/>
        <w:rPr>
          <w:rFonts w:ascii="宋体" w:hAnsi="宋体"/>
          <w:szCs w:val="21"/>
        </w:rPr>
      </w:pPr>
      <w:r w:rsidRPr="003B030A">
        <w:rPr>
          <w:rFonts w:ascii="宋体" w:hAnsi="宋体" w:hint="eastAsia"/>
          <w:szCs w:val="21"/>
        </w:rPr>
        <w:t>广西北投建信建设项目管理有限公司</w:t>
      </w:r>
    </w:p>
    <w:p w:rsidR="00AF4856" w:rsidRPr="003B030A" w:rsidRDefault="00592292">
      <w:pPr>
        <w:spacing w:line="360" w:lineRule="exact"/>
        <w:ind w:firstLineChars="1300" w:firstLine="2730"/>
        <w:jc w:val="center"/>
        <w:rPr>
          <w:rFonts w:ascii="宋体" w:hAnsi="宋体"/>
          <w:b/>
          <w:sz w:val="32"/>
          <w:szCs w:val="32"/>
        </w:rPr>
      </w:pPr>
      <w:r w:rsidRPr="003B030A">
        <w:rPr>
          <w:rFonts w:ascii="宋体" w:hAnsi="宋体" w:hint="eastAsia"/>
          <w:szCs w:val="21"/>
        </w:rPr>
        <w:t xml:space="preserve">                  2025年7月</w:t>
      </w:r>
      <w:r w:rsidR="00A83276" w:rsidRPr="003B030A">
        <w:rPr>
          <w:rFonts w:ascii="宋体" w:hAnsi="宋体" w:hint="eastAsia"/>
          <w:szCs w:val="21"/>
        </w:rPr>
        <w:t>17</w:t>
      </w:r>
      <w:r w:rsidRPr="003B030A">
        <w:rPr>
          <w:rFonts w:ascii="宋体" w:hAnsi="宋体" w:hint="eastAsia"/>
          <w:szCs w:val="21"/>
        </w:rPr>
        <w:t>日</w:t>
      </w:r>
      <w:bookmarkEnd w:id="4"/>
      <w:r w:rsidRPr="003B030A">
        <w:rPr>
          <w:rFonts w:ascii="宋体" w:hAnsi="宋体"/>
          <w:b/>
          <w:sz w:val="32"/>
          <w:szCs w:val="32"/>
        </w:rPr>
        <w:br w:type="page"/>
      </w:r>
      <w:r w:rsidRPr="003B030A">
        <w:rPr>
          <w:rFonts w:ascii="宋体" w:hAnsi="宋体" w:hint="eastAsia"/>
          <w:b/>
          <w:sz w:val="32"/>
          <w:szCs w:val="32"/>
        </w:rPr>
        <w:lastRenderedPageBreak/>
        <w:t>第二章  投标人须知</w:t>
      </w:r>
    </w:p>
    <w:p w:rsidR="00AF4856" w:rsidRPr="003B030A" w:rsidRDefault="00592292">
      <w:pPr>
        <w:tabs>
          <w:tab w:val="left" w:pos="1065"/>
          <w:tab w:val="center" w:pos="4411"/>
        </w:tabs>
        <w:spacing w:line="440" w:lineRule="atLeast"/>
        <w:jc w:val="center"/>
        <w:rPr>
          <w:rFonts w:ascii="宋体" w:hAnsi="宋体"/>
          <w:b/>
          <w:sz w:val="24"/>
        </w:rPr>
      </w:pPr>
      <w:r w:rsidRPr="003B030A">
        <w:rPr>
          <w:rFonts w:ascii="宋体" w:hAnsi="宋体" w:hint="eastAsia"/>
          <w:b/>
          <w:sz w:val="24"/>
        </w:rPr>
        <w:t>投 标 人 须 知 前 附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41"/>
        <w:gridCol w:w="1469"/>
        <w:gridCol w:w="6442"/>
      </w:tblGrid>
      <w:tr w:rsidR="00AF4856" w:rsidRPr="003B030A">
        <w:trPr>
          <w:trHeight w:val="381"/>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序号</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条款号</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条款名称</w:t>
            </w:r>
          </w:p>
        </w:tc>
        <w:tc>
          <w:tcPr>
            <w:tcW w:w="6442"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内容、要求</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项目名称及项目编号</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 xml:space="preserve">项目名称：桂林市数字城管信息采集外包服务五期采购（第二年）； </w:t>
            </w:r>
          </w:p>
          <w:p w:rsidR="00AF4856" w:rsidRPr="003B030A" w:rsidRDefault="00592292">
            <w:pPr>
              <w:spacing w:line="350" w:lineRule="exact"/>
              <w:rPr>
                <w:rFonts w:ascii="宋体" w:hAnsi="宋体"/>
                <w:szCs w:val="21"/>
              </w:rPr>
            </w:pPr>
            <w:r w:rsidRPr="003B030A">
              <w:rPr>
                <w:rFonts w:ascii="宋体" w:hAnsi="宋体" w:hint="eastAsia"/>
                <w:szCs w:val="21"/>
              </w:rPr>
              <w:t>项目编号：GLZC2025-G3-990259-GXJX。</w:t>
            </w:r>
          </w:p>
        </w:tc>
      </w:tr>
      <w:tr w:rsidR="00AF4856" w:rsidRPr="003B030A">
        <w:trPr>
          <w:trHeight w:val="568"/>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5</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投标人资格</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5.1满足《中华人民共和国政府采购法》第二十二条规定；</w:t>
            </w:r>
          </w:p>
          <w:p w:rsidR="00AF4856" w:rsidRPr="003B030A" w:rsidRDefault="00592292">
            <w:pPr>
              <w:spacing w:line="350" w:lineRule="exact"/>
              <w:rPr>
                <w:rFonts w:ascii="宋体" w:hAnsi="宋体"/>
                <w:szCs w:val="21"/>
              </w:rPr>
            </w:pPr>
            <w:r w:rsidRPr="003B030A">
              <w:rPr>
                <w:rFonts w:ascii="宋体" w:hAnsi="宋体" w:hint="eastAsia"/>
                <w:szCs w:val="21"/>
              </w:rPr>
              <w:t>5.2落实政府采购政策需满足的资格要求：本项目非专门面向中小企业采购；</w:t>
            </w:r>
          </w:p>
          <w:p w:rsidR="00AF4856" w:rsidRPr="003B030A" w:rsidRDefault="00592292">
            <w:pPr>
              <w:spacing w:line="340" w:lineRule="exact"/>
              <w:rPr>
                <w:rFonts w:ascii="宋体" w:hAnsi="宋体"/>
                <w:szCs w:val="21"/>
              </w:rPr>
            </w:pPr>
            <w:r w:rsidRPr="003B030A">
              <w:rPr>
                <w:rFonts w:ascii="宋体" w:hAnsi="宋体" w:hint="eastAsia"/>
                <w:szCs w:val="21"/>
              </w:rPr>
              <w:t>5.3本项目的特定资格要求：无。</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6</w:t>
            </w:r>
          </w:p>
        </w:tc>
        <w:tc>
          <w:tcPr>
            <w:tcW w:w="1469" w:type="dxa"/>
            <w:vAlign w:val="center"/>
          </w:tcPr>
          <w:p w:rsidR="00AF4856" w:rsidRPr="003B030A" w:rsidRDefault="00592292">
            <w:pPr>
              <w:spacing w:line="350" w:lineRule="exact"/>
              <w:jc w:val="center"/>
              <w:rPr>
                <w:rFonts w:ascii="宋体" w:hAnsi="宋体"/>
                <w:position w:val="-2"/>
                <w:szCs w:val="21"/>
              </w:rPr>
            </w:pPr>
            <w:r w:rsidRPr="003B030A">
              <w:rPr>
                <w:rFonts w:ascii="宋体" w:hAnsi="宋体" w:hint="eastAsia"/>
                <w:szCs w:val="21"/>
              </w:rPr>
              <w:t>参与电子投标的准备工作及投标费用</w:t>
            </w:r>
          </w:p>
        </w:tc>
        <w:tc>
          <w:tcPr>
            <w:tcW w:w="6442" w:type="dxa"/>
            <w:vAlign w:val="center"/>
          </w:tcPr>
          <w:p w:rsidR="00AF4856" w:rsidRPr="003B030A" w:rsidRDefault="00592292">
            <w:pPr>
              <w:snapToGrid w:val="0"/>
              <w:spacing w:line="340" w:lineRule="exact"/>
              <w:rPr>
                <w:rFonts w:ascii="宋体" w:hAnsi="宋体"/>
                <w:szCs w:val="21"/>
              </w:rPr>
            </w:pPr>
            <w:r w:rsidRPr="003B030A">
              <w:rPr>
                <w:rFonts w:ascii="宋体" w:hAnsi="宋体" w:hint="eastAsia"/>
                <w:szCs w:val="21"/>
              </w:rPr>
              <w:t>6.1参与电子投标的准备工作</w:t>
            </w:r>
          </w:p>
          <w:p w:rsidR="00AF4856" w:rsidRPr="003B030A" w:rsidRDefault="00592292">
            <w:pPr>
              <w:wordWrap w:val="0"/>
              <w:snapToGrid w:val="0"/>
              <w:spacing w:line="340" w:lineRule="exact"/>
              <w:rPr>
                <w:rFonts w:ascii="宋体" w:hAnsi="宋体"/>
                <w:szCs w:val="21"/>
              </w:rPr>
            </w:pPr>
            <w:r w:rsidRPr="003B030A">
              <w:rPr>
                <w:rFonts w:ascii="宋体" w:hAnsi="宋体" w:hint="eastAsia"/>
                <w:szCs w:val="21"/>
              </w:rPr>
              <w:t>6.1.1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rsidR="00AF4856" w:rsidRPr="003B030A" w:rsidRDefault="00592292">
            <w:pPr>
              <w:wordWrap w:val="0"/>
              <w:spacing w:line="350" w:lineRule="exact"/>
              <w:rPr>
                <w:rFonts w:ascii="宋体" w:hAnsi="宋体"/>
                <w:szCs w:val="21"/>
              </w:rPr>
            </w:pPr>
            <w:r w:rsidRPr="003B030A">
              <w:rPr>
                <w:rFonts w:ascii="宋体" w:hAnsi="宋体" w:hint="eastAsia"/>
                <w:szCs w:val="21"/>
              </w:rPr>
              <w:t>6.1.2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rsidR="00AF4856" w:rsidRPr="003B030A" w:rsidRDefault="00592292">
            <w:pPr>
              <w:wordWrap w:val="0"/>
              <w:spacing w:line="350" w:lineRule="exact"/>
              <w:rPr>
                <w:rFonts w:ascii="宋体" w:hAnsi="宋体"/>
                <w:szCs w:val="21"/>
              </w:rPr>
            </w:pPr>
            <w:r w:rsidRPr="003B030A">
              <w:rPr>
                <w:rFonts w:ascii="宋体" w:hAnsi="宋体" w:hint="eastAsia"/>
                <w:szCs w:val="21"/>
              </w:rPr>
              <w:t>6.2投标费用：本项目实行网上评审，采用电子投标；若投标人参与项目投标的，不论投标结果如何，均应自行承担所有与投标有关的全部费用。</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4</w:t>
            </w:r>
          </w:p>
        </w:tc>
        <w:tc>
          <w:tcPr>
            <w:tcW w:w="941" w:type="dxa"/>
            <w:vAlign w:val="center"/>
          </w:tcPr>
          <w:p w:rsidR="00AF4856" w:rsidRPr="003B030A" w:rsidRDefault="00592292">
            <w:pPr>
              <w:spacing w:line="350" w:lineRule="exact"/>
              <w:jc w:val="center"/>
              <w:rPr>
                <w:rFonts w:ascii="宋体" w:hAnsi="宋体"/>
                <w:position w:val="-2"/>
                <w:szCs w:val="21"/>
              </w:rPr>
            </w:pPr>
            <w:r w:rsidRPr="003B030A">
              <w:rPr>
                <w:rFonts w:ascii="宋体" w:hAnsi="宋体" w:hint="eastAsia"/>
                <w:position w:val="-2"/>
                <w:szCs w:val="21"/>
              </w:rPr>
              <w:t>15</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项目采购预算金额及投标报价</w:t>
            </w:r>
          </w:p>
        </w:tc>
        <w:tc>
          <w:tcPr>
            <w:tcW w:w="6442" w:type="dxa"/>
            <w:vAlign w:val="center"/>
          </w:tcPr>
          <w:p w:rsidR="00AF4856" w:rsidRPr="003B030A" w:rsidRDefault="00592292">
            <w:pPr>
              <w:snapToGrid w:val="0"/>
              <w:spacing w:line="340" w:lineRule="exact"/>
              <w:rPr>
                <w:rFonts w:ascii="宋体" w:hAnsi="宋体"/>
                <w:b/>
                <w:szCs w:val="21"/>
              </w:rPr>
            </w:pPr>
            <w:r w:rsidRPr="003B030A">
              <w:rPr>
                <w:rFonts w:ascii="宋体" w:hAnsi="宋体" w:hint="eastAsia"/>
                <w:szCs w:val="21"/>
              </w:rPr>
              <w:t>15.1本项目采购预算金额（人民币）：4000000</w:t>
            </w:r>
            <w:r w:rsidRPr="003B030A">
              <w:rPr>
                <w:rFonts w:ascii="宋体" w:hAnsi="宋体"/>
                <w:szCs w:val="21"/>
              </w:rPr>
              <w:t>.00</w:t>
            </w:r>
            <w:r w:rsidRPr="003B030A">
              <w:rPr>
                <w:rFonts w:ascii="宋体" w:hAnsi="宋体" w:hint="eastAsia"/>
                <w:szCs w:val="21"/>
              </w:rPr>
              <w:t>元，投标报价超出采购预算金额的，作投标无效处理。</w:t>
            </w:r>
            <w:r w:rsidRPr="003B030A">
              <w:rPr>
                <w:rFonts w:ascii="宋体" w:hAnsi="宋体" w:hint="eastAsia"/>
                <w:b/>
                <w:kern w:val="0"/>
                <w:szCs w:val="21"/>
              </w:rPr>
              <w:t>评标委员会认为投标人的投标报价明显低于其他通过符合性审查投标人的投标报价，有可能影响产品质量或者不能诚信履约的，应当要求其在评标现场合理的时间内提供书面说明，必要时提交相关证明材料</w:t>
            </w:r>
            <w:r w:rsidRPr="003B030A">
              <w:rPr>
                <w:rFonts w:ascii="宋体" w:hAnsi="宋体" w:hint="eastAsia"/>
                <w:b/>
                <w:szCs w:val="21"/>
              </w:rPr>
              <w:t>（通过广西政府采购云平台提交</w:t>
            </w:r>
            <w:r w:rsidRPr="003B030A">
              <w:rPr>
                <w:rFonts w:ascii="宋体" w:hAnsi="宋体"/>
                <w:b/>
                <w:szCs w:val="21"/>
              </w:rPr>
              <w:t>）</w:t>
            </w:r>
            <w:r w:rsidRPr="003B030A">
              <w:rPr>
                <w:rFonts w:ascii="宋体" w:hAnsi="宋体" w:hint="eastAsia"/>
                <w:b/>
                <w:kern w:val="0"/>
                <w:szCs w:val="21"/>
              </w:rPr>
              <w:t>；投标人不能证明其投标报价合理性的，评标委员会应当将其作为无效投标处理。</w:t>
            </w:r>
          </w:p>
          <w:p w:rsidR="00AF4856" w:rsidRPr="003B030A" w:rsidRDefault="00592292">
            <w:pPr>
              <w:snapToGrid w:val="0"/>
              <w:spacing w:line="340" w:lineRule="exact"/>
              <w:rPr>
                <w:rFonts w:ascii="宋体" w:hAnsi="宋体"/>
                <w:szCs w:val="21"/>
              </w:rPr>
            </w:pPr>
            <w:r w:rsidRPr="003B030A">
              <w:rPr>
                <w:rFonts w:ascii="宋体" w:hAnsi="宋体" w:hint="eastAsia"/>
                <w:szCs w:val="21"/>
              </w:rPr>
              <w:t>15.2投标报价</w:t>
            </w:r>
          </w:p>
          <w:p w:rsidR="00AF4856" w:rsidRPr="003B030A" w:rsidRDefault="00592292">
            <w:pPr>
              <w:snapToGrid w:val="0"/>
              <w:spacing w:line="340" w:lineRule="exact"/>
              <w:rPr>
                <w:rFonts w:ascii="宋体" w:hAnsi="宋体"/>
                <w:szCs w:val="21"/>
              </w:rPr>
            </w:pPr>
            <w:r w:rsidRPr="003B030A">
              <w:rPr>
                <w:rFonts w:ascii="宋体" w:hAnsi="宋体" w:hint="eastAsia"/>
                <w:szCs w:val="21"/>
              </w:rPr>
              <w:lastRenderedPageBreak/>
              <w:t>15.2.1投标报价必须按招标文件中第六章“投标文件（格式）”填写，投标报价超过采购预算金额的，按投标无效处理。</w:t>
            </w:r>
          </w:p>
          <w:p w:rsidR="00AF4856" w:rsidRPr="003B030A" w:rsidRDefault="00592292">
            <w:pPr>
              <w:spacing w:line="350" w:lineRule="exact"/>
              <w:rPr>
                <w:rFonts w:ascii="宋体" w:hAnsi="宋体"/>
                <w:szCs w:val="21"/>
              </w:rPr>
            </w:pPr>
            <w:r w:rsidRPr="003B030A">
              <w:rPr>
                <w:rFonts w:ascii="宋体" w:hAnsi="宋体" w:hint="eastAsia"/>
                <w:szCs w:val="21"/>
              </w:rPr>
              <w:t>15.2.2投标人必须就《服务采购需求》中所有服务内容作完整唯一报价，否则，其投标将被拒绝；投标文件只允许有一个报价，有选择</w:t>
            </w:r>
            <w:r w:rsidRPr="003B030A">
              <w:rPr>
                <w:rFonts w:hAnsi="宋体" w:hint="eastAsia"/>
                <w:szCs w:val="21"/>
              </w:rPr>
              <w:t>的或有条件的报价将不予接受。</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lastRenderedPageBreak/>
              <w:t>5</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16.1</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投标有效期</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投标截止时间之日起90天，有效期不足的投标文件将被拒绝</w:t>
            </w:r>
            <w:r w:rsidRPr="003B030A">
              <w:rPr>
                <w:rFonts w:ascii="宋体" w:hAnsi="宋体" w:cs="Arial"/>
                <w:szCs w:val="21"/>
              </w:rPr>
              <w:t>。</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6</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17</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投标保证金</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本项目无需缴纳投标保证金。</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7</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18.1</w:t>
            </w:r>
          </w:p>
        </w:tc>
        <w:tc>
          <w:tcPr>
            <w:tcW w:w="1469" w:type="dxa"/>
            <w:vAlign w:val="center"/>
          </w:tcPr>
          <w:p w:rsidR="00AF4856" w:rsidRPr="003B030A" w:rsidRDefault="00592292">
            <w:pPr>
              <w:spacing w:line="340" w:lineRule="exact"/>
              <w:jc w:val="center"/>
              <w:rPr>
                <w:rFonts w:ascii="宋体" w:hAnsi="宋体"/>
                <w:bCs/>
                <w:szCs w:val="21"/>
              </w:rPr>
            </w:pPr>
            <w:r w:rsidRPr="003B030A">
              <w:rPr>
                <w:rFonts w:ascii="宋体" w:hAnsi="宋体" w:hint="eastAsia"/>
                <w:bCs/>
                <w:szCs w:val="21"/>
              </w:rPr>
              <w:t>电子投标文件的制作、加密</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18.1.1投标人制作电子投标文件前，必须登录广西政府采购云平台进行招标文件的获取操作。</w:t>
            </w:r>
          </w:p>
          <w:p w:rsidR="00AF4856" w:rsidRPr="003B030A" w:rsidRDefault="00592292">
            <w:pPr>
              <w:spacing w:line="350" w:lineRule="exact"/>
              <w:rPr>
                <w:rFonts w:ascii="宋体" w:hAnsi="宋体"/>
                <w:szCs w:val="21"/>
              </w:rPr>
            </w:pPr>
            <w:r w:rsidRPr="003B030A">
              <w:rPr>
                <w:rFonts w:ascii="宋体" w:hAnsi="宋体" w:hint="eastAsia"/>
                <w:szCs w:val="21"/>
              </w:rPr>
              <w:t>18.1.2投标人下载或获取招标文件后，登录</w:t>
            </w:r>
            <w:r w:rsidRPr="003B030A">
              <w:rPr>
                <w:rFonts w:hAnsi="宋体" w:hint="eastAsia"/>
              </w:rPr>
              <w:t>“广西政府采购云平台新版客户端”</w:t>
            </w:r>
            <w:r w:rsidRPr="003B030A">
              <w:rPr>
                <w:rFonts w:ascii="宋体" w:hAnsi="宋体" w:hint="eastAsia"/>
                <w:szCs w:val="21"/>
              </w:rPr>
              <w:t>，按照本招标文件规定的投标文件格式、顺序以及广西政府采购云平台的要求，通过“广西政府采购云平台新版客户端”编制电子投标文件。</w:t>
            </w:r>
          </w:p>
          <w:p w:rsidR="00AF4856" w:rsidRPr="003B030A" w:rsidRDefault="00592292">
            <w:pPr>
              <w:spacing w:line="350" w:lineRule="exact"/>
              <w:rPr>
                <w:rFonts w:ascii="宋体" w:hAnsi="宋体"/>
                <w:szCs w:val="21"/>
              </w:rPr>
            </w:pPr>
            <w:r w:rsidRPr="003B030A">
              <w:rPr>
                <w:rFonts w:ascii="宋体" w:hAnsi="宋体" w:hint="eastAsia"/>
                <w:szCs w:val="21"/>
              </w:rPr>
              <w:t>18.1.3投标人应按“</w:t>
            </w:r>
            <w:r w:rsidRPr="003B030A">
              <w:rPr>
                <w:rFonts w:hAnsi="宋体" w:hint="eastAsia"/>
              </w:rPr>
              <w:t>广西政府采购云平台新版客户端</w:t>
            </w:r>
            <w:r w:rsidRPr="003B030A">
              <w:rPr>
                <w:rFonts w:ascii="宋体" w:hAnsi="宋体" w:hint="eastAsia"/>
                <w:szCs w:val="21"/>
              </w:rPr>
              <w:t>”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rsidR="00AF4856" w:rsidRPr="003B030A" w:rsidRDefault="00592292">
            <w:pPr>
              <w:spacing w:line="350" w:lineRule="exact"/>
              <w:rPr>
                <w:rFonts w:ascii="宋体" w:hAnsi="宋体"/>
                <w:szCs w:val="21"/>
              </w:rPr>
            </w:pPr>
            <w:r w:rsidRPr="003B030A">
              <w:rPr>
                <w:rFonts w:ascii="宋体" w:hAnsi="宋体" w:hint="eastAsia"/>
                <w:szCs w:val="21"/>
              </w:rPr>
              <w:t>18.1.4电子投标文件不得涂改，若有修改错漏处，须由法定代表人（负责人、自然人）或授权委托代理人通过“</w:t>
            </w:r>
            <w:r w:rsidRPr="003B030A">
              <w:rPr>
                <w:rFonts w:hAnsi="宋体" w:hint="eastAsia"/>
              </w:rPr>
              <w:t>广西政府采购云平台新版客户端</w:t>
            </w:r>
            <w:r w:rsidRPr="003B030A">
              <w:rPr>
                <w:rFonts w:ascii="宋体" w:hAnsi="宋体" w:hint="eastAsia"/>
                <w:szCs w:val="21"/>
              </w:rPr>
              <w:t>”采用个人CA证书签章，没有办理个人CA证书签章的，在投标文件中响应位置手写签字后扫描或者拍照做成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的格式上传。因投标文件字迹潦草、表达不清、内容不完整、编排混乱导致投标文件被误读、漏读，或者在按招标文件规定的部位查找不到相关内容的，其不利后果由投标人自行承担。</w:t>
            </w:r>
          </w:p>
          <w:p w:rsidR="00AF4856" w:rsidRPr="003B030A" w:rsidRDefault="00592292">
            <w:pPr>
              <w:spacing w:line="350" w:lineRule="exact"/>
              <w:rPr>
                <w:rFonts w:ascii="宋体" w:hAnsi="宋体"/>
                <w:szCs w:val="21"/>
              </w:rPr>
            </w:pPr>
            <w:r w:rsidRPr="003B030A">
              <w:rPr>
                <w:rFonts w:ascii="宋体" w:hAnsi="宋体" w:hint="eastAsia"/>
                <w:szCs w:val="21"/>
              </w:rPr>
              <w:t>18.1.5投标人编制、生成电子投标文件后应当加密投标文件。投标人未按规定编制并加密的投标文件，</w:t>
            </w:r>
            <w:r w:rsidRPr="003B030A">
              <w:rPr>
                <w:rFonts w:hAnsi="宋体" w:hint="eastAsia"/>
              </w:rPr>
              <w:t>广西政府采购云平台</w:t>
            </w:r>
            <w:r w:rsidRPr="003B030A">
              <w:rPr>
                <w:rFonts w:ascii="宋体" w:hAnsi="宋体" w:hint="eastAsia"/>
                <w:szCs w:val="21"/>
              </w:rPr>
              <w:t>将予以拒收。</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8</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18.3</w:t>
            </w:r>
          </w:p>
        </w:tc>
        <w:tc>
          <w:tcPr>
            <w:tcW w:w="1469" w:type="dxa"/>
            <w:vAlign w:val="center"/>
          </w:tcPr>
          <w:p w:rsidR="00AF4856" w:rsidRPr="003B030A" w:rsidRDefault="00592292">
            <w:pPr>
              <w:spacing w:line="340" w:lineRule="exact"/>
              <w:jc w:val="center"/>
              <w:rPr>
                <w:rFonts w:ascii="宋体" w:hAnsi="宋体"/>
                <w:bCs/>
                <w:szCs w:val="21"/>
              </w:rPr>
            </w:pPr>
            <w:r w:rsidRPr="003B030A">
              <w:rPr>
                <w:rFonts w:hAnsi="宋体" w:cs="Arial" w:hint="eastAsia"/>
                <w:szCs w:val="21"/>
              </w:rPr>
              <w:t>投标人公章及签字</w:t>
            </w:r>
          </w:p>
        </w:tc>
        <w:tc>
          <w:tcPr>
            <w:tcW w:w="6442" w:type="dxa"/>
            <w:vAlign w:val="center"/>
          </w:tcPr>
          <w:p w:rsidR="00AF4856" w:rsidRPr="003B030A" w:rsidRDefault="00592292">
            <w:pPr>
              <w:spacing w:line="340" w:lineRule="exact"/>
              <w:rPr>
                <w:rFonts w:ascii="宋体" w:hAnsi="宋体"/>
                <w:bCs/>
                <w:szCs w:val="21"/>
              </w:rPr>
            </w:pPr>
            <w:r w:rsidRPr="003B030A">
              <w:rPr>
                <w:rFonts w:ascii="宋体" w:hAnsi="宋体" w:hint="eastAsia"/>
                <w:bCs/>
                <w:szCs w:val="21"/>
              </w:rPr>
              <w:t>18.3.1本招标文件中描述投标人的“公章”是指投标人通过指定电子化政府采购平台办理数字证书（CA认证证书）获得的以法定主体行为名称制作的电子印章。</w:t>
            </w:r>
          </w:p>
          <w:p w:rsidR="00AF4856" w:rsidRPr="003B030A" w:rsidRDefault="00592292">
            <w:pPr>
              <w:spacing w:line="340" w:lineRule="exact"/>
              <w:rPr>
                <w:rFonts w:ascii="宋体" w:hAnsi="宋体"/>
                <w:bCs/>
                <w:szCs w:val="21"/>
              </w:rPr>
            </w:pPr>
            <w:r w:rsidRPr="003B030A">
              <w:rPr>
                <w:rFonts w:ascii="宋体" w:hAnsi="宋体" w:hint="eastAsia"/>
                <w:bCs/>
                <w:szCs w:val="21"/>
              </w:rPr>
              <w:t>18.3.2本招标文件中要求投标人对其电子投标文件的相关内容加盖公章的，均指采用CA证书签章。</w:t>
            </w:r>
          </w:p>
          <w:p w:rsidR="00AF4856" w:rsidRPr="003B030A" w:rsidRDefault="00592292">
            <w:pPr>
              <w:spacing w:line="340" w:lineRule="exact"/>
              <w:rPr>
                <w:rFonts w:ascii="宋体" w:hAnsi="宋体"/>
                <w:bCs/>
                <w:szCs w:val="21"/>
              </w:rPr>
            </w:pPr>
            <w:r w:rsidRPr="003B030A">
              <w:rPr>
                <w:rFonts w:ascii="宋体" w:hAnsi="宋体" w:hint="eastAsia"/>
                <w:bCs/>
                <w:szCs w:val="21"/>
              </w:rPr>
              <w:t>18.3.3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rsidR="00AF4856" w:rsidRPr="003B030A">
        <w:trPr>
          <w:trHeight w:val="165"/>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9</w:t>
            </w:r>
          </w:p>
        </w:tc>
        <w:tc>
          <w:tcPr>
            <w:tcW w:w="941" w:type="dxa"/>
            <w:vAlign w:val="center"/>
          </w:tcPr>
          <w:p w:rsidR="00AF4856" w:rsidRPr="003B030A" w:rsidRDefault="00592292">
            <w:pPr>
              <w:spacing w:line="400" w:lineRule="exact"/>
              <w:jc w:val="center"/>
              <w:rPr>
                <w:rFonts w:ascii="宋体" w:hAnsi="宋体" w:cs="宋体"/>
                <w:szCs w:val="21"/>
              </w:rPr>
            </w:pPr>
            <w:r w:rsidRPr="003B030A">
              <w:rPr>
                <w:rFonts w:ascii="宋体" w:hAnsi="宋体" w:cs="宋体" w:hint="eastAsia"/>
                <w:szCs w:val="21"/>
              </w:rPr>
              <w:t>19</w:t>
            </w:r>
          </w:p>
        </w:tc>
        <w:tc>
          <w:tcPr>
            <w:tcW w:w="1469" w:type="dxa"/>
            <w:vAlign w:val="center"/>
          </w:tcPr>
          <w:p w:rsidR="00AF4856" w:rsidRPr="003B030A" w:rsidRDefault="00592292">
            <w:pPr>
              <w:spacing w:line="360" w:lineRule="exact"/>
              <w:jc w:val="center"/>
              <w:rPr>
                <w:rFonts w:ascii="宋体" w:hAnsi="宋体" w:cs="宋体"/>
                <w:szCs w:val="21"/>
              </w:rPr>
            </w:pPr>
            <w:r w:rsidRPr="003B030A">
              <w:rPr>
                <w:rFonts w:ascii="宋体" w:hAnsi="宋体" w:cs="宋体" w:hint="eastAsia"/>
                <w:szCs w:val="21"/>
              </w:rPr>
              <w:t>投标文件的</w:t>
            </w:r>
            <w:r w:rsidRPr="003B030A">
              <w:rPr>
                <w:rFonts w:ascii="宋体" w:hAnsi="宋体" w:cs="宋体" w:hint="eastAsia"/>
                <w:szCs w:val="21"/>
              </w:rPr>
              <w:lastRenderedPageBreak/>
              <w:t>补充、修改和撤回</w:t>
            </w:r>
          </w:p>
        </w:tc>
        <w:tc>
          <w:tcPr>
            <w:tcW w:w="6442" w:type="dxa"/>
            <w:vAlign w:val="center"/>
          </w:tcPr>
          <w:p w:rsidR="00AF4856" w:rsidRPr="003B030A" w:rsidRDefault="00592292">
            <w:pPr>
              <w:spacing w:line="360" w:lineRule="exact"/>
              <w:rPr>
                <w:rFonts w:ascii="宋体" w:hAnsi="宋体" w:cs="宋体"/>
                <w:szCs w:val="21"/>
              </w:rPr>
            </w:pPr>
            <w:r w:rsidRPr="003B030A">
              <w:rPr>
                <w:rFonts w:ascii="宋体" w:hAnsi="宋体" w:cs="宋体" w:hint="eastAsia"/>
                <w:szCs w:val="21"/>
              </w:rPr>
              <w:lastRenderedPageBreak/>
              <w:t>19.1投标人应当在提交投标文件截止时间前，将生成的电子投标文</w:t>
            </w:r>
            <w:r w:rsidRPr="003B030A">
              <w:rPr>
                <w:rFonts w:ascii="宋体" w:hAnsi="宋体" w:cs="宋体" w:hint="eastAsia"/>
                <w:szCs w:val="21"/>
              </w:rPr>
              <w:lastRenderedPageBreak/>
              <w:t>件上传提交至</w:t>
            </w:r>
            <w:r w:rsidRPr="003B030A">
              <w:rPr>
                <w:rFonts w:hAnsi="宋体" w:hint="eastAsia"/>
              </w:rPr>
              <w:t>广西政府采购云平台</w:t>
            </w:r>
            <w:r w:rsidRPr="003B030A">
              <w:rPr>
                <w:rFonts w:ascii="宋体" w:hAnsi="宋体" w:cs="宋体" w:hint="eastAsia"/>
                <w:szCs w:val="21"/>
              </w:rPr>
              <w:t>。投标文件提交截止时间前可以补充、修改或撤回电子投标文件，补充、修改电子投标文件的，应当先行撤回原文件，补充、修改后重新传输提交。在提交投标文件截止时间前未成功将电子投标文件上传</w:t>
            </w:r>
            <w:r w:rsidRPr="003B030A">
              <w:rPr>
                <w:rFonts w:hAnsi="宋体" w:hint="eastAsia"/>
              </w:rPr>
              <w:t>广西政府采购云平台</w:t>
            </w:r>
            <w:r w:rsidRPr="003B030A">
              <w:rPr>
                <w:rFonts w:ascii="宋体" w:hAnsi="宋体" w:cs="宋体" w:hint="eastAsia"/>
                <w:szCs w:val="21"/>
              </w:rPr>
              <w:t>的，视为未提交投标文件。</w:t>
            </w:r>
          </w:p>
          <w:p w:rsidR="00AF4856" w:rsidRPr="003B030A" w:rsidRDefault="00592292">
            <w:pPr>
              <w:spacing w:line="360" w:lineRule="exact"/>
              <w:rPr>
                <w:rFonts w:ascii="宋体" w:hAnsi="宋体" w:cs="宋体"/>
                <w:szCs w:val="21"/>
              </w:rPr>
            </w:pPr>
            <w:r w:rsidRPr="003B030A">
              <w:rPr>
                <w:rFonts w:ascii="宋体" w:hAnsi="宋体" w:cs="宋体" w:hint="eastAsia"/>
                <w:szCs w:val="21"/>
              </w:rPr>
              <w:t>19.2在提交投标文件截止时间后的投标文件有效期内，投标人不得撤回其投标文件。</w:t>
            </w:r>
          </w:p>
        </w:tc>
      </w:tr>
      <w:tr w:rsidR="00AF4856" w:rsidRPr="003B030A">
        <w:trPr>
          <w:trHeight w:val="717"/>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lastRenderedPageBreak/>
              <w:t>10</w:t>
            </w:r>
          </w:p>
        </w:tc>
        <w:tc>
          <w:tcPr>
            <w:tcW w:w="941" w:type="dxa"/>
            <w:vAlign w:val="center"/>
          </w:tcPr>
          <w:p w:rsidR="00AF4856" w:rsidRPr="003B030A" w:rsidRDefault="00592292">
            <w:pPr>
              <w:spacing w:line="350" w:lineRule="exact"/>
              <w:jc w:val="center"/>
              <w:rPr>
                <w:rFonts w:ascii="宋体" w:hAnsi="宋体"/>
                <w:position w:val="-2"/>
                <w:szCs w:val="21"/>
              </w:rPr>
            </w:pPr>
            <w:r w:rsidRPr="003B030A">
              <w:rPr>
                <w:rFonts w:ascii="宋体" w:hAnsi="宋体" w:hint="eastAsia"/>
                <w:szCs w:val="21"/>
              </w:rPr>
              <w:t>20.1</w:t>
            </w:r>
          </w:p>
        </w:tc>
        <w:tc>
          <w:tcPr>
            <w:tcW w:w="1469" w:type="dxa"/>
            <w:vAlign w:val="center"/>
          </w:tcPr>
          <w:p w:rsidR="00AF4856" w:rsidRPr="003B030A" w:rsidRDefault="00592292">
            <w:pPr>
              <w:spacing w:line="350" w:lineRule="exact"/>
              <w:jc w:val="center"/>
              <w:rPr>
                <w:rFonts w:ascii="宋体" w:hAnsi="宋体"/>
                <w:position w:val="-2"/>
                <w:szCs w:val="21"/>
              </w:rPr>
            </w:pPr>
            <w:r w:rsidRPr="003B030A">
              <w:rPr>
                <w:rFonts w:hAnsi="宋体" w:hint="eastAsia"/>
                <w:szCs w:val="21"/>
              </w:rPr>
              <w:t>提交投标文件截止时间</w:t>
            </w:r>
          </w:p>
        </w:tc>
        <w:tc>
          <w:tcPr>
            <w:tcW w:w="6442" w:type="dxa"/>
            <w:vAlign w:val="center"/>
          </w:tcPr>
          <w:p w:rsidR="00AF4856" w:rsidRPr="003B030A" w:rsidRDefault="00592292">
            <w:pPr>
              <w:tabs>
                <w:tab w:val="left" w:pos="7200"/>
              </w:tabs>
              <w:spacing w:line="350" w:lineRule="exact"/>
              <w:rPr>
                <w:rFonts w:ascii="宋体" w:hAnsi="宋体"/>
                <w:szCs w:val="21"/>
              </w:rPr>
            </w:pPr>
            <w:r w:rsidRPr="003B030A">
              <w:rPr>
                <w:rFonts w:ascii="宋体" w:hAnsi="宋体" w:hint="eastAsia"/>
                <w:szCs w:val="21"/>
              </w:rPr>
              <w:t>提交投标文件截止时间：</w:t>
            </w:r>
            <w:r w:rsidR="00522CCC" w:rsidRPr="003B030A">
              <w:rPr>
                <w:rFonts w:ascii="宋体" w:hAnsi="宋体" w:hint="eastAsia"/>
                <w:szCs w:val="21"/>
              </w:rPr>
              <w:t>2025年8月7日</w:t>
            </w:r>
            <w:r w:rsidRPr="003B030A">
              <w:rPr>
                <w:rFonts w:ascii="宋体" w:hAnsi="宋体" w:hint="eastAsia"/>
                <w:szCs w:val="21"/>
              </w:rPr>
              <w:t>9时30分（北京时间）。</w:t>
            </w:r>
            <w:r w:rsidRPr="003B030A">
              <w:rPr>
                <w:rFonts w:ascii="宋体" w:hAnsi="宋体" w:cs="宋体" w:hint="eastAsia"/>
                <w:szCs w:val="21"/>
              </w:rPr>
              <w:t>投标截止时间后提交的电子投标文件，电子交易平台将拒收。</w:t>
            </w:r>
          </w:p>
        </w:tc>
      </w:tr>
      <w:tr w:rsidR="00AF4856" w:rsidRPr="003B030A">
        <w:trPr>
          <w:trHeight w:val="834"/>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11</w:t>
            </w:r>
          </w:p>
        </w:tc>
        <w:tc>
          <w:tcPr>
            <w:tcW w:w="941" w:type="dxa"/>
            <w:vAlign w:val="center"/>
          </w:tcPr>
          <w:p w:rsidR="00AF4856" w:rsidRPr="003B030A" w:rsidRDefault="00592292">
            <w:pPr>
              <w:spacing w:line="350" w:lineRule="exact"/>
              <w:jc w:val="center"/>
              <w:rPr>
                <w:rFonts w:ascii="宋体" w:hAnsi="宋体"/>
                <w:position w:val="-2"/>
                <w:szCs w:val="21"/>
              </w:rPr>
            </w:pPr>
            <w:r w:rsidRPr="003B030A">
              <w:rPr>
                <w:rFonts w:ascii="宋体" w:hAnsi="宋体" w:hint="eastAsia"/>
                <w:szCs w:val="21"/>
              </w:rPr>
              <w:t>20.2</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提交投标文件地点</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请登录广西政府采购云平台投标客户端投标。</w:t>
            </w:r>
          </w:p>
        </w:tc>
      </w:tr>
      <w:tr w:rsidR="00AF4856" w:rsidRPr="003B030A">
        <w:trPr>
          <w:trHeight w:val="903"/>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12</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20.3</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cs="宋体" w:hint="eastAsia"/>
                <w:szCs w:val="21"/>
              </w:rPr>
              <w:t>投标文件解密</w:t>
            </w:r>
          </w:p>
        </w:tc>
        <w:tc>
          <w:tcPr>
            <w:tcW w:w="6442" w:type="dxa"/>
            <w:vAlign w:val="center"/>
          </w:tcPr>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提交投标文件截止时间后，广西政府采购云平台自动提取所有投标人投标文件，各投标人须在提交投标文件截止后30分钟内（</w:t>
            </w:r>
            <w:r w:rsidR="00522CCC" w:rsidRPr="003B030A">
              <w:rPr>
                <w:rFonts w:ascii="宋体" w:hAnsi="宋体" w:hint="eastAsia"/>
                <w:szCs w:val="21"/>
              </w:rPr>
              <w:t>2025年8月7日</w:t>
            </w:r>
            <w:r w:rsidRPr="003B030A">
              <w:rPr>
                <w:rFonts w:ascii="宋体" w:hAnsi="宋体" w:hint="eastAsia"/>
                <w:szCs w:val="21"/>
              </w:rPr>
              <w:t>9时30至10时00分)，登录广西政府采购云平台，通过“项目采购-开标评标”功能解密电子投标文件。若投标人在规定时间内无法解密或解密失败或超时解密的，系统默认自动放弃，投标文件按投标无效处理</w:t>
            </w:r>
          </w:p>
        </w:tc>
      </w:tr>
      <w:tr w:rsidR="00AF4856" w:rsidRPr="003B030A">
        <w:trPr>
          <w:trHeight w:val="462"/>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13</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21.1</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开标时间及开标地点</w:t>
            </w:r>
          </w:p>
        </w:tc>
        <w:tc>
          <w:tcPr>
            <w:tcW w:w="6442" w:type="dxa"/>
          </w:tcPr>
          <w:p w:rsidR="00AF4856" w:rsidRPr="003B030A" w:rsidRDefault="00592292">
            <w:pPr>
              <w:spacing w:line="350" w:lineRule="exact"/>
              <w:rPr>
                <w:rFonts w:ascii="宋体" w:hAnsi="宋体"/>
                <w:szCs w:val="21"/>
              </w:rPr>
            </w:pPr>
            <w:r w:rsidRPr="003B030A">
              <w:rPr>
                <w:rFonts w:ascii="宋体" w:hAnsi="宋体" w:hint="eastAsia"/>
                <w:szCs w:val="21"/>
              </w:rPr>
              <w:t>21.1.1开标时间：</w:t>
            </w:r>
            <w:r w:rsidR="00522CCC" w:rsidRPr="003B030A">
              <w:rPr>
                <w:rFonts w:ascii="宋体" w:hAnsi="宋体" w:hint="eastAsia"/>
                <w:szCs w:val="21"/>
              </w:rPr>
              <w:t>2025年8月7日</w:t>
            </w:r>
            <w:r w:rsidRPr="003B030A">
              <w:rPr>
                <w:rFonts w:ascii="宋体" w:hAnsi="宋体" w:hint="eastAsia"/>
                <w:szCs w:val="21"/>
              </w:rPr>
              <w:t>9时30分（北京时间）；</w:t>
            </w:r>
          </w:p>
          <w:p w:rsidR="00AF4856" w:rsidRPr="003B030A" w:rsidRDefault="00592292">
            <w:pPr>
              <w:spacing w:line="350" w:lineRule="exact"/>
              <w:rPr>
                <w:rFonts w:ascii="宋体" w:hAnsi="宋体"/>
                <w:szCs w:val="21"/>
              </w:rPr>
            </w:pPr>
            <w:r w:rsidRPr="003B030A">
              <w:rPr>
                <w:rFonts w:ascii="宋体" w:hAnsi="宋体" w:hint="eastAsia"/>
                <w:szCs w:val="21"/>
              </w:rPr>
              <w:t>21.1.2开标地点：桂林市公共资源交易中心</w:t>
            </w:r>
            <w:r w:rsidR="006A219A" w:rsidRPr="003B030A">
              <w:rPr>
                <w:rFonts w:ascii="宋体" w:hAnsi="宋体" w:hint="eastAsia"/>
                <w:szCs w:val="21"/>
              </w:rPr>
              <w:t>5</w:t>
            </w:r>
            <w:r w:rsidRPr="003B030A">
              <w:rPr>
                <w:rFonts w:ascii="宋体" w:hAnsi="宋体" w:hint="eastAsia"/>
                <w:szCs w:val="21"/>
              </w:rPr>
              <w:t>号政采开标仓</w:t>
            </w:r>
            <w:r w:rsidRPr="003B030A">
              <w:rPr>
                <w:rFonts w:ascii="宋体" w:hAnsi="宋体" w:hint="eastAsia"/>
                <w:bCs/>
              </w:rPr>
              <w:t>通过广西政府采购云平台在线开标。</w:t>
            </w:r>
          </w:p>
          <w:p w:rsidR="00AF4856" w:rsidRPr="003B030A" w:rsidRDefault="00592292">
            <w:pPr>
              <w:spacing w:line="350" w:lineRule="exact"/>
              <w:rPr>
                <w:rFonts w:ascii="宋体" w:hAnsi="宋体"/>
                <w:b/>
                <w:szCs w:val="21"/>
              </w:rPr>
            </w:pPr>
            <w:r w:rsidRPr="003B030A">
              <w:rPr>
                <w:rFonts w:ascii="宋体" w:hAnsi="宋体" w:hint="eastAsia"/>
                <w:b/>
                <w:szCs w:val="21"/>
              </w:rPr>
              <w:t>（本项目采用在线开评标方式，投标人无须前往开标现场）。</w:t>
            </w:r>
          </w:p>
        </w:tc>
      </w:tr>
      <w:tr w:rsidR="00AF4856" w:rsidRPr="003B030A">
        <w:trPr>
          <w:trHeight w:val="536"/>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14</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24</w:t>
            </w:r>
          </w:p>
        </w:tc>
        <w:tc>
          <w:tcPr>
            <w:tcW w:w="1469" w:type="dxa"/>
            <w:vAlign w:val="center"/>
          </w:tcPr>
          <w:p w:rsidR="00AF4856" w:rsidRPr="003B030A" w:rsidRDefault="00592292">
            <w:pPr>
              <w:pStyle w:val="ab"/>
              <w:spacing w:line="350" w:lineRule="exact"/>
              <w:jc w:val="center"/>
              <w:rPr>
                <w:rFonts w:hAnsi="宋体" w:cs="Arial"/>
                <w:kern w:val="0"/>
                <w:szCs w:val="21"/>
              </w:rPr>
            </w:pPr>
            <w:r w:rsidRPr="003B030A">
              <w:rPr>
                <w:rFonts w:hAnsi="宋体" w:cs="Arial" w:hint="eastAsia"/>
                <w:kern w:val="0"/>
                <w:szCs w:val="21"/>
              </w:rPr>
              <w:t>评标委员会组成</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24.1评标委员会构成：本项目评标委员会由评审专家</w:t>
            </w:r>
            <w:r w:rsidRPr="003B030A">
              <w:rPr>
                <w:rFonts w:ascii="宋体" w:hAnsi="宋体" w:hint="eastAsia"/>
                <w:szCs w:val="21"/>
                <w:u w:val="single"/>
              </w:rPr>
              <w:t>5</w:t>
            </w:r>
            <w:r w:rsidRPr="003B030A">
              <w:rPr>
                <w:rFonts w:ascii="宋体" w:hAnsi="宋体" w:hint="eastAsia"/>
                <w:szCs w:val="21"/>
              </w:rPr>
              <w:t>人组成，</w:t>
            </w:r>
            <w:r w:rsidRPr="003B030A">
              <w:rPr>
                <w:rFonts w:ascii="宋体" w:hAnsi="宋体" w:cs="宋体" w:hint="eastAsia"/>
                <w:szCs w:val="21"/>
              </w:rPr>
              <w:t>其中采购人代表</w:t>
            </w:r>
            <w:r w:rsidRPr="003B030A">
              <w:rPr>
                <w:rFonts w:ascii="宋体" w:hAnsi="宋体" w:cs="宋体" w:hint="eastAsia"/>
                <w:szCs w:val="21"/>
                <w:u w:val="single"/>
              </w:rPr>
              <w:t xml:space="preserve"> 0 </w:t>
            </w:r>
            <w:r w:rsidRPr="003B030A">
              <w:rPr>
                <w:rFonts w:ascii="宋体" w:hAnsi="宋体" w:cs="宋体" w:hint="eastAsia"/>
                <w:szCs w:val="21"/>
              </w:rPr>
              <w:t>人，有关专家</w:t>
            </w:r>
            <w:r w:rsidRPr="003B030A">
              <w:rPr>
                <w:rFonts w:ascii="宋体" w:hAnsi="宋体" w:cs="宋体" w:hint="eastAsia"/>
                <w:szCs w:val="21"/>
                <w:u w:val="single"/>
              </w:rPr>
              <w:t>5</w:t>
            </w:r>
            <w:r w:rsidRPr="003B030A">
              <w:rPr>
                <w:rFonts w:ascii="宋体" w:hAnsi="宋体" w:cs="宋体" w:hint="eastAsia"/>
                <w:szCs w:val="21"/>
              </w:rPr>
              <w:t>人</w:t>
            </w:r>
            <w:r w:rsidRPr="003B030A">
              <w:rPr>
                <w:rFonts w:ascii="宋体" w:hAnsi="宋体" w:hint="eastAsia"/>
                <w:szCs w:val="21"/>
              </w:rPr>
              <w:t>。</w:t>
            </w:r>
          </w:p>
          <w:p w:rsidR="00AF4856" w:rsidRPr="003B030A" w:rsidRDefault="00592292">
            <w:pPr>
              <w:spacing w:line="350" w:lineRule="exact"/>
              <w:rPr>
                <w:rFonts w:ascii="宋体" w:hAnsi="宋体"/>
                <w:szCs w:val="21"/>
              </w:rPr>
            </w:pPr>
            <w:r w:rsidRPr="003B030A">
              <w:rPr>
                <w:rFonts w:ascii="宋体" w:hAnsi="宋体" w:hint="eastAsia"/>
                <w:szCs w:val="21"/>
              </w:rPr>
              <w:t>24.2专家确定方式：开标前从广西壮族自治区政府采购专家库中通过电脑随机抽取。</w:t>
            </w:r>
          </w:p>
        </w:tc>
      </w:tr>
      <w:tr w:rsidR="00AF4856" w:rsidRPr="003B030A">
        <w:trPr>
          <w:trHeight w:val="490"/>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15</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25.2</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评标办法</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综合评分法，具体评标内容及标准详见第四章：评标办法。</w:t>
            </w:r>
          </w:p>
        </w:tc>
      </w:tr>
      <w:tr w:rsidR="00AF4856" w:rsidRPr="003B030A">
        <w:trPr>
          <w:trHeight w:val="490"/>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16</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32</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中标人信用信息查询</w:t>
            </w:r>
          </w:p>
        </w:tc>
        <w:tc>
          <w:tcPr>
            <w:tcW w:w="6442" w:type="dxa"/>
            <w:vAlign w:val="center"/>
          </w:tcPr>
          <w:p w:rsidR="00AF4856" w:rsidRPr="003B030A" w:rsidRDefault="00592292">
            <w:pPr>
              <w:wordWrap w:val="0"/>
              <w:autoSpaceDE w:val="0"/>
              <w:autoSpaceDN w:val="0"/>
              <w:snapToGrid w:val="0"/>
              <w:spacing w:line="350" w:lineRule="exact"/>
              <w:rPr>
                <w:rFonts w:ascii="宋体" w:hAnsi="宋体"/>
                <w:szCs w:val="21"/>
              </w:rPr>
            </w:pPr>
            <w:r w:rsidRPr="003B030A">
              <w:rPr>
                <w:rFonts w:ascii="宋体" w:hAnsi="宋体" w:hint="eastAsia"/>
                <w:szCs w:val="21"/>
              </w:rPr>
              <w:t>根据《关于做好政府采购有关信用主体标识码登记及在政府采购活动中查询使用信用记录有关问题的通知》桂财采〔2016〕37号的通知，采购代理机构对中标人进行信用查询：</w:t>
            </w:r>
          </w:p>
          <w:p w:rsidR="00AF4856" w:rsidRPr="003B030A" w:rsidRDefault="00592292">
            <w:pPr>
              <w:wordWrap w:val="0"/>
              <w:autoSpaceDE w:val="0"/>
              <w:autoSpaceDN w:val="0"/>
              <w:snapToGrid w:val="0"/>
              <w:spacing w:line="350" w:lineRule="exact"/>
              <w:rPr>
                <w:rFonts w:ascii="宋体" w:hAnsi="宋体"/>
                <w:szCs w:val="21"/>
              </w:rPr>
            </w:pPr>
            <w:r w:rsidRPr="003B030A">
              <w:rPr>
                <w:rFonts w:ascii="宋体" w:hAnsi="宋体" w:hint="eastAsia"/>
                <w:szCs w:val="21"/>
              </w:rPr>
              <w:t>（1）查询渠道：“信用中国”网站（www.creditchina.gov.cn）、中国政府采购网（www.ccgp.gov.cn）等；</w:t>
            </w:r>
          </w:p>
          <w:p w:rsidR="00AF4856" w:rsidRPr="003B030A" w:rsidRDefault="00592292">
            <w:pPr>
              <w:wordWrap w:val="0"/>
              <w:autoSpaceDE w:val="0"/>
              <w:autoSpaceDN w:val="0"/>
              <w:snapToGrid w:val="0"/>
              <w:spacing w:line="350" w:lineRule="exact"/>
              <w:rPr>
                <w:rFonts w:ascii="宋体" w:hAnsi="宋体"/>
                <w:szCs w:val="21"/>
              </w:rPr>
            </w:pPr>
            <w:r w:rsidRPr="003B030A">
              <w:rPr>
                <w:rFonts w:ascii="宋体" w:hAnsi="宋体" w:hint="eastAsia"/>
                <w:szCs w:val="21"/>
              </w:rPr>
              <w:t>（2）查询截止时点：中标通知书发出前；</w:t>
            </w:r>
          </w:p>
          <w:p w:rsidR="00AF4856" w:rsidRPr="003B030A" w:rsidRDefault="00592292">
            <w:pPr>
              <w:wordWrap w:val="0"/>
              <w:autoSpaceDE w:val="0"/>
              <w:autoSpaceDN w:val="0"/>
              <w:snapToGrid w:val="0"/>
              <w:spacing w:line="350" w:lineRule="exact"/>
              <w:rPr>
                <w:rFonts w:ascii="宋体" w:hAnsi="宋体"/>
                <w:szCs w:val="21"/>
              </w:rPr>
            </w:pPr>
            <w:r w:rsidRPr="003B030A">
              <w:rPr>
                <w:rFonts w:ascii="宋体" w:hAnsi="宋体" w:hint="eastAsia"/>
                <w:szCs w:val="21"/>
              </w:rPr>
              <w:t>（3）信用信息查询记录和证据留存方式：在查询网站中直接打印查询记录，打印材料作为采购活动资料保存。</w:t>
            </w:r>
          </w:p>
          <w:p w:rsidR="00AF4856" w:rsidRPr="003B030A" w:rsidRDefault="00592292">
            <w:pPr>
              <w:wordWrap w:val="0"/>
              <w:spacing w:line="350" w:lineRule="exact"/>
              <w:rPr>
                <w:rFonts w:ascii="宋体" w:hAnsi="宋体"/>
                <w:szCs w:val="21"/>
              </w:rPr>
            </w:pPr>
            <w:r w:rsidRPr="003B030A">
              <w:rPr>
                <w:rFonts w:ascii="宋体" w:hAnsi="宋体" w:hint="eastAsia"/>
                <w:szCs w:val="21"/>
              </w:rPr>
              <w:t>（4）信用信息使用规则：在“信用中国”网站（www.creditchina.gov.cn）、中国政府采购网（www.ccgp.gov.cn）等渠道列入失信被执行人、重大税收违法失信主体、政府采购严重违法失信行为记录名单及其他不符合《中华人民共和国政府采购法》第二十二条规定条件的</w:t>
            </w:r>
            <w:r w:rsidRPr="003B030A">
              <w:rPr>
                <w:rFonts w:ascii="宋体" w:hAnsi="宋体" w:hint="eastAsia"/>
                <w:szCs w:val="21"/>
              </w:rPr>
              <w:lastRenderedPageBreak/>
              <w:t>供应商，不得参与政府采购活动，取消其中标候选人资格。采购人依法按照评标报告中评标委员会推荐中标候选人排序表确定排名第二的中标候选人为中标人或者重新组织采购。</w:t>
            </w:r>
          </w:p>
        </w:tc>
      </w:tr>
      <w:tr w:rsidR="00AF4856" w:rsidRPr="003B030A">
        <w:trPr>
          <w:trHeight w:val="431"/>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lastRenderedPageBreak/>
              <w:t>17</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33</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中标公告及中标通知书</w:t>
            </w:r>
          </w:p>
        </w:tc>
        <w:tc>
          <w:tcPr>
            <w:tcW w:w="6442" w:type="dxa"/>
          </w:tcPr>
          <w:p w:rsidR="00AF4856" w:rsidRPr="003B030A" w:rsidRDefault="00592292">
            <w:pPr>
              <w:autoSpaceDE w:val="0"/>
              <w:autoSpaceDN w:val="0"/>
              <w:snapToGrid w:val="0"/>
              <w:spacing w:line="340" w:lineRule="exact"/>
              <w:rPr>
                <w:rFonts w:hAnsi="宋体"/>
                <w:szCs w:val="21"/>
              </w:rPr>
            </w:pPr>
            <w:r w:rsidRPr="003B030A">
              <w:rPr>
                <w:rFonts w:ascii="宋体" w:hAnsi="宋体" w:hint="eastAsia"/>
                <w:szCs w:val="21"/>
              </w:rPr>
              <w:t>33.1</w:t>
            </w:r>
            <w:r w:rsidRPr="003B030A">
              <w:rPr>
                <w:rFonts w:hAnsi="宋体" w:hint="eastAsia"/>
                <w:szCs w:val="21"/>
              </w:rPr>
              <w:t>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w:t>
            </w:r>
          </w:p>
          <w:p w:rsidR="00AF4856" w:rsidRPr="003B030A" w:rsidRDefault="00592292">
            <w:pPr>
              <w:spacing w:line="350" w:lineRule="exact"/>
              <w:rPr>
                <w:rFonts w:ascii="宋体" w:hAnsi="宋体"/>
                <w:szCs w:val="21"/>
              </w:rPr>
            </w:pPr>
            <w:r w:rsidRPr="003B030A">
              <w:rPr>
                <w:rFonts w:ascii="宋体" w:hAnsi="宋体" w:hint="eastAsia"/>
                <w:szCs w:val="21"/>
              </w:rPr>
              <w:t>33.2采购代理机构在中标人确定之日起两个工作日内在公开招标公告同一媒体上公告中标信息，</w:t>
            </w:r>
            <w:r w:rsidRPr="003B030A">
              <w:rPr>
                <w:rFonts w:ascii="宋体" w:hAnsi="宋体"/>
                <w:szCs w:val="21"/>
              </w:rPr>
              <w:t>中标公告期限为1个工作日</w:t>
            </w:r>
            <w:r w:rsidRPr="003B030A">
              <w:rPr>
                <w:rFonts w:ascii="宋体" w:hAnsi="宋体" w:hint="eastAsia"/>
                <w:szCs w:val="21"/>
              </w:rPr>
              <w:t>。</w:t>
            </w:r>
          </w:p>
          <w:p w:rsidR="00AF4856" w:rsidRPr="003B030A" w:rsidRDefault="00592292">
            <w:pPr>
              <w:spacing w:line="350" w:lineRule="exact"/>
              <w:rPr>
                <w:rFonts w:ascii="宋体" w:hAnsi="宋体"/>
                <w:szCs w:val="21"/>
              </w:rPr>
            </w:pPr>
            <w:r w:rsidRPr="003B030A">
              <w:rPr>
                <w:rFonts w:ascii="宋体" w:hAnsi="宋体" w:hint="eastAsia"/>
                <w:szCs w:val="21"/>
              </w:rPr>
              <w:t>33.3中标公告发布同时，采购代理机构在线向中标人发出中标通知书。</w:t>
            </w:r>
          </w:p>
        </w:tc>
      </w:tr>
      <w:tr w:rsidR="00AF4856" w:rsidRPr="003B030A">
        <w:trPr>
          <w:trHeight w:val="431"/>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18</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34</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履约保证金</w:t>
            </w:r>
          </w:p>
        </w:tc>
        <w:tc>
          <w:tcPr>
            <w:tcW w:w="6442" w:type="dxa"/>
          </w:tcPr>
          <w:p w:rsidR="00AF4856" w:rsidRPr="003B030A" w:rsidRDefault="00592292">
            <w:pPr>
              <w:spacing w:line="340" w:lineRule="exact"/>
              <w:rPr>
                <w:rFonts w:ascii="宋体" w:hAnsi="宋体" w:cs="宋体"/>
                <w:bCs/>
                <w:szCs w:val="21"/>
              </w:rPr>
            </w:pPr>
            <w:r w:rsidRPr="003B030A">
              <w:rPr>
                <w:rFonts w:ascii="宋体" w:hAnsi="宋体" w:hint="eastAsia"/>
                <w:szCs w:val="21"/>
              </w:rPr>
              <w:t>34.1履约保证金：</w:t>
            </w:r>
            <w:r w:rsidRPr="003B030A">
              <w:rPr>
                <w:rFonts w:ascii="宋体" w:hAnsi="宋体" w:cs="宋体" w:hint="eastAsia"/>
                <w:bCs/>
                <w:szCs w:val="21"/>
              </w:rPr>
              <w:t>根据《广西壮族自治区财政厅关于贯彻落实政府采购优化营商环境百日攻坚行动方案的通知》（桂财采〔2020〕49号）及《广西保障中小企业款项支付工作方案的通知》（桂政办发〔2020〕89号）的要求，本项目不收取中标人的履约保证金。</w:t>
            </w:r>
          </w:p>
        </w:tc>
      </w:tr>
      <w:tr w:rsidR="00AF4856" w:rsidRPr="003B030A">
        <w:trPr>
          <w:trHeight w:val="480"/>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19</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35.1</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签订合同时间</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中标通知书发出之日起15个工作日内。中标人领取中标通知书后，应按规定与采购人签订合同。</w:t>
            </w:r>
          </w:p>
        </w:tc>
      </w:tr>
      <w:tr w:rsidR="00AF4856" w:rsidRPr="003B030A">
        <w:trPr>
          <w:trHeight w:val="416"/>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20</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35.3</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合同备案存档</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tc>
      </w:tr>
      <w:tr w:rsidR="00AF4856" w:rsidRPr="003B030A">
        <w:trPr>
          <w:trHeight w:val="479"/>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21</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36</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采购代理服务费</w:t>
            </w:r>
          </w:p>
        </w:tc>
        <w:tc>
          <w:tcPr>
            <w:tcW w:w="6442" w:type="dxa"/>
            <w:vAlign w:val="center"/>
          </w:tcPr>
          <w:p w:rsidR="00AF4856" w:rsidRPr="003B030A" w:rsidRDefault="00592292">
            <w:pPr>
              <w:spacing w:line="350" w:lineRule="exact"/>
              <w:rPr>
                <w:rFonts w:ascii="宋体" w:hAnsi="宋体" w:cs="宋体"/>
                <w:szCs w:val="21"/>
              </w:rPr>
            </w:pPr>
            <w:r w:rsidRPr="003B030A">
              <w:rPr>
                <w:rFonts w:ascii="宋体" w:hAnsi="宋体" w:cs="宋体" w:hint="eastAsia"/>
                <w:szCs w:val="21"/>
              </w:rPr>
              <w:t>本项目的采购代理服务费：</w:t>
            </w:r>
            <w:bookmarkStart w:id="37" w:name="OLE_LINK72"/>
            <w:r w:rsidRPr="003B030A">
              <w:rPr>
                <w:rFonts w:ascii="宋体" w:hAnsi="宋体" w:cs="宋体" w:hint="eastAsia"/>
                <w:szCs w:val="21"/>
              </w:rPr>
              <w:t>参照计价格[2002]1980号《招标代理服务收费管理暂行办法》服务类收费标准（不足5000元的，按5000元收取。）</w:t>
            </w:r>
            <w:bookmarkEnd w:id="37"/>
            <w:r w:rsidRPr="003B030A">
              <w:rPr>
                <w:rFonts w:ascii="宋体" w:hAnsi="宋体" w:cs="宋体" w:hint="eastAsia"/>
                <w:kern w:val="0"/>
                <w:szCs w:val="21"/>
              </w:rPr>
              <w:t>，由中标人在领取中标通知书前，</w:t>
            </w:r>
            <w:r w:rsidRPr="003B030A">
              <w:rPr>
                <w:rFonts w:ascii="宋体" w:hAnsi="宋体" w:cs="宋体" w:hint="eastAsia"/>
                <w:szCs w:val="21"/>
              </w:rPr>
              <w:t xml:space="preserve">向广西北投建信建设项目管理有限公司一次性付清代理服务费。 </w:t>
            </w:r>
          </w:p>
          <w:p w:rsidR="00AF4856" w:rsidRPr="003B030A" w:rsidRDefault="00592292">
            <w:pPr>
              <w:spacing w:line="350" w:lineRule="exact"/>
              <w:ind w:firstLineChars="150" w:firstLine="316"/>
              <w:rPr>
                <w:rFonts w:ascii="宋体" w:hAnsi="宋体"/>
                <w:szCs w:val="21"/>
              </w:rPr>
            </w:pPr>
            <w:r w:rsidRPr="003B030A">
              <w:rPr>
                <w:rFonts w:ascii="宋体" w:hAnsi="宋体" w:cs="宋体" w:hint="eastAsia"/>
                <w:b/>
                <w:szCs w:val="21"/>
              </w:rPr>
              <w:t>缴纳代理服务费的银行账户：</w:t>
            </w:r>
          </w:p>
          <w:p w:rsidR="00AF4856" w:rsidRPr="003B030A" w:rsidRDefault="00592292">
            <w:pPr>
              <w:spacing w:line="360" w:lineRule="exact"/>
              <w:ind w:firstLineChars="150" w:firstLine="315"/>
              <w:rPr>
                <w:rFonts w:ascii="宋体" w:hAnsi="宋体" w:cs="宋体"/>
                <w:szCs w:val="21"/>
              </w:rPr>
            </w:pPr>
            <w:r w:rsidRPr="003B030A">
              <w:rPr>
                <w:rFonts w:ascii="宋体" w:hAnsi="宋体" w:cs="宋体" w:hint="eastAsia"/>
                <w:szCs w:val="21"/>
              </w:rPr>
              <w:t>开户名称：广西北投建信建设项目管理有限公司</w:t>
            </w:r>
          </w:p>
          <w:p w:rsidR="00AF4856" w:rsidRPr="003B030A" w:rsidRDefault="00592292">
            <w:pPr>
              <w:spacing w:line="360" w:lineRule="exact"/>
              <w:ind w:firstLineChars="150" w:firstLine="315"/>
              <w:rPr>
                <w:rFonts w:ascii="宋体" w:hAnsi="宋体" w:cs="宋体"/>
                <w:szCs w:val="21"/>
              </w:rPr>
            </w:pPr>
            <w:r w:rsidRPr="003B030A">
              <w:rPr>
                <w:rFonts w:ascii="宋体" w:hAnsi="宋体" w:cs="宋体" w:hint="eastAsia"/>
                <w:szCs w:val="21"/>
              </w:rPr>
              <w:t>开户银行：中国工商银行股份有限公司广西自贸试验区南宁片区五象支行</w:t>
            </w:r>
          </w:p>
          <w:p w:rsidR="00AF4856" w:rsidRPr="003B030A" w:rsidRDefault="00592292">
            <w:pPr>
              <w:spacing w:line="350" w:lineRule="exact"/>
              <w:ind w:firstLineChars="150" w:firstLine="315"/>
              <w:rPr>
                <w:rFonts w:ascii="宋体" w:hAnsi="宋体"/>
                <w:szCs w:val="21"/>
              </w:rPr>
            </w:pPr>
            <w:r w:rsidRPr="003B030A">
              <w:rPr>
                <w:rFonts w:ascii="宋体" w:hAnsi="宋体" w:cs="宋体" w:hint="eastAsia"/>
                <w:szCs w:val="21"/>
              </w:rPr>
              <w:t>银行账号：2102116009300345252</w:t>
            </w:r>
          </w:p>
        </w:tc>
      </w:tr>
      <w:tr w:rsidR="00AF4856" w:rsidRPr="003B030A">
        <w:trPr>
          <w:trHeight w:val="408"/>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22</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38</w:t>
            </w:r>
          </w:p>
        </w:tc>
        <w:tc>
          <w:tcPr>
            <w:tcW w:w="1469"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解释权</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本招标文件是根据《中华人民共和国政府采购法》、《中华人民共和国政府采购法实施条例》及</w:t>
            </w:r>
            <w:r w:rsidRPr="003B030A">
              <w:rPr>
                <w:rStyle w:val="af7"/>
                <w:rFonts w:ascii="宋体" w:hAnsi="宋体" w:cs="Arial"/>
                <w:b w:val="0"/>
                <w:szCs w:val="21"/>
              </w:rPr>
              <w:t>财政部令第87号</w:t>
            </w:r>
            <w:r w:rsidRPr="003B030A">
              <w:rPr>
                <w:rFonts w:ascii="宋体" w:hAnsi="宋体" w:cs="Arial"/>
                <w:szCs w:val="21"/>
              </w:rPr>
              <w:t>《政府采购货物和服务招标投标管理办法》</w:t>
            </w:r>
            <w:r w:rsidRPr="003B030A">
              <w:rPr>
                <w:rFonts w:ascii="宋体" w:hAnsi="宋体" w:hint="eastAsia"/>
                <w:szCs w:val="21"/>
              </w:rPr>
              <w:t>等相关规定编制，本招标文件的解释权属于采购代理机构。</w:t>
            </w:r>
          </w:p>
        </w:tc>
      </w:tr>
      <w:tr w:rsidR="00AF4856" w:rsidRPr="003B030A">
        <w:trPr>
          <w:trHeight w:val="479"/>
          <w:jc w:val="center"/>
        </w:trPr>
        <w:tc>
          <w:tcPr>
            <w:tcW w:w="675"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23</w:t>
            </w:r>
          </w:p>
        </w:tc>
        <w:tc>
          <w:tcPr>
            <w:tcW w:w="941" w:type="dxa"/>
            <w:vAlign w:val="center"/>
          </w:tcPr>
          <w:p w:rsidR="00AF4856" w:rsidRPr="003B030A" w:rsidRDefault="00592292">
            <w:pPr>
              <w:spacing w:line="350" w:lineRule="exact"/>
              <w:jc w:val="center"/>
              <w:rPr>
                <w:rFonts w:ascii="宋体" w:hAnsi="宋体"/>
                <w:szCs w:val="21"/>
              </w:rPr>
            </w:pPr>
            <w:r w:rsidRPr="003B030A">
              <w:rPr>
                <w:rFonts w:ascii="宋体" w:hAnsi="宋体" w:hint="eastAsia"/>
                <w:szCs w:val="21"/>
              </w:rPr>
              <w:t>39</w:t>
            </w:r>
          </w:p>
        </w:tc>
        <w:tc>
          <w:tcPr>
            <w:tcW w:w="1469" w:type="dxa"/>
            <w:vAlign w:val="center"/>
          </w:tcPr>
          <w:p w:rsidR="00AF4856" w:rsidRPr="003B030A" w:rsidRDefault="00592292">
            <w:pPr>
              <w:spacing w:line="350" w:lineRule="exact"/>
              <w:jc w:val="center"/>
              <w:rPr>
                <w:rFonts w:ascii="宋体" w:hAnsi="宋体"/>
                <w:position w:val="10"/>
                <w:szCs w:val="21"/>
              </w:rPr>
            </w:pPr>
            <w:r w:rsidRPr="003B030A">
              <w:rPr>
                <w:rFonts w:ascii="宋体" w:hAnsi="宋体" w:hint="eastAsia"/>
                <w:szCs w:val="21"/>
              </w:rPr>
              <w:t>监督管理机构</w:t>
            </w:r>
          </w:p>
        </w:tc>
        <w:tc>
          <w:tcPr>
            <w:tcW w:w="6442" w:type="dxa"/>
            <w:vAlign w:val="center"/>
          </w:tcPr>
          <w:p w:rsidR="00AF4856" w:rsidRPr="003B030A" w:rsidRDefault="00592292">
            <w:pPr>
              <w:spacing w:line="350" w:lineRule="exact"/>
              <w:rPr>
                <w:rFonts w:ascii="宋体" w:hAnsi="宋体"/>
                <w:szCs w:val="21"/>
              </w:rPr>
            </w:pPr>
            <w:r w:rsidRPr="003B030A">
              <w:rPr>
                <w:rFonts w:ascii="宋体" w:hAnsi="宋体" w:hint="eastAsia"/>
                <w:szCs w:val="21"/>
              </w:rPr>
              <w:t>桂林市财政局     电话：0773-2862142。</w:t>
            </w:r>
          </w:p>
        </w:tc>
      </w:tr>
    </w:tbl>
    <w:p w:rsidR="00AF4856" w:rsidRPr="003B030A" w:rsidRDefault="00AF4856">
      <w:pPr>
        <w:spacing w:line="400" w:lineRule="exact"/>
        <w:outlineLvl w:val="0"/>
        <w:rPr>
          <w:rFonts w:ascii="宋体" w:hAnsi="宋体"/>
          <w:b/>
          <w:sz w:val="28"/>
          <w:szCs w:val="28"/>
        </w:rPr>
      </w:pPr>
    </w:p>
    <w:p w:rsidR="00AF4856" w:rsidRPr="003B030A" w:rsidRDefault="00592292">
      <w:pPr>
        <w:spacing w:line="400" w:lineRule="exact"/>
        <w:jc w:val="center"/>
        <w:outlineLvl w:val="0"/>
        <w:rPr>
          <w:rFonts w:ascii="宋体" w:hAnsi="宋体"/>
          <w:b/>
          <w:sz w:val="28"/>
          <w:szCs w:val="28"/>
        </w:rPr>
      </w:pPr>
      <w:r w:rsidRPr="003B030A">
        <w:rPr>
          <w:rFonts w:ascii="宋体" w:hAnsi="宋体" w:hint="eastAsia"/>
          <w:b/>
          <w:sz w:val="28"/>
          <w:szCs w:val="28"/>
        </w:rPr>
        <w:lastRenderedPageBreak/>
        <w:t>一、总则</w:t>
      </w:r>
    </w:p>
    <w:p w:rsidR="00AF4856" w:rsidRPr="003B030A" w:rsidRDefault="00592292">
      <w:pPr>
        <w:spacing w:line="400" w:lineRule="exact"/>
        <w:ind w:firstLineChars="196" w:firstLine="413"/>
        <w:rPr>
          <w:rFonts w:ascii="宋体" w:hAnsi="宋体"/>
          <w:b/>
          <w:szCs w:val="21"/>
        </w:rPr>
      </w:pPr>
      <w:r w:rsidRPr="003B030A">
        <w:rPr>
          <w:rFonts w:ascii="宋体" w:hAnsi="宋体" w:hint="eastAsia"/>
          <w:b/>
          <w:szCs w:val="21"/>
        </w:rPr>
        <w:t>1.项目名称及项目编号</w:t>
      </w:r>
    </w:p>
    <w:p w:rsidR="00AF4856" w:rsidRPr="003B030A" w:rsidRDefault="00592292">
      <w:pPr>
        <w:spacing w:line="400" w:lineRule="exact"/>
        <w:ind w:firstLineChars="294" w:firstLine="617"/>
        <w:rPr>
          <w:rFonts w:ascii="宋体" w:hAnsi="宋体"/>
          <w:szCs w:val="21"/>
        </w:rPr>
      </w:pPr>
      <w:r w:rsidRPr="003B030A">
        <w:rPr>
          <w:rFonts w:ascii="宋体" w:hAnsi="宋体" w:hint="eastAsia"/>
          <w:szCs w:val="21"/>
        </w:rPr>
        <w:t>项目名称：桂林市数字城管信息采集外包服务五期采购（第二年）；</w:t>
      </w:r>
    </w:p>
    <w:p w:rsidR="00AF4856" w:rsidRPr="003B030A" w:rsidRDefault="00592292">
      <w:pPr>
        <w:spacing w:line="400" w:lineRule="exact"/>
        <w:ind w:firstLineChars="294" w:firstLine="617"/>
        <w:rPr>
          <w:rFonts w:ascii="宋体" w:hAnsi="宋体"/>
          <w:b/>
          <w:szCs w:val="21"/>
        </w:rPr>
      </w:pPr>
      <w:r w:rsidRPr="003B030A">
        <w:rPr>
          <w:rFonts w:ascii="宋体" w:hAnsi="宋体" w:hint="eastAsia"/>
          <w:szCs w:val="21"/>
        </w:rPr>
        <w:t>项目编号：</w:t>
      </w:r>
      <w:r w:rsidRPr="003B030A">
        <w:rPr>
          <w:rFonts w:ascii="宋体" w:hAnsi="宋体"/>
          <w:szCs w:val="21"/>
        </w:rPr>
        <w:t>GLZC2025-G3-990259-GXJX</w:t>
      </w:r>
      <w:r w:rsidRPr="003B030A">
        <w:rPr>
          <w:rFonts w:ascii="宋体" w:hAnsi="宋体" w:hint="eastAsia"/>
          <w:szCs w:val="21"/>
        </w:rPr>
        <w:t>。</w:t>
      </w:r>
    </w:p>
    <w:p w:rsidR="00AF4856" w:rsidRPr="003B030A" w:rsidRDefault="00592292">
      <w:pPr>
        <w:spacing w:line="400" w:lineRule="exact"/>
        <w:ind w:firstLineChars="196" w:firstLine="413"/>
        <w:rPr>
          <w:rFonts w:ascii="宋体" w:hAnsi="宋体"/>
          <w:b/>
          <w:szCs w:val="21"/>
        </w:rPr>
      </w:pPr>
      <w:r w:rsidRPr="003B030A">
        <w:rPr>
          <w:rFonts w:ascii="宋体" w:hAnsi="宋体" w:hint="eastAsia"/>
          <w:b/>
          <w:szCs w:val="21"/>
        </w:rPr>
        <w:t>2.适应范围</w:t>
      </w:r>
    </w:p>
    <w:p w:rsidR="00AF4856" w:rsidRPr="003B030A" w:rsidRDefault="00592292">
      <w:pPr>
        <w:spacing w:line="400" w:lineRule="exact"/>
        <w:ind w:firstLine="435"/>
        <w:rPr>
          <w:rFonts w:ascii="宋体" w:hAnsi="宋体"/>
          <w:szCs w:val="21"/>
        </w:rPr>
      </w:pPr>
      <w:r w:rsidRPr="003B030A">
        <w:rPr>
          <w:rFonts w:ascii="宋体" w:hAnsi="宋体" w:hint="eastAsia"/>
          <w:szCs w:val="21"/>
        </w:rPr>
        <w:t>本招标文件适用本项目的招标、投标、评标、定标、合同履约、验收、付款等行为（法律、法规另有规定的，从其规定）。</w:t>
      </w:r>
    </w:p>
    <w:p w:rsidR="00AF4856" w:rsidRPr="003B030A" w:rsidRDefault="00592292">
      <w:pPr>
        <w:spacing w:line="400" w:lineRule="exact"/>
        <w:ind w:firstLine="435"/>
        <w:rPr>
          <w:rFonts w:ascii="宋体" w:hAnsi="宋体"/>
          <w:b/>
          <w:szCs w:val="21"/>
        </w:rPr>
      </w:pPr>
      <w:r w:rsidRPr="003B030A">
        <w:rPr>
          <w:rFonts w:ascii="宋体" w:hAnsi="宋体" w:hint="eastAsia"/>
          <w:b/>
          <w:szCs w:val="21"/>
        </w:rPr>
        <w:t>3.定义</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3.1“投标人”系指响应招标、参加投标竞争的法人、其他组织或者自然人。</w:t>
      </w:r>
    </w:p>
    <w:p w:rsidR="00AF4856" w:rsidRPr="003B030A" w:rsidRDefault="00592292">
      <w:pPr>
        <w:spacing w:line="350" w:lineRule="exact"/>
        <w:ind w:firstLine="435"/>
        <w:rPr>
          <w:rFonts w:ascii="宋体" w:hAnsi="宋体"/>
          <w:szCs w:val="21"/>
        </w:rPr>
      </w:pPr>
      <w:r w:rsidRPr="003B030A">
        <w:rPr>
          <w:rFonts w:ascii="宋体" w:hAnsi="宋体" w:hint="eastAsia"/>
          <w:szCs w:val="21"/>
        </w:rPr>
        <w:t>3.2“服务”系指按招标文件规定，投标人向采购人提供以桂林市数字城管信息采集外包服务工作以及其他类似的义务。</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3.3“项目”系指投标人按招标文件规定向采购人提供的货物和服务。</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3.4“书面形式”包括信函、传真、电报等。</w:t>
      </w:r>
    </w:p>
    <w:p w:rsidR="00AF4856" w:rsidRPr="003B030A" w:rsidRDefault="00592292">
      <w:pPr>
        <w:spacing w:line="400" w:lineRule="exact"/>
        <w:ind w:firstLine="435"/>
        <w:rPr>
          <w:rFonts w:ascii="宋体" w:hAnsi="宋体"/>
          <w:szCs w:val="21"/>
        </w:rPr>
      </w:pPr>
      <w:r w:rsidRPr="003B030A">
        <w:rPr>
          <w:rFonts w:ascii="宋体" w:hAnsi="宋体" w:hint="eastAsia"/>
          <w:b/>
          <w:szCs w:val="21"/>
        </w:rPr>
        <w:t>3.5</w:t>
      </w:r>
      <w:r w:rsidRPr="003B030A">
        <w:rPr>
          <w:rFonts w:ascii="宋体" w:hAnsi="宋体" w:hint="eastAsia"/>
          <w:b/>
          <w:sz w:val="24"/>
        </w:rPr>
        <w:t>实质性要求：本项目招标文件中涉及“必须提供”、《服务采购需求》中所有条款及商务要求均为实质性要求，投标时，必须响应。</w:t>
      </w:r>
    </w:p>
    <w:p w:rsidR="00AF4856" w:rsidRPr="003B030A" w:rsidRDefault="00592292">
      <w:pPr>
        <w:spacing w:line="400" w:lineRule="exact"/>
        <w:ind w:firstLine="435"/>
        <w:rPr>
          <w:rFonts w:ascii="宋体" w:hAnsi="宋体"/>
          <w:b/>
          <w:szCs w:val="21"/>
        </w:rPr>
      </w:pPr>
      <w:r w:rsidRPr="003B030A">
        <w:rPr>
          <w:rFonts w:ascii="宋体" w:hAnsi="宋体" w:hint="eastAsia"/>
          <w:b/>
          <w:szCs w:val="21"/>
        </w:rPr>
        <w:t>4.招标方式</w:t>
      </w:r>
    </w:p>
    <w:p w:rsidR="00AF4856" w:rsidRPr="003B030A" w:rsidRDefault="00592292">
      <w:pPr>
        <w:spacing w:line="400" w:lineRule="exact"/>
        <w:ind w:firstLine="435"/>
        <w:rPr>
          <w:rFonts w:ascii="宋体" w:hAnsi="宋体"/>
          <w:szCs w:val="21"/>
        </w:rPr>
      </w:pPr>
      <w:r w:rsidRPr="003B030A">
        <w:rPr>
          <w:rFonts w:ascii="宋体" w:hAnsi="宋体" w:hint="eastAsia"/>
          <w:szCs w:val="21"/>
        </w:rPr>
        <w:t>公开招标方式。</w:t>
      </w:r>
    </w:p>
    <w:p w:rsidR="00AF4856" w:rsidRPr="003B030A" w:rsidRDefault="00592292">
      <w:pPr>
        <w:spacing w:line="400" w:lineRule="exact"/>
        <w:ind w:firstLine="435"/>
        <w:rPr>
          <w:rFonts w:ascii="宋体" w:hAnsi="宋体"/>
          <w:b/>
          <w:szCs w:val="21"/>
        </w:rPr>
      </w:pPr>
      <w:r w:rsidRPr="003B030A">
        <w:rPr>
          <w:rFonts w:ascii="宋体" w:hAnsi="宋体" w:hint="eastAsia"/>
          <w:b/>
          <w:szCs w:val="21"/>
        </w:rPr>
        <w:t>5.投标人资格要求</w:t>
      </w:r>
    </w:p>
    <w:p w:rsidR="00AF4856" w:rsidRPr="003B030A" w:rsidRDefault="00592292">
      <w:pPr>
        <w:spacing w:line="380" w:lineRule="exact"/>
        <w:ind w:firstLine="435"/>
        <w:rPr>
          <w:rFonts w:ascii="宋体" w:hAnsi="宋体"/>
          <w:szCs w:val="21"/>
        </w:rPr>
      </w:pPr>
      <w:r w:rsidRPr="003B030A">
        <w:rPr>
          <w:rFonts w:ascii="宋体" w:hAnsi="宋体" w:hint="eastAsia"/>
          <w:szCs w:val="21"/>
        </w:rPr>
        <w:t>详见《投标人须知前附表》第2条。</w:t>
      </w:r>
    </w:p>
    <w:p w:rsidR="00AF4856" w:rsidRPr="003B030A" w:rsidRDefault="00592292">
      <w:pPr>
        <w:spacing w:line="400" w:lineRule="exact"/>
        <w:ind w:firstLine="435"/>
        <w:rPr>
          <w:rFonts w:ascii="宋体" w:hAnsi="宋体"/>
          <w:b/>
          <w:szCs w:val="21"/>
        </w:rPr>
      </w:pPr>
      <w:r w:rsidRPr="003B030A">
        <w:rPr>
          <w:rFonts w:ascii="宋体" w:hAnsi="宋体" w:hint="eastAsia"/>
          <w:b/>
          <w:szCs w:val="21"/>
        </w:rPr>
        <w:t>6.参与电子投标的准备工作及投标费用</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6.1参与电子投标的准备工作</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6.1.1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6.1.2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rsidR="00AF4856" w:rsidRPr="003B030A" w:rsidRDefault="00592292">
      <w:pPr>
        <w:pStyle w:val="afff3"/>
        <w:spacing w:line="340" w:lineRule="exact"/>
        <w:ind w:firstLine="420"/>
        <w:rPr>
          <w:rFonts w:ascii="宋体" w:hAnsi="宋体"/>
          <w:szCs w:val="21"/>
        </w:rPr>
      </w:pPr>
      <w:r w:rsidRPr="003B030A">
        <w:rPr>
          <w:rFonts w:ascii="宋体" w:hAnsi="宋体" w:hint="eastAsia"/>
          <w:szCs w:val="21"/>
        </w:rPr>
        <w:t>6.2投标费用：本项目实行网上评审，采用电子投标；若投标人参与项目投标的，不论投标结果如何，均应自行承担所有与投标有关的全部费用。</w:t>
      </w:r>
    </w:p>
    <w:p w:rsidR="00AF4856" w:rsidRPr="003B030A" w:rsidRDefault="00592292">
      <w:pPr>
        <w:tabs>
          <w:tab w:val="left" w:pos="1635"/>
        </w:tabs>
        <w:spacing w:line="400" w:lineRule="exact"/>
        <w:ind w:firstLine="435"/>
        <w:rPr>
          <w:rFonts w:ascii="宋体" w:hAnsi="宋体"/>
          <w:b/>
          <w:szCs w:val="21"/>
        </w:rPr>
      </w:pPr>
      <w:r w:rsidRPr="003B030A">
        <w:rPr>
          <w:rFonts w:ascii="宋体" w:hAnsi="宋体" w:hint="eastAsia"/>
          <w:b/>
          <w:szCs w:val="21"/>
        </w:rPr>
        <w:t>7.联合体投标要求</w:t>
      </w:r>
    </w:p>
    <w:p w:rsidR="00AF4856" w:rsidRPr="003B030A" w:rsidRDefault="00592292">
      <w:pPr>
        <w:tabs>
          <w:tab w:val="left" w:pos="1635"/>
        </w:tabs>
        <w:spacing w:line="400" w:lineRule="exact"/>
        <w:ind w:firstLine="435"/>
        <w:rPr>
          <w:rFonts w:ascii="宋体" w:hAnsi="宋体"/>
          <w:bCs/>
          <w:szCs w:val="21"/>
        </w:rPr>
      </w:pPr>
      <w:r w:rsidRPr="003B030A">
        <w:rPr>
          <w:rFonts w:ascii="宋体" w:hAnsi="宋体" w:hint="eastAsia"/>
          <w:bCs/>
          <w:szCs w:val="21"/>
        </w:rPr>
        <w:lastRenderedPageBreak/>
        <w:t>本项目不接受联合体投标。</w:t>
      </w:r>
    </w:p>
    <w:p w:rsidR="00AF4856" w:rsidRPr="003B030A" w:rsidRDefault="00592292">
      <w:pPr>
        <w:tabs>
          <w:tab w:val="left" w:pos="1635"/>
        </w:tabs>
        <w:spacing w:line="400" w:lineRule="exact"/>
        <w:ind w:firstLine="435"/>
        <w:rPr>
          <w:rFonts w:ascii="宋体" w:hAnsi="宋体"/>
          <w:b/>
          <w:szCs w:val="21"/>
        </w:rPr>
      </w:pPr>
      <w:r w:rsidRPr="003B030A">
        <w:rPr>
          <w:rFonts w:ascii="宋体" w:hAnsi="宋体" w:hint="eastAsia"/>
          <w:b/>
          <w:szCs w:val="21"/>
        </w:rPr>
        <w:t>8.转包与分包</w:t>
      </w:r>
    </w:p>
    <w:p w:rsidR="00AF4856" w:rsidRPr="003B030A" w:rsidRDefault="00592292">
      <w:pPr>
        <w:tabs>
          <w:tab w:val="left" w:pos="1635"/>
        </w:tabs>
        <w:spacing w:line="400" w:lineRule="exact"/>
        <w:ind w:firstLine="435"/>
        <w:rPr>
          <w:rFonts w:ascii="宋体" w:hAnsi="宋体"/>
          <w:szCs w:val="21"/>
        </w:rPr>
      </w:pPr>
      <w:r w:rsidRPr="003B030A">
        <w:rPr>
          <w:rFonts w:ascii="宋体" w:hAnsi="宋体" w:hint="eastAsia"/>
          <w:szCs w:val="21"/>
        </w:rPr>
        <w:t>8.1本项目不允许转包。</w:t>
      </w:r>
    </w:p>
    <w:p w:rsidR="00AF4856" w:rsidRPr="003B030A" w:rsidRDefault="00592292">
      <w:pPr>
        <w:tabs>
          <w:tab w:val="left" w:pos="1635"/>
        </w:tabs>
        <w:spacing w:line="400" w:lineRule="exact"/>
        <w:ind w:firstLine="435"/>
        <w:rPr>
          <w:rFonts w:ascii="宋体" w:hAnsi="宋体"/>
          <w:szCs w:val="21"/>
        </w:rPr>
      </w:pPr>
      <w:r w:rsidRPr="003B030A">
        <w:rPr>
          <w:rFonts w:ascii="宋体" w:hAnsi="宋体" w:hint="eastAsia"/>
          <w:szCs w:val="21"/>
        </w:rPr>
        <w:t>8.2本项目不可以分包。</w:t>
      </w:r>
    </w:p>
    <w:p w:rsidR="00AF4856" w:rsidRPr="003B030A" w:rsidRDefault="00592292">
      <w:pPr>
        <w:tabs>
          <w:tab w:val="left" w:pos="1635"/>
        </w:tabs>
        <w:spacing w:line="400" w:lineRule="exact"/>
        <w:ind w:firstLine="435"/>
        <w:rPr>
          <w:rFonts w:ascii="宋体" w:hAnsi="宋体"/>
          <w:b/>
          <w:szCs w:val="21"/>
        </w:rPr>
      </w:pPr>
      <w:r w:rsidRPr="003B030A">
        <w:rPr>
          <w:rFonts w:ascii="宋体" w:hAnsi="宋体" w:hint="eastAsia"/>
          <w:b/>
          <w:szCs w:val="21"/>
        </w:rPr>
        <w:t>9.特别说明</w:t>
      </w:r>
    </w:p>
    <w:p w:rsidR="00AF4856" w:rsidRPr="003B030A" w:rsidRDefault="00592292">
      <w:pPr>
        <w:tabs>
          <w:tab w:val="left" w:pos="2190"/>
        </w:tabs>
        <w:spacing w:line="380" w:lineRule="exact"/>
        <w:ind w:firstLine="435"/>
        <w:rPr>
          <w:rFonts w:ascii="宋体" w:hAnsi="宋体"/>
          <w:szCs w:val="21"/>
        </w:rPr>
      </w:pPr>
      <w:r w:rsidRPr="003B030A">
        <w:rPr>
          <w:rFonts w:ascii="宋体" w:hAnsi="宋体" w:hint="eastAsia"/>
          <w:szCs w:val="21"/>
        </w:rPr>
        <w:t>9.1单位负责人为同一人或者存在直接控股、管理关系的，不得参加同一分标或未划分分标的同一项目的投标，否则，投标文件无效。</w:t>
      </w:r>
    </w:p>
    <w:p w:rsidR="00AF4856" w:rsidRPr="003B030A" w:rsidRDefault="00592292">
      <w:pPr>
        <w:tabs>
          <w:tab w:val="left" w:pos="2190"/>
        </w:tabs>
        <w:spacing w:line="380" w:lineRule="exact"/>
        <w:ind w:firstLine="435"/>
        <w:rPr>
          <w:rFonts w:ascii="宋体" w:hAnsi="宋体"/>
          <w:szCs w:val="21"/>
        </w:rPr>
      </w:pPr>
      <w:r w:rsidRPr="003B030A">
        <w:rPr>
          <w:rFonts w:ascii="宋体" w:hAnsi="宋体" w:hint="eastAsia"/>
          <w:szCs w:val="21"/>
        </w:rPr>
        <w:t>9.2除单一来源采购项目外，为本采购项目提供整体设计、规范编制或者项目管理、监理、检测等服务的供应商，不得再参加该采购项目的其他采购活动，否则投标文件无效。</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9.3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9.3.1符合条件的残疾人福利性单位在参加政府采购活动时，应当提供本通知规定的《残疾人福利性单位声明函》（见本招标文件第六章附件），并对声明的真实性负责。</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9.3.2供应商提供的《残疾人福利性单位声明函》与事实不符的，依照《政府采购法》第七十七条第一款的规定追究法律责任。</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9.3.3享受政府采购支持政策的残疾人福利性单位应当同时满足以下条件：</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（1）安置的残疾人占本单位在职职工人数的比例不低于25%（含25%），并且安置的残疾人人数不少于10人（含10人）；</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（2）依法与安置的每位残疾人签订了一年以上（含一年）的劳动合同或服务协议；</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（3）为安置的每位残疾人按月足额缴纳了基本养老保险、基本医疗保险、失业保险、工伤保险和生育保险等社会保险费；</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（4）通过银行等金融机构向安置的每位残疾人，按月支付了不低于单位所在区县适用的经省级人民政府批准的月最低工资标准的工资；</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（5）提供本单位制造的货物、承担的工程或者服务（以下简称产品），或者提供其他残疾人福利性单位制造的货物（不包括使用非残疾人福利性单位注册商标的货物）。</w:t>
      </w:r>
    </w:p>
    <w:p w:rsidR="00AF4856" w:rsidRPr="003B030A" w:rsidRDefault="00592292">
      <w:pPr>
        <w:widowControl/>
        <w:spacing w:line="380" w:lineRule="exact"/>
        <w:ind w:firstLineChars="200" w:firstLine="420"/>
        <w:jc w:val="left"/>
        <w:rPr>
          <w:rFonts w:ascii="宋体" w:hAnsi="宋体"/>
          <w:szCs w:val="21"/>
        </w:rPr>
      </w:pPr>
      <w:r w:rsidRPr="003B030A">
        <w:rPr>
          <w:rFonts w:ascii="宋体" w:hAnsi="宋体" w:hint="eastAsia"/>
          <w:szCs w:val="21"/>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rsidR="00AF4856" w:rsidRPr="003B030A" w:rsidRDefault="00592292">
      <w:pPr>
        <w:tabs>
          <w:tab w:val="left" w:pos="1635"/>
        </w:tabs>
        <w:spacing w:line="380" w:lineRule="exact"/>
        <w:ind w:firstLine="435"/>
        <w:rPr>
          <w:rFonts w:ascii="宋体" w:hAnsi="宋体"/>
          <w:szCs w:val="21"/>
        </w:rPr>
      </w:pPr>
      <w:r w:rsidRPr="003B030A">
        <w:rPr>
          <w:rFonts w:ascii="宋体" w:hAnsi="宋体" w:hint="eastAsia"/>
          <w:szCs w:val="21"/>
        </w:rPr>
        <w:t>9.4投标人应仔细阅读招标文件的所有内容，按照招标文件的要求提交投标文件，并对所提供的全部资料的真实性承担法律责任。</w:t>
      </w:r>
    </w:p>
    <w:p w:rsidR="00AF4856" w:rsidRPr="003B030A" w:rsidRDefault="00592292">
      <w:pPr>
        <w:tabs>
          <w:tab w:val="left" w:pos="1635"/>
        </w:tabs>
        <w:spacing w:line="380" w:lineRule="exact"/>
        <w:ind w:firstLine="435"/>
        <w:rPr>
          <w:rFonts w:ascii="宋体" w:hAnsi="宋体"/>
          <w:szCs w:val="21"/>
        </w:rPr>
      </w:pPr>
      <w:r w:rsidRPr="003B030A">
        <w:rPr>
          <w:rFonts w:ascii="宋体" w:hAnsi="宋体" w:hint="eastAsia"/>
          <w:szCs w:val="21"/>
        </w:rPr>
        <w:t>9.5投标人在投标活动中提供任何虚假材料，其投标无效，并报监管部门查处；中标后发现的，中标人须依照《中华人民共和国消费者权益保护法》赔偿采购人，且民事赔偿并不免除违法投标人的行政与刑事责任。</w:t>
      </w:r>
    </w:p>
    <w:p w:rsidR="00AF4856" w:rsidRPr="003B030A" w:rsidRDefault="00592292">
      <w:pPr>
        <w:tabs>
          <w:tab w:val="left" w:pos="1635"/>
        </w:tabs>
        <w:spacing w:line="380" w:lineRule="exact"/>
        <w:ind w:firstLine="435"/>
        <w:rPr>
          <w:rFonts w:ascii="宋体" w:hAnsi="宋体"/>
          <w:b/>
          <w:szCs w:val="21"/>
        </w:rPr>
      </w:pPr>
      <w:r w:rsidRPr="003B030A">
        <w:rPr>
          <w:rFonts w:ascii="宋体" w:hAnsi="宋体" w:hint="eastAsia"/>
          <w:b/>
          <w:szCs w:val="21"/>
        </w:rPr>
        <w:t>10.询问、质疑和投诉</w:t>
      </w:r>
    </w:p>
    <w:p w:rsidR="00AF4856" w:rsidRPr="003B030A" w:rsidRDefault="00592292">
      <w:pPr>
        <w:tabs>
          <w:tab w:val="left" w:pos="1635"/>
        </w:tabs>
        <w:spacing w:line="380" w:lineRule="exact"/>
        <w:ind w:firstLine="435"/>
        <w:rPr>
          <w:rFonts w:ascii="宋体" w:hAnsi="宋体"/>
          <w:szCs w:val="21"/>
        </w:rPr>
      </w:pPr>
      <w:r w:rsidRPr="003B030A">
        <w:rPr>
          <w:rFonts w:ascii="宋体" w:hAnsi="宋体" w:hint="eastAsia"/>
          <w:szCs w:val="21"/>
        </w:rPr>
        <w:lastRenderedPageBreak/>
        <w:t>10.1投标人对政府采购活动事项有疑问的，可以向采购人、采购代理机构提出询问。</w:t>
      </w:r>
      <w:r w:rsidRPr="003B030A">
        <w:rPr>
          <w:rFonts w:ascii="宋体" w:hAnsi="宋体"/>
          <w:szCs w:val="21"/>
        </w:rPr>
        <w:tab/>
      </w:r>
    </w:p>
    <w:p w:rsidR="00AF4856" w:rsidRPr="003B030A" w:rsidRDefault="00592292">
      <w:pPr>
        <w:tabs>
          <w:tab w:val="left" w:pos="1635"/>
        </w:tabs>
        <w:spacing w:line="380" w:lineRule="exact"/>
        <w:ind w:firstLine="435"/>
        <w:rPr>
          <w:rFonts w:ascii="宋体" w:hAnsi="宋体"/>
          <w:szCs w:val="21"/>
        </w:rPr>
      </w:pPr>
      <w:r w:rsidRPr="003B030A">
        <w:rPr>
          <w:rFonts w:ascii="宋体" w:hAnsi="宋体" w:hint="eastAsia"/>
          <w:szCs w:val="21"/>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rsidR="00AF4856" w:rsidRPr="003B030A" w:rsidRDefault="00592292">
      <w:pPr>
        <w:tabs>
          <w:tab w:val="left" w:pos="2190"/>
        </w:tabs>
        <w:spacing w:line="380" w:lineRule="exact"/>
        <w:ind w:firstLine="435"/>
        <w:rPr>
          <w:rFonts w:ascii="宋体" w:hAnsi="宋体"/>
          <w:szCs w:val="21"/>
        </w:rPr>
      </w:pPr>
      <w:r w:rsidRPr="003B030A">
        <w:rPr>
          <w:rFonts w:ascii="宋体" w:hAnsi="宋体" w:hint="eastAsia"/>
          <w:szCs w:val="21"/>
        </w:rPr>
        <w:t>10.3投标人对采购代理机构的答复不满意或者采购代理机构未在规定的时间内作出答复的，可以在答复期满后十五个工作日内向桂林市财政局投诉。</w:t>
      </w:r>
    </w:p>
    <w:p w:rsidR="00AF4856" w:rsidRPr="003B030A" w:rsidRDefault="00592292">
      <w:pPr>
        <w:tabs>
          <w:tab w:val="left" w:pos="2190"/>
        </w:tabs>
        <w:spacing w:line="380" w:lineRule="exact"/>
        <w:ind w:firstLine="435"/>
        <w:rPr>
          <w:rFonts w:ascii="宋体" w:hAnsi="宋体"/>
          <w:b/>
          <w:szCs w:val="21"/>
        </w:rPr>
      </w:pPr>
      <w:r w:rsidRPr="003B030A">
        <w:rPr>
          <w:rFonts w:ascii="宋体" w:hAnsi="宋体" w:hint="eastAsia"/>
          <w:szCs w:val="21"/>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w:t>
      </w:r>
      <w:r w:rsidRPr="003B030A">
        <w:rPr>
          <w:rFonts w:ascii="宋体" w:hAnsi="宋体" w:hint="eastAsia"/>
          <w:b/>
          <w:szCs w:val="21"/>
        </w:rPr>
        <w:t>质疑函格式详见附件1。</w:t>
      </w:r>
    </w:p>
    <w:p w:rsidR="00AF4856" w:rsidRPr="003B030A" w:rsidRDefault="00592292">
      <w:pPr>
        <w:tabs>
          <w:tab w:val="left" w:pos="2190"/>
        </w:tabs>
        <w:spacing w:line="380" w:lineRule="exact"/>
        <w:ind w:firstLine="435"/>
        <w:rPr>
          <w:rFonts w:ascii="宋体" w:hAnsi="宋体"/>
          <w:szCs w:val="21"/>
        </w:rPr>
      </w:pPr>
      <w:r w:rsidRPr="003B030A">
        <w:rPr>
          <w:rFonts w:ascii="宋体" w:hAnsi="宋体" w:hint="eastAsia"/>
          <w:szCs w:val="21"/>
        </w:rPr>
        <w:t>10.5质疑</w:t>
      </w:r>
      <w:r w:rsidRPr="003B030A">
        <w:rPr>
          <w:rFonts w:ascii="宋体" w:hAnsi="宋体"/>
          <w:szCs w:val="21"/>
        </w:rPr>
        <w:t>联系部门</w:t>
      </w:r>
      <w:r w:rsidRPr="003B030A">
        <w:rPr>
          <w:rFonts w:ascii="宋体" w:hAnsi="宋体" w:hint="eastAsia"/>
          <w:szCs w:val="21"/>
        </w:rPr>
        <w:t>：广西北投建信建设项目管理有限公司；</w:t>
      </w:r>
      <w:r w:rsidRPr="003B030A">
        <w:rPr>
          <w:rFonts w:ascii="宋体" w:hAnsi="宋体"/>
          <w:szCs w:val="21"/>
        </w:rPr>
        <w:t>联系电话</w:t>
      </w:r>
      <w:r w:rsidRPr="003B030A">
        <w:rPr>
          <w:rFonts w:ascii="宋体" w:hAnsi="宋体" w:hint="eastAsia"/>
          <w:szCs w:val="21"/>
        </w:rPr>
        <w:t>：0773-2886298；</w:t>
      </w:r>
    </w:p>
    <w:p w:rsidR="00AF4856" w:rsidRPr="003B030A" w:rsidRDefault="00592292">
      <w:pPr>
        <w:spacing w:line="360" w:lineRule="exact"/>
        <w:ind w:firstLineChars="400" w:firstLine="840"/>
        <w:rPr>
          <w:rFonts w:ascii="宋体" w:hAnsi="宋体"/>
          <w:szCs w:val="21"/>
        </w:rPr>
      </w:pPr>
      <w:r w:rsidRPr="003B030A">
        <w:rPr>
          <w:rFonts w:ascii="宋体" w:hAnsi="宋体"/>
          <w:szCs w:val="21"/>
        </w:rPr>
        <w:t>通讯地址</w:t>
      </w:r>
      <w:r w:rsidRPr="003B030A">
        <w:rPr>
          <w:rFonts w:ascii="宋体" w:hAnsi="宋体" w:hint="eastAsia"/>
          <w:szCs w:val="21"/>
        </w:rPr>
        <w:t>：广西桂林市秀峰区翠竹路75号鼎富大厦B座11楼。</w:t>
      </w:r>
    </w:p>
    <w:p w:rsidR="00AF4856" w:rsidRPr="003B030A" w:rsidRDefault="00592292">
      <w:pPr>
        <w:tabs>
          <w:tab w:val="left" w:pos="2190"/>
        </w:tabs>
        <w:spacing w:line="380" w:lineRule="exact"/>
        <w:ind w:firstLine="435"/>
        <w:rPr>
          <w:rFonts w:ascii="宋体" w:hAnsi="宋体"/>
          <w:szCs w:val="21"/>
        </w:rPr>
      </w:pPr>
      <w:r w:rsidRPr="003B030A">
        <w:rPr>
          <w:rFonts w:ascii="宋体" w:hAnsi="宋体" w:hint="eastAsia"/>
          <w:szCs w:val="21"/>
        </w:rPr>
        <w:t>10.6投诉联系部门：</w:t>
      </w:r>
      <w:r w:rsidRPr="003B030A">
        <w:rPr>
          <w:rFonts w:ascii="宋体" w:hAnsi="宋体" w:cs="宋体" w:hint="eastAsia"/>
          <w:szCs w:val="21"/>
        </w:rPr>
        <w:t>桂林市财政局</w:t>
      </w:r>
      <w:r w:rsidRPr="003B030A">
        <w:rPr>
          <w:rFonts w:ascii="宋体" w:hAnsi="宋体" w:hint="eastAsia"/>
          <w:szCs w:val="21"/>
        </w:rPr>
        <w:t>；联系电话：0773-2862142；</w:t>
      </w:r>
    </w:p>
    <w:p w:rsidR="00AF4856" w:rsidRPr="003B030A" w:rsidRDefault="00592292">
      <w:pPr>
        <w:tabs>
          <w:tab w:val="left" w:pos="2190"/>
        </w:tabs>
        <w:spacing w:line="380" w:lineRule="exact"/>
        <w:ind w:firstLineChars="400" w:firstLine="840"/>
        <w:rPr>
          <w:rFonts w:ascii="宋体" w:hAnsi="宋体"/>
          <w:szCs w:val="21"/>
        </w:rPr>
      </w:pPr>
      <w:r w:rsidRPr="003B030A">
        <w:rPr>
          <w:rFonts w:ascii="宋体" w:hAnsi="宋体" w:hint="eastAsia"/>
          <w:szCs w:val="21"/>
        </w:rPr>
        <w:t>通讯地址：</w:t>
      </w:r>
      <w:r w:rsidRPr="003B030A">
        <w:rPr>
          <w:rFonts w:ascii="宋体" w:hAnsi="宋体" w:cs="宋体" w:hint="eastAsia"/>
        </w:rPr>
        <w:t>桂林市临桂区平桂西路东金融大厦19层1916室</w:t>
      </w:r>
      <w:r w:rsidRPr="003B030A">
        <w:rPr>
          <w:rFonts w:ascii="宋体" w:hAnsi="宋体" w:hint="eastAsia"/>
          <w:szCs w:val="21"/>
        </w:rPr>
        <w:t>。</w:t>
      </w:r>
    </w:p>
    <w:p w:rsidR="00AF4856" w:rsidRPr="003B030A" w:rsidRDefault="00592292">
      <w:pPr>
        <w:tabs>
          <w:tab w:val="left" w:pos="2190"/>
        </w:tabs>
        <w:spacing w:line="400" w:lineRule="exact"/>
        <w:ind w:firstLine="435"/>
        <w:jc w:val="center"/>
        <w:outlineLvl w:val="0"/>
        <w:rPr>
          <w:rFonts w:ascii="宋体" w:hAnsi="宋体"/>
          <w:b/>
          <w:sz w:val="28"/>
          <w:szCs w:val="28"/>
        </w:rPr>
      </w:pPr>
      <w:r w:rsidRPr="003B030A">
        <w:rPr>
          <w:rFonts w:ascii="宋体" w:hAnsi="宋体" w:hint="eastAsia"/>
          <w:b/>
          <w:sz w:val="28"/>
          <w:szCs w:val="28"/>
        </w:rPr>
        <w:t>二、招标文件</w:t>
      </w:r>
    </w:p>
    <w:p w:rsidR="00AF4856" w:rsidRPr="003B030A" w:rsidRDefault="00592292">
      <w:pPr>
        <w:tabs>
          <w:tab w:val="left" w:pos="2190"/>
        </w:tabs>
        <w:spacing w:line="400" w:lineRule="exact"/>
        <w:ind w:firstLine="437"/>
        <w:rPr>
          <w:rFonts w:ascii="宋体" w:hAnsi="宋体"/>
          <w:b/>
          <w:szCs w:val="21"/>
        </w:rPr>
      </w:pPr>
      <w:r w:rsidRPr="003B030A">
        <w:rPr>
          <w:rFonts w:ascii="宋体" w:hAnsi="宋体" w:hint="eastAsia"/>
          <w:b/>
          <w:szCs w:val="21"/>
        </w:rPr>
        <w:t>11.招标文件的构成</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（1）公开招标公告；</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（2）投标人须知；</w:t>
      </w:r>
    </w:p>
    <w:p w:rsidR="00AF4856" w:rsidRPr="003B030A" w:rsidRDefault="00592292">
      <w:pPr>
        <w:spacing w:line="400" w:lineRule="exact"/>
        <w:ind w:firstLine="435"/>
        <w:rPr>
          <w:rFonts w:ascii="宋体" w:hAnsi="宋体"/>
          <w:szCs w:val="21"/>
        </w:rPr>
      </w:pPr>
      <w:r w:rsidRPr="003B030A">
        <w:rPr>
          <w:rFonts w:ascii="宋体" w:hAnsi="宋体" w:hint="eastAsia"/>
          <w:szCs w:val="21"/>
        </w:rPr>
        <w:t>（3）服务采购需求</w:t>
      </w:r>
      <w:r w:rsidRPr="003B030A">
        <w:rPr>
          <w:rFonts w:ascii="宋体" w:hAnsi="宋体" w:hint="eastAsia"/>
          <w:sz w:val="24"/>
        </w:rPr>
        <w:t>；</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（4）评标办法；</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（5）采购合同（合同主要条款及格式）；</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（6）投标文件格式。</w:t>
      </w:r>
    </w:p>
    <w:p w:rsidR="00AF4856" w:rsidRPr="003B030A" w:rsidRDefault="00592292">
      <w:pPr>
        <w:tabs>
          <w:tab w:val="left" w:pos="2190"/>
        </w:tabs>
        <w:spacing w:line="400" w:lineRule="exact"/>
        <w:ind w:firstLine="437"/>
        <w:rPr>
          <w:rFonts w:ascii="宋体" w:hAnsi="宋体"/>
          <w:b/>
          <w:szCs w:val="21"/>
        </w:rPr>
      </w:pPr>
      <w:r w:rsidRPr="003B030A">
        <w:rPr>
          <w:rFonts w:ascii="宋体" w:hAnsi="宋体" w:hint="eastAsia"/>
          <w:b/>
          <w:szCs w:val="21"/>
        </w:rPr>
        <w:t>12.招标文件的澄清与修改</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12.1投标人应认真阅读招标文件，发现其中有误或有不合理要求的，投标人必须在招标公告期限届满之日起7个工作日内以书面形式要求采购代理机构澄清。</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12.2采购代理机构可以对已发出的招标文件进行必要澄清、修改。澄清或者修改的内容可能影响投标文件编制的，代理机构应当在投标截止时间至少十五日前在本项目招标公告发布的同一媒体上发布更正公告，投标人应自行登录招标公告发布的相关网站【http://www.ccgp.gov.cn（中国政府采购网）、http://zfcg.gxzf.gov.cn（广西壮族自治区政府采购网）、http://gl.zfcg.zcygov.cn/（桂林市政府采购网）】查询，不足十五日的，应当顺延提交投标文件的截止时间。</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12.3采购代理机构在招标公告发布的相关网站发布更正公告的同时，视同投标人已知晓招标文件的澄清或者修改，投标人应将澄清或者修改的内容考虑在投标文件中。投标人在提交投标文件截止时间前未登录招标公告发布的相关网站查看澄清或者修改的，造成投标人的投标文件不符合招标文件要求或废标的，由投标人自行承担责任。</w:t>
      </w:r>
    </w:p>
    <w:p w:rsidR="00AF4856" w:rsidRPr="003B030A" w:rsidRDefault="00592292">
      <w:pPr>
        <w:tabs>
          <w:tab w:val="left" w:pos="2190"/>
        </w:tabs>
        <w:spacing w:line="400" w:lineRule="exact"/>
        <w:ind w:firstLine="437"/>
        <w:rPr>
          <w:rFonts w:ascii="宋体" w:hAnsi="宋体"/>
          <w:b/>
          <w:szCs w:val="21"/>
        </w:rPr>
      </w:pPr>
      <w:r w:rsidRPr="003B030A">
        <w:rPr>
          <w:rFonts w:ascii="宋体" w:hAnsi="宋体" w:hint="eastAsia"/>
          <w:szCs w:val="21"/>
        </w:rPr>
        <w:t>12.4</w:t>
      </w:r>
      <w:r w:rsidRPr="003B030A">
        <w:rPr>
          <w:rFonts w:ascii="宋体" w:hAnsi="宋体" w:hint="eastAsia"/>
          <w:b/>
          <w:szCs w:val="21"/>
        </w:rPr>
        <w:t>投标人应实时关注相关网站了解澄清、修改等与项目有关的内容，如因投标人未及时登</w:t>
      </w:r>
      <w:r w:rsidRPr="003B030A">
        <w:rPr>
          <w:rFonts w:ascii="宋体" w:hAnsi="宋体" w:hint="eastAsia"/>
          <w:b/>
          <w:szCs w:val="21"/>
        </w:rPr>
        <w:lastRenderedPageBreak/>
        <w:t>录相关网站了解澄清、修改等与项目有关的内容，从而导致投标无效的，由投标人自行承担责任。</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12.5澄清、答复、修改、补充的内容为招标文件的组成部分。当澄清、答复、修改、补充通知就同一内容的表述不一致时，以最后发出的文件为准。</w:t>
      </w:r>
    </w:p>
    <w:p w:rsidR="00AF4856" w:rsidRPr="003B030A" w:rsidRDefault="00592292">
      <w:pPr>
        <w:tabs>
          <w:tab w:val="left" w:pos="2190"/>
        </w:tabs>
        <w:spacing w:line="400" w:lineRule="exact"/>
        <w:ind w:firstLine="437"/>
        <w:rPr>
          <w:rFonts w:ascii="宋体" w:hAnsi="宋体"/>
          <w:szCs w:val="21"/>
        </w:rPr>
      </w:pPr>
      <w:r w:rsidRPr="003B030A">
        <w:rPr>
          <w:rFonts w:ascii="宋体" w:hAnsi="宋体" w:hint="eastAsia"/>
          <w:szCs w:val="21"/>
        </w:rPr>
        <w:t>12.6招标文件的澄清、答复、修改或补充都应该通过本项目采购代理机构以法定形式发布，采购人非通过本机构，不得擅自澄清、答复、修改或补充招标文件。</w:t>
      </w:r>
    </w:p>
    <w:p w:rsidR="00AF4856" w:rsidRPr="003B030A" w:rsidRDefault="00592292">
      <w:pPr>
        <w:tabs>
          <w:tab w:val="left" w:pos="2190"/>
        </w:tabs>
        <w:spacing w:line="400" w:lineRule="exact"/>
        <w:ind w:firstLine="435"/>
        <w:jc w:val="center"/>
        <w:outlineLvl w:val="0"/>
        <w:rPr>
          <w:rFonts w:ascii="宋体" w:hAnsi="宋体"/>
          <w:b/>
          <w:sz w:val="28"/>
          <w:szCs w:val="28"/>
        </w:rPr>
      </w:pPr>
      <w:r w:rsidRPr="003B030A">
        <w:rPr>
          <w:rFonts w:ascii="宋体" w:hAnsi="宋体" w:hint="eastAsia"/>
          <w:b/>
          <w:sz w:val="28"/>
          <w:szCs w:val="28"/>
        </w:rPr>
        <w:t>三、投标文件的编制</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13.投标文件的组成及要求</w:t>
      </w:r>
    </w:p>
    <w:p w:rsidR="00AF4856" w:rsidRPr="003B030A" w:rsidRDefault="00592292">
      <w:pPr>
        <w:tabs>
          <w:tab w:val="left" w:pos="2190"/>
        </w:tabs>
        <w:spacing w:line="400" w:lineRule="exact"/>
        <w:ind w:firstLine="435"/>
        <w:rPr>
          <w:rFonts w:ascii="宋体" w:hAnsi="宋体" w:cs="宋体"/>
          <w:b/>
          <w:bCs/>
          <w:szCs w:val="21"/>
        </w:rPr>
      </w:pPr>
      <w:r w:rsidRPr="003B030A">
        <w:rPr>
          <w:rFonts w:ascii="宋体" w:hAnsi="宋体" w:hint="eastAsia"/>
          <w:b/>
          <w:szCs w:val="21"/>
        </w:rPr>
        <w:t>13.1</w:t>
      </w:r>
      <w:r w:rsidRPr="003B030A">
        <w:rPr>
          <w:rFonts w:ascii="宋体" w:hAnsi="宋体" w:cs="宋体" w:hint="eastAsia"/>
          <w:b/>
          <w:bCs/>
          <w:szCs w:val="21"/>
        </w:rPr>
        <w:t>本项目实行电子投标，投标人应提交电子投标文件；电子投标文件应按照本招标文件要求及政采云平台要求编辑、制作、加密并提交。</w:t>
      </w:r>
    </w:p>
    <w:p w:rsidR="00AF4856" w:rsidRPr="003B030A" w:rsidRDefault="00592292">
      <w:pPr>
        <w:tabs>
          <w:tab w:val="left" w:pos="2190"/>
        </w:tabs>
        <w:spacing w:line="400" w:lineRule="exact"/>
        <w:ind w:firstLine="435"/>
        <w:rPr>
          <w:rFonts w:ascii="宋体" w:hAnsi="宋体"/>
          <w:szCs w:val="21"/>
        </w:rPr>
      </w:pPr>
      <w:r w:rsidRPr="003B030A">
        <w:rPr>
          <w:rFonts w:ascii="宋体" w:hAnsi="宋体" w:hint="eastAsia"/>
          <w:b/>
          <w:szCs w:val="21"/>
        </w:rPr>
        <w:t>13.2投标文件的组成（格式见第六章投标文件格式）</w:t>
      </w:r>
    </w:p>
    <w:p w:rsidR="00AF4856" w:rsidRPr="003B030A" w:rsidRDefault="00592292">
      <w:pPr>
        <w:tabs>
          <w:tab w:val="left" w:pos="1305"/>
        </w:tabs>
        <w:spacing w:line="380" w:lineRule="exact"/>
        <w:ind w:firstLineChars="200" w:firstLine="422"/>
        <w:rPr>
          <w:rFonts w:ascii="宋体" w:hAnsi="宋体"/>
          <w:b/>
          <w:szCs w:val="21"/>
        </w:rPr>
      </w:pPr>
      <w:r w:rsidRPr="003B030A">
        <w:rPr>
          <w:rFonts w:ascii="宋体" w:hAnsi="宋体" w:hint="eastAsia"/>
          <w:b/>
          <w:szCs w:val="21"/>
        </w:rPr>
        <w:t>13.2.1资格性响应证明材料：</w:t>
      </w:r>
    </w:p>
    <w:p w:rsidR="00AF4856" w:rsidRPr="003B030A" w:rsidRDefault="00592292">
      <w:pPr>
        <w:tabs>
          <w:tab w:val="left" w:pos="1305"/>
        </w:tabs>
        <w:spacing w:line="400" w:lineRule="exact"/>
        <w:ind w:firstLineChars="200" w:firstLine="420"/>
        <w:rPr>
          <w:rFonts w:ascii="宋体" w:hAnsi="宋体"/>
          <w:szCs w:val="21"/>
        </w:rPr>
      </w:pPr>
      <w:r w:rsidRPr="003B030A">
        <w:rPr>
          <w:rFonts w:ascii="宋体" w:hAnsi="宋体" w:hint="eastAsia"/>
          <w:szCs w:val="21"/>
        </w:rPr>
        <w:t>（1）</w:t>
      </w:r>
      <w:bookmarkStart w:id="38" w:name="OLE_LINK85"/>
      <w:r w:rsidRPr="003B030A">
        <w:rPr>
          <w:rFonts w:ascii="宋体" w:hAnsi="宋体" w:hint="eastAsia"/>
          <w:szCs w:val="21"/>
        </w:rPr>
        <w:t>投标人相应的法定代表人或负责人或自然人</w:t>
      </w:r>
      <w:r w:rsidRPr="003B030A">
        <w:rPr>
          <w:rFonts w:ascii="宋体" w:hAnsi="宋体" w:hint="eastAsia"/>
        </w:rPr>
        <w:t>身份证正反面复印件或</w:t>
      </w:r>
      <w:r w:rsidRPr="003B030A">
        <w:rPr>
          <w:rFonts w:ascii="宋体" w:hAnsi="宋体" w:hint="eastAsia"/>
          <w:szCs w:val="21"/>
        </w:rPr>
        <w:t>扫描件</w:t>
      </w:r>
      <w:bookmarkEnd w:id="38"/>
      <w:r w:rsidRPr="003B030A">
        <w:rPr>
          <w:rFonts w:ascii="宋体" w:hAnsi="宋体" w:hint="eastAsia"/>
          <w:b/>
          <w:szCs w:val="21"/>
        </w:rPr>
        <w:t>（</w:t>
      </w:r>
      <w:bookmarkStart w:id="39" w:name="OLE_LINK86"/>
      <w:r w:rsidRPr="003B030A">
        <w:rPr>
          <w:rFonts w:ascii="宋体" w:hAnsi="宋体" w:hint="eastAsia"/>
          <w:b/>
          <w:szCs w:val="21"/>
        </w:rPr>
        <w:t>必须提供</w:t>
      </w:r>
      <w:bookmarkEnd w:id="39"/>
      <w:r w:rsidRPr="003B030A">
        <w:rPr>
          <w:rFonts w:ascii="宋体" w:hAnsi="宋体" w:hint="eastAsia"/>
          <w:b/>
          <w:szCs w:val="21"/>
        </w:rPr>
        <w:t>）</w:t>
      </w:r>
      <w:r w:rsidRPr="003B030A">
        <w:rPr>
          <w:rFonts w:ascii="宋体" w:hAnsi="宋体" w:hint="eastAsia"/>
          <w:szCs w:val="21"/>
        </w:rPr>
        <w:t>；</w:t>
      </w:r>
    </w:p>
    <w:p w:rsidR="00AF4856" w:rsidRPr="003B030A" w:rsidRDefault="00592292">
      <w:pPr>
        <w:tabs>
          <w:tab w:val="left" w:pos="1305"/>
        </w:tabs>
        <w:spacing w:line="350" w:lineRule="exact"/>
        <w:ind w:firstLineChars="200" w:firstLine="420"/>
        <w:rPr>
          <w:rFonts w:ascii="宋体" w:hAnsi="宋体"/>
          <w:b/>
          <w:szCs w:val="21"/>
        </w:rPr>
      </w:pPr>
      <w:r w:rsidRPr="003B030A">
        <w:rPr>
          <w:rFonts w:ascii="宋体" w:hAnsi="宋体" w:hint="eastAsia"/>
          <w:szCs w:val="21"/>
        </w:rPr>
        <w:t>（2）</w:t>
      </w:r>
      <w:bookmarkStart w:id="40" w:name="OLE_LINK87"/>
      <w:r w:rsidRPr="003B030A">
        <w:rPr>
          <w:rFonts w:ascii="宋体" w:hAnsi="宋体" w:hint="eastAsia"/>
          <w:szCs w:val="21"/>
        </w:rPr>
        <w:t>投标人的授权委托书、委托代理人身份证正反面复印件或扫描件以及由县级以上（含县级）社会养老保险经办机构出具的投标人为委托代理人交纳2025年1月以来任意连续三个月的社保证明复印件或扫描件【属自然人的应提供由县级以上（含县级）社会养老保险经办机构出具的自然人本人及委托代理人所交纳2025年1月以来任意连续三个月的社保证明复印件或扫描件】</w:t>
      </w:r>
      <w:bookmarkEnd w:id="40"/>
      <w:r w:rsidRPr="003B030A">
        <w:rPr>
          <w:rFonts w:ascii="宋体" w:hAnsi="宋体" w:hint="eastAsia"/>
          <w:szCs w:val="21"/>
        </w:rPr>
        <w:t xml:space="preserve"> </w:t>
      </w:r>
      <w:r w:rsidRPr="003B030A">
        <w:rPr>
          <w:rFonts w:ascii="宋体" w:hAnsi="宋体" w:hint="eastAsia"/>
          <w:b/>
          <w:szCs w:val="21"/>
        </w:rPr>
        <w:t>（</w:t>
      </w:r>
      <w:bookmarkStart w:id="41" w:name="OLE_LINK88"/>
      <w:r w:rsidRPr="003B030A">
        <w:rPr>
          <w:rFonts w:ascii="宋体" w:hAnsi="宋体" w:hint="eastAsia"/>
          <w:b/>
          <w:szCs w:val="21"/>
        </w:rPr>
        <w:t>委托代理时，必须提供</w:t>
      </w:r>
      <w:bookmarkEnd w:id="41"/>
      <w:r w:rsidRPr="003B030A">
        <w:rPr>
          <w:rFonts w:ascii="宋体" w:hAnsi="宋体" w:hint="eastAsia"/>
          <w:b/>
          <w:szCs w:val="21"/>
        </w:rPr>
        <w:t>）；</w:t>
      </w:r>
    </w:p>
    <w:p w:rsidR="00AF4856" w:rsidRPr="003B030A" w:rsidRDefault="00592292">
      <w:pPr>
        <w:tabs>
          <w:tab w:val="left" w:pos="1305"/>
        </w:tabs>
        <w:spacing w:line="350" w:lineRule="exact"/>
        <w:ind w:firstLineChars="200" w:firstLine="420"/>
        <w:rPr>
          <w:rFonts w:ascii="宋体" w:hAnsi="宋体"/>
          <w:szCs w:val="21"/>
        </w:rPr>
      </w:pPr>
      <w:r w:rsidRPr="003B030A">
        <w:rPr>
          <w:rFonts w:ascii="宋体" w:hAnsi="宋体" w:hint="eastAsia"/>
          <w:szCs w:val="21"/>
        </w:rPr>
        <w:t>（3）</w:t>
      </w:r>
      <w:bookmarkStart w:id="42" w:name="OLE_LINK89"/>
      <w:r w:rsidRPr="003B030A">
        <w:rPr>
          <w:rFonts w:ascii="宋体" w:hAnsi="宋体" w:hint="eastAsia"/>
          <w:szCs w:val="21"/>
        </w:rPr>
        <w:t>投标人的法人或者其他组织营业执照等证明文件复印件或扫描件</w:t>
      </w:r>
      <w:bookmarkEnd w:id="42"/>
      <w:r w:rsidRPr="003B030A">
        <w:rPr>
          <w:rFonts w:ascii="宋体" w:hAnsi="宋体" w:hint="eastAsia"/>
          <w:szCs w:val="21"/>
        </w:rPr>
        <w:t>（</w:t>
      </w:r>
      <w:r w:rsidRPr="003B030A">
        <w:rPr>
          <w:rFonts w:ascii="宋体" w:hAnsi="宋体" w:hint="eastAsia"/>
          <w:b/>
          <w:szCs w:val="21"/>
        </w:rPr>
        <w:t>必须提供，自然人除外）</w:t>
      </w:r>
      <w:r w:rsidRPr="003B030A">
        <w:rPr>
          <w:rFonts w:ascii="宋体" w:hAnsi="宋体" w:hint="eastAsia"/>
          <w:szCs w:val="21"/>
        </w:rPr>
        <w:t>；</w:t>
      </w:r>
    </w:p>
    <w:p w:rsidR="00AF4856" w:rsidRPr="003B030A" w:rsidRDefault="00592292">
      <w:pPr>
        <w:tabs>
          <w:tab w:val="left" w:pos="1305"/>
        </w:tabs>
        <w:spacing w:line="350" w:lineRule="exact"/>
        <w:ind w:firstLineChars="200" w:firstLine="422"/>
        <w:rPr>
          <w:rFonts w:ascii="宋体" w:hAnsi="宋体"/>
          <w:b/>
          <w:szCs w:val="21"/>
        </w:rPr>
      </w:pPr>
      <w:r w:rsidRPr="003B030A">
        <w:rPr>
          <w:rFonts w:ascii="宋体" w:hAnsi="宋体" w:hint="eastAsia"/>
          <w:b/>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（4）</w:t>
      </w:r>
      <w:bookmarkStart w:id="43" w:name="OLE_LINK90"/>
      <w:bookmarkStart w:id="44" w:name="OLE_LINK91"/>
      <w:r w:rsidRPr="003B030A">
        <w:rPr>
          <w:rFonts w:ascii="宋体" w:hAnsi="宋体" w:hint="eastAsia"/>
          <w:szCs w:val="21"/>
        </w:rPr>
        <w:t>投标人参加政府采购活动前3年内在经营活动中没有重大违法记录及有关信用信息</w:t>
      </w:r>
      <w:r w:rsidRPr="003B030A">
        <w:rPr>
          <w:rFonts w:hAnsi="宋体" w:hint="eastAsia"/>
          <w:szCs w:val="21"/>
        </w:rPr>
        <w:t>、前期服务情况的书面声明</w:t>
      </w:r>
      <w:bookmarkEnd w:id="43"/>
      <w:bookmarkEnd w:id="44"/>
      <w:r w:rsidRPr="003B030A">
        <w:rPr>
          <w:rFonts w:ascii="宋体" w:hAnsi="宋体" w:hint="eastAsia"/>
          <w:b/>
          <w:szCs w:val="21"/>
        </w:rPr>
        <w:t>（格式见附件，必须提供）</w:t>
      </w:r>
      <w:r w:rsidRPr="003B030A">
        <w:rPr>
          <w:rFonts w:ascii="宋体" w:hAnsi="宋体" w:hint="eastAsia"/>
          <w:szCs w:val="21"/>
        </w:rPr>
        <w:t>；</w:t>
      </w:r>
    </w:p>
    <w:p w:rsidR="00AF4856" w:rsidRPr="003B030A" w:rsidRDefault="00592292">
      <w:pPr>
        <w:tabs>
          <w:tab w:val="left" w:pos="1305"/>
        </w:tabs>
        <w:spacing w:line="380" w:lineRule="exact"/>
        <w:ind w:firstLineChars="200" w:firstLine="422"/>
        <w:rPr>
          <w:rFonts w:ascii="宋体" w:hAnsi="宋体"/>
          <w:b/>
          <w:szCs w:val="21"/>
        </w:rPr>
      </w:pPr>
      <w:r w:rsidRPr="003B030A">
        <w:rPr>
          <w:rFonts w:ascii="宋体" w:hAnsi="宋体" w:hint="eastAsia"/>
          <w:b/>
          <w:szCs w:val="21"/>
        </w:rPr>
        <w:t>13.2.2报价、商务、技术性响应及其他证明材料：</w:t>
      </w:r>
    </w:p>
    <w:p w:rsidR="00AF4856" w:rsidRPr="003B030A" w:rsidRDefault="00592292">
      <w:pPr>
        <w:tabs>
          <w:tab w:val="left" w:pos="1305"/>
        </w:tabs>
        <w:spacing w:line="350" w:lineRule="exact"/>
        <w:ind w:firstLineChars="249" w:firstLine="525"/>
        <w:rPr>
          <w:rFonts w:ascii="宋体" w:hAnsi="宋体" w:cs="宋体"/>
          <w:szCs w:val="21"/>
        </w:rPr>
      </w:pPr>
      <w:r w:rsidRPr="003B030A">
        <w:rPr>
          <w:rFonts w:ascii="宋体" w:hAnsi="宋体" w:cs="宋体" w:hint="eastAsia"/>
          <w:b/>
          <w:kern w:val="0"/>
          <w:szCs w:val="21"/>
        </w:rPr>
        <w:t>符合性响应证明材料：</w:t>
      </w:r>
    </w:p>
    <w:p w:rsidR="00AF4856" w:rsidRPr="003B030A" w:rsidRDefault="00592292">
      <w:pPr>
        <w:tabs>
          <w:tab w:val="left" w:pos="1305"/>
        </w:tabs>
        <w:spacing w:line="400" w:lineRule="exact"/>
        <w:ind w:firstLineChars="200" w:firstLine="420"/>
        <w:rPr>
          <w:rFonts w:ascii="宋体" w:hAnsi="宋体"/>
          <w:b/>
          <w:szCs w:val="21"/>
        </w:rPr>
      </w:pPr>
      <w:r w:rsidRPr="003B030A">
        <w:rPr>
          <w:rFonts w:ascii="宋体" w:hAnsi="宋体" w:hint="eastAsia"/>
          <w:szCs w:val="21"/>
        </w:rPr>
        <w:t>（1）</w:t>
      </w:r>
      <w:bookmarkStart w:id="45" w:name="OLE_LINK92"/>
      <w:r w:rsidRPr="003B030A">
        <w:rPr>
          <w:rFonts w:ascii="宋体" w:hAnsi="宋体" w:hint="eastAsia"/>
          <w:szCs w:val="21"/>
        </w:rPr>
        <w:t>投标报价表</w:t>
      </w:r>
      <w:bookmarkEnd w:id="45"/>
      <w:r w:rsidRPr="003B030A">
        <w:rPr>
          <w:rFonts w:ascii="宋体" w:hAnsi="宋体" w:hint="eastAsia"/>
          <w:b/>
          <w:szCs w:val="21"/>
        </w:rPr>
        <w:t>（格式见附件）（</w:t>
      </w:r>
      <w:bookmarkStart w:id="46" w:name="OLE_LINK93"/>
      <w:r w:rsidRPr="003B030A">
        <w:rPr>
          <w:rFonts w:ascii="宋体" w:hAnsi="宋体" w:hint="eastAsia"/>
          <w:b/>
          <w:szCs w:val="21"/>
        </w:rPr>
        <w:t>必须提供</w:t>
      </w:r>
      <w:bookmarkEnd w:id="46"/>
      <w:r w:rsidRPr="003B030A">
        <w:rPr>
          <w:rFonts w:ascii="宋体" w:hAnsi="宋体" w:hint="eastAsia"/>
          <w:b/>
          <w:szCs w:val="21"/>
        </w:rPr>
        <w:t>）；</w:t>
      </w:r>
    </w:p>
    <w:p w:rsidR="00AF4856" w:rsidRPr="003B030A" w:rsidRDefault="00592292">
      <w:pPr>
        <w:tabs>
          <w:tab w:val="left" w:pos="1305"/>
        </w:tabs>
        <w:spacing w:line="400" w:lineRule="exact"/>
        <w:ind w:firstLineChars="200" w:firstLine="420"/>
        <w:rPr>
          <w:rFonts w:ascii="宋体" w:hAnsi="宋体"/>
          <w:szCs w:val="21"/>
        </w:rPr>
      </w:pPr>
      <w:r w:rsidRPr="003B030A">
        <w:rPr>
          <w:rFonts w:ascii="宋体" w:hAnsi="宋体" w:hint="eastAsia"/>
          <w:szCs w:val="21"/>
        </w:rPr>
        <w:t>（2）</w:t>
      </w:r>
      <w:bookmarkStart w:id="47" w:name="OLE_LINK94"/>
      <w:bookmarkStart w:id="48" w:name="OLE_LINK95"/>
      <w:r w:rsidRPr="003B030A">
        <w:rPr>
          <w:rFonts w:ascii="宋体" w:hAnsi="宋体" w:hint="eastAsia"/>
          <w:szCs w:val="21"/>
        </w:rPr>
        <w:t>服务内容及要求响应偏离表</w:t>
      </w:r>
      <w:bookmarkEnd w:id="47"/>
      <w:bookmarkEnd w:id="48"/>
      <w:r w:rsidRPr="003B030A">
        <w:rPr>
          <w:rFonts w:ascii="宋体" w:hAnsi="宋体" w:hint="eastAsia"/>
          <w:b/>
          <w:szCs w:val="21"/>
        </w:rPr>
        <w:t>（</w:t>
      </w:r>
      <w:r w:rsidRPr="003B030A">
        <w:rPr>
          <w:rFonts w:ascii="宋体" w:hAnsi="宋体" w:cs="宋体" w:hint="eastAsia"/>
          <w:b/>
          <w:bCs/>
        </w:rPr>
        <w:t>格式见附件，</w:t>
      </w:r>
      <w:r w:rsidRPr="003B030A">
        <w:rPr>
          <w:rFonts w:ascii="宋体" w:hAnsi="宋体" w:hint="eastAsia"/>
          <w:b/>
          <w:szCs w:val="21"/>
        </w:rPr>
        <w:t>必须提供）；</w:t>
      </w:r>
    </w:p>
    <w:p w:rsidR="00AF4856" w:rsidRPr="003B030A" w:rsidRDefault="00592292">
      <w:pPr>
        <w:tabs>
          <w:tab w:val="left" w:pos="1305"/>
        </w:tabs>
        <w:spacing w:line="400" w:lineRule="exact"/>
        <w:ind w:firstLineChars="200" w:firstLine="420"/>
        <w:rPr>
          <w:rFonts w:ascii="宋体" w:hAnsi="宋体"/>
          <w:b/>
          <w:szCs w:val="21"/>
        </w:rPr>
      </w:pPr>
      <w:r w:rsidRPr="003B030A">
        <w:rPr>
          <w:rFonts w:ascii="宋体" w:hAnsi="宋体" w:hint="eastAsia"/>
          <w:szCs w:val="21"/>
        </w:rPr>
        <w:t>（3）</w:t>
      </w:r>
      <w:bookmarkStart w:id="49" w:name="OLE_LINK96"/>
      <w:bookmarkStart w:id="50" w:name="OLE_LINK97"/>
      <w:r w:rsidRPr="003B030A">
        <w:rPr>
          <w:rFonts w:ascii="宋体" w:hAnsi="宋体" w:hint="eastAsia"/>
          <w:szCs w:val="21"/>
        </w:rPr>
        <w:t>商务响应偏离表</w:t>
      </w:r>
      <w:bookmarkEnd w:id="49"/>
      <w:bookmarkEnd w:id="50"/>
      <w:r w:rsidRPr="003B030A">
        <w:rPr>
          <w:rFonts w:ascii="宋体" w:hAnsi="宋体" w:hint="eastAsia"/>
          <w:b/>
          <w:szCs w:val="21"/>
        </w:rPr>
        <w:t>（</w:t>
      </w:r>
      <w:r w:rsidRPr="003B030A">
        <w:rPr>
          <w:rFonts w:ascii="宋体" w:hAnsi="宋体" w:cs="宋体" w:hint="eastAsia"/>
          <w:b/>
          <w:bCs/>
        </w:rPr>
        <w:t>格式见附件，</w:t>
      </w:r>
      <w:r w:rsidRPr="003B030A">
        <w:rPr>
          <w:rFonts w:ascii="宋体" w:hAnsi="宋体" w:hint="eastAsia"/>
          <w:b/>
          <w:szCs w:val="21"/>
        </w:rPr>
        <w:t>必须提供）；</w:t>
      </w:r>
    </w:p>
    <w:p w:rsidR="00AF4856" w:rsidRPr="003B030A" w:rsidRDefault="00592292">
      <w:pPr>
        <w:snapToGrid w:val="0"/>
        <w:spacing w:line="400" w:lineRule="exact"/>
        <w:ind w:firstLineChars="200" w:firstLine="420"/>
        <w:outlineLvl w:val="4"/>
        <w:rPr>
          <w:rFonts w:ascii="宋体" w:hAnsi="宋体"/>
          <w:b/>
          <w:szCs w:val="21"/>
        </w:rPr>
      </w:pPr>
      <w:r w:rsidRPr="003B030A">
        <w:rPr>
          <w:rFonts w:ascii="宋体" w:hAnsi="宋体" w:hint="eastAsia"/>
          <w:szCs w:val="21"/>
        </w:rPr>
        <w:t>（4）</w:t>
      </w:r>
      <w:bookmarkStart w:id="51" w:name="OLE_LINK98"/>
      <w:r w:rsidRPr="003B030A">
        <w:rPr>
          <w:rFonts w:ascii="宋体" w:hAnsi="宋体" w:hint="eastAsia"/>
          <w:szCs w:val="21"/>
        </w:rPr>
        <w:t>服务承诺书</w:t>
      </w:r>
      <w:bookmarkEnd w:id="51"/>
      <w:r w:rsidRPr="003B030A">
        <w:rPr>
          <w:rFonts w:ascii="宋体" w:hAnsi="宋体" w:hint="eastAsia"/>
          <w:szCs w:val="21"/>
        </w:rPr>
        <w:t>（内容可根据服务采购需求及评标方法自行编写，格式自拟）</w:t>
      </w:r>
      <w:r w:rsidRPr="003B030A">
        <w:rPr>
          <w:rFonts w:ascii="宋体" w:hAnsi="宋体" w:hint="eastAsia"/>
          <w:b/>
          <w:szCs w:val="21"/>
        </w:rPr>
        <w:t>（必须提供）；</w:t>
      </w:r>
    </w:p>
    <w:p w:rsidR="00AF4856" w:rsidRPr="003B030A" w:rsidRDefault="00592292">
      <w:pPr>
        <w:pStyle w:val="afff8"/>
        <w:spacing w:line="400" w:lineRule="exact"/>
        <w:ind w:firstLineChars="191" w:firstLine="401"/>
        <w:rPr>
          <w:rFonts w:hAnsi="宋体"/>
          <w:b/>
          <w:kern w:val="2"/>
          <w:sz w:val="21"/>
          <w:szCs w:val="21"/>
        </w:rPr>
      </w:pPr>
      <w:r w:rsidRPr="003B030A">
        <w:rPr>
          <w:rFonts w:hAnsi="宋体" w:hint="eastAsia"/>
          <w:kern w:val="2"/>
          <w:sz w:val="21"/>
          <w:szCs w:val="21"/>
        </w:rPr>
        <w:t>（5）</w:t>
      </w:r>
      <w:bookmarkStart w:id="52" w:name="OLE_LINK99"/>
      <w:r w:rsidRPr="003B030A">
        <w:rPr>
          <w:rFonts w:hAnsi="宋体" w:hint="eastAsia"/>
          <w:kern w:val="2"/>
          <w:sz w:val="21"/>
          <w:szCs w:val="21"/>
        </w:rPr>
        <w:t>“服务采购需求”中要求必须提供的有效证明文件</w:t>
      </w:r>
      <w:bookmarkEnd w:id="52"/>
      <w:r w:rsidRPr="003B030A">
        <w:rPr>
          <w:rFonts w:hAnsi="宋体" w:hint="eastAsia"/>
          <w:b/>
          <w:kern w:val="2"/>
          <w:sz w:val="21"/>
          <w:szCs w:val="21"/>
        </w:rPr>
        <w:t>（按其要求提供）；</w:t>
      </w:r>
    </w:p>
    <w:p w:rsidR="00AF4856" w:rsidRPr="003B030A" w:rsidRDefault="00592292">
      <w:pPr>
        <w:tabs>
          <w:tab w:val="left" w:pos="1305"/>
        </w:tabs>
        <w:spacing w:line="400" w:lineRule="exact"/>
        <w:ind w:firstLineChars="200" w:firstLine="422"/>
        <w:rPr>
          <w:rFonts w:ascii="宋体" w:hAnsi="宋体" w:cs="宋体"/>
          <w:b/>
          <w:kern w:val="0"/>
          <w:szCs w:val="21"/>
        </w:rPr>
      </w:pPr>
      <w:r w:rsidRPr="003B030A">
        <w:rPr>
          <w:rFonts w:ascii="宋体" w:hAnsi="宋体" w:cs="宋体" w:hint="eastAsia"/>
          <w:b/>
          <w:szCs w:val="21"/>
        </w:rPr>
        <w:t>其他响应证明材料：</w:t>
      </w:r>
    </w:p>
    <w:p w:rsidR="00AF4856" w:rsidRPr="003B030A" w:rsidRDefault="00592292" w:rsidP="00522CCC">
      <w:pPr>
        <w:pStyle w:val="afff8"/>
        <w:spacing w:line="400" w:lineRule="exact"/>
        <w:ind w:firstLineChars="191" w:firstLine="401"/>
        <w:rPr>
          <w:rFonts w:hAnsi="宋体"/>
          <w:b/>
          <w:kern w:val="2"/>
          <w:sz w:val="21"/>
          <w:szCs w:val="21"/>
        </w:rPr>
      </w:pPr>
      <w:r w:rsidRPr="003B030A">
        <w:rPr>
          <w:rFonts w:hAnsi="宋体" w:hint="eastAsia"/>
          <w:kern w:val="2"/>
          <w:sz w:val="21"/>
          <w:szCs w:val="21"/>
        </w:rPr>
        <w:lastRenderedPageBreak/>
        <w:t>（6）项目实施方案（内容包括但不限于项目启动方案说明、层级管理架构体系、信息采集范围全时段覆盖、内部管理制度和培训方案、质量校核机制、服务保障应急预案、“城管通”管理方案、移动AI视频智能识别采集业务功能及方案等，格式自拟）</w:t>
      </w:r>
      <w:r w:rsidRPr="003B030A">
        <w:rPr>
          <w:rFonts w:hAnsi="宋体" w:hint="eastAsia"/>
          <w:b/>
          <w:kern w:val="2"/>
          <w:sz w:val="21"/>
          <w:szCs w:val="21"/>
        </w:rPr>
        <w:t>（如有，请提供）；</w:t>
      </w:r>
    </w:p>
    <w:p w:rsidR="00AF4856" w:rsidRPr="003B030A" w:rsidRDefault="00592292">
      <w:pPr>
        <w:pStyle w:val="afff8"/>
        <w:spacing w:line="400" w:lineRule="exact"/>
        <w:ind w:firstLineChars="191" w:firstLine="401"/>
        <w:rPr>
          <w:rFonts w:hAnsi="宋体"/>
          <w:b/>
          <w:kern w:val="2"/>
          <w:sz w:val="21"/>
          <w:szCs w:val="21"/>
        </w:rPr>
      </w:pPr>
      <w:r w:rsidRPr="003B030A">
        <w:rPr>
          <w:rFonts w:hAnsi="宋体" w:hint="eastAsia"/>
          <w:kern w:val="2"/>
          <w:sz w:val="21"/>
          <w:szCs w:val="21"/>
        </w:rPr>
        <w:t>（7）项目实施人员一览表</w:t>
      </w:r>
      <w:r w:rsidRPr="003B030A">
        <w:rPr>
          <w:rFonts w:hAnsi="宋体" w:hint="eastAsia"/>
          <w:b/>
          <w:kern w:val="2"/>
          <w:sz w:val="21"/>
          <w:szCs w:val="21"/>
        </w:rPr>
        <w:t>（如有，请提供）；</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（8）</w:t>
      </w:r>
      <w:r w:rsidRPr="003B030A">
        <w:rPr>
          <w:rFonts w:ascii="宋体" w:hAnsi="宋体" w:hint="eastAsia"/>
        </w:rPr>
        <w:t>投标人业绩的相关证明材料</w:t>
      </w:r>
      <w:r w:rsidRPr="003B030A">
        <w:rPr>
          <w:rFonts w:ascii="宋体" w:hAnsi="宋体" w:hint="eastAsia"/>
          <w:b/>
        </w:rPr>
        <w:t>（如有，请提供）；</w:t>
      </w:r>
    </w:p>
    <w:p w:rsidR="00AF4856" w:rsidRPr="003B030A" w:rsidRDefault="00592292">
      <w:pPr>
        <w:spacing w:line="350" w:lineRule="exact"/>
        <w:ind w:firstLineChars="200" w:firstLine="420"/>
        <w:rPr>
          <w:rFonts w:ascii="宋体" w:hAnsi="宋体"/>
          <w:szCs w:val="20"/>
        </w:rPr>
      </w:pPr>
      <w:r w:rsidRPr="003B030A">
        <w:rPr>
          <w:rFonts w:ascii="宋体" w:hAnsi="宋体" w:hint="eastAsia"/>
          <w:szCs w:val="20"/>
        </w:rPr>
        <w:t>（9）中小企业声明函【如服务由中型、小型、微型企业（中小微型企业划分标准按照《国家统计局关于印发《统计上大中小微型企业划分办法〔2017〕》的通知》（国统字〔2017〕213号）执行）承接的，投标人应如实声明并对出具的声明函（格式见附件）真实性负责。中标结果将同时公告该企业《中小企业声明函》，接受社会监督。】</w:t>
      </w:r>
      <w:r w:rsidRPr="003B030A">
        <w:rPr>
          <w:rFonts w:ascii="宋体" w:hAnsi="宋体" w:hint="eastAsia"/>
          <w:b/>
          <w:szCs w:val="20"/>
        </w:rPr>
        <w:t>（如有，请提供）；</w:t>
      </w:r>
    </w:p>
    <w:p w:rsidR="00AF4856" w:rsidRPr="003B030A" w:rsidRDefault="00592292">
      <w:pPr>
        <w:spacing w:line="350" w:lineRule="exact"/>
        <w:ind w:firstLineChars="200" w:firstLine="420"/>
        <w:rPr>
          <w:rFonts w:ascii="宋体" w:hAnsi="宋体"/>
        </w:rPr>
      </w:pPr>
      <w:r w:rsidRPr="003B030A">
        <w:rPr>
          <w:rFonts w:ascii="宋体" w:hAnsi="宋体" w:hint="eastAsia"/>
        </w:rPr>
        <w:t>（10）监狱企业的证明文件【如服务由监狱企业承接，投标人应当提供由省级以上监狱管理局、戒毒管理局（含新疆生产建设兵团）出具的属于监狱企业的证明文件，否则不予享受中小企业政策】</w:t>
      </w:r>
      <w:r w:rsidRPr="003B030A">
        <w:rPr>
          <w:rFonts w:ascii="宋体" w:hAnsi="宋体" w:hint="eastAsia"/>
          <w:b/>
          <w:szCs w:val="20"/>
        </w:rPr>
        <w:t>（如有，请提供）；</w:t>
      </w:r>
    </w:p>
    <w:p w:rsidR="00AF4856" w:rsidRPr="003B030A" w:rsidRDefault="00592292">
      <w:pPr>
        <w:tabs>
          <w:tab w:val="left" w:pos="1305"/>
        </w:tabs>
        <w:spacing w:line="350" w:lineRule="exact"/>
        <w:ind w:firstLineChars="200" w:firstLine="420"/>
        <w:rPr>
          <w:rFonts w:ascii="宋体" w:hAnsi="宋体"/>
        </w:rPr>
      </w:pPr>
      <w:r w:rsidRPr="003B030A">
        <w:rPr>
          <w:rFonts w:ascii="宋体" w:hAnsi="宋体" w:hint="eastAsia"/>
        </w:rPr>
        <w:t>（11）《残疾人福利性单位声明函》【符合条件的残疾人福利性单位在参加政府采购活动时，投标人应如实声明并对出具的声明函（格式见附件）真实性负责，否则不予享受中小企业政策】</w:t>
      </w:r>
      <w:r w:rsidRPr="003B030A">
        <w:rPr>
          <w:rFonts w:ascii="宋体" w:hAnsi="宋体" w:hint="eastAsia"/>
          <w:b/>
        </w:rPr>
        <w:t>（如有，请提供）；</w:t>
      </w:r>
    </w:p>
    <w:p w:rsidR="00AF4856" w:rsidRPr="003B030A" w:rsidRDefault="00592292">
      <w:pPr>
        <w:tabs>
          <w:tab w:val="left" w:pos="1305"/>
        </w:tabs>
        <w:spacing w:line="380" w:lineRule="exact"/>
        <w:ind w:firstLineChars="200" w:firstLine="420"/>
        <w:rPr>
          <w:rFonts w:ascii="宋体" w:hAnsi="宋体"/>
          <w:szCs w:val="20"/>
        </w:rPr>
      </w:pPr>
      <w:r w:rsidRPr="003B030A">
        <w:rPr>
          <w:rFonts w:ascii="宋体" w:hAnsi="宋体" w:hint="eastAsia"/>
          <w:szCs w:val="21"/>
        </w:rPr>
        <w:t>（12）</w:t>
      </w:r>
      <w:r w:rsidRPr="003B030A">
        <w:rPr>
          <w:rFonts w:ascii="宋体" w:hAnsi="宋体" w:hint="eastAsia"/>
          <w:szCs w:val="20"/>
        </w:rPr>
        <w:t>投标人相关获奖证书、认证证书等</w:t>
      </w:r>
      <w:r w:rsidRPr="003B030A">
        <w:rPr>
          <w:rFonts w:ascii="宋体" w:hAnsi="宋体" w:hint="eastAsia"/>
          <w:szCs w:val="21"/>
        </w:rPr>
        <w:t>原件的扫描件</w:t>
      </w:r>
      <w:r w:rsidRPr="003B030A">
        <w:rPr>
          <w:rFonts w:ascii="宋体" w:hAnsi="宋体" w:hint="eastAsia"/>
          <w:b/>
        </w:rPr>
        <w:t>（如有，请提供）</w:t>
      </w:r>
      <w:r w:rsidRPr="003B030A">
        <w:rPr>
          <w:rFonts w:ascii="宋体" w:hAnsi="宋体" w:hint="eastAsia"/>
          <w:szCs w:val="20"/>
        </w:rPr>
        <w:t>；</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rPr>
        <w:t>（13）</w:t>
      </w:r>
      <w:r w:rsidRPr="003B030A">
        <w:rPr>
          <w:rFonts w:ascii="宋体" w:hAnsi="宋体" w:hint="eastAsia"/>
          <w:szCs w:val="21"/>
        </w:rPr>
        <w:t>投标人可结合本项目的评标办法视自身情况自行提交相关证明材料</w:t>
      </w:r>
      <w:r w:rsidRPr="003B030A">
        <w:rPr>
          <w:rFonts w:ascii="宋体" w:hAnsi="宋体" w:hint="eastAsia"/>
          <w:b/>
        </w:rPr>
        <w:t>（如有，请提供）</w:t>
      </w:r>
      <w:r w:rsidRPr="003B030A">
        <w:rPr>
          <w:rFonts w:ascii="宋体" w:hAnsi="宋体" w:hint="eastAsia"/>
          <w:szCs w:val="21"/>
        </w:rPr>
        <w:t>。</w:t>
      </w:r>
    </w:p>
    <w:p w:rsidR="00AF4856" w:rsidRPr="003B030A" w:rsidRDefault="00592292">
      <w:pPr>
        <w:pStyle w:val="ab"/>
        <w:spacing w:line="380" w:lineRule="exact"/>
        <w:ind w:firstLine="482"/>
        <w:rPr>
          <w:rFonts w:hAnsi="宋体"/>
          <w:b/>
          <w:sz w:val="24"/>
          <w:szCs w:val="24"/>
        </w:rPr>
      </w:pPr>
      <w:r w:rsidRPr="003B030A">
        <w:rPr>
          <w:rFonts w:hAnsi="宋体" w:hint="eastAsia"/>
          <w:b/>
          <w:sz w:val="24"/>
          <w:szCs w:val="24"/>
        </w:rPr>
        <w:t>投标人提供的以上相关证明材料应真实有效，属于“必须提供”的文件应加盖投标人CA证书电子签章，否则投标无效；其余由投标人视自身情况自行提交。</w:t>
      </w:r>
    </w:p>
    <w:p w:rsidR="00AF4856" w:rsidRPr="003B030A" w:rsidRDefault="00592292">
      <w:pPr>
        <w:pStyle w:val="ab"/>
        <w:spacing w:line="380" w:lineRule="exact"/>
        <w:ind w:firstLine="482"/>
        <w:rPr>
          <w:rFonts w:hAnsi="宋体"/>
          <w:b/>
          <w:sz w:val="24"/>
          <w:szCs w:val="24"/>
        </w:rPr>
      </w:pPr>
      <w:r w:rsidRPr="003B030A">
        <w:rPr>
          <w:rFonts w:hAnsi="宋体" w:hint="eastAsia"/>
          <w:b/>
          <w:sz w:val="24"/>
          <w:szCs w:val="24"/>
        </w:rPr>
        <w:t>要求“必须提供”的文件“投标文件（格式）”中有要求法定代表人(负责人、自然人)或相应的授权委托代理人在规定位置签字的，可使用法定代表人(负责人、自然人)或相应的授权委托代理人个人CA证书电子签章，没有办理政采云个人CA证书电子签章的可在投标文件中涉及到签字的位置手写签字后扫描或者拍照做成 PDF 的格式上传，无个人CA证书电子签章或手写签字的，按投标无效处理。</w:t>
      </w:r>
    </w:p>
    <w:p w:rsidR="00AF4856" w:rsidRPr="003B030A" w:rsidRDefault="00592292">
      <w:pPr>
        <w:pStyle w:val="ab"/>
        <w:spacing w:line="360" w:lineRule="exact"/>
        <w:ind w:firstLine="420"/>
        <w:rPr>
          <w:rFonts w:hAnsi="宋体"/>
        </w:rPr>
      </w:pPr>
      <w:r w:rsidRPr="003B030A">
        <w:rPr>
          <w:rFonts w:hAnsi="宋体" w:hint="eastAsia"/>
          <w:szCs w:val="21"/>
        </w:rPr>
        <w:t>13.3</w:t>
      </w:r>
      <w:r w:rsidRPr="003B030A">
        <w:rPr>
          <w:rFonts w:hAnsi="宋体" w:hint="eastAsia"/>
        </w:rPr>
        <w:t>投标人应按招标文件第六章投标文件格式编制投标文件。</w:t>
      </w:r>
    </w:p>
    <w:p w:rsidR="00AF4856" w:rsidRPr="003B030A" w:rsidRDefault="00592292">
      <w:pPr>
        <w:pStyle w:val="ab"/>
        <w:spacing w:line="380" w:lineRule="exact"/>
        <w:ind w:firstLine="420"/>
        <w:rPr>
          <w:rFonts w:hAnsi="宋体"/>
        </w:rPr>
      </w:pPr>
      <w:r w:rsidRPr="003B030A">
        <w:rPr>
          <w:rFonts w:hAnsi="宋体" w:hint="eastAsia"/>
        </w:rPr>
        <w:t>13.4</w:t>
      </w:r>
      <w:r w:rsidRPr="003B030A">
        <w:rPr>
          <w:rFonts w:hAnsi="宋体"/>
        </w:rPr>
        <w:t>投标文件应当对招标文件提出的要求和条件</w:t>
      </w:r>
      <w:r w:rsidRPr="003B030A">
        <w:rPr>
          <w:rFonts w:hAnsi="宋体" w:hint="eastAsia"/>
        </w:rPr>
        <w:t>作</w:t>
      </w:r>
      <w:r w:rsidRPr="003B030A">
        <w:rPr>
          <w:rFonts w:hAnsi="宋体"/>
        </w:rPr>
        <w:t>出明确响应。</w:t>
      </w:r>
    </w:p>
    <w:p w:rsidR="00AF4856" w:rsidRPr="003B030A" w:rsidRDefault="00592292">
      <w:pPr>
        <w:pStyle w:val="ab"/>
        <w:spacing w:line="380" w:lineRule="exact"/>
        <w:ind w:firstLine="420"/>
        <w:rPr>
          <w:rFonts w:hAnsi="宋体"/>
          <w:b/>
          <w:szCs w:val="21"/>
        </w:rPr>
      </w:pPr>
      <w:r w:rsidRPr="003B030A">
        <w:rPr>
          <w:rFonts w:hAnsi="宋体" w:hint="eastAsia"/>
          <w:b/>
          <w:szCs w:val="21"/>
        </w:rPr>
        <w:t>14.投标文件的语言及计量</w:t>
      </w:r>
    </w:p>
    <w:p w:rsidR="00AF4856" w:rsidRPr="003B030A" w:rsidRDefault="00592292">
      <w:pPr>
        <w:pStyle w:val="ab"/>
        <w:spacing w:line="360" w:lineRule="exact"/>
        <w:ind w:firstLine="420"/>
        <w:rPr>
          <w:rFonts w:hAnsi="宋体"/>
        </w:rPr>
      </w:pPr>
      <w:r w:rsidRPr="003B030A">
        <w:rPr>
          <w:rFonts w:hAnsi="宋体" w:hint="eastAsia"/>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rsidR="00AF4856" w:rsidRPr="003B030A" w:rsidRDefault="00592292">
      <w:pPr>
        <w:pStyle w:val="ab"/>
        <w:spacing w:line="360" w:lineRule="exact"/>
        <w:ind w:firstLine="420"/>
        <w:rPr>
          <w:rFonts w:hAnsi="宋体"/>
        </w:rPr>
      </w:pPr>
      <w:r w:rsidRPr="003B030A">
        <w:rPr>
          <w:rFonts w:hAnsi="宋体" w:hint="eastAsia"/>
        </w:rPr>
        <w:t>14.2投标计量单位，招标文件已有明确规定的，使用招标文件规定的计量单位；招标文件没有规定的，应采用中华人民共和国法定计量单位（货币单位：人民币元），否则视同未响应。</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15.项目采购预算金额及投标报价</w:t>
      </w:r>
    </w:p>
    <w:p w:rsidR="00AF4856" w:rsidRPr="003B030A" w:rsidRDefault="00592292">
      <w:pPr>
        <w:snapToGrid w:val="0"/>
        <w:spacing w:line="340" w:lineRule="exact"/>
        <w:ind w:firstLineChars="200" w:firstLine="422"/>
        <w:rPr>
          <w:rFonts w:ascii="宋体" w:hAnsi="宋体"/>
          <w:b/>
          <w:szCs w:val="21"/>
        </w:rPr>
      </w:pPr>
      <w:r w:rsidRPr="003B030A">
        <w:rPr>
          <w:rFonts w:ascii="宋体" w:hAnsi="宋体" w:hint="eastAsia"/>
          <w:b/>
          <w:szCs w:val="21"/>
        </w:rPr>
        <w:t>15.1项目采购预算金额</w:t>
      </w:r>
      <w:r w:rsidRPr="003B030A">
        <w:rPr>
          <w:rFonts w:ascii="宋体" w:hAnsi="宋体" w:cs="Arial" w:hint="eastAsia"/>
          <w:b/>
          <w:szCs w:val="21"/>
        </w:rPr>
        <w:t>（人民币）：详见《投标人须知前附表》第4条</w:t>
      </w:r>
      <w:r w:rsidRPr="003B030A">
        <w:rPr>
          <w:rFonts w:ascii="宋体" w:hAnsi="宋体" w:hint="eastAsia"/>
          <w:b/>
          <w:szCs w:val="21"/>
        </w:rPr>
        <w:t>。</w:t>
      </w:r>
      <w:r w:rsidRPr="003B030A">
        <w:rPr>
          <w:rFonts w:ascii="宋体" w:hAnsi="宋体" w:hint="eastAsia"/>
          <w:b/>
          <w:kern w:val="0"/>
          <w:szCs w:val="21"/>
        </w:rPr>
        <w:t>评标委员会认为投标人的投标报价明显低于其他通过符合性审查投标人的投标报价，有可能影响产品质量或者不能诚信履约的，应当要求其在评标现场合理的时间内提供书面说明，必要时提交相关证明材料</w:t>
      </w:r>
      <w:r w:rsidRPr="003B030A">
        <w:rPr>
          <w:rFonts w:ascii="宋体" w:hAnsi="宋体" w:hint="eastAsia"/>
          <w:b/>
          <w:szCs w:val="21"/>
        </w:rPr>
        <w:t>（通过广西政府采购云平台提交</w:t>
      </w:r>
      <w:r w:rsidRPr="003B030A">
        <w:rPr>
          <w:rFonts w:ascii="宋体" w:hAnsi="宋体"/>
          <w:b/>
          <w:szCs w:val="21"/>
        </w:rPr>
        <w:t>）</w:t>
      </w:r>
      <w:r w:rsidRPr="003B030A">
        <w:rPr>
          <w:rFonts w:ascii="宋体" w:hAnsi="宋体" w:hint="eastAsia"/>
          <w:b/>
          <w:kern w:val="0"/>
          <w:szCs w:val="21"/>
        </w:rPr>
        <w:t>；投标人不能证明其投标报价合理性的，评标委员会应当将其作为无效投标处理。</w:t>
      </w:r>
    </w:p>
    <w:p w:rsidR="00AF4856" w:rsidRPr="003B030A" w:rsidRDefault="00592292">
      <w:pPr>
        <w:pStyle w:val="ab"/>
        <w:spacing w:line="360" w:lineRule="exact"/>
        <w:ind w:firstLine="420"/>
        <w:rPr>
          <w:rFonts w:hAnsi="宋体"/>
        </w:rPr>
      </w:pPr>
      <w:r w:rsidRPr="003B030A">
        <w:rPr>
          <w:rFonts w:hAnsi="宋体" w:hint="eastAsia"/>
        </w:rPr>
        <w:lastRenderedPageBreak/>
        <w:t>15.2</w:t>
      </w:r>
      <w:r w:rsidRPr="003B030A">
        <w:rPr>
          <w:rFonts w:hAnsi="宋体" w:hint="eastAsia"/>
          <w:szCs w:val="21"/>
        </w:rPr>
        <w:t>投标报价</w:t>
      </w:r>
    </w:p>
    <w:p w:rsidR="00AF4856" w:rsidRPr="003B030A" w:rsidRDefault="00592292">
      <w:pPr>
        <w:pStyle w:val="ab"/>
        <w:spacing w:line="360" w:lineRule="exact"/>
        <w:ind w:firstLine="420"/>
        <w:rPr>
          <w:rFonts w:hAnsi="宋体"/>
        </w:rPr>
      </w:pPr>
      <w:r w:rsidRPr="003B030A">
        <w:rPr>
          <w:rFonts w:hAnsi="宋体" w:hint="eastAsia"/>
        </w:rPr>
        <w:t>15.2.1投标报价必须按招标文件中第六章“投标文件（格式）”填写，投标报价超过政府采购预算金额的，按投标无效处理。</w:t>
      </w:r>
    </w:p>
    <w:p w:rsidR="00AF4856" w:rsidRPr="003B030A" w:rsidRDefault="00592292">
      <w:pPr>
        <w:pStyle w:val="ab"/>
        <w:spacing w:line="360" w:lineRule="exact"/>
        <w:ind w:firstLine="420"/>
        <w:rPr>
          <w:rFonts w:hAnsi="宋体"/>
        </w:rPr>
      </w:pPr>
      <w:r w:rsidRPr="003B030A">
        <w:rPr>
          <w:rFonts w:hAnsi="宋体" w:hint="eastAsia"/>
        </w:rPr>
        <w:t>15.2.2投标人必须就《服务采购需求》中所有服务内容作完整唯一报价，否则，其投标将被拒绝；投标文件只允许有一个报价，有选择的或有条件的报价将不予接受。</w:t>
      </w:r>
    </w:p>
    <w:p w:rsidR="00AF4856" w:rsidRPr="003B030A" w:rsidRDefault="00592292">
      <w:pPr>
        <w:spacing w:line="350" w:lineRule="exact"/>
        <w:ind w:firstLineChars="200" w:firstLine="420"/>
        <w:rPr>
          <w:rFonts w:ascii="宋体" w:hAnsi="宋体"/>
          <w:szCs w:val="21"/>
        </w:rPr>
      </w:pPr>
      <w:r w:rsidRPr="003B030A">
        <w:rPr>
          <w:rFonts w:ascii="宋体" w:hAnsi="宋体" w:hint="eastAsia"/>
        </w:rPr>
        <w:t>15.2.3本项目采用总价包干方式，投标报价应包括本次采购范围内服务价款、采集设备</w:t>
      </w:r>
      <w:r w:rsidRPr="003B030A">
        <w:rPr>
          <w:rFonts w:ascii="宋体" w:hAnsi="宋体" w:cs="宋体" w:hint="eastAsia"/>
          <w:szCs w:val="21"/>
        </w:rPr>
        <w:t>【60台“城管通”采集服务费(含全年数据流量费和虚拟网通话费用)，其中10台供甲方用于本项目督查工作、</w:t>
      </w:r>
      <w:r w:rsidRPr="003B030A">
        <w:rPr>
          <w:rFonts w:ascii="宋体" w:hAnsi="宋体" w:cs="宋体" w:hint="eastAsia"/>
        </w:rPr>
        <w:t>移动AI视频智能识别采集设备</w:t>
      </w:r>
      <w:r w:rsidRPr="003B030A">
        <w:rPr>
          <w:rFonts w:ascii="宋体" w:hAnsi="宋体" w:cs="宋体" w:hint="eastAsia"/>
          <w:szCs w:val="21"/>
        </w:rPr>
        <w:t>服务费用等】、</w:t>
      </w:r>
      <w:r w:rsidRPr="003B030A">
        <w:rPr>
          <w:rFonts w:ascii="宋体" w:hAnsi="宋体" w:cs="宋体" w:hint="eastAsia"/>
        </w:rPr>
        <w:t>移动AI视频智能识别采集设备</w:t>
      </w:r>
      <w:r w:rsidRPr="003B030A">
        <w:rPr>
          <w:rFonts w:ascii="宋体" w:hAnsi="宋体" w:cs="宋体" w:hint="eastAsia"/>
          <w:szCs w:val="21"/>
        </w:rPr>
        <w:t>与桂林市数字城管信息系统平台端口对接费</w:t>
      </w:r>
      <w:r w:rsidRPr="003B030A">
        <w:rPr>
          <w:rFonts w:ascii="宋体" w:hAnsi="宋体" w:hint="eastAsia"/>
        </w:rPr>
        <w:t>、采集人员及管理员的工资【含工资、社会保险（五险）、加班费及各项福利等】、工作服、培训费、不可预见费、办公场地费、服务费、管理费、税费及利润等费用的总和；投标人综合考虑在报价中。对于本文件中未列明，而投标人认为必需的费用也应考虑进投标报价。在合同实施时，采购人将不予另行支付中标人提出的其他任何费用，并认为此项目的费用已包括在报价中。</w:t>
      </w:r>
    </w:p>
    <w:p w:rsidR="00AF4856" w:rsidRPr="003B030A" w:rsidRDefault="00592292">
      <w:pPr>
        <w:pStyle w:val="ab"/>
        <w:spacing w:line="360" w:lineRule="exact"/>
        <w:ind w:firstLine="420"/>
        <w:rPr>
          <w:rFonts w:hAnsi="宋体"/>
          <w:b/>
          <w:szCs w:val="21"/>
        </w:rPr>
      </w:pPr>
      <w:r w:rsidRPr="003B030A">
        <w:rPr>
          <w:rFonts w:hAnsi="宋体" w:hint="eastAsia"/>
          <w:b/>
          <w:szCs w:val="21"/>
        </w:rPr>
        <w:t>16.投标有效期</w:t>
      </w:r>
    </w:p>
    <w:p w:rsidR="00AF4856" w:rsidRPr="003B030A" w:rsidRDefault="00592292">
      <w:pPr>
        <w:tabs>
          <w:tab w:val="left" w:pos="1305"/>
        </w:tabs>
        <w:spacing w:line="380" w:lineRule="exact"/>
        <w:ind w:firstLineChars="200" w:firstLine="420"/>
        <w:rPr>
          <w:rFonts w:ascii="宋体" w:hAnsi="宋体" w:cs="Arial"/>
          <w:szCs w:val="21"/>
        </w:rPr>
      </w:pPr>
      <w:r w:rsidRPr="003B030A">
        <w:rPr>
          <w:rFonts w:ascii="宋体" w:hAnsi="宋体" w:hint="eastAsia"/>
          <w:szCs w:val="21"/>
        </w:rPr>
        <w:t>16.1投标有效期：</w:t>
      </w:r>
      <w:r w:rsidRPr="003B030A">
        <w:rPr>
          <w:rFonts w:ascii="宋体" w:hAnsi="宋体" w:hint="eastAsia"/>
        </w:rPr>
        <w:t>投标截止时间之</w:t>
      </w:r>
      <w:r w:rsidRPr="003B030A">
        <w:rPr>
          <w:rFonts w:ascii="宋体" w:hAnsi="宋体" w:hint="eastAsia"/>
          <w:szCs w:val="21"/>
        </w:rPr>
        <w:t>日起9</w:t>
      </w:r>
      <w:r w:rsidRPr="003B030A">
        <w:rPr>
          <w:rFonts w:ascii="宋体" w:hAnsi="宋体"/>
          <w:szCs w:val="21"/>
        </w:rPr>
        <w:t>0</w:t>
      </w:r>
      <w:r w:rsidRPr="003B030A">
        <w:rPr>
          <w:rFonts w:ascii="宋体" w:hAnsi="宋体" w:hint="eastAsia"/>
          <w:szCs w:val="21"/>
        </w:rPr>
        <w:t>天，</w:t>
      </w:r>
      <w:r w:rsidRPr="003B030A">
        <w:rPr>
          <w:rFonts w:ascii="宋体" w:hAnsi="宋体" w:cs="Arial" w:hint="eastAsia"/>
          <w:szCs w:val="21"/>
        </w:rPr>
        <w:t>有效期不足的投标文件将被拒绝。</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16.2出现特殊情况下，需要延长投标有效期的，采购代理机构以书面形式通知所有投标人延长投标有效期。投标人同意延长的，投标文件为有效文件，但不能修改投标文件。投标人拒绝延长的，其投标无效。</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17.投标保证金：</w:t>
      </w:r>
      <w:r w:rsidRPr="003B030A">
        <w:rPr>
          <w:rFonts w:ascii="宋体" w:hAnsi="宋体" w:hint="eastAsia"/>
          <w:szCs w:val="21"/>
        </w:rPr>
        <w:t>本项目无需缴纳投标保证金。</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18.电子投标文件的制作、加密、投标人公章及签字</w:t>
      </w:r>
    </w:p>
    <w:p w:rsidR="00AF4856" w:rsidRPr="003B030A" w:rsidRDefault="00592292">
      <w:pPr>
        <w:tabs>
          <w:tab w:val="left" w:pos="1305"/>
        </w:tabs>
        <w:spacing w:line="340" w:lineRule="exact"/>
        <w:ind w:firstLineChars="200" w:firstLine="422"/>
        <w:rPr>
          <w:rFonts w:ascii="宋体" w:hAnsi="宋体"/>
          <w:b/>
          <w:szCs w:val="21"/>
        </w:rPr>
      </w:pPr>
      <w:r w:rsidRPr="003B030A">
        <w:rPr>
          <w:rFonts w:ascii="宋体" w:hAnsi="宋体" w:hint="eastAsia"/>
          <w:b/>
          <w:szCs w:val="21"/>
        </w:rPr>
        <w:t>18.1电子投标文件的制作、加密</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18.1.1投标人制作电子投标文件前，必须登录广西政府采购云平台进行招标文件的获取操作。</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18.1.2投标人下载或获取招标文件后，登录“广西政府采购云平台新版客户端”，按照本招标文件规定的投标文件格式、顺序以及广西政府采购云平台的要求，通过“广西政府采购云平台新版客户端”编制电子投标文件。</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18.1.3投标人应按“广西政府采购云平台新版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18.1.4电子投标文件不得涂改，若有修改错漏处，须由法定代表人（负责人、自然人）或授权委托代理人通过“广西政府采购云平台新版客户端”采用个人CA证书签章，没有办理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18.1.5投标人编制、生成电子投标文件后应当加密投标文件。投标人未按规定编制并加密的投标文件，广西政府采购云平台将予以拒收。</w:t>
      </w:r>
    </w:p>
    <w:p w:rsidR="00AF4856" w:rsidRPr="003B030A" w:rsidRDefault="00592292">
      <w:pPr>
        <w:spacing w:line="350" w:lineRule="exact"/>
        <w:ind w:firstLineChars="200" w:firstLine="422"/>
        <w:rPr>
          <w:rFonts w:ascii="宋体" w:hAnsi="宋体"/>
          <w:b/>
          <w:szCs w:val="21"/>
        </w:rPr>
      </w:pPr>
      <w:r w:rsidRPr="003B030A">
        <w:rPr>
          <w:rFonts w:ascii="宋体" w:hAnsi="宋体" w:hint="eastAsia"/>
          <w:b/>
          <w:szCs w:val="21"/>
        </w:rPr>
        <w:t>18.2特别说明：</w:t>
      </w:r>
    </w:p>
    <w:p w:rsidR="00AF4856" w:rsidRPr="003B030A" w:rsidRDefault="00592292">
      <w:pPr>
        <w:spacing w:line="350" w:lineRule="exact"/>
        <w:ind w:firstLineChars="200" w:firstLine="420"/>
        <w:rPr>
          <w:rFonts w:ascii="宋体" w:hAnsi="宋体"/>
          <w:szCs w:val="21"/>
        </w:rPr>
      </w:pPr>
      <w:r w:rsidRPr="003B030A">
        <w:rPr>
          <w:rFonts w:ascii="宋体" w:hAnsi="宋体" w:hint="eastAsia"/>
          <w:szCs w:val="21"/>
        </w:rPr>
        <w:lastRenderedPageBreak/>
        <w:t xml:space="preserve">18.2.1各投标人应在投标截止前确保成为广西政府采购云平台正式注册入库供应商，并完成CA数字证书申领。因未注册入库、未办理CA数字证书等原因造成无法投标或投标失败等后果由投标人自行承担。 </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18.2.2投标人将“广西政府采购云平台新版客户端”下载、安装完成后，可通过账号密码或CA登录客户端进行投标文件制作。广西政府采购云平台新版客户端（操作方法详见广西壮族自治区政府采购网—办事服务—下载专区），如有问题可拨打广西政府采购云平台客户服务热线 95763 进行咨询。</w:t>
      </w:r>
    </w:p>
    <w:p w:rsidR="00AF4856" w:rsidRPr="003B030A" w:rsidRDefault="00592292">
      <w:pPr>
        <w:tabs>
          <w:tab w:val="left" w:pos="1305"/>
        </w:tabs>
        <w:spacing w:line="380" w:lineRule="exact"/>
        <w:ind w:firstLineChars="200" w:firstLine="422"/>
        <w:rPr>
          <w:rFonts w:ascii="宋体" w:hAnsi="宋体"/>
          <w:b/>
          <w:szCs w:val="21"/>
        </w:rPr>
      </w:pPr>
      <w:r w:rsidRPr="003B030A">
        <w:rPr>
          <w:rFonts w:ascii="宋体" w:hAnsi="宋体" w:hint="eastAsia"/>
          <w:b/>
          <w:szCs w:val="21"/>
        </w:rPr>
        <w:t>18.3投标人公章及签字</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18.3.1本招标文件中描述投标人的“公章”是指投标人通过指定电子化政府采购平台办理数字证书（CA认证证书）获得的以法定主体行为名称制作的电子印章。</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18.3.2本招标文件中要求投标人对其电子投标文件的相关内容加盖公章的，均指采用CA证书签章。</w:t>
      </w:r>
    </w:p>
    <w:p w:rsidR="00AF4856" w:rsidRPr="003B030A" w:rsidRDefault="00592292">
      <w:pPr>
        <w:tabs>
          <w:tab w:val="left" w:pos="1305"/>
        </w:tabs>
        <w:spacing w:line="380" w:lineRule="exact"/>
        <w:ind w:firstLineChars="200" w:firstLine="420"/>
        <w:rPr>
          <w:rFonts w:ascii="宋体" w:hAnsi="宋体"/>
          <w:szCs w:val="21"/>
        </w:rPr>
      </w:pPr>
      <w:r w:rsidRPr="003B030A">
        <w:rPr>
          <w:rFonts w:ascii="宋体" w:hAnsi="宋体" w:hint="eastAsia"/>
          <w:szCs w:val="21"/>
        </w:rPr>
        <w:t>18.3.3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rsidR="00AF4856" w:rsidRPr="003B030A" w:rsidRDefault="00592292">
      <w:pPr>
        <w:tabs>
          <w:tab w:val="left" w:pos="1305"/>
        </w:tabs>
        <w:spacing w:line="380" w:lineRule="exact"/>
        <w:ind w:firstLineChars="200" w:firstLine="422"/>
        <w:rPr>
          <w:rFonts w:ascii="宋体" w:hAnsi="宋体"/>
          <w:b/>
          <w:szCs w:val="21"/>
        </w:rPr>
      </w:pPr>
      <w:r w:rsidRPr="003B030A">
        <w:rPr>
          <w:rFonts w:ascii="宋体" w:hAnsi="宋体" w:hint="eastAsia"/>
          <w:b/>
          <w:szCs w:val="21"/>
        </w:rPr>
        <w:t>19.投标文件的补充、修改和撤回</w:t>
      </w:r>
    </w:p>
    <w:p w:rsidR="00AF4856" w:rsidRPr="003B030A" w:rsidRDefault="00592292">
      <w:pPr>
        <w:spacing w:line="360" w:lineRule="exact"/>
        <w:ind w:firstLineChars="200" w:firstLine="420"/>
        <w:rPr>
          <w:rFonts w:ascii="宋体" w:hAnsi="宋体" w:cs="宋体"/>
          <w:szCs w:val="21"/>
        </w:rPr>
      </w:pPr>
      <w:r w:rsidRPr="003B030A">
        <w:rPr>
          <w:rFonts w:ascii="宋体" w:hAnsi="宋体" w:cs="宋体" w:hint="eastAsia"/>
          <w:szCs w:val="21"/>
        </w:rPr>
        <w:t>19.1投标人应当在提交投标文件截止时间前，将生成的电子投标文件上传提交至</w:t>
      </w:r>
      <w:r w:rsidRPr="003B030A">
        <w:rPr>
          <w:rFonts w:hAnsi="宋体" w:hint="eastAsia"/>
        </w:rPr>
        <w:t>广西政府采购云平台</w:t>
      </w:r>
      <w:r w:rsidRPr="003B030A">
        <w:rPr>
          <w:rFonts w:ascii="宋体" w:hAnsi="宋体" w:cs="宋体" w:hint="eastAsia"/>
          <w:szCs w:val="21"/>
        </w:rPr>
        <w:t>。投标文件提交截止时间前可以补充、修改或撤回电子投标文件，补充、修改电子投标文件的，应当先行撤回原文件，补充、修改后重新传输提交。在提交投标文件截止时间前未成功将电子投标文件上传</w:t>
      </w:r>
      <w:r w:rsidRPr="003B030A">
        <w:rPr>
          <w:rFonts w:hAnsi="宋体" w:hint="eastAsia"/>
        </w:rPr>
        <w:t>广西政府采购云平台</w:t>
      </w:r>
      <w:r w:rsidRPr="003B030A">
        <w:rPr>
          <w:rFonts w:ascii="宋体" w:hAnsi="宋体" w:cs="宋体" w:hint="eastAsia"/>
          <w:szCs w:val="21"/>
        </w:rPr>
        <w:t>的，视为未提交投标文件。</w:t>
      </w:r>
    </w:p>
    <w:p w:rsidR="00AF4856" w:rsidRPr="003B030A" w:rsidRDefault="00592292">
      <w:pPr>
        <w:tabs>
          <w:tab w:val="left" w:pos="1305"/>
        </w:tabs>
        <w:spacing w:line="400" w:lineRule="exact"/>
        <w:ind w:firstLineChars="200" w:firstLine="420"/>
        <w:rPr>
          <w:rFonts w:ascii="宋体" w:hAnsi="宋体" w:cs="宋体"/>
          <w:szCs w:val="21"/>
        </w:rPr>
      </w:pPr>
      <w:r w:rsidRPr="003B030A">
        <w:rPr>
          <w:rFonts w:ascii="宋体" w:hAnsi="宋体" w:cs="宋体" w:hint="eastAsia"/>
          <w:szCs w:val="21"/>
        </w:rPr>
        <w:t>19.2在提交投标文件截止时间后的投标文件有效期内，投标人不得撤回其投标文件。</w:t>
      </w:r>
    </w:p>
    <w:p w:rsidR="00AF4856" w:rsidRPr="003B030A" w:rsidRDefault="00592292">
      <w:pPr>
        <w:tabs>
          <w:tab w:val="left" w:pos="1305"/>
        </w:tabs>
        <w:spacing w:line="400" w:lineRule="exact"/>
        <w:ind w:firstLineChars="200" w:firstLine="422"/>
        <w:rPr>
          <w:rFonts w:hAnsi="宋体"/>
          <w:b/>
          <w:szCs w:val="21"/>
        </w:rPr>
      </w:pPr>
      <w:r w:rsidRPr="003B030A">
        <w:rPr>
          <w:rFonts w:ascii="宋体" w:hAnsi="宋体" w:hint="eastAsia"/>
          <w:b/>
          <w:szCs w:val="21"/>
        </w:rPr>
        <w:t>20.</w:t>
      </w:r>
      <w:r w:rsidRPr="003B030A">
        <w:rPr>
          <w:rFonts w:hAnsi="宋体" w:hint="eastAsia"/>
          <w:b/>
          <w:szCs w:val="21"/>
        </w:rPr>
        <w:t xml:space="preserve"> </w:t>
      </w:r>
      <w:r w:rsidRPr="003B030A">
        <w:rPr>
          <w:rFonts w:hAnsi="宋体" w:hint="eastAsia"/>
          <w:b/>
          <w:szCs w:val="21"/>
        </w:rPr>
        <w:t>提交投标文件截止时间、地点及投标文件解密</w:t>
      </w:r>
    </w:p>
    <w:p w:rsidR="00AF4856" w:rsidRPr="003B030A" w:rsidRDefault="00592292">
      <w:pPr>
        <w:tabs>
          <w:tab w:val="left" w:pos="1305"/>
        </w:tabs>
        <w:spacing w:line="400" w:lineRule="exact"/>
        <w:ind w:firstLineChars="200" w:firstLine="420"/>
        <w:rPr>
          <w:rFonts w:ascii="宋体" w:hAnsi="宋体"/>
          <w:szCs w:val="21"/>
        </w:rPr>
      </w:pPr>
      <w:r w:rsidRPr="003B030A">
        <w:rPr>
          <w:rFonts w:ascii="宋体" w:hAnsi="宋体" w:hint="eastAsia"/>
          <w:szCs w:val="21"/>
        </w:rPr>
        <w:t>20.1提交投标文件截止时间：详见《投标人须知前附表》第10条。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20.2提交投标文件地点：详见《投标人须知前附表》第11条。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20.3投标文件解密：详见《投标人须知前附表》第12条。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20.4 除招标文件另有规定外，投标人所提交的投标文件不予退还。</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20.5如有特殊情况，采购代理机构延长截止时间和开标时间，采购代理机构和投标人的权利和义务将受到新的截止时间和开标时间的约束。</w:t>
      </w:r>
    </w:p>
    <w:p w:rsidR="00AF4856" w:rsidRPr="003B030A" w:rsidRDefault="00592292">
      <w:pPr>
        <w:tabs>
          <w:tab w:val="left" w:pos="1305"/>
        </w:tabs>
        <w:spacing w:line="400" w:lineRule="exact"/>
        <w:ind w:firstLineChars="200" w:firstLine="562"/>
        <w:jc w:val="center"/>
        <w:outlineLvl w:val="0"/>
        <w:rPr>
          <w:rFonts w:ascii="宋体" w:hAnsi="宋体"/>
          <w:b/>
          <w:sz w:val="28"/>
          <w:szCs w:val="28"/>
        </w:rPr>
      </w:pPr>
      <w:r w:rsidRPr="003B030A">
        <w:rPr>
          <w:rFonts w:ascii="宋体" w:hAnsi="宋体" w:hint="eastAsia"/>
          <w:b/>
          <w:sz w:val="28"/>
          <w:szCs w:val="28"/>
        </w:rPr>
        <w:t>四、开标</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21.开标时间及地点</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21.1开标时间及地点</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21.1.1开标时间：详见《投标人须知前附表》第13条；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21.1.2开标地点：详见《投标人须知前附表》第13条。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21.1.3投标人可以由法定代表人（负责人、自然人）或其委托代理人出席开标会议。</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21.2投标人少于3家的，不得开标，采购人或者采购代理机构应当重新组织采购。</w:t>
      </w:r>
    </w:p>
    <w:p w:rsidR="00AF4856" w:rsidRPr="003B030A" w:rsidRDefault="00592292">
      <w:pPr>
        <w:tabs>
          <w:tab w:val="left" w:pos="1305"/>
        </w:tabs>
        <w:spacing w:line="400" w:lineRule="exact"/>
        <w:ind w:firstLineChars="200" w:firstLine="422"/>
        <w:rPr>
          <w:rFonts w:ascii="宋体" w:hAnsi="宋体"/>
          <w:b/>
          <w:szCs w:val="21"/>
        </w:rPr>
      </w:pPr>
      <w:r w:rsidRPr="003B030A">
        <w:rPr>
          <w:rFonts w:ascii="宋体" w:hAnsi="宋体" w:hint="eastAsia"/>
          <w:b/>
          <w:szCs w:val="21"/>
        </w:rPr>
        <w:t>22. 开标准备及开标程序</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22.1</w:t>
      </w:r>
      <w:r w:rsidRPr="003B030A">
        <w:rPr>
          <w:rFonts w:hAnsi="宋体" w:hint="eastAsia"/>
          <w:b/>
          <w:szCs w:val="21"/>
        </w:rPr>
        <w:t>开标准备</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22.1.1开标的准备工作由采购代理机构负责落实；</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lastRenderedPageBreak/>
        <w:t>22.1.2采购代理机构将按照招标文件规定的时间通过</w:t>
      </w:r>
      <w:r w:rsidRPr="003B030A">
        <w:rPr>
          <w:rFonts w:hAnsi="宋体" w:hint="eastAsia"/>
        </w:rPr>
        <w:t>广西政府采购云平台</w:t>
      </w:r>
      <w:r w:rsidRPr="003B030A">
        <w:rPr>
          <w:rFonts w:ascii="宋体" w:hAnsi="宋体" w:hint="eastAsia"/>
          <w:szCs w:val="21"/>
        </w:rPr>
        <w:t>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22.2开标程序</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22.2.1系统向各投标人发出电子加密投标文件【开始解密】通知，由投标人按招标文件规定的时间内对投标文件进行自行解密。若投标人在规定时间内无法解密或解密失败或超时解密的，系统默认自动放弃，投标文件按投标无效处理。在线解密时间为30分钟。</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22.2.2投标文件解密结束后，开标活动组织人员在线开启投标文件。</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22.2.3开启投标人报价文件，电子开标大厅显示并记录投标人的投标报价、折扣等。</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22.2.4投标人在线确认各自投标报价。</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22.2.5如发现开标结果与所提交的投标文件不一致的，由评标委员会根据投标文件内容进行修正。</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22.2.6</w:t>
      </w:r>
      <w:r w:rsidRPr="003B030A">
        <w:rPr>
          <w:rFonts w:ascii="宋体" w:hAnsi="宋体"/>
          <w:szCs w:val="21"/>
        </w:rPr>
        <w:t>投标人代表对开标过程和开标记录有</w:t>
      </w:r>
      <w:r w:rsidRPr="003B030A">
        <w:rPr>
          <w:rFonts w:ascii="宋体" w:hAnsi="宋体" w:hint="eastAsia"/>
          <w:szCs w:val="21"/>
        </w:rPr>
        <w:t>异议</w:t>
      </w:r>
      <w:r w:rsidRPr="003B030A">
        <w:rPr>
          <w:rFonts w:ascii="宋体" w:hAnsi="宋体"/>
          <w:szCs w:val="21"/>
        </w:rPr>
        <w:t>，以及认为采购人、采购代理机构相关工作人员有需要回避的情形的，应当场提出询问或者回避申请。采购人、采购代理机构对投标人代表提出的询问或者回避申请应当及时处理。</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特别说明：①如遇“广西政府采购云平台”电子化开标或评审程序调整的，按调整后程序执行。</w:t>
      </w:r>
    </w:p>
    <w:p w:rsidR="00AF4856" w:rsidRPr="003B030A" w:rsidRDefault="00592292">
      <w:pPr>
        <w:snapToGrid w:val="0"/>
        <w:spacing w:line="360" w:lineRule="exact"/>
        <w:ind w:firstLineChars="200" w:firstLine="422"/>
        <w:jc w:val="left"/>
        <w:rPr>
          <w:rFonts w:ascii="宋体" w:hAnsi="宋体"/>
          <w:b/>
          <w:szCs w:val="21"/>
        </w:rPr>
      </w:pPr>
      <w:r w:rsidRPr="003B030A">
        <w:rPr>
          <w:rFonts w:ascii="宋体" w:hAnsi="宋体" w:hint="eastAsia"/>
          <w:b/>
          <w:szCs w:val="21"/>
        </w:rPr>
        <w:t>②开标后,某标项投标人不足3家的，本采购代理机构将按政府采购管理的有关规定处理。</w:t>
      </w:r>
    </w:p>
    <w:p w:rsidR="00AF4856" w:rsidRPr="003B030A" w:rsidRDefault="00592292">
      <w:pPr>
        <w:snapToGrid w:val="0"/>
        <w:spacing w:line="360" w:lineRule="exact"/>
        <w:ind w:firstLineChars="200" w:firstLine="420"/>
        <w:jc w:val="left"/>
        <w:rPr>
          <w:rFonts w:ascii="宋体" w:hAnsi="宋体"/>
          <w:szCs w:val="21"/>
        </w:rPr>
      </w:pPr>
      <w:r w:rsidRPr="003B030A">
        <w:rPr>
          <w:rFonts w:ascii="宋体" w:hAnsi="宋体" w:hint="eastAsia"/>
          <w:szCs w:val="21"/>
        </w:rPr>
        <w:t>22.2.7开标会议结束。</w:t>
      </w:r>
    </w:p>
    <w:p w:rsidR="00AF4856" w:rsidRPr="003B030A" w:rsidRDefault="00592292">
      <w:pPr>
        <w:tabs>
          <w:tab w:val="left" w:pos="1305"/>
        </w:tabs>
        <w:spacing w:line="380" w:lineRule="exact"/>
        <w:ind w:firstLineChars="200" w:firstLine="562"/>
        <w:jc w:val="center"/>
        <w:outlineLvl w:val="0"/>
        <w:rPr>
          <w:rFonts w:ascii="宋体" w:hAnsi="宋体"/>
          <w:b/>
          <w:sz w:val="28"/>
          <w:szCs w:val="28"/>
        </w:rPr>
      </w:pPr>
      <w:r w:rsidRPr="003B030A">
        <w:rPr>
          <w:rFonts w:ascii="宋体" w:hAnsi="宋体" w:hint="eastAsia"/>
          <w:b/>
          <w:sz w:val="28"/>
          <w:szCs w:val="28"/>
        </w:rPr>
        <w:t>五、资格性审查</w:t>
      </w:r>
    </w:p>
    <w:p w:rsidR="00AF4856" w:rsidRPr="003B030A" w:rsidRDefault="00592292">
      <w:pPr>
        <w:tabs>
          <w:tab w:val="left" w:pos="1305"/>
        </w:tabs>
        <w:spacing w:line="380" w:lineRule="exact"/>
        <w:ind w:firstLineChars="200" w:firstLine="422"/>
        <w:rPr>
          <w:rFonts w:ascii="宋体" w:hAnsi="宋体"/>
          <w:b/>
          <w:szCs w:val="21"/>
        </w:rPr>
      </w:pPr>
      <w:r w:rsidRPr="003B030A">
        <w:rPr>
          <w:rFonts w:ascii="宋体" w:hAnsi="宋体" w:hint="eastAsia"/>
          <w:b/>
          <w:szCs w:val="21"/>
        </w:rPr>
        <w:t>23.资格性审查</w:t>
      </w:r>
    </w:p>
    <w:p w:rsidR="00AF4856" w:rsidRPr="003B030A" w:rsidRDefault="00592292">
      <w:pPr>
        <w:pStyle w:val="ab"/>
        <w:snapToGrid w:val="0"/>
        <w:spacing w:line="360" w:lineRule="exact"/>
        <w:ind w:firstLineChars="200" w:firstLine="422"/>
        <w:outlineLvl w:val="1"/>
        <w:rPr>
          <w:rFonts w:hAnsi="宋体"/>
          <w:b/>
          <w:szCs w:val="21"/>
        </w:rPr>
      </w:pPr>
      <w:r w:rsidRPr="003B030A">
        <w:rPr>
          <w:rFonts w:hAnsi="宋体" w:hint="eastAsia"/>
          <w:b/>
          <w:szCs w:val="21"/>
        </w:rPr>
        <w:t>23.1</w:t>
      </w:r>
      <w:r w:rsidRPr="003B030A">
        <w:rPr>
          <w:rFonts w:hAnsi="宋体"/>
          <w:b/>
          <w:szCs w:val="21"/>
        </w:rPr>
        <w:t>公开招标采购项目开标结束后，</w:t>
      </w:r>
      <w:r w:rsidRPr="003B030A">
        <w:rPr>
          <w:rFonts w:hAnsi="宋体" w:hint="eastAsia"/>
          <w:b/>
          <w:szCs w:val="21"/>
        </w:rPr>
        <w:t>采购代理机构或采购人</w:t>
      </w:r>
      <w:r w:rsidRPr="003B030A">
        <w:rPr>
          <w:rFonts w:hAnsi="宋体"/>
          <w:b/>
          <w:szCs w:val="21"/>
        </w:rPr>
        <w:t>应当依法对投标人的资格进行审查。合格投标人不足3家的，不得评标。</w:t>
      </w:r>
    </w:p>
    <w:p w:rsidR="00AF4856" w:rsidRPr="003B030A" w:rsidRDefault="00592292">
      <w:pPr>
        <w:spacing w:line="380" w:lineRule="exact"/>
        <w:ind w:firstLineChars="200" w:firstLine="422"/>
        <w:rPr>
          <w:rFonts w:ascii="宋体" w:hAnsi="宋体"/>
          <w:b/>
          <w:szCs w:val="21"/>
        </w:rPr>
      </w:pPr>
      <w:r w:rsidRPr="003B030A">
        <w:rPr>
          <w:rFonts w:ascii="宋体" w:hAnsi="宋体" w:hint="eastAsia"/>
          <w:b/>
          <w:szCs w:val="21"/>
        </w:rPr>
        <w:t>23.2</w:t>
      </w:r>
      <w:r w:rsidRPr="003B030A">
        <w:rPr>
          <w:rFonts w:ascii="宋体" w:hAnsi="宋体"/>
          <w:b/>
          <w:szCs w:val="21"/>
        </w:rPr>
        <w:t>采购代理机构</w:t>
      </w:r>
      <w:r w:rsidRPr="003B030A">
        <w:rPr>
          <w:rFonts w:ascii="宋体" w:hAnsi="宋体" w:hint="eastAsia"/>
          <w:b/>
          <w:szCs w:val="21"/>
        </w:rPr>
        <w:t>或采购人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查询渠道：《国家企业信用信息公示系统》（网址：</w:t>
      </w:r>
      <w:hyperlink r:id="rId9" w:history="1">
        <w:r w:rsidRPr="003B030A">
          <w:rPr>
            <w:rFonts w:ascii="宋体" w:hAnsi="宋体"/>
            <w:szCs w:val="21"/>
          </w:rPr>
          <w:t>http://www.gsxt.gov.cn/index.html</w:t>
        </w:r>
      </w:hyperlink>
      <w:r w:rsidRPr="003B030A">
        <w:rPr>
          <w:rFonts w:ascii="宋体" w:hAnsi="宋体" w:hint="eastAsia"/>
          <w:szCs w:val="21"/>
        </w:rPr>
        <w:t>）</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审查流程：</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（1）进入《国家企业信用信息公示系统》（网址：</w:t>
      </w:r>
      <w:r w:rsidRPr="003B030A">
        <w:rPr>
          <w:rFonts w:ascii="宋体" w:hAnsi="宋体"/>
          <w:szCs w:val="21"/>
        </w:rPr>
        <w:t>http://www.gsxt.gov.cn/index.html</w:t>
      </w:r>
      <w:r w:rsidRPr="003B030A">
        <w:rPr>
          <w:rFonts w:ascii="宋体" w:hAnsi="宋体" w:hint="eastAsia"/>
          <w:szCs w:val="21"/>
        </w:rPr>
        <w:t>），输入企业名称，进入企业信息主页面；</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（2）查看主页“股东及出资信息”栏，或年报中的“股东及出资信息”栏信息；</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（3）将各投标人的股东及出资信息进行比对，得出审查结论；</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hint="eastAsia"/>
          <w:szCs w:val="21"/>
        </w:rPr>
        <w:t>（4）将相关资料作为评审资料打印存档。</w:t>
      </w:r>
    </w:p>
    <w:p w:rsidR="00AF4856" w:rsidRPr="003B030A" w:rsidRDefault="00592292">
      <w:pPr>
        <w:pStyle w:val="ab"/>
        <w:snapToGrid w:val="0"/>
        <w:spacing w:line="360" w:lineRule="exact"/>
        <w:ind w:firstLineChars="196" w:firstLine="413"/>
        <w:outlineLvl w:val="1"/>
        <w:rPr>
          <w:rFonts w:hAnsi="宋体"/>
          <w:b/>
          <w:szCs w:val="21"/>
        </w:rPr>
      </w:pPr>
      <w:r w:rsidRPr="003B030A">
        <w:rPr>
          <w:rFonts w:hAnsi="宋体" w:hint="eastAsia"/>
          <w:b/>
          <w:szCs w:val="21"/>
        </w:rPr>
        <w:t>23.3对未通过资格性审查的投标人，由采购代理机构或采购人在评标现场以电话或通过广西政府采购云平台告知未通过资格性审查的投标人未通过资格性审查的原因并做相应记录。</w:t>
      </w:r>
    </w:p>
    <w:p w:rsidR="00AF4856" w:rsidRPr="003B030A" w:rsidRDefault="00592292">
      <w:pPr>
        <w:pStyle w:val="ab"/>
        <w:snapToGrid w:val="0"/>
        <w:spacing w:line="360" w:lineRule="exact"/>
        <w:ind w:firstLineChars="196" w:firstLine="551"/>
        <w:jc w:val="center"/>
        <w:outlineLvl w:val="1"/>
        <w:rPr>
          <w:rFonts w:hAnsi="宋体"/>
          <w:b/>
          <w:sz w:val="28"/>
          <w:szCs w:val="28"/>
        </w:rPr>
      </w:pPr>
      <w:r w:rsidRPr="003B030A">
        <w:rPr>
          <w:rFonts w:hAnsi="宋体" w:hint="eastAsia"/>
          <w:b/>
          <w:sz w:val="28"/>
          <w:szCs w:val="28"/>
        </w:rPr>
        <w:t>六、评标</w:t>
      </w:r>
    </w:p>
    <w:p w:rsidR="00AF4856" w:rsidRPr="003B030A" w:rsidRDefault="00592292">
      <w:pPr>
        <w:tabs>
          <w:tab w:val="center" w:pos="4411"/>
          <w:tab w:val="left" w:pos="5475"/>
        </w:tabs>
        <w:spacing w:line="340" w:lineRule="exact"/>
        <w:ind w:firstLineChars="200" w:firstLine="422"/>
        <w:jc w:val="left"/>
        <w:rPr>
          <w:rFonts w:ascii="宋体" w:hAnsi="宋体"/>
          <w:b/>
          <w:szCs w:val="21"/>
        </w:rPr>
      </w:pPr>
      <w:r w:rsidRPr="003B030A">
        <w:rPr>
          <w:rFonts w:ascii="宋体" w:hAnsi="宋体" w:hint="eastAsia"/>
          <w:b/>
          <w:szCs w:val="21"/>
        </w:rPr>
        <w:t>24.评标委员会组成</w:t>
      </w:r>
    </w:p>
    <w:p w:rsidR="00AF4856" w:rsidRPr="003B030A" w:rsidRDefault="00592292">
      <w:pPr>
        <w:spacing w:line="350" w:lineRule="exact"/>
        <w:ind w:firstLineChars="200" w:firstLine="420"/>
        <w:rPr>
          <w:rFonts w:ascii="宋体" w:hAnsi="宋体"/>
          <w:szCs w:val="21"/>
        </w:rPr>
      </w:pPr>
      <w:r w:rsidRPr="003B030A">
        <w:rPr>
          <w:rFonts w:ascii="宋体" w:hAnsi="宋体" w:hint="eastAsia"/>
          <w:szCs w:val="21"/>
        </w:rPr>
        <w:t>24.1评标委员会构成：本项目评标委员会由评审专家</w:t>
      </w:r>
      <w:r w:rsidRPr="003B030A">
        <w:rPr>
          <w:rFonts w:ascii="宋体" w:hAnsi="宋体" w:hint="eastAsia"/>
          <w:szCs w:val="21"/>
          <w:u w:val="single"/>
        </w:rPr>
        <w:t>5</w:t>
      </w:r>
      <w:r w:rsidRPr="003B030A">
        <w:rPr>
          <w:rFonts w:ascii="宋体" w:hAnsi="宋体" w:hint="eastAsia"/>
          <w:szCs w:val="21"/>
        </w:rPr>
        <w:t>人组成，</w:t>
      </w:r>
      <w:r w:rsidRPr="003B030A">
        <w:rPr>
          <w:rFonts w:ascii="宋体" w:hAnsi="宋体" w:cs="宋体" w:hint="eastAsia"/>
          <w:szCs w:val="21"/>
        </w:rPr>
        <w:t>其中采购人代表</w:t>
      </w:r>
      <w:r w:rsidRPr="003B030A">
        <w:rPr>
          <w:rFonts w:ascii="宋体" w:hAnsi="宋体" w:cs="宋体" w:hint="eastAsia"/>
          <w:szCs w:val="21"/>
          <w:u w:val="single"/>
        </w:rPr>
        <w:t xml:space="preserve"> 0 </w:t>
      </w:r>
      <w:r w:rsidRPr="003B030A">
        <w:rPr>
          <w:rFonts w:ascii="宋体" w:hAnsi="宋体" w:cs="宋体" w:hint="eastAsia"/>
          <w:szCs w:val="21"/>
        </w:rPr>
        <w:t>人，有关</w:t>
      </w:r>
      <w:r w:rsidRPr="003B030A">
        <w:rPr>
          <w:rFonts w:ascii="宋体" w:hAnsi="宋体" w:cs="宋体" w:hint="eastAsia"/>
          <w:szCs w:val="21"/>
        </w:rPr>
        <w:lastRenderedPageBreak/>
        <w:t>专家</w:t>
      </w:r>
      <w:r w:rsidRPr="003B030A">
        <w:rPr>
          <w:rFonts w:ascii="宋体" w:hAnsi="宋体" w:cs="宋体" w:hint="eastAsia"/>
          <w:szCs w:val="21"/>
          <w:u w:val="single"/>
        </w:rPr>
        <w:t>5</w:t>
      </w:r>
      <w:r w:rsidRPr="003B030A">
        <w:rPr>
          <w:rFonts w:ascii="宋体" w:hAnsi="宋体" w:cs="宋体" w:hint="eastAsia"/>
          <w:szCs w:val="21"/>
        </w:rPr>
        <w:t>人</w:t>
      </w:r>
      <w:r w:rsidRPr="003B030A">
        <w:rPr>
          <w:rFonts w:ascii="宋体" w:hAnsi="宋体" w:hint="eastAsia"/>
          <w:szCs w:val="21"/>
        </w:rPr>
        <w:t>。</w:t>
      </w:r>
    </w:p>
    <w:p w:rsidR="00AF4856" w:rsidRPr="003B030A" w:rsidRDefault="00592292" w:rsidP="00522CCC">
      <w:pPr>
        <w:tabs>
          <w:tab w:val="left" w:pos="1140"/>
        </w:tabs>
        <w:spacing w:line="340" w:lineRule="exact"/>
        <w:ind w:leftChars="172" w:left="420" w:hangingChars="28" w:hanging="59"/>
        <w:rPr>
          <w:rFonts w:ascii="宋体" w:hAnsi="宋体"/>
          <w:szCs w:val="21"/>
        </w:rPr>
      </w:pPr>
      <w:r w:rsidRPr="003B030A">
        <w:rPr>
          <w:rFonts w:ascii="宋体" w:hAnsi="宋体" w:hint="eastAsia"/>
          <w:szCs w:val="21"/>
        </w:rPr>
        <w:t>24.2专家确定方式：开标前从广西壮族自治区政府采购专家库中通过电脑随机抽取。</w:t>
      </w:r>
    </w:p>
    <w:p w:rsidR="00AF4856" w:rsidRPr="003B030A" w:rsidRDefault="00592292">
      <w:pPr>
        <w:pStyle w:val="ab"/>
        <w:snapToGrid w:val="0"/>
        <w:spacing w:line="360" w:lineRule="exact"/>
        <w:ind w:firstLineChars="200" w:firstLine="422"/>
        <w:rPr>
          <w:rFonts w:hAnsi="宋体"/>
          <w:szCs w:val="21"/>
        </w:rPr>
      </w:pPr>
      <w:r w:rsidRPr="003B030A">
        <w:rPr>
          <w:rFonts w:hAnsi="宋体" w:hint="eastAsia"/>
          <w:b/>
          <w:szCs w:val="21"/>
        </w:rPr>
        <w:t>25. 评标原则和评标办法</w:t>
      </w:r>
    </w:p>
    <w:p w:rsidR="00AF4856" w:rsidRPr="003B030A" w:rsidRDefault="00592292">
      <w:pPr>
        <w:spacing w:line="360" w:lineRule="exact"/>
        <w:ind w:firstLineChars="200" w:firstLine="420"/>
        <w:rPr>
          <w:rFonts w:ascii="宋体" w:hAnsi="宋体"/>
          <w:szCs w:val="21"/>
        </w:rPr>
      </w:pPr>
      <w:r w:rsidRPr="003B030A">
        <w:rPr>
          <w:rFonts w:ascii="宋体" w:hAnsi="宋体" w:hint="eastAsia"/>
          <w:szCs w:val="21"/>
        </w:rPr>
        <w:t>25.1评标原则。评标委员会必须公平、公正、客观，不带任何倾向性和启发性；不得向外界透露何与评标有关的内容；任何单位和个人不得干扰、影响评标的正常进行；评标委员会及有关工作人员不得私下与投标人接触。</w:t>
      </w:r>
    </w:p>
    <w:p w:rsidR="00AF4856" w:rsidRPr="003B030A" w:rsidRDefault="00592292" w:rsidP="00522CCC">
      <w:pPr>
        <w:tabs>
          <w:tab w:val="left" w:pos="1140"/>
        </w:tabs>
        <w:spacing w:line="340" w:lineRule="exact"/>
        <w:ind w:leftChars="172" w:left="420" w:hangingChars="28" w:hanging="59"/>
        <w:rPr>
          <w:rFonts w:ascii="宋体" w:hAnsi="宋体"/>
          <w:szCs w:val="21"/>
        </w:rPr>
      </w:pPr>
      <w:r w:rsidRPr="003B030A">
        <w:rPr>
          <w:rFonts w:ascii="宋体" w:hAnsi="宋体" w:hint="eastAsia"/>
          <w:szCs w:val="21"/>
        </w:rPr>
        <w:t>25.2评标办法：综合评分法，具体评标内容及标准详见第四章：评标办法。</w:t>
      </w:r>
    </w:p>
    <w:p w:rsidR="00AF4856" w:rsidRPr="003B030A" w:rsidRDefault="00592292" w:rsidP="00522CCC">
      <w:pPr>
        <w:tabs>
          <w:tab w:val="left" w:pos="1140"/>
        </w:tabs>
        <w:spacing w:line="340" w:lineRule="exact"/>
        <w:ind w:leftChars="172" w:left="420" w:hangingChars="28" w:hanging="59"/>
        <w:rPr>
          <w:rFonts w:ascii="宋体" w:hAnsi="宋体"/>
          <w:szCs w:val="21"/>
        </w:rPr>
      </w:pPr>
      <w:r w:rsidRPr="003B030A">
        <w:rPr>
          <w:rFonts w:ascii="宋体" w:hAnsi="宋体" w:hint="eastAsia"/>
          <w:szCs w:val="21"/>
        </w:rPr>
        <w:t>25.3评标委员会应按招标文件进行评标，不得擅自更改评标办法。</w:t>
      </w:r>
      <w:r w:rsidRPr="003B030A">
        <w:rPr>
          <w:rFonts w:ascii="宋体" w:hAnsi="宋体" w:hint="eastAsia"/>
        </w:rPr>
        <w:t xml:space="preserve">　　　　　　　　　　　　　　　　　　　　　　　　　　　　　　　　　　　　　　　　　　　　　　　　　　　　　　　　　</w:t>
      </w:r>
    </w:p>
    <w:p w:rsidR="00AF4856" w:rsidRPr="003B030A" w:rsidRDefault="00592292">
      <w:pPr>
        <w:tabs>
          <w:tab w:val="left" w:pos="1140"/>
        </w:tabs>
        <w:spacing w:line="340" w:lineRule="exact"/>
        <w:ind w:firstLineChars="200" w:firstLine="422"/>
        <w:rPr>
          <w:rFonts w:ascii="宋体" w:hAnsi="宋体"/>
          <w:b/>
          <w:szCs w:val="21"/>
        </w:rPr>
      </w:pPr>
      <w:r w:rsidRPr="003B030A">
        <w:rPr>
          <w:rFonts w:ascii="宋体" w:hAnsi="宋体" w:hint="eastAsia"/>
          <w:b/>
          <w:szCs w:val="21"/>
        </w:rPr>
        <w:t>26.评标程序</w:t>
      </w:r>
    </w:p>
    <w:p w:rsidR="00AF4856" w:rsidRPr="003B030A" w:rsidRDefault="00592292">
      <w:pPr>
        <w:pStyle w:val="af2"/>
        <w:shd w:val="clear" w:color="auto" w:fill="FFFFFF"/>
        <w:spacing w:before="0" w:beforeAutospacing="0" w:after="0" w:afterAutospacing="0" w:line="360" w:lineRule="exact"/>
        <w:ind w:firstLineChars="200" w:firstLine="420"/>
        <w:rPr>
          <w:kern w:val="2"/>
          <w:sz w:val="21"/>
          <w:szCs w:val="21"/>
        </w:rPr>
      </w:pPr>
      <w:r w:rsidRPr="003B030A">
        <w:rPr>
          <w:rFonts w:hint="eastAsia"/>
          <w:kern w:val="2"/>
          <w:sz w:val="21"/>
          <w:szCs w:val="21"/>
        </w:rPr>
        <w:t>26.1采购代理机构负责评标组织工作；评标委员会自行登录广西政府采购云平台阅读评标工作职责与纪律，确认回避原则，组织评标委员会推选评标组长，采购人代表不得担任组长；公布投标人名单；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rsidR="00AF4856" w:rsidRPr="003B030A" w:rsidRDefault="00592292">
      <w:pPr>
        <w:pStyle w:val="af2"/>
        <w:shd w:val="clear" w:color="auto" w:fill="FFFFFF"/>
        <w:spacing w:before="0" w:beforeAutospacing="0" w:after="0" w:afterAutospacing="0" w:line="360" w:lineRule="exact"/>
        <w:ind w:firstLineChars="200" w:firstLine="420"/>
        <w:rPr>
          <w:kern w:val="2"/>
          <w:sz w:val="21"/>
          <w:szCs w:val="21"/>
        </w:rPr>
      </w:pPr>
      <w:r w:rsidRPr="003B030A">
        <w:rPr>
          <w:rFonts w:hint="eastAsia"/>
          <w:kern w:val="2"/>
          <w:sz w:val="21"/>
          <w:szCs w:val="21"/>
        </w:rPr>
        <w:t>26.2评标委员会负责具体评标事务；</w:t>
      </w:r>
      <w:r w:rsidRPr="003B030A">
        <w:rPr>
          <w:kern w:val="2"/>
          <w:sz w:val="21"/>
          <w:szCs w:val="21"/>
        </w:rPr>
        <w:t>审查、评价投标文件是否符合招标文件的</w:t>
      </w:r>
      <w:r w:rsidRPr="003B030A">
        <w:rPr>
          <w:rFonts w:hint="eastAsia"/>
          <w:kern w:val="2"/>
          <w:sz w:val="21"/>
          <w:szCs w:val="21"/>
        </w:rPr>
        <w:t>报价、</w:t>
      </w:r>
      <w:r w:rsidRPr="003B030A">
        <w:rPr>
          <w:kern w:val="2"/>
          <w:sz w:val="21"/>
          <w:szCs w:val="21"/>
        </w:rPr>
        <w:t>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rsidR="00AF4856" w:rsidRPr="003B030A" w:rsidRDefault="00592292">
      <w:pPr>
        <w:pStyle w:val="af2"/>
        <w:shd w:val="clear" w:color="auto" w:fill="FFFFFF"/>
        <w:spacing w:before="0" w:beforeAutospacing="0" w:after="0" w:afterAutospacing="0" w:line="360" w:lineRule="exact"/>
        <w:ind w:firstLineChars="200" w:firstLine="420"/>
        <w:rPr>
          <w:kern w:val="2"/>
          <w:sz w:val="21"/>
          <w:szCs w:val="21"/>
        </w:rPr>
      </w:pPr>
      <w:r w:rsidRPr="003B030A">
        <w:rPr>
          <w:rFonts w:hint="eastAsia"/>
          <w:kern w:val="2"/>
          <w:sz w:val="21"/>
          <w:szCs w:val="21"/>
        </w:rPr>
        <w:t>26.3在评标过程中，评标委员会任何人不得对某个投标人发表任何倾向性意见，不得向其他专家评委明示或者暗示自己的评审意见。</w:t>
      </w:r>
    </w:p>
    <w:p w:rsidR="00AF4856" w:rsidRPr="003B030A" w:rsidRDefault="00592292">
      <w:pPr>
        <w:tabs>
          <w:tab w:val="left" w:pos="1140"/>
        </w:tabs>
        <w:spacing w:line="360" w:lineRule="exact"/>
        <w:ind w:firstLineChars="200" w:firstLine="420"/>
        <w:rPr>
          <w:rFonts w:ascii="宋体" w:hAnsi="宋体"/>
          <w:szCs w:val="21"/>
        </w:rPr>
      </w:pPr>
      <w:r w:rsidRPr="003B030A">
        <w:rPr>
          <w:rFonts w:ascii="宋体" w:hAnsi="宋体" w:hint="eastAsia"/>
          <w:szCs w:val="21"/>
        </w:rPr>
        <w:t>26.4</w:t>
      </w:r>
      <w:r w:rsidRPr="003B030A">
        <w:rPr>
          <w:rFonts w:hAnsi="宋体" w:hint="eastAsia"/>
          <w:szCs w:val="21"/>
        </w:rPr>
        <w:t>符合性审查</w:t>
      </w:r>
    </w:p>
    <w:p w:rsidR="00AF4856" w:rsidRPr="003B030A" w:rsidRDefault="00592292">
      <w:pPr>
        <w:tabs>
          <w:tab w:val="left" w:pos="1140"/>
        </w:tabs>
        <w:spacing w:line="360" w:lineRule="exact"/>
        <w:ind w:firstLineChars="200" w:firstLine="420"/>
        <w:rPr>
          <w:rFonts w:ascii="宋体" w:hAnsi="宋体"/>
          <w:szCs w:val="21"/>
        </w:rPr>
      </w:pPr>
      <w:r w:rsidRPr="003B030A">
        <w:rPr>
          <w:rFonts w:ascii="宋体" w:hAnsi="宋体"/>
          <w:szCs w:val="21"/>
        </w:rPr>
        <w:t>评标委员会应当对符合资格的投标人的投标文件进行符合性审查，以确定其是否满足招标文件的实质性要求。</w:t>
      </w:r>
    </w:p>
    <w:p w:rsidR="00AF4856" w:rsidRPr="003B030A" w:rsidRDefault="00592292">
      <w:pPr>
        <w:pStyle w:val="ab"/>
        <w:snapToGrid w:val="0"/>
        <w:spacing w:line="360" w:lineRule="exact"/>
        <w:ind w:firstLineChars="196" w:firstLine="413"/>
        <w:outlineLvl w:val="1"/>
        <w:rPr>
          <w:b/>
          <w:szCs w:val="21"/>
        </w:rPr>
      </w:pPr>
      <w:r w:rsidRPr="003B030A">
        <w:rPr>
          <w:rFonts w:hint="eastAsia"/>
          <w:b/>
          <w:szCs w:val="21"/>
        </w:rPr>
        <w:t>对未通过符合性审查的投标人，由评标委员会在评标现场以电话或通过广西政府采购云平台告知未通过符合性审查的投标人未通过符合性审查的原因并做相应记录。</w:t>
      </w:r>
    </w:p>
    <w:p w:rsidR="00AF4856" w:rsidRPr="003B030A" w:rsidRDefault="00592292">
      <w:pPr>
        <w:tabs>
          <w:tab w:val="left" w:pos="1140"/>
        </w:tabs>
        <w:spacing w:line="360" w:lineRule="exact"/>
        <w:ind w:firstLineChars="200" w:firstLine="420"/>
        <w:rPr>
          <w:rFonts w:ascii="宋体" w:hAnsi="宋体"/>
          <w:szCs w:val="21"/>
        </w:rPr>
      </w:pPr>
      <w:r w:rsidRPr="003B030A">
        <w:rPr>
          <w:rFonts w:ascii="宋体" w:hAnsi="宋体" w:hint="eastAsia"/>
          <w:szCs w:val="21"/>
        </w:rPr>
        <w:t>26.5</w:t>
      </w:r>
      <w:r w:rsidRPr="003B030A">
        <w:rPr>
          <w:rFonts w:hAnsi="宋体" w:hint="eastAsia"/>
          <w:szCs w:val="21"/>
        </w:rPr>
        <w:t>澄清问题的形式</w:t>
      </w:r>
    </w:p>
    <w:p w:rsidR="00AF4856" w:rsidRPr="003B030A" w:rsidRDefault="00592292" w:rsidP="00522CCC">
      <w:pPr>
        <w:pStyle w:val="ab"/>
        <w:spacing w:line="360" w:lineRule="exact"/>
        <w:ind w:firstLineChars="196" w:firstLine="412"/>
        <w:rPr>
          <w:rFonts w:hAnsi="宋体"/>
          <w:szCs w:val="21"/>
        </w:rPr>
      </w:pPr>
      <w:r w:rsidRPr="003B030A">
        <w:rPr>
          <w:rFonts w:hAnsi="宋体" w:hint="eastAsia"/>
          <w:szCs w:val="21"/>
        </w:rPr>
        <w:t>对于投标文件中含义不明确、同类问题表述不一致或者有明显文字和计算错误的内容，评标委员会应当在线发起澄清的形式要求投标人作出必要的澄清、说明或者补正。</w:t>
      </w:r>
    </w:p>
    <w:p w:rsidR="00AF4856" w:rsidRPr="003B030A" w:rsidRDefault="00592292" w:rsidP="00522CCC">
      <w:pPr>
        <w:pStyle w:val="ab"/>
        <w:spacing w:line="360" w:lineRule="exact"/>
        <w:ind w:firstLineChars="196" w:firstLine="412"/>
        <w:rPr>
          <w:rFonts w:hAnsi="宋体"/>
          <w:szCs w:val="21"/>
        </w:rPr>
      </w:pPr>
      <w:r w:rsidRPr="003B030A">
        <w:rPr>
          <w:rFonts w:hAnsi="宋体" w:hint="eastAsia"/>
          <w:szCs w:val="21"/>
        </w:rPr>
        <w:t>投标人的澄清、说明或者补正应当采用书面形式，并加盖投标人CA证书电子签章，或者由法定代表人（负责人、自然人）或其授权委托代理人签字（或个人CA证书签章）。投标人的澄清、说明或者补正不得超出投标文件的范围或者改变投标文件的实质性内容。</w:t>
      </w:r>
    </w:p>
    <w:p w:rsidR="00AF4856" w:rsidRPr="003B030A" w:rsidRDefault="00592292" w:rsidP="00522CCC">
      <w:pPr>
        <w:pStyle w:val="ab"/>
        <w:spacing w:line="360" w:lineRule="exact"/>
        <w:ind w:firstLineChars="196" w:firstLine="412"/>
        <w:rPr>
          <w:rFonts w:hAnsi="宋体"/>
          <w:szCs w:val="21"/>
        </w:rPr>
      </w:pPr>
      <w:r w:rsidRPr="003B030A">
        <w:rPr>
          <w:rFonts w:hAnsi="宋体" w:hint="eastAsia"/>
          <w:szCs w:val="21"/>
        </w:rPr>
        <w:t>26.6</w:t>
      </w:r>
      <w:r w:rsidRPr="003B030A">
        <w:rPr>
          <w:rFonts w:hAnsi="宋体"/>
          <w:szCs w:val="21"/>
        </w:rPr>
        <w:t>评标委员会应当按照招标文件中规定的评标方法和标准，对符合性审查合格的投标文件进行商务和技术评估，综合比较与评价。</w:t>
      </w:r>
    </w:p>
    <w:p w:rsidR="00AF4856" w:rsidRPr="003B030A" w:rsidRDefault="00592292">
      <w:pPr>
        <w:pStyle w:val="af2"/>
        <w:shd w:val="clear" w:color="auto" w:fill="FFFFFF"/>
        <w:spacing w:before="0" w:beforeAutospacing="0" w:after="0" w:afterAutospacing="0" w:line="360" w:lineRule="exact"/>
        <w:ind w:firstLineChars="200" w:firstLine="422"/>
        <w:rPr>
          <w:b/>
          <w:kern w:val="2"/>
          <w:sz w:val="21"/>
          <w:szCs w:val="21"/>
        </w:rPr>
      </w:pPr>
      <w:r w:rsidRPr="003B030A">
        <w:rPr>
          <w:rFonts w:hint="eastAsia"/>
          <w:b/>
          <w:kern w:val="2"/>
          <w:sz w:val="21"/>
          <w:szCs w:val="21"/>
        </w:rPr>
        <w:t>26.7</w:t>
      </w:r>
      <w:r w:rsidRPr="003B030A">
        <w:rPr>
          <w:rFonts w:hint="eastAsia"/>
          <w:b/>
          <w:sz w:val="21"/>
          <w:szCs w:val="21"/>
        </w:rPr>
        <w:t>投标文件错误修正</w:t>
      </w:r>
    </w:p>
    <w:p w:rsidR="00AF4856" w:rsidRPr="003B030A" w:rsidRDefault="00592292">
      <w:pPr>
        <w:pStyle w:val="af2"/>
        <w:shd w:val="clear" w:color="auto" w:fill="FFFFFF"/>
        <w:spacing w:before="0" w:beforeAutospacing="0" w:after="0" w:afterAutospacing="0" w:line="360" w:lineRule="exact"/>
        <w:ind w:firstLineChars="200" w:firstLine="422"/>
        <w:rPr>
          <w:b/>
          <w:kern w:val="2"/>
          <w:sz w:val="21"/>
          <w:szCs w:val="21"/>
        </w:rPr>
      </w:pPr>
      <w:r w:rsidRPr="003B030A">
        <w:rPr>
          <w:b/>
          <w:kern w:val="2"/>
          <w:sz w:val="21"/>
          <w:szCs w:val="21"/>
        </w:rPr>
        <w:lastRenderedPageBreak/>
        <w:t>投标文件报价出现前后不一致的，除招标文件另有规定外，按照下列规定修正：</w:t>
      </w:r>
    </w:p>
    <w:p w:rsidR="00AF4856" w:rsidRPr="003B030A" w:rsidRDefault="00592292">
      <w:pPr>
        <w:pStyle w:val="af2"/>
        <w:shd w:val="clear" w:color="auto" w:fill="FFFFFF"/>
        <w:spacing w:before="0" w:beforeAutospacing="0" w:after="0" w:afterAutospacing="0" w:line="360" w:lineRule="exact"/>
        <w:rPr>
          <w:kern w:val="2"/>
          <w:sz w:val="21"/>
          <w:szCs w:val="21"/>
        </w:rPr>
      </w:pPr>
      <w:r w:rsidRPr="003B030A">
        <w:rPr>
          <w:kern w:val="2"/>
          <w:sz w:val="21"/>
          <w:szCs w:val="21"/>
        </w:rPr>
        <w:t xml:space="preserve">　　（</w:t>
      </w:r>
      <w:r w:rsidRPr="003B030A">
        <w:rPr>
          <w:rFonts w:hint="eastAsia"/>
          <w:kern w:val="2"/>
          <w:sz w:val="21"/>
          <w:szCs w:val="21"/>
        </w:rPr>
        <w:t>1</w:t>
      </w:r>
      <w:r w:rsidRPr="003B030A">
        <w:rPr>
          <w:kern w:val="2"/>
          <w:sz w:val="21"/>
          <w:szCs w:val="21"/>
        </w:rPr>
        <w:t>）投标文件中</w:t>
      </w:r>
      <w:r w:rsidRPr="003B030A">
        <w:rPr>
          <w:rFonts w:hint="eastAsia"/>
          <w:kern w:val="2"/>
          <w:sz w:val="21"/>
          <w:szCs w:val="21"/>
        </w:rPr>
        <w:t>投标报价表</w:t>
      </w:r>
      <w:r w:rsidRPr="003B030A">
        <w:rPr>
          <w:kern w:val="2"/>
          <w:sz w:val="21"/>
          <w:szCs w:val="21"/>
        </w:rPr>
        <w:t>内容与投标文件中相应内容不一致的，以</w:t>
      </w:r>
      <w:r w:rsidRPr="003B030A">
        <w:rPr>
          <w:rFonts w:hint="eastAsia"/>
          <w:kern w:val="2"/>
          <w:sz w:val="21"/>
          <w:szCs w:val="21"/>
        </w:rPr>
        <w:t>投标报价表</w:t>
      </w:r>
      <w:r w:rsidRPr="003B030A">
        <w:rPr>
          <w:kern w:val="2"/>
          <w:sz w:val="21"/>
          <w:szCs w:val="21"/>
        </w:rPr>
        <w:t>为准；</w:t>
      </w:r>
    </w:p>
    <w:p w:rsidR="00AF4856" w:rsidRPr="003B030A" w:rsidRDefault="00592292">
      <w:pPr>
        <w:pStyle w:val="af2"/>
        <w:shd w:val="clear" w:color="auto" w:fill="FFFFFF"/>
        <w:spacing w:before="0" w:beforeAutospacing="0" w:after="0" w:afterAutospacing="0" w:line="360" w:lineRule="exact"/>
        <w:rPr>
          <w:kern w:val="2"/>
          <w:sz w:val="21"/>
          <w:szCs w:val="21"/>
        </w:rPr>
      </w:pPr>
      <w:r w:rsidRPr="003B030A">
        <w:rPr>
          <w:kern w:val="2"/>
          <w:sz w:val="21"/>
          <w:szCs w:val="21"/>
        </w:rPr>
        <w:t xml:space="preserve">　　（</w:t>
      </w:r>
      <w:r w:rsidRPr="003B030A">
        <w:rPr>
          <w:rFonts w:hint="eastAsia"/>
          <w:kern w:val="2"/>
          <w:sz w:val="21"/>
          <w:szCs w:val="21"/>
        </w:rPr>
        <w:t>2</w:t>
      </w:r>
      <w:r w:rsidRPr="003B030A">
        <w:rPr>
          <w:kern w:val="2"/>
          <w:sz w:val="21"/>
          <w:szCs w:val="21"/>
        </w:rPr>
        <w:t>）大写金额和小写金额不一致的，以大写金额为准；</w:t>
      </w:r>
    </w:p>
    <w:p w:rsidR="00AF4856" w:rsidRPr="003B030A" w:rsidRDefault="00592292">
      <w:pPr>
        <w:pStyle w:val="af2"/>
        <w:shd w:val="clear" w:color="auto" w:fill="FFFFFF"/>
        <w:spacing w:before="0" w:beforeAutospacing="0" w:after="0" w:afterAutospacing="0" w:line="360" w:lineRule="exact"/>
        <w:rPr>
          <w:kern w:val="2"/>
          <w:sz w:val="21"/>
          <w:szCs w:val="21"/>
        </w:rPr>
      </w:pPr>
      <w:r w:rsidRPr="003B030A">
        <w:rPr>
          <w:kern w:val="2"/>
          <w:sz w:val="21"/>
          <w:szCs w:val="21"/>
        </w:rPr>
        <w:t xml:space="preserve">　　（</w:t>
      </w:r>
      <w:r w:rsidRPr="003B030A">
        <w:rPr>
          <w:rFonts w:hint="eastAsia"/>
          <w:kern w:val="2"/>
          <w:sz w:val="21"/>
          <w:szCs w:val="21"/>
        </w:rPr>
        <w:t>3</w:t>
      </w:r>
      <w:r w:rsidRPr="003B030A">
        <w:rPr>
          <w:kern w:val="2"/>
          <w:sz w:val="21"/>
          <w:szCs w:val="21"/>
        </w:rPr>
        <w:t>）单价金额小数点或者百分比有明显错位的，以</w:t>
      </w:r>
      <w:r w:rsidRPr="003B030A">
        <w:rPr>
          <w:rFonts w:hint="eastAsia"/>
          <w:kern w:val="2"/>
          <w:sz w:val="21"/>
          <w:szCs w:val="21"/>
        </w:rPr>
        <w:t>报价</w:t>
      </w:r>
      <w:r w:rsidRPr="003B030A">
        <w:rPr>
          <w:kern w:val="2"/>
          <w:sz w:val="21"/>
          <w:szCs w:val="21"/>
        </w:rPr>
        <w:t>表的总价为准，并修改单价；</w:t>
      </w:r>
    </w:p>
    <w:p w:rsidR="00AF4856" w:rsidRPr="003B030A" w:rsidRDefault="00592292">
      <w:pPr>
        <w:pStyle w:val="af2"/>
        <w:shd w:val="clear" w:color="auto" w:fill="FFFFFF"/>
        <w:spacing w:before="0" w:beforeAutospacing="0" w:after="0" w:afterAutospacing="0" w:line="360" w:lineRule="exact"/>
        <w:rPr>
          <w:kern w:val="2"/>
          <w:sz w:val="21"/>
          <w:szCs w:val="21"/>
        </w:rPr>
      </w:pPr>
      <w:r w:rsidRPr="003B030A">
        <w:rPr>
          <w:kern w:val="2"/>
          <w:sz w:val="21"/>
          <w:szCs w:val="21"/>
        </w:rPr>
        <w:t xml:space="preserve">　　（</w:t>
      </w:r>
      <w:r w:rsidRPr="003B030A">
        <w:rPr>
          <w:rFonts w:hint="eastAsia"/>
          <w:kern w:val="2"/>
          <w:sz w:val="21"/>
          <w:szCs w:val="21"/>
        </w:rPr>
        <w:t>4</w:t>
      </w:r>
      <w:r w:rsidRPr="003B030A">
        <w:rPr>
          <w:kern w:val="2"/>
          <w:sz w:val="21"/>
          <w:szCs w:val="21"/>
        </w:rPr>
        <w:t>）总价金额与按单价汇总金额不一致的，以单价金额计算结果为准。</w:t>
      </w:r>
    </w:p>
    <w:p w:rsidR="00AF4856" w:rsidRPr="003B030A" w:rsidRDefault="00592292">
      <w:pPr>
        <w:pStyle w:val="af2"/>
        <w:shd w:val="clear" w:color="auto" w:fill="FFFFFF"/>
        <w:spacing w:before="0" w:beforeAutospacing="0" w:after="0" w:afterAutospacing="0" w:line="360" w:lineRule="exact"/>
        <w:rPr>
          <w:b/>
          <w:kern w:val="2"/>
          <w:sz w:val="21"/>
          <w:szCs w:val="21"/>
        </w:rPr>
      </w:pPr>
      <w:r w:rsidRPr="003B030A">
        <w:rPr>
          <w:kern w:val="2"/>
          <w:sz w:val="21"/>
          <w:szCs w:val="21"/>
        </w:rPr>
        <w:t xml:space="preserve">　　</w:t>
      </w:r>
      <w:r w:rsidRPr="003B030A">
        <w:rPr>
          <w:b/>
          <w:kern w:val="2"/>
          <w:sz w:val="21"/>
          <w:szCs w:val="21"/>
        </w:rPr>
        <w:t>同时出现两种以上不一致的，按照前款规定的顺序修正。修正后的报价</w:t>
      </w:r>
      <w:r w:rsidRPr="003B030A">
        <w:rPr>
          <w:rFonts w:hint="eastAsia"/>
          <w:b/>
          <w:kern w:val="2"/>
          <w:sz w:val="21"/>
          <w:szCs w:val="21"/>
        </w:rPr>
        <w:t>（</w:t>
      </w:r>
      <w:r w:rsidRPr="003B030A">
        <w:rPr>
          <w:b/>
          <w:kern w:val="2"/>
          <w:sz w:val="21"/>
          <w:szCs w:val="21"/>
        </w:rPr>
        <w:t>不得超出投标文件的范围或者改变投标文件的实质性内容</w:t>
      </w:r>
      <w:r w:rsidRPr="003B030A">
        <w:rPr>
          <w:rFonts w:hint="eastAsia"/>
          <w:b/>
          <w:kern w:val="2"/>
          <w:sz w:val="21"/>
          <w:szCs w:val="21"/>
        </w:rPr>
        <w:t>）</w:t>
      </w:r>
      <w:r w:rsidRPr="003B030A">
        <w:rPr>
          <w:b/>
          <w:kern w:val="2"/>
          <w:sz w:val="21"/>
          <w:szCs w:val="21"/>
        </w:rPr>
        <w:t>经投标人确认后产生约束力，投标人不确认的，其投标无效。</w:t>
      </w:r>
    </w:p>
    <w:p w:rsidR="00AF4856" w:rsidRPr="003B030A" w:rsidRDefault="00592292">
      <w:pPr>
        <w:pStyle w:val="ab"/>
        <w:spacing w:line="360" w:lineRule="exact"/>
        <w:ind w:firstLineChars="196" w:firstLine="413"/>
        <w:rPr>
          <w:rFonts w:hAnsi="宋体"/>
          <w:b/>
          <w:szCs w:val="21"/>
        </w:rPr>
      </w:pPr>
      <w:r w:rsidRPr="003B030A">
        <w:rPr>
          <w:rFonts w:hAnsi="宋体" w:hint="eastAsia"/>
          <w:b/>
          <w:szCs w:val="21"/>
        </w:rPr>
        <w:t>26.8</w:t>
      </w:r>
      <w:r w:rsidRPr="003B030A">
        <w:rPr>
          <w:rFonts w:hAnsi="宋体"/>
          <w:b/>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3B030A">
        <w:rPr>
          <w:rFonts w:hAnsi="宋体" w:hint="eastAsia"/>
          <w:b/>
          <w:szCs w:val="21"/>
        </w:rPr>
        <w:t>（</w:t>
      </w:r>
      <w:r w:rsidRPr="003B030A">
        <w:rPr>
          <w:rFonts w:hint="eastAsia"/>
          <w:b/>
          <w:szCs w:val="21"/>
        </w:rPr>
        <w:t>通过广西政府采购云平台</w:t>
      </w:r>
      <w:r w:rsidRPr="003B030A">
        <w:rPr>
          <w:rFonts w:hAnsi="宋体" w:hint="eastAsia"/>
          <w:b/>
          <w:szCs w:val="21"/>
        </w:rPr>
        <w:t>提交</w:t>
      </w:r>
      <w:r w:rsidRPr="003B030A">
        <w:rPr>
          <w:rFonts w:hAnsi="宋体"/>
          <w:b/>
          <w:szCs w:val="21"/>
        </w:rPr>
        <w:t>）；投标人不能证明其报价合理性的，评标委员会应当将其作为无效投标处理。</w:t>
      </w:r>
    </w:p>
    <w:p w:rsidR="00AF4856" w:rsidRPr="003B030A" w:rsidRDefault="00592292">
      <w:pPr>
        <w:pStyle w:val="ab"/>
        <w:spacing w:line="360" w:lineRule="exact"/>
        <w:ind w:firstLineChars="196" w:firstLine="413"/>
        <w:rPr>
          <w:rFonts w:hAnsi="宋体"/>
          <w:b/>
          <w:szCs w:val="21"/>
        </w:rPr>
      </w:pPr>
      <w:r w:rsidRPr="003B030A">
        <w:rPr>
          <w:rFonts w:hAnsi="宋体" w:hint="eastAsia"/>
          <w:b/>
          <w:szCs w:val="21"/>
        </w:rPr>
        <w:t>26.9评委表决</w:t>
      </w:r>
    </w:p>
    <w:p w:rsidR="00AF4856" w:rsidRPr="003B030A" w:rsidRDefault="00592292" w:rsidP="00522CCC">
      <w:pPr>
        <w:pStyle w:val="ab"/>
        <w:spacing w:line="360" w:lineRule="exact"/>
        <w:ind w:firstLineChars="196" w:firstLine="412"/>
        <w:rPr>
          <w:rFonts w:hAnsi="宋体"/>
          <w:szCs w:val="21"/>
        </w:rPr>
      </w:pPr>
      <w:r w:rsidRPr="003B030A">
        <w:rPr>
          <w:rFonts w:hAnsi="宋体"/>
          <w:szCs w:val="21"/>
        </w:rPr>
        <w:t>评标委员会成员对需要共同认定的事项存在争议的，应当按照少数服从多数的原则作出结论。持不同意见的评标委员会成员应当在评标报告上签署不同意见及理由，否则视为同意评标报告。</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hint="eastAsia"/>
          <w:szCs w:val="21"/>
        </w:rPr>
        <w:t>26.10</w:t>
      </w:r>
      <w:r w:rsidRPr="003B030A">
        <w:rPr>
          <w:rFonts w:ascii="宋体" w:hAnsi="宋体"/>
          <w:szCs w:val="21"/>
        </w:rPr>
        <w:t>评标结果汇总完成后，除下列情形外，任何人不得修改评标结果：</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w:t>
      </w:r>
      <w:r w:rsidRPr="003B030A">
        <w:rPr>
          <w:rFonts w:ascii="宋体" w:hAnsi="宋体" w:hint="eastAsia"/>
          <w:szCs w:val="21"/>
        </w:rPr>
        <w:t>1</w:t>
      </w:r>
      <w:r w:rsidRPr="003B030A">
        <w:rPr>
          <w:rFonts w:ascii="宋体" w:hAnsi="宋体"/>
          <w:szCs w:val="21"/>
        </w:rPr>
        <w:t>）分值汇总计算错误的；</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w:t>
      </w:r>
      <w:r w:rsidRPr="003B030A">
        <w:rPr>
          <w:rFonts w:ascii="宋体" w:hAnsi="宋体" w:hint="eastAsia"/>
          <w:szCs w:val="21"/>
        </w:rPr>
        <w:t>2</w:t>
      </w:r>
      <w:r w:rsidRPr="003B030A">
        <w:rPr>
          <w:rFonts w:ascii="宋体" w:hAnsi="宋体"/>
          <w:szCs w:val="21"/>
        </w:rPr>
        <w:t>）分项评分超出评分标准范围的；</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w:t>
      </w:r>
      <w:r w:rsidRPr="003B030A">
        <w:rPr>
          <w:rFonts w:ascii="宋体" w:hAnsi="宋体" w:hint="eastAsia"/>
          <w:szCs w:val="21"/>
        </w:rPr>
        <w:t>3</w:t>
      </w:r>
      <w:r w:rsidRPr="003B030A">
        <w:rPr>
          <w:rFonts w:ascii="宋体" w:hAnsi="宋体"/>
          <w:szCs w:val="21"/>
        </w:rPr>
        <w:t>）评标委员会成员对客观评审因素评分不一致的；</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w:t>
      </w:r>
      <w:r w:rsidRPr="003B030A">
        <w:rPr>
          <w:rFonts w:ascii="宋体" w:hAnsi="宋体" w:hint="eastAsia"/>
          <w:szCs w:val="21"/>
        </w:rPr>
        <w:t>4</w:t>
      </w:r>
      <w:r w:rsidRPr="003B030A">
        <w:rPr>
          <w:rFonts w:ascii="宋体" w:hAnsi="宋体"/>
          <w:szCs w:val="21"/>
        </w:rPr>
        <w:t>）经评标委员会认定评分畸高、畸低的。</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AF4856" w:rsidRPr="003B030A" w:rsidRDefault="00592292">
      <w:pPr>
        <w:snapToGrid w:val="0"/>
        <w:spacing w:line="360" w:lineRule="exact"/>
        <w:ind w:firstLineChars="200" w:firstLine="420"/>
        <w:rPr>
          <w:rFonts w:ascii="宋体" w:hAnsi="宋体"/>
          <w:szCs w:val="21"/>
        </w:rPr>
      </w:pPr>
      <w:r w:rsidRPr="003B030A">
        <w:rPr>
          <w:rFonts w:ascii="宋体" w:hAnsi="宋体"/>
          <w:szCs w:val="21"/>
        </w:rPr>
        <w:t>投标人对本条第一款情形提出质疑的，采购人或者采购代理机构可以组织原评标委员会进行重新评审，重新评审改变评标结果的，应当书面报告本级财政部门。</w:t>
      </w:r>
    </w:p>
    <w:p w:rsidR="00AF4856" w:rsidRPr="003B030A" w:rsidRDefault="00592292" w:rsidP="00522CCC">
      <w:pPr>
        <w:pStyle w:val="ab"/>
        <w:spacing w:line="360" w:lineRule="exact"/>
        <w:ind w:firstLineChars="196" w:firstLine="412"/>
        <w:rPr>
          <w:rFonts w:hAnsi="宋体"/>
          <w:szCs w:val="21"/>
        </w:rPr>
      </w:pPr>
      <w:r w:rsidRPr="003B030A">
        <w:rPr>
          <w:rFonts w:hAnsi="宋体" w:hint="eastAsia"/>
          <w:szCs w:val="21"/>
        </w:rPr>
        <w:t>26.11采购代理机构发现评标委员会有明显的违规倾向或歧视现象，或不按评标办法进行，或其他不正常行为的，应当及时制止。如制止无效，应及时向桂林市财政局报告。</w:t>
      </w:r>
    </w:p>
    <w:p w:rsidR="00AF4856" w:rsidRPr="003B030A" w:rsidRDefault="00592292">
      <w:pPr>
        <w:pStyle w:val="ab"/>
        <w:tabs>
          <w:tab w:val="left" w:pos="4214"/>
        </w:tabs>
        <w:spacing w:line="340" w:lineRule="exact"/>
        <w:ind w:firstLineChars="200" w:firstLine="422"/>
        <w:rPr>
          <w:rFonts w:hAnsi="宋体"/>
          <w:b/>
        </w:rPr>
      </w:pPr>
      <w:r w:rsidRPr="003B030A">
        <w:rPr>
          <w:rFonts w:hAnsi="宋体" w:hint="eastAsia"/>
          <w:b/>
        </w:rPr>
        <w:t>27.推荐及确定中标候选人原则</w:t>
      </w:r>
    </w:p>
    <w:p w:rsidR="00AF4856" w:rsidRPr="003B030A" w:rsidRDefault="00592292">
      <w:pPr>
        <w:pStyle w:val="ab"/>
        <w:tabs>
          <w:tab w:val="left" w:pos="4214"/>
        </w:tabs>
        <w:spacing w:line="340" w:lineRule="exact"/>
        <w:ind w:firstLineChars="200" w:firstLine="420"/>
        <w:rPr>
          <w:rFonts w:hAnsi="宋体"/>
          <w:szCs w:val="21"/>
        </w:rPr>
      </w:pPr>
      <w:r w:rsidRPr="003B030A">
        <w:rPr>
          <w:rFonts w:hAnsi="宋体" w:hint="eastAsia"/>
          <w:szCs w:val="21"/>
        </w:rPr>
        <w:t>27.1评标委员会根据综合得分由高到低排列次序；若得分相同时，按评标价由低到高顺序排列；若得分相同且评标价相同时，按投标报价由低到高顺序排列；若相同的，则依次按技术、商务得分由高到低的顺序排列并推荐中标候选人</w:t>
      </w:r>
      <w:r w:rsidRPr="003B030A">
        <w:rPr>
          <w:rFonts w:hAnsi="宋体" w:cs="Arial"/>
          <w:sz w:val="22"/>
          <w:szCs w:val="22"/>
        </w:rPr>
        <w:t>。</w:t>
      </w:r>
    </w:p>
    <w:p w:rsidR="00AF4856" w:rsidRPr="003B030A" w:rsidRDefault="00592292">
      <w:pPr>
        <w:pStyle w:val="ab"/>
        <w:tabs>
          <w:tab w:val="left" w:pos="4214"/>
        </w:tabs>
        <w:spacing w:line="340" w:lineRule="exact"/>
        <w:ind w:firstLineChars="200" w:firstLine="420"/>
        <w:rPr>
          <w:rFonts w:hAnsi="宋体"/>
          <w:szCs w:val="21"/>
        </w:rPr>
      </w:pPr>
      <w:r w:rsidRPr="003B030A">
        <w:rPr>
          <w:rFonts w:hAnsi="宋体" w:hint="eastAsia"/>
          <w:szCs w:val="21"/>
        </w:rPr>
        <w:t>27.2评标委员会可推荐前三名为中标候选人，采购人应当确定评标委员会推荐排名第一的中标候选人为中标人。</w:t>
      </w:r>
    </w:p>
    <w:p w:rsidR="00AF4856" w:rsidRPr="003B030A" w:rsidRDefault="00592292">
      <w:pPr>
        <w:pStyle w:val="ab"/>
        <w:spacing w:line="340" w:lineRule="exact"/>
        <w:ind w:firstLineChars="213" w:firstLine="447"/>
        <w:rPr>
          <w:rFonts w:hAnsi="宋体"/>
          <w:szCs w:val="21"/>
        </w:rPr>
      </w:pPr>
      <w:r w:rsidRPr="003B030A">
        <w:rPr>
          <w:rFonts w:hAnsi="宋体" w:hint="eastAsia"/>
          <w:szCs w:val="21"/>
        </w:rPr>
        <w:t>27.3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rsidR="00AF4856" w:rsidRPr="003B030A" w:rsidRDefault="00592292">
      <w:pPr>
        <w:snapToGrid w:val="0"/>
        <w:spacing w:line="340" w:lineRule="exact"/>
        <w:ind w:firstLineChars="200" w:firstLine="422"/>
        <w:outlineLvl w:val="4"/>
        <w:rPr>
          <w:rFonts w:ascii="宋体" w:hAnsi="宋体"/>
          <w:b/>
          <w:szCs w:val="21"/>
        </w:rPr>
      </w:pPr>
      <w:r w:rsidRPr="003B030A">
        <w:rPr>
          <w:rFonts w:ascii="宋体" w:hAnsi="宋体" w:hint="eastAsia"/>
          <w:b/>
          <w:bCs/>
          <w:szCs w:val="21"/>
        </w:rPr>
        <w:t>28.</w:t>
      </w:r>
      <w:r w:rsidRPr="003B030A">
        <w:rPr>
          <w:rFonts w:ascii="宋体" w:hAnsi="宋体" w:hint="eastAsia"/>
          <w:b/>
          <w:szCs w:val="21"/>
        </w:rPr>
        <w:t>属于下列情况之一者，投标无效：</w:t>
      </w:r>
    </w:p>
    <w:p w:rsidR="00AF4856" w:rsidRPr="003B030A" w:rsidRDefault="00592292" w:rsidP="00522CCC">
      <w:pPr>
        <w:snapToGrid w:val="0"/>
        <w:spacing w:line="340" w:lineRule="exact"/>
        <w:ind w:firstLineChars="196" w:firstLine="412"/>
        <w:outlineLvl w:val="4"/>
        <w:rPr>
          <w:rFonts w:ascii="宋体" w:hAnsi="宋体"/>
          <w:szCs w:val="21"/>
        </w:rPr>
      </w:pPr>
      <w:r w:rsidRPr="003B030A">
        <w:rPr>
          <w:rFonts w:ascii="宋体" w:hAnsi="宋体" w:hint="eastAsia"/>
          <w:szCs w:val="21"/>
        </w:rPr>
        <w:t>（1）未按照招标文件规定要求签字、盖章的；</w:t>
      </w:r>
    </w:p>
    <w:p w:rsidR="00AF4856" w:rsidRPr="003B030A" w:rsidRDefault="00592292">
      <w:pPr>
        <w:snapToGrid w:val="0"/>
        <w:spacing w:line="340" w:lineRule="exact"/>
        <w:ind w:firstLineChars="200" w:firstLine="420"/>
        <w:outlineLvl w:val="4"/>
        <w:rPr>
          <w:rFonts w:ascii="宋体" w:hAnsi="宋体"/>
          <w:szCs w:val="21"/>
        </w:rPr>
      </w:pPr>
      <w:r w:rsidRPr="003B030A">
        <w:rPr>
          <w:rFonts w:ascii="宋体" w:hAnsi="宋体" w:hint="eastAsia"/>
          <w:szCs w:val="21"/>
        </w:rPr>
        <w:t>（2）投标</w:t>
      </w:r>
      <w:r w:rsidRPr="003B030A">
        <w:rPr>
          <w:rFonts w:ascii="宋体" w:hAnsi="宋体"/>
          <w:szCs w:val="21"/>
        </w:rPr>
        <w:t>报价超过招标文件中规定的预算金额的；</w:t>
      </w:r>
    </w:p>
    <w:p w:rsidR="00AF4856" w:rsidRPr="003B030A" w:rsidRDefault="00592292" w:rsidP="00522CCC">
      <w:pPr>
        <w:snapToGrid w:val="0"/>
        <w:spacing w:line="340" w:lineRule="exact"/>
        <w:ind w:firstLineChars="196" w:firstLine="412"/>
        <w:outlineLvl w:val="4"/>
        <w:rPr>
          <w:rFonts w:ascii="宋体" w:hAnsi="宋体"/>
          <w:szCs w:val="21"/>
        </w:rPr>
      </w:pPr>
      <w:r w:rsidRPr="003B030A">
        <w:rPr>
          <w:rFonts w:ascii="宋体" w:hAnsi="宋体" w:hint="eastAsia"/>
          <w:szCs w:val="21"/>
        </w:rPr>
        <w:t>（3）不具备招标文件中规定的资格要求的</w:t>
      </w:r>
      <w:r w:rsidRPr="003B030A">
        <w:rPr>
          <w:rFonts w:ascii="宋体" w:hAnsi="宋体" w:hint="eastAsia"/>
        </w:rPr>
        <w:t>；</w:t>
      </w:r>
    </w:p>
    <w:p w:rsidR="00AF4856" w:rsidRPr="003B030A" w:rsidRDefault="00592292" w:rsidP="00522CCC">
      <w:pPr>
        <w:snapToGrid w:val="0"/>
        <w:spacing w:line="340" w:lineRule="exact"/>
        <w:ind w:firstLineChars="196" w:firstLine="412"/>
        <w:outlineLvl w:val="4"/>
        <w:rPr>
          <w:rFonts w:ascii="宋体" w:hAnsi="宋体"/>
          <w:szCs w:val="21"/>
        </w:rPr>
      </w:pPr>
      <w:r w:rsidRPr="003B030A">
        <w:rPr>
          <w:rFonts w:ascii="宋体" w:hAnsi="宋体" w:hint="eastAsia"/>
          <w:szCs w:val="21"/>
        </w:rPr>
        <w:lastRenderedPageBreak/>
        <w:t>（4）</w:t>
      </w:r>
      <w:r w:rsidRPr="003B030A">
        <w:rPr>
          <w:rFonts w:ascii="宋体" w:hAnsi="宋体"/>
          <w:szCs w:val="21"/>
        </w:rPr>
        <w:t>投标文件含有采购人不能接受的附加条件的</w:t>
      </w:r>
      <w:r w:rsidRPr="003B030A">
        <w:rPr>
          <w:rFonts w:ascii="宋体" w:hAnsi="宋体" w:hint="eastAsia"/>
          <w:szCs w:val="21"/>
        </w:rPr>
        <w:t>；</w:t>
      </w:r>
    </w:p>
    <w:p w:rsidR="00AF4856" w:rsidRPr="003B030A" w:rsidRDefault="00592292" w:rsidP="00522CCC">
      <w:pPr>
        <w:snapToGrid w:val="0"/>
        <w:spacing w:line="340" w:lineRule="exact"/>
        <w:ind w:firstLineChars="196" w:firstLine="412"/>
        <w:outlineLvl w:val="4"/>
        <w:rPr>
          <w:rFonts w:ascii="宋体" w:hAnsi="宋体"/>
          <w:szCs w:val="21"/>
        </w:rPr>
      </w:pPr>
      <w:r w:rsidRPr="003B030A">
        <w:rPr>
          <w:rFonts w:ascii="宋体" w:hAnsi="宋体" w:hint="eastAsia"/>
          <w:szCs w:val="21"/>
        </w:rPr>
        <w:t>（5）投标文件未按招标文件规定的内容和要求编制，或提供虚假或无效材料的；</w:t>
      </w:r>
    </w:p>
    <w:p w:rsidR="00AF4856" w:rsidRPr="003B030A" w:rsidRDefault="00592292" w:rsidP="00522CCC">
      <w:pPr>
        <w:snapToGrid w:val="0"/>
        <w:spacing w:line="360" w:lineRule="exact"/>
        <w:ind w:firstLineChars="196" w:firstLine="412"/>
        <w:outlineLvl w:val="4"/>
        <w:rPr>
          <w:rFonts w:ascii="宋体" w:hAnsi="宋体"/>
          <w:szCs w:val="21"/>
        </w:rPr>
      </w:pPr>
      <w:r w:rsidRPr="003B030A">
        <w:rPr>
          <w:rFonts w:ascii="宋体" w:hAnsi="宋体" w:hint="eastAsia"/>
          <w:szCs w:val="21"/>
        </w:rPr>
        <w:t>（6）投标文件有效期、服务期限、服务内容等内容不能满足招标文件要求的；</w:t>
      </w:r>
    </w:p>
    <w:p w:rsidR="00AF4856" w:rsidRPr="003B030A" w:rsidRDefault="00592292" w:rsidP="00522CCC">
      <w:pPr>
        <w:snapToGrid w:val="0"/>
        <w:spacing w:line="340" w:lineRule="exact"/>
        <w:ind w:firstLineChars="196" w:firstLine="412"/>
        <w:outlineLvl w:val="4"/>
        <w:rPr>
          <w:rFonts w:ascii="宋体" w:hAnsi="宋体"/>
        </w:rPr>
      </w:pPr>
      <w:r w:rsidRPr="003B030A">
        <w:rPr>
          <w:rFonts w:ascii="宋体" w:hAnsi="宋体" w:hint="eastAsia"/>
          <w:szCs w:val="21"/>
        </w:rPr>
        <w:t>（7）</w:t>
      </w:r>
      <w:r w:rsidRPr="003B030A">
        <w:rPr>
          <w:rFonts w:ascii="宋体" w:hAnsi="宋体" w:hint="eastAsia"/>
        </w:rPr>
        <w:t>投标</w:t>
      </w:r>
      <w:r w:rsidRPr="003B030A">
        <w:rPr>
          <w:rFonts w:ascii="宋体" w:hAnsi="宋体" w:hint="eastAsia"/>
          <w:szCs w:val="21"/>
        </w:rPr>
        <w:t>人未就“服务采购需求”中所有服务内容作完整唯一报价的</w:t>
      </w:r>
      <w:r w:rsidRPr="003B030A">
        <w:rPr>
          <w:rFonts w:ascii="宋体" w:hAnsi="宋体" w:hint="eastAsia"/>
        </w:rPr>
        <w:t>；</w:t>
      </w:r>
    </w:p>
    <w:p w:rsidR="00AF4856" w:rsidRPr="003B030A" w:rsidRDefault="00592292" w:rsidP="00522CCC">
      <w:pPr>
        <w:snapToGrid w:val="0"/>
        <w:spacing w:line="340" w:lineRule="exact"/>
        <w:ind w:firstLineChars="196" w:firstLine="412"/>
        <w:outlineLvl w:val="4"/>
        <w:rPr>
          <w:rFonts w:ascii="宋体" w:hAnsi="宋体"/>
          <w:szCs w:val="21"/>
        </w:rPr>
      </w:pPr>
      <w:r w:rsidRPr="003B030A">
        <w:rPr>
          <w:rFonts w:ascii="宋体" w:hAnsi="宋体" w:hint="eastAsia"/>
          <w:szCs w:val="21"/>
        </w:rPr>
        <w:t>（8）未完全响应招标文件实质性要求，或者投标文件存在备选方案采购人不能接受的；</w:t>
      </w:r>
    </w:p>
    <w:p w:rsidR="00AF4856" w:rsidRPr="003B030A" w:rsidRDefault="00592292">
      <w:pPr>
        <w:pStyle w:val="ab"/>
        <w:spacing w:line="340" w:lineRule="exact"/>
        <w:ind w:firstLineChars="200" w:firstLine="420"/>
        <w:rPr>
          <w:rFonts w:hAnsi="宋体"/>
          <w:szCs w:val="24"/>
        </w:rPr>
      </w:pPr>
      <w:r w:rsidRPr="003B030A">
        <w:rPr>
          <w:rFonts w:hAnsi="宋体" w:hint="eastAsia"/>
          <w:szCs w:val="21"/>
        </w:rPr>
        <w:t>（9）单位负责人为同一人或者存在直接控股、管理关系的不同投标人参加同一合同项下分标或未划分分标的同一合同项下的政府采购活动；</w:t>
      </w:r>
    </w:p>
    <w:p w:rsidR="00AF4856" w:rsidRPr="003B030A" w:rsidRDefault="00592292">
      <w:pPr>
        <w:pStyle w:val="ab"/>
        <w:spacing w:line="340" w:lineRule="exact"/>
        <w:ind w:firstLineChars="200" w:firstLine="420"/>
        <w:rPr>
          <w:rFonts w:hAnsi="宋体"/>
          <w:szCs w:val="21"/>
        </w:rPr>
      </w:pPr>
      <w:r w:rsidRPr="003B030A">
        <w:rPr>
          <w:rFonts w:hAnsi="宋体" w:hint="eastAsia"/>
          <w:szCs w:val="21"/>
        </w:rPr>
        <w:t>（10）</w:t>
      </w:r>
      <w:r w:rsidRPr="003B030A">
        <w:rPr>
          <w:rFonts w:hAnsi="宋体"/>
          <w:szCs w:val="21"/>
        </w:rPr>
        <w:t>法律、法规和招标文件规定的其他无效情形。</w:t>
      </w:r>
    </w:p>
    <w:p w:rsidR="00AF4856" w:rsidRPr="003B030A" w:rsidRDefault="00592292">
      <w:pPr>
        <w:snapToGrid w:val="0"/>
        <w:spacing w:line="340" w:lineRule="exact"/>
        <w:ind w:firstLineChars="250" w:firstLine="527"/>
        <w:outlineLvl w:val="4"/>
        <w:rPr>
          <w:rFonts w:ascii="宋体" w:hAnsi="宋体"/>
          <w:b/>
          <w:szCs w:val="21"/>
        </w:rPr>
      </w:pPr>
      <w:r w:rsidRPr="003B030A">
        <w:rPr>
          <w:rFonts w:ascii="宋体" w:hAnsi="宋体" w:hint="eastAsia"/>
          <w:b/>
          <w:szCs w:val="21"/>
        </w:rPr>
        <w:t>29.投标人有下列情形之一的，视为串通投标，投标文件将被视为无效：</w:t>
      </w:r>
    </w:p>
    <w:p w:rsidR="00AF4856" w:rsidRPr="003B030A" w:rsidRDefault="00592292" w:rsidP="00522CCC">
      <w:pPr>
        <w:snapToGrid w:val="0"/>
        <w:spacing w:line="340" w:lineRule="exact"/>
        <w:ind w:leftChars="169" w:left="355" w:firstLineChars="49" w:firstLine="103"/>
        <w:outlineLvl w:val="4"/>
        <w:rPr>
          <w:rFonts w:ascii="宋体" w:hAnsi="宋体"/>
        </w:rPr>
      </w:pPr>
      <w:r w:rsidRPr="003B030A">
        <w:rPr>
          <w:rFonts w:ascii="宋体" w:hAnsi="宋体" w:hint="eastAsia"/>
        </w:rPr>
        <w:t>（1）不同投标人的投标文件由同一单位或者个人编制；或不同投标人报名的IP地址一致的；</w:t>
      </w:r>
    </w:p>
    <w:p w:rsidR="00AF4856" w:rsidRPr="003B030A" w:rsidRDefault="00592292" w:rsidP="00522CCC">
      <w:pPr>
        <w:snapToGrid w:val="0"/>
        <w:spacing w:line="340" w:lineRule="exact"/>
        <w:ind w:leftChars="169" w:left="355" w:firstLineChars="49" w:firstLine="103"/>
        <w:outlineLvl w:val="4"/>
        <w:rPr>
          <w:rFonts w:ascii="宋体" w:hAnsi="宋体"/>
        </w:rPr>
      </w:pPr>
      <w:r w:rsidRPr="003B030A">
        <w:rPr>
          <w:rFonts w:ascii="宋体" w:hAnsi="宋体" w:hint="eastAsia"/>
        </w:rPr>
        <w:t>（2）不同投标人委托同一单位或者个人办理投标事宜；</w:t>
      </w:r>
    </w:p>
    <w:p w:rsidR="00AF4856" w:rsidRPr="003B030A" w:rsidRDefault="00592292" w:rsidP="00522CCC">
      <w:pPr>
        <w:snapToGrid w:val="0"/>
        <w:spacing w:line="340" w:lineRule="exact"/>
        <w:ind w:leftChars="169" w:left="355" w:firstLineChars="49" w:firstLine="103"/>
        <w:outlineLvl w:val="4"/>
        <w:rPr>
          <w:rFonts w:ascii="宋体" w:hAnsi="宋体"/>
        </w:rPr>
      </w:pPr>
      <w:r w:rsidRPr="003B030A">
        <w:rPr>
          <w:rFonts w:ascii="宋体" w:hAnsi="宋体" w:hint="eastAsia"/>
        </w:rPr>
        <w:t>（3）不同的投标人的投标文件载明的项目管理员或者联系人员为同一个人；</w:t>
      </w:r>
    </w:p>
    <w:p w:rsidR="00AF4856" w:rsidRPr="003B030A" w:rsidRDefault="00592292" w:rsidP="00522CCC">
      <w:pPr>
        <w:snapToGrid w:val="0"/>
        <w:spacing w:line="340" w:lineRule="exact"/>
        <w:ind w:leftChars="169" w:left="355" w:firstLineChars="49" w:firstLine="103"/>
        <w:outlineLvl w:val="4"/>
        <w:rPr>
          <w:rFonts w:ascii="宋体" w:hAnsi="宋体"/>
        </w:rPr>
      </w:pPr>
      <w:r w:rsidRPr="003B030A">
        <w:rPr>
          <w:rFonts w:ascii="宋体" w:hAnsi="宋体" w:hint="eastAsia"/>
        </w:rPr>
        <w:t xml:space="preserve">（4）不同投标人的投标文件异常一致或投标报价呈规律性差异； </w:t>
      </w:r>
    </w:p>
    <w:p w:rsidR="00AF4856" w:rsidRPr="003B030A" w:rsidRDefault="00592292" w:rsidP="00522CCC">
      <w:pPr>
        <w:snapToGrid w:val="0"/>
        <w:spacing w:line="340" w:lineRule="exact"/>
        <w:ind w:leftChars="169" w:left="355" w:firstLineChars="49" w:firstLine="103"/>
        <w:outlineLvl w:val="4"/>
        <w:rPr>
          <w:rFonts w:ascii="宋体" w:hAnsi="宋体"/>
        </w:rPr>
      </w:pPr>
      <w:r w:rsidRPr="003B030A">
        <w:rPr>
          <w:rFonts w:ascii="宋体" w:hAnsi="宋体" w:hint="eastAsia"/>
        </w:rPr>
        <w:t>（5）不同投标人的投标文件相互混装。</w:t>
      </w:r>
    </w:p>
    <w:p w:rsidR="00AF4856" w:rsidRPr="003B030A" w:rsidRDefault="00592292">
      <w:pPr>
        <w:snapToGrid w:val="0"/>
        <w:spacing w:line="340" w:lineRule="exact"/>
        <w:ind w:firstLineChars="196" w:firstLine="413"/>
        <w:outlineLvl w:val="4"/>
        <w:rPr>
          <w:rFonts w:ascii="宋体" w:hAnsi="宋体"/>
          <w:b/>
          <w:szCs w:val="21"/>
        </w:rPr>
      </w:pPr>
      <w:r w:rsidRPr="003B030A">
        <w:rPr>
          <w:rFonts w:ascii="宋体" w:hAnsi="宋体" w:hint="eastAsia"/>
          <w:b/>
        </w:rPr>
        <w:t>30.属于</w:t>
      </w:r>
      <w:r w:rsidRPr="003B030A">
        <w:rPr>
          <w:rFonts w:ascii="宋体" w:hAnsi="宋体" w:hint="eastAsia"/>
          <w:b/>
          <w:szCs w:val="21"/>
        </w:rPr>
        <w:t>下列情形之一的，应予废标：</w:t>
      </w:r>
    </w:p>
    <w:p w:rsidR="00AF4856" w:rsidRPr="003B030A" w:rsidRDefault="00592292" w:rsidP="00522CCC">
      <w:pPr>
        <w:tabs>
          <w:tab w:val="left" w:pos="840"/>
        </w:tabs>
        <w:snapToGrid w:val="0"/>
        <w:spacing w:line="340" w:lineRule="exact"/>
        <w:ind w:leftChars="157" w:left="330" w:firstLineChars="49" w:firstLine="103"/>
        <w:outlineLvl w:val="4"/>
        <w:rPr>
          <w:rFonts w:ascii="宋体" w:hAnsi="宋体"/>
          <w:szCs w:val="21"/>
        </w:rPr>
      </w:pPr>
      <w:r w:rsidRPr="003B030A">
        <w:rPr>
          <w:rFonts w:ascii="宋体" w:hAnsi="宋体" w:hint="eastAsia"/>
          <w:szCs w:val="21"/>
        </w:rPr>
        <w:t>（1）符合专业条件的供应商或者对招标文件作实质响应的供应商不足3家的；</w:t>
      </w:r>
    </w:p>
    <w:p w:rsidR="00AF4856" w:rsidRPr="003B030A" w:rsidRDefault="00592292">
      <w:pPr>
        <w:tabs>
          <w:tab w:val="left" w:pos="840"/>
        </w:tabs>
        <w:snapToGrid w:val="0"/>
        <w:spacing w:line="340" w:lineRule="exact"/>
        <w:ind w:leftChars="157" w:left="330" w:firstLineChars="50" w:firstLine="105"/>
        <w:outlineLvl w:val="4"/>
        <w:rPr>
          <w:rFonts w:ascii="宋体" w:hAnsi="宋体"/>
          <w:szCs w:val="21"/>
        </w:rPr>
      </w:pPr>
      <w:r w:rsidRPr="003B030A">
        <w:rPr>
          <w:rFonts w:ascii="宋体" w:hAnsi="宋体" w:hint="eastAsia"/>
          <w:szCs w:val="21"/>
        </w:rPr>
        <w:t>（2）出现影响采购公正的违法、违规行为的；</w:t>
      </w:r>
    </w:p>
    <w:p w:rsidR="00AF4856" w:rsidRPr="003B030A" w:rsidRDefault="00592292">
      <w:pPr>
        <w:tabs>
          <w:tab w:val="left" w:pos="840"/>
        </w:tabs>
        <w:snapToGrid w:val="0"/>
        <w:spacing w:line="340" w:lineRule="exact"/>
        <w:ind w:leftChars="157" w:left="330" w:firstLineChars="50" w:firstLine="105"/>
        <w:outlineLvl w:val="4"/>
        <w:rPr>
          <w:rFonts w:ascii="宋体" w:hAnsi="宋体"/>
        </w:rPr>
      </w:pPr>
      <w:r w:rsidRPr="003B030A">
        <w:rPr>
          <w:rFonts w:ascii="宋体" w:hAnsi="宋体" w:hint="eastAsia"/>
        </w:rPr>
        <w:t>（3）采购文件内容违反国家有关强制性规定的；</w:t>
      </w:r>
    </w:p>
    <w:p w:rsidR="00AF4856" w:rsidRPr="003B030A" w:rsidRDefault="00592292">
      <w:pPr>
        <w:tabs>
          <w:tab w:val="left" w:pos="840"/>
        </w:tabs>
        <w:snapToGrid w:val="0"/>
        <w:spacing w:line="340" w:lineRule="exact"/>
        <w:ind w:leftChars="157" w:left="330" w:firstLineChars="50" w:firstLine="105"/>
        <w:outlineLvl w:val="4"/>
        <w:rPr>
          <w:rFonts w:ascii="宋体" w:hAnsi="宋体"/>
        </w:rPr>
      </w:pPr>
      <w:r w:rsidRPr="003B030A">
        <w:rPr>
          <w:rFonts w:ascii="宋体" w:hAnsi="宋体" w:hint="eastAsia"/>
        </w:rPr>
        <w:t>（4）因重大变故，采购任务取消的。</w:t>
      </w:r>
    </w:p>
    <w:p w:rsidR="00AF4856" w:rsidRPr="003B030A" w:rsidRDefault="00592292">
      <w:pPr>
        <w:pStyle w:val="ab"/>
        <w:spacing w:line="340" w:lineRule="exact"/>
        <w:ind w:firstLineChars="196" w:firstLine="413"/>
        <w:rPr>
          <w:rFonts w:hAnsi="宋体"/>
          <w:b/>
        </w:rPr>
      </w:pPr>
      <w:r w:rsidRPr="003B030A">
        <w:rPr>
          <w:rFonts w:hAnsi="宋体" w:hint="eastAsia"/>
          <w:b/>
        </w:rPr>
        <w:t>31.开标、评标过程的监控</w:t>
      </w:r>
    </w:p>
    <w:p w:rsidR="00AF4856" w:rsidRPr="003B030A" w:rsidRDefault="00592292" w:rsidP="00522CCC">
      <w:pPr>
        <w:pStyle w:val="ab"/>
        <w:spacing w:line="340" w:lineRule="exact"/>
        <w:ind w:firstLineChars="196" w:firstLine="412"/>
        <w:rPr>
          <w:rFonts w:hAnsi="宋体"/>
        </w:rPr>
      </w:pPr>
      <w:r w:rsidRPr="003B030A">
        <w:rPr>
          <w:rFonts w:hAnsi="宋体" w:hint="eastAsia"/>
        </w:rPr>
        <w:t>本项目开标、评标过程实行全程录音、录像监控，投标人在评标过程中所进行的试图影响评标结果的不公正活动，可能导致其投标被拒绝。</w:t>
      </w:r>
    </w:p>
    <w:p w:rsidR="00AF4856" w:rsidRPr="003B030A" w:rsidRDefault="00592292">
      <w:pPr>
        <w:pStyle w:val="ab"/>
        <w:spacing w:line="340" w:lineRule="exact"/>
        <w:ind w:firstLineChars="196" w:firstLine="413"/>
        <w:rPr>
          <w:rFonts w:hAnsi="宋体"/>
          <w:b/>
        </w:rPr>
      </w:pPr>
      <w:r w:rsidRPr="003B030A">
        <w:rPr>
          <w:rFonts w:hAnsi="宋体" w:hint="eastAsia"/>
          <w:b/>
        </w:rPr>
        <w:t>32.中标人信用信息查询</w:t>
      </w:r>
    </w:p>
    <w:p w:rsidR="00AF4856" w:rsidRPr="003B030A" w:rsidRDefault="00592292" w:rsidP="00522CCC">
      <w:pPr>
        <w:pStyle w:val="ab"/>
        <w:spacing w:line="340" w:lineRule="exact"/>
        <w:ind w:firstLineChars="196" w:firstLine="412"/>
        <w:rPr>
          <w:rFonts w:hAnsi="宋体"/>
        </w:rPr>
      </w:pPr>
      <w:r w:rsidRPr="003B030A">
        <w:rPr>
          <w:rFonts w:hAnsi="宋体" w:hint="eastAsia"/>
        </w:rPr>
        <w:t>根据《关于做好政府采购有关信用主体标识码登记及在政府采购活动中查询使用信用记录有关问题的通知》桂财采〔2016〕37号的通知，采购代理机构对中标人进行信用查询：</w:t>
      </w:r>
    </w:p>
    <w:p w:rsidR="00AF4856" w:rsidRPr="003B030A" w:rsidRDefault="00592292" w:rsidP="00522CCC">
      <w:pPr>
        <w:pStyle w:val="ab"/>
        <w:wordWrap w:val="0"/>
        <w:spacing w:line="340" w:lineRule="exact"/>
        <w:ind w:firstLineChars="196" w:firstLine="412"/>
        <w:rPr>
          <w:rFonts w:hAnsi="宋体"/>
        </w:rPr>
      </w:pPr>
      <w:r w:rsidRPr="003B030A">
        <w:rPr>
          <w:rFonts w:hAnsi="宋体" w:hint="eastAsia"/>
        </w:rPr>
        <w:t>（1）查询渠道：“信用中国”网站（www.creditchina.gov.cn）、中国政府采购网（www.ccgp.gov.cn）等；</w:t>
      </w:r>
    </w:p>
    <w:p w:rsidR="00AF4856" w:rsidRPr="003B030A" w:rsidRDefault="00592292" w:rsidP="00522CCC">
      <w:pPr>
        <w:pStyle w:val="ab"/>
        <w:spacing w:line="340" w:lineRule="exact"/>
        <w:ind w:firstLineChars="196" w:firstLine="412"/>
        <w:rPr>
          <w:rFonts w:hAnsi="宋体"/>
        </w:rPr>
      </w:pPr>
      <w:r w:rsidRPr="003B030A">
        <w:rPr>
          <w:rFonts w:hAnsi="宋体" w:hint="eastAsia"/>
        </w:rPr>
        <w:t>（2）查询截止时间：中标通知书发出前；</w:t>
      </w:r>
    </w:p>
    <w:p w:rsidR="00AF4856" w:rsidRPr="003B030A" w:rsidRDefault="00592292" w:rsidP="00522CCC">
      <w:pPr>
        <w:pStyle w:val="ab"/>
        <w:spacing w:line="340" w:lineRule="exact"/>
        <w:ind w:firstLineChars="196" w:firstLine="412"/>
        <w:rPr>
          <w:rFonts w:hAnsi="宋体"/>
        </w:rPr>
      </w:pPr>
      <w:r w:rsidRPr="003B030A">
        <w:rPr>
          <w:rFonts w:hAnsi="宋体" w:hint="eastAsia"/>
        </w:rPr>
        <w:t>（3）信用信息查询记录和证据留存方式：在查询网站中直接打印查询记录，打印材料作为采购活动资料保存；</w:t>
      </w:r>
    </w:p>
    <w:p w:rsidR="00AF4856" w:rsidRPr="003B030A" w:rsidRDefault="00592292" w:rsidP="00522CCC">
      <w:pPr>
        <w:pStyle w:val="ab"/>
        <w:spacing w:line="340" w:lineRule="exact"/>
        <w:ind w:firstLineChars="196" w:firstLine="412"/>
        <w:rPr>
          <w:rFonts w:hAnsi="宋体"/>
        </w:rPr>
      </w:pPr>
      <w:r w:rsidRPr="003B030A">
        <w:rPr>
          <w:rFonts w:hAnsi="宋体" w:hint="eastAsia"/>
        </w:rPr>
        <w:t>（4）信用信息使用规则：在“信用中国”网站（www.creditchina.gov.cn）、中国政府采购网（www.ccgp.gov.cn）等渠道列入失信被执行人、</w:t>
      </w:r>
      <w:r w:rsidRPr="003B030A">
        <w:rPr>
          <w:rFonts w:hAnsi="宋体" w:hint="eastAsia"/>
          <w:szCs w:val="21"/>
        </w:rPr>
        <w:t>重大税收违法失信主体</w:t>
      </w:r>
      <w:r w:rsidRPr="003B030A">
        <w:rPr>
          <w:rFonts w:hAnsi="宋体" w:hint="eastAsia"/>
        </w:rPr>
        <w:t>、政府采购严重违法失信行为记录名单及其他不符合《中华人民共和国政府采购法》第二十二条规定条件的供应商，不得参与政府采购活动，取消其中标候选人资格。采购人依法按照评标报告中评标委员会推荐中标候选人排序表确定排名第二的中标候选人为中标人或者重新组织采购。</w:t>
      </w:r>
    </w:p>
    <w:p w:rsidR="00AF4856" w:rsidRPr="003B030A" w:rsidRDefault="00592292">
      <w:pPr>
        <w:pStyle w:val="ab"/>
        <w:spacing w:line="340" w:lineRule="exact"/>
        <w:ind w:firstLineChars="196" w:firstLine="413"/>
        <w:rPr>
          <w:rFonts w:hAnsi="宋体"/>
          <w:b/>
        </w:rPr>
      </w:pPr>
      <w:r w:rsidRPr="003B030A">
        <w:rPr>
          <w:rFonts w:hAnsi="宋体" w:hint="eastAsia"/>
          <w:b/>
        </w:rPr>
        <w:t>33.中标公告及中标通知书</w:t>
      </w:r>
    </w:p>
    <w:p w:rsidR="00AF4856" w:rsidRPr="003B030A" w:rsidRDefault="00592292" w:rsidP="00522CCC">
      <w:pPr>
        <w:pStyle w:val="ab"/>
        <w:spacing w:line="340" w:lineRule="exact"/>
        <w:ind w:firstLineChars="196" w:firstLine="412"/>
        <w:rPr>
          <w:rFonts w:hAnsi="宋体"/>
        </w:rPr>
      </w:pPr>
      <w:r w:rsidRPr="003B030A">
        <w:rPr>
          <w:rFonts w:hAnsi="宋体" w:hint="eastAsia"/>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w:t>
      </w:r>
    </w:p>
    <w:p w:rsidR="00AF4856" w:rsidRPr="003B030A" w:rsidRDefault="00592292" w:rsidP="00522CCC">
      <w:pPr>
        <w:pStyle w:val="ab"/>
        <w:spacing w:line="340" w:lineRule="exact"/>
        <w:ind w:firstLineChars="196" w:firstLine="412"/>
        <w:rPr>
          <w:rFonts w:hAnsi="宋体"/>
        </w:rPr>
      </w:pPr>
      <w:r w:rsidRPr="003B030A">
        <w:rPr>
          <w:rFonts w:hAnsi="宋体" w:hint="eastAsia"/>
        </w:rPr>
        <w:lastRenderedPageBreak/>
        <w:t>33.2采购代理机构在中标人确定之日起两个工作日内在公开招标公告同一媒体上公告中标信息，中标公告期限为1个工作日。</w:t>
      </w:r>
    </w:p>
    <w:p w:rsidR="00AF4856" w:rsidRPr="003B030A" w:rsidRDefault="00592292" w:rsidP="00522CCC">
      <w:pPr>
        <w:pStyle w:val="ab"/>
        <w:spacing w:line="340" w:lineRule="exact"/>
        <w:ind w:firstLineChars="196" w:firstLine="412"/>
        <w:rPr>
          <w:rFonts w:hAnsi="宋体"/>
        </w:rPr>
      </w:pPr>
      <w:r w:rsidRPr="003B030A">
        <w:rPr>
          <w:rFonts w:hAnsi="宋体" w:hint="eastAsia"/>
        </w:rPr>
        <w:t>33.3中标公告发布同时，采购代理机构在线向中标人发出中标通知书。</w:t>
      </w:r>
    </w:p>
    <w:p w:rsidR="00AF4856" w:rsidRPr="003B030A" w:rsidRDefault="00592292">
      <w:pPr>
        <w:tabs>
          <w:tab w:val="left" w:pos="1140"/>
        </w:tabs>
        <w:spacing w:line="360" w:lineRule="exact"/>
        <w:ind w:leftChars="200" w:left="420"/>
        <w:jc w:val="center"/>
        <w:outlineLvl w:val="0"/>
        <w:rPr>
          <w:rFonts w:ascii="宋体" w:hAnsi="宋体"/>
          <w:b/>
          <w:sz w:val="28"/>
          <w:szCs w:val="28"/>
        </w:rPr>
      </w:pPr>
      <w:r w:rsidRPr="003B030A">
        <w:rPr>
          <w:rFonts w:ascii="宋体" w:hAnsi="宋体" w:hint="eastAsia"/>
          <w:b/>
          <w:sz w:val="28"/>
          <w:szCs w:val="28"/>
        </w:rPr>
        <w:t>七、履约保证金及签订合同</w:t>
      </w:r>
    </w:p>
    <w:p w:rsidR="00AF4856" w:rsidRPr="003B030A" w:rsidRDefault="00592292">
      <w:pPr>
        <w:tabs>
          <w:tab w:val="left" w:pos="1305"/>
        </w:tabs>
        <w:spacing w:line="360" w:lineRule="exact"/>
        <w:ind w:firstLineChars="199" w:firstLine="420"/>
        <w:rPr>
          <w:rFonts w:ascii="宋体" w:hAnsi="宋体"/>
          <w:szCs w:val="21"/>
        </w:rPr>
      </w:pPr>
      <w:r w:rsidRPr="003B030A">
        <w:rPr>
          <w:rFonts w:ascii="宋体" w:hAnsi="宋体" w:hint="eastAsia"/>
          <w:b/>
        </w:rPr>
        <w:t>34.</w:t>
      </w:r>
      <w:r w:rsidRPr="003B030A">
        <w:rPr>
          <w:rFonts w:ascii="宋体" w:hAnsi="宋体" w:hint="eastAsia"/>
          <w:b/>
          <w:szCs w:val="21"/>
        </w:rPr>
        <w:t>履约保证金</w:t>
      </w:r>
    </w:p>
    <w:p w:rsidR="00AF4856" w:rsidRPr="003B030A" w:rsidRDefault="00592292" w:rsidP="00522CCC">
      <w:pPr>
        <w:spacing w:line="340" w:lineRule="exact"/>
        <w:ind w:firstLineChars="196" w:firstLine="412"/>
        <w:rPr>
          <w:rFonts w:hAnsi="宋体"/>
        </w:rPr>
      </w:pPr>
      <w:r w:rsidRPr="003B030A">
        <w:rPr>
          <w:rFonts w:ascii="宋体" w:hAnsi="宋体" w:hint="eastAsia"/>
        </w:rPr>
        <w:t>34.1</w:t>
      </w:r>
      <w:r w:rsidRPr="003B030A">
        <w:rPr>
          <w:rFonts w:ascii="宋体" w:hAnsi="宋体" w:hint="eastAsia"/>
          <w:szCs w:val="21"/>
        </w:rPr>
        <w:t>履约保证金：详见《投标人须知前附表》第18条。</w:t>
      </w:r>
    </w:p>
    <w:p w:rsidR="00AF4856" w:rsidRPr="003B030A" w:rsidRDefault="00592292">
      <w:pPr>
        <w:tabs>
          <w:tab w:val="left" w:pos="1140"/>
        </w:tabs>
        <w:spacing w:line="380" w:lineRule="exact"/>
        <w:ind w:firstLineChars="200" w:firstLine="422"/>
        <w:rPr>
          <w:rFonts w:ascii="宋体" w:hAnsi="宋体"/>
          <w:b/>
          <w:szCs w:val="21"/>
        </w:rPr>
      </w:pPr>
      <w:r w:rsidRPr="003B030A">
        <w:rPr>
          <w:rFonts w:ascii="宋体" w:hAnsi="宋体" w:hint="eastAsia"/>
          <w:b/>
          <w:szCs w:val="21"/>
        </w:rPr>
        <w:t>35.签订合同</w:t>
      </w:r>
    </w:p>
    <w:p w:rsidR="00AF4856" w:rsidRPr="003B030A" w:rsidRDefault="00592292">
      <w:pPr>
        <w:pStyle w:val="ab"/>
        <w:spacing w:line="380" w:lineRule="exact"/>
        <w:ind w:leftChars="1" w:left="2" w:firstLineChars="200" w:firstLine="420"/>
        <w:rPr>
          <w:rFonts w:hAnsi="宋体"/>
          <w:szCs w:val="21"/>
        </w:rPr>
      </w:pPr>
      <w:r w:rsidRPr="003B030A">
        <w:rPr>
          <w:rFonts w:hAnsi="宋体" w:hint="eastAsia"/>
          <w:szCs w:val="21"/>
        </w:rPr>
        <w:t>35.1签订合同时间：中标通知书发出之日起15个工作日内。中标人领取中标通知书后，应按规定与采购人签订合同。</w:t>
      </w:r>
    </w:p>
    <w:p w:rsidR="00AF4856" w:rsidRPr="003B030A" w:rsidRDefault="00592292">
      <w:pPr>
        <w:pStyle w:val="ab"/>
        <w:spacing w:line="380" w:lineRule="exact"/>
        <w:ind w:leftChars="1" w:left="2" w:firstLineChars="200" w:firstLine="420"/>
        <w:rPr>
          <w:rFonts w:hAnsi="宋体"/>
          <w:szCs w:val="21"/>
        </w:rPr>
      </w:pPr>
      <w:r w:rsidRPr="003B030A">
        <w:rPr>
          <w:rFonts w:hAnsi="宋体" w:hint="eastAsia"/>
          <w:szCs w:val="21"/>
        </w:rPr>
        <w:t>35.2如中标人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人中按顺序重新确定中标人或重新组织招标。</w:t>
      </w:r>
    </w:p>
    <w:p w:rsidR="00AF4856" w:rsidRPr="003B030A" w:rsidRDefault="00592292">
      <w:pPr>
        <w:pStyle w:val="ab"/>
        <w:spacing w:line="380" w:lineRule="exact"/>
        <w:ind w:firstLineChars="150" w:firstLine="315"/>
        <w:rPr>
          <w:rFonts w:hAnsi="宋体"/>
          <w:szCs w:val="21"/>
        </w:rPr>
      </w:pPr>
      <w:r w:rsidRPr="003B030A">
        <w:rPr>
          <w:rFonts w:hAnsi="宋体" w:hint="eastAsia"/>
          <w:szCs w:val="21"/>
        </w:rPr>
        <w:t>（1）中标后不与采购人签订合同的（不可抗力除外）；</w:t>
      </w:r>
    </w:p>
    <w:p w:rsidR="00AF4856" w:rsidRPr="003B030A" w:rsidRDefault="00592292">
      <w:pPr>
        <w:pStyle w:val="ab"/>
        <w:spacing w:line="380" w:lineRule="exact"/>
        <w:ind w:leftChars="1" w:left="2" w:firstLineChars="150" w:firstLine="315"/>
        <w:rPr>
          <w:rFonts w:hAnsi="宋体"/>
          <w:szCs w:val="21"/>
        </w:rPr>
      </w:pPr>
      <w:r w:rsidRPr="003B030A">
        <w:rPr>
          <w:rFonts w:hAnsi="宋体" w:hint="eastAsia"/>
          <w:szCs w:val="21"/>
        </w:rPr>
        <w:t>（2）将中标项目转让给他人，或者在投标文件中未说明，且未经采购人同意，将中标项目分包给他人的；</w:t>
      </w:r>
    </w:p>
    <w:p w:rsidR="00AF4856" w:rsidRPr="003B030A" w:rsidRDefault="00592292">
      <w:pPr>
        <w:pStyle w:val="ab"/>
        <w:spacing w:line="380" w:lineRule="exact"/>
        <w:ind w:firstLineChars="150" w:firstLine="315"/>
        <w:rPr>
          <w:rFonts w:hAnsi="宋体"/>
          <w:szCs w:val="21"/>
        </w:rPr>
      </w:pPr>
      <w:r w:rsidRPr="003B030A">
        <w:rPr>
          <w:rFonts w:hAnsi="宋体" w:hint="eastAsia"/>
          <w:szCs w:val="21"/>
        </w:rPr>
        <w:t>（3）拒绝履行合同义务的。</w:t>
      </w:r>
    </w:p>
    <w:p w:rsidR="00AF4856" w:rsidRPr="003B030A" w:rsidRDefault="00592292">
      <w:pPr>
        <w:pStyle w:val="ab"/>
        <w:spacing w:line="380" w:lineRule="exact"/>
        <w:ind w:leftChars="1" w:left="2" w:firstLineChars="200" w:firstLine="420"/>
        <w:rPr>
          <w:rFonts w:hAnsi="宋体"/>
          <w:szCs w:val="21"/>
        </w:rPr>
      </w:pPr>
      <w:r w:rsidRPr="003B030A">
        <w:rPr>
          <w:rFonts w:hAnsi="宋体" w:hint="eastAsia"/>
          <w:szCs w:val="21"/>
        </w:rPr>
        <w:t xml:space="preserve"> 35.3合同备案存档：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p w:rsidR="00AF4856" w:rsidRPr="003B030A" w:rsidRDefault="00592292">
      <w:pPr>
        <w:pStyle w:val="ab"/>
        <w:spacing w:line="400" w:lineRule="exact"/>
        <w:ind w:left="3"/>
        <w:jc w:val="center"/>
        <w:outlineLvl w:val="0"/>
        <w:rPr>
          <w:rFonts w:hAnsi="宋体"/>
          <w:b/>
          <w:sz w:val="28"/>
          <w:szCs w:val="28"/>
        </w:rPr>
      </w:pPr>
      <w:r w:rsidRPr="003B030A">
        <w:rPr>
          <w:rFonts w:hAnsi="宋体" w:hint="eastAsia"/>
          <w:b/>
          <w:sz w:val="28"/>
          <w:szCs w:val="28"/>
        </w:rPr>
        <w:t>八 、其他事项</w:t>
      </w:r>
    </w:p>
    <w:p w:rsidR="00AF4856" w:rsidRPr="003B030A" w:rsidRDefault="00592292">
      <w:pPr>
        <w:pStyle w:val="ab"/>
        <w:spacing w:line="400" w:lineRule="exact"/>
        <w:ind w:firstLineChars="200" w:firstLine="422"/>
        <w:rPr>
          <w:rFonts w:hAnsi="宋体"/>
          <w:b/>
        </w:rPr>
      </w:pPr>
      <w:r w:rsidRPr="003B030A">
        <w:rPr>
          <w:rFonts w:hAnsi="宋体" w:hint="eastAsia"/>
          <w:b/>
        </w:rPr>
        <w:t>36.采购代理服务费</w:t>
      </w:r>
    </w:p>
    <w:p w:rsidR="00AF4856" w:rsidRPr="003B030A" w:rsidRDefault="00592292">
      <w:pPr>
        <w:spacing w:line="350" w:lineRule="exact"/>
        <w:rPr>
          <w:rFonts w:ascii="宋体" w:hAnsi="宋体" w:cs="宋体"/>
          <w:szCs w:val="21"/>
        </w:rPr>
      </w:pPr>
      <w:r w:rsidRPr="003B030A">
        <w:rPr>
          <w:rFonts w:ascii="宋体" w:hAnsi="宋体" w:cs="宋体" w:hint="eastAsia"/>
          <w:szCs w:val="21"/>
        </w:rPr>
        <w:t>本项目的采购代理服务费：参照计价格[2002]1980号《招标代理服务收费管理暂行办法》服务类收费标准（不足5000元的，按5000元收取。）</w:t>
      </w:r>
      <w:r w:rsidRPr="003B030A">
        <w:rPr>
          <w:rFonts w:ascii="宋体" w:hAnsi="宋体" w:cs="宋体" w:hint="eastAsia"/>
          <w:kern w:val="0"/>
          <w:szCs w:val="21"/>
        </w:rPr>
        <w:t>，由中标人在领取中标通知书前，</w:t>
      </w:r>
      <w:r w:rsidRPr="003B030A">
        <w:rPr>
          <w:rFonts w:ascii="宋体" w:hAnsi="宋体" w:cs="宋体" w:hint="eastAsia"/>
          <w:szCs w:val="21"/>
        </w:rPr>
        <w:t xml:space="preserve">向广西北投建信建设项目管理有限公司一次性付清代理服务费。 </w:t>
      </w:r>
    </w:p>
    <w:p w:rsidR="00AF4856" w:rsidRPr="003B030A" w:rsidRDefault="00592292">
      <w:pPr>
        <w:spacing w:line="360" w:lineRule="exact"/>
        <w:ind w:firstLineChars="200" w:firstLine="420"/>
        <w:jc w:val="center"/>
        <w:rPr>
          <w:rFonts w:ascii="宋体" w:hAnsi="宋体"/>
          <w:szCs w:val="21"/>
        </w:rPr>
      </w:pPr>
      <w:r w:rsidRPr="003B030A">
        <w:rPr>
          <w:rFonts w:ascii="宋体" w:hAnsi="宋体" w:hint="eastAsia"/>
          <w:szCs w:val="21"/>
        </w:rPr>
        <w:t>采购代理服务收费标准</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1841"/>
        <w:gridCol w:w="1992"/>
        <w:gridCol w:w="2293"/>
      </w:tblGrid>
      <w:tr w:rsidR="00AF4856" w:rsidRPr="003B030A">
        <w:trPr>
          <w:trHeight w:val="482"/>
        </w:trPr>
        <w:tc>
          <w:tcPr>
            <w:tcW w:w="2880" w:type="dxa"/>
          </w:tcPr>
          <w:p w:rsidR="00AF4856" w:rsidRPr="003B030A" w:rsidRDefault="0094197C">
            <w:pPr>
              <w:pStyle w:val="ab"/>
              <w:spacing w:line="360" w:lineRule="exact"/>
              <w:ind w:left="25"/>
              <w:rPr>
                <w:rFonts w:hAnsi="宋体"/>
              </w:rPr>
            </w:pPr>
            <w:r w:rsidRPr="003B030A">
              <w:rPr>
                <w:rFonts w:hAnsi="宋体"/>
              </w:rPr>
              <w:pict>
                <v:line id="_x0000_s1027" style="position:absolute;left:0;text-align:left;z-index:251659264" from="-4.85pt,.85pt" to="135.45pt,24.15pt" o:gfxdata="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jXwtYA&#10;AAAHAQAADwAAAAAAAAABACAAAAAiAAAAZHJzL2Rvd25yZXYueG1sUEsBAhQAFAAAAAgAh07iQNM4&#10;wZHoAQAABQQAAA4AAAAAAAAAAQAgAAAAJQEAAGRycy9lMm9Eb2MueG1sUEsFBgAAAAAGAAYAWQEA&#10;AH8FAAAAAA==&#10;" filled="t" strokecolor="white" strokeweight="1pt"/>
              </w:pict>
            </w:r>
            <w:r w:rsidR="00592292" w:rsidRPr="003B030A">
              <w:rPr>
                <w:rFonts w:hAnsi="宋体" w:hint="eastAsia"/>
              </w:rPr>
              <w:t>折扣           服务类型</w:t>
            </w:r>
          </w:p>
          <w:p w:rsidR="00AF4856" w:rsidRPr="003B030A" w:rsidRDefault="0094197C">
            <w:pPr>
              <w:pStyle w:val="ab"/>
              <w:spacing w:line="360" w:lineRule="exact"/>
              <w:ind w:left="25"/>
              <w:rPr>
                <w:rFonts w:hAnsi="宋体"/>
              </w:rPr>
            </w:pPr>
            <w:r w:rsidRPr="003B030A">
              <w:rPr>
                <w:rFonts w:hAnsi="宋体"/>
              </w:rPr>
              <w:pict>
                <v:line id="_x0000_s1028" style="position:absolute;left:0;text-align:left;z-index:251660288" from="-5.4pt,3.1pt" to="138.6pt,34.3pt" o:gfxdata="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F+RSLW&#10;AAAACAEAAA8AAAAAAAAAAQAgAAAAIgAAAGRycy9kb3ducmV2LnhtbFBLAQIUABQAAAAIAIdO4kAG&#10;Q+8x6QEAAAUEAAAOAAAAAAAAAAEAIAAAACUBAABkcnMvZTJvRG9jLnhtbFBLBQYAAAAABgAGAFkB&#10;AACABQAAAAA=&#10;" filled="t" strokecolor="white" strokeweight="1pt"/>
              </w:pict>
            </w:r>
          </w:p>
          <w:p w:rsidR="00AF4856" w:rsidRPr="003B030A" w:rsidRDefault="00592292">
            <w:pPr>
              <w:pStyle w:val="ab"/>
              <w:spacing w:line="360" w:lineRule="exact"/>
              <w:ind w:left="25"/>
              <w:rPr>
                <w:rFonts w:hAnsi="宋体"/>
              </w:rPr>
            </w:pPr>
            <w:r w:rsidRPr="003B030A">
              <w:rPr>
                <w:rFonts w:hAnsi="宋体" w:hint="eastAsia"/>
              </w:rPr>
              <w:t>中标金额（万元）</w:t>
            </w:r>
          </w:p>
        </w:tc>
        <w:tc>
          <w:tcPr>
            <w:tcW w:w="1841" w:type="dxa"/>
            <w:vAlign w:val="center"/>
          </w:tcPr>
          <w:p w:rsidR="00AF4856" w:rsidRPr="003B030A" w:rsidRDefault="00592292">
            <w:pPr>
              <w:pStyle w:val="ab"/>
              <w:spacing w:line="360" w:lineRule="exact"/>
              <w:ind w:left="25"/>
              <w:jc w:val="center"/>
              <w:rPr>
                <w:rFonts w:hAnsi="宋体"/>
              </w:rPr>
            </w:pPr>
            <w:r w:rsidRPr="003B030A">
              <w:rPr>
                <w:rFonts w:hAnsi="宋体" w:hint="eastAsia"/>
              </w:rPr>
              <w:t>货物招标</w:t>
            </w:r>
          </w:p>
        </w:tc>
        <w:tc>
          <w:tcPr>
            <w:tcW w:w="1992" w:type="dxa"/>
            <w:vAlign w:val="center"/>
          </w:tcPr>
          <w:p w:rsidR="00AF4856" w:rsidRPr="003B030A" w:rsidRDefault="00592292">
            <w:pPr>
              <w:pStyle w:val="ab"/>
              <w:spacing w:line="360" w:lineRule="exact"/>
              <w:ind w:left="25"/>
              <w:jc w:val="center"/>
              <w:rPr>
                <w:rFonts w:hAnsi="宋体"/>
              </w:rPr>
            </w:pPr>
            <w:r w:rsidRPr="003B030A">
              <w:rPr>
                <w:rFonts w:hAnsi="宋体" w:hint="eastAsia"/>
              </w:rPr>
              <w:t>服务招标</w:t>
            </w:r>
          </w:p>
        </w:tc>
        <w:tc>
          <w:tcPr>
            <w:tcW w:w="2293" w:type="dxa"/>
            <w:vAlign w:val="center"/>
          </w:tcPr>
          <w:p w:rsidR="00AF4856" w:rsidRPr="003B030A" w:rsidRDefault="00592292">
            <w:pPr>
              <w:pStyle w:val="ab"/>
              <w:spacing w:line="360" w:lineRule="exact"/>
              <w:ind w:left="25"/>
              <w:jc w:val="center"/>
              <w:rPr>
                <w:rFonts w:hAnsi="宋体"/>
              </w:rPr>
            </w:pPr>
            <w:r w:rsidRPr="003B030A">
              <w:rPr>
                <w:rFonts w:hAnsi="宋体" w:hint="eastAsia"/>
              </w:rPr>
              <w:t>工程招标</w:t>
            </w:r>
          </w:p>
        </w:tc>
      </w:tr>
      <w:tr w:rsidR="00AF4856" w:rsidRPr="003B030A">
        <w:trPr>
          <w:trHeight w:val="130"/>
        </w:trPr>
        <w:tc>
          <w:tcPr>
            <w:tcW w:w="2880" w:type="dxa"/>
          </w:tcPr>
          <w:p w:rsidR="00AF4856" w:rsidRPr="003B030A" w:rsidRDefault="00592292">
            <w:pPr>
              <w:pStyle w:val="ab"/>
              <w:spacing w:line="360" w:lineRule="exact"/>
              <w:ind w:left="25"/>
              <w:rPr>
                <w:rFonts w:hAnsi="宋体"/>
              </w:rPr>
            </w:pPr>
            <w:r w:rsidRPr="003B030A">
              <w:rPr>
                <w:rFonts w:hAnsi="宋体" w:hint="eastAsia"/>
              </w:rPr>
              <w:t>100以下</w:t>
            </w:r>
          </w:p>
        </w:tc>
        <w:tc>
          <w:tcPr>
            <w:tcW w:w="1841" w:type="dxa"/>
          </w:tcPr>
          <w:p w:rsidR="00AF4856" w:rsidRPr="003B030A" w:rsidRDefault="00592292">
            <w:pPr>
              <w:pStyle w:val="ab"/>
              <w:spacing w:line="360" w:lineRule="exact"/>
              <w:ind w:left="25"/>
              <w:jc w:val="center"/>
              <w:rPr>
                <w:rFonts w:hAnsi="宋体"/>
              </w:rPr>
            </w:pPr>
            <w:r w:rsidRPr="003B030A">
              <w:rPr>
                <w:rFonts w:hAnsi="宋体" w:hint="eastAsia"/>
              </w:rPr>
              <w:t>1.5%</w:t>
            </w:r>
          </w:p>
        </w:tc>
        <w:tc>
          <w:tcPr>
            <w:tcW w:w="1992" w:type="dxa"/>
          </w:tcPr>
          <w:p w:rsidR="00AF4856" w:rsidRPr="003B030A" w:rsidRDefault="00592292">
            <w:pPr>
              <w:pStyle w:val="ab"/>
              <w:spacing w:line="360" w:lineRule="exact"/>
              <w:ind w:left="25"/>
              <w:jc w:val="center"/>
              <w:rPr>
                <w:rFonts w:hAnsi="宋体"/>
              </w:rPr>
            </w:pPr>
            <w:r w:rsidRPr="003B030A">
              <w:rPr>
                <w:rFonts w:hAnsi="宋体" w:hint="eastAsia"/>
              </w:rPr>
              <w:t>1.5%</w:t>
            </w:r>
          </w:p>
        </w:tc>
        <w:tc>
          <w:tcPr>
            <w:tcW w:w="2293" w:type="dxa"/>
          </w:tcPr>
          <w:p w:rsidR="00AF4856" w:rsidRPr="003B030A" w:rsidRDefault="00592292">
            <w:pPr>
              <w:pStyle w:val="ab"/>
              <w:spacing w:line="360" w:lineRule="exact"/>
              <w:ind w:left="25"/>
              <w:jc w:val="center"/>
              <w:rPr>
                <w:rFonts w:hAnsi="宋体"/>
              </w:rPr>
            </w:pPr>
            <w:r w:rsidRPr="003B030A">
              <w:rPr>
                <w:rFonts w:hAnsi="宋体" w:hint="eastAsia"/>
              </w:rPr>
              <w:t>1.0%</w:t>
            </w:r>
          </w:p>
        </w:tc>
      </w:tr>
      <w:tr w:rsidR="00AF4856" w:rsidRPr="003B030A">
        <w:trPr>
          <w:trHeight w:val="32"/>
        </w:trPr>
        <w:tc>
          <w:tcPr>
            <w:tcW w:w="2880" w:type="dxa"/>
          </w:tcPr>
          <w:p w:rsidR="00AF4856" w:rsidRPr="003B030A" w:rsidRDefault="00592292">
            <w:pPr>
              <w:pStyle w:val="ab"/>
              <w:spacing w:line="360" w:lineRule="exact"/>
              <w:ind w:left="25"/>
              <w:rPr>
                <w:rFonts w:hAnsi="宋体"/>
              </w:rPr>
            </w:pPr>
            <w:r w:rsidRPr="003B030A">
              <w:rPr>
                <w:rFonts w:hAnsi="宋体" w:hint="eastAsia"/>
              </w:rPr>
              <w:t>100-500</w:t>
            </w:r>
          </w:p>
        </w:tc>
        <w:tc>
          <w:tcPr>
            <w:tcW w:w="1841" w:type="dxa"/>
          </w:tcPr>
          <w:p w:rsidR="00AF4856" w:rsidRPr="003B030A" w:rsidRDefault="00592292">
            <w:pPr>
              <w:pStyle w:val="ab"/>
              <w:spacing w:line="360" w:lineRule="exact"/>
              <w:ind w:left="25"/>
              <w:jc w:val="center"/>
              <w:rPr>
                <w:rFonts w:hAnsi="宋体"/>
              </w:rPr>
            </w:pPr>
            <w:r w:rsidRPr="003B030A">
              <w:rPr>
                <w:rFonts w:hAnsi="宋体" w:hint="eastAsia"/>
              </w:rPr>
              <w:t>1.1%</w:t>
            </w:r>
          </w:p>
        </w:tc>
        <w:tc>
          <w:tcPr>
            <w:tcW w:w="1992" w:type="dxa"/>
          </w:tcPr>
          <w:p w:rsidR="00AF4856" w:rsidRPr="003B030A" w:rsidRDefault="00592292">
            <w:pPr>
              <w:pStyle w:val="ab"/>
              <w:spacing w:line="360" w:lineRule="exact"/>
              <w:ind w:left="25"/>
              <w:jc w:val="center"/>
              <w:rPr>
                <w:rFonts w:hAnsi="宋体"/>
              </w:rPr>
            </w:pPr>
            <w:r w:rsidRPr="003B030A">
              <w:rPr>
                <w:rFonts w:hAnsi="宋体" w:hint="eastAsia"/>
              </w:rPr>
              <w:t>0.8%</w:t>
            </w:r>
          </w:p>
        </w:tc>
        <w:tc>
          <w:tcPr>
            <w:tcW w:w="2293" w:type="dxa"/>
          </w:tcPr>
          <w:p w:rsidR="00AF4856" w:rsidRPr="003B030A" w:rsidRDefault="00592292">
            <w:pPr>
              <w:pStyle w:val="ab"/>
              <w:spacing w:line="360" w:lineRule="exact"/>
              <w:ind w:left="25"/>
              <w:jc w:val="center"/>
              <w:rPr>
                <w:rFonts w:hAnsi="宋体"/>
              </w:rPr>
            </w:pPr>
            <w:r w:rsidRPr="003B030A">
              <w:rPr>
                <w:rFonts w:hAnsi="宋体" w:hint="eastAsia"/>
              </w:rPr>
              <w:t>0.7%</w:t>
            </w:r>
          </w:p>
        </w:tc>
      </w:tr>
      <w:tr w:rsidR="00AF4856" w:rsidRPr="003B030A">
        <w:trPr>
          <w:trHeight w:val="209"/>
        </w:trPr>
        <w:tc>
          <w:tcPr>
            <w:tcW w:w="2880" w:type="dxa"/>
          </w:tcPr>
          <w:p w:rsidR="00AF4856" w:rsidRPr="003B030A" w:rsidRDefault="00592292">
            <w:pPr>
              <w:pStyle w:val="ab"/>
              <w:spacing w:line="360" w:lineRule="exact"/>
              <w:ind w:left="25"/>
              <w:rPr>
                <w:rFonts w:hAnsi="宋体"/>
              </w:rPr>
            </w:pPr>
            <w:r w:rsidRPr="003B030A">
              <w:rPr>
                <w:rFonts w:hAnsi="宋体" w:hint="eastAsia"/>
              </w:rPr>
              <w:t>500-1000</w:t>
            </w:r>
          </w:p>
        </w:tc>
        <w:tc>
          <w:tcPr>
            <w:tcW w:w="1841" w:type="dxa"/>
          </w:tcPr>
          <w:p w:rsidR="00AF4856" w:rsidRPr="003B030A" w:rsidRDefault="00592292">
            <w:pPr>
              <w:pStyle w:val="ab"/>
              <w:spacing w:line="360" w:lineRule="exact"/>
              <w:ind w:left="25"/>
              <w:jc w:val="center"/>
              <w:rPr>
                <w:rFonts w:hAnsi="宋体"/>
              </w:rPr>
            </w:pPr>
            <w:r w:rsidRPr="003B030A">
              <w:rPr>
                <w:rFonts w:hAnsi="宋体" w:hint="eastAsia"/>
              </w:rPr>
              <w:t>0.8%</w:t>
            </w:r>
          </w:p>
        </w:tc>
        <w:tc>
          <w:tcPr>
            <w:tcW w:w="1992" w:type="dxa"/>
          </w:tcPr>
          <w:p w:rsidR="00AF4856" w:rsidRPr="003B030A" w:rsidRDefault="00592292">
            <w:pPr>
              <w:pStyle w:val="ab"/>
              <w:spacing w:line="360" w:lineRule="exact"/>
              <w:ind w:left="25"/>
              <w:jc w:val="center"/>
              <w:rPr>
                <w:rFonts w:hAnsi="宋体"/>
              </w:rPr>
            </w:pPr>
            <w:r w:rsidRPr="003B030A">
              <w:rPr>
                <w:rFonts w:hAnsi="宋体" w:hint="eastAsia"/>
              </w:rPr>
              <w:t>0.45%</w:t>
            </w:r>
          </w:p>
        </w:tc>
        <w:tc>
          <w:tcPr>
            <w:tcW w:w="2293" w:type="dxa"/>
          </w:tcPr>
          <w:p w:rsidR="00AF4856" w:rsidRPr="003B030A" w:rsidRDefault="00592292">
            <w:pPr>
              <w:pStyle w:val="ab"/>
              <w:spacing w:line="360" w:lineRule="exact"/>
              <w:ind w:left="25"/>
              <w:jc w:val="center"/>
              <w:rPr>
                <w:rFonts w:hAnsi="宋体"/>
              </w:rPr>
            </w:pPr>
            <w:r w:rsidRPr="003B030A">
              <w:rPr>
                <w:rFonts w:hAnsi="宋体" w:hint="eastAsia"/>
              </w:rPr>
              <w:t>0.55%</w:t>
            </w:r>
          </w:p>
        </w:tc>
      </w:tr>
      <w:tr w:rsidR="00AF4856" w:rsidRPr="003B030A">
        <w:trPr>
          <w:trHeight w:val="209"/>
        </w:trPr>
        <w:tc>
          <w:tcPr>
            <w:tcW w:w="2880" w:type="dxa"/>
          </w:tcPr>
          <w:p w:rsidR="00AF4856" w:rsidRPr="003B030A" w:rsidRDefault="00592292">
            <w:pPr>
              <w:pStyle w:val="ab"/>
              <w:spacing w:line="360" w:lineRule="exact"/>
              <w:ind w:left="25"/>
              <w:rPr>
                <w:rFonts w:hAnsi="宋体"/>
              </w:rPr>
            </w:pPr>
            <w:r w:rsidRPr="003B030A">
              <w:rPr>
                <w:rFonts w:hAnsi="宋体" w:hint="eastAsia"/>
              </w:rPr>
              <w:t>1000-5000</w:t>
            </w:r>
          </w:p>
        </w:tc>
        <w:tc>
          <w:tcPr>
            <w:tcW w:w="1841" w:type="dxa"/>
          </w:tcPr>
          <w:p w:rsidR="00AF4856" w:rsidRPr="003B030A" w:rsidRDefault="00592292">
            <w:pPr>
              <w:pStyle w:val="ab"/>
              <w:spacing w:line="360" w:lineRule="exact"/>
              <w:ind w:left="25"/>
              <w:jc w:val="center"/>
              <w:rPr>
                <w:rFonts w:hAnsi="宋体"/>
              </w:rPr>
            </w:pPr>
            <w:r w:rsidRPr="003B030A">
              <w:rPr>
                <w:rFonts w:hAnsi="宋体" w:hint="eastAsia"/>
              </w:rPr>
              <w:t>0.5%</w:t>
            </w:r>
          </w:p>
        </w:tc>
        <w:tc>
          <w:tcPr>
            <w:tcW w:w="1992" w:type="dxa"/>
          </w:tcPr>
          <w:p w:rsidR="00AF4856" w:rsidRPr="003B030A" w:rsidRDefault="00592292">
            <w:pPr>
              <w:pStyle w:val="ab"/>
              <w:spacing w:line="360" w:lineRule="exact"/>
              <w:ind w:left="25"/>
              <w:jc w:val="center"/>
              <w:rPr>
                <w:rFonts w:hAnsi="宋体"/>
              </w:rPr>
            </w:pPr>
            <w:r w:rsidRPr="003B030A">
              <w:rPr>
                <w:rFonts w:hAnsi="宋体" w:hint="eastAsia"/>
              </w:rPr>
              <w:t>0.25%</w:t>
            </w:r>
          </w:p>
        </w:tc>
        <w:tc>
          <w:tcPr>
            <w:tcW w:w="2293" w:type="dxa"/>
          </w:tcPr>
          <w:p w:rsidR="00AF4856" w:rsidRPr="003B030A" w:rsidRDefault="00592292">
            <w:pPr>
              <w:pStyle w:val="ab"/>
              <w:spacing w:line="360" w:lineRule="exact"/>
              <w:ind w:left="25"/>
              <w:jc w:val="center"/>
              <w:rPr>
                <w:rFonts w:hAnsi="宋体"/>
              </w:rPr>
            </w:pPr>
            <w:r w:rsidRPr="003B030A">
              <w:rPr>
                <w:rFonts w:hAnsi="宋体" w:hint="eastAsia"/>
              </w:rPr>
              <w:t>0.35%</w:t>
            </w:r>
          </w:p>
        </w:tc>
      </w:tr>
      <w:tr w:rsidR="00AF4856" w:rsidRPr="003B030A">
        <w:trPr>
          <w:trHeight w:val="209"/>
        </w:trPr>
        <w:tc>
          <w:tcPr>
            <w:tcW w:w="2880" w:type="dxa"/>
          </w:tcPr>
          <w:p w:rsidR="00AF4856" w:rsidRPr="003B030A" w:rsidRDefault="00592292">
            <w:pPr>
              <w:pStyle w:val="ab"/>
              <w:spacing w:line="360" w:lineRule="exact"/>
              <w:ind w:left="25"/>
              <w:rPr>
                <w:rFonts w:hAnsi="宋体"/>
              </w:rPr>
            </w:pPr>
            <w:r w:rsidRPr="003B030A">
              <w:rPr>
                <w:rFonts w:hAnsi="宋体" w:hint="eastAsia"/>
              </w:rPr>
              <w:t>5000-10000</w:t>
            </w:r>
          </w:p>
        </w:tc>
        <w:tc>
          <w:tcPr>
            <w:tcW w:w="1841" w:type="dxa"/>
          </w:tcPr>
          <w:p w:rsidR="00AF4856" w:rsidRPr="003B030A" w:rsidRDefault="00592292">
            <w:pPr>
              <w:pStyle w:val="ab"/>
              <w:spacing w:line="360" w:lineRule="exact"/>
              <w:ind w:left="25"/>
              <w:jc w:val="center"/>
              <w:rPr>
                <w:rFonts w:hAnsi="宋体"/>
              </w:rPr>
            </w:pPr>
            <w:r w:rsidRPr="003B030A">
              <w:rPr>
                <w:rFonts w:hAnsi="宋体" w:hint="eastAsia"/>
              </w:rPr>
              <w:t>0.25%</w:t>
            </w:r>
          </w:p>
        </w:tc>
        <w:tc>
          <w:tcPr>
            <w:tcW w:w="1992" w:type="dxa"/>
          </w:tcPr>
          <w:p w:rsidR="00AF4856" w:rsidRPr="003B030A" w:rsidRDefault="00592292">
            <w:pPr>
              <w:pStyle w:val="ab"/>
              <w:spacing w:line="360" w:lineRule="exact"/>
              <w:ind w:left="25"/>
              <w:jc w:val="center"/>
              <w:rPr>
                <w:rFonts w:hAnsi="宋体"/>
              </w:rPr>
            </w:pPr>
            <w:r w:rsidRPr="003B030A">
              <w:rPr>
                <w:rFonts w:hAnsi="宋体" w:hint="eastAsia"/>
              </w:rPr>
              <w:t>0.1%</w:t>
            </w:r>
          </w:p>
        </w:tc>
        <w:tc>
          <w:tcPr>
            <w:tcW w:w="2293" w:type="dxa"/>
          </w:tcPr>
          <w:p w:rsidR="00AF4856" w:rsidRPr="003B030A" w:rsidRDefault="00592292">
            <w:pPr>
              <w:pStyle w:val="ab"/>
              <w:spacing w:line="360" w:lineRule="exact"/>
              <w:ind w:left="25"/>
              <w:jc w:val="center"/>
              <w:rPr>
                <w:rFonts w:hAnsi="宋体"/>
              </w:rPr>
            </w:pPr>
            <w:r w:rsidRPr="003B030A">
              <w:rPr>
                <w:rFonts w:hAnsi="宋体" w:hint="eastAsia"/>
              </w:rPr>
              <w:t>0.2%</w:t>
            </w:r>
          </w:p>
        </w:tc>
      </w:tr>
    </w:tbl>
    <w:p w:rsidR="00AF4856" w:rsidRPr="003B030A" w:rsidRDefault="00592292">
      <w:pPr>
        <w:pStyle w:val="ab"/>
        <w:spacing w:line="360" w:lineRule="exact"/>
        <w:ind w:left="25"/>
        <w:rPr>
          <w:rFonts w:hAnsi="宋体"/>
        </w:rPr>
      </w:pPr>
      <w:r w:rsidRPr="003B030A">
        <w:rPr>
          <w:rFonts w:hAnsi="宋体" w:hint="eastAsia"/>
        </w:rPr>
        <w:t>注：采购代理服务收费按差额定率累进法计算。</w:t>
      </w:r>
    </w:p>
    <w:p w:rsidR="00AF4856" w:rsidRPr="003B030A" w:rsidRDefault="00592292">
      <w:pPr>
        <w:spacing w:line="360" w:lineRule="exact"/>
        <w:ind w:firstLineChars="200" w:firstLine="422"/>
        <w:rPr>
          <w:rFonts w:ascii="宋体" w:hAnsi="宋体"/>
          <w:szCs w:val="21"/>
        </w:rPr>
      </w:pPr>
      <w:r w:rsidRPr="003B030A">
        <w:rPr>
          <w:rFonts w:ascii="宋体" w:hAnsi="宋体" w:cs="宋体" w:hint="eastAsia"/>
          <w:b/>
          <w:szCs w:val="21"/>
        </w:rPr>
        <w:t>37.代理服务费的缴纳账户：</w:t>
      </w:r>
    </w:p>
    <w:p w:rsidR="00AF4856" w:rsidRPr="003B030A" w:rsidRDefault="00592292">
      <w:pPr>
        <w:spacing w:line="360" w:lineRule="exact"/>
        <w:ind w:firstLineChars="150" w:firstLine="315"/>
        <w:rPr>
          <w:rFonts w:ascii="宋体" w:hAnsi="宋体" w:cs="宋体"/>
          <w:szCs w:val="21"/>
        </w:rPr>
      </w:pPr>
      <w:r w:rsidRPr="003B030A">
        <w:rPr>
          <w:rFonts w:ascii="宋体" w:hAnsi="宋体" w:cs="宋体" w:hint="eastAsia"/>
          <w:szCs w:val="21"/>
        </w:rPr>
        <w:t>开户名称：广西北投建信建设项目管理有限公司</w:t>
      </w:r>
    </w:p>
    <w:p w:rsidR="00AF4856" w:rsidRPr="003B030A" w:rsidRDefault="00592292">
      <w:pPr>
        <w:spacing w:line="360" w:lineRule="exact"/>
        <w:ind w:firstLineChars="150" w:firstLine="315"/>
        <w:rPr>
          <w:rFonts w:ascii="宋体" w:hAnsi="宋体" w:cs="宋体"/>
          <w:szCs w:val="21"/>
        </w:rPr>
      </w:pPr>
      <w:r w:rsidRPr="003B030A">
        <w:rPr>
          <w:rFonts w:ascii="宋体" w:hAnsi="宋体" w:cs="宋体" w:hint="eastAsia"/>
          <w:szCs w:val="21"/>
        </w:rPr>
        <w:lastRenderedPageBreak/>
        <w:t>开户银行：中国工商银行股份有限公司广西自贸试验区南宁片区五象支行</w:t>
      </w:r>
    </w:p>
    <w:p w:rsidR="00AF4856" w:rsidRPr="003B030A" w:rsidRDefault="00592292">
      <w:pPr>
        <w:pStyle w:val="ab"/>
        <w:snapToGrid w:val="0"/>
        <w:spacing w:line="340" w:lineRule="exact"/>
        <w:ind w:firstLineChars="200" w:firstLine="420"/>
        <w:rPr>
          <w:rFonts w:hAnsi="宋体" w:cs="宋体"/>
          <w:szCs w:val="21"/>
        </w:rPr>
      </w:pPr>
      <w:r w:rsidRPr="003B030A">
        <w:rPr>
          <w:rFonts w:hAnsi="宋体" w:cs="宋体" w:hint="eastAsia"/>
          <w:szCs w:val="21"/>
        </w:rPr>
        <w:t>银行账号：2102116009300345252</w:t>
      </w:r>
    </w:p>
    <w:p w:rsidR="00AF4856" w:rsidRPr="003B030A" w:rsidRDefault="00592292">
      <w:pPr>
        <w:pStyle w:val="ab"/>
        <w:snapToGrid w:val="0"/>
        <w:spacing w:line="340" w:lineRule="exact"/>
        <w:ind w:firstLineChars="200" w:firstLine="422"/>
        <w:rPr>
          <w:rFonts w:hAnsi="宋体"/>
          <w:szCs w:val="21"/>
        </w:rPr>
      </w:pPr>
      <w:r w:rsidRPr="003B030A">
        <w:rPr>
          <w:rFonts w:hAnsi="宋体" w:hint="eastAsia"/>
          <w:b/>
          <w:szCs w:val="21"/>
        </w:rPr>
        <w:t>38.</w:t>
      </w:r>
      <w:r w:rsidRPr="003B030A">
        <w:rPr>
          <w:rFonts w:hAnsi="宋体" w:hint="eastAsia"/>
          <w:szCs w:val="21"/>
        </w:rPr>
        <w:t>解释权：本招标文件是根据《中华人民共和国政府采购法》、《中华人民共和国政府采购法实施条例》、</w:t>
      </w:r>
      <w:r w:rsidRPr="003B030A">
        <w:rPr>
          <w:rStyle w:val="af7"/>
          <w:rFonts w:ascii="宋体" w:hAnsi="宋体" w:cs="Arial"/>
          <w:b w:val="0"/>
          <w:szCs w:val="21"/>
        </w:rPr>
        <w:t>财政部令第87号</w:t>
      </w:r>
      <w:r w:rsidRPr="003B030A">
        <w:rPr>
          <w:rFonts w:hAnsi="宋体" w:cs="Arial"/>
          <w:szCs w:val="21"/>
        </w:rPr>
        <w:t>《政府采购货物和服务招标投标管理办法》</w:t>
      </w:r>
      <w:r w:rsidRPr="003B030A">
        <w:rPr>
          <w:rFonts w:hAnsi="宋体" w:hint="eastAsia"/>
          <w:szCs w:val="21"/>
        </w:rPr>
        <w:t>和政府采购管理有关规定编制，本招标文件的解释权属于采购代理机构。</w:t>
      </w:r>
    </w:p>
    <w:p w:rsidR="00AF4856" w:rsidRPr="003B030A" w:rsidRDefault="00592292">
      <w:pPr>
        <w:pStyle w:val="ab"/>
        <w:snapToGrid w:val="0"/>
        <w:spacing w:line="340" w:lineRule="exact"/>
        <w:ind w:firstLineChars="200" w:firstLine="422"/>
        <w:rPr>
          <w:rFonts w:hAnsi="宋体"/>
          <w:szCs w:val="21"/>
        </w:rPr>
      </w:pPr>
      <w:r w:rsidRPr="003B030A">
        <w:rPr>
          <w:rFonts w:hAnsi="宋体" w:hint="eastAsia"/>
          <w:b/>
          <w:szCs w:val="21"/>
        </w:rPr>
        <w:t>39.</w:t>
      </w:r>
      <w:r w:rsidRPr="003B030A">
        <w:rPr>
          <w:rFonts w:hAnsi="宋体" w:hint="eastAsia"/>
          <w:szCs w:val="21"/>
        </w:rPr>
        <w:t>监督管理机构：桂林市财政局电话：0773-28</w:t>
      </w:r>
      <w:r w:rsidR="003B030A">
        <w:rPr>
          <w:rFonts w:hAnsi="宋体" w:hint="eastAsia"/>
          <w:szCs w:val="21"/>
        </w:rPr>
        <w:t>62142</w:t>
      </w:r>
    </w:p>
    <w:p w:rsidR="00AF4856" w:rsidRPr="003B030A" w:rsidRDefault="00592292">
      <w:pPr>
        <w:spacing w:line="340" w:lineRule="exact"/>
        <w:ind w:firstLineChars="200" w:firstLine="422"/>
        <w:rPr>
          <w:rFonts w:ascii="宋体" w:hAnsi="宋体"/>
        </w:rPr>
      </w:pPr>
      <w:r w:rsidRPr="003B030A">
        <w:rPr>
          <w:rFonts w:ascii="宋体" w:hAnsi="宋体" w:hint="eastAsia"/>
          <w:b/>
          <w:szCs w:val="21"/>
        </w:rPr>
        <w:t>40.</w:t>
      </w:r>
      <w:r w:rsidRPr="003B030A">
        <w:rPr>
          <w:rFonts w:ascii="宋体" w:hAnsi="宋体" w:hint="eastAsia"/>
        </w:rPr>
        <w:t>其他事项：</w:t>
      </w:r>
    </w:p>
    <w:p w:rsidR="00AF4856" w:rsidRPr="003B030A" w:rsidRDefault="00592292">
      <w:pPr>
        <w:spacing w:line="340" w:lineRule="exact"/>
        <w:ind w:firstLineChars="200" w:firstLine="420"/>
        <w:rPr>
          <w:rFonts w:ascii="宋体" w:hAnsi="宋体"/>
        </w:rPr>
      </w:pPr>
      <w:r w:rsidRPr="003B030A">
        <w:rPr>
          <w:rFonts w:ascii="宋体" w:hAnsi="宋体" w:hint="eastAsia"/>
        </w:rPr>
        <w:t>40.1中标人应在中标通知书发出后5个工作日内，向采购代理机构提供2份纸质版的投标文件。纸质投标文件应与广西政府采购云平台中的电子投标文件一致。</w:t>
      </w:r>
    </w:p>
    <w:p w:rsidR="00AF4856" w:rsidRPr="003B030A" w:rsidRDefault="00592292">
      <w:pPr>
        <w:spacing w:line="340" w:lineRule="exact"/>
        <w:ind w:firstLineChars="200" w:firstLine="420"/>
        <w:rPr>
          <w:rFonts w:ascii="宋体" w:hAnsi="宋体"/>
        </w:rPr>
      </w:pPr>
      <w:r w:rsidRPr="003B030A">
        <w:rPr>
          <w:rFonts w:ascii="宋体" w:hAnsi="宋体" w:hint="eastAsia"/>
        </w:rPr>
        <w:t>40.2根据中国人民银行桂林市中心支行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w:t>
      </w:r>
    </w:p>
    <w:p w:rsidR="00AF4856" w:rsidRPr="003B030A" w:rsidRDefault="00592292">
      <w:pPr>
        <w:spacing w:line="350" w:lineRule="exact"/>
        <w:ind w:firstLineChars="200" w:firstLine="422"/>
        <w:jc w:val="center"/>
        <w:rPr>
          <w:rFonts w:ascii="宋体" w:hAnsi="宋体"/>
          <w:b/>
        </w:rPr>
      </w:pPr>
      <w:r w:rsidRPr="003B030A">
        <w:rPr>
          <w:rFonts w:ascii="宋体" w:hAnsi="宋体" w:hint="eastAsia"/>
          <w:b/>
        </w:rPr>
        <w:t>广西线上“政采贷”政策告知函</w:t>
      </w:r>
    </w:p>
    <w:p w:rsidR="00AF4856" w:rsidRPr="003B030A" w:rsidRDefault="00AF4856">
      <w:pPr>
        <w:spacing w:line="350" w:lineRule="exact"/>
        <w:ind w:firstLineChars="200" w:firstLine="420"/>
        <w:rPr>
          <w:rFonts w:ascii="宋体" w:hAnsi="宋体"/>
        </w:rPr>
      </w:pPr>
    </w:p>
    <w:p w:rsidR="00AF4856" w:rsidRPr="003B030A" w:rsidRDefault="00592292">
      <w:pPr>
        <w:spacing w:line="350" w:lineRule="exact"/>
        <w:rPr>
          <w:rFonts w:ascii="宋体" w:hAnsi="宋体"/>
        </w:rPr>
      </w:pPr>
      <w:r w:rsidRPr="003B030A">
        <w:rPr>
          <w:rFonts w:ascii="宋体" w:hAnsi="宋体" w:hint="eastAsia"/>
        </w:rPr>
        <w:t>各供应商:</w:t>
      </w:r>
    </w:p>
    <w:p w:rsidR="00AF4856" w:rsidRPr="003B030A" w:rsidRDefault="00592292">
      <w:pPr>
        <w:spacing w:line="350" w:lineRule="exact"/>
        <w:ind w:firstLineChars="200" w:firstLine="420"/>
        <w:rPr>
          <w:rFonts w:ascii="宋体" w:hAnsi="宋体"/>
        </w:rPr>
      </w:pPr>
      <w:r w:rsidRPr="003B030A">
        <w:rPr>
          <w:rFonts w:ascii="宋体" w:hAnsi="宋体" w:hint="eastAsia"/>
        </w:rPr>
        <w:t>欢迎贵公司参与广西政府采购活动!</w:t>
      </w:r>
    </w:p>
    <w:p w:rsidR="00AF4856" w:rsidRPr="003B030A" w:rsidRDefault="00592292">
      <w:pPr>
        <w:spacing w:line="350" w:lineRule="exact"/>
        <w:ind w:firstLineChars="200" w:firstLine="420"/>
        <w:rPr>
          <w:rFonts w:ascii="宋体" w:hAnsi="宋体"/>
        </w:rPr>
      </w:pPr>
      <w:r w:rsidRPr="003B030A">
        <w:rPr>
          <w:rFonts w:ascii="宋体" w:hAnsi="宋体" w:hint="eastAsi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政采贷”融资模式的通知》(南宁银发[2021]258号)，按照双方自愿的原则提供便捷、优惠的贷款服务。</w:t>
      </w:r>
    </w:p>
    <w:p w:rsidR="00AF4856" w:rsidRPr="003B030A" w:rsidRDefault="00592292">
      <w:pPr>
        <w:spacing w:line="350" w:lineRule="exact"/>
        <w:ind w:firstLineChars="200" w:firstLine="420"/>
        <w:rPr>
          <w:rFonts w:ascii="宋体" w:hAnsi="宋体"/>
        </w:rPr>
      </w:pPr>
      <w:r w:rsidRPr="003B030A">
        <w:rPr>
          <w:rFonts w:ascii="宋体" w:hAnsi="宋体" w:hint="eastAsia"/>
        </w:rPr>
        <w:t>相关金融产品和银行业金融机构联系方式，可在中征应收账款融资服务平台查询(网址:https://wwwcrcrfsp.com/，客服电话:</w:t>
      </w:r>
      <w:r w:rsidRPr="003B030A">
        <w:rPr>
          <w:rFonts w:ascii="宋体" w:hAnsi="宋体"/>
        </w:rPr>
        <w:t>400-009-0001)</w:t>
      </w:r>
      <w:r w:rsidRPr="003B030A">
        <w:rPr>
          <w:rFonts w:ascii="宋体" w:hAnsi="宋体" w:hint="eastAsia"/>
        </w:rPr>
        <w:t>。</w:t>
      </w:r>
    </w:p>
    <w:p w:rsidR="00AF4856" w:rsidRPr="003B030A" w:rsidRDefault="00AF4856">
      <w:pPr>
        <w:spacing w:line="340" w:lineRule="exact"/>
        <w:ind w:firstLineChars="200" w:firstLine="420"/>
        <w:rPr>
          <w:rFonts w:ascii="宋体" w:hAnsi="宋体"/>
        </w:rPr>
      </w:pPr>
    </w:p>
    <w:p w:rsidR="00AF4856" w:rsidRPr="003B030A" w:rsidRDefault="00AF4856">
      <w:pPr>
        <w:spacing w:line="340" w:lineRule="exact"/>
        <w:ind w:firstLineChars="200" w:firstLine="420"/>
        <w:rPr>
          <w:rFonts w:ascii="宋体" w:hAnsi="宋体"/>
        </w:rPr>
      </w:pPr>
    </w:p>
    <w:p w:rsidR="00AF4856" w:rsidRPr="003B030A" w:rsidRDefault="00AF4856">
      <w:pPr>
        <w:pStyle w:val="80"/>
        <w:ind w:leftChars="0" w:left="0" w:firstLineChars="200" w:firstLine="422"/>
        <w:rPr>
          <w:rFonts w:ascii="宋体" w:hAnsi="宋体"/>
          <w:b/>
          <w:szCs w:val="21"/>
        </w:rPr>
      </w:pPr>
    </w:p>
    <w:p w:rsidR="00AF4856" w:rsidRPr="003B030A" w:rsidRDefault="00AF4856">
      <w:pPr>
        <w:spacing w:line="360" w:lineRule="exact"/>
        <w:jc w:val="center"/>
        <w:rPr>
          <w:rFonts w:ascii="宋体" w:hAnsi="宋体"/>
          <w:b/>
          <w:sz w:val="32"/>
          <w:szCs w:val="32"/>
        </w:rPr>
      </w:pPr>
    </w:p>
    <w:p w:rsidR="00AF4856" w:rsidRPr="003B030A" w:rsidRDefault="00592292">
      <w:pPr>
        <w:spacing w:line="360" w:lineRule="exact"/>
        <w:jc w:val="center"/>
        <w:outlineLvl w:val="0"/>
        <w:rPr>
          <w:rFonts w:ascii="宋体" w:hAnsi="宋体"/>
          <w:b/>
          <w:sz w:val="24"/>
        </w:rPr>
      </w:pPr>
      <w:r w:rsidRPr="003B030A">
        <w:rPr>
          <w:rFonts w:ascii="宋体" w:hAnsi="宋体"/>
          <w:b/>
          <w:sz w:val="32"/>
          <w:szCs w:val="32"/>
        </w:rPr>
        <w:br w:type="page"/>
      </w:r>
      <w:r w:rsidRPr="003B030A">
        <w:rPr>
          <w:rFonts w:ascii="宋体" w:hAnsi="宋体" w:hint="eastAsia"/>
          <w:b/>
          <w:sz w:val="32"/>
          <w:szCs w:val="32"/>
        </w:rPr>
        <w:lastRenderedPageBreak/>
        <w:t>第三章　服务采购需求</w:t>
      </w:r>
    </w:p>
    <w:p w:rsidR="00AF4856" w:rsidRPr="003B030A" w:rsidRDefault="00592292">
      <w:pPr>
        <w:spacing w:line="360" w:lineRule="exact"/>
        <w:ind w:firstLineChars="200" w:firstLine="422"/>
        <w:rPr>
          <w:rFonts w:ascii="宋体" w:hAnsi="宋体"/>
          <w:b/>
          <w:szCs w:val="21"/>
        </w:rPr>
      </w:pPr>
      <w:r w:rsidRPr="003B030A">
        <w:rPr>
          <w:rFonts w:ascii="宋体" w:hAnsi="宋体" w:hint="eastAsia"/>
          <w:b/>
          <w:szCs w:val="21"/>
        </w:rPr>
        <w:t>说明：本“服务采购需求”中所有条款及商务要求均为实质性要求，投标时，必须满足，若有任意一项负偏离投标文件作无效处理。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92"/>
        <w:gridCol w:w="246"/>
        <w:gridCol w:w="7114"/>
        <w:gridCol w:w="946"/>
      </w:tblGrid>
      <w:tr w:rsidR="00AF4856" w:rsidRPr="003B030A">
        <w:trPr>
          <w:trHeight w:val="753"/>
          <w:jc w:val="center"/>
        </w:trPr>
        <w:tc>
          <w:tcPr>
            <w:tcW w:w="534" w:type="dxa"/>
            <w:vAlign w:val="center"/>
          </w:tcPr>
          <w:p w:rsidR="00AF4856" w:rsidRPr="003B030A" w:rsidRDefault="00592292">
            <w:pPr>
              <w:pStyle w:val="a8"/>
              <w:spacing w:line="380" w:lineRule="exact"/>
              <w:jc w:val="center"/>
              <w:rPr>
                <w:rFonts w:ascii="宋体" w:hAnsi="宋体"/>
                <w:b/>
                <w:bCs/>
                <w:szCs w:val="21"/>
              </w:rPr>
            </w:pPr>
            <w:r w:rsidRPr="003B030A">
              <w:rPr>
                <w:rFonts w:ascii="宋体" w:hAnsi="宋体" w:hint="eastAsia"/>
                <w:b/>
                <w:bCs/>
                <w:szCs w:val="21"/>
              </w:rPr>
              <w:t>序号</w:t>
            </w:r>
          </w:p>
        </w:tc>
        <w:tc>
          <w:tcPr>
            <w:tcW w:w="992" w:type="dxa"/>
            <w:vAlign w:val="center"/>
          </w:tcPr>
          <w:p w:rsidR="00AF4856" w:rsidRPr="003B030A" w:rsidRDefault="00592292">
            <w:pPr>
              <w:pStyle w:val="a8"/>
              <w:spacing w:line="380" w:lineRule="exact"/>
              <w:jc w:val="center"/>
              <w:rPr>
                <w:rFonts w:ascii="宋体" w:hAnsi="宋体"/>
                <w:b/>
                <w:bCs/>
                <w:szCs w:val="21"/>
              </w:rPr>
            </w:pPr>
            <w:r w:rsidRPr="003B030A">
              <w:rPr>
                <w:rFonts w:ascii="宋体" w:hAnsi="宋体" w:hint="eastAsia"/>
                <w:b/>
                <w:bCs/>
                <w:szCs w:val="21"/>
              </w:rPr>
              <w:t>服务名称</w:t>
            </w:r>
          </w:p>
        </w:tc>
        <w:tc>
          <w:tcPr>
            <w:tcW w:w="7360" w:type="dxa"/>
            <w:gridSpan w:val="2"/>
            <w:vAlign w:val="center"/>
          </w:tcPr>
          <w:p w:rsidR="00AF4856" w:rsidRPr="003B030A" w:rsidRDefault="00592292">
            <w:pPr>
              <w:pStyle w:val="a8"/>
              <w:spacing w:line="380" w:lineRule="exact"/>
              <w:jc w:val="center"/>
              <w:rPr>
                <w:rFonts w:ascii="宋体" w:hAnsi="宋体"/>
                <w:b/>
                <w:bCs/>
                <w:szCs w:val="21"/>
              </w:rPr>
            </w:pPr>
            <w:r w:rsidRPr="003B030A">
              <w:rPr>
                <w:rFonts w:ascii="宋体" w:hAnsi="宋体" w:hint="eastAsia"/>
                <w:b/>
                <w:kern w:val="21"/>
                <w:szCs w:val="21"/>
              </w:rPr>
              <w:t>服务内容及平台相关功能技术参数</w:t>
            </w:r>
          </w:p>
        </w:tc>
        <w:tc>
          <w:tcPr>
            <w:tcW w:w="946" w:type="dxa"/>
            <w:vAlign w:val="center"/>
          </w:tcPr>
          <w:p w:rsidR="00AF4856" w:rsidRPr="003B030A" w:rsidRDefault="00592292">
            <w:pPr>
              <w:pStyle w:val="a8"/>
              <w:spacing w:line="380" w:lineRule="exact"/>
              <w:jc w:val="center"/>
              <w:rPr>
                <w:rFonts w:ascii="宋体" w:hAnsi="宋体"/>
                <w:b/>
                <w:bCs/>
                <w:szCs w:val="21"/>
              </w:rPr>
            </w:pPr>
            <w:r w:rsidRPr="003B030A">
              <w:rPr>
                <w:rFonts w:ascii="宋体" w:hAnsi="宋体" w:hint="eastAsia"/>
                <w:b/>
                <w:bCs/>
                <w:szCs w:val="21"/>
              </w:rPr>
              <w:t>数量及单位</w:t>
            </w:r>
          </w:p>
        </w:tc>
      </w:tr>
      <w:tr w:rsidR="00AF4856" w:rsidRPr="003B030A">
        <w:trPr>
          <w:trHeight w:val="309"/>
          <w:jc w:val="center"/>
        </w:trPr>
        <w:tc>
          <w:tcPr>
            <w:tcW w:w="9832" w:type="dxa"/>
            <w:gridSpan w:val="5"/>
            <w:vAlign w:val="center"/>
          </w:tcPr>
          <w:p w:rsidR="00AF4856" w:rsidRPr="003B030A" w:rsidRDefault="00592292">
            <w:pPr>
              <w:pStyle w:val="a8"/>
              <w:spacing w:line="380" w:lineRule="exact"/>
              <w:jc w:val="left"/>
              <w:rPr>
                <w:rFonts w:ascii="宋体" w:hAnsi="宋体"/>
                <w:b/>
                <w:bCs/>
                <w:szCs w:val="21"/>
              </w:rPr>
            </w:pPr>
            <w:r w:rsidRPr="003B030A">
              <w:rPr>
                <w:rFonts w:ascii="宋体" w:hAnsi="宋体" w:cs="宋体" w:hint="eastAsia"/>
                <w:b/>
                <w:szCs w:val="21"/>
              </w:rPr>
              <w:t>一、</w:t>
            </w:r>
            <w:r w:rsidRPr="003B030A">
              <w:rPr>
                <w:rFonts w:ascii="宋体" w:hAnsi="宋体" w:hint="eastAsia"/>
                <w:b/>
                <w:szCs w:val="21"/>
              </w:rPr>
              <w:t>服务内容及要求</w:t>
            </w:r>
          </w:p>
        </w:tc>
      </w:tr>
      <w:tr w:rsidR="00AF4856" w:rsidRPr="003B030A">
        <w:trPr>
          <w:trHeight w:val="90"/>
          <w:jc w:val="center"/>
        </w:trPr>
        <w:tc>
          <w:tcPr>
            <w:tcW w:w="534" w:type="dxa"/>
            <w:vAlign w:val="center"/>
          </w:tcPr>
          <w:p w:rsidR="00AF4856" w:rsidRPr="003B030A" w:rsidRDefault="00592292">
            <w:pPr>
              <w:spacing w:line="380" w:lineRule="exact"/>
              <w:jc w:val="center"/>
              <w:rPr>
                <w:rFonts w:ascii="宋体" w:hAnsi="宋体"/>
                <w:szCs w:val="21"/>
              </w:rPr>
            </w:pPr>
            <w:r w:rsidRPr="003B030A">
              <w:rPr>
                <w:rFonts w:ascii="宋体" w:hAnsi="宋体" w:hint="eastAsia"/>
                <w:szCs w:val="21"/>
              </w:rPr>
              <w:t>1</w:t>
            </w:r>
          </w:p>
        </w:tc>
        <w:tc>
          <w:tcPr>
            <w:tcW w:w="992" w:type="dxa"/>
            <w:vAlign w:val="center"/>
          </w:tcPr>
          <w:p w:rsidR="00AF4856" w:rsidRPr="003B030A" w:rsidRDefault="00592292">
            <w:pPr>
              <w:spacing w:line="380" w:lineRule="exact"/>
              <w:jc w:val="center"/>
              <w:rPr>
                <w:rFonts w:ascii="宋体" w:hAnsi="宋体"/>
                <w:szCs w:val="21"/>
              </w:rPr>
            </w:pPr>
            <w:bookmarkStart w:id="53" w:name="OLE_LINK5"/>
            <w:bookmarkStart w:id="54" w:name="OLE_LINK6"/>
            <w:r w:rsidRPr="003B030A">
              <w:rPr>
                <w:rFonts w:ascii="宋体" w:hAnsi="宋体" w:hint="eastAsia"/>
                <w:szCs w:val="21"/>
              </w:rPr>
              <w:t>桂林市数字城管信息采集外包服务五期采购（第二年）</w:t>
            </w:r>
            <w:bookmarkEnd w:id="53"/>
            <w:bookmarkEnd w:id="54"/>
          </w:p>
        </w:tc>
        <w:tc>
          <w:tcPr>
            <w:tcW w:w="7360" w:type="dxa"/>
            <w:gridSpan w:val="2"/>
            <w:vAlign w:val="center"/>
          </w:tcPr>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（一）概述</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为深入贯彻落实习近平总书记关于城市工作的重要论述，贯彻落实习近平总书记关于广西工作论述的重要要求和对桂林的重要指示精神，创新治理方式，引入市场机制，发挥市场作用，吸引社会力量和社会资本参与城市管理，逐步加大购买服务力度。推进网格管理，科学划分网格单元，将城市管理、社会管理和公共服务事项纳入网格化管理。同时，运用数字技术推动城市管理智慧化，构建高质量高要求的城市数字化、精细化、智能化管理服务体系，促进城市高质量发展、推进城市治理体系和治理能力现代化，加快补齐现有城市信息采集服务技术手段缺乏、能力不足短板，做到城市信息采集工作规划有根据、监管有数据、评价有证据、服务有依据。</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根据2025年6月《桂林市城市管理委员会关于印发桂林市城市管理数字化工单处置工作方案的通知》的要求，需对灵川县灵川镇桂黄高架桥以南、定江镇、八里街片区的城镇建成区范围；阳朔县阳朔镇的城镇建成区范围；六城区城市建成区以及城乡结合部范围。其中，临桂区含临苏路及其支线红线范围，起止桩号K0＋000—K16＋970共约171.62平方公里范围内的市容秩序整治、环境卫生管理、违法建设查控、建筑垃圾管理、流浪乞讨人员救助、城市照明设施维护、废弃车辆清理，城市道路、桥梁及其附属设施管理养护，地下供排水管道以及其他市政设施管理养护等城市管理工作情况进行全天候、全覆盖、不间断地信息采集，并以此作为评价依据。通过公开招标方式购买城市管理信息采集外包服务，由专业的信息采集公司负责我市城市管理信息采集工作，充分体现公平、公正、专业等特点，实现数字化城市管理“第一时间发现问题，第一时间解决问题”。</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数字城管信息采集外包服务本着“政府花钱买服务”、“管事不养人”的原则，将单元网格范围内的城市事、部件委托给具有信息采集能力且具有合法经营资质的法人单位，依据“数字城管”系统统一的管理标准，按照城市事件、城市部件国家管理标准，以一定量的责任网格数作为基本单位，进行全天候、全覆盖、公正、及时的监管和有效的信息数据采集，准确传输以及核查、核实，从而保证城市管理问题及时发现和处置。</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（二）项目要求</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本项目需组建一支共计50人的专业信息采集员队伍，通过运用物联网、云计算和移动AI视频智能识别等技术手段，打造高质量的“人工巡查+移动AI视频智能识别采集巡查”城市管理信息采集服务模式，提高问题采集效率和数据的客观公正性，为采购人提供“数字城管”信息采集外包服务。</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lastRenderedPageBreak/>
              <w:t>1.管理对象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参考</w:t>
            </w:r>
            <w:r w:rsidRPr="003B030A">
              <w:rPr>
                <w:rFonts w:ascii="宋体" w:hAnsi="宋体" w:hint="eastAsia"/>
                <w:bCs/>
              </w:rPr>
              <w:t>《数字化城市管理信息系统第8部分：立案、处置和结案》（GB/T 30428.2-2020）</w:t>
            </w:r>
            <w:r w:rsidRPr="003B030A">
              <w:rPr>
                <w:rFonts w:ascii="宋体" w:hAnsi="宋体" w:hint="eastAsia"/>
                <w:szCs w:val="21"/>
              </w:rPr>
              <w:t>中确定的六大类事件(包括市容环境类、宣传广告类、施工管理类、街面秩序类、突发事件类以及其他事件类)和五大类部件(包括公用设施类、道路交通类、市容环境类、园林绿化设施类、其他部件类)为基本内容，并结合我市城市管理实际，认真落实《桂林市城市管理委员会关于印发桂林市城市管理数字化工单处置工作方案的通知》(市城管委发〔2025〕21号)相关要求。</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2.信息采集范围</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桂林市数字化城市管理覆盖范围为灵川县灵川镇桂黄高架桥以南、定江镇、八里街片区的城镇建成区范围；阳朔县阳朔镇的城镇建成区范围；六城区城市建成区及城乡结合部的范围。其中，临桂区含临苏路及其支线红线范围，起止桩号K0＋000—K16＋970共约171.62平方公里。将171.62平方公里在原有63个网格基础上进行整合划分（详见附件1：桂林市采集网格划分边界表），划分为31个工作网格，按照城市管理复杂性划分为3个类别，其中一类工作网格15个、二类工作网格10个、三类工作网格6个。</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2.1一类网格(核心区)：包括市景观路、重点旅游线路、旅游风景区周边、中心商业区、人口稠密区、城市主要出入口、主要公共场所(包括政府机关所在地、窗口地区、火车站)和主要大街干线；巡查频率为每2小时巡查一次，每个网格巡查面积约为5.2平方公里。</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2.2二类网格(繁华区)：包括居民区、城中村、背街小巷。巡查频率为每4小时巡查一次，每个网格巡查面积约为6.2平方公里。</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2.3三类网格(一般区)：包括城乡结合部区、厂矿企业区、开发区。巡查频率为每天巡查一次，每个网格巡查面积约为7平方公里。</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3.信息采集项目服务内容</w:t>
            </w:r>
            <w:r w:rsidRPr="003B030A">
              <w:rPr>
                <w:rFonts w:ascii="宋体" w:hAnsi="宋体" w:hint="eastAsia"/>
                <w:b/>
                <w:szCs w:val="21"/>
              </w:rPr>
              <w:tab/>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3.1依据相关城市管理标准，以“人工巡查+移动AI视频智能识别采集巡查”的方式负责对城市事件动态问题及部件完好、变更信息的限时采集；</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3.2提供移动AI视频智能识别采集、分析服务：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通过移动AI视频智能识别采集巡查，保证全方位、高效率的巡查效果，实现以下目标：</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1）通过AI智能技术自动识别、移动平台可以快速地发现、采集问题，对城市管理问题可得到现场远距离无线实时影像回传并即时在桂林市数字城管信息系统平台中形成有效工单，实现视频监控快速回传、取证、上报；</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（2）扩展采集视角，丰富问题采集来源，实现空间多维度采集，助力城管执法；</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（3）全天候、全时段采集，保障城市管理安全；</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（4）通过新技术和新手段的应用，提高工作效率；</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（5）降低生产安全事故和用工风险。</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3.3对公众投诉等途径反映问题进行按时核实；</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3.4对所发现问题结案前进行按时核查；</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3.5对政府关注的专项内容提供专项采集服务；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lastRenderedPageBreak/>
              <w:t>3.6针对台风、暴雨等灾害天气提供快速的紧急情况采集服务；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3.7提供部件信息变更的变更信息采集服务；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3.8依据《全国文明城市测评体系》提供相关的采集服务；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3.9处理桂林市数字城管信息系统平台其他指定任务。</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4.机构、人员及设备配置</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根据项目巡查采集范围以及要求，配置人工巡查信息采集员及移动AI视频智能识别采集设备。依据二轮车智能巡查设备、四轮车智能巡查设备等情况分别配置对应的智能采集二轮车驾驶员、智能采集四轮车驾驶员及项目运行所需项目经理、管理员等。</w:t>
            </w:r>
          </w:p>
          <w:p w:rsidR="00AF4856" w:rsidRPr="003B030A" w:rsidRDefault="00592292">
            <w:pPr>
              <w:spacing w:line="340" w:lineRule="exact"/>
              <w:ind w:firstLineChars="200" w:firstLine="420"/>
              <w:rPr>
                <w:rFonts w:ascii="宋体" w:hAnsi="宋体"/>
                <w:szCs w:val="21"/>
              </w:rPr>
            </w:pPr>
            <w:bookmarkStart w:id="55" w:name="OLE_LINK4"/>
            <w:bookmarkStart w:id="56" w:name="OLE_LINK3"/>
            <w:r w:rsidRPr="003B030A">
              <w:rPr>
                <w:rFonts w:ascii="宋体" w:hAnsi="宋体" w:hint="eastAsia"/>
                <w:szCs w:val="21"/>
              </w:rPr>
              <w:t>4.1机构与队伍组建</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投标人必须提供承诺：若中标，须接收并妥善安置桂林市现有的数字城管信息采集人员。</w:t>
            </w:r>
          </w:p>
          <w:bookmarkEnd w:id="55"/>
          <w:bookmarkEnd w:id="56"/>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（1）中标人必须在</w:t>
            </w:r>
            <w:r w:rsidRPr="003B030A">
              <w:rPr>
                <w:rFonts w:ascii="宋体" w:hAnsi="宋体" w:hint="eastAsia"/>
                <w:kern w:val="0"/>
                <w:szCs w:val="21"/>
              </w:rPr>
              <w:t>签订合同</w:t>
            </w:r>
            <w:r w:rsidRPr="003B030A">
              <w:rPr>
                <w:rFonts w:ascii="宋体" w:hAnsi="宋体" w:hint="eastAsia"/>
                <w:szCs w:val="21"/>
              </w:rPr>
              <w:t>之日起15天内，按照招标文件的要求，设置好办公场地，采购好办公设备，配齐移动AI视频智能识别采集设备，完成信息采集队伍的组建和培训等。</w:t>
            </w:r>
          </w:p>
          <w:p w:rsidR="00AF4856" w:rsidRPr="003B030A" w:rsidRDefault="00592292">
            <w:pPr>
              <w:spacing w:line="340" w:lineRule="exact"/>
              <w:ind w:firstLineChars="200" w:firstLine="420"/>
              <w:rPr>
                <w:rStyle w:val="afd"/>
              </w:rPr>
            </w:pPr>
            <w:r w:rsidRPr="003B030A">
              <w:rPr>
                <w:rFonts w:ascii="宋体" w:hAnsi="宋体" w:hint="eastAsia"/>
                <w:szCs w:val="21"/>
              </w:rPr>
              <w:t>（2）服务外包人员数量：组建一</w:t>
            </w:r>
            <w:bookmarkStart w:id="57" w:name="_GoBack"/>
            <w:bookmarkEnd w:id="57"/>
            <w:r w:rsidRPr="003B030A">
              <w:rPr>
                <w:rFonts w:ascii="宋体" w:hAnsi="宋体" w:hint="eastAsia"/>
                <w:szCs w:val="21"/>
              </w:rPr>
              <w:t>支共计50人的专业信息采集员队伍。其中，信息采集员47名，项目负责人1名，管理人员2名。</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员工待遇：为推进队伍的规范化和职业化管理，确保队伍的稳定，中标人必须根据招标文件要求与信息采集员及管理人员签订劳动合同，并承诺信息采集员及管理人员应发工资不得低于当年桂林市最低工资发放标准（如在合同执行期内，主管部门调整桂林市最低工资标准，风险由中标人自行承担），且必须为信息采集员及管理人员按规定缴纳社会保险（五险）等各项费用，</w:t>
            </w:r>
            <w:r w:rsidRPr="003B030A">
              <w:rPr>
                <w:rFonts w:ascii="宋体" w:hAnsi="宋体" w:hint="eastAsia"/>
                <w:b/>
                <w:szCs w:val="21"/>
              </w:rPr>
              <w:t>要求在投标文件中必须单列出对该项内容的承诺函，否则投标无效。</w:t>
            </w:r>
            <w:r w:rsidRPr="003B030A">
              <w:rPr>
                <w:rFonts w:ascii="宋体" w:hAnsi="宋体" w:hint="eastAsia"/>
                <w:szCs w:val="21"/>
              </w:rPr>
              <w:t>承诺函包含以下内容：</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信息采集员及管理人员应发工资不得低于当年桂林市最低工资发放标准（如在合同执行期内，主管部门调整桂林市最低工资标准，风险由中标人自行承担）。</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员工社会保险（五险）：包括养老、医疗、失业、工伤、生育等按照桂林市人社部门规定的缴费政策和缴费基数、费率进行缴纳（具体情况投标人可向桂林市人社部门咨询）。</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节假日加班费：全年节假日按劳动法规定执行。</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夏季防暑降温：按照桂林市标准向员工支付高温津贴。</w:t>
            </w:r>
          </w:p>
          <w:p w:rsidR="00AF4856" w:rsidRPr="003B030A" w:rsidRDefault="00592292">
            <w:pPr>
              <w:spacing w:line="340" w:lineRule="exact"/>
              <w:ind w:firstLineChars="200" w:firstLine="422"/>
              <w:rPr>
                <w:rFonts w:ascii="宋体" w:hAnsi="宋体"/>
                <w:szCs w:val="21"/>
              </w:rPr>
            </w:pPr>
            <w:bookmarkStart w:id="58" w:name="OLE_LINK9"/>
            <w:bookmarkStart w:id="59" w:name="OLE_LINK10"/>
            <w:r w:rsidRPr="003B030A">
              <w:rPr>
                <w:rFonts w:ascii="宋体" w:hAnsi="宋体" w:hint="eastAsia"/>
                <w:b/>
                <w:szCs w:val="21"/>
              </w:rPr>
              <w:t>4.2</w:t>
            </w:r>
            <w:r w:rsidRPr="003B030A">
              <w:rPr>
                <w:rFonts w:ascii="宋体" w:hAnsi="宋体" w:hint="eastAsia"/>
                <w:b/>
                <w:bCs/>
                <w:szCs w:val="21"/>
              </w:rPr>
              <w:t>拟投入本项目的采集设备配置</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（1）移动AI视频智能识别采集设备配置及要求</w:t>
            </w:r>
          </w:p>
          <w:p w:rsidR="00A83276" w:rsidRPr="003B030A" w:rsidRDefault="00592292">
            <w:pPr>
              <w:spacing w:line="340" w:lineRule="exact"/>
              <w:ind w:firstLineChars="200" w:firstLine="420"/>
              <w:rPr>
                <w:rFonts w:ascii="宋体" w:hAnsi="宋体"/>
                <w:b/>
                <w:strike/>
                <w:szCs w:val="21"/>
              </w:rPr>
            </w:pPr>
            <w:r w:rsidRPr="003B030A">
              <w:rPr>
                <w:rFonts w:ascii="宋体" w:hAnsi="宋体" w:hint="eastAsia"/>
                <w:szCs w:val="21"/>
              </w:rPr>
              <w:t>中标人须配置不少于2辆移动AI视频智能识别采集四轮车及不少于10辆移动AI视频智能识别采集二轮车，在空间及时间上对巡查场景及区域实现全覆盖、全时段的信息采集服务。</w:t>
            </w:r>
            <w:bookmarkEnd w:id="58"/>
            <w:bookmarkEnd w:id="59"/>
          </w:p>
          <w:p w:rsidR="00AF4856" w:rsidRPr="003B030A" w:rsidRDefault="00592292" w:rsidP="00A83276">
            <w:pPr>
              <w:spacing w:line="340" w:lineRule="exact"/>
              <w:ind w:firstLineChars="200" w:firstLine="420"/>
              <w:rPr>
                <w:rFonts w:ascii="宋体" w:hAnsi="宋体"/>
                <w:szCs w:val="21"/>
              </w:rPr>
            </w:pPr>
            <w:r w:rsidRPr="003B030A">
              <w:rPr>
                <w:rFonts w:ascii="宋体" w:hAnsi="宋体" w:hint="eastAsia"/>
                <w:szCs w:val="21"/>
              </w:rPr>
              <w:t>移动AI视频智能识别采集设备（不少于2辆移动AI视频智能识别采集四轮车及不少于10辆移动AI视频智能识别采集二轮车）由中标人根据项目需求配置并管理，相关费用均含在投标报价中。</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lastRenderedPageBreak/>
              <w:t>（2）</w:t>
            </w:r>
            <w:bookmarkStart w:id="60" w:name="OLE_LINK13"/>
            <w:bookmarkStart w:id="61" w:name="OLE_LINK14"/>
            <w:r w:rsidRPr="003B030A">
              <w:rPr>
                <w:rFonts w:ascii="宋体" w:hAnsi="宋体" w:hint="eastAsia"/>
                <w:szCs w:val="21"/>
              </w:rPr>
              <w:t>“城管通”配置</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“城管通”【即：智能手机，Android 操作系统，主屏幕尺寸（英寸）≥5 英寸；网络支持:4G；运行内存：≥4G或5G；存储空间：≥128G】。信息采集员和管理人员所需的“城管通”由中标人按人员配置的情况足额提供，数量不少于60台，其中10台用于采购人对该项目进行督查</w:t>
            </w:r>
            <w:r w:rsidR="000D692E">
              <w:rPr>
                <w:rFonts w:ascii="宋体" w:hAnsi="宋体" w:hint="eastAsia"/>
                <w:szCs w:val="21"/>
              </w:rPr>
              <w:t>，</w:t>
            </w:r>
            <w:r w:rsidRPr="003B030A">
              <w:rPr>
                <w:rFonts w:ascii="宋体" w:hAnsi="宋体" w:hint="eastAsia"/>
                <w:szCs w:val="21"/>
              </w:rPr>
              <w:t>“城管通”功能、性能、技术指标须得到采购人的认可，参数配置必须满足招标文件要求或更优，且能正常使用“城管通”软件。“城管通”的网络流量套餐不低于4G/月流量，通信费（包含全年数据流量费和虚拟网通话费用）均含在投标报价中。</w:t>
            </w:r>
            <w:bookmarkEnd w:id="60"/>
            <w:bookmarkEnd w:id="61"/>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中标人必须在合同签订之日起15天内，完成移动AI视频智能识别采集设备调试、与现有桂林市数字城管信息系统平台端口对接等准备工作，确保设备在不同环境下运行的稳定性与数据采集的准确性，并限期15日内按采购人要求完成整改；如在合同签订之日起30天内，仍未完成桂林市移动AI视频智能识别采集巡查场景调试、未与现有桂林市数字城管信息系统平台实现端口对接及正式投入运行，</w:t>
            </w:r>
            <w:r w:rsidRPr="003B030A">
              <w:t>按违约责任处理，采购人有权单方面解除合同，由此带来损失由中标人承担。</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5.巡查时间及模式</w:t>
            </w:r>
          </w:p>
          <w:p w:rsidR="00AF4856" w:rsidRPr="003B030A" w:rsidRDefault="00592292">
            <w:pPr>
              <w:spacing w:line="340" w:lineRule="exact"/>
              <w:ind w:firstLineChars="200" w:firstLine="420"/>
              <w:rPr>
                <w:rFonts w:ascii="宋体" w:hAnsi="宋体"/>
                <w:szCs w:val="21"/>
              </w:rPr>
            </w:pPr>
            <w:bookmarkStart w:id="62" w:name="OLE_LINK82"/>
            <w:bookmarkStart w:id="63" w:name="OLE_LINK83"/>
            <w:r w:rsidRPr="003B030A">
              <w:rPr>
                <w:rFonts w:ascii="宋体" w:hAnsi="宋体" w:hint="eastAsia"/>
                <w:szCs w:val="21"/>
              </w:rPr>
              <w:t>5.1根据桂林市的具体情况，工作时间要求:一类工作网格区域早7:30-晚22:30，二、三类工作网格区域早8:00-晚19:00。如遇突发事件或重大活动需要延时的需无条件服从。</w:t>
            </w:r>
          </w:p>
          <w:bookmarkEnd w:id="62"/>
          <w:bookmarkEnd w:id="63"/>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5.2项目具体作业方案</w:t>
            </w:r>
          </w:p>
          <w:p w:rsidR="00AF4856" w:rsidRPr="003B030A" w:rsidRDefault="00592292">
            <w:pPr>
              <w:spacing w:line="340" w:lineRule="exact"/>
              <w:ind w:firstLineChars="200" w:firstLine="420"/>
              <w:rPr>
                <w:rFonts w:cs="宋体"/>
              </w:rPr>
            </w:pPr>
            <w:r w:rsidRPr="003B030A">
              <w:rPr>
                <w:rFonts w:ascii="宋体" w:hAnsi="宋体" w:hint="eastAsia"/>
                <w:szCs w:val="21"/>
              </w:rPr>
              <w:t>通过专业人员周密细致地划分巡查区域，分配信息采集人员及巡查方式，并严格划分巡查路线，保障在空间上以及时间上对巡查场景及区域实现全覆盖、全时段的信息采集，确保巡查到位，无遗漏。在运行中，通过预警系统保障信息采集过程中的核实、核查及时回复，通过巡更系统，保证巡查区域和巡查周期符合全覆盖的要求。信息采集区域中人工巡查和移动AI视频智能识别采集巡查区域依据巡查面积和巡查里程进行测算。</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考虑到巡查道路条件(例如存在狭窄小巷)和巡查区域的复杂性，针对桂林市移动AI视频智能识别采集中不同的巡查场景，以及重点区域的巡查要求，对应采取合适的巡查方式，确保巡查道路和区域内的问题能够全覆盖，各类场景的具体覆盖方式如下：</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人工巡查：巡查场景主要包括巡查区域非快速路道路、背街小巷、重要线路保障路段。</w:t>
            </w:r>
          </w:p>
          <w:p w:rsidR="00AF4856" w:rsidRPr="003B030A" w:rsidRDefault="00592292">
            <w:pPr>
              <w:widowControl/>
              <w:kinsoku w:val="0"/>
              <w:autoSpaceDE w:val="0"/>
              <w:autoSpaceDN w:val="0"/>
              <w:adjustRightInd w:val="0"/>
              <w:snapToGrid w:val="0"/>
              <w:spacing w:line="340" w:lineRule="exact"/>
              <w:ind w:firstLineChars="200" w:firstLine="420"/>
              <w:jc w:val="left"/>
              <w:rPr>
                <w:rFonts w:ascii="宋体" w:hAnsi="宋体"/>
                <w:kern w:val="0"/>
                <w:szCs w:val="21"/>
              </w:rPr>
            </w:pPr>
            <w:r w:rsidRPr="003B030A">
              <w:rPr>
                <w:rFonts w:ascii="宋体" w:hAnsi="宋体" w:hint="eastAsia"/>
                <w:szCs w:val="21"/>
              </w:rPr>
              <w:t>移动AI视频智能识别采集</w:t>
            </w:r>
            <w:r w:rsidRPr="003B030A">
              <w:rPr>
                <w:rFonts w:ascii="宋体" w:hAnsi="宋体" w:cs="宋体" w:hint="eastAsia"/>
                <w:kern w:val="0"/>
                <w:szCs w:val="21"/>
              </w:rPr>
              <w:t>二</w:t>
            </w:r>
            <w:r w:rsidRPr="003B030A">
              <w:rPr>
                <w:rFonts w:ascii="宋体" w:hAnsi="宋体" w:hint="eastAsia"/>
                <w:szCs w:val="21"/>
              </w:rPr>
              <w:t>轮车：巡查场景主要包括巡查区域非快速路道路、背街小巷、重要线路保障路段。按照</w:t>
            </w:r>
            <w:r w:rsidRPr="003B030A">
              <w:rPr>
                <w:rFonts w:ascii="宋体" w:hAnsi="宋体" w:cs="宋体" w:hint="eastAsia"/>
                <w:kern w:val="0"/>
                <w:szCs w:val="21"/>
              </w:rPr>
              <w:t>二</w:t>
            </w:r>
            <w:r w:rsidRPr="003B030A">
              <w:rPr>
                <w:rFonts w:ascii="宋体" w:hAnsi="宋体" w:hint="eastAsia"/>
                <w:szCs w:val="21"/>
              </w:rPr>
              <w:t>轮车巡查效率进行智能采集巡查划分，</w:t>
            </w:r>
            <w:r w:rsidRPr="003B030A">
              <w:rPr>
                <w:rFonts w:ascii="宋体" w:hAnsi="宋体"/>
                <w:kern w:val="0"/>
                <w:szCs w:val="21"/>
              </w:rPr>
              <w:t>指定专人</w:t>
            </w:r>
            <w:r w:rsidRPr="003B030A">
              <w:rPr>
                <w:rFonts w:ascii="宋体" w:hAnsi="宋体" w:hint="eastAsia"/>
                <w:kern w:val="0"/>
                <w:szCs w:val="21"/>
              </w:rPr>
              <w:t>对</w:t>
            </w:r>
            <w:r w:rsidRPr="003B030A">
              <w:rPr>
                <w:rFonts w:ascii="宋体" w:hAnsi="宋体" w:cs="宋体" w:hint="eastAsia"/>
                <w:kern w:val="0"/>
                <w:szCs w:val="21"/>
              </w:rPr>
              <w:t>移动AI视频智能识别采集二轮车</w:t>
            </w:r>
            <w:r w:rsidRPr="003B030A">
              <w:rPr>
                <w:rFonts w:ascii="宋体" w:hAnsi="宋体"/>
                <w:kern w:val="0"/>
                <w:szCs w:val="21"/>
              </w:rPr>
              <w:t>进行使用管理，确保车辆使用过程中的服务质量和工作效率，移动AI</w:t>
            </w:r>
            <w:r w:rsidRPr="003B030A">
              <w:rPr>
                <w:rFonts w:ascii="宋体" w:hAnsi="宋体" w:hint="eastAsia"/>
                <w:kern w:val="0"/>
                <w:szCs w:val="21"/>
              </w:rPr>
              <w:t>视频</w:t>
            </w:r>
            <w:r w:rsidRPr="003B030A">
              <w:rPr>
                <w:rFonts w:ascii="宋体" w:hAnsi="宋体"/>
                <w:kern w:val="0"/>
                <w:szCs w:val="21"/>
              </w:rPr>
              <w:t>智能</w:t>
            </w:r>
            <w:r w:rsidRPr="003B030A">
              <w:rPr>
                <w:rFonts w:ascii="宋体" w:hAnsi="宋体" w:hint="eastAsia"/>
                <w:szCs w:val="21"/>
              </w:rPr>
              <w:t>识别</w:t>
            </w:r>
            <w:r w:rsidRPr="003B030A">
              <w:rPr>
                <w:rFonts w:ascii="宋体" w:hAnsi="宋体"/>
                <w:kern w:val="0"/>
                <w:szCs w:val="21"/>
              </w:rPr>
              <w:t>采集二轮车每天实际在线数量不得少于8台，网格内二轮车巡查里程数不少于30KM/天</w:t>
            </w:r>
            <w:r w:rsidRPr="003B030A">
              <w:rPr>
                <w:rFonts w:ascii="宋体" w:hAnsi="宋体" w:hint="eastAsia"/>
                <w:kern w:val="0"/>
                <w:szCs w:val="21"/>
              </w:rPr>
              <w:t>，系统可实时查询车辆行驶轨迹及里程数</w:t>
            </w:r>
            <w:r w:rsidRPr="003B030A">
              <w:rPr>
                <w:rFonts w:ascii="宋体" w:hAnsi="宋体"/>
                <w:kern w:val="0"/>
                <w:szCs w:val="21"/>
              </w:rPr>
              <w:t>。</w:t>
            </w:r>
          </w:p>
          <w:p w:rsidR="00AF4856" w:rsidRPr="003B030A" w:rsidRDefault="00592292">
            <w:pPr>
              <w:widowControl/>
              <w:kinsoku w:val="0"/>
              <w:autoSpaceDE w:val="0"/>
              <w:autoSpaceDN w:val="0"/>
              <w:adjustRightInd w:val="0"/>
              <w:snapToGrid w:val="0"/>
              <w:spacing w:line="340" w:lineRule="exact"/>
              <w:ind w:firstLineChars="200" w:firstLine="420"/>
              <w:jc w:val="left"/>
              <w:rPr>
                <w:rFonts w:ascii="宋体" w:hAnsi="宋体"/>
                <w:szCs w:val="21"/>
              </w:rPr>
            </w:pPr>
            <w:r w:rsidRPr="003B030A">
              <w:rPr>
                <w:rFonts w:ascii="宋体" w:hAnsi="宋体" w:hint="eastAsia"/>
                <w:szCs w:val="21"/>
              </w:rPr>
              <w:t>移动AI视频智能识别采集四轮车：巡查场景主要包括主次干道、快速路、重要线路保障路段等。按照四轮车巡查效率进行智能采集巡查划分，</w:t>
            </w:r>
            <w:r w:rsidRPr="003B030A">
              <w:rPr>
                <w:rFonts w:ascii="宋体" w:hAnsi="宋体"/>
                <w:kern w:val="0"/>
                <w:szCs w:val="21"/>
              </w:rPr>
              <w:t>指定专人</w:t>
            </w:r>
            <w:r w:rsidRPr="003B030A">
              <w:rPr>
                <w:rFonts w:ascii="宋体" w:hAnsi="宋体" w:hint="eastAsia"/>
                <w:kern w:val="0"/>
                <w:szCs w:val="21"/>
              </w:rPr>
              <w:lastRenderedPageBreak/>
              <w:t>对</w:t>
            </w:r>
            <w:r w:rsidRPr="003B030A">
              <w:rPr>
                <w:rFonts w:ascii="宋体" w:hAnsi="宋体" w:cs="宋体" w:hint="eastAsia"/>
                <w:kern w:val="0"/>
                <w:szCs w:val="21"/>
              </w:rPr>
              <w:t>移动AI视频智能识别采集四轮车</w:t>
            </w:r>
            <w:r w:rsidRPr="003B030A">
              <w:rPr>
                <w:rFonts w:ascii="宋体" w:hAnsi="宋体"/>
                <w:kern w:val="0"/>
                <w:szCs w:val="21"/>
              </w:rPr>
              <w:t>进行使用管理，确保车辆使用过程中的服务质量和工作效率，</w:t>
            </w:r>
            <w:r w:rsidRPr="003B030A">
              <w:rPr>
                <w:rFonts w:ascii="宋体" w:hAnsi="宋体" w:cs="宋体" w:hint="eastAsia"/>
                <w:kern w:val="0"/>
                <w:szCs w:val="21"/>
              </w:rPr>
              <w:t>移动AI视频智能识别采集四轮车</w:t>
            </w:r>
            <w:r w:rsidRPr="003B030A">
              <w:rPr>
                <w:rFonts w:ascii="宋体" w:hAnsi="宋体"/>
                <w:kern w:val="0"/>
                <w:szCs w:val="21"/>
              </w:rPr>
              <w:t>巡查</w:t>
            </w:r>
            <w:r w:rsidRPr="003B030A">
              <w:rPr>
                <w:rFonts w:ascii="宋体" w:hAnsi="宋体" w:hint="eastAsia"/>
                <w:kern w:val="0"/>
                <w:szCs w:val="21"/>
              </w:rPr>
              <w:t>每周不少于5天，每天</w:t>
            </w:r>
            <w:r w:rsidRPr="003B030A">
              <w:rPr>
                <w:rFonts w:ascii="宋体" w:hAnsi="宋体"/>
                <w:kern w:val="0"/>
                <w:szCs w:val="21"/>
              </w:rPr>
              <w:t>里程数不少于</w:t>
            </w:r>
            <w:r w:rsidRPr="003B030A">
              <w:rPr>
                <w:rFonts w:ascii="宋体" w:hAnsi="宋体" w:hint="eastAsia"/>
                <w:kern w:val="0"/>
                <w:szCs w:val="21"/>
              </w:rPr>
              <w:t>180</w:t>
            </w:r>
            <w:r w:rsidRPr="003B030A">
              <w:rPr>
                <w:rFonts w:ascii="宋体" w:hAnsi="宋体"/>
                <w:kern w:val="0"/>
                <w:szCs w:val="21"/>
              </w:rPr>
              <w:t>KM/天</w:t>
            </w:r>
            <w:r w:rsidRPr="003B030A">
              <w:rPr>
                <w:rFonts w:ascii="宋体" w:hAnsi="宋体" w:hint="eastAsia"/>
                <w:kern w:val="0"/>
                <w:szCs w:val="21"/>
              </w:rPr>
              <w:t>，系统可实时查询车辆行驶轨迹及里程数</w:t>
            </w:r>
            <w:r w:rsidRPr="003B030A">
              <w:rPr>
                <w:rFonts w:ascii="宋体" w:hAnsi="宋体"/>
                <w:kern w:val="0"/>
                <w:szCs w:val="21"/>
              </w:rPr>
              <w:t>。</w:t>
            </w:r>
          </w:p>
          <w:p w:rsidR="00AF4856" w:rsidRPr="003B030A" w:rsidRDefault="00592292">
            <w:pPr>
              <w:spacing w:line="340" w:lineRule="exact"/>
              <w:ind w:firstLineChars="200" w:firstLine="422"/>
              <w:rPr>
                <w:rFonts w:ascii="宋体" w:hAnsi="宋体"/>
                <w:b/>
                <w:szCs w:val="21"/>
              </w:rPr>
            </w:pPr>
            <w:r w:rsidRPr="003B030A">
              <w:rPr>
                <w:rFonts w:ascii="宋体" w:hAnsi="宋体" w:hint="eastAsia"/>
                <w:b/>
                <w:szCs w:val="21"/>
              </w:rPr>
              <w:t>6.移动AI视频智能识别采集巡查服务内容方案</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6.1移动AI视频智能识别采集设备服务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传统的城市管理信息采集设备主要是借助人工拍照取证进行管理，采集设备一般只有手机、相机等拍摄设备和普通巡查车辆，对于偏远城区游商摊贩等完全依靠人工难以到达的区域，巡查存在较大的困难。 因此，需要对采集设备进行改进，结合最新的设备和技术，创新采集方式，打造移动AI视频智能识别采集四轮车+</w:t>
            </w:r>
            <w:bookmarkStart w:id="64" w:name="OLE_LINK2"/>
            <w:bookmarkStart w:id="65" w:name="OLE_LINK1"/>
            <w:r w:rsidRPr="003B030A">
              <w:rPr>
                <w:rFonts w:ascii="宋体" w:hAnsi="宋体" w:hint="eastAsia"/>
                <w:szCs w:val="21"/>
              </w:rPr>
              <w:t>移动AI视频智能识别采集</w:t>
            </w:r>
            <w:r w:rsidRPr="003B030A">
              <w:rPr>
                <w:rFonts w:ascii="宋体" w:hAnsi="宋体" w:cs="宋体" w:hint="eastAsia"/>
                <w:kern w:val="0"/>
                <w:szCs w:val="21"/>
              </w:rPr>
              <w:t>二</w:t>
            </w:r>
            <w:r w:rsidRPr="003B030A">
              <w:rPr>
                <w:rFonts w:ascii="宋体" w:hAnsi="宋体" w:hint="eastAsia"/>
                <w:szCs w:val="21"/>
              </w:rPr>
              <w:t>轮车</w:t>
            </w:r>
            <w:bookmarkEnd w:id="64"/>
            <w:bookmarkEnd w:id="65"/>
            <w:r w:rsidRPr="003B030A">
              <w:rPr>
                <w:rFonts w:ascii="宋体" w:hAnsi="宋体" w:hint="eastAsia"/>
                <w:szCs w:val="21"/>
              </w:rPr>
              <w:t>综合巡查体系，通过视频智能采集实时抓拍，形成即时的数字城管有效工单上报，保证全方位、高效率的巡查效果。</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6.2智能采集算法服务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智能分析算法服务主要包括两个模块，一是视频解码模块，用于将拍摄的视频提取、解码、转换成BGR数据；二是算法检测模块，用于解析检出视频帧数据中特定目标的类型、位置和大小。利用设备智能巡查采集的快速性、便捷性，通过深度学习人工智能技术，从大量人工处理转为智能识别发现，提高采集工作效率，解放人力实现精准研判、精准处理和持续性优化改进。为实现事部件智能识别的目的，需要将智能信息采集设备录制的视频提取、解码、转换成BGR数据，然后检出视频帧数据中特定目标的类型、位置和大小。因此就需要智能采集视频智能分析算法针对公用设施、市容环境类、宣传广告类、施工管理类、街面秩序类、突发事件类以及其他事件类等大类事件的智能识别。此外根据采购人实际业务需求，需要对基础算法服务进行新增，为新增个性化算法所需数据进行定义、采集、整理、分析和标注，优化模型训练参数和网络结构。</w:t>
            </w:r>
          </w:p>
          <w:p w:rsidR="00AF4856" w:rsidRPr="003B030A" w:rsidRDefault="00592292">
            <w:pPr>
              <w:widowControl/>
              <w:kinsoku w:val="0"/>
              <w:autoSpaceDE w:val="0"/>
              <w:autoSpaceDN w:val="0"/>
              <w:adjustRightInd w:val="0"/>
              <w:snapToGrid w:val="0"/>
              <w:spacing w:line="340" w:lineRule="exact"/>
              <w:ind w:firstLineChars="200" w:firstLine="420"/>
              <w:jc w:val="left"/>
              <w:rPr>
                <w:rFonts w:ascii="宋体" w:hAnsi="宋体"/>
                <w:szCs w:val="21"/>
              </w:rPr>
            </w:pPr>
            <w:r w:rsidRPr="003B030A">
              <w:rPr>
                <w:rFonts w:ascii="宋体" w:hAnsi="宋体" w:hint="eastAsia"/>
                <w:szCs w:val="21"/>
              </w:rPr>
              <w:t>标准智能识别算法要求不少于60类，支持检测目标200余项，涵盖70%的城市管理问题。应配备专职数据标定团队，可以根据采购人需要进行算法更新。移动AI视频智能识别采集模式采集的工单信息要求可溯源，每次巡查记录附有影像资料，可用于监督检查，确保无遗漏，无主观意识影响，体现信息采集公平、公正和权威性。</w:t>
            </w:r>
          </w:p>
          <w:p w:rsidR="00AF4856" w:rsidRPr="003B030A" w:rsidRDefault="00592292">
            <w:pPr>
              <w:spacing w:line="340" w:lineRule="exact"/>
              <w:ind w:firstLineChars="200" w:firstLine="420"/>
              <w:rPr>
                <w:rFonts w:ascii="宋体" w:hAnsi="宋体"/>
                <w:szCs w:val="21"/>
              </w:rPr>
            </w:pPr>
            <w:bookmarkStart w:id="66" w:name="OLE_LINK78"/>
            <w:bookmarkStart w:id="67" w:name="OLE_LINK77"/>
            <w:r w:rsidRPr="003B030A">
              <w:rPr>
                <w:rFonts w:ascii="宋体" w:hAnsi="宋体" w:hint="eastAsia"/>
                <w:szCs w:val="21"/>
              </w:rPr>
              <w:t>6.3视频智能分析平台服务</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本项目信息采集工作要求利用现代科技手段，提供智能采集软件平台，利用现代科学技术实现对采集工单进行一站式操作，保证采集事件记录、上报、审核、统计分析等流程的高效化、便捷化、透明化。该平台形成的有效工单能够即时推送至现有桂林市数字城管信息系统平台，并实现端口数据无缝连接，端口对接等费用均包含在投标报价中。</w:t>
            </w:r>
          </w:p>
          <w:p w:rsidR="00AF4856" w:rsidRPr="003B030A" w:rsidRDefault="00592292">
            <w:pPr>
              <w:spacing w:line="340" w:lineRule="exact"/>
              <w:ind w:firstLineChars="200" w:firstLine="420"/>
              <w:rPr>
                <w:rFonts w:ascii="宋体" w:hAnsi="宋体"/>
                <w:szCs w:val="21"/>
              </w:rPr>
            </w:pPr>
            <w:bookmarkStart w:id="68" w:name="OLE_LINK32"/>
            <w:r w:rsidRPr="003B030A">
              <w:rPr>
                <w:rFonts w:ascii="宋体" w:hAnsi="宋体" w:hint="eastAsia"/>
                <w:szCs w:val="21"/>
              </w:rPr>
              <w:t>在信息采集智能识别设备运行过程中，项目管理人员需要完成对视频识别设备、点位进行查看和管理，对上报工单进行审核和复核，系统管理等工作。须展示设备工作状态、项目运转情况、基础数据统计、采集趋势统计、设备实时视频等项目重要的管理信息，通过选择特定的检索条件，显示符合检索条件</w:t>
            </w:r>
            <w:r w:rsidRPr="003B030A">
              <w:rPr>
                <w:rFonts w:ascii="宋体" w:hAnsi="宋体" w:hint="eastAsia"/>
                <w:szCs w:val="21"/>
              </w:rPr>
              <w:lastRenderedPageBreak/>
              <w:t>的所有设备信息，及其所采集的实时视频，达到查看特定设备的功能，同时对项目平台所管理的各采集设备的历史巡查采集轨迹进行浏览和回放功能。</w:t>
            </w:r>
            <w:bookmarkEnd w:id="68"/>
            <w:r w:rsidRPr="003B030A">
              <w:rPr>
                <w:rFonts w:ascii="宋体" w:hAnsi="宋体" w:hint="eastAsia"/>
                <w:szCs w:val="21"/>
              </w:rPr>
              <w:t>可以通过设备、时间、违规类型、审核状态等条件检索违规工单，并在事件信息模块中查看检索的违规事件的信息，能够提供工单集中审核处理功能和数据复审功能。此外，该软件平台需要对收集产生的数据进行统计、分析和对比，采购人可以根据实际需求，选择对应的子系统继续查询分析，得到自己需要的数据结果。须提供建立系统管理子系统，实现对网格管理、道路管理、打卡管理、事件类型管理、设备管理、相机管理、配置管理等个性化系统配置。</w:t>
            </w:r>
            <w:r w:rsidRPr="003B030A">
              <w:rPr>
                <w:rFonts w:ascii="宋体" w:hAnsi="宋体" w:hint="eastAsia"/>
                <w:bCs/>
              </w:rPr>
              <w:t>移动AI视频智能识别具备夜间采集和恶劣天气采集功能： ①夜间采集：能夜间完成对城市管理夜间重点管理的街面秩序、环境卫生、城市亮化设施的采集上报； ②恶劣天气：具备对恶劣天气、台风天气造成的道路积水、城市绿化及附属设施的应急专项巡查工作的能力。</w:t>
            </w:r>
            <w:bookmarkEnd w:id="66"/>
            <w:bookmarkEnd w:id="67"/>
          </w:p>
          <w:p w:rsidR="00AF4856" w:rsidRPr="003B030A" w:rsidRDefault="00592292">
            <w:pPr>
              <w:spacing w:line="340" w:lineRule="exact"/>
              <w:ind w:firstLineChars="200" w:firstLine="422"/>
              <w:rPr>
                <w:rFonts w:ascii="宋体" w:hAnsi="宋体"/>
                <w:b/>
                <w:szCs w:val="21"/>
              </w:rPr>
            </w:pPr>
            <w:bookmarkStart w:id="69" w:name="OLE_LINK48"/>
            <w:bookmarkStart w:id="70" w:name="OLE_LINK49"/>
            <w:bookmarkStart w:id="71" w:name="OLE_LINK50"/>
            <w:r w:rsidRPr="003B030A">
              <w:rPr>
                <w:rFonts w:ascii="宋体" w:hAnsi="宋体" w:hint="eastAsia"/>
                <w:b/>
                <w:szCs w:val="21"/>
              </w:rPr>
              <w:t>（三）工作考核评价</w:t>
            </w:r>
          </w:p>
          <w:bookmarkEnd w:id="69"/>
          <w:bookmarkEnd w:id="70"/>
          <w:bookmarkEnd w:id="71"/>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为加强对信息采集工作的管理和考核，提高服务质量和工作效率，保证信息采集工作的规范、准确、及时、高效运行，参照中华人民共和国国家标准《数字化城市管理信息系统第7部分：监管信息采集》(GB/T30428.7-2017)，结合本市实际，编制《桂林市数字城管信息采集外包服务考核评价办法》，考核及合同付款按此办法执行。采购人有权根据我市数字城管运行实际需要及变化，对考核指标进行动态优化调整，中标人必须无条件接受。</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考核对象：中标人。</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考核指标：详见附件2《桂林市数字城管信息采集外包服务考核评价办法》。</w:t>
            </w:r>
          </w:p>
          <w:p w:rsidR="00AF4856" w:rsidRPr="003B030A" w:rsidRDefault="00592292">
            <w:pPr>
              <w:spacing w:line="340" w:lineRule="exact"/>
              <w:ind w:firstLineChars="200" w:firstLine="420"/>
              <w:rPr>
                <w:rFonts w:ascii="宋体" w:hAnsi="宋体"/>
                <w:szCs w:val="21"/>
              </w:rPr>
            </w:pPr>
            <w:bookmarkStart w:id="72" w:name="_Hlk203578541"/>
            <w:bookmarkStart w:id="73" w:name="OLE_LINK51"/>
            <w:r w:rsidRPr="003B030A">
              <w:rPr>
                <w:rFonts w:ascii="宋体" w:hAnsi="宋体" w:hint="eastAsia"/>
                <w:szCs w:val="21"/>
              </w:rPr>
              <w:t>考核方式：每月考核</w:t>
            </w:r>
            <w:bookmarkEnd w:id="72"/>
            <w:bookmarkEnd w:id="73"/>
            <w:r w:rsidR="00A83276" w:rsidRPr="003B030A">
              <w:rPr>
                <w:rFonts w:ascii="宋体" w:hAnsi="宋体" w:hint="eastAsia"/>
                <w:szCs w:val="21"/>
              </w:rPr>
              <w:t>。</w:t>
            </w:r>
          </w:p>
        </w:tc>
        <w:tc>
          <w:tcPr>
            <w:tcW w:w="946" w:type="dxa"/>
            <w:vAlign w:val="center"/>
          </w:tcPr>
          <w:p w:rsidR="00AF4856" w:rsidRPr="003B030A" w:rsidRDefault="00592292">
            <w:pPr>
              <w:spacing w:line="340" w:lineRule="exact"/>
              <w:jc w:val="center"/>
              <w:rPr>
                <w:rFonts w:ascii="宋体" w:hAnsi="宋体"/>
                <w:szCs w:val="21"/>
              </w:rPr>
            </w:pPr>
            <w:r w:rsidRPr="003B030A">
              <w:rPr>
                <w:rFonts w:ascii="宋体" w:hAnsi="宋体" w:cs="Arial" w:hint="eastAsia"/>
                <w:szCs w:val="21"/>
              </w:rPr>
              <w:lastRenderedPageBreak/>
              <w:t>1项</w:t>
            </w:r>
          </w:p>
        </w:tc>
      </w:tr>
      <w:tr w:rsidR="00AF4856" w:rsidRPr="003B030A">
        <w:trPr>
          <w:trHeight w:val="376"/>
          <w:jc w:val="center"/>
        </w:trPr>
        <w:tc>
          <w:tcPr>
            <w:tcW w:w="9832" w:type="dxa"/>
            <w:gridSpan w:val="5"/>
            <w:vAlign w:val="center"/>
          </w:tcPr>
          <w:p w:rsidR="00AF4856" w:rsidRPr="003B030A" w:rsidRDefault="00592292">
            <w:pPr>
              <w:spacing w:line="340" w:lineRule="exact"/>
              <w:rPr>
                <w:rFonts w:ascii="宋体" w:hAnsi="宋体" w:cs="宋体"/>
                <w:szCs w:val="21"/>
              </w:rPr>
            </w:pPr>
            <w:r w:rsidRPr="003B030A">
              <w:rPr>
                <w:rFonts w:ascii="宋体" w:hAnsi="宋体" w:hint="eastAsia"/>
                <w:b/>
                <w:kern w:val="0"/>
                <w:szCs w:val="21"/>
              </w:rPr>
              <w:lastRenderedPageBreak/>
              <w:t>二、商务要求：</w:t>
            </w:r>
          </w:p>
        </w:tc>
      </w:tr>
      <w:tr w:rsidR="00AF4856" w:rsidRPr="003B030A" w:rsidTr="00A83276">
        <w:trPr>
          <w:trHeight w:val="416"/>
          <w:jc w:val="center"/>
        </w:trPr>
        <w:tc>
          <w:tcPr>
            <w:tcW w:w="1772" w:type="dxa"/>
            <w:gridSpan w:val="3"/>
            <w:vAlign w:val="center"/>
          </w:tcPr>
          <w:p w:rsidR="00AF4856" w:rsidRPr="003B030A" w:rsidRDefault="00592292">
            <w:pPr>
              <w:spacing w:line="340" w:lineRule="exact"/>
              <w:jc w:val="center"/>
              <w:rPr>
                <w:rFonts w:ascii="宋体" w:hAnsi="宋体"/>
                <w:szCs w:val="21"/>
              </w:rPr>
            </w:pPr>
            <w:bookmarkStart w:id="74" w:name="OLE_LINK39"/>
            <w:bookmarkStart w:id="75" w:name="OLE_LINK40"/>
            <w:r w:rsidRPr="003B030A">
              <w:rPr>
                <w:rFonts w:ascii="宋体" w:hAnsi="宋体" w:hint="eastAsia"/>
                <w:szCs w:val="21"/>
              </w:rPr>
              <w:t>服务要求</w:t>
            </w:r>
            <w:bookmarkEnd w:id="74"/>
            <w:bookmarkEnd w:id="75"/>
          </w:p>
        </w:tc>
        <w:tc>
          <w:tcPr>
            <w:tcW w:w="8060" w:type="dxa"/>
            <w:gridSpan w:val="2"/>
          </w:tcPr>
          <w:p w:rsidR="00AF4856" w:rsidRPr="003B030A" w:rsidRDefault="00592292">
            <w:pPr>
              <w:spacing w:line="340" w:lineRule="exact"/>
              <w:rPr>
                <w:rFonts w:ascii="宋体" w:hAnsi="宋体"/>
                <w:kern w:val="0"/>
                <w:szCs w:val="21"/>
              </w:rPr>
            </w:pPr>
            <w:r w:rsidRPr="003B030A">
              <w:rPr>
                <w:rFonts w:ascii="宋体" w:hAnsi="宋体" w:hint="eastAsia"/>
                <w:szCs w:val="21"/>
              </w:rPr>
              <w:t>1.中标人应按照国家有关法律规定以及投标文件、本合同所附的《服务承诺书》，为采购人提供服务。</w:t>
            </w:r>
          </w:p>
          <w:p w:rsidR="00AF4856" w:rsidRPr="003B030A" w:rsidRDefault="00592292">
            <w:pPr>
              <w:adjustRightInd w:val="0"/>
              <w:spacing w:line="340" w:lineRule="exact"/>
              <w:rPr>
                <w:rFonts w:asciiTheme="minorEastAsia" w:eastAsiaTheme="minorEastAsia" w:hAnsiTheme="minorEastAsia"/>
                <w:kern w:val="0"/>
                <w:szCs w:val="21"/>
              </w:rPr>
            </w:pPr>
            <w:r w:rsidRPr="003B030A">
              <w:rPr>
                <w:rFonts w:ascii="宋体" w:hAnsi="宋体" w:hint="eastAsia"/>
                <w:kern w:val="0"/>
                <w:szCs w:val="21"/>
              </w:rPr>
              <w:t>2.合同履行期间，中标人应全力配合采购人相关工作，应及时与采购人就履约相关事项进行沟通，原则上中标人接到采购人处理问题通知后，30分钟内响应，2小时内到</w:t>
            </w:r>
            <w:r w:rsidRPr="003B030A">
              <w:rPr>
                <w:rFonts w:asciiTheme="minorEastAsia" w:eastAsiaTheme="minorEastAsia" w:hAnsiTheme="minorEastAsia" w:hint="eastAsia"/>
                <w:kern w:val="0"/>
                <w:szCs w:val="21"/>
              </w:rPr>
              <w:t>达现场，8小时内给出问题解决方案。</w:t>
            </w:r>
          </w:p>
          <w:p w:rsidR="00AF4856" w:rsidRPr="003B030A" w:rsidRDefault="00592292">
            <w:pPr>
              <w:adjustRightInd w:val="0"/>
              <w:spacing w:line="340" w:lineRule="exact"/>
              <w:rPr>
                <w:rFonts w:asciiTheme="minorEastAsia" w:eastAsiaTheme="minorEastAsia" w:hAnsiTheme="minorEastAsia"/>
                <w:kern w:val="0"/>
                <w:szCs w:val="21"/>
              </w:rPr>
            </w:pPr>
            <w:r w:rsidRPr="003B030A">
              <w:rPr>
                <w:rFonts w:asciiTheme="minorEastAsia" w:eastAsiaTheme="minorEastAsia" w:hAnsiTheme="minorEastAsia" w:hint="eastAsia"/>
                <w:kern w:val="0"/>
                <w:szCs w:val="21"/>
              </w:rPr>
              <w:t>3.要求中标人在签订合同后5天内，必须委派不少于1名管理人员或项目负责人入驻采购单位对本项目进行工作联系，工作时间按采购单位的工作时间执行</w:t>
            </w:r>
            <w:r w:rsidRPr="003B030A">
              <w:rPr>
                <w:rFonts w:asciiTheme="minorEastAsia" w:eastAsiaTheme="minorEastAsia" w:hAnsiTheme="minorEastAsia" w:hint="eastAsia"/>
              </w:rPr>
              <w:t>(8:00-12:00，15:00-18:00）</w:t>
            </w:r>
            <w:r w:rsidRPr="003B030A">
              <w:rPr>
                <w:rFonts w:asciiTheme="minorEastAsia" w:eastAsiaTheme="minorEastAsia" w:hAnsiTheme="minorEastAsia" w:hint="eastAsia"/>
                <w:kern w:val="0"/>
                <w:szCs w:val="21"/>
              </w:rPr>
              <w:t>。中标人不得随意更换管理人员或项目负责人，如确需要更换，需提前15天书面告知采购人并经采购人同意，方可更换；在合同履约中，如果该管理人员工作不称职，采购人可以要求中标人更换符合要求的管理人员或项目负责人。</w:t>
            </w:r>
          </w:p>
          <w:p w:rsidR="00AF4856" w:rsidRPr="003B030A" w:rsidRDefault="00592292">
            <w:pPr>
              <w:adjustRightInd w:val="0"/>
              <w:spacing w:line="340" w:lineRule="exact"/>
              <w:rPr>
                <w:rFonts w:ascii="宋体" w:hAnsi="宋体"/>
                <w:kern w:val="0"/>
                <w:szCs w:val="21"/>
              </w:rPr>
            </w:pPr>
            <w:r w:rsidRPr="003B030A">
              <w:rPr>
                <w:rFonts w:asciiTheme="minorEastAsia" w:eastAsiaTheme="minorEastAsia" w:hAnsiTheme="minorEastAsia" w:hint="eastAsia"/>
                <w:kern w:val="0"/>
                <w:szCs w:val="21"/>
              </w:rPr>
              <w:t>4.要求中标人在签订合同后5</w:t>
            </w:r>
            <w:r w:rsidRPr="003B030A">
              <w:rPr>
                <w:rFonts w:ascii="宋体" w:hAnsi="宋体" w:hint="eastAsia"/>
                <w:kern w:val="0"/>
                <w:szCs w:val="21"/>
              </w:rPr>
              <w:t>天内，主动对接采购人，以采购人要求为主要标准，提交《桂林市数字城管信息采集外包服务信息采集范围全时段覆盖工作实施方案》，后严格按工作方案执行。</w:t>
            </w:r>
          </w:p>
          <w:p w:rsidR="00AF4856" w:rsidRPr="003B030A" w:rsidRDefault="00592292">
            <w:pPr>
              <w:adjustRightInd w:val="0"/>
              <w:spacing w:line="340" w:lineRule="exact"/>
              <w:rPr>
                <w:rFonts w:ascii="宋体" w:hAnsi="宋体"/>
                <w:kern w:val="0"/>
                <w:szCs w:val="21"/>
              </w:rPr>
            </w:pPr>
            <w:r w:rsidRPr="003B030A">
              <w:rPr>
                <w:rFonts w:ascii="宋体" w:hAnsi="宋体" w:hint="eastAsia"/>
                <w:kern w:val="0"/>
                <w:szCs w:val="21"/>
              </w:rPr>
              <w:t>5.中标人在面对常态化创城、迎检或重大活动市容保障等突发事件或重大任务时，应无条件响应采购人的工作要求，</w:t>
            </w:r>
            <w:r w:rsidRPr="003B030A">
              <w:rPr>
                <w:rFonts w:ascii="宋体" w:hAnsi="宋体"/>
                <w:kern w:val="0"/>
                <w:szCs w:val="21"/>
              </w:rPr>
              <w:t>在规定时限内完成专项采集任务</w:t>
            </w:r>
            <w:r w:rsidRPr="003B030A">
              <w:rPr>
                <w:rFonts w:ascii="宋体" w:hAnsi="宋体" w:hint="eastAsia"/>
                <w:kern w:val="0"/>
                <w:szCs w:val="21"/>
              </w:rPr>
              <w:t>，确保城市管理各项工作平稳运行。</w:t>
            </w:r>
          </w:p>
          <w:p w:rsidR="00AF4856" w:rsidRPr="003B030A" w:rsidRDefault="00592292" w:rsidP="00A83276">
            <w:pPr>
              <w:adjustRightInd w:val="0"/>
              <w:spacing w:line="340" w:lineRule="exact"/>
              <w:rPr>
                <w:rFonts w:ascii="宋体" w:hAnsi="宋体"/>
                <w:kern w:val="0"/>
                <w:szCs w:val="21"/>
              </w:rPr>
            </w:pPr>
            <w:bookmarkStart w:id="76" w:name="_Hlk203577904"/>
            <w:bookmarkStart w:id="77" w:name="OLE_LINK41"/>
            <w:r w:rsidRPr="003B030A">
              <w:rPr>
                <w:rFonts w:ascii="宋体" w:hAnsi="宋体" w:hint="eastAsia"/>
                <w:kern w:val="0"/>
                <w:szCs w:val="21"/>
              </w:rPr>
              <w:t>6.本项目实施过程中形成的所有数据含电子数据产权归采购人所有。合同履行期间，</w:t>
            </w:r>
            <w:r w:rsidRPr="003B030A">
              <w:rPr>
                <w:rFonts w:ascii="宋体" w:hAnsi="宋体" w:hint="eastAsia"/>
                <w:kern w:val="0"/>
                <w:szCs w:val="21"/>
              </w:rPr>
              <w:lastRenderedPageBreak/>
              <w:t>中标人可以使用数据，合同期满后不得再使用。合同终止后15日内移交采购人。</w:t>
            </w:r>
            <w:bookmarkEnd w:id="76"/>
            <w:bookmarkEnd w:id="77"/>
          </w:p>
        </w:tc>
      </w:tr>
      <w:tr w:rsidR="00AF4856" w:rsidRPr="003B030A">
        <w:trPr>
          <w:trHeight w:val="300"/>
          <w:jc w:val="center"/>
        </w:trPr>
        <w:tc>
          <w:tcPr>
            <w:tcW w:w="1772" w:type="dxa"/>
            <w:gridSpan w:val="3"/>
            <w:vAlign w:val="center"/>
          </w:tcPr>
          <w:p w:rsidR="00AF4856" w:rsidRPr="003B030A" w:rsidRDefault="00592292">
            <w:pPr>
              <w:widowControl/>
              <w:spacing w:line="340" w:lineRule="exact"/>
              <w:jc w:val="center"/>
              <w:rPr>
                <w:rFonts w:ascii="宋体" w:hAnsi="宋体"/>
                <w:kern w:val="0"/>
                <w:szCs w:val="21"/>
              </w:rPr>
            </w:pPr>
            <w:r w:rsidRPr="003B030A">
              <w:rPr>
                <w:rFonts w:ascii="宋体" w:hAnsi="宋体" w:hint="eastAsia"/>
                <w:kern w:val="0"/>
                <w:szCs w:val="21"/>
              </w:rPr>
              <w:lastRenderedPageBreak/>
              <w:t>服务期限及地点</w:t>
            </w:r>
          </w:p>
        </w:tc>
        <w:tc>
          <w:tcPr>
            <w:tcW w:w="8060" w:type="dxa"/>
            <w:gridSpan w:val="2"/>
            <w:vAlign w:val="center"/>
          </w:tcPr>
          <w:p w:rsidR="00AF4856" w:rsidRPr="003B030A" w:rsidRDefault="00592292">
            <w:pPr>
              <w:pStyle w:val="a7"/>
              <w:spacing w:line="340" w:lineRule="exact"/>
            </w:pPr>
            <w:r w:rsidRPr="003B030A">
              <w:rPr>
                <w:rFonts w:ascii="宋体" w:hAnsi="宋体" w:hint="eastAsia"/>
                <w:kern w:val="0"/>
                <w:szCs w:val="21"/>
              </w:rPr>
              <w:t>1.服务期限：自签订合同之日起</w:t>
            </w:r>
            <w:r w:rsidRPr="003B030A">
              <w:rPr>
                <w:rFonts w:ascii="宋体" w:hAnsi="宋体" w:hint="eastAsia"/>
                <w:szCs w:val="21"/>
              </w:rPr>
              <w:t>1年。按照《桂林市数字城管信息采集外包服务考核评价办法》，中标人全年考核评价结果累计出现三次不合格等级的，采购人有权单方终止合同。中标人必须在</w:t>
            </w:r>
            <w:r w:rsidRPr="003B030A">
              <w:rPr>
                <w:rFonts w:ascii="宋体" w:hAnsi="宋体" w:hint="eastAsia"/>
                <w:kern w:val="0"/>
                <w:szCs w:val="21"/>
              </w:rPr>
              <w:t>签订合同</w:t>
            </w:r>
            <w:r w:rsidRPr="003B030A">
              <w:rPr>
                <w:rFonts w:ascii="宋体" w:hAnsi="宋体" w:hint="eastAsia"/>
                <w:szCs w:val="21"/>
              </w:rPr>
              <w:t>之日起15天内按照招标文件的要求完成进场前的所有准备工作并及时书面通知采购人进行验收，验收达不到招标文件要求的，</w:t>
            </w:r>
            <w:r w:rsidRPr="003B030A">
              <w:rPr>
                <w:rFonts w:asciiTheme="minorEastAsia" w:eastAsiaTheme="minorEastAsia" w:hAnsiTheme="minorEastAsia" w:cstheme="minorEastAsia" w:hint="eastAsia"/>
                <w:szCs w:val="21"/>
              </w:rPr>
              <w:t>限期15日内按采购人要求完成整改；如在合同签订之日起30天内，仍</w:t>
            </w:r>
            <w:r w:rsidRPr="003B030A">
              <w:rPr>
                <w:rFonts w:asciiTheme="minorEastAsia" w:eastAsiaTheme="minorEastAsia" w:hAnsiTheme="minorEastAsia" w:cstheme="minorEastAsia" w:hint="eastAsia"/>
                <w:kern w:val="0"/>
                <w:szCs w:val="21"/>
              </w:rPr>
              <w:t>未完成桂林市移动AI视频智能识别采集巡查场景调试、未</w:t>
            </w:r>
            <w:r w:rsidRPr="003B030A">
              <w:rPr>
                <w:rFonts w:asciiTheme="minorEastAsia" w:eastAsiaTheme="minorEastAsia" w:hAnsiTheme="minorEastAsia" w:cstheme="minorEastAsia" w:hint="eastAsia"/>
                <w:szCs w:val="21"/>
              </w:rPr>
              <w:t>与现有桂林市数字城管信息系统平台实现端口对接</w:t>
            </w:r>
            <w:r w:rsidRPr="003B030A">
              <w:rPr>
                <w:rFonts w:asciiTheme="minorEastAsia" w:eastAsiaTheme="minorEastAsia" w:hAnsiTheme="minorEastAsia" w:cstheme="minorEastAsia" w:hint="eastAsia"/>
                <w:kern w:val="0"/>
                <w:szCs w:val="21"/>
              </w:rPr>
              <w:t>及正式投入运行，</w:t>
            </w:r>
            <w:r w:rsidRPr="003B030A">
              <w:t>按违约责任处理，采购人有权单方面解除合同，由此带来损失由中标人承担。</w:t>
            </w:r>
          </w:p>
          <w:p w:rsidR="00AF4856" w:rsidRPr="003B030A" w:rsidRDefault="00592292">
            <w:pPr>
              <w:adjustRightInd w:val="0"/>
              <w:spacing w:line="340" w:lineRule="exact"/>
              <w:rPr>
                <w:rFonts w:ascii="宋体" w:hAnsi="宋体"/>
                <w:szCs w:val="21"/>
              </w:rPr>
            </w:pPr>
            <w:r w:rsidRPr="003B030A">
              <w:rPr>
                <w:rFonts w:ascii="宋体" w:hAnsi="宋体" w:hint="eastAsia"/>
                <w:kern w:val="0"/>
                <w:szCs w:val="21"/>
              </w:rPr>
              <w:t>2.服务地点：</w:t>
            </w:r>
            <w:r w:rsidRPr="003B030A">
              <w:rPr>
                <w:rFonts w:ascii="宋体" w:hAnsi="宋体" w:hint="eastAsia"/>
                <w:szCs w:val="21"/>
              </w:rPr>
              <w:t>广西桂林市采购人指定地点。</w:t>
            </w:r>
          </w:p>
          <w:p w:rsidR="00AF4856" w:rsidRPr="003B030A" w:rsidRDefault="00592292">
            <w:pPr>
              <w:spacing w:line="380" w:lineRule="exact"/>
              <w:rPr>
                <w:rFonts w:ascii="宋体" w:hAnsi="宋体"/>
                <w:szCs w:val="21"/>
              </w:rPr>
            </w:pPr>
            <w:r w:rsidRPr="003B030A">
              <w:rPr>
                <w:rFonts w:ascii="宋体" w:hAnsi="宋体" w:hint="eastAsia"/>
                <w:szCs w:val="21"/>
              </w:rPr>
              <w:t>3.为确保数字城管信息采集工作的连续性，如实施桂林市数字城管信息采集外包服务政府采购六期项目（简称六期项目），则由五期（第二年）中标单位负责五期（第二年）合同期限结束至六期项目中标单位正式进场开展工作之日(经甲方确定正式通知为准)期间（简称过渡期）的信息采集工作，所提供的服务严格按照市政府或市财政批复的六期项目服务标准执行。服务费用支付标准：（六期项目年中标价格÷365）×过渡期服务天数。</w:t>
            </w:r>
          </w:p>
        </w:tc>
      </w:tr>
      <w:tr w:rsidR="00AF4856" w:rsidRPr="003B030A">
        <w:trPr>
          <w:trHeight w:val="90"/>
          <w:jc w:val="center"/>
        </w:trPr>
        <w:tc>
          <w:tcPr>
            <w:tcW w:w="1772" w:type="dxa"/>
            <w:gridSpan w:val="3"/>
            <w:vAlign w:val="center"/>
          </w:tcPr>
          <w:p w:rsidR="00AF4856" w:rsidRPr="003B030A" w:rsidRDefault="00592292">
            <w:pPr>
              <w:adjustRightInd w:val="0"/>
              <w:spacing w:line="340" w:lineRule="exact"/>
              <w:jc w:val="center"/>
              <w:rPr>
                <w:rFonts w:ascii="宋体" w:hAnsi="宋体"/>
                <w:kern w:val="0"/>
                <w:szCs w:val="21"/>
              </w:rPr>
            </w:pPr>
            <w:bookmarkStart w:id="78" w:name="OLE_LINK46"/>
            <w:r w:rsidRPr="003B030A">
              <w:rPr>
                <w:rFonts w:ascii="宋体" w:hAnsi="宋体" w:hint="eastAsia"/>
                <w:kern w:val="0"/>
                <w:szCs w:val="21"/>
              </w:rPr>
              <w:t>付款方式及结算条件</w:t>
            </w:r>
            <w:bookmarkEnd w:id="78"/>
          </w:p>
        </w:tc>
        <w:tc>
          <w:tcPr>
            <w:tcW w:w="8060" w:type="dxa"/>
            <w:gridSpan w:val="2"/>
            <w:vAlign w:val="center"/>
          </w:tcPr>
          <w:p w:rsidR="00AF4856" w:rsidRPr="003B030A" w:rsidRDefault="00592292">
            <w:pPr>
              <w:spacing w:line="340" w:lineRule="exact"/>
              <w:rPr>
                <w:rFonts w:ascii="宋体" w:hAnsi="宋体"/>
                <w:szCs w:val="21"/>
              </w:rPr>
            </w:pPr>
            <w:r w:rsidRPr="003B030A">
              <w:rPr>
                <w:rFonts w:ascii="宋体" w:hAnsi="宋体" w:hint="eastAsia"/>
                <w:szCs w:val="21"/>
              </w:rPr>
              <w:t>1.服务费每3个月支付一次，每次根据考核结果向市财政申请结算前3个月的服务费（实际以市财政支付时间为准，如因财政原因导致逾期支付，采购人不需承担违约责任）。每次付款前中标人应向采购人开具合法等额发票。</w:t>
            </w:r>
          </w:p>
          <w:p w:rsidR="00AF4856" w:rsidRPr="003B030A" w:rsidRDefault="00592292">
            <w:pPr>
              <w:spacing w:line="340" w:lineRule="exact"/>
              <w:rPr>
                <w:rFonts w:ascii="宋体" w:hAnsi="宋体"/>
                <w:szCs w:val="21"/>
              </w:rPr>
            </w:pPr>
            <w:r w:rsidRPr="003B030A">
              <w:rPr>
                <w:rFonts w:ascii="宋体" w:hAnsi="宋体" w:hint="eastAsia"/>
                <w:szCs w:val="21"/>
              </w:rPr>
              <w:t>2.服务费结算条件</w:t>
            </w:r>
          </w:p>
          <w:p w:rsidR="00AF4856" w:rsidRPr="003B030A" w:rsidRDefault="00592292">
            <w:pPr>
              <w:spacing w:line="340" w:lineRule="exact"/>
              <w:rPr>
                <w:rFonts w:ascii="宋体" w:hAnsi="宋体"/>
                <w:szCs w:val="21"/>
              </w:rPr>
            </w:pPr>
            <w:r w:rsidRPr="003B030A">
              <w:rPr>
                <w:rFonts w:ascii="宋体" w:hAnsi="宋体" w:hint="eastAsia"/>
                <w:szCs w:val="21"/>
              </w:rPr>
              <w:t>(1)月度综合评分值达到优秀</w:t>
            </w:r>
          </w:p>
          <w:p w:rsidR="00AF4856" w:rsidRPr="003B030A" w:rsidRDefault="00592292">
            <w:pPr>
              <w:spacing w:line="340" w:lineRule="exact"/>
              <w:rPr>
                <w:rFonts w:ascii="宋体" w:hAnsi="宋体"/>
                <w:szCs w:val="21"/>
              </w:rPr>
            </w:pPr>
            <w:r w:rsidRPr="003B030A">
              <w:rPr>
                <w:rFonts w:ascii="宋体" w:hAnsi="宋体" w:hint="eastAsia"/>
                <w:szCs w:val="21"/>
              </w:rPr>
              <w:t>支付合同款：月度付款=月度应付款。</w:t>
            </w:r>
          </w:p>
          <w:p w:rsidR="00AF4856" w:rsidRPr="003B030A" w:rsidRDefault="00592292">
            <w:pPr>
              <w:spacing w:line="340" w:lineRule="exact"/>
              <w:rPr>
                <w:rFonts w:ascii="宋体" w:hAnsi="宋体"/>
                <w:szCs w:val="21"/>
              </w:rPr>
            </w:pPr>
            <w:r w:rsidRPr="003B030A">
              <w:rPr>
                <w:rFonts w:ascii="宋体" w:hAnsi="宋体" w:hint="eastAsia"/>
                <w:szCs w:val="21"/>
              </w:rPr>
              <w:t>(2)月度综合评分值不达优秀</w:t>
            </w:r>
          </w:p>
          <w:p w:rsidR="00AF4856" w:rsidRPr="003B030A" w:rsidRDefault="00592292">
            <w:pPr>
              <w:spacing w:line="340" w:lineRule="exact"/>
              <w:rPr>
                <w:rFonts w:ascii="宋体" w:hAnsi="宋体"/>
                <w:szCs w:val="21"/>
              </w:rPr>
            </w:pPr>
            <w:r w:rsidRPr="003B030A">
              <w:rPr>
                <w:rFonts w:ascii="宋体" w:hAnsi="宋体" w:hint="eastAsia"/>
                <w:szCs w:val="21"/>
              </w:rPr>
              <w:t>支付合同款：月度付款=月度人工费用+（月度应付款-月度人工费用）×月度综合评价分值/100。</w:t>
            </w:r>
          </w:p>
        </w:tc>
      </w:tr>
      <w:tr w:rsidR="00AF4856" w:rsidRPr="003B030A">
        <w:trPr>
          <w:trHeight w:val="1305"/>
          <w:jc w:val="center"/>
        </w:trPr>
        <w:tc>
          <w:tcPr>
            <w:tcW w:w="1772" w:type="dxa"/>
            <w:gridSpan w:val="3"/>
            <w:vAlign w:val="center"/>
          </w:tcPr>
          <w:p w:rsidR="00AF4856" w:rsidRPr="003B030A" w:rsidRDefault="00592292">
            <w:pPr>
              <w:spacing w:line="340" w:lineRule="exact"/>
              <w:jc w:val="center"/>
              <w:rPr>
                <w:rFonts w:ascii="宋体" w:hAnsi="宋体"/>
                <w:szCs w:val="21"/>
              </w:rPr>
            </w:pPr>
            <w:r w:rsidRPr="003B030A">
              <w:rPr>
                <w:rFonts w:ascii="宋体" w:hAnsi="宋体" w:hint="eastAsia"/>
                <w:szCs w:val="21"/>
              </w:rPr>
              <w:t>验收条件及标准</w:t>
            </w:r>
          </w:p>
        </w:tc>
        <w:tc>
          <w:tcPr>
            <w:tcW w:w="8060" w:type="dxa"/>
            <w:gridSpan w:val="2"/>
            <w:vAlign w:val="center"/>
          </w:tcPr>
          <w:p w:rsidR="00AF4856" w:rsidRPr="003B030A" w:rsidRDefault="00592292">
            <w:pPr>
              <w:spacing w:line="340" w:lineRule="exact"/>
              <w:rPr>
                <w:rFonts w:ascii="宋体" w:hAnsi="宋体"/>
                <w:szCs w:val="21"/>
              </w:rPr>
            </w:pPr>
            <w:r w:rsidRPr="003B030A">
              <w:rPr>
                <w:rFonts w:ascii="宋体" w:hAnsi="宋体" w:hint="eastAsia"/>
                <w:szCs w:val="21"/>
              </w:rPr>
              <w:t>采购人根据考核办法及《关于印发广西壮族自治区政府采购项目履约验收管理办法的通知》【桂财采〔2015〕22号】规定的验收程序，按照招标文件要求、中标人的投标文件承诺、现行国家相关标准、行业标准、地方标准或者其他标准、规范，由采购人组织验收。</w:t>
            </w:r>
          </w:p>
        </w:tc>
      </w:tr>
      <w:tr w:rsidR="00AF4856" w:rsidRPr="003B030A">
        <w:trPr>
          <w:trHeight w:val="7173"/>
          <w:jc w:val="center"/>
        </w:trPr>
        <w:tc>
          <w:tcPr>
            <w:tcW w:w="1772" w:type="dxa"/>
            <w:gridSpan w:val="3"/>
            <w:vAlign w:val="center"/>
          </w:tcPr>
          <w:p w:rsidR="00AF4856" w:rsidRPr="003B030A" w:rsidRDefault="00592292">
            <w:pPr>
              <w:spacing w:line="340" w:lineRule="exact"/>
              <w:jc w:val="center"/>
              <w:rPr>
                <w:rFonts w:ascii="宋体" w:hAnsi="宋体"/>
                <w:kern w:val="0"/>
                <w:szCs w:val="21"/>
              </w:rPr>
            </w:pPr>
            <w:r w:rsidRPr="003B030A">
              <w:rPr>
                <w:rFonts w:ascii="宋体" w:hAnsi="宋体" w:hint="eastAsia"/>
                <w:kern w:val="0"/>
                <w:szCs w:val="21"/>
              </w:rPr>
              <w:lastRenderedPageBreak/>
              <w:t>其他要求</w:t>
            </w:r>
          </w:p>
        </w:tc>
        <w:tc>
          <w:tcPr>
            <w:tcW w:w="8060" w:type="dxa"/>
            <w:gridSpan w:val="2"/>
            <w:vAlign w:val="center"/>
          </w:tcPr>
          <w:p w:rsidR="00AF4856" w:rsidRPr="003B030A" w:rsidRDefault="00592292">
            <w:pPr>
              <w:spacing w:line="340" w:lineRule="exact"/>
              <w:rPr>
                <w:rFonts w:ascii="宋体" w:hAnsi="宋体"/>
                <w:b/>
                <w:szCs w:val="21"/>
              </w:rPr>
            </w:pPr>
            <w:r w:rsidRPr="003B030A">
              <w:rPr>
                <w:rFonts w:ascii="宋体" w:hAnsi="宋体" w:hint="eastAsia"/>
                <w:b/>
                <w:szCs w:val="21"/>
              </w:rPr>
              <w:t>1.本项目政府采购预算金额为人民币：肆佰万元整（￥4000000.00）【其中，移动AI视频智能识别采集服务预算金额为人民币：壹佰零玖万元整（￥1090000.00），内容包括但不限于2辆移动AI视频智能识别采集四轮车、10辆移动AI视频智能识别采集二轮车采集服务费、60台“城管通”的采集服务费(含全年数据流量费和虚拟网通话费用），其中10台“城管通”供采购人用于本项目督查工作、移动AI视频智能识别采集设备与桂林市数字城管信息系统平台端口对接费等；人工采集服务费预算金额为人民币：贰佰零壹万元整（￥2010000.00），内容包括但不限于完成本项目的采集人员及管理员的工资</w:t>
            </w:r>
            <w:r w:rsidRPr="003B030A">
              <w:rPr>
                <w:rFonts w:ascii="宋体" w:hAnsi="宋体" w:hint="eastAsia"/>
                <w:b/>
              </w:rPr>
              <w:t>【含工资、社会保险（五险）、加班费及各项福利等】</w:t>
            </w:r>
            <w:r w:rsidRPr="003B030A">
              <w:rPr>
                <w:rFonts w:ascii="宋体" w:hAnsi="宋体" w:hint="eastAsia"/>
                <w:b/>
                <w:szCs w:val="21"/>
              </w:rPr>
              <w:t>、工作服、培训费、不可预见费、办公场地费、服务费、管理费、税费及利润等费用的总和】，投标报价（含移动AI视频智能识别采集服务、人工采集服务）超出采购预算金额的，作投标无效处理。</w:t>
            </w:r>
          </w:p>
          <w:p w:rsidR="00AF4856" w:rsidRPr="003B030A" w:rsidRDefault="00592292">
            <w:pPr>
              <w:spacing w:line="340" w:lineRule="exact"/>
              <w:rPr>
                <w:rFonts w:ascii="宋体" w:hAnsi="宋体"/>
                <w:szCs w:val="21"/>
              </w:rPr>
            </w:pPr>
            <w:r w:rsidRPr="003B030A">
              <w:rPr>
                <w:rFonts w:ascii="宋体" w:hAnsi="宋体" w:hint="eastAsia"/>
                <w:szCs w:val="21"/>
              </w:rPr>
              <w:t>2.本项目采用总价包干方式，投标报价应包括本次采购范围内服务价款、采集设备【包括但不限于2辆移动AI视频智能识别采集四轮车、10辆移动AI视频智能识别采集二轮车采集服务费用、60台“城管通”采集服务费(含全年数据流量费和虚拟网通话费用)，其中10台“城管通”供采购人用于本项目督查工作、移动AI视频智能识别采集设备与桂林市数字城管信息系统平台端口对接费等】、采集人员及管理员的工资</w:t>
            </w:r>
            <w:bookmarkStart w:id="79" w:name="OLE_LINK24"/>
            <w:r w:rsidRPr="003B030A">
              <w:rPr>
                <w:rFonts w:ascii="宋体" w:hAnsi="宋体" w:hint="eastAsia"/>
              </w:rPr>
              <w:t>【含工资、社会保险（五险）、加班费及各项福利等】</w:t>
            </w:r>
            <w:bookmarkEnd w:id="79"/>
            <w:r w:rsidRPr="003B030A">
              <w:rPr>
                <w:rFonts w:ascii="宋体" w:hAnsi="宋体" w:hint="eastAsia"/>
                <w:szCs w:val="21"/>
              </w:rPr>
              <w:t>、工作服、培训费、不可预见费、办公场地费、服务费、管理费、税费及利润等费用的总和；投标人综合考虑在报价中。对于本文件中未列明，而投标人认为必需的费用也应考虑进投标报价。在合同实施时，采购人将不予另行支付中标人提出的其他任何费用，并认为此项目的费用已包括在报价中。</w:t>
            </w:r>
          </w:p>
          <w:p w:rsidR="00AF4856" w:rsidRPr="003B030A" w:rsidRDefault="00592292">
            <w:pPr>
              <w:spacing w:line="340" w:lineRule="exact"/>
              <w:rPr>
                <w:rFonts w:ascii="宋体" w:hAnsi="宋体"/>
                <w:b/>
                <w:szCs w:val="21"/>
              </w:rPr>
            </w:pPr>
            <w:r w:rsidRPr="003B030A">
              <w:rPr>
                <w:rFonts w:ascii="宋体" w:hAnsi="宋体" w:hint="eastAsia"/>
                <w:b/>
                <w:szCs w:val="21"/>
              </w:rPr>
              <w:t>3.本“服务采购需求”中所有条款及商务要求均为实质性要求，投标时，必须满足，若有任意一项负偏离投标文件作无效处理。</w:t>
            </w:r>
          </w:p>
        </w:tc>
      </w:tr>
      <w:tr w:rsidR="00AF4856" w:rsidRPr="003B030A">
        <w:trPr>
          <w:trHeight w:val="333"/>
          <w:jc w:val="center"/>
        </w:trPr>
        <w:tc>
          <w:tcPr>
            <w:tcW w:w="9832" w:type="dxa"/>
            <w:gridSpan w:val="5"/>
            <w:vAlign w:val="center"/>
          </w:tcPr>
          <w:p w:rsidR="00AF4856" w:rsidRPr="003B030A" w:rsidRDefault="00592292">
            <w:pPr>
              <w:widowControl/>
              <w:spacing w:line="340" w:lineRule="exact"/>
              <w:rPr>
                <w:rFonts w:ascii="宋体" w:hAnsi="宋体"/>
                <w:kern w:val="0"/>
                <w:szCs w:val="21"/>
              </w:rPr>
            </w:pPr>
            <w:r w:rsidRPr="003B030A">
              <w:rPr>
                <w:rFonts w:ascii="宋体" w:hAnsi="宋体" w:cs="宋体" w:hint="eastAsia"/>
                <w:kern w:val="0"/>
                <w:szCs w:val="21"/>
              </w:rPr>
              <w:t>三、</w:t>
            </w:r>
            <w:r w:rsidRPr="003B030A">
              <w:rPr>
                <w:rFonts w:ascii="宋体" w:hAnsi="宋体" w:cs="宋体" w:hint="eastAsia"/>
                <w:b/>
                <w:kern w:val="0"/>
                <w:szCs w:val="21"/>
              </w:rPr>
              <w:t>产品</w:t>
            </w:r>
            <w:r w:rsidRPr="003B030A">
              <w:rPr>
                <w:rFonts w:ascii="宋体" w:hAnsi="宋体" w:hint="eastAsia"/>
                <w:b/>
                <w:szCs w:val="21"/>
              </w:rPr>
              <w:t>所属行业</w:t>
            </w:r>
          </w:p>
        </w:tc>
      </w:tr>
      <w:tr w:rsidR="00AF4856" w:rsidRPr="003B030A">
        <w:trPr>
          <w:trHeight w:val="483"/>
          <w:jc w:val="center"/>
        </w:trPr>
        <w:tc>
          <w:tcPr>
            <w:tcW w:w="1772" w:type="dxa"/>
            <w:gridSpan w:val="3"/>
            <w:vAlign w:val="center"/>
          </w:tcPr>
          <w:p w:rsidR="00AF4856" w:rsidRPr="003B030A" w:rsidRDefault="00592292">
            <w:pPr>
              <w:spacing w:line="340" w:lineRule="exact"/>
              <w:jc w:val="center"/>
              <w:rPr>
                <w:rFonts w:ascii="宋体" w:hAnsi="宋体"/>
                <w:b/>
                <w:kern w:val="0"/>
                <w:szCs w:val="21"/>
              </w:rPr>
            </w:pPr>
            <w:r w:rsidRPr="003B030A">
              <w:rPr>
                <w:rFonts w:ascii="宋体" w:hAnsi="宋体" w:hint="eastAsia"/>
                <w:b/>
                <w:kern w:val="0"/>
                <w:szCs w:val="21"/>
              </w:rPr>
              <w:t>产品所属行业</w:t>
            </w:r>
          </w:p>
        </w:tc>
        <w:tc>
          <w:tcPr>
            <w:tcW w:w="8060" w:type="dxa"/>
            <w:gridSpan w:val="2"/>
            <w:vAlign w:val="center"/>
          </w:tcPr>
          <w:p w:rsidR="00AF4856" w:rsidRPr="003B030A" w:rsidRDefault="00592292">
            <w:pPr>
              <w:widowControl/>
              <w:spacing w:line="340" w:lineRule="exact"/>
              <w:rPr>
                <w:rFonts w:ascii="宋体" w:hAnsi="宋体"/>
                <w:kern w:val="0"/>
                <w:szCs w:val="21"/>
              </w:rPr>
            </w:pPr>
            <w:r w:rsidRPr="003B030A">
              <w:rPr>
                <w:rFonts w:ascii="宋体" w:hAnsi="宋体" w:cs="宋体" w:hint="eastAsia"/>
                <w:b/>
                <w:kern w:val="0"/>
                <w:szCs w:val="21"/>
              </w:rPr>
              <w:t>所属行业依照《中小企业划型标准规定》（工信部联企业〔2011〕300号）及《国民经济行业分类》（GB/T4754-2017）的有关规定执行，本服务项目在《统计上大中小微型企业划分标准》中所属行业</w:t>
            </w:r>
            <w:r w:rsidRPr="003B030A">
              <w:rPr>
                <w:rFonts w:ascii="宋体" w:hAnsi="宋体" w:hint="eastAsia"/>
                <w:b/>
                <w:szCs w:val="21"/>
              </w:rPr>
              <w:t>属于</w:t>
            </w:r>
            <w:r w:rsidRPr="003B030A">
              <w:rPr>
                <w:rFonts w:ascii="宋体" w:hAnsi="宋体" w:hint="eastAsia"/>
                <w:b/>
                <w:szCs w:val="21"/>
                <w:u w:val="single"/>
              </w:rPr>
              <w:t>“租赁和商务服务业”</w:t>
            </w:r>
            <w:r w:rsidRPr="003B030A">
              <w:rPr>
                <w:rFonts w:ascii="宋体" w:hAnsi="宋体" w:cs="宋体" w:hint="eastAsia"/>
                <w:b/>
                <w:kern w:val="0"/>
                <w:szCs w:val="21"/>
              </w:rPr>
              <w:t>。</w:t>
            </w:r>
          </w:p>
        </w:tc>
      </w:tr>
    </w:tbl>
    <w:p w:rsidR="00AF4856" w:rsidRPr="003B030A" w:rsidRDefault="00AF4856">
      <w:pPr>
        <w:spacing w:line="360" w:lineRule="exact"/>
        <w:outlineLvl w:val="0"/>
        <w:rPr>
          <w:rFonts w:ascii="宋体" w:hAnsi="宋体"/>
          <w:b/>
          <w:szCs w:val="21"/>
        </w:rPr>
        <w:sectPr w:rsidR="00AF4856" w:rsidRPr="003B030A">
          <w:footerReference w:type="default" r:id="rId10"/>
          <w:pgSz w:w="11900" w:h="16830"/>
          <w:pgMar w:top="1588" w:right="1304" w:bottom="1304" w:left="1587" w:header="0" w:footer="721" w:gutter="0"/>
          <w:pgNumType w:start="1"/>
          <w:cols w:space="720"/>
        </w:sectPr>
      </w:pPr>
    </w:p>
    <w:p w:rsidR="00AF4856" w:rsidRPr="003B030A" w:rsidRDefault="00592292">
      <w:pPr>
        <w:spacing w:line="360" w:lineRule="exact"/>
        <w:outlineLvl w:val="0"/>
        <w:rPr>
          <w:rFonts w:ascii="宋体" w:hAnsi="宋体"/>
          <w:b/>
          <w:szCs w:val="21"/>
        </w:rPr>
      </w:pPr>
      <w:r w:rsidRPr="003B030A">
        <w:rPr>
          <w:rFonts w:ascii="宋体" w:hAnsi="宋体" w:hint="eastAsia"/>
          <w:b/>
          <w:szCs w:val="21"/>
        </w:rPr>
        <w:lastRenderedPageBreak/>
        <w:t>附件1：</w:t>
      </w:r>
    </w:p>
    <w:p w:rsidR="00AF4856" w:rsidRPr="003B030A" w:rsidRDefault="00592292">
      <w:pPr>
        <w:widowControl/>
        <w:kinsoku w:val="0"/>
        <w:autoSpaceDE w:val="0"/>
        <w:autoSpaceDN w:val="0"/>
        <w:adjustRightInd w:val="0"/>
        <w:snapToGrid w:val="0"/>
        <w:spacing w:before="101" w:line="360" w:lineRule="exact"/>
        <w:jc w:val="center"/>
        <w:rPr>
          <w:rFonts w:eastAsia="黑体"/>
          <w:b/>
          <w:bCs/>
          <w:spacing w:val="2"/>
          <w:kern w:val="0"/>
          <w:sz w:val="32"/>
          <w:szCs w:val="32"/>
        </w:rPr>
      </w:pPr>
      <w:r w:rsidRPr="003B030A">
        <w:rPr>
          <w:rFonts w:eastAsia="黑体" w:hint="eastAsia"/>
          <w:b/>
          <w:bCs/>
          <w:spacing w:val="2"/>
          <w:kern w:val="0"/>
          <w:sz w:val="32"/>
          <w:szCs w:val="32"/>
        </w:rPr>
        <w:t>桂林市采集网格划分边界表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860"/>
        <w:gridCol w:w="800"/>
        <w:gridCol w:w="3184"/>
        <w:gridCol w:w="2693"/>
        <w:gridCol w:w="2832"/>
        <w:gridCol w:w="2268"/>
      </w:tblGrid>
      <w:tr w:rsidR="00AF4856" w:rsidRPr="003B030A">
        <w:trPr>
          <w:trHeight w:val="1014"/>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网格号</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城区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面积（平方公里）</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边界范围</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主次干道</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b/>
                <w:bCs/>
                <w:kern w:val="0"/>
                <w:szCs w:val="21"/>
              </w:rPr>
            </w:pPr>
            <w:r w:rsidRPr="003B030A">
              <w:rPr>
                <w:rFonts w:asciiTheme="minorEastAsia" w:eastAsiaTheme="minorEastAsia" w:hAnsiTheme="minorEastAsia" w:cs="宋体" w:hint="eastAsia"/>
                <w:b/>
                <w:bCs/>
                <w:kern w:val="0"/>
                <w:szCs w:val="21"/>
              </w:rPr>
              <w:t>重点区域</w:t>
            </w:r>
          </w:p>
        </w:tc>
        <w:tc>
          <w:tcPr>
            <w:tcW w:w="2268" w:type="dxa"/>
            <w:shd w:val="clear" w:color="auto" w:fill="auto"/>
            <w:noWrap/>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b/>
                <w:bCs/>
                <w:kern w:val="0"/>
                <w:szCs w:val="21"/>
              </w:rPr>
              <w:t>网格图</w:t>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东至七星路；南至空明西路，骖鸾路，毅峰路；西至穿山东路；北至漓江路。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空明西路；七星路；骖鸾路；毅峰路；漓江路。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桂林第一中学；鸾东市场；桂林市中级人民法院。</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noProof/>
                <w:kern w:val="0"/>
                <w:szCs w:val="21"/>
              </w:rPr>
              <w:drawing>
                <wp:anchor distT="0" distB="0" distL="114300" distR="114300" simplePos="0" relativeHeight="251661312" behindDoc="0" locked="0" layoutInCell="1" allowOverlap="1">
                  <wp:simplePos x="0" y="0"/>
                  <wp:positionH relativeFrom="column">
                    <wp:posOffset>5080</wp:posOffset>
                  </wp:positionH>
                  <wp:positionV relativeFrom="paragraph">
                    <wp:posOffset>-33020</wp:posOffset>
                  </wp:positionV>
                  <wp:extent cx="1228725" cy="588010"/>
                  <wp:effectExtent l="19050" t="0" r="952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cstate="print"/>
                          <a:stretch>
                            <a:fillRect/>
                          </a:stretch>
                        </pic:blipFill>
                        <pic:spPr>
                          <a:xfrm>
                            <a:off x="0" y="0"/>
                            <a:ext cx="1228725" cy="588010"/>
                          </a:xfrm>
                          <a:prstGeom prst="rect">
                            <a:avLst/>
                          </a:prstGeom>
                        </pic:spPr>
                      </pic:pic>
                    </a:graphicData>
                  </a:graphic>
                </wp:anchor>
              </w:drawing>
            </w:r>
            <w:r w:rsidRPr="003B030A">
              <w:rPr>
                <w:rFonts w:asciiTheme="minorEastAsia" w:eastAsiaTheme="minorEastAsia" w:hAnsiTheme="minorEastAsia" w:cs="宋体" w:hint="eastAsia"/>
                <w:kern w:val="0"/>
                <w:szCs w:val="21"/>
              </w:rPr>
              <w:t xml:space="preserve">　</w:t>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东至围绕七星公园围墙边七，龙隐路七星公园后门车辆入口处；南至龙隐路；西至穿山路；北至栖霞路七星公园。</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自由路；栖霞路；东江路；东江二路；自由路；穿山路。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七星公园正大门；訾洲花园；解放桥。</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2336" behindDoc="0" locked="0" layoutInCell="1" allowOverlap="1">
                  <wp:simplePos x="0" y="0"/>
                  <wp:positionH relativeFrom="column">
                    <wp:posOffset>28575</wp:posOffset>
                  </wp:positionH>
                  <wp:positionV relativeFrom="paragraph">
                    <wp:posOffset>19050</wp:posOffset>
                  </wp:positionV>
                  <wp:extent cx="1304925" cy="600075"/>
                  <wp:effectExtent l="635" t="0" r="0"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cstate="print"/>
                          <a:stretch>
                            <a:fillRect/>
                          </a:stretch>
                        </pic:blipFill>
                        <pic:spPr>
                          <a:xfrm>
                            <a:off x="0" y="0"/>
                            <a:ext cx="1295400" cy="576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东至建干路；西至临江路，上关路；南至建干路；北至环城北二路。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建干路；环城北二路；临江路；上关路；栖霞路；东江路。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花鸟市场；屏风家具城；建干路。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3360" behindDoc="0" locked="0" layoutInCell="1" allowOverlap="1">
                  <wp:simplePos x="0" y="0"/>
                  <wp:positionH relativeFrom="column">
                    <wp:posOffset>66675</wp:posOffset>
                  </wp:positionH>
                  <wp:positionV relativeFrom="paragraph">
                    <wp:posOffset>38100</wp:posOffset>
                  </wp:positionV>
                  <wp:extent cx="1200150" cy="542925"/>
                  <wp:effectExtent l="0" t="0" r="635" b="63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cstate="print"/>
                          <a:stretch>
                            <a:fillRect/>
                          </a:stretch>
                        </pic:blipFill>
                        <pic:spPr>
                          <a:xfrm>
                            <a:off x="0" y="0"/>
                            <a:ext cx="1196340" cy="53028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东至环城北二路；南至六合路；西至建干路；北至环城北二路屏风菜市。</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六合路；环城北二路；建干路。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建干路； 桂林理工大学；环城北二路。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4384" behindDoc="0" locked="0" layoutInCell="1" allowOverlap="1">
                  <wp:simplePos x="0" y="0"/>
                  <wp:positionH relativeFrom="column">
                    <wp:posOffset>38100</wp:posOffset>
                  </wp:positionH>
                  <wp:positionV relativeFrom="paragraph">
                    <wp:posOffset>47625</wp:posOffset>
                  </wp:positionV>
                  <wp:extent cx="1276350" cy="533400"/>
                  <wp:effectExtent l="0" t="0" r="0" b="635"/>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4" cstate="print"/>
                          <a:stretch>
                            <a:fillRect/>
                          </a:stretch>
                        </pic:blipFill>
                        <pic:spPr>
                          <a:xfrm>
                            <a:off x="0" y="0"/>
                            <a:ext cx="1257300" cy="52266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东至建干北路叠彩区与七星区交界处；南至黄莺岩村；西至环城北二路；北至建干路-辰山路。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辰山路；环城北二路；建干路；建干北路；东二环路。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建干北路；环城北二路； 桂林市第十八中初中部；辰山路。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5408" behindDoc="0" locked="0" layoutInCell="1" allowOverlap="1">
                  <wp:simplePos x="0" y="0"/>
                  <wp:positionH relativeFrom="column">
                    <wp:posOffset>19050</wp:posOffset>
                  </wp:positionH>
                  <wp:positionV relativeFrom="paragraph">
                    <wp:posOffset>104775</wp:posOffset>
                  </wp:positionV>
                  <wp:extent cx="1209675" cy="504825"/>
                  <wp:effectExtent l="0" t="635" r="0" b="0"/>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5" cstate="print"/>
                          <a:stretch>
                            <a:fillRect/>
                          </a:stretch>
                        </pic:blipFill>
                        <pic:spPr>
                          <a:xfrm>
                            <a:off x="0" y="0"/>
                            <a:ext cx="1196339" cy="49218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东至北彩道；南至北辰路一巷；西至站前路火车北站；北至泰和路。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北辰路；北和路；北贸道；北彩道；泰和路；广发路；盈丰路；金河路；站前路。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希望小学；恒大广场；桂林北站；汽车北站；南城百货。</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66675</wp:posOffset>
                  </wp:positionV>
                  <wp:extent cx="1238250" cy="514350"/>
                  <wp:effectExtent l="0" t="0" r="0" b="635"/>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6" cstate="print"/>
                          <a:stretch>
                            <a:fillRect/>
                          </a:stretch>
                        </pic:blipFill>
                        <pic:spPr>
                          <a:xfrm>
                            <a:off x="0" y="0"/>
                            <a:ext cx="1234439" cy="4998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107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东至中山北路叠彩政府文化广场；南至环城北一路；西至圣隆路，福利路；北至群众路，中山北路，环城北一路，清风路掉头返回。</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中山北路；抗战路；群众路；圣隆路；福利路；清风路。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沃尔玛周边；清风小区。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7456" behindDoc="0" locked="0" layoutInCell="1" allowOverlap="1">
                  <wp:simplePos x="0" y="0"/>
                  <wp:positionH relativeFrom="column">
                    <wp:posOffset>95250</wp:posOffset>
                  </wp:positionH>
                  <wp:positionV relativeFrom="paragraph">
                    <wp:posOffset>114300</wp:posOffset>
                  </wp:positionV>
                  <wp:extent cx="1162050" cy="466725"/>
                  <wp:effectExtent l="0" t="0" r="0" b="635"/>
                  <wp:wrapNone/>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7" cstate="print"/>
                          <a:stretch>
                            <a:fillRect/>
                          </a:stretch>
                        </pic:blipFill>
                        <pic:spPr>
                          <a:xfrm>
                            <a:off x="0" y="0"/>
                            <a:ext cx="1150620" cy="4617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东至新码路，驿前直里；南至东镇路；西至中山北路；北至环城北一路。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中山北路；东镇路；环城北一路；新码路；虞山路。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北门市场；清风市场；虞山食品批发城；驿前步行街；木龙景区；虞山公园；东镇路国资委驻地。</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8480" behindDoc="0" locked="0" layoutInCell="1" allowOverlap="1">
                  <wp:simplePos x="0" y="0"/>
                  <wp:positionH relativeFrom="column">
                    <wp:posOffset>28575</wp:posOffset>
                  </wp:positionH>
                  <wp:positionV relativeFrom="paragraph">
                    <wp:posOffset>28575</wp:posOffset>
                  </wp:positionV>
                  <wp:extent cx="1266825" cy="552450"/>
                  <wp:effectExtent l="635" t="0" r="0" b="635"/>
                  <wp:wrapNone/>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8" cstate="print"/>
                          <a:stretch>
                            <a:fillRect/>
                          </a:stretch>
                        </pic:blipFill>
                        <pic:spPr>
                          <a:xfrm>
                            <a:off x="0" y="0"/>
                            <a:ext cx="1249680" cy="5379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109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东至中山北路；南至翊武路；西至环城北一路芦笛立交桥；北至环城北一路。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中山路；芦笛路；环城北一路；翊武路。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269日用品批发市场；芦笛装饰城桂林五中；桂林十四中。</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69504" behindDoc="0" locked="0" layoutInCell="1" allowOverlap="1">
                  <wp:simplePos x="0" y="0"/>
                  <wp:positionH relativeFrom="column">
                    <wp:posOffset>66675</wp:posOffset>
                  </wp:positionH>
                  <wp:positionV relativeFrom="paragraph">
                    <wp:posOffset>95250</wp:posOffset>
                  </wp:positionV>
                  <wp:extent cx="1219200" cy="504825"/>
                  <wp:effectExtent l="0" t="0" r="635" b="635"/>
                  <wp:wrapNone/>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9" cstate="print"/>
                          <a:stretch>
                            <a:fillRect/>
                          </a:stretch>
                        </pic:blipFill>
                        <pic:spPr>
                          <a:xfrm>
                            <a:off x="0" y="0"/>
                            <a:ext cx="1203960" cy="499800"/>
                          </a:xfrm>
                          <a:prstGeom prst="rect">
                            <a:avLst/>
                          </a:prstGeom>
                        </pic:spPr>
                      </pic:pic>
                    </a:graphicData>
                  </a:graphic>
                </wp:anchor>
              </w:drawing>
            </w:r>
          </w:p>
        </w:tc>
      </w:tr>
      <w:tr w:rsidR="00AF4856" w:rsidRPr="003B030A">
        <w:trPr>
          <w:trHeight w:val="1459"/>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110</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东至龙珠路；南至凤北路，西华里路城墙边，乐群路，三皇路；西至四会路，螺蛳山路，翊武路宝贤桥南端；北至宝贤桥南端围绕湖边至中山北路木龙湖南端。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中山中路；中山北路；龙珠路；芙蓉路；叠彩路；三皇路；西华里；乐群路；四会路；螺蛳山路；翊武路。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置业广场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0528" behindDoc="0" locked="0" layoutInCell="1" allowOverlap="1">
                  <wp:simplePos x="0" y="0"/>
                  <wp:positionH relativeFrom="column">
                    <wp:posOffset>28575</wp:posOffset>
                  </wp:positionH>
                  <wp:positionV relativeFrom="paragraph">
                    <wp:posOffset>76200</wp:posOffset>
                  </wp:positionV>
                  <wp:extent cx="1238250" cy="504825"/>
                  <wp:effectExtent l="0" t="0" r="635" b="635"/>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0" cstate="print"/>
                          <a:stretch>
                            <a:fillRect/>
                          </a:stretch>
                        </pic:blipFill>
                        <pic:spPr>
                          <a:xfrm>
                            <a:off x="0" y="0"/>
                            <a:ext cx="1219200" cy="492180"/>
                          </a:xfrm>
                          <a:prstGeom prst="rect">
                            <a:avLst/>
                          </a:prstGeom>
                        </pic:spPr>
                      </pic:pic>
                    </a:graphicData>
                  </a:graphic>
                </wp:anchor>
              </w:drawing>
            </w:r>
          </w:p>
        </w:tc>
      </w:tr>
      <w:tr w:rsidR="00AF4856" w:rsidRPr="003B030A">
        <w:trPr>
          <w:trHeight w:val="2040"/>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东至滨江路；南至杉湖北路，榕城路；西至中山中路；北至西华里，中华路，凤北路。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中山中路秀峰段（阳桥北端至乐群路口）；凤北路；滨江路秀峰段（知音台码头北侧至凤北路东侧）；解放东路；榕城路；杉湖北路；中华路；东华路；漓滨路；依仁路；人民路。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滨江路秀峰段；王城景区；东西巷景区。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1552" behindDoc="0" locked="0" layoutInCell="1" allowOverlap="1">
                  <wp:simplePos x="0" y="0"/>
                  <wp:positionH relativeFrom="column">
                    <wp:posOffset>38100</wp:posOffset>
                  </wp:positionH>
                  <wp:positionV relativeFrom="paragraph">
                    <wp:posOffset>19050</wp:posOffset>
                  </wp:positionV>
                  <wp:extent cx="1257300" cy="590550"/>
                  <wp:effectExtent l="0" t="0" r="0" b="0"/>
                  <wp:wrapNone/>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21" cstate="print"/>
                          <a:stretch>
                            <a:fillRect/>
                          </a:stretch>
                        </pic:blipFill>
                        <pic:spPr>
                          <a:xfrm>
                            <a:off x="0" y="0"/>
                            <a:ext cx="1249680" cy="576000"/>
                          </a:xfrm>
                          <a:prstGeom prst="rect">
                            <a:avLst/>
                          </a:prstGeom>
                        </pic:spPr>
                      </pic:pic>
                    </a:graphicData>
                  </a:graphic>
                </wp:anchor>
              </w:drawing>
            </w:r>
          </w:p>
        </w:tc>
      </w:tr>
      <w:tr w:rsidR="00AF4856" w:rsidRPr="003B030A">
        <w:trPr>
          <w:trHeight w:val="196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东至中山中路；南至榕荫北路；西至翊武路；北至四会路，乐群路。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中山中路秀峰段（阳桥北端至乐群路口）；乐群路；翊武秀峰段（四会路西端至榕湖北路）；解放西路；太平路；三多路；四会路；八桂路；湖光路；榕荫路；榕湖北路。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乐群菜市；榕荫路；四会路；三多路。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2576" behindDoc="0" locked="0" layoutInCell="1" allowOverlap="1">
                  <wp:simplePos x="0" y="0"/>
                  <wp:positionH relativeFrom="column">
                    <wp:posOffset>38100</wp:posOffset>
                  </wp:positionH>
                  <wp:positionV relativeFrom="paragraph">
                    <wp:posOffset>38100</wp:posOffset>
                  </wp:positionV>
                  <wp:extent cx="1276350" cy="571500"/>
                  <wp:effectExtent l="0" t="0" r="0" b="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22" cstate="print"/>
                          <a:stretch>
                            <a:fillRect/>
                          </a:stretch>
                        </pic:blipFill>
                        <pic:spPr>
                          <a:xfrm>
                            <a:off x="0" y="0"/>
                            <a:ext cx="1264920" cy="563880"/>
                          </a:xfrm>
                          <a:prstGeom prst="rect">
                            <a:avLst/>
                          </a:prstGeom>
                        </pic:spPr>
                      </pic:pic>
                    </a:graphicData>
                  </a:graphic>
                </wp:anchor>
              </w:drawing>
            </w:r>
          </w:p>
        </w:tc>
      </w:tr>
      <w:tr w:rsidR="00AF4856" w:rsidRPr="003B030A">
        <w:trPr>
          <w:trHeight w:val="1519"/>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113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东至骝马山路围绕两江四湖景区；南至九岗岭路；西至环城西二路蜈蚣山隧道口；北至西二路蜈蚣山隧道口，骝马山北巷。</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环城西二路秀峰段（蜈蚣山隧道南端至桃花江桥北端）；西凤路；信义路秀峰段（信义桥至甲山路口）；丽君路；丽中路；九岗岭路；骝马山路。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信义路；信义菜市；桂湖周边。</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3600" behindDoc="0" locked="0" layoutInCell="1" allowOverlap="1">
                  <wp:simplePos x="0" y="0"/>
                  <wp:positionH relativeFrom="column">
                    <wp:posOffset>38100</wp:posOffset>
                  </wp:positionH>
                  <wp:positionV relativeFrom="paragraph">
                    <wp:posOffset>66675</wp:posOffset>
                  </wp:positionV>
                  <wp:extent cx="1295400" cy="523875"/>
                  <wp:effectExtent l="0" t="0" r="0" b="0"/>
                  <wp:wrapNone/>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23" cstate="print"/>
                          <a:stretch>
                            <a:fillRect/>
                          </a:stretch>
                        </pic:blipFill>
                        <pic:spPr>
                          <a:xfrm>
                            <a:off x="0" y="0"/>
                            <a:ext cx="1280160" cy="50742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东至桃花江路，中隐路，红岭路；南至中安路；西至阳江路；北至文采路，甲山桥，巫山路。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中隐路；阳江路；红岭路；桃花江路；巫山路。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中隐路；阳江路；桃花江沿线。</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4624" behindDoc="0" locked="0" layoutInCell="1" allowOverlap="1">
                  <wp:simplePos x="0" y="0"/>
                  <wp:positionH relativeFrom="column">
                    <wp:posOffset>85725</wp:posOffset>
                  </wp:positionH>
                  <wp:positionV relativeFrom="paragraph">
                    <wp:posOffset>28575</wp:posOffset>
                  </wp:positionV>
                  <wp:extent cx="1181100" cy="552450"/>
                  <wp:effectExtent l="0" t="0" r="635" b="635"/>
                  <wp:wrapNone/>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4" cstate="print"/>
                          <a:stretch>
                            <a:fillRect/>
                          </a:stretch>
                        </pic:blipFill>
                        <pic:spPr>
                          <a:xfrm>
                            <a:off x="0" y="0"/>
                            <a:ext cx="1168559" cy="54102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东至阳江路；南至敦睦村，琴潭道，琴潭道西巷；西至巾山路，中隐路，侯山隧道，侯山道；北至中隐北路阳江路。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阳江路；琴潭道；中隐路；巾山路。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中隐路；榕湖小学；第三人民医院；阳江路。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5648" behindDoc="0" locked="0" layoutInCell="1" allowOverlap="1">
                  <wp:simplePos x="0" y="0"/>
                  <wp:positionH relativeFrom="column">
                    <wp:posOffset>76200</wp:posOffset>
                  </wp:positionH>
                  <wp:positionV relativeFrom="paragraph">
                    <wp:posOffset>76200</wp:posOffset>
                  </wp:positionV>
                  <wp:extent cx="1209675" cy="523875"/>
                  <wp:effectExtent l="0" t="0" r="0" b="0"/>
                  <wp:wrapNone/>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5" cstate="print"/>
                          <a:stretch>
                            <a:fillRect/>
                          </a:stretch>
                        </pic:blipFill>
                        <pic:spPr>
                          <a:xfrm>
                            <a:off x="0" y="0"/>
                            <a:ext cx="1188720" cy="504000"/>
                          </a:xfrm>
                          <a:prstGeom prst="rect">
                            <a:avLst/>
                          </a:prstGeom>
                        </pic:spPr>
                      </pic:pic>
                    </a:graphicData>
                  </a:graphic>
                </wp:anchor>
              </w:drawing>
            </w:r>
          </w:p>
        </w:tc>
      </w:tr>
      <w:tr w:rsidR="00AF4856" w:rsidRPr="003B030A">
        <w:trPr>
          <w:trHeight w:val="2299"/>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东至滨江路；南至南环路；西至信义路；北至榕湖南路，五美路，中山中路，文明路。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中路象山段（阳桥南端至南门桥北端）；五美路；交通路；南环路；文明路；滨江路象山段（知音台码头以西至文昌桥头）；临桂路；崇善路；西城路；信义路象山段（信义桥东端至西门桥北端）；榕湖南路；福旺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滨江路；象山景区。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6672" behindDoc="0" locked="0" layoutInCell="1" allowOverlap="1">
                  <wp:simplePos x="0" y="0"/>
                  <wp:positionH relativeFrom="column">
                    <wp:posOffset>66675</wp:posOffset>
                  </wp:positionH>
                  <wp:positionV relativeFrom="paragraph">
                    <wp:posOffset>66675</wp:posOffset>
                  </wp:positionV>
                  <wp:extent cx="1219200" cy="514350"/>
                  <wp:effectExtent l="0" t="0" r="635" b="635"/>
                  <wp:wrapNone/>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6" cstate="print"/>
                          <a:stretch>
                            <a:fillRect/>
                          </a:stretch>
                        </pic:blipFill>
                        <pic:spPr>
                          <a:xfrm>
                            <a:off x="0" y="0"/>
                            <a:ext cx="121158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东至信义路信义桥；南至西门桥，民族路，环城西二路精途酒店，铁西路；西至青竹路；北至东安路，环城西二路围绕康桥半岛，信义路。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环城西二路；东安路；民族路；信义路；铁西路。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西门菜市；铁西小区。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7696" behindDoc="0" locked="0" layoutInCell="1" allowOverlap="1">
                  <wp:simplePos x="0" y="0"/>
                  <wp:positionH relativeFrom="column">
                    <wp:posOffset>76200</wp:posOffset>
                  </wp:positionH>
                  <wp:positionV relativeFrom="paragraph">
                    <wp:posOffset>38100</wp:posOffset>
                  </wp:positionV>
                  <wp:extent cx="1190625" cy="561975"/>
                  <wp:effectExtent l="0" t="0" r="635" b="0"/>
                  <wp:wrapNone/>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7" cstate="print"/>
                          <a:stretch>
                            <a:fillRect/>
                          </a:stretch>
                        </pic:blipFill>
                        <pic:spPr>
                          <a:xfrm>
                            <a:off x="0" y="0"/>
                            <a:ext cx="1181099" cy="55626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118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1.6</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东至中山南路；南至上海路；西至红岭路；北至银锭路。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中山南路；上海路；环城西二路；翠竹路；红岭路；银锭路。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火车南站；环城西二路；铁西菜市；翠竹路。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8720" behindDoc="0" locked="0" layoutInCell="1" allowOverlap="1">
                  <wp:simplePos x="0" y="0"/>
                  <wp:positionH relativeFrom="column">
                    <wp:posOffset>38100</wp:posOffset>
                  </wp:positionH>
                  <wp:positionV relativeFrom="paragraph">
                    <wp:posOffset>47625</wp:posOffset>
                  </wp:positionV>
                  <wp:extent cx="1228725" cy="514350"/>
                  <wp:effectExtent l="0" t="0" r="635" b="635"/>
                  <wp:wrapNone/>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28"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119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东至苍松路，中山南路，雉山路；南至上海路；西至中山南路，银锭路；北至民族路。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中山南路；上海路；雉山路；银锭路；苍松路；民族路南侧；铁西路。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中山南路；上海路；雉山路。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79744" behindDoc="0" locked="0" layoutInCell="1" allowOverlap="1">
                  <wp:simplePos x="0" y="0"/>
                  <wp:positionH relativeFrom="column">
                    <wp:posOffset>66675</wp:posOffset>
                  </wp:positionH>
                  <wp:positionV relativeFrom="paragraph">
                    <wp:posOffset>66675</wp:posOffset>
                  </wp:positionV>
                  <wp:extent cx="1219200" cy="523875"/>
                  <wp:effectExtent l="0" t="0" r="635" b="0"/>
                  <wp:wrapNone/>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9" cstate="print"/>
                          <a:stretch>
                            <a:fillRect/>
                          </a:stretch>
                        </pic:blipFill>
                        <pic:spPr>
                          <a:xfrm>
                            <a:off x="0" y="0"/>
                            <a:ext cx="121158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120</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东至象山南路；南至上海路；西至民主路，宁远路；北至永宁巷，民主路，象山南路。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民主路；上海路；安新北路；象山南路；新桥园路；宁远路。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漓江桥；象山景区；民主路。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0768" behindDoc="0" locked="0" layoutInCell="1" allowOverlap="1">
                  <wp:simplePos x="0" y="0"/>
                  <wp:positionH relativeFrom="column">
                    <wp:posOffset>38100</wp:posOffset>
                  </wp:positionH>
                  <wp:positionV relativeFrom="paragraph">
                    <wp:posOffset>38100</wp:posOffset>
                  </wp:positionV>
                  <wp:extent cx="1257300" cy="571500"/>
                  <wp:effectExtent l="0" t="0" r="0" b="0"/>
                  <wp:wrapNone/>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30" cstate="print"/>
                          <a:stretch>
                            <a:fillRect/>
                          </a:stretch>
                        </pic:blipFill>
                        <pic:spPr>
                          <a:xfrm>
                            <a:off x="0" y="0"/>
                            <a:ext cx="1242060" cy="55626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121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1.7</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东至上海路漓江桥西南侧中段，安新南路，上海路，上海南路；南至建安路；西至中山南路；北至上海路。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中山南路；上海路；上海南路；建安路。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漓江桥；中山南路；南站市场周边。</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1792" behindDoc="0" locked="0" layoutInCell="1" allowOverlap="1">
                  <wp:simplePos x="0" y="0"/>
                  <wp:positionH relativeFrom="column">
                    <wp:posOffset>47625</wp:posOffset>
                  </wp:positionH>
                  <wp:positionV relativeFrom="paragraph">
                    <wp:posOffset>47625</wp:posOffset>
                  </wp:positionV>
                  <wp:extent cx="1238250" cy="514350"/>
                  <wp:effectExtent l="0" t="0" r="635" b="635"/>
                  <wp:wrapNone/>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31"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122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东至中山南路；南至建安路，掉头至中山南路，环城西一路黑山铁路隧道；西至环城西一路，黑山路；北至翠竹路；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上海路；翠竹路；环城西一路；中山南路；苗圃路；建安路；黑山路。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黑山早市；联达广场周边；翠竹路。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2816" behindDoc="0" locked="0" layoutInCell="1" allowOverlap="1">
                  <wp:simplePos x="0" y="0"/>
                  <wp:positionH relativeFrom="column">
                    <wp:posOffset>28575</wp:posOffset>
                  </wp:positionH>
                  <wp:positionV relativeFrom="paragraph">
                    <wp:posOffset>57150</wp:posOffset>
                  </wp:positionV>
                  <wp:extent cx="1238250" cy="514350"/>
                  <wp:effectExtent l="0" t="0" r="635" b="0"/>
                  <wp:wrapNone/>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32" cstate="print"/>
                          <a:stretch>
                            <a:fillRect/>
                          </a:stretch>
                        </pic:blipFill>
                        <pic:spPr>
                          <a:xfrm>
                            <a:off x="0" y="0"/>
                            <a:ext cx="123443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东至气象路，中山北路；南至中山北路；西新建路；北至北辰立交桥。</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中山北路；北辰路；芳华路；气象路；新建路；北仓路。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中山北路；中北市场； 芳华路。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3840" behindDoc="0" locked="0" layoutInCell="1" allowOverlap="1">
                  <wp:simplePos x="0" y="0"/>
                  <wp:positionH relativeFrom="column">
                    <wp:posOffset>57150</wp:posOffset>
                  </wp:positionH>
                  <wp:positionV relativeFrom="paragraph">
                    <wp:posOffset>38100</wp:posOffset>
                  </wp:positionV>
                  <wp:extent cx="1238250" cy="542925"/>
                  <wp:effectExtent l="0" t="0" r="0" b="635"/>
                  <wp:wrapNone/>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3" cstate="print"/>
                          <a:stretch>
                            <a:fillRect/>
                          </a:stretch>
                        </pic:blipFill>
                        <pic:spPr>
                          <a:xfrm>
                            <a:off x="0" y="0"/>
                            <a:ext cx="1234440" cy="5334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东至福利路旁铁路沿线；南至圣隆路；西至九华路，水塔路南巷，水塔路，胜利路一巷 ；北至胜利路一巷，福利路，老福利路，西二环路。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圣隆路；福利路。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第十九中学；胜利小学；桂林二附实验学校；铁路菜市。</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4864" behindDoc="0" locked="0" layoutInCell="1" allowOverlap="1">
                  <wp:simplePos x="0" y="0"/>
                  <wp:positionH relativeFrom="column">
                    <wp:posOffset>47625</wp:posOffset>
                  </wp:positionH>
                  <wp:positionV relativeFrom="paragraph">
                    <wp:posOffset>57150</wp:posOffset>
                  </wp:positionV>
                  <wp:extent cx="1266825" cy="514350"/>
                  <wp:effectExtent l="635" t="0" r="0" b="0"/>
                  <wp:wrapNone/>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34" cstate="print"/>
                          <a:stretch>
                            <a:fillRect/>
                          </a:stretch>
                        </pic:blipFill>
                        <pic:spPr>
                          <a:xfrm>
                            <a:off x="0" y="0"/>
                            <a:ext cx="1249679" cy="504000"/>
                          </a:xfrm>
                          <a:prstGeom prst="rect">
                            <a:avLst/>
                          </a:prstGeom>
                        </pic:spPr>
                      </pic:pic>
                    </a:graphicData>
                  </a:graphic>
                </wp:anchor>
              </w:drawing>
            </w:r>
          </w:p>
        </w:tc>
      </w:tr>
      <w:tr w:rsidR="00AF4856" w:rsidRPr="003B030A">
        <w:trPr>
          <w:trHeight w:val="1459"/>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东至环城北一路；南至芦笛路江岸美庐路口掉头；西至芦笛路江岸美庐路口掉头，芦笛路，九华路；北至水塔路南巷，九华路，圣隆路。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芦笛路；圣隆路；清秀路；环城北一路；水塔路南巷；扁山巷。</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芦笛路；芦笛市场。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5888" behindDoc="0" locked="0" layoutInCell="1" allowOverlap="1">
                  <wp:simplePos x="0" y="0"/>
                  <wp:positionH relativeFrom="column">
                    <wp:posOffset>66675</wp:posOffset>
                  </wp:positionH>
                  <wp:positionV relativeFrom="paragraph">
                    <wp:posOffset>76200</wp:posOffset>
                  </wp:positionV>
                  <wp:extent cx="1219200" cy="514350"/>
                  <wp:effectExtent l="0" t="0" r="635" b="0"/>
                  <wp:wrapNone/>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35" cstate="print"/>
                          <a:stretch>
                            <a:fillRect/>
                          </a:stretch>
                        </pic:blipFill>
                        <pic:spPr>
                          <a:xfrm>
                            <a:off x="0" y="0"/>
                            <a:ext cx="120395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204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2.7</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东至中山北路；南至铁佛路，翊武路，西青路，翊武路北巷；西至环城北一路，芦笛路；北至青秀路。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中山北路；铁佛路；芦笛路；翊武路。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中山北路；芦笛小学。</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6912" behindDoc="0" locked="0" layoutInCell="1" allowOverlap="1">
                  <wp:simplePos x="0" y="0"/>
                  <wp:positionH relativeFrom="column">
                    <wp:posOffset>57150</wp:posOffset>
                  </wp:positionH>
                  <wp:positionV relativeFrom="paragraph">
                    <wp:posOffset>57150</wp:posOffset>
                  </wp:positionV>
                  <wp:extent cx="1209675" cy="514350"/>
                  <wp:effectExtent l="0" t="0" r="0" b="0"/>
                  <wp:wrapNone/>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pic:cNvPicPr>
                            <a:picLocks noChangeAspect="1"/>
                          </pic:cNvPicPr>
                        </pic:nvPicPr>
                        <pic:blipFill>
                          <a:blip r:embed="rId36" cstate="print"/>
                          <a:stretch>
                            <a:fillRect/>
                          </a:stretch>
                        </pic:blipFill>
                        <pic:spPr>
                          <a:xfrm>
                            <a:off x="0" y="0"/>
                            <a:ext cx="120396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东至建干北路；南至环城北二路；西至上关路；北至辰山路。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环城北二路；建干北路；东城路；辰山路；上关路。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7936" behindDoc="0" locked="0" layoutInCell="1" allowOverlap="1">
                  <wp:simplePos x="0" y="0"/>
                  <wp:positionH relativeFrom="column">
                    <wp:posOffset>47625</wp:posOffset>
                  </wp:positionH>
                  <wp:positionV relativeFrom="paragraph">
                    <wp:posOffset>66675</wp:posOffset>
                  </wp:positionV>
                  <wp:extent cx="1276350" cy="514350"/>
                  <wp:effectExtent l="0" t="0" r="635" b="635"/>
                  <wp:wrapNone/>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pic:cNvPicPr>
                            <a:picLocks noChangeAspect="1"/>
                          </pic:cNvPicPr>
                        </pic:nvPicPr>
                        <pic:blipFill>
                          <a:blip r:embed="rId37" cstate="print"/>
                          <a:stretch>
                            <a:fillRect/>
                          </a:stretch>
                        </pic:blipFill>
                        <pic:spPr>
                          <a:xfrm>
                            <a:off x="0" y="0"/>
                            <a:ext cx="126492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东至东二环路；南至育才路；西至普陀路；北至芳香路。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普陀路 ；朝阳路；育才路；芳香路；东二环路。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广西师范大学</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8960" behindDoc="0" locked="0" layoutInCell="1" allowOverlap="1">
                  <wp:simplePos x="0" y="0"/>
                  <wp:positionH relativeFrom="column">
                    <wp:posOffset>47625</wp:posOffset>
                  </wp:positionH>
                  <wp:positionV relativeFrom="paragraph">
                    <wp:posOffset>57150</wp:posOffset>
                  </wp:positionV>
                  <wp:extent cx="1238250" cy="523875"/>
                  <wp:effectExtent l="0" t="0" r="635" b="0"/>
                  <wp:wrapNone/>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38" cstate="print"/>
                          <a:stretch>
                            <a:fillRect/>
                          </a:stretch>
                        </pic:blipFill>
                        <pic:spPr>
                          <a:xfrm>
                            <a:off x="0" y="0"/>
                            <a:ext cx="122681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东至金鸡岭路高速路口段，金鸡路，东二环路；南至芳香路；西至普陀路，环城北二路黄莺村路口；北至环城北二路黄莺村段，东二环路。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普陀路；环城北二路；六合路；金鸡路；东二环路；芳香路。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东环市场；桂林市便衣警察支队；汇通小学：金鸡路市场：桂林电子科技大学；汇东果菜批发市场；新汇东农副产品批发市场。</w:t>
            </w:r>
          </w:p>
        </w:tc>
        <w:tc>
          <w:tcPr>
            <w:tcW w:w="2268" w:type="dxa"/>
            <w:shd w:val="clear" w:color="auto" w:fill="auto"/>
            <w:noWrap/>
            <w:vAlign w:val="bottom"/>
          </w:tcPr>
          <w:p w:rsidR="00AF4856" w:rsidRPr="003B030A" w:rsidRDefault="00592292">
            <w:pPr>
              <w:widowControl/>
              <w:jc w:val="left"/>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89984" behindDoc="0" locked="0" layoutInCell="1" allowOverlap="1">
                  <wp:simplePos x="0" y="0"/>
                  <wp:positionH relativeFrom="column">
                    <wp:posOffset>76200</wp:posOffset>
                  </wp:positionH>
                  <wp:positionV relativeFrom="paragraph">
                    <wp:posOffset>112395</wp:posOffset>
                  </wp:positionV>
                  <wp:extent cx="1205230" cy="674370"/>
                  <wp:effectExtent l="0" t="0" r="13970" b="11430"/>
                  <wp:wrapNone/>
                  <wp:docPr id="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pic:cNvPicPr>
                            <a:picLocks noChangeAspect="1"/>
                          </pic:cNvPicPr>
                        </pic:nvPicPr>
                        <pic:blipFill>
                          <a:blip r:embed="rId39" cstate="print"/>
                          <a:stretch>
                            <a:fillRect/>
                          </a:stretch>
                        </pic:blipFill>
                        <pic:spPr>
                          <a:xfrm>
                            <a:off x="0" y="0"/>
                            <a:ext cx="1205230" cy="674370"/>
                          </a:xfrm>
                          <a:prstGeom prst="rect">
                            <a:avLst/>
                          </a:prstGeom>
                        </pic:spPr>
                      </pic:pic>
                    </a:graphicData>
                  </a:graphic>
                </wp:anchor>
              </w:drawing>
            </w:r>
          </w:p>
          <w:tbl>
            <w:tblPr>
              <w:tblW w:w="0" w:type="auto"/>
              <w:tblCellSpacing w:w="0" w:type="dxa"/>
              <w:tblCellMar>
                <w:left w:w="0" w:type="dxa"/>
                <w:right w:w="0" w:type="dxa"/>
              </w:tblCellMar>
              <w:tblLook w:val="04A0"/>
            </w:tblPr>
            <w:tblGrid>
              <w:gridCol w:w="2047"/>
            </w:tblGrid>
            <w:tr w:rsidR="00AF4856" w:rsidRPr="003B030A">
              <w:trPr>
                <w:trHeight w:val="1002"/>
                <w:tblCellSpacing w:w="0" w:type="dxa"/>
              </w:trPr>
              <w:tc>
                <w:tcPr>
                  <w:tcW w:w="2160" w:type="dxa"/>
                  <w:tcBorders>
                    <w:top w:val="nil"/>
                    <w:left w:val="nil"/>
                    <w:bottom w:val="single" w:sz="4" w:space="0" w:color="auto"/>
                    <w:right w:val="single" w:sz="4" w:space="0" w:color="auto"/>
                  </w:tcBorders>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w:t>
                  </w:r>
                </w:p>
              </w:tc>
            </w:tr>
          </w:tbl>
          <w:p w:rsidR="00AF4856" w:rsidRPr="003B030A" w:rsidRDefault="00AF4856">
            <w:pPr>
              <w:widowControl/>
              <w:jc w:val="left"/>
              <w:rPr>
                <w:rFonts w:asciiTheme="minorEastAsia" w:eastAsiaTheme="minorEastAsia" w:hAnsiTheme="minorEastAsia" w:cs="宋体"/>
                <w:kern w:val="0"/>
                <w:szCs w:val="21"/>
              </w:rPr>
            </w:pP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东至普陀路；南至朝阳西路；西至灵剑路；北至六合路。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普陀路； 芳香路。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1008" behindDoc="0" locked="0" layoutInCell="1" allowOverlap="1">
                  <wp:simplePos x="0" y="0"/>
                  <wp:positionH relativeFrom="column">
                    <wp:posOffset>47625</wp:posOffset>
                  </wp:positionH>
                  <wp:positionV relativeFrom="paragraph">
                    <wp:posOffset>47625</wp:posOffset>
                  </wp:positionV>
                  <wp:extent cx="1238250" cy="514350"/>
                  <wp:effectExtent l="0" t="0" r="635" b="635"/>
                  <wp:wrapNone/>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40" cstate="print"/>
                          <a:stretch>
                            <a:fillRect/>
                          </a:stretch>
                        </pic:blipFill>
                        <pic:spPr>
                          <a:xfrm>
                            <a:off x="0" y="0"/>
                            <a:ext cx="122681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209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东至东二环路；南至七星路；西至普陀路；北至育才路。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普陀路；七星路；东二环东路。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七星农贸市场；育才小学；  七星区人民法院。</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2032" behindDoc="0" locked="0" layoutInCell="1" allowOverlap="1">
                  <wp:simplePos x="0" y="0"/>
                  <wp:positionH relativeFrom="column">
                    <wp:posOffset>47625</wp:posOffset>
                  </wp:positionH>
                  <wp:positionV relativeFrom="paragraph">
                    <wp:posOffset>66675</wp:posOffset>
                  </wp:positionV>
                  <wp:extent cx="1238250" cy="514350"/>
                  <wp:effectExtent l="0" t="0" r="635" b="635"/>
                  <wp:wrapNone/>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41"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210</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东至普陀路；南至漓江路；西至辅星路；北至七星路转会仙路。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七星路；漓江路；普陀路；会仙路；金星路；辅星路。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家乐城；益华城。</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3056" behindDoc="0" locked="0" layoutInCell="1" allowOverlap="1">
                  <wp:simplePos x="0" y="0"/>
                  <wp:positionH relativeFrom="column">
                    <wp:posOffset>66675</wp:posOffset>
                  </wp:positionH>
                  <wp:positionV relativeFrom="paragraph">
                    <wp:posOffset>66675</wp:posOffset>
                  </wp:positionV>
                  <wp:extent cx="1171575" cy="523875"/>
                  <wp:effectExtent l="0" t="0" r="0" b="0"/>
                  <wp:wrapNone/>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pic:cNvPicPr>
                        </pic:nvPicPr>
                        <pic:blipFill>
                          <a:blip r:embed="rId42" cstate="print"/>
                          <a:stretch>
                            <a:fillRect/>
                          </a:stretch>
                        </pic:blipFill>
                        <pic:spPr>
                          <a:xfrm>
                            <a:off x="0" y="0"/>
                            <a:ext cx="116586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东至辅星路；南至漓江路；西至穿山路；北至龙隐路。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施家园路；穿山路；漓江路；龙隐路；辅星路。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南城百货</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4080" behindDoc="0" locked="0" layoutInCell="1" allowOverlap="1">
                  <wp:simplePos x="0" y="0"/>
                  <wp:positionH relativeFrom="column">
                    <wp:posOffset>114300</wp:posOffset>
                  </wp:positionH>
                  <wp:positionV relativeFrom="paragraph">
                    <wp:posOffset>66675</wp:posOffset>
                  </wp:positionV>
                  <wp:extent cx="1181100" cy="504825"/>
                  <wp:effectExtent l="0" t="635" r="0" b="0"/>
                  <wp:wrapNone/>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43" cstate="print"/>
                          <a:stretch>
                            <a:fillRect/>
                          </a:stretch>
                        </pic:blipFill>
                        <pic:spPr>
                          <a:xfrm>
                            <a:off x="0" y="0"/>
                            <a:ext cx="117348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212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2.0 </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东至七星路，桂磨路铁山工业园路口；南至桂磨路口，环城南一路；西至骖鸾路； 北至五里店路。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环城南一路；七星路；桂磨路；骖鸾路；五里店路；毛塘路；宜祥路。 </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桂磨路；五里店果蔬批发市场；环城南一路。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5104" behindDoc="0" locked="0" layoutInCell="1" allowOverlap="1">
                  <wp:simplePos x="0" y="0"/>
                  <wp:positionH relativeFrom="column">
                    <wp:posOffset>66675</wp:posOffset>
                  </wp:positionH>
                  <wp:positionV relativeFrom="paragraph">
                    <wp:posOffset>57150</wp:posOffset>
                  </wp:positionV>
                  <wp:extent cx="1247775" cy="514350"/>
                  <wp:effectExtent l="0" t="0" r="0" b="0"/>
                  <wp:wrapNone/>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44" cstate="print"/>
                          <a:stretch>
                            <a:fillRect/>
                          </a:stretch>
                        </pic:blipFill>
                        <pic:spPr>
                          <a:xfrm>
                            <a:off x="0" y="0"/>
                            <a:ext cx="122682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东至七星路；南至五里店路，骖鸾路，环城南一路；西至穿山东路；北至毅峰路，骖鸾路，空明西路。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七星路；穿山东路；南一环路；骖鸾路；五里店路；空明西路；毅峰路。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穿山东路；空明西路；万达广场。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6128" behindDoc="0" locked="0" layoutInCell="1" allowOverlap="1">
                  <wp:simplePos x="0" y="0"/>
                  <wp:positionH relativeFrom="column">
                    <wp:posOffset>66675</wp:posOffset>
                  </wp:positionH>
                  <wp:positionV relativeFrom="paragraph">
                    <wp:posOffset>47625</wp:posOffset>
                  </wp:positionV>
                  <wp:extent cx="1219200" cy="514350"/>
                  <wp:effectExtent l="0" t="0" r="635" b="635"/>
                  <wp:wrapNone/>
                  <wp:docPr id="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ChangeAspect="1"/>
                          </pic:cNvPicPr>
                        </pic:nvPicPr>
                        <pic:blipFill>
                          <a:blip r:embed="rId45" cstate="print"/>
                          <a:stretch>
                            <a:fillRect/>
                          </a:stretch>
                        </pic:blipFill>
                        <pic:spPr>
                          <a:xfrm>
                            <a:off x="0" y="0"/>
                            <a:ext cx="120396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东至穿山东路；南至毅峰路（围绕体育中心）；西至穿山小街；北至漓江路。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漓江路；穿山东路；穿山小街。</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穿山小学；穿山中学；职业学校；漓江桥。</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7152" behindDoc="0" locked="0" layoutInCell="1" allowOverlap="1">
                  <wp:simplePos x="0" y="0"/>
                  <wp:positionH relativeFrom="column">
                    <wp:posOffset>38100</wp:posOffset>
                  </wp:positionH>
                  <wp:positionV relativeFrom="paragraph">
                    <wp:posOffset>38100</wp:posOffset>
                  </wp:positionV>
                  <wp:extent cx="1247775" cy="514350"/>
                  <wp:effectExtent l="0" t="0" r="0" b="0"/>
                  <wp:wrapNone/>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46" cstate="print"/>
                          <a:stretch>
                            <a:fillRect/>
                          </a:stretch>
                        </pic:blipFill>
                        <pic:spPr>
                          <a:xfrm>
                            <a:off x="0" y="0"/>
                            <a:ext cx="12344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七星区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东自穿山东路；南至环城南一路；西至河堤007乡道；北至毅峰路。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环城南一路；穿山东路。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穿山东路；樟木小学周边；环城南一路。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8176" behindDoc="0" locked="0" layoutInCell="1" allowOverlap="1">
                  <wp:simplePos x="0" y="0"/>
                  <wp:positionH relativeFrom="column">
                    <wp:posOffset>85725</wp:posOffset>
                  </wp:positionH>
                  <wp:positionV relativeFrom="paragraph">
                    <wp:posOffset>76200</wp:posOffset>
                  </wp:positionV>
                  <wp:extent cx="1200150" cy="504825"/>
                  <wp:effectExtent l="0" t="0" r="635" b="635"/>
                  <wp:wrapNone/>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47" cstate="print"/>
                          <a:stretch>
                            <a:fillRect/>
                          </a:stretch>
                        </pic:blipFill>
                        <pic:spPr>
                          <a:xfrm>
                            <a:off x="0" y="0"/>
                            <a:ext cx="118872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东至上海南路，龙船坪路围绕漓江边；南至同心园路；西至崇信路，中山南路；北至建安路。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建安路；上海南路；龙船坪路；中山南路；崇信路；同心园路。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将军桥小学；南溪山医院；南溪山公园；百年荟广场。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699200" behindDoc="0" locked="0" layoutInCell="1" allowOverlap="1">
                  <wp:simplePos x="0" y="0"/>
                  <wp:positionH relativeFrom="column">
                    <wp:posOffset>66675</wp:posOffset>
                  </wp:positionH>
                  <wp:positionV relativeFrom="paragraph">
                    <wp:posOffset>38100</wp:posOffset>
                  </wp:positionV>
                  <wp:extent cx="1228725" cy="514350"/>
                  <wp:effectExtent l="635" t="0" r="0" b="0"/>
                  <wp:wrapNone/>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48"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2.6</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东至中山南路，崇信路，瓦窑路；南至环城南二路；西至环城南三路；北至将军路。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将军路；崇信路；瓦窑西路；瓦窑路；环城南二路；净瓶路。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瓦窑市场；瓦窑批发城。 </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0224" behindDoc="0" locked="0" layoutInCell="1" allowOverlap="1">
                  <wp:simplePos x="0" y="0"/>
                  <wp:positionH relativeFrom="column">
                    <wp:posOffset>47625</wp:posOffset>
                  </wp:positionH>
                  <wp:positionV relativeFrom="paragraph">
                    <wp:posOffset>76200</wp:posOffset>
                  </wp:positionV>
                  <wp:extent cx="1247775" cy="504825"/>
                  <wp:effectExtent l="0" t="0" r="0" b="635"/>
                  <wp:wrapNone/>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49" cstate="print"/>
                          <a:stretch>
                            <a:fillRect/>
                          </a:stretch>
                        </pic:blipFill>
                        <pic:spPr>
                          <a:xfrm>
                            <a:off x="0" y="0"/>
                            <a:ext cx="12344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东至同心路围绕江边到净瓶山大桥中段；南至环城南二路；西至瓦窑路；北至同心路。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瓦窑路；同心路；净瓶路；环城南二路；瓦窑东路。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净瓶山大桥；平山小学；同心农贸市场。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1248" behindDoc="0" locked="0" layoutInCell="1" allowOverlap="1">
                  <wp:simplePos x="0" y="0"/>
                  <wp:positionH relativeFrom="column">
                    <wp:posOffset>76200</wp:posOffset>
                  </wp:positionH>
                  <wp:positionV relativeFrom="paragraph">
                    <wp:posOffset>38100</wp:posOffset>
                  </wp:positionV>
                  <wp:extent cx="1238250" cy="523875"/>
                  <wp:effectExtent l="0" t="0" r="0" b="0"/>
                  <wp:wrapNone/>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50"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东至环城南二路，凯风路，平山北路，奇峰路掉头；南至平山北路，凯风路铁路口；西至环城南三路沙河立交桥中段；北至环城南三路，环城南二路漓江大美北路口。</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环城南三路；环城南二路南侧；凯风路北段； 奇峰路。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桂林市八中；城建学校；沙河立交桥。</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2272" behindDoc="0" locked="0" layoutInCell="1" allowOverlap="1">
                  <wp:simplePos x="0" y="0"/>
                  <wp:positionH relativeFrom="column">
                    <wp:posOffset>38100</wp:posOffset>
                  </wp:positionH>
                  <wp:positionV relativeFrom="paragraph">
                    <wp:posOffset>47625</wp:posOffset>
                  </wp:positionV>
                  <wp:extent cx="1209675" cy="514350"/>
                  <wp:effectExtent l="0" t="0" r="0" b="635"/>
                  <wp:wrapNone/>
                  <wp:docPr id="4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6"/>
                          <pic:cNvPicPr>
                            <a:picLocks noChangeAspect="1"/>
                          </pic:cNvPicPr>
                        </pic:nvPicPr>
                        <pic:blipFill>
                          <a:blip r:embed="rId51" cstate="print"/>
                          <a:stretch>
                            <a:fillRect/>
                          </a:stretch>
                        </pic:blipFill>
                        <pic:spPr>
                          <a:xfrm>
                            <a:off x="0" y="0"/>
                            <a:ext cx="11963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220</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东至凯风路，万福东路，长虹东路掉头；南至凯风路迎宾小区，茶店路掉头；西至凯风路东侧；北至凯风路铁路口南侧。</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凯风路；长虹中路；长虹东路；茶店路。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万福广场；蓝天苑小区；空降兵学院。</w:t>
            </w:r>
          </w:p>
        </w:tc>
        <w:tc>
          <w:tcPr>
            <w:tcW w:w="2268" w:type="dxa"/>
            <w:shd w:val="clear" w:color="auto" w:fill="auto"/>
            <w:noWrap/>
            <w:vAlign w:val="bottom"/>
          </w:tcPr>
          <w:p w:rsidR="00AF4856" w:rsidRPr="003B030A" w:rsidRDefault="00592292">
            <w:pPr>
              <w:widowControl/>
              <w:jc w:val="left"/>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3296" behindDoc="0" locked="0" layoutInCell="1" allowOverlap="1">
                  <wp:simplePos x="0" y="0"/>
                  <wp:positionH relativeFrom="column">
                    <wp:posOffset>30480</wp:posOffset>
                  </wp:positionH>
                  <wp:positionV relativeFrom="paragraph">
                    <wp:posOffset>47625</wp:posOffset>
                  </wp:positionV>
                  <wp:extent cx="1315720" cy="710565"/>
                  <wp:effectExtent l="0" t="0" r="17780" b="13335"/>
                  <wp:wrapNone/>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52" cstate="print"/>
                          <a:stretch>
                            <a:fillRect/>
                          </a:stretch>
                        </pic:blipFill>
                        <pic:spPr>
                          <a:xfrm>
                            <a:off x="0" y="0"/>
                            <a:ext cx="1315720" cy="710565"/>
                          </a:xfrm>
                          <a:prstGeom prst="rect">
                            <a:avLst/>
                          </a:prstGeom>
                        </pic:spPr>
                      </pic:pic>
                    </a:graphicData>
                  </a:graphic>
                </wp:anchor>
              </w:drawing>
            </w:r>
          </w:p>
          <w:tbl>
            <w:tblPr>
              <w:tblW w:w="0" w:type="auto"/>
              <w:tblCellSpacing w:w="0" w:type="dxa"/>
              <w:tblCellMar>
                <w:left w:w="0" w:type="dxa"/>
                <w:right w:w="0" w:type="dxa"/>
              </w:tblCellMar>
              <w:tblLook w:val="04A0"/>
            </w:tblPr>
            <w:tblGrid>
              <w:gridCol w:w="2047"/>
            </w:tblGrid>
            <w:tr w:rsidR="00AF4856" w:rsidRPr="003B030A">
              <w:trPr>
                <w:trHeight w:val="1002"/>
                <w:tblCellSpacing w:w="0" w:type="dxa"/>
              </w:trPr>
              <w:tc>
                <w:tcPr>
                  <w:tcW w:w="2160" w:type="dxa"/>
                  <w:tcBorders>
                    <w:top w:val="nil"/>
                    <w:left w:val="nil"/>
                    <w:bottom w:val="single" w:sz="4" w:space="0" w:color="auto"/>
                    <w:right w:val="single" w:sz="4" w:space="0" w:color="auto"/>
                  </w:tcBorders>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w:t>
                  </w:r>
                </w:p>
              </w:tc>
            </w:tr>
          </w:tbl>
          <w:p w:rsidR="00AF4856" w:rsidRPr="003B030A" w:rsidRDefault="00AF4856">
            <w:pPr>
              <w:widowControl/>
              <w:jc w:val="left"/>
              <w:rPr>
                <w:rFonts w:asciiTheme="minorEastAsia" w:eastAsiaTheme="minorEastAsia" w:hAnsiTheme="minorEastAsia" w:cs="宋体"/>
                <w:kern w:val="0"/>
                <w:szCs w:val="21"/>
              </w:rPr>
            </w:pP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东至凯风路；南至相人山路；西至相人山路；北至万福路。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万福路；凯风路；大风山路；长虹西路；相人山路；茶店西路。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大风山疏导市场周边；万福路与相人山路交汇处；万福路口；汽车南站。</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4320" behindDoc="0" locked="0" layoutInCell="1" allowOverlap="1">
                  <wp:simplePos x="0" y="0"/>
                  <wp:positionH relativeFrom="column">
                    <wp:posOffset>10795</wp:posOffset>
                  </wp:positionH>
                  <wp:positionV relativeFrom="paragraph">
                    <wp:posOffset>-15240</wp:posOffset>
                  </wp:positionV>
                  <wp:extent cx="1272540" cy="600075"/>
                  <wp:effectExtent l="0" t="0" r="3810" b="9525"/>
                  <wp:wrapNone/>
                  <wp:docPr id="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1"/>
                          </pic:cNvPicPr>
                        </pic:nvPicPr>
                        <pic:blipFill>
                          <a:blip r:embed="rId53" cstate="print"/>
                          <a:stretch>
                            <a:fillRect/>
                          </a:stretch>
                        </pic:blipFill>
                        <pic:spPr>
                          <a:xfrm>
                            <a:off x="0" y="0"/>
                            <a:ext cx="1272540" cy="589280"/>
                          </a:xfrm>
                          <a:prstGeom prst="rect">
                            <a:avLst/>
                          </a:prstGeom>
                        </pic:spPr>
                      </pic:pic>
                    </a:graphicData>
                  </a:graphic>
                </wp:anchor>
              </w:drawing>
            </w:r>
            <w:r w:rsidRPr="003B030A">
              <w:rPr>
                <w:rFonts w:asciiTheme="minorEastAsia" w:eastAsiaTheme="minorEastAsia" w:hAnsiTheme="minorEastAsia" w:cs="宋体" w:hint="eastAsia"/>
                <w:kern w:val="0"/>
                <w:szCs w:val="21"/>
              </w:rPr>
              <w:t xml:space="preserve">　</w:t>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东至凯风路西侧；南至万福路；西至万福路西村路口；北至凯风路铁路口南侧。</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凯风路；万福路；相人山路。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二附实验小学</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5344" behindDoc="0" locked="0" layoutInCell="1" allowOverlap="1">
                  <wp:simplePos x="0" y="0"/>
                  <wp:positionH relativeFrom="column">
                    <wp:posOffset>57150</wp:posOffset>
                  </wp:positionH>
                  <wp:positionV relativeFrom="paragraph">
                    <wp:posOffset>66675</wp:posOffset>
                  </wp:positionV>
                  <wp:extent cx="1200150" cy="523875"/>
                  <wp:effectExtent l="0" t="0" r="0" b="0"/>
                  <wp:wrapNone/>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1"/>
                          </pic:cNvPicPr>
                        </pic:nvPicPr>
                        <pic:blipFill>
                          <a:blip r:embed="rId54" cstate="print"/>
                          <a:stretch>
                            <a:fillRect/>
                          </a:stretch>
                        </pic:blipFill>
                        <pic:spPr>
                          <a:xfrm>
                            <a:off x="0" y="0"/>
                            <a:ext cx="118872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2.0 </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东至青竹路，安庆路，红岭路；南至翠竹路；西至五里圩；北至东安路。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东安路；红岭路；翠竹路；青竹路；安庆路。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琴潭实验学校</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6368" behindDoc="0" locked="0" layoutInCell="1" allowOverlap="1">
                  <wp:simplePos x="0" y="0"/>
                  <wp:positionH relativeFrom="column">
                    <wp:posOffset>76200</wp:posOffset>
                  </wp:positionH>
                  <wp:positionV relativeFrom="paragraph">
                    <wp:posOffset>57150</wp:posOffset>
                  </wp:positionV>
                  <wp:extent cx="1209675" cy="514350"/>
                  <wp:effectExtent l="0" t="0" r="0" b="0"/>
                  <wp:wrapNone/>
                  <wp:docPr id="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pic:cNvPicPr>
                            <a:picLocks noChangeAspect="1"/>
                          </pic:cNvPicPr>
                        </pic:nvPicPr>
                        <pic:blipFill>
                          <a:blip r:embed="rId55" cstate="print"/>
                          <a:stretch>
                            <a:fillRect/>
                          </a:stretch>
                        </pic:blipFill>
                        <pic:spPr>
                          <a:xfrm>
                            <a:off x="0" y="0"/>
                            <a:ext cx="11963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东至环城西二路三医院立交桥，东安街北二巷；南至东安路；西至至红岭路，中隐路；北至西山路。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环城西二路；东安路；红岭路；西山路；中隐路。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西山小学；西山早市。</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7392" behindDoc="0" locked="0" layoutInCell="1" allowOverlap="1">
                  <wp:simplePos x="0" y="0"/>
                  <wp:positionH relativeFrom="column">
                    <wp:posOffset>57150</wp:posOffset>
                  </wp:positionH>
                  <wp:positionV relativeFrom="paragraph">
                    <wp:posOffset>19050</wp:posOffset>
                  </wp:positionV>
                  <wp:extent cx="1257300" cy="514350"/>
                  <wp:effectExtent l="0" t="0" r="0" b="0"/>
                  <wp:wrapNone/>
                  <wp:docPr id="4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pic:cNvPicPr>
                            <a:picLocks noChangeAspect="1"/>
                          </pic:cNvPicPr>
                        </pic:nvPicPr>
                        <pic:blipFill>
                          <a:blip r:embed="rId56" cstate="print"/>
                          <a:stretch>
                            <a:fillRect/>
                          </a:stretch>
                        </pic:blipFill>
                        <pic:spPr>
                          <a:xfrm>
                            <a:off x="0" y="0"/>
                            <a:ext cx="124205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临桂区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东至金山路五谷村口掉头；，兴临路，临政路，人民路；南至万福路；西至人民路，新龙路，环湖路；北至世纪大道。</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人民路；世纪大道东侧；万福路。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临桂中学；新龙中学；二塘市场。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8416" behindDoc="0" locked="0" layoutInCell="1" allowOverlap="1">
                  <wp:simplePos x="0" y="0"/>
                  <wp:positionH relativeFrom="column">
                    <wp:posOffset>19050</wp:posOffset>
                  </wp:positionH>
                  <wp:positionV relativeFrom="paragraph">
                    <wp:posOffset>47625</wp:posOffset>
                  </wp:positionV>
                  <wp:extent cx="1266825" cy="514350"/>
                  <wp:effectExtent l="0" t="0" r="635" b="635"/>
                  <wp:wrapNone/>
                  <wp:docPr id="4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pic:cNvPicPr>
                            <a:picLocks noChangeAspect="1"/>
                          </pic:cNvPicPr>
                        </pic:nvPicPr>
                        <pic:blipFill>
                          <a:blip r:embed="rId57" cstate="print"/>
                          <a:stretch>
                            <a:fillRect/>
                          </a:stretch>
                        </pic:blipFill>
                        <pic:spPr>
                          <a:xfrm>
                            <a:off x="0" y="0"/>
                            <a:ext cx="124967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临桂区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2.7</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东至翠竹路路口村，金水路；南至世纪大道；西至宏谋北路；北至机场路，鲁安路，鲁山路，翠竹路金水路路口。</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世纪大道北侧；金水路；榕山路；鲁山路；翠竹路。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金山广场；金水路；翠竹路路口村村口。</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09440" behindDoc="0" locked="0" layoutInCell="1" allowOverlap="1">
                  <wp:simplePos x="0" y="0"/>
                  <wp:positionH relativeFrom="column">
                    <wp:posOffset>0</wp:posOffset>
                  </wp:positionH>
                  <wp:positionV relativeFrom="paragraph">
                    <wp:posOffset>76200</wp:posOffset>
                  </wp:positionV>
                  <wp:extent cx="1247775" cy="514350"/>
                  <wp:effectExtent l="0" t="0" r="0" b="0"/>
                  <wp:wrapNone/>
                  <wp:docPr id="5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pic:cNvPicPr>
                            <a:picLocks noChangeAspect="1"/>
                          </pic:cNvPicPr>
                        </pic:nvPicPr>
                        <pic:blipFill>
                          <a:blip r:embed="rId58" cstate="print"/>
                          <a:stretch>
                            <a:fillRect/>
                          </a:stretch>
                        </pic:blipFill>
                        <pic:spPr>
                          <a:xfrm>
                            <a:off x="0" y="0"/>
                            <a:ext cx="123443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雁山区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东至良丰路东侧；南至良丰路雁山交警大队；西至雁中路漓江学院北门；北至良丰路桂林旅游学院。</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桂阳公路良丰路；桂阳公路雁山街；雁中路。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桂林旅游学院；桂林师范大学；桂林漓江学院；雁山镇政府；雁山区政府；桂阳公路沿线。</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0464" behindDoc="0" locked="0" layoutInCell="1" allowOverlap="1">
                  <wp:simplePos x="0" y="0"/>
                  <wp:positionH relativeFrom="column">
                    <wp:posOffset>38100</wp:posOffset>
                  </wp:positionH>
                  <wp:positionV relativeFrom="paragraph">
                    <wp:posOffset>85725</wp:posOffset>
                  </wp:positionV>
                  <wp:extent cx="1171575" cy="514350"/>
                  <wp:effectExtent l="0" t="0" r="0" b="635"/>
                  <wp:wrapNone/>
                  <wp:docPr id="5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pic:cNvPicPr>
                            <a:picLocks noChangeAspect="1"/>
                          </pic:cNvPicPr>
                        </pic:nvPicPr>
                        <pic:blipFill>
                          <a:blip r:embed="rId59" cstate="print"/>
                          <a:stretch>
                            <a:fillRect/>
                          </a:stretch>
                        </pic:blipFill>
                        <pic:spPr>
                          <a:xfrm>
                            <a:off x="0" y="0"/>
                            <a:ext cx="1158239" cy="504000"/>
                          </a:xfrm>
                          <a:prstGeom prst="rect">
                            <a:avLst/>
                          </a:prstGeom>
                        </pic:spPr>
                      </pic:pic>
                    </a:graphicData>
                  </a:graphic>
                </wp:anchor>
              </w:drawing>
            </w:r>
          </w:p>
        </w:tc>
      </w:tr>
      <w:tr w:rsidR="00AF4856" w:rsidRPr="003B030A">
        <w:trPr>
          <w:trHeight w:val="2040"/>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228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灵川县</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东至川东五路；南至八里一路，灵川大道，泰和路；西至盈丰路，定江路，八定路与福利路；北至八里四路，灵川大道，八里五路。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灵川大道；八里一路 ；八里二路；八里三路；八里四路；川东一路；川东二路；川东三路；川东四路；川东五路 ；八定路；福利路；泰和路；广发路；盈丰路；定江路；龙福路。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公安大楼；定江政府；310医院；八里街医院；八里街小学；七彩小学。</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1488" behindDoc="0" locked="0" layoutInCell="1" allowOverlap="1">
                  <wp:simplePos x="0" y="0"/>
                  <wp:positionH relativeFrom="column">
                    <wp:posOffset>28575</wp:posOffset>
                  </wp:positionH>
                  <wp:positionV relativeFrom="paragraph">
                    <wp:posOffset>66675</wp:posOffset>
                  </wp:positionV>
                  <wp:extent cx="1238250" cy="514350"/>
                  <wp:effectExtent l="0" t="0" r="635" b="635"/>
                  <wp:wrapNone/>
                  <wp:docPr id="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9"/>
                          <pic:cNvPicPr>
                            <a:picLocks noChangeAspect="1"/>
                          </pic:cNvPicPr>
                        </pic:nvPicPr>
                        <pic:blipFill>
                          <a:blip r:embed="rId60" cstate="print"/>
                          <a:stretch>
                            <a:fillRect/>
                          </a:stretch>
                        </pic:blipFill>
                        <pic:spPr>
                          <a:xfrm>
                            <a:off x="0" y="0"/>
                            <a:ext cx="1219200" cy="504000"/>
                          </a:xfrm>
                          <a:prstGeom prst="rect">
                            <a:avLst/>
                          </a:prstGeom>
                        </pic:spPr>
                      </pic:pic>
                    </a:graphicData>
                  </a:graphic>
                </wp:anchor>
              </w:drawing>
            </w:r>
          </w:p>
        </w:tc>
      </w:tr>
      <w:tr w:rsidR="00AF4856" w:rsidRPr="003B030A">
        <w:trPr>
          <w:trHeight w:val="154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229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阳朔区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4.6</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东至滨江路，西街，蟠桃路；南至龙脊山隧道；西至十里画廊；北至清泉路。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城西路；蟠桃路；荆凤路；叠翠路；西街；滨江路；城中路；桂花路；观莲路；六十米大道；龙岳路；抗战路。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西街；蟠桃路菜市。</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7632" behindDoc="0" locked="0" layoutInCell="1" allowOverlap="1">
                  <wp:simplePos x="0" y="0"/>
                  <wp:positionH relativeFrom="column">
                    <wp:posOffset>85725</wp:posOffset>
                  </wp:positionH>
                  <wp:positionV relativeFrom="paragraph">
                    <wp:posOffset>47625</wp:posOffset>
                  </wp:positionV>
                  <wp:extent cx="1133475" cy="514350"/>
                  <wp:effectExtent l="0" t="0" r="0" b="635"/>
                  <wp:wrapNone/>
                  <wp:docPr id="53" name="图片 66"/>
                  <wp:cNvGraphicFramePr/>
                  <a:graphic xmlns:a="http://schemas.openxmlformats.org/drawingml/2006/main">
                    <a:graphicData uri="http://schemas.openxmlformats.org/drawingml/2006/picture">
                      <pic:pic xmlns:pic="http://schemas.openxmlformats.org/drawingml/2006/picture">
                        <pic:nvPicPr>
                          <pic:cNvPr id="53" name="图片 66"/>
                          <pic:cNvPicPr/>
                        </pic:nvPicPr>
                        <pic:blipFill>
                          <a:blip r:embed="rId61" cstate="print"/>
                          <a:stretch>
                            <a:fillRect/>
                          </a:stretch>
                        </pic:blipFill>
                        <pic:spPr>
                          <a:xfrm>
                            <a:off x="0" y="0"/>
                            <a:ext cx="1120140" cy="504000"/>
                          </a:xfrm>
                          <a:prstGeom prst="rect">
                            <a:avLst/>
                          </a:prstGeom>
                          <a:noFill/>
                          <a:ln w="12700">
                            <a:noFill/>
                          </a:ln>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2.3</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东至环城西一路，沙河立交桥；南至遇龙路，罗汉山小学；西至围绕娟坊厂，夏家村，将军路，北至将军路，环城西一路沙河桥至黑山铁道口。</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环城西一路；将军路；遇龙路、沙河路。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沙河立交桥</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2512" behindDoc="0" locked="0" layoutInCell="1" allowOverlap="1">
                  <wp:simplePos x="0" y="0"/>
                  <wp:positionH relativeFrom="column">
                    <wp:posOffset>66675</wp:posOffset>
                  </wp:positionH>
                  <wp:positionV relativeFrom="paragraph">
                    <wp:posOffset>95250</wp:posOffset>
                  </wp:positionV>
                  <wp:extent cx="1219200" cy="514350"/>
                  <wp:effectExtent l="0" t="0" r="635" b="0"/>
                  <wp:wrapNone/>
                  <wp:docPr id="5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0"/>
                          <pic:cNvPicPr>
                            <a:picLocks noChangeAspect="1"/>
                          </pic:cNvPicPr>
                        </pic:nvPicPr>
                        <pic:blipFill>
                          <a:blip r:embed="rId62" cstate="print"/>
                          <a:stretch>
                            <a:fillRect/>
                          </a:stretch>
                        </pic:blipFill>
                        <pic:spPr>
                          <a:xfrm>
                            <a:off x="0" y="0"/>
                            <a:ext cx="121158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象山区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2.5</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东至翠竹路南侧与黑山路交汇处；西至巾山路口对面；黑山路西侧。</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翠竹路南侧；黑山路西侧。</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3536" behindDoc="0" locked="0" layoutInCell="1" allowOverlap="1">
                  <wp:simplePos x="0" y="0"/>
                  <wp:positionH relativeFrom="column">
                    <wp:posOffset>57150</wp:posOffset>
                  </wp:positionH>
                  <wp:positionV relativeFrom="paragraph">
                    <wp:posOffset>28575</wp:posOffset>
                  </wp:positionV>
                  <wp:extent cx="1228725" cy="514350"/>
                  <wp:effectExtent l="0" t="0" r="635" b="635"/>
                  <wp:wrapNone/>
                  <wp:docPr id="5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pic:cNvPicPr>
                            <a:picLocks noChangeAspect="1"/>
                          </pic:cNvPicPr>
                        </pic:nvPicPr>
                        <pic:blipFill>
                          <a:blip r:embed="rId63" cstate="print"/>
                          <a:stretch>
                            <a:fillRect/>
                          </a:stretch>
                        </pic:blipFill>
                        <pic:spPr>
                          <a:xfrm>
                            <a:off x="0" y="0"/>
                            <a:ext cx="12192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303</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3.5</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翠竹路北侧五里圩村口至巾山路口；巾山路；琴潭道；东安路与阳江路相交的口至琴潭道。</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翠竹路；琴潭道；东安路；巾山路。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4560" behindDoc="0" locked="0" layoutInCell="1" allowOverlap="1">
                  <wp:simplePos x="0" y="0"/>
                  <wp:positionH relativeFrom="column">
                    <wp:posOffset>47625</wp:posOffset>
                  </wp:positionH>
                  <wp:positionV relativeFrom="paragraph">
                    <wp:posOffset>66675</wp:posOffset>
                  </wp:positionV>
                  <wp:extent cx="1266825" cy="514350"/>
                  <wp:effectExtent l="635" t="0" r="0" b="635"/>
                  <wp:wrapNone/>
                  <wp:docPr id="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
                          <pic:cNvPicPr>
                            <a:picLocks noChangeAspect="1"/>
                          </pic:cNvPicPr>
                        </pic:nvPicPr>
                        <pic:blipFill>
                          <a:blip r:embed="rId64" cstate="print"/>
                          <a:stretch>
                            <a:fillRect/>
                          </a:stretch>
                        </pic:blipFill>
                        <pic:spPr>
                          <a:xfrm>
                            <a:off x="0" y="0"/>
                            <a:ext cx="12573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304</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东至环城西二路；南至西山路；西至桃花江路；北至芦笛路。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桃花江路；西山路；环城西二路；甲山路。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桃花江路沿线； 飞凤小学；智谷东方外国语学校；西山公园。</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5584" behindDoc="0" locked="0" layoutInCell="1" allowOverlap="1">
                  <wp:simplePos x="0" y="0"/>
                  <wp:positionH relativeFrom="column">
                    <wp:posOffset>47625</wp:posOffset>
                  </wp:positionH>
                  <wp:positionV relativeFrom="paragraph">
                    <wp:posOffset>38100</wp:posOffset>
                  </wp:positionV>
                  <wp:extent cx="1247775" cy="514350"/>
                  <wp:effectExtent l="0" t="0" r="0" b="0"/>
                  <wp:wrapNone/>
                  <wp:docPr id="5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3"/>
                          <pic:cNvPicPr>
                            <a:picLocks noChangeAspect="1"/>
                          </pic:cNvPicPr>
                        </pic:nvPicPr>
                        <pic:blipFill>
                          <a:blip r:embed="rId65" cstate="print"/>
                          <a:stretch>
                            <a:fillRect/>
                          </a:stretch>
                        </pic:blipFill>
                        <pic:spPr>
                          <a:xfrm>
                            <a:off x="0" y="0"/>
                            <a:ext cx="124206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305</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2.7</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东至桃花江路；南至巫山路，芦笛路；西至长海路；北至芦笛路。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芦笛路；桃花江路。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6608" behindDoc="0" locked="0" layoutInCell="1" allowOverlap="1">
                  <wp:simplePos x="0" y="0"/>
                  <wp:positionH relativeFrom="column">
                    <wp:posOffset>47625</wp:posOffset>
                  </wp:positionH>
                  <wp:positionV relativeFrom="paragraph">
                    <wp:posOffset>57150</wp:posOffset>
                  </wp:positionV>
                  <wp:extent cx="1209675" cy="523875"/>
                  <wp:effectExtent l="0" t="0" r="0" b="0"/>
                  <wp:wrapNone/>
                  <wp:docPr id="5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4"/>
                          <pic:cNvPicPr>
                            <a:picLocks noChangeAspect="1"/>
                          </pic:cNvPicPr>
                        </pic:nvPicPr>
                        <pic:blipFill>
                          <a:blip r:embed="rId66" cstate="print"/>
                          <a:stretch>
                            <a:fillRect/>
                          </a:stretch>
                        </pic:blipFill>
                        <pic:spPr>
                          <a:xfrm>
                            <a:off x="0" y="0"/>
                            <a:ext cx="11963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306</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3.6</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东至桃花江北路；南至芦笛路；西至长海路；北至庭江路。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芦笛路；桃花江北路；庭江路；长海路。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芦笛岩景区；桃花江北沿岸。</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8656" behindDoc="0" locked="0" layoutInCell="1" allowOverlap="1">
                  <wp:simplePos x="0" y="0"/>
                  <wp:positionH relativeFrom="column">
                    <wp:posOffset>66675</wp:posOffset>
                  </wp:positionH>
                  <wp:positionV relativeFrom="paragraph">
                    <wp:posOffset>47625</wp:posOffset>
                  </wp:positionV>
                  <wp:extent cx="1200150" cy="514350"/>
                  <wp:effectExtent l="0" t="0" r="635" b="635"/>
                  <wp:wrapNone/>
                  <wp:docPr id="5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7"/>
                          <pic:cNvPicPr>
                            <a:picLocks noChangeAspect="1"/>
                          </pic:cNvPicPr>
                        </pic:nvPicPr>
                        <pic:blipFill>
                          <a:blip r:embed="rId67" cstate="print"/>
                          <a:stretch>
                            <a:fillRect/>
                          </a:stretch>
                        </pic:blipFill>
                        <pic:spPr>
                          <a:xfrm>
                            <a:off x="0" y="0"/>
                            <a:ext cx="118871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307</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秀峰区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3.2</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东至西二环路铁路立交桥，老福利路；南至胜利路一巷，水塔路南巷；西至秀峰区北冲村，水塔路南巷；北至福利路秀峰区物流园。</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福利路；西二环路；青狮路。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西二环路；福利路。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19680" behindDoc="0" locked="0" layoutInCell="1" allowOverlap="1">
                  <wp:simplePos x="0" y="0"/>
                  <wp:positionH relativeFrom="column">
                    <wp:posOffset>57150</wp:posOffset>
                  </wp:positionH>
                  <wp:positionV relativeFrom="paragraph">
                    <wp:posOffset>85725</wp:posOffset>
                  </wp:positionV>
                  <wp:extent cx="1238250" cy="514350"/>
                  <wp:effectExtent l="0" t="0" r="0" b="635"/>
                  <wp:wrapNone/>
                  <wp:docPr id="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
                          <pic:cNvPicPr>
                            <a:picLocks noChangeAspect="1"/>
                          </pic:cNvPicPr>
                        </pic:nvPicPr>
                        <pic:blipFill>
                          <a:blip r:embed="rId68" cstate="print"/>
                          <a:stretch>
                            <a:fillRect/>
                          </a:stretch>
                        </pic:blipFill>
                        <pic:spPr>
                          <a:xfrm>
                            <a:off x="0" y="0"/>
                            <a:ext cx="122682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308</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4.6</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东至滨北路；南至新码巷；西至老芳华路；北至站前路 。</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滨北路；芳华路；站前路；东二环路。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乌石街农贸市场；叠彩万达广场。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20704" behindDoc="0" locked="0" layoutInCell="1" allowOverlap="1">
                  <wp:simplePos x="0" y="0"/>
                  <wp:positionH relativeFrom="column">
                    <wp:posOffset>47625</wp:posOffset>
                  </wp:positionH>
                  <wp:positionV relativeFrom="paragraph">
                    <wp:posOffset>66675</wp:posOffset>
                  </wp:positionV>
                  <wp:extent cx="1247775" cy="523875"/>
                  <wp:effectExtent l="0" t="0" r="0" b="0"/>
                  <wp:wrapNone/>
                  <wp:docPr id="6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pic:cNvPicPr>
                            <a:picLocks noChangeAspect="1"/>
                          </pic:cNvPicPr>
                        </pic:nvPicPr>
                        <pic:blipFill>
                          <a:blip r:embed="rId69" cstate="print"/>
                          <a:stretch>
                            <a:fillRect/>
                          </a:stretch>
                        </pic:blipFill>
                        <pic:spPr>
                          <a:xfrm>
                            <a:off x="0" y="0"/>
                            <a:ext cx="1242059"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309</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叠彩区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5.1</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东至东至建干北路延长线大村村口；南至建干北路；西至辰山路；北至下梁江路大河乡唐家村。</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东二环路；建干北路。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联发旭景；德鑫市场。</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21728" behindDoc="0" locked="0" layoutInCell="1" allowOverlap="1">
                  <wp:simplePos x="0" y="0"/>
                  <wp:positionH relativeFrom="column">
                    <wp:posOffset>66675</wp:posOffset>
                  </wp:positionH>
                  <wp:positionV relativeFrom="paragraph">
                    <wp:posOffset>85725</wp:posOffset>
                  </wp:positionV>
                  <wp:extent cx="1190625" cy="514350"/>
                  <wp:effectExtent l="635" t="0" r="0" b="635"/>
                  <wp:wrapNone/>
                  <wp:docPr id="6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0"/>
                          <pic:cNvPicPr>
                            <a:picLocks noChangeAspect="1"/>
                          </pic:cNvPicPr>
                        </pic:nvPicPr>
                        <pic:blipFill>
                          <a:blip r:embed="rId70" cstate="print"/>
                          <a:stretch>
                            <a:fillRect/>
                          </a:stretch>
                        </pic:blipFill>
                        <pic:spPr>
                          <a:xfrm>
                            <a:off x="0" y="0"/>
                            <a:ext cx="118110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310</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临桂区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3.4</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东至宏谋北路，宏谋大道，万福路，人民南路；南至致远路；西至西城大道；北至机场路。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机场路；西城大道；宏谋大道；万福路；世纪西路；岩塘路；山水大道；凤凰路。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西城北路；岩塘路；宏谋北路；世纪西路；锦绣路；三中路。</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22752" behindDoc="0" locked="0" layoutInCell="1" allowOverlap="1">
                  <wp:simplePos x="0" y="0"/>
                  <wp:positionH relativeFrom="column">
                    <wp:posOffset>38100</wp:posOffset>
                  </wp:positionH>
                  <wp:positionV relativeFrom="paragraph">
                    <wp:posOffset>66675</wp:posOffset>
                  </wp:positionV>
                  <wp:extent cx="1247775" cy="514350"/>
                  <wp:effectExtent l="0" t="0" r="0" b="635"/>
                  <wp:wrapNone/>
                  <wp:docPr id="6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1"/>
                          <pic:cNvPicPr>
                            <a:picLocks noChangeAspect="1"/>
                          </pic:cNvPicPr>
                        </pic:nvPicPr>
                        <pic:blipFill>
                          <a:blip r:embed="rId71" cstate="print"/>
                          <a:stretch>
                            <a:fillRect/>
                          </a:stretch>
                        </pic:blipFill>
                        <pic:spPr>
                          <a:xfrm>
                            <a:off x="0" y="0"/>
                            <a:ext cx="1234440" cy="504000"/>
                          </a:xfrm>
                          <a:prstGeom prst="rect">
                            <a:avLst/>
                          </a:prstGeom>
                        </pic:spPr>
                      </pic:pic>
                    </a:graphicData>
                  </a:graphic>
                </wp:anchor>
              </w:drawing>
            </w:r>
          </w:p>
        </w:tc>
      </w:tr>
      <w:tr w:rsidR="00AF4856" w:rsidRPr="003B030A">
        <w:trPr>
          <w:trHeight w:val="1002"/>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311</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雁山区</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3.8</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东至桂阳公路西侧；北至桂阳公路蒋家坝加油站；西至雁兴路雁山园；南至桂阳公路六塘派出所；北至良丰路；南至大雁路 。</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 雁山街；中学路；雁兴路；中心环线。</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桂林理工大学；雁山市场；广西艺术学院桂林分部；雁山中学；君武小学。</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23776" behindDoc="0" locked="0" layoutInCell="1" allowOverlap="1">
                  <wp:simplePos x="0" y="0"/>
                  <wp:positionH relativeFrom="column">
                    <wp:posOffset>28575</wp:posOffset>
                  </wp:positionH>
                  <wp:positionV relativeFrom="paragraph">
                    <wp:posOffset>85725</wp:posOffset>
                  </wp:positionV>
                  <wp:extent cx="1219200" cy="514350"/>
                  <wp:effectExtent l="0" t="0" r="635" b="635"/>
                  <wp:wrapNone/>
                  <wp:docPr id="6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2"/>
                          <pic:cNvPicPr>
                            <a:picLocks noChangeAspect="1"/>
                          </pic:cNvPicPr>
                        </pic:nvPicPr>
                        <pic:blipFill>
                          <a:blip r:embed="rId72" cstate="print"/>
                          <a:stretch>
                            <a:fillRect/>
                          </a:stretch>
                        </pic:blipFill>
                        <pic:spPr>
                          <a:xfrm>
                            <a:off x="0" y="0"/>
                            <a:ext cx="1211580" cy="504000"/>
                          </a:xfrm>
                          <a:prstGeom prst="rect">
                            <a:avLst/>
                          </a:prstGeom>
                        </pic:spPr>
                      </pic:pic>
                    </a:graphicData>
                  </a:graphic>
                </wp:anchor>
              </w:drawing>
            </w:r>
          </w:p>
        </w:tc>
      </w:tr>
      <w:tr w:rsidR="00AF4856" w:rsidRPr="003B030A">
        <w:trPr>
          <w:trHeight w:val="1699"/>
          <w:jc w:val="center"/>
        </w:trPr>
        <w:tc>
          <w:tcPr>
            <w:tcW w:w="58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lastRenderedPageBreak/>
              <w:t>312</w:t>
            </w:r>
          </w:p>
        </w:tc>
        <w:tc>
          <w:tcPr>
            <w:tcW w:w="86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灵川县</w:t>
            </w:r>
          </w:p>
        </w:tc>
        <w:tc>
          <w:tcPr>
            <w:tcW w:w="800"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3.9</w:t>
            </w:r>
          </w:p>
        </w:tc>
        <w:tc>
          <w:tcPr>
            <w:tcW w:w="3184"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东至川东五路；南至八里一路，灵川大道，八里五路；西至川西一路铁路沿线；北至灵川大道名雅幼儿园（白马商贸城往北约300米掉头，八里七路，东环路，川东五路。</w:t>
            </w:r>
          </w:p>
        </w:tc>
        <w:tc>
          <w:tcPr>
            <w:tcW w:w="2693"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灵川大道；八里一路；八里三路；八里四路；八里五路；八里六路；八里七路；川东一路；川东二路；川东三路；川东四路；川东五路；东环路。</w:t>
            </w:r>
          </w:p>
        </w:tc>
        <w:tc>
          <w:tcPr>
            <w:tcW w:w="2832"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欧洲小镇菜市；城北菜市周边。</w:t>
            </w:r>
          </w:p>
        </w:tc>
        <w:tc>
          <w:tcPr>
            <w:tcW w:w="2268" w:type="dxa"/>
            <w:shd w:val="clear" w:color="000000" w:fill="FFFFFF"/>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noProof/>
                <w:kern w:val="0"/>
                <w:szCs w:val="21"/>
              </w:rPr>
              <w:drawing>
                <wp:anchor distT="0" distB="0" distL="114300" distR="114300" simplePos="0" relativeHeight="251724800" behindDoc="0" locked="0" layoutInCell="1" allowOverlap="1">
                  <wp:simplePos x="0" y="0"/>
                  <wp:positionH relativeFrom="column">
                    <wp:posOffset>38100</wp:posOffset>
                  </wp:positionH>
                  <wp:positionV relativeFrom="paragraph">
                    <wp:posOffset>76200</wp:posOffset>
                  </wp:positionV>
                  <wp:extent cx="1247775" cy="514350"/>
                  <wp:effectExtent l="0" t="0" r="0" b="0"/>
                  <wp:wrapNone/>
                  <wp:docPr id="6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3"/>
                          <pic:cNvPicPr>
                            <a:picLocks noChangeAspect="1"/>
                          </pic:cNvPicPr>
                        </pic:nvPicPr>
                        <pic:blipFill>
                          <a:blip r:embed="rId73" cstate="print"/>
                          <a:stretch>
                            <a:fillRect/>
                          </a:stretch>
                        </pic:blipFill>
                        <pic:spPr>
                          <a:xfrm>
                            <a:off x="0" y="0"/>
                            <a:ext cx="1234440" cy="504000"/>
                          </a:xfrm>
                          <a:prstGeom prst="rect">
                            <a:avLst/>
                          </a:prstGeom>
                        </pic:spPr>
                      </pic:pic>
                    </a:graphicData>
                  </a:graphic>
                </wp:anchor>
              </w:drawing>
            </w:r>
          </w:p>
        </w:tc>
      </w:tr>
    </w:tbl>
    <w:p w:rsidR="00AF4856" w:rsidRPr="003B030A" w:rsidRDefault="00AF4856">
      <w:pPr>
        <w:spacing w:line="360" w:lineRule="exact"/>
        <w:jc w:val="center"/>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pPr>
    </w:p>
    <w:p w:rsidR="00AF4856" w:rsidRPr="003B030A" w:rsidRDefault="00AF4856">
      <w:pPr>
        <w:spacing w:line="360" w:lineRule="exact"/>
        <w:outlineLvl w:val="0"/>
        <w:rPr>
          <w:rFonts w:ascii="宋体" w:hAnsi="宋体"/>
          <w:b/>
          <w:szCs w:val="21"/>
        </w:rPr>
        <w:sectPr w:rsidR="00AF4856" w:rsidRPr="003B030A">
          <w:footerReference w:type="default" r:id="rId74"/>
          <w:pgSz w:w="16830" w:h="11900" w:orient="landscape"/>
          <w:pgMar w:top="1588" w:right="2098" w:bottom="1304" w:left="1304" w:header="0" w:footer="721" w:gutter="0"/>
          <w:cols w:space="720"/>
        </w:sectPr>
      </w:pPr>
    </w:p>
    <w:p w:rsidR="00AF4856" w:rsidRPr="003B030A" w:rsidRDefault="00592292">
      <w:pPr>
        <w:spacing w:line="360" w:lineRule="exact"/>
        <w:outlineLvl w:val="0"/>
        <w:rPr>
          <w:rFonts w:ascii="宋体" w:hAnsi="宋体"/>
          <w:b/>
          <w:sz w:val="32"/>
          <w:szCs w:val="32"/>
        </w:rPr>
      </w:pPr>
      <w:r w:rsidRPr="003B030A">
        <w:rPr>
          <w:rFonts w:ascii="宋体" w:hAnsi="宋体" w:hint="eastAsia"/>
          <w:b/>
          <w:szCs w:val="21"/>
        </w:rPr>
        <w:lastRenderedPageBreak/>
        <w:t>附件2：</w:t>
      </w:r>
    </w:p>
    <w:p w:rsidR="00AF4856" w:rsidRPr="003B030A" w:rsidRDefault="00592292">
      <w:pPr>
        <w:widowControl/>
        <w:kinsoku w:val="0"/>
        <w:autoSpaceDE w:val="0"/>
        <w:autoSpaceDN w:val="0"/>
        <w:adjustRightInd w:val="0"/>
        <w:snapToGrid w:val="0"/>
        <w:spacing w:before="101" w:line="360" w:lineRule="exact"/>
        <w:jc w:val="center"/>
        <w:rPr>
          <w:rFonts w:eastAsia="黑体"/>
          <w:b/>
          <w:bCs/>
          <w:kern w:val="0"/>
          <w:sz w:val="32"/>
          <w:szCs w:val="32"/>
        </w:rPr>
      </w:pPr>
      <w:r w:rsidRPr="003B030A">
        <w:rPr>
          <w:rFonts w:eastAsia="黑体"/>
          <w:b/>
          <w:bCs/>
          <w:spacing w:val="2"/>
          <w:kern w:val="0"/>
          <w:sz w:val="32"/>
          <w:szCs w:val="32"/>
        </w:rPr>
        <w:t>桂林市</w:t>
      </w:r>
      <w:r w:rsidRPr="003B030A">
        <w:rPr>
          <w:rFonts w:eastAsia="黑体" w:hint="eastAsia"/>
          <w:b/>
          <w:bCs/>
          <w:spacing w:val="2"/>
          <w:kern w:val="0"/>
          <w:sz w:val="32"/>
          <w:szCs w:val="32"/>
        </w:rPr>
        <w:t>数字城管</w:t>
      </w:r>
      <w:r w:rsidRPr="003B030A">
        <w:rPr>
          <w:rFonts w:eastAsia="黑体"/>
          <w:b/>
          <w:bCs/>
          <w:spacing w:val="2"/>
          <w:kern w:val="0"/>
          <w:sz w:val="32"/>
          <w:szCs w:val="32"/>
        </w:rPr>
        <w:t>信息采集外包服务考核评价办法</w:t>
      </w:r>
    </w:p>
    <w:p w:rsidR="00AF4856" w:rsidRPr="003B030A" w:rsidRDefault="00AF4856">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rPr>
        <w:t>一、前言</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cs="宋体"/>
          <w:kern w:val="0"/>
          <w:szCs w:val="21"/>
        </w:rPr>
      </w:pPr>
      <w:r w:rsidRPr="003B030A">
        <w:rPr>
          <w:rFonts w:ascii="宋体" w:hAnsi="宋体" w:cs="宋体" w:hint="eastAsia"/>
          <w:kern w:val="0"/>
          <w:szCs w:val="21"/>
        </w:rPr>
        <w:t>为加强对信息采集工作的管理和考核，提高服务质量和工作效率，保证信息采集工作的规范、准确、及时、高效运行，根据中华人民共和国国家标准《数字化城市管理信息系统第7部分：监管信息采集》(GB/T30428.7-2017)，结合工作实际，制定本办法。</w:t>
      </w: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rPr>
        <w:t>二、指导思想</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桂林市数字城管信息采集</w:t>
      </w:r>
      <w:r w:rsidRPr="003B030A">
        <w:rPr>
          <w:rFonts w:ascii="宋体" w:hAnsi="宋体" w:hint="eastAsia"/>
          <w:kern w:val="0"/>
          <w:szCs w:val="21"/>
        </w:rPr>
        <w:t>外包服务</w:t>
      </w:r>
      <w:r w:rsidRPr="003B030A">
        <w:rPr>
          <w:rFonts w:ascii="宋体" w:hAnsi="宋体"/>
          <w:kern w:val="0"/>
          <w:szCs w:val="21"/>
        </w:rPr>
        <w:t>工作考核按照权责明晰、奖罚分明、客观公正的原则，以重约束、严考核为目标，以业绩指标、</w:t>
      </w:r>
      <w:r w:rsidRPr="003B030A">
        <w:rPr>
          <w:rFonts w:ascii="宋体" w:hAnsi="宋体" w:hint="eastAsia"/>
          <w:kern w:val="0"/>
          <w:szCs w:val="21"/>
        </w:rPr>
        <w:t>过程</w:t>
      </w:r>
      <w:r w:rsidRPr="003B030A">
        <w:rPr>
          <w:rFonts w:ascii="宋体" w:hAnsi="宋体"/>
          <w:kern w:val="0"/>
          <w:szCs w:val="21"/>
        </w:rPr>
        <w:t>指标以及</w:t>
      </w:r>
      <w:r w:rsidRPr="003B030A">
        <w:rPr>
          <w:rFonts w:ascii="宋体" w:hAnsi="宋体" w:hint="eastAsia"/>
          <w:kern w:val="0"/>
          <w:szCs w:val="21"/>
        </w:rPr>
        <w:t>诚信指标</w:t>
      </w:r>
      <w:r w:rsidRPr="003B030A">
        <w:rPr>
          <w:rFonts w:ascii="宋体" w:hAnsi="宋体"/>
          <w:kern w:val="0"/>
          <w:szCs w:val="21"/>
        </w:rPr>
        <w:t>结果为基本依据</w:t>
      </w:r>
      <w:r w:rsidRPr="003B030A">
        <w:rPr>
          <w:rFonts w:ascii="宋体" w:hAnsi="宋体" w:hint="eastAsia"/>
          <w:kern w:val="0"/>
          <w:szCs w:val="21"/>
        </w:rPr>
        <w:t>，</w:t>
      </w:r>
      <w:r w:rsidRPr="003B030A">
        <w:rPr>
          <w:rFonts w:ascii="宋体" w:hAnsi="宋体"/>
          <w:kern w:val="0"/>
          <w:szCs w:val="21"/>
        </w:rPr>
        <w:t>建立多形式、高标准的综合评价考核体系，进一步提高信息采集服务外包质量，推动桂林市</w:t>
      </w:r>
      <w:r w:rsidRPr="003B030A">
        <w:rPr>
          <w:rFonts w:ascii="宋体" w:hAnsi="宋体" w:hint="eastAsia"/>
          <w:kern w:val="0"/>
          <w:szCs w:val="21"/>
        </w:rPr>
        <w:t>数字城管</w:t>
      </w:r>
      <w:r w:rsidRPr="003B030A">
        <w:rPr>
          <w:rFonts w:ascii="宋体" w:hAnsi="宋体"/>
          <w:kern w:val="0"/>
          <w:szCs w:val="21"/>
        </w:rPr>
        <w:t>信息采集外包服务工作的高效运行。</w:t>
      </w: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rPr>
        <w:t>三、考核评价机构</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以桂林市城市管理委员会或其委托单位为考核评价主体。</w:t>
      </w: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rPr>
        <w:t>四、考核评价对象</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信息采集服务外包公司。</w:t>
      </w: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rPr>
        <w:t>五、考核评价方式</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采取系统业绩指标考核</w:t>
      </w:r>
      <w:r w:rsidRPr="003B030A">
        <w:rPr>
          <w:rFonts w:ascii="宋体" w:hAnsi="宋体" w:hint="eastAsia"/>
          <w:kern w:val="0"/>
          <w:szCs w:val="21"/>
        </w:rPr>
        <w:t>与</w:t>
      </w:r>
      <w:r w:rsidRPr="003B030A">
        <w:rPr>
          <w:rFonts w:ascii="宋体" w:hAnsi="宋体"/>
          <w:kern w:val="0"/>
          <w:szCs w:val="21"/>
        </w:rPr>
        <w:t>日常督查考核相结合的</w:t>
      </w:r>
      <w:r w:rsidRPr="003B030A">
        <w:rPr>
          <w:rFonts w:ascii="宋体" w:hAnsi="宋体" w:hint="eastAsia"/>
          <w:kern w:val="0"/>
          <w:szCs w:val="21"/>
        </w:rPr>
        <w:t>方式。</w:t>
      </w:r>
      <w:r w:rsidRPr="003B030A">
        <w:rPr>
          <w:rFonts w:ascii="宋体" w:hAnsi="宋体"/>
          <w:kern w:val="0"/>
          <w:szCs w:val="21"/>
        </w:rPr>
        <w:t>具体如下：</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（一）系统平台</w:t>
      </w:r>
      <w:r w:rsidRPr="003B030A">
        <w:rPr>
          <w:rFonts w:ascii="宋体" w:hAnsi="宋体"/>
          <w:kern w:val="0"/>
          <w:szCs w:val="21"/>
        </w:rPr>
        <w:t>考核：利用</w:t>
      </w:r>
      <w:r w:rsidRPr="003B030A">
        <w:rPr>
          <w:rFonts w:ascii="宋体" w:hAnsi="宋体" w:hint="eastAsia"/>
          <w:kern w:val="0"/>
          <w:szCs w:val="21"/>
        </w:rPr>
        <w:t>桂林市数字城管信息</w:t>
      </w:r>
      <w:r w:rsidRPr="003B030A">
        <w:rPr>
          <w:rFonts w:ascii="宋体" w:hAnsi="宋体"/>
          <w:kern w:val="0"/>
          <w:szCs w:val="21"/>
        </w:rPr>
        <w:t>系统</w:t>
      </w:r>
      <w:r w:rsidRPr="003B030A">
        <w:rPr>
          <w:rFonts w:ascii="宋体" w:hAnsi="宋体" w:hint="eastAsia"/>
          <w:kern w:val="0"/>
          <w:szCs w:val="21"/>
        </w:rPr>
        <w:t>平台</w:t>
      </w:r>
      <w:r w:rsidRPr="003B030A">
        <w:rPr>
          <w:rFonts w:ascii="宋体" w:hAnsi="宋体"/>
          <w:kern w:val="0"/>
          <w:szCs w:val="21"/>
        </w:rPr>
        <w:t>，自动对</w:t>
      </w:r>
      <w:r w:rsidRPr="003B030A">
        <w:rPr>
          <w:rFonts w:ascii="宋体" w:hAnsi="宋体" w:hint="eastAsia"/>
          <w:kern w:val="0"/>
          <w:szCs w:val="21"/>
        </w:rPr>
        <w:t>信息采集上报数、有效上报率、类别覆盖率、漏报率、核实率、核查率</w:t>
      </w:r>
      <w:r w:rsidRPr="003B030A">
        <w:rPr>
          <w:rFonts w:ascii="宋体" w:hAnsi="宋体"/>
          <w:kern w:val="0"/>
          <w:szCs w:val="21"/>
        </w:rPr>
        <w:t>、差错率</w:t>
      </w:r>
      <w:r w:rsidRPr="003B030A">
        <w:rPr>
          <w:rFonts w:ascii="宋体" w:hAnsi="宋体" w:hint="eastAsia"/>
          <w:kern w:val="0"/>
          <w:szCs w:val="21"/>
        </w:rPr>
        <w:t>、</w:t>
      </w:r>
      <w:r w:rsidRPr="003B030A">
        <w:rPr>
          <w:rFonts w:ascii="宋体" w:hAnsi="宋体"/>
          <w:kern w:val="0"/>
          <w:szCs w:val="21"/>
        </w:rPr>
        <w:t>移动AI</w:t>
      </w:r>
      <w:r w:rsidRPr="003B030A">
        <w:rPr>
          <w:rFonts w:ascii="宋体" w:hAnsi="宋体" w:hint="eastAsia"/>
          <w:kern w:val="0"/>
          <w:szCs w:val="21"/>
        </w:rPr>
        <w:t>视频</w:t>
      </w:r>
      <w:r w:rsidRPr="003B030A">
        <w:rPr>
          <w:rFonts w:ascii="宋体" w:hAnsi="宋体"/>
          <w:kern w:val="0"/>
          <w:szCs w:val="21"/>
        </w:rPr>
        <w:t>智能识别采集</w:t>
      </w:r>
      <w:r w:rsidRPr="003B030A">
        <w:rPr>
          <w:rFonts w:ascii="宋体" w:hAnsi="宋体" w:hint="eastAsia"/>
          <w:kern w:val="0"/>
          <w:szCs w:val="21"/>
        </w:rPr>
        <w:t>设备的使用、巡查区域覆盖情况</w:t>
      </w:r>
      <w:r w:rsidRPr="003B030A">
        <w:rPr>
          <w:rFonts w:ascii="宋体" w:hAnsi="宋体"/>
          <w:kern w:val="0"/>
          <w:szCs w:val="21"/>
        </w:rPr>
        <w:t>等进行分析考核。</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（二）</w:t>
      </w:r>
      <w:r w:rsidRPr="003B030A">
        <w:rPr>
          <w:rFonts w:ascii="宋体" w:hAnsi="宋体"/>
          <w:kern w:val="0"/>
          <w:szCs w:val="21"/>
        </w:rPr>
        <w:t>现场</w:t>
      </w:r>
      <w:r w:rsidRPr="003B030A">
        <w:rPr>
          <w:rFonts w:ascii="宋体" w:hAnsi="宋体" w:hint="eastAsia"/>
          <w:kern w:val="0"/>
          <w:szCs w:val="21"/>
        </w:rPr>
        <w:t>督查</w:t>
      </w:r>
      <w:r w:rsidRPr="003B030A">
        <w:rPr>
          <w:rFonts w:ascii="宋体" w:hAnsi="宋体"/>
          <w:kern w:val="0"/>
          <w:szCs w:val="21"/>
        </w:rPr>
        <w:t>考核：主管单位成立</w:t>
      </w:r>
      <w:r w:rsidRPr="003B030A">
        <w:rPr>
          <w:rFonts w:ascii="宋体" w:hAnsi="宋体" w:hint="eastAsia"/>
          <w:kern w:val="0"/>
          <w:szCs w:val="21"/>
        </w:rPr>
        <w:t>督查</w:t>
      </w:r>
      <w:r w:rsidRPr="003B030A">
        <w:rPr>
          <w:rFonts w:ascii="宋体" w:hAnsi="宋体"/>
          <w:kern w:val="0"/>
          <w:szCs w:val="21"/>
        </w:rPr>
        <w:t>考核小组，每</w:t>
      </w:r>
      <w:r w:rsidRPr="003B030A">
        <w:rPr>
          <w:rFonts w:ascii="宋体" w:hAnsi="宋体" w:hint="eastAsia"/>
          <w:kern w:val="0"/>
          <w:szCs w:val="21"/>
        </w:rPr>
        <w:t>日</w:t>
      </w:r>
      <w:r w:rsidRPr="003B030A">
        <w:rPr>
          <w:rFonts w:ascii="宋体" w:hAnsi="宋体"/>
          <w:kern w:val="0"/>
          <w:szCs w:val="21"/>
        </w:rPr>
        <w:t>随机抽查信息采集员在岗、移动AI视频智能识别采集</w:t>
      </w:r>
      <w:r w:rsidRPr="003B030A">
        <w:rPr>
          <w:rFonts w:ascii="宋体" w:hAnsi="宋体" w:hint="eastAsia"/>
          <w:kern w:val="0"/>
          <w:szCs w:val="21"/>
        </w:rPr>
        <w:t>设备运行</w:t>
      </w:r>
      <w:r w:rsidRPr="003B030A">
        <w:rPr>
          <w:rFonts w:ascii="宋体" w:hAnsi="宋体"/>
          <w:kern w:val="0"/>
          <w:szCs w:val="21"/>
        </w:rPr>
        <w:t>、</w:t>
      </w:r>
      <w:r w:rsidRPr="003B030A">
        <w:rPr>
          <w:rFonts w:ascii="宋体" w:hAnsi="宋体" w:hint="eastAsia"/>
          <w:kern w:val="0"/>
          <w:szCs w:val="21"/>
        </w:rPr>
        <w:t>“城管通”设备使用、</w:t>
      </w:r>
      <w:r w:rsidRPr="003B030A">
        <w:rPr>
          <w:rFonts w:ascii="宋体" w:hAnsi="宋体"/>
          <w:kern w:val="0"/>
          <w:szCs w:val="21"/>
        </w:rPr>
        <w:t>对轻微违章纠正、事部件漏报</w:t>
      </w:r>
      <w:r w:rsidRPr="003B030A">
        <w:rPr>
          <w:rFonts w:ascii="宋体" w:hAnsi="宋体" w:hint="eastAsia"/>
          <w:kern w:val="0"/>
          <w:szCs w:val="21"/>
        </w:rPr>
        <w:t>督查</w:t>
      </w:r>
      <w:r w:rsidRPr="003B030A">
        <w:rPr>
          <w:rFonts w:ascii="宋体" w:hAnsi="宋体"/>
          <w:kern w:val="0"/>
          <w:szCs w:val="21"/>
        </w:rPr>
        <w:t>等情况作为现场考核依据，每月进行一次考核汇总，每半年和年终组织一次综合考核。</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（三）台账资料及会议考核</w:t>
      </w:r>
      <w:r w:rsidRPr="003B030A">
        <w:rPr>
          <w:rFonts w:ascii="宋体" w:hAnsi="宋体"/>
          <w:kern w:val="0"/>
          <w:szCs w:val="21"/>
        </w:rPr>
        <w:t>：主要针对信息采集员采集专业性、规范性、职业操守、劳动纪律等方面</w:t>
      </w:r>
      <w:r w:rsidRPr="003B030A">
        <w:rPr>
          <w:rFonts w:ascii="宋体" w:hAnsi="宋体" w:hint="eastAsia"/>
          <w:kern w:val="0"/>
          <w:szCs w:val="21"/>
        </w:rPr>
        <w:t>，对采集公司针对信息采集员的队伍管理、培训、</w:t>
      </w:r>
      <w:r w:rsidRPr="003B030A">
        <w:rPr>
          <w:rFonts w:ascii="宋体" w:hAnsi="宋体"/>
          <w:kern w:val="0"/>
          <w:szCs w:val="21"/>
        </w:rPr>
        <w:t>工资、岗位津贴、福利、社会保险等待遇落实情况</w:t>
      </w:r>
      <w:r w:rsidRPr="003B030A">
        <w:rPr>
          <w:rFonts w:ascii="宋体" w:hAnsi="宋体" w:hint="eastAsia"/>
          <w:kern w:val="0"/>
          <w:szCs w:val="21"/>
        </w:rPr>
        <w:t>以台账或召开会议的方式</w:t>
      </w:r>
      <w:r w:rsidRPr="003B030A">
        <w:rPr>
          <w:rFonts w:ascii="宋体" w:hAnsi="宋体"/>
          <w:kern w:val="0"/>
          <w:szCs w:val="21"/>
        </w:rPr>
        <w:t>进行监督、考核。</w:t>
      </w: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b/>
          <w:bCs/>
          <w:kern w:val="0"/>
          <w:szCs w:val="21"/>
        </w:rPr>
      </w:pPr>
      <w:r w:rsidRPr="003B030A">
        <w:rPr>
          <w:rFonts w:ascii="宋体" w:hAnsi="宋体" w:hint="eastAsia"/>
          <w:b/>
          <w:bCs/>
          <w:kern w:val="0"/>
          <w:szCs w:val="21"/>
        </w:rPr>
        <w:t>六、业绩考核评价指标</w:t>
      </w:r>
    </w:p>
    <w:p w:rsidR="00AF4856" w:rsidRPr="003B030A" w:rsidRDefault="00592292">
      <w:pPr>
        <w:widowControl/>
        <w:kinsoku w:val="0"/>
        <w:autoSpaceDE w:val="0"/>
        <w:autoSpaceDN w:val="0"/>
        <w:adjustRightInd w:val="0"/>
        <w:snapToGrid w:val="0"/>
        <w:spacing w:line="360" w:lineRule="exact"/>
        <w:ind w:left="420"/>
        <w:jc w:val="left"/>
        <w:rPr>
          <w:rFonts w:ascii="宋体" w:hAnsi="宋体"/>
          <w:kern w:val="0"/>
          <w:szCs w:val="21"/>
        </w:rPr>
      </w:pPr>
      <w:r w:rsidRPr="003B030A">
        <w:rPr>
          <w:rFonts w:ascii="宋体" w:hAnsi="宋体" w:hint="eastAsia"/>
          <w:kern w:val="0"/>
          <w:szCs w:val="21"/>
        </w:rPr>
        <w:t>（一）</w:t>
      </w:r>
      <w:r w:rsidRPr="003B030A">
        <w:rPr>
          <w:rFonts w:ascii="宋体" w:hAnsi="宋体"/>
          <w:kern w:val="0"/>
          <w:szCs w:val="21"/>
        </w:rPr>
        <w:t>考核评价指标</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w:t>
      </w:r>
      <w:r w:rsidRPr="003B030A">
        <w:rPr>
          <w:rFonts w:ascii="宋体" w:hAnsi="宋体"/>
          <w:kern w:val="0"/>
          <w:szCs w:val="21"/>
        </w:rPr>
        <w:t>.信息采集上报数</w:t>
      </w:r>
      <w:r w:rsidRPr="003B030A">
        <w:rPr>
          <w:rFonts w:ascii="宋体" w:hAnsi="宋体" w:hint="eastAsia"/>
          <w:kern w:val="0"/>
          <w:szCs w:val="21"/>
        </w:rPr>
        <w:t>——</w:t>
      </w:r>
      <w:r w:rsidRPr="003B030A">
        <w:rPr>
          <w:rFonts w:ascii="宋体" w:hAnsi="宋体"/>
          <w:kern w:val="0"/>
          <w:szCs w:val="21"/>
        </w:rPr>
        <w:t>信息采集员巡查上报</w:t>
      </w:r>
      <w:r w:rsidRPr="003B030A">
        <w:rPr>
          <w:rFonts w:ascii="宋体" w:hAnsi="宋体" w:hint="eastAsia"/>
          <w:kern w:val="0"/>
          <w:szCs w:val="21"/>
        </w:rPr>
        <w:t>工单</w:t>
      </w:r>
      <w:r w:rsidRPr="003B030A">
        <w:rPr>
          <w:rFonts w:ascii="宋体" w:hAnsi="宋体"/>
          <w:kern w:val="0"/>
          <w:szCs w:val="21"/>
        </w:rPr>
        <w:t>数+移动AI视频智能识别采集车巡查上报</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2</w:t>
      </w:r>
      <w:r w:rsidRPr="003B030A">
        <w:rPr>
          <w:rFonts w:ascii="宋体" w:hAnsi="宋体"/>
          <w:kern w:val="0"/>
          <w:szCs w:val="21"/>
        </w:rPr>
        <w:t>.信息采集有效上报数</w:t>
      </w:r>
      <w:r w:rsidRPr="003B030A">
        <w:rPr>
          <w:rFonts w:ascii="宋体" w:hAnsi="宋体" w:hint="eastAsia"/>
          <w:kern w:val="0"/>
          <w:szCs w:val="21"/>
        </w:rPr>
        <w:t>——</w:t>
      </w:r>
      <w:r w:rsidRPr="003B030A">
        <w:rPr>
          <w:rFonts w:ascii="宋体" w:hAnsi="宋体"/>
          <w:kern w:val="0"/>
          <w:szCs w:val="21"/>
        </w:rPr>
        <w:t>指除去差错信息、模糊信息、虚假信息、同一事/部件重复上报等后的真实可用信息，是可</w:t>
      </w:r>
      <w:r w:rsidRPr="003B030A">
        <w:rPr>
          <w:rFonts w:ascii="宋体" w:hAnsi="宋体" w:hint="eastAsia"/>
          <w:kern w:val="0"/>
          <w:szCs w:val="21"/>
        </w:rPr>
        <w:t>予以</w:t>
      </w:r>
      <w:r w:rsidRPr="003B030A">
        <w:rPr>
          <w:rFonts w:ascii="宋体" w:hAnsi="宋体"/>
          <w:kern w:val="0"/>
          <w:szCs w:val="21"/>
        </w:rPr>
        <w:t>立案的事件信息和部件信息。</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3.有效</w:t>
      </w:r>
      <w:r w:rsidRPr="003B030A">
        <w:rPr>
          <w:rFonts w:ascii="宋体" w:hAnsi="宋体" w:hint="eastAsia"/>
          <w:kern w:val="0"/>
          <w:szCs w:val="21"/>
        </w:rPr>
        <w:t>工单</w:t>
      </w:r>
      <w:r w:rsidRPr="003B030A">
        <w:rPr>
          <w:rFonts w:ascii="宋体" w:hAnsi="宋体"/>
          <w:kern w:val="0"/>
          <w:szCs w:val="21"/>
        </w:rPr>
        <w:t>总数</w:t>
      </w:r>
      <w:r w:rsidRPr="003B030A">
        <w:rPr>
          <w:rFonts w:ascii="宋体" w:hAnsi="宋体" w:hint="eastAsia"/>
          <w:kern w:val="0"/>
          <w:szCs w:val="21"/>
        </w:rPr>
        <w:t>——</w:t>
      </w:r>
      <w:r w:rsidRPr="003B030A">
        <w:rPr>
          <w:rFonts w:ascii="宋体" w:hAnsi="宋体"/>
          <w:kern w:val="0"/>
          <w:szCs w:val="21"/>
        </w:rPr>
        <w:t>信息采集员有效上报数+移动AI视频智能识别采集车有效上报数+公众举报数+上级领导、部门转交办数+</w:t>
      </w:r>
      <w:r w:rsidRPr="003B030A">
        <w:rPr>
          <w:rFonts w:ascii="宋体" w:hAnsi="宋体" w:hint="eastAsia"/>
          <w:kern w:val="0"/>
          <w:szCs w:val="21"/>
        </w:rPr>
        <w:t>桂林市数字城管信息系统平台中心</w:t>
      </w:r>
      <w:r w:rsidRPr="003B030A">
        <w:rPr>
          <w:rFonts w:ascii="宋体" w:hAnsi="宋体"/>
          <w:kern w:val="0"/>
          <w:szCs w:val="21"/>
        </w:rPr>
        <w:t>检查发现并确认的</w:t>
      </w:r>
      <w:r w:rsidRPr="003B030A">
        <w:rPr>
          <w:rFonts w:ascii="宋体" w:hAnsi="宋体" w:hint="eastAsia"/>
          <w:kern w:val="0"/>
          <w:szCs w:val="21"/>
        </w:rPr>
        <w:t>工单</w:t>
      </w:r>
      <w:r w:rsidRPr="003B030A">
        <w:rPr>
          <w:rFonts w:ascii="宋体" w:hAnsi="宋体"/>
          <w:kern w:val="0"/>
          <w:szCs w:val="21"/>
        </w:rPr>
        <w:t>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4.有效工单数前5小类之和——信息采集上报有效工单数前5小类总数。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5.有效工单数第6-10小类之和——信息采集上报有效工单数第6-10小类总数。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6.有效工单数第11-21小类类之和——信息采集上报有效工单数第11-21小类总数。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lastRenderedPageBreak/>
        <w:t>7.有效工单数第21-150小类之和——信息采集上报有效工单数第21-150小类总数。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8.有效工单数第151-200小类之和——信息采集上报有效工单数第151-200小类总数。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9</w:t>
      </w:r>
      <w:r w:rsidRPr="003B030A">
        <w:rPr>
          <w:rFonts w:ascii="宋体" w:hAnsi="宋体"/>
          <w:kern w:val="0"/>
          <w:szCs w:val="21"/>
        </w:rPr>
        <w:t>.漏报件数</w:t>
      </w:r>
      <w:r w:rsidRPr="003B030A">
        <w:rPr>
          <w:rFonts w:ascii="宋体" w:hAnsi="宋体" w:hint="eastAsia"/>
          <w:kern w:val="0"/>
          <w:szCs w:val="21"/>
        </w:rPr>
        <w:t>——</w:t>
      </w:r>
      <w:r w:rsidRPr="003B030A">
        <w:rPr>
          <w:rFonts w:ascii="宋体" w:hAnsi="宋体"/>
          <w:kern w:val="0"/>
          <w:szCs w:val="21"/>
        </w:rPr>
        <w:t>经信息核实确认的公众举报而信息采集未上报的</w:t>
      </w:r>
      <w:r w:rsidRPr="003B030A">
        <w:rPr>
          <w:rFonts w:ascii="宋体" w:hAnsi="宋体" w:hint="eastAsia"/>
          <w:kern w:val="0"/>
          <w:szCs w:val="21"/>
        </w:rPr>
        <w:t>工单</w:t>
      </w:r>
      <w:r w:rsidRPr="003B030A">
        <w:rPr>
          <w:rFonts w:ascii="宋体" w:hAnsi="宋体"/>
          <w:kern w:val="0"/>
          <w:szCs w:val="21"/>
        </w:rPr>
        <w:t>数</w:t>
      </w:r>
      <w:r w:rsidRPr="003B030A">
        <w:rPr>
          <w:rFonts w:ascii="宋体" w:hAnsi="宋体" w:hint="eastAsia"/>
          <w:kern w:val="0"/>
          <w:szCs w:val="21"/>
        </w:rPr>
        <w:t>+</w:t>
      </w:r>
      <w:r w:rsidRPr="003B030A">
        <w:rPr>
          <w:rFonts w:ascii="宋体" w:hAnsi="宋体"/>
          <w:kern w:val="0"/>
          <w:szCs w:val="21"/>
        </w:rPr>
        <w:t>检查发现并确认信息采集未上报的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10</w:t>
      </w:r>
      <w:r w:rsidRPr="003B030A">
        <w:rPr>
          <w:rFonts w:ascii="宋体" w:hAnsi="宋体"/>
          <w:kern w:val="0"/>
          <w:szCs w:val="21"/>
        </w:rPr>
        <w:t>.应核实数</w:t>
      </w:r>
      <w:r w:rsidRPr="003B030A">
        <w:rPr>
          <w:rFonts w:ascii="宋体" w:hAnsi="宋体" w:hint="eastAsia"/>
          <w:kern w:val="0"/>
          <w:szCs w:val="21"/>
        </w:rPr>
        <w:t>——</w:t>
      </w:r>
      <w:r w:rsidRPr="003B030A">
        <w:rPr>
          <w:rFonts w:ascii="宋体" w:hAnsi="宋体"/>
          <w:kern w:val="0"/>
          <w:szCs w:val="21"/>
        </w:rPr>
        <w:t>公众举报数中，应由信息采集员核实的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11</w:t>
      </w:r>
      <w:r w:rsidRPr="003B030A">
        <w:rPr>
          <w:rFonts w:ascii="宋体" w:hAnsi="宋体"/>
          <w:kern w:val="0"/>
          <w:szCs w:val="21"/>
        </w:rPr>
        <w:t>.核实数</w:t>
      </w:r>
      <w:r w:rsidRPr="003B030A">
        <w:rPr>
          <w:rFonts w:ascii="宋体" w:hAnsi="宋体" w:hint="eastAsia"/>
          <w:kern w:val="0"/>
          <w:szCs w:val="21"/>
        </w:rPr>
        <w:t>——</w:t>
      </w:r>
      <w:r w:rsidRPr="003B030A">
        <w:rPr>
          <w:rFonts w:ascii="宋体" w:hAnsi="宋体"/>
          <w:kern w:val="0"/>
          <w:szCs w:val="21"/>
        </w:rPr>
        <w:t>应核实数中，信息采集员完成核实的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12</w:t>
      </w:r>
      <w:r w:rsidRPr="003B030A">
        <w:rPr>
          <w:rFonts w:ascii="宋体" w:hAnsi="宋体"/>
          <w:kern w:val="0"/>
          <w:szCs w:val="21"/>
        </w:rPr>
        <w:t>.应核查数</w:t>
      </w:r>
      <w:r w:rsidRPr="003B030A">
        <w:rPr>
          <w:rFonts w:ascii="宋体" w:hAnsi="宋体" w:hint="eastAsia"/>
          <w:kern w:val="0"/>
          <w:szCs w:val="21"/>
        </w:rPr>
        <w:t>——</w:t>
      </w:r>
      <w:r w:rsidRPr="003B030A">
        <w:rPr>
          <w:rFonts w:ascii="宋体" w:hAnsi="宋体"/>
          <w:kern w:val="0"/>
          <w:szCs w:val="21"/>
        </w:rPr>
        <w:t>专业部门完成处置后应由信息采集员进行现场核查的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13</w:t>
      </w:r>
      <w:r w:rsidRPr="003B030A">
        <w:rPr>
          <w:rFonts w:ascii="宋体" w:hAnsi="宋体"/>
          <w:kern w:val="0"/>
          <w:szCs w:val="21"/>
        </w:rPr>
        <w:t>.核查数</w:t>
      </w:r>
      <w:r w:rsidRPr="003B030A">
        <w:rPr>
          <w:rFonts w:ascii="宋体" w:hAnsi="宋体" w:hint="eastAsia"/>
          <w:kern w:val="0"/>
          <w:szCs w:val="21"/>
        </w:rPr>
        <w:t>——</w:t>
      </w:r>
      <w:r w:rsidRPr="003B030A">
        <w:rPr>
          <w:rFonts w:ascii="宋体" w:hAnsi="宋体"/>
          <w:kern w:val="0"/>
          <w:szCs w:val="21"/>
        </w:rPr>
        <w:t>专业部门完成处置的</w:t>
      </w:r>
      <w:r w:rsidRPr="003B030A">
        <w:rPr>
          <w:rFonts w:ascii="宋体" w:hAnsi="宋体" w:hint="eastAsia"/>
          <w:kern w:val="0"/>
          <w:szCs w:val="21"/>
        </w:rPr>
        <w:t>工单</w:t>
      </w:r>
      <w:r w:rsidRPr="003B030A">
        <w:rPr>
          <w:rFonts w:ascii="宋体" w:hAnsi="宋体"/>
          <w:kern w:val="0"/>
          <w:szCs w:val="21"/>
        </w:rPr>
        <w:t>中，信息采集员已完成现场核查的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1</w:t>
      </w:r>
      <w:r w:rsidRPr="003B030A">
        <w:rPr>
          <w:rFonts w:ascii="宋体" w:hAnsi="宋体" w:hint="eastAsia"/>
          <w:kern w:val="0"/>
          <w:szCs w:val="21"/>
        </w:rPr>
        <w:t>4</w:t>
      </w:r>
      <w:r w:rsidRPr="003B030A">
        <w:rPr>
          <w:rFonts w:ascii="宋体" w:hAnsi="宋体"/>
          <w:kern w:val="0"/>
          <w:szCs w:val="21"/>
        </w:rPr>
        <w:t>.按时核实数</w:t>
      </w:r>
      <w:r w:rsidRPr="003B030A">
        <w:rPr>
          <w:rFonts w:ascii="宋体" w:hAnsi="宋体" w:hint="eastAsia"/>
          <w:kern w:val="0"/>
          <w:szCs w:val="21"/>
        </w:rPr>
        <w:t>——</w:t>
      </w:r>
      <w:r w:rsidRPr="003B030A">
        <w:rPr>
          <w:rFonts w:ascii="宋体" w:hAnsi="宋体"/>
          <w:kern w:val="0"/>
          <w:szCs w:val="21"/>
        </w:rPr>
        <w:t>应核实数中，信息采集员在规定核实时限内完成核实的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15</w:t>
      </w:r>
      <w:r w:rsidRPr="003B030A">
        <w:rPr>
          <w:rFonts w:ascii="宋体" w:hAnsi="宋体"/>
          <w:kern w:val="0"/>
          <w:szCs w:val="21"/>
        </w:rPr>
        <w:t>.按时核查数</w:t>
      </w:r>
      <w:r w:rsidRPr="003B030A">
        <w:rPr>
          <w:rFonts w:ascii="宋体" w:hAnsi="宋体" w:hint="eastAsia"/>
          <w:kern w:val="0"/>
          <w:szCs w:val="21"/>
        </w:rPr>
        <w:t>——</w:t>
      </w:r>
      <w:r w:rsidRPr="003B030A">
        <w:rPr>
          <w:rFonts w:ascii="宋体" w:hAnsi="宋体"/>
          <w:kern w:val="0"/>
          <w:szCs w:val="21"/>
        </w:rPr>
        <w:t>应核查数中，信息采集员在规定核查时限内完成核查的</w:t>
      </w:r>
      <w:r w:rsidRPr="003B030A">
        <w:rPr>
          <w:rFonts w:ascii="宋体" w:hAnsi="宋体" w:hint="eastAsia"/>
          <w:kern w:val="0"/>
          <w:szCs w:val="21"/>
        </w:rPr>
        <w:t>工单</w:t>
      </w:r>
      <w:r w:rsidRPr="003B030A">
        <w:rPr>
          <w:rFonts w:ascii="宋体" w:hAnsi="宋体"/>
          <w:kern w:val="0"/>
          <w:szCs w:val="21"/>
        </w:rPr>
        <w:t>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16</w:t>
      </w:r>
      <w:r w:rsidRPr="003B030A">
        <w:rPr>
          <w:rFonts w:ascii="宋体" w:hAnsi="宋体"/>
          <w:kern w:val="0"/>
          <w:szCs w:val="21"/>
        </w:rPr>
        <w:t>.信息采集上报无效数</w:t>
      </w:r>
      <w:r w:rsidRPr="003B030A">
        <w:rPr>
          <w:rFonts w:ascii="宋体" w:hAnsi="宋体" w:hint="eastAsia"/>
          <w:kern w:val="0"/>
          <w:szCs w:val="21"/>
        </w:rPr>
        <w:t>——指</w:t>
      </w:r>
      <w:r w:rsidRPr="003B030A">
        <w:rPr>
          <w:rFonts w:ascii="宋体" w:hAnsi="宋体"/>
          <w:kern w:val="0"/>
          <w:szCs w:val="21"/>
        </w:rPr>
        <w:t>差错信息、模糊信息、虚假信息、同一事</w:t>
      </w:r>
      <w:r w:rsidRPr="003B030A">
        <w:rPr>
          <w:rFonts w:ascii="宋体" w:hAnsi="宋体" w:hint="eastAsia"/>
          <w:kern w:val="0"/>
          <w:szCs w:val="21"/>
        </w:rPr>
        <w:t>/</w:t>
      </w:r>
      <w:r w:rsidRPr="003B030A">
        <w:rPr>
          <w:rFonts w:ascii="宋体" w:hAnsi="宋体"/>
          <w:kern w:val="0"/>
          <w:szCs w:val="21"/>
        </w:rPr>
        <w:t>部件重复上报等。</w:t>
      </w:r>
    </w:p>
    <w:p w:rsidR="00AF4856" w:rsidRPr="003B030A" w:rsidRDefault="00592292">
      <w:pPr>
        <w:widowControl/>
        <w:kinsoku w:val="0"/>
        <w:autoSpaceDE w:val="0"/>
        <w:autoSpaceDN w:val="0"/>
        <w:adjustRightInd w:val="0"/>
        <w:snapToGrid w:val="0"/>
        <w:spacing w:line="360" w:lineRule="exact"/>
        <w:ind w:left="420"/>
        <w:jc w:val="left"/>
        <w:rPr>
          <w:rFonts w:ascii="宋体" w:hAnsi="宋体"/>
          <w:kern w:val="0"/>
          <w:szCs w:val="21"/>
        </w:rPr>
      </w:pPr>
      <w:r w:rsidRPr="003B030A">
        <w:rPr>
          <w:rFonts w:ascii="宋体" w:hAnsi="宋体" w:hint="eastAsia"/>
          <w:kern w:val="0"/>
          <w:szCs w:val="21"/>
        </w:rPr>
        <w:t>（二）</w:t>
      </w:r>
      <w:r w:rsidRPr="003B030A">
        <w:rPr>
          <w:rFonts w:ascii="宋体" w:hAnsi="宋体"/>
          <w:kern w:val="0"/>
          <w:szCs w:val="21"/>
        </w:rPr>
        <w:t>考核评价比率指标</w:t>
      </w:r>
    </w:p>
    <w:p w:rsidR="00AF4856" w:rsidRPr="003B030A" w:rsidRDefault="00592292">
      <w:pPr>
        <w:widowControl/>
        <w:kinsoku w:val="0"/>
        <w:autoSpaceDE w:val="0"/>
        <w:autoSpaceDN w:val="0"/>
        <w:adjustRightInd w:val="0"/>
        <w:snapToGrid w:val="0"/>
        <w:spacing w:before="90" w:line="360" w:lineRule="exact"/>
        <w:jc w:val="center"/>
        <w:rPr>
          <w:rFonts w:ascii="宋体" w:hAnsi="宋体"/>
          <w:b/>
          <w:bCs/>
          <w:spacing w:val="-1"/>
          <w:kern w:val="0"/>
          <w:szCs w:val="21"/>
        </w:rPr>
      </w:pPr>
      <w:r w:rsidRPr="003B030A">
        <w:rPr>
          <w:rFonts w:ascii="宋体" w:hAnsi="宋体"/>
          <w:b/>
          <w:bCs/>
          <w:spacing w:val="-1"/>
          <w:kern w:val="0"/>
          <w:szCs w:val="21"/>
        </w:rPr>
        <w:t>信息采集考核评价比率指标表</w:t>
      </w:r>
    </w:p>
    <w:tbl>
      <w:tblPr>
        <w:tblpPr w:leftFromText="180" w:rightFromText="180" w:vertAnchor="text" w:horzAnchor="page" w:tblpX="1496" w:tblpY="28"/>
        <w:tblOverlap w:val="never"/>
        <w:tblW w:w="50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49"/>
        <w:gridCol w:w="2031"/>
        <w:gridCol w:w="3348"/>
        <w:gridCol w:w="2804"/>
      </w:tblGrid>
      <w:tr w:rsidR="00AF4856" w:rsidRPr="003B030A">
        <w:trPr>
          <w:trHeight w:val="478"/>
        </w:trPr>
        <w:tc>
          <w:tcPr>
            <w:tcW w:w="520" w:type="pct"/>
            <w:vAlign w:val="center"/>
          </w:tcPr>
          <w:p w:rsidR="00AF4856" w:rsidRPr="003B030A" w:rsidRDefault="00592292">
            <w:pPr>
              <w:widowControl/>
              <w:kinsoku w:val="0"/>
              <w:autoSpaceDE w:val="0"/>
              <w:autoSpaceDN w:val="0"/>
              <w:adjustRightInd w:val="0"/>
              <w:snapToGrid w:val="0"/>
              <w:spacing w:before="175" w:line="360" w:lineRule="exact"/>
              <w:jc w:val="center"/>
              <w:rPr>
                <w:rFonts w:ascii="宋体" w:hAnsi="宋体"/>
                <w:kern w:val="0"/>
                <w:szCs w:val="21"/>
                <w:lang w:eastAsia="en-US"/>
              </w:rPr>
            </w:pPr>
            <w:r w:rsidRPr="003B030A">
              <w:rPr>
                <w:rFonts w:ascii="宋体" w:hAnsi="宋体"/>
                <w:spacing w:val="6"/>
                <w:kern w:val="0"/>
                <w:szCs w:val="21"/>
                <w:lang w:eastAsia="en-US"/>
              </w:rPr>
              <w:t>序号</w:t>
            </w:r>
          </w:p>
        </w:tc>
        <w:tc>
          <w:tcPr>
            <w:tcW w:w="1112" w:type="pct"/>
            <w:vAlign w:val="center"/>
          </w:tcPr>
          <w:p w:rsidR="00AF4856" w:rsidRPr="003B030A" w:rsidRDefault="00592292">
            <w:pPr>
              <w:widowControl/>
              <w:kinsoku w:val="0"/>
              <w:autoSpaceDE w:val="0"/>
              <w:autoSpaceDN w:val="0"/>
              <w:adjustRightInd w:val="0"/>
              <w:snapToGrid w:val="0"/>
              <w:spacing w:before="174" w:line="360" w:lineRule="exact"/>
              <w:jc w:val="center"/>
              <w:rPr>
                <w:rFonts w:ascii="宋体" w:hAnsi="宋体"/>
                <w:kern w:val="0"/>
                <w:szCs w:val="21"/>
                <w:lang w:eastAsia="en-US"/>
              </w:rPr>
            </w:pPr>
            <w:r w:rsidRPr="003B030A">
              <w:rPr>
                <w:rFonts w:ascii="宋体" w:hAnsi="宋体"/>
                <w:spacing w:val="2"/>
                <w:kern w:val="0"/>
                <w:szCs w:val="21"/>
                <w:lang w:eastAsia="en-US"/>
              </w:rPr>
              <w:t>指标名称</w:t>
            </w:r>
          </w:p>
        </w:tc>
        <w:tc>
          <w:tcPr>
            <w:tcW w:w="3366" w:type="pct"/>
            <w:gridSpan w:val="2"/>
            <w:vAlign w:val="center"/>
          </w:tcPr>
          <w:p w:rsidR="00AF4856" w:rsidRPr="003B030A" w:rsidRDefault="00592292">
            <w:pPr>
              <w:widowControl/>
              <w:kinsoku w:val="0"/>
              <w:autoSpaceDE w:val="0"/>
              <w:autoSpaceDN w:val="0"/>
              <w:adjustRightInd w:val="0"/>
              <w:snapToGrid w:val="0"/>
              <w:spacing w:before="174" w:line="360" w:lineRule="exact"/>
              <w:ind w:left="2583"/>
              <w:jc w:val="left"/>
              <w:rPr>
                <w:rFonts w:ascii="宋体" w:hAnsi="宋体"/>
                <w:spacing w:val="-2"/>
                <w:kern w:val="0"/>
                <w:szCs w:val="21"/>
                <w:lang w:eastAsia="en-US"/>
              </w:rPr>
            </w:pPr>
            <w:r w:rsidRPr="003B030A">
              <w:rPr>
                <w:rFonts w:ascii="宋体" w:hAnsi="宋体"/>
                <w:spacing w:val="-2"/>
                <w:kern w:val="0"/>
                <w:szCs w:val="21"/>
                <w:lang w:eastAsia="en-US"/>
              </w:rPr>
              <w:t>计算公式</w:t>
            </w:r>
          </w:p>
        </w:tc>
      </w:tr>
      <w:tr w:rsidR="00AF4856" w:rsidRPr="003B030A">
        <w:trPr>
          <w:trHeight w:val="471"/>
        </w:trPr>
        <w:tc>
          <w:tcPr>
            <w:tcW w:w="520" w:type="pct"/>
            <w:vAlign w:val="center"/>
          </w:tcPr>
          <w:p w:rsidR="00AF4856" w:rsidRPr="003B030A" w:rsidRDefault="00592292">
            <w:pPr>
              <w:widowControl/>
              <w:kinsoku w:val="0"/>
              <w:autoSpaceDE w:val="0"/>
              <w:autoSpaceDN w:val="0"/>
              <w:adjustRightInd w:val="0"/>
              <w:snapToGrid w:val="0"/>
              <w:spacing w:before="175" w:line="360" w:lineRule="exact"/>
              <w:jc w:val="center"/>
              <w:rPr>
                <w:rFonts w:ascii="宋体" w:hAnsi="宋体"/>
                <w:spacing w:val="6"/>
                <w:kern w:val="0"/>
                <w:szCs w:val="21"/>
              </w:rPr>
            </w:pPr>
            <w:r w:rsidRPr="003B030A">
              <w:rPr>
                <w:rFonts w:ascii="宋体" w:hAnsi="宋体" w:hint="eastAsia"/>
                <w:spacing w:val="6"/>
                <w:kern w:val="0"/>
                <w:szCs w:val="21"/>
              </w:rPr>
              <w:t>1</w:t>
            </w:r>
          </w:p>
        </w:tc>
        <w:tc>
          <w:tcPr>
            <w:tcW w:w="1112" w:type="pc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kern w:val="0"/>
                <w:szCs w:val="21"/>
                <w:lang w:eastAsia="en-US"/>
              </w:rPr>
            </w:pPr>
            <w:r w:rsidRPr="003B030A">
              <w:rPr>
                <w:rFonts w:ascii="宋体" w:hAnsi="宋体"/>
                <w:spacing w:val="-2"/>
                <w:kern w:val="0"/>
                <w:szCs w:val="21"/>
                <w:lang w:eastAsia="en-US"/>
              </w:rPr>
              <w:t>有效上报率</w:t>
            </w:r>
          </w:p>
        </w:tc>
        <w:tc>
          <w:tcPr>
            <w:tcW w:w="3366" w:type="pct"/>
            <w:gridSpan w:val="2"/>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spacing w:val="-1"/>
                <w:kern w:val="0"/>
                <w:szCs w:val="21"/>
              </w:rPr>
            </w:pPr>
            <w:r w:rsidRPr="003B030A">
              <w:rPr>
                <w:rFonts w:ascii="宋体" w:hAnsi="宋体"/>
                <w:spacing w:val="-1"/>
                <w:kern w:val="0"/>
                <w:szCs w:val="21"/>
              </w:rPr>
              <w:t>信息采集有效上报数/信息采集上报数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712"/>
        </w:trPr>
        <w:tc>
          <w:tcPr>
            <w:tcW w:w="520" w:type="pct"/>
            <w:vMerge w:val="restart"/>
            <w:vAlign w:val="center"/>
          </w:tcPr>
          <w:p w:rsidR="00AF4856" w:rsidRPr="003B030A" w:rsidRDefault="00592292">
            <w:pPr>
              <w:widowControl/>
              <w:kinsoku w:val="0"/>
              <w:autoSpaceDE w:val="0"/>
              <w:autoSpaceDN w:val="0"/>
              <w:adjustRightInd w:val="0"/>
              <w:snapToGrid w:val="0"/>
              <w:spacing w:before="175" w:line="360" w:lineRule="exact"/>
              <w:jc w:val="center"/>
              <w:rPr>
                <w:rFonts w:ascii="宋体" w:hAnsi="宋体"/>
                <w:spacing w:val="6"/>
                <w:kern w:val="0"/>
                <w:szCs w:val="21"/>
              </w:rPr>
            </w:pPr>
            <w:r w:rsidRPr="003B030A">
              <w:rPr>
                <w:rFonts w:ascii="宋体" w:hAnsi="宋体" w:hint="eastAsia"/>
                <w:spacing w:val="6"/>
                <w:kern w:val="0"/>
                <w:szCs w:val="21"/>
              </w:rPr>
              <w:t>2</w:t>
            </w:r>
          </w:p>
        </w:tc>
        <w:tc>
          <w:tcPr>
            <w:tcW w:w="1112" w:type="pct"/>
            <w:vMerge w:val="restar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spacing w:val="-2"/>
                <w:kern w:val="0"/>
                <w:szCs w:val="21"/>
              </w:rPr>
            </w:pPr>
            <w:r w:rsidRPr="003B030A">
              <w:rPr>
                <w:rFonts w:ascii="宋体" w:hAnsi="宋体" w:hint="eastAsia"/>
                <w:spacing w:val="-2"/>
                <w:kern w:val="0"/>
                <w:szCs w:val="21"/>
              </w:rPr>
              <w:t>类别覆盖率</w:t>
            </w:r>
          </w:p>
        </w:tc>
        <w:tc>
          <w:tcPr>
            <w:tcW w:w="1832"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spacing w:val="-1"/>
                <w:kern w:val="0"/>
                <w:szCs w:val="21"/>
              </w:rPr>
            </w:pPr>
            <w:r w:rsidRPr="003B030A">
              <w:rPr>
                <w:rFonts w:ascii="宋体" w:hAnsi="宋体" w:hint="eastAsia"/>
                <w:kern w:val="0"/>
                <w:szCs w:val="21"/>
              </w:rPr>
              <w:t>前5小类类别覆盖率</w:t>
            </w:r>
          </w:p>
        </w:tc>
        <w:tc>
          <w:tcPr>
            <w:tcW w:w="1534"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有效工单数前5小类之和/信息采集有效上报数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626"/>
        </w:trPr>
        <w:tc>
          <w:tcPr>
            <w:tcW w:w="520" w:type="pct"/>
            <w:vMerge/>
            <w:vAlign w:val="center"/>
          </w:tcPr>
          <w:p w:rsidR="00AF4856" w:rsidRPr="003B030A" w:rsidRDefault="00AF4856">
            <w:pPr>
              <w:widowControl/>
              <w:kinsoku w:val="0"/>
              <w:autoSpaceDE w:val="0"/>
              <w:autoSpaceDN w:val="0"/>
              <w:adjustRightInd w:val="0"/>
              <w:snapToGrid w:val="0"/>
              <w:spacing w:before="175" w:line="360" w:lineRule="exact"/>
              <w:jc w:val="center"/>
              <w:rPr>
                <w:rFonts w:ascii="宋体" w:hAnsi="宋体"/>
                <w:spacing w:val="6"/>
                <w:kern w:val="0"/>
                <w:szCs w:val="21"/>
              </w:rPr>
            </w:pPr>
          </w:p>
        </w:tc>
        <w:tc>
          <w:tcPr>
            <w:tcW w:w="1112" w:type="pct"/>
            <w:vMerge/>
            <w:vAlign w:val="center"/>
          </w:tcPr>
          <w:p w:rsidR="00AF4856" w:rsidRPr="003B030A" w:rsidRDefault="00AF4856">
            <w:pPr>
              <w:widowControl/>
              <w:kinsoku w:val="0"/>
              <w:autoSpaceDE w:val="0"/>
              <w:autoSpaceDN w:val="0"/>
              <w:adjustRightInd w:val="0"/>
              <w:snapToGrid w:val="0"/>
              <w:spacing w:before="293" w:line="360" w:lineRule="exact"/>
              <w:jc w:val="center"/>
              <w:rPr>
                <w:rFonts w:ascii="宋体" w:hAnsi="宋体"/>
                <w:spacing w:val="-2"/>
                <w:kern w:val="0"/>
                <w:szCs w:val="21"/>
              </w:rPr>
            </w:pPr>
          </w:p>
        </w:tc>
        <w:tc>
          <w:tcPr>
            <w:tcW w:w="1832"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第6-10小类类别覆盖率</w:t>
            </w:r>
          </w:p>
        </w:tc>
        <w:tc>
          <w:tcPr>
            <w:tcW w:w="1534"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有效工单数第6-10小类之和/信息采集有效上报数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626"/>
        </w:trPr>
        <w:tc>
          <w:tcPr>
            <w:tcW w:w="520" w:type="pct"/>
            <w:vMerge/>
            <w:vAlign w:val="center"/>
          </w:tcPr>
          <w:p w:rsidR="00AF4856" w:rsidRPr="003B030A" w:rsidRDefault="00AF4856">
            <w:pPr>
              <w:widowControl/>
              <w:kinsoku w:val="0"/>
              <w:autoSpaceDE w:val="0"/>
              <w:autoSpaceDN w:val="0"/>
              <w:adjustRightInd w:val="0"/>
              <w:snapToGrid w:val="0"/>
              <w:spacing w:before="175" w:line="360" w:lineRule="exact"/>
              <w:jc w:val="center"/>
              <w:rPr>
                <w:rFonts w:ascii="宋体" w:hAnsi="宋体"/>
                <w:spacing w:val="6"/>
                <w:kern w:val="0"/>
                <w:szCs w:val="21"/>
              </w:rPr>
            </w:pPr>
          </w:p>
        </w:tc>
        <w:tc>
          <w:tcPr>
            <w:tcW w:w="1112" w:type="pct"/>
            <w:vMerge/>
            <w:vAlign w:val="center"/>
          </w:tcPr>
          <w:p w:rsidR="00AF4856" w:rsidRPr="003B030A" w:rsidRDefault="00AF4856">
            <w:pPr>
              <w:widowControl/>
              <w:kinsoku w:val="0"/>
              <w:autoSpaceDE w:val="0"/>
              <w:autoSpaceDN w:val="0"/>
              <w:adjustRightInd w:val="0"/>
              <w:snapToGrid w:val="0"/>
              <w:spacing w:before="293" w:line="360" w:lineRule="exact"/>
              <w:jc w:val="center"/>
              <w:rPr>
                <w:rFonts w:ascii="宋体" w:hAnsi="宋体"/>
                <w:spacing w:val="-2"/>
                <w:kern w:val="0"/>
                <w:szCs w:val="21"/>
              </w:rPr>
            </w:pPr>
          </w:p>
        </w:tc>
        <w:tc>
          <w:tcPr>
            <w:tcW w:w="1832"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第11-20小类类别覆盖率</w:t>
            </w:r>
          </w:p>
        </w:tc>
        <w:tc>
          <w:tcPr>
            <w:tcW w:w="1534"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有效工单数第11-20小类之和/信息采集有效上报数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626"/>
        </w:trPr>
        <w:tc>
          <w:tcPr>
            <w:tcW w:w="520" w:type="pct"/>
            <w:vMerge/>
            <w:vAlign w:val="center"/>
          </w:tcPr>
          <w:p w:rsidR="00AF4856" w:rsidRPr="003B030A" w:rsidRDefault="00AF4856">
            <w:pPr>
              <w:widowControl/>
              <w:kinsoku w:val="0"/>
              <w:autoSpaceDE w:val="0"/>
              <w:autoSpaceDN w:val="0"/>
              <w:adjustRightInd w:val="0"/>
              <w:snapToGrid w:val="0"/>
              <w:spacing w:before="175" w:line="360" w:lineRule="exact"/>
              <w:jc w:val="center"/>
              <w:rPr>
                <w:rFonts w:ascii="宋体" w:hAnsi="宋体"/>
                <w:spacing w:val="6"/>
                <w:kern w:val="0"/>
                <w:szCs w:val="21"/>
              </w:rPr>
            </w:pPr>
          </w:p>
        </w:tc>
        <w:tc>
          <w:tcPr>
            <w:tcW w:w="1112" w:type="pct"/>
            <w:vMerge/>
            <w:vAlign w:val="center"/>
          </w:tcPr>
          <w:p w:rsidR="00AF4856" w:rsidRPr="003B030A" w:rsidRDefault="00AF4856">
            <w:pPr>
              <w:widowControl/>
              <w:kinsoku w:val="0"/>
              <w:autoSpaceDE w:val="0"/>
              <w:autoSpaceDN w:val="0"/>
              <w:adjustRightInd w:val="0"/>
              <w:snapToGrid w:val="0"/>
              <w:spacing w:before="293" w:line="360" w:lineRule="exact"/>
              <w:jc w:val="center"/>
              <w:rPr>
                <w:rFonts w:ascii="宋体" w:hAnsi="宋体"/>
                <w:spacing w:val="-2"/>
                <w:kern w:val="0"/>
                <w:szCs w:val="21"/>
              </w:rPr>
            </w:pPr>
          </w:p>
        </w:tc>
        <w:tc>
          <w:tcPr>
            <w:tcW w:w="1832"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第21-150小类类别覆盖率</w:t>
            </w:r>
          </w:p>
        </w:tc>
        <w:tc>
          <w:tcPr>
            <w:tcW w:w="1534"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有效工单数第21-150小类之和/信息采集有效上报数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626"/>
        </w:trPr>
        <w:tc>
          <w:tcPr>
            <w:tcW w:w="520" w:type="pct"/>
            <w:vMerge/>
            <w:vAlign w:val="center"/>
          </w:tcPr>
          <w:p w:rsidR="00AF4856" w:rsidRPr="003B030A" w:rsidRDefault="00AF4856">
            <w:pPr>
              <w:widowControl/>
              <w:kinsoku w:val="0"/>
              <w:autoSpaceDE w:val="0"/>
              <w:autoSpaceDN w:val="0"/>
              <w:adjustRightInd w:val="0"/>
              <w:snapToGrid w:val="0"/>
              <w:spacing w:before="175" w:line="360" w:lineRule="exact"/>
              <w:jc w:val="center"/>
              <w:rPr>
                <w:rFonts w:ascii="宋体" w:hAnsi="宋体"/>
                <w:spacing w:val="6"/>
                <w:kern w:val="0"/>
                <w:szCs w:val="21"/>
              </w:rPr>
            </w:pPr>
          </w:p>
        </w:tc>
        <w:tc>
          <w:tcPr>
            <w:tcW w:w="1112" w:type="pct"/>
            <w:vMerge/>
            <w:vAlign w:val="center"/>
          </w:tcPr>
          <w:p w:rsidR="00AF4856" w:rsidRPr="003B030A" w:rsidRDefault="00AF4856">
            <w:pPr>
              <w:widowControl/>
              <w:kinsoku w:val="0"/>
              <w:autoSpaceDE w:val="0"/>
              <w:autoSpaceDN w:val="0"/>
              <w:adjustRightInd w:val="0"/>
              <w:snapToGrid w:val="0"/>
              <w:spacing w:before="293" w:line="360" w:lineRule="exact"/>
              <w:jc w:val="center"/>
              <w:rPr>
                <w:rFonts w:ascii="宋体" w:hAnsi="宋体"/>
                <w:spacing w:val="-2"/>
                <w:kern w:val="0"/>
                <w:szCs w:val="21"/>
              </w:rPr>
            </w:pPr>
          </w:p>
        </w:tc>
        <w:tc>
          <w:tcPr>
            <w:tcW w:w="1832"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第151-200小类类别覆盖率</w:t>
            </w:r>
          </w:p>
        </w:tc>
        <w:tc>
          <w:tcPr>
            <w:tcW w:w="1534" w:type="pct"/>
            <w:vAlign w:val="center"/>
          </w:tcPr>
          <w:p w:rsidR="00AF4856" w:rsidRPr="003B030A" w:rsidRDefault="00592292">
            <w:pPr>
              <w:widowControl/>
              <w:kinsoku w:val="0"/>
              <w:autoSpaceDE w:val="0"/>
              <w:autoSpaceDN w:val="0"/>
              <w:adjustRightInd w:val="0"/>
              <w:snapToGrid w:val="0"/>
              <w:spacing w:before="291" w:line="360" w:lineRule="exact"/>
              <w:jc w:val="center"/>
              <w:rPr>
                <w:rFonts w:ascii="宋体" w:hAnsi="宋体"/>
                <w:kern w:val="0"/>
                <w:szCs w:val="21"/>
              </w:rPr>
            </w:pPr>
            <w:r w:rsidRPr="003B030A">
              <w:rPr>
                <w:rFonts w:ascii="宋体" w:hAnsi="宋体" w:hint="eastAsia"/>
                <w:kern w:val="0"/>
                <w:szCs w:val="21"/>
              </w:rPr>
              <w:t>有效工单数第151-200小类之和/信息采集有效上报数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hint="eastAsia"/>
                <w:kern w:val="0"/>
                <w:szCs w:val="21"/>
              </w:rPr>
              <w:t>3</w:t>
            </w:r>
          </w:p>
        </w:tc>
        <w:tc>
          <w:tcPr>
            <w:tcW w:w="1112" w:type="pct"/>
            <w:vAlign w:val="center"/>
          </w:tcPr>
          <w:p w:rsidR="00AF4856" w:rsidRPr="003B030A" w:rsidRDefault="00592292">
            <w:pPr>
              <w:widowControl/>
              <w:kinsoku w:val="0"/>
              <w:autoSpaceDE w:val="0"/>
              <w:autoSpaceDN w:val="0"/>
              <w:adjustRightInd w:val="0"/>
              <w:snapToGrid w:val="0"/>
              <w:spacing w:before="221" w:line="360" w:lineRule="exact"/>
              <w:jc w:val="center"/>
              <w:rPr>
                <w:rFonts w:ascii="宋体" w:hAnsi="宋体"/>
                <w:kern w:val="0"/>
                <w:szCs w:val="21"/>
                <w:lang w:eastAsia="en-US"/>
              </w:rPr>
            </w:pPr>
            <w:r w:rsidRPr="003B030A">
              <w:rPr>
                <w:rFonts w:ascii="宋体" w:hAnsi="宋体"/>
                <w:spacing w:val="-2"/>
                <w:kern w:val="0"/>
                <w:szCs w:val="21"/>
                <w:lang w:eastAsia="en-US"/>
              </w:rPr>
              <w:t>漏报率</w:t>
            </w:r>
          </w:p>
        </w:tc>
        <w:tc>
          <w:tcPr>
            <w:tcW w:w="3366" w:type="pct"/>
            <w:gridSpan w:val="2"/>
            <w:vAlign w:val="center"/>
          </w:tcPr>
          <w:p w:rsidR="00AF4856" w:rsidRPr="003B030A" w:rsidRDefault="00592292">
            <w:pPr>
              <w:widowControl/>
              <w:kinsoku w:val="0"/>
              <w:autoSpaceDE w:val="0"/>
              <w:autoSpaceDN w:val="0"/>
              <w:adjustRightInd w:val="0"/>
              <w:snapToGrid w:val="0"/>
              <w:spacing w:before="221" w:line="360" w:lineRule="exact"/>
              <w:jc w:val="center"/>
              <w:rPr>
                <w:rFonts w:ascii="宋体" w:hAnsi="宋体"/>
                <w:kern w:val="0"/>
                <w:szCs w:val="21"/>
              </w:rPr>
            </w:pPr>
            <w:r w:rsidRPr="003B030A">
              <w:rPr>
                <w:rFonts w:ascii="宋体" w:hAnsi="宋体"/>
                <w:spacing w:val="-1"/>
                <w:kern w:val="0"/>
                <w:szCs w:val="21"/>
              </w:rPr>
              <w:t>漏报件数/有效</w:t>
            </w:r>
            <w:r w:rsidRPr="003B030A">
              <w:rPr>
                <w:rFonts w:ascii="宋体" w:hAnsi="宋体" w:hint="eastAsia"/>
                <w:spacing w:val="-1"/>
                <w:kern w:val="0"/>
                <w:szCs w:val="21"/>
              </w:rPr>
              <w:t>工单</w:t>
            </w:r>
            <w:r w:rsidRPr="003B030A">
              <w:rPr>
                <w:rFonts w:ascii="宋体" w:hAnsi="宋体"/>
                <w:spacing w:val="-1"/>
                <w:kern w:val="0"/>
                <w:szCs w:val="21"/>
              </w:rPr>
              <w:t>总数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lang w:eastAsia="en-US"/>
              </w:rPr>
            </w:pPr>
            <w:r w:rsidRPr="003B030A">
              <w:rPr>
                <w:rFonts w:ascii="宋体" w:hAnsi="宋体"/>
                <w:kern w:val="0"/>
                <w:szCs w:val="21"/>
                <w:lang w:eastAsia="en-US"/>
              </w:rPr>
              <w:t>4</w:t>
            </w:r>
          </w:p>
        </w:tc>
        <w:tc>
          <w:tcPr>
            <w:tcW w:w="1112"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hint="eastAsia"/>
                <w:kern w:val="0"/>
                <w:szCs w:val="21"/>
              </w:rPr>
              <w:t>核实回复率</w:t>
            </w:r>
          </w:p>
        </w:tc>
        <w:tc>
          <w:tcPr>
            <w:tcW w:w="3366" w:type="pct"/>
            <w:gridSpan w:val="2"/>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kern w:val="0"/>
                <w:szCs w:val="21"/>
              </w:rPr>
              <w:t>核实</w:t>
            </w:r>
            <w:r w:rsidRPr="003B030A">
              <w:rPr>
                <w:rFonts w:ascii="宋体" w:hAnsi="宋体" w:hint="eastAsia"/>
                <w:kern w:val="0"/>
                <w:szCs w:val="21"/>
              </w:rPr>
              <w:t>数</w:t>
            </w:r>
            <w:r w:rsidRPr="003B030A">
              <w:rPr>
                <w:rFonts w:ascii="宋体" w:hAnsi="宋体"/>
                <w:kern w:val="0"/>
                <w:szCs w:val="21"/>
              </w:rPr>
              <w:t>/应核实数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spacing w:val="-2"/>
                <w:kern w:val="0"/>
                <w:szCs w:val="21"/>
              </w:rPr>
            </w:pPr>
            <w:r w:rsidRPr="003B030A">
              <w:rPr>
                <w:rFonts w:ascii="宋体" w:hAnsi="宋体" w:hint="eastAsia"/>
                <w:spacing w:val="-2"/>
                <w:kern w:val="0"/>
                <w:szCs w:val="21"/>
              </w:rPr>
              <w:t>5</w:t>
            </w:r>
          </w:p>
        </w:tc>
        <w:tc>
          <w:tcPr>
            <w:tcW w:w="1112"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lang w:eastAsia="en-US"/>
              </w:rPr>
            </w:pPr>
            <w:r w:rsidRPr="003B030A">
              <w:rPr>
                <w:rFonts w:ascii="宋体" w:hAnsi="宋体"/>
                <w:kern w:val="0"/>
                <w:szCs w:val="21"/>
                <w:lang w:eastAsia="en-US"/>
              </w:rPr>
              <w:t>核查</w:t>
            </w:r>
            <w:r w:rsidRPr="003B030A">
              <w:rPr>
                <w:rFonts w:ascii="宋体" w:hAnsi="宋体"/>
                <w:kern w:val="0"/>
                <w:szCs w:val="21"/>
              </w:rPr>
              <w:t>回复</w:t>
            </w:r>
            <w:r w:rsidRPr="003B030A">
              <w:rPr>
                <w:rFonts w:ascii="宋体" w:hAnsi="宋体"/>
                <w:kern w:val="0"/>
                <w:szCs w:val="21"/>
                <w:lang w:eastAsia="en-US"/>
              </w:rPr>
              <w:t>率</w:t>
            </w:r>
          </w:p>
        </w:tc>
        <w:tc>
          <w:tcPr>
            <w:tcW w:w="3366" w:type="pct"/>
            <w:gridSpan w:val="2"/>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kern w:val="0"/>
                <w:szCs w:val="21"/>
              </w:rPr>
              <w:t>核查数/应核查数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spacing w:val="-2"/>
                <w:kern w:val="0"/>
                <w:szCs w:val="21"/>
              </w:rPr>
            </w:pPr>
            <w:r w:rsidRPr="003B030A">
              <w:rPr>
                <w:rFonts w:ascii="宋体" w:hAnsi="宋体" w:hint="eastAsia"/>
                <w:spacing w:val="-2"/>
                <w:kern w:val="0"/>
                <w:szCs w:val="21"/>
              </w:rPr>
              <w:t>6</w:t>
            </w:r>
          </w:p>
        </w:tc>
        <w:tc>
          <w:tcPr>
            <w:tcW w:w="1112"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lang w:eastAsia="en-US"/>
              </w:rPr>
            </w:pPr>
            <w:r w:rsidRPr="003B030A">
              <w:rPr>
                <w:rFonts w:ascii="宋体" w:hAnsi="宋体"/>
                <w:kern w:val="0"/>
                <w:szCs w:val="21"/>
                <w:lang w:eastAsia="en-US"/>
              </w:rPr>
              <w:t>按时核实率</w:t>
            </w:r>
          </w:p>
        </w:tc>
        <w:tc>
          <w:tcPr>
            <w:tcW w:w="3366" w:type="pct"/>
            <w:gridSpan w:val="2"/>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kern w:val="0"/>
                <w:szCs w:val="21"/>
              </w:rPr>
              <w:t>按时核实数/应核实数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spacing w:val="-2"/>
                <w:kern w:val="0"/>
                <w:szCs w:val="21"/>
              </w:rPr>
            </w:pPr>
            <w:r w:rsidRPr="003B030A">
              <w:rPr>
                <w:rFonts w:ascii="宋体" w:hAnsi="宋体" w:hint="eastAsia"/>
                <w:spacing w:val="-2"/>
                <w:kern w:val="0"/>
                <w:szCs w:val="21"/>
              </w:rPr>
              <w:lastRenderedPageBreak/>
              <w:t>7</w:t>
            </w:r>
          </w:p>
        </w:tc>
        <w:tc>
          <w:tcPr>
            <w:tcW w:w="1112"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hint="eastAsia"/>
                <w:kern w:val="0"/>
                <w:szCs w:val="21"/>
              </w:rPr>
              <w:t>按时</w:t>
            </w:r>
            <w:r w:rsidRPr="003B030A">
              <w:rPr>
                <w:rFonts w:ascii="宋体" w:hAnsi="宋体"/>
                <w:kern w:val="0"/>
                <w:szCs w:val="21"/>
                <w:lang w:eastAsia="en-US"/>
              </w:rPr>
              <w:t>核查</w:t>
            </w:r>
            <w:r w:rsidRPr="003B030A">
              <w:rPr>
                <w:rFonts w:ascii="宋体" w:hAnsi="宋体" w:hint="eastAsia"/>
                <w:kern w:val="0"/>
                <w:szCs w:val="21"/>
              </w:rPr>
              <w:t>率</w:t>
            </w:r>
          </w:p>
        </w:tc>
        <w:tc>
          <w:tcPr>
            <w:tcW w:w="3366" w:type="pct"/>
            <w:gridSpan w:val="2"/>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hint="eastAsia"/>
                <w:kern w:val="0"/>
                <w:szCs w:val="21"/>
              </w:rPr>
              <w:t>按时核查数</w:t>
            </w:r>
            <w:r w:rsidRPr="003B030A">
              <w:rPr>
                <w:rFonts w:ascii="宋体" w:hAnsi="宋体"/>
                <w:kern w:val="0"/>
                <w:szCs w:val="21"/>
              </w:rPr>
              <w:t>/应核查数</w:t>
            </w:r>
            <w:r w:rsidRPr="003B030A">
              <w:rPr>
                <w:rFonts w:ascii="Arial" w:hAnsi="Arial" w:cs="Arial"/>
                <w:spacing w:val="-1"/>
                <w:kern w:val="0"/>
                <w:szCs w:val="21"/>
              </w:rPr>
              <w:t>×</w:t>
            </w:r>
            <w:r w:rsidRPr="003B030A">
              <w:rPr>
                <w:rFonts w:ascii="宋体" w:hAnsi="宋体" w:hint="eastAsia"/>
                <w:spacing w:val="-1"/>
                <w:kern w:val="0"/>
                <w:szCs w:val="21"/>
              </w:rPr>
              <w:t>100%</w:t>
            </w:r>
          </w:p>
        </w:tc>
      </w:tr>
      <w:tr w:rsidR="00AF4856" w:rsidRPr="003B030A">
        <w:trPr>
          <w:trHeight w:val="558"/>
        </w:trPr>
        <w:tc>
          <w:tcPr>
            <w:tcW w:w="520" w:type="pct"/>
            <w:vAlign w:val="center"/>
          </w:tcPr>
          <w:p w:rsidR="00AF4856" w:rsidRPr="003B030A" w:rsidRDefault="00592292">
            <w:pPr>
              <w:widowControl/>
              <w:kinsoku w:val="0"/>
              <w:autoSpaceDE w:val="0"/>
              <w:autoSpaceDN w:val="0"/>
              <w:adjustRightInd w:val="0"/>
              <w:snapToGrid w:val="0"/>
              <w:spacing w:before="293" w:line="360" w:lineRule="exact"/>
              <w:jc w:val="center"/>
              <w:rPr>
                <w:rFonts w:ascii="宋体" w:hAnsi="宋体"/>
                <w:spacing w:val="-2"/>
                <w:kern w:val="0"/>
                <w:szCs w:val="21"/>
              </w:rPr>
            </w:pPr>
            <w:r w:rsidRPr="003B030A">
              <w:rPr>
                <w:rFonts w:ascii="宋体" w:hAnsi="宋体" w:hint="eastAsia"/>
                <w:spacing w:val="-2"/>
                <w:kern w:val="0"/>
                <w:szCs w:val="21"/>
              </w:rPr>
              <w:t>8</w:t>
            </w:r>
          </w:p>
        </w:tc>
        <w:tc>
          <w:tcPr>
            <w:tcW w:w="1112" w:type="pct"/>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lang w:eastAsia="en-US"/>
              </w:rPr>
            </w:pPr>
            <w:r w:rsidRPr="003B030A">
              <w:rPr>
                <w:rFonts w:ascii="宋体" w:hAnsi="宋体"/>
                <w:kern w:val="0"/>
                <w:szCs w:val="21"/>
                <w:lang w:eastAsia="en-US"/>
              </w:rPr>
              <w:t>差错率</w:t>
            </w:r>
          </w:p>
        </w:tc>
        <w:tc>
          <w:tcPr>
            <w:tcW w:w="3366" w:type="pct"/>
            <w:gridSpan w:val="2"/>
            <w:vAlign w:val="center"/>
          </w:tcPr>
          <w:p w:rsidR="00AF4856" w:rsidRPr="003B030A" w:rsidRDefault="00592292">
            <w:pPr>
              <w:widowControl/>
              <w:kinsoku w:val="0"/>
              <w:autoSpaceDE w:val="0"/>
              <w:autoSpaceDN w:val="0"/>
              <w:adjustRightInd w:val="0"/>
              <w:snapToGrid w:val="0"/>
              <w:spacing w:before="242" w:line="360" w:lineRule="exact"/>
              <w:jc w:val="center"/>
              <w:rPr>
                <w:rFonts w:ascii="宋体" w:hAnsi="宋体"/>
                <w:kern w:val="0"/>
                <w:szCs w:val="21"/>
              </w:rPr>
            </w:pPr>
            <w:r w:rsidRPr="003B030A">
              <w:rPr>
                <w:rFonts w:ascii="宋体" w:hAnsi="宋体"/>
                <w:kern w:val="0"/>
                <w:szCs w:val="21"/>
              </w:rPr>
              <w:t>信息采集上报无效数/信息采集上报数</w:t>
            </w:r>
            <w:r w:rsidRPr="003B030A">
              <w:rPr>
                <w:rFonts w:ascii="Arial" w:hAnsi="Arial" w:cs="Arial"/>
                <w:spacing w:val="-1"/>
                <w:kern w:val="0"/>
                <w:szCs w:val="21"/>
              </w:rPr>
              <w:t>×</w:t>
            </w:r>
            <w:r w:rsidRPr="003B030A">
              <w:rPr>
                <w:rFonts w:ascii="宋体" w:hAnsi="宋体" w:hint="eastAsia"/>
                <w:spacing w:val="-1"/>
                <w:kern w:val="0"/>
                <w:szCs w:val="21"/>
              </w:rPr>
              <w:t>100%</w:t>
            </w:r>
          </w:p>
        </w:tc>
      </w:tr>
    </w:tbl>
    <w:p w:rsidR="00AF4856" w:rsidRPr="003B030A" w:rsidRDefault="00AF4856">
      <w:pPr>
        <w:widowControl/>
        <w:kinsoku w:val="0"/>
        <w:autoSpaceDE w:val="0"/>
        <w:autoSpaceDN w:val="0"/>
        <w:adjustRightInd w:val="0"/>
        <w:snapToGrid w:val="0"/>
        <w:spacing w:line="360" w:lineRule="exact"/>
        <w:jc w:val="left"/>
        <w:rPr>
          <w:rFonts w:ascii="宋体" w:hAnsi="宋体" w:cs="黑体"/>
          <w:b/>
          <w:kern w:val="0"/>
          <w:szCs w:val="21"/>
        </w:rPr>
      </w:pPr>
    </w:p>
    <w:p w:rsidR="00AF4856" w:rsidRPr="003B030A" w:rsidRDefault="00592292">
      <w:pPr>
        <w:widowControl/>
        <w:kinsoku w:val="0"/>
        <w:autoSpaceDE w:val="0"/>
        <w:autoSpaceDN w:val="0"/>
        <w:adjustRightInd w:val="0"/>
        <w:snapToGrid w:val="0"/>
        <w:spacing w:line="360" w:lineRule="exact"/>
        <w:ind w:firstLineChars="200" w:firstLine="422"/>
        <w:jc w:val="left"/>
        <w:rPr>
          <w:rFonts w:ascii="宋体" w:hAnsi="宋体" w:cs="黑体"/>
          <w:b/>
          <w:kern w:val="0"/>
          <w:szCs w:val="21"/>
        </w:rPr>
      </w:pPr>
      <w:r w:rsidRPr="003B030A">
        <w:rPr>
          <w:rFonts w:ascii="宋体" w:hAnsi="宋体" w:cs="黑体" w:hint="eastAsia"/>
          <w:b/>
          <w:kern w:val="0"/>
          <w:szCs w:val="21"/>
          <w:lang w:eastAsia="en-US"/>
        </w:rPr>
        <w:t>七、考核</w:t>
      </w:r>
      <w:r w:rsidRPr="003B030A">
        <w:rPr>
          <w:rFonts w:ascii="宋体" w:hAnsi="宋体" w:cs="黑体" w:hint="eastAsia"/>
          <w:b/>
          <w:kern w:val="0"/>
          <w:szCs w:val="21"/>
        </w:rPr>
        <w:t>评价内容</w:t>
      </w:r>
    </w:p>
    <w:p w:rsidR="00AF4856" w:rsidRPr="003B030A" w:rsidRDefault="00592292">
      <w:pPr>
        <w:widowControl/>
        <w:numPr>
          <w:ilvl w:val="0"/>
          <w:numId w:val="1"/>
        </w:numPr>
        <w:kinsoku w:val="0"/>
        <w:autoSpaceDE w:val="0"/>
        <w:autoSpaceDN w:val="0"/>
        <w:adjustRightInd w:val="0"/>
        <w:snapToGrid w:val="0"/>
        <w:spacing w:line="360" w:lineRule="exact"/>
        <w:jc w:val="left"/>
        <w:rPr>
          <w:rFonts w:ascii="宋体" w:hAnsi="宋体"/>
          <w:kern w:val="0"/>
          <w:szCs w:val="21"/>
        </w:rPr>
      </w:pPr>
      <w:r w:rsidRPr="003B030A">
        <w:rPr>
          <w:rFonts w:ascii="宋体" w:hAnsi="宋体" w:hint="eastAsia"/>
          <w:kern w:val="0"/>
          <w:szCs w:val="21"/>
        </w:rPr>
        <w:t>业绩指标考核内容及细则</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w:t>
      </w:r>
      <w:r w:rsidRPr="003B030A">
        <w:rPr>
          <w:rFonts w:ascii="宋体" w:hAnsi="宋体"/>
          <w:kern w:val="0"/>
          <w:szCs w:val="21"/>
        </w:rPr>
        <w:t>信息采集外包服务公司的月度上报量（包括巡查上报、专项采集、督查督办等）必须达到甲方要求。</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2.</w:t>
      </w:r>
      <w:r w:rsidRPr="003B030A">
        <w:rPr>
          <w:rFonts w:ascii="宋体" w:hAnsi="宋体"/>
          <w:kern w:val="0"/>
          <w:szCs w:val="21"/>
        </w:rPr>
        <w:t>信息采集员上报</w:t>
      </w:r>
      <w:r w:rsidRPr="003B030A">
        <w:rPr>
          <w:rFonts w:ascii="宋体" w:hAnsi="宋体" w:hint="eastAsia"/>
          <w:kern w:val="0"/>
          <w:szCs w:val="21"/>
        </w:rPr>
        <w:t>工单应</w:t>
      </w:r>
      <w:r w:rsidRPr="003B030A">
        <w:rPr>
          <w:rFonts w:ascii="宋体" w:hAnsi="宋体"/>
          <w:kern w:val="0"/>
          <w:szCs w:val="21"/>
        </w:rPr>
        <w:t>定位</w:t>
      </w:r>
      <w:r w:rsidRPr="003B030A">
        <w:rPr>
          <w:rFonts w:ascii="宋体" w:hAnsi="宋体" w:hint="eastAsia"/>
          <w:kern w:val="0"/>
          <w:szCs w:val="21"/>
        </w:rPr>
        <w:t>准确</w:t>
      </w:r>
      <w:r w:rsidRPr="003B030A">
        <w:rPr>
          <w:rFonts w:ascii="宋体" w:hAnsi="宋体"/>
          <w:kern w:val="0"/>
          <w:szCs w:val="21"/>
        </w:rPr>
        <w:t>，描述</w:t>
      </w:r>
      <w:r w:rsidRPr="003B030A">
        <w:rPr>
          <w:rFonts w:ascii="宋体" w:hAnsi="宋体" w:hint="eastAsia"/>
          <w:kern w:val="0"/>
          <w:szCs w:val="21"/>
        </w:rPr>
        <w:t>清楚。</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3.</w:t>
      </w:r>
      <w:r w:rsidRPr="003B030A">
        <w:rPr>
          <w:rFonts w:ascii="宋体" w:hAnsi="宋体"/>
          <w:kern w:val="0"/>
          <w:szCs w:val="21"/>
        </w:rPr>
        <w:t>有效上报</w:t>
      </w:r>
      <w:r w:rsidRPr="003B030A">
        <w:rPr>
          <w:rFonts w:ascii="宋体" w:hAnsi="宋体" w:hint="eastAsia"/>
          <w:kern w:val="0"/>
          <w:szCs w:val="21"/>
        </w:rPr>
        <w:t>数</w:t>
      </w:r>
      <w:r w:rsidRPr="003B030A">
        <w:rPr>
          <w:rFonts w:ascii="宋体" w:hAnsi="宋体"/>
          <w:kern w:val="0"/>
          <w:szCs w:val="21"/>
        </w:rPr>
        <w:t>：每日上报有效数据量不少于1200件，每月上传有效数据量不少于36000件。</w:t>
      </w:r>
      <w:r w:rsidRPr="003B030A">
        <w:rPr>
          <w:rFonts w:ascii="宋体" w:hAnsi="宋体" w:cs="宋体" w:hint="eastAsia"/>
          <w:kern w:val="0"/>
          <w:szCs w:val="21"/>
        </w:rPr>
        <w:t>其中阳朔网格每天采集工单不得少于20件，</w:t>
      </w:r>
      <w:r w:rsidRPr="003B030A">
        <w:rPr>
          <w:rFonts w:ascii="宋体" w:hAnsi="宋体"/>
          <w:kern w:val="0"/>
          <w:szCs w:val="21"/>
        </w:rPr>
        <w:t>每日移动AI视频智能识别采集</w:t>
      </w:r>
      <w:r w:rsidRPr="003B030A">
        <w:rPr>
          <w:rFonts w:ascii="宋体" w:hAnsi="宋体" w:hint="eastAsia"/>
          <w:kern w:val="0"/>
          <w:szCs w:val="21"/>
        </w:rPr>
        <w:t>上传工单有效数</w:t>
      </w:r>
      <w:r w:rsidRPr="003B030A">
        <w:rPr>
          <w:rFonts w:ascii="宋体" w:hAnsi="宋体"/>
          <w:kern w:val="0"/>
          <w:szCs w:val="21"/>
        </w:rPr>
        <w:t>不少于</w:t>
      </w:r>
      <w:r w:rsidRPr="003B030A">
        <w:rPr>
          <w:rFonts w:ascii="宋体" w:hAnsi="宋体" w:hint="eastAsia"/>
          <w:kern w:val="0"/>
          <w:szCs w:val="21"/>
        </w:rPr>
        <w:t>600</w:t>
      </w:r>
      <w:r w:rsidRPr="003B030A">
        <w:rPr>
          <w:rFonts w:ascii="宋体" w:hAnsi="宋体"/>
          <w:kern w:val="0"/>
          <w:szCs w:val="21"/>
        </w:rPr>
        <w:t>件</w:t>
      </w:r>
      <w:r w:rsidRPr="003B030A">
        <w:rPr>
          <w:rFonts w:ascii="宋体" w:hAnsi="宋体" w:hint="eastAsia"/>
          <w:kern w:val="0"/>
          <w:szCs w:val="21"/>
        </w:rPr>
        <w:t>，每条工单上传时效性不能超过</w:t>
      </w:r>
      <w:r w:rsidRPr="003B030A">
        <w:rPr>
          <w:rFonts w:ascii="宋体" w:hAnsi="宋体"/>
          <w:kern w:val="0"/>
          <w:szCs w:val="21"/>
        </w:rPr>
        <w:t>10</w:t>
      </w:r>
      <w:r w:rsidRPr="003B030A">
        <w:rPr>
          <w:rFonts w:ascii="宋体" w:hAnsi="宋体" w:hint="eastAsia"/>
          <w:kern w:val="0"/>
          <w:szCs w:val="21"/>
        </w:rPr>
        <w:t>分钟。</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4.有效上报率：</w:t>
      </w:r>
      <w:r w:rsidRPr="003B030A">
        <w:rPr>
          <w:rFonts w:ascii="宋体" w:hAnsi="宋体"/>
          <w:kern w:val="0"/>
          <w:szCs w:val="21"/>
        </w:rPr>
        <w:t>确保各类上传数据准确，要求所有上传信息（包括采集、专项采集）等有效上报率达到98%（含）。</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5.类别覆盖率</w:t>
      </w:r>
      <w:r w:rsidRPr="003B030A">
        <w:rPr>
          <w:rFonts w:ascii="宋体" w:hAnsi="宋体"/>
          <w:kern w:val="0"/>
          <w:szCs w:val="21"/>
        </w:rPr>
        <w:t>：保证上报问题信息类别的全面性</w:t>
      </w:r>
      <w:r w:rsidRPr="003B030A">
        <w:rPr>
          <w:rFonts w:ascii="宋体" w:hAnsi="宋体" w:hint="eastAsia"/>
          <w:kern w:val="0"/>
          <w:szCs w:val="21"/>
        </w:rPr>
        <w:t>，</w:t>
      </w:r>
      <w:r w:rsidRPr="003B030A">
        <w:rPr>
          <w:rFonts w:ascii="宋体" w:hAnsi="宋体"/>
          <w:kern w:val="0"/>
          <w:szCs w:val="21"/>
        </w:rPr>
        <w:t>信息采集员</w:t>
      </w:r>
      <w:r w:rsidRPr="003B030A">
        <w:rPr>
          <w:rFonts w:ascii="宋体" w:hAnsi="宋体" w:hint="eastAsia"/>
          <w:kern w:val="0"/>
          <w:szCs w:val="21"/>
        </w:rPr>
        <w:t>及</w:t>
      </w:r>
      <w:r w:rsidRPr="003B030A">
        <w:rPr>
          <w:rFonts w:ascii="宋体" w:hAnsi="宋体"/>
          <w:kern w:val="0"/>
          <w:szCs w:val="21"/>
        </w:rPr>
        <w:t>移动AI视频智能识别采集</w:t>
      </w:r>
      <w:r w:rsidRPr="003B030A">
        <w:rPr>
          <w:rFonts w:ascii="宋体" w:hAnsi="宋体" w:hint="eastAsia"/>
          <w:kern w:val="0"/>
          <w:szCs w:val="21"/>
        </w:rPr>
        <w:t>设备采集</w:t>
      </w:r>
      <w:r w:rsidRPr="003B030A">
        <w:rPr>
          <w:rFonts w:ascii="宋体" w:hAnsi="宋体"/>
          <w:kern w:val="0"/>
          <w:szCs w:val="21"/>
        </w:rPr>
        <w:t>根据《</w:t>
      </w:r>
      <w:r w:rsidRPr="003B030A">
        <w:rPr>
          <w:rFonts w:ascii="宋体" w:hAnsi="宋体" w:hint="eastAsia"/>
          <w:kern w:val="0"/>
          <w:szCs w:val="21"/>
        </w:rPr>
        <w:t>部件类、事件</w:t>
      </w:r>
      <w:r w:rsidRPr="003B030A">
        <w:rPr>
          <w:rFonts w:ascii="宋体" w:hAnsi="宋体" w:hint="eastAsia"/>
          <w:bCs/>
        </w:rPr>
        <w:t>类监管案件立案条件、处置时限与结案条件</w:t>
      </w:r>
      <w:r w:rsidRPr="003B030A">
        <w:rPr>
          <w:rFonts w:ascii="宋体" w:hAnsi="宋体"/>
          <w:kern w:val="0"/>
          <w:szCs w:val="21"/>
        </w:rPr>
        <w:t>》</w:t>
      </w:r>
      <w:r w:rsidRPr="003B030A">
        <w:rPr>
          <w:rFonts w:ascii="宋体" w:hAnsi="宋体" w:hint="eastAsia"/>
          <w:kern w:val="0"/>
          <w:szCs w:val="21"/>
        </w:rPr>
        <w:t>和桂林市数字城管信息采集外包服务五期（第二年）采购需求须</w:t>
      </w:r>
      <w:r w:rsidRPr="003B030A">
        <w:rPr>
          <w:rFonts w:ascii="宋体" w:hAnsi="宋体"/>
          <w:kern w:val="0"/>
          <w:szCs w:val="21"/>
        </w:rPr>
        <w:t>做到上报问题信息类别的全部覆盖，</w:t>
      </w:r>
      <w:r w:rsidRPr="003B030A">
        <w:rPr>
          <w:rFonts w:ascii="宋体" w:hAnsi="宋体" w:hint="eastAsia"/>
          <w:kern w:val="0"/>
          <w:szCs w:val="21"/>
        </w:rPr>
        <w:t>其中前5小类类别覆盖率不少于35%（含）；第6-10小类类别覆盖率不少于25%（含）；第11-20小类类别覆盖率不少于25%（含）；第21-150小类类别覆盖率不少于14%（含）；第151-200小类类别覆盖率不少于1%（含）。</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6.漏报率：</w:t>
      </w:r>
      <w:r w:rsidRPr="003B030A">
        <w:rPr>
          <w:rFonts w:ascii="宋体" w:hAnsi="宋体"/>
          <w:kern w:val="0"/>
          <w:szCs w:val="21"/>
        </w:rPr>
        <w:t>工作区域内所有事、部件问题</w:t>
      </w:r>
      <w:r w:rsidRPr="003B030A">
        <w:rPr>
          <w:rFonts w:ascii="宋体" w:hAnsi="宋体" w:hint="eastAsia"/>
          <w:kern w:val="0"/>
          <w:szCs w:val="21"/>
        </w:rPr>
        <w:t>，</w:t>
      </w:r>
      <w:r w:rsidRPr="003B030A">
        <w:rPr>
          <w:rFonts w:ascii="宋体" w:hAnsi="宋体"/>
          <w:kern w:val="0"/>
          <w:szCs w:val="21"/>
        </w:rPr>
        <w:t>信息采集外包服务公司应在第一时间内上报，出现不及时上报情况即构成漏报，要求漏报率不超过2%</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7.漏报件：因</w:t>
      </w:r>
      <w:r w:rsidRPr="003B030A">
        <w:rPr>
          <w:rFonts w:ascii="宋体" w:hAnsi="宋体"/>
          <w:kern w:val="0"/>
          <w:szCs w:val="21"/>
        </w:rPr>
        <w:t>媒体曝光、领导督办、市民投诉、12345政府服务热线</w:t>
      </w:r>
      <w:r w:rsidRPr="003B030A">
        <w:rPr>
          <w:rFonts w:ascii="宋体" w:hAnsi="宋体" w:hint="eastAsia"/>
          <w:kern w:val="0"/>
          <w:szCs w:val="21"/>
        </w:rPr>
        <w:t>转办、桂林市数字城管信息系统平台中心</w:t>
      </w:r>
      <w:r w:rsidRPr="003B030A">
        <w:rPr>
          <w:rFonts w:ascii="宋体" w:hAnsi="宋体"/>
          <w:kern w:val="0"/>
          <w:szCs w:val="21"/>
        </w:rPr>
        <w:t>检查发现等漏报而信息采集员未做</w:t>
      </w:r>
      <w:r w:rsidRPr="003B030A">
        <w:rPr>
          <w:rFonts w:ascii="宋体" w:hAnsi="宋体" w:hint="eastAsia"/>
          <w:kern w:val="0"/>
          <w:szCs w:val="21"/>
        </w:rPr>
        <w:t>上报</w:t>
      </w:r>
      <w:r w:rsidRPr="003B030A">
        <w:rPr>
          <w:rFonts w:ascii="宋体" w:hAnsi="宋体"/>
          <w:kern w:val="0"/>
          <w:szCs w:val="21"/>
        </w:rPr>
        <w:t>的问题</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8.</w:t>
      </w:r>
      <w:r w:rsidRPr="003B030A">
        <w:rPr>
          <w:rFonts w:ascii="宋体" w:hAnsi="宋体"/>
          <w:kern w:val="0"/>
          <w:szCs w:val="21"/>
        </w:rPr>
        <w:t>核实回复率：信息采集外包服务公司必须根据核实指令要求及时回复</w:t>
      </w:r>
      <w:r w:rsidRPr="003B030A">
        <w:rPr>
          <w:rFonts w:ascii="宋体" w:hAnsi="宋体" w:hint="eastAsia"/>
          <w:kern w:val="0"/>
          <w:szCs w:val="21"/>
        </w:rPr>
        <w:t>工单</w:t>
      </w:r>
      <w:r w:rsidRPr="003B030A">
        <w:rPr>
          <w:rFonts w:ascii="宋体" w:hAnsi="宋体"/>
          <w:kern w:val="0"/>
          <w:szCs w:val="21"/>
        </w:rPr>
        <w:t>，核实回复率</w:t>
      </w:r>
      <w:r w:rsidRPr="003B030A">
        <w:rPr>
          <w:rFonts w:ascii="宋体" w:hAnsi="宋体" w:hint="eastAsia"/>
          <w:kern w:val="0"/>
          <w:szCs w:val="21"/>
        </w:rPr>
        <w:t>应</w:t>
      </w:r>
      <w:r w:rsidRPr="003B030A">
        <w:rPr>
          <w:rFonts w:ascii="宋体" w:hAnsi="宋体"/>
          <w:kern w:val="0"/>
          <w:szCs w:val="21"/>
        </w:rPr>
        <w:t>达到</w:t>
      </w:r>
      <w:r w:rsidRPr="003B030A">
        <w:rPr>
          <w:rFonts w:ascii="宋体" w:hAnsi="宋体" w:hint="eastAsia"/>
          <w:kern w:val="0"/>
          <w:szCs w:val="21"/>
        </w:rPr>
        <w:t>100</w:t>
      </w:r>
      <w:r w:rsidRPr="003B030A">
        <w:rPr>
          <w:rFonts w:ascii="宋体" w:hAnsi="宋体"/>
          <w:kern w:val="0"/>
          <w:szCs w:val="21"/>
        </w:rPr>
        <w:t>%</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9.核查</w:t>
      </w:r>
      <w:r w:rsidRPr="003B030A">
        <w:rPr>
          <w:rFonts w:ascii="宋体" w:hAnsi="宋体"/>
          <w:kern w:val="0"/>
          <w:szCs w:val="21"/>
        </w:rPr>
        <w:t>回复率：信息采集外包服务公司必须根据</w:t>
      </w:r>
      <w:r w:rsidRPr="003B030A">
        <w:rPr>
          <w:rFonts w:ascii="宋体" w:hAnsi="宋体" w:hint="eastAsia"/>
          <w:kern w:val="0"/>
          <w:szCs w:val="21"/>
        </w:rPr>
        <w:t>核查</w:t>
      </w:r>
      <w:r w:rsidRPr="003B030A">
        <w:rPr>
          <w:rFonts w:ascii="宋体" w:hAnsi="宋体"/>
          <w:kern w:val="0"/>
          <w:szCs w:val="21"/>
        </w:rPr>
        <w:t>指令要求及时回复</w:t>
      </w:r>
      <w:r w:rsidRPr="003B030A">
        <w:rPr>
          <w:rFonts w:ascii="宋体" w:hAnsi="宋体" w:hint="eastAsia"/>
          <w:kern w:val="0"/>
          <w:szCs w:val="21"/>
        </w:rPr>
        <w:t>工单</w:t>
      </w:r>
      <w:r w:rsidRPr="003B030A">
        <w:rPr>
          <w:rFonts w:ascii="宋体" w:hAnsi="宋体"/>
          <w:kern w:val="0"/>
          <w:szCs w:val="21"/>
        </w:rPr>
        <w:t>，</w:t>
      </w:r>
      <w:r w:rsidRPr="003B030A">
        <w:rPr>
          <w:rFonts w:ascii="宋体" w:hAnsi="宋体" w:hint="eastAsia"/>
          <w:kern w:val="0"/>
          <w:szCs w:val="21"/>
        </w:rPr>
        <w:t>核查</w:t>
      </w:r>
      <w:r w:rsidRPr="003B030A">
        <w:rPr>
          <w:rFonts w:ascii="宋体" w:hAnsi="宋体"/>
          <w:kern w:val="0"/>
          <w:szCs w:val="21"/>
        </w:rPr>
        <w:t>回复率</w:t>
      </w:r>
      <w:r w:rsidRPr="003B030A">
        <w:rPr>
          <w:rFonts w:ascii="宋体" w:hAnsi="宋体" w:hint="eastAsia"/>
          <w:kern w:val="0"/>
          <w:szCs w:val="21"/>
        </w:rPr>
        <w:t>应</w:t>
      </w:r>
      <w:r w:rsidRPr="003B030A">
        <w:rPr>
          <w:rFonts w:ascii="宋体" w:hAnsi="宋体"/>
          <w:kern w:val="0"/>
          <w:szCs w:val="21"/>
        </w:rPr>
        <w:t>达到</w:t>
      </w:r>
      <w:r w:rsidRPr="003B030A">
        <w:rPr>
          <w:rFonts w:ascii="宋体" w:hAnsi="宋体" w:hint="eastAsia"/>
          <w:kern w:val="0"/>
          <w:szCs w:val="21"/>
        </w:rPr>
        <w:t>100</w:t>
      </w:r>
      <w:r w:rsidRPr="003B030A">
        <w:rPr>
          <w:rFonts w:ascii="宋体" w:hAnsi="宋体"/>
          <w:kern w:val="0"/>
          <w:szCs w:val="21"/>
        </w:rPr>
        <w:t>%</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10.按时核实回复率：核实指令需在1小时内予以回复，按时核实回复率必须达到95%以上（含），突发、重大事件核实指令需在30分钟内予以回复。</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11.按时核查</w:t>
      </w:r>
      <w:r w:rsidRPr="003B030A">
        <w:rPr>
          <w:rFonts w:ascii="宋体" w:hAnsi="宋体"/>
          <w:kern w:val="0"/>
          <w:szCs w:val="21"/>
        </w:rPr>
        <w:t>回复率：</w:t>
      </w:r>
      <w:r w:rsidRPr="003B030A">
        <w:rPr>
          <w:rFonts w:ascii="宋体" w:hAnsi="宋体" w:hint="eastAsia"/>
          <w:kern w:val="0"/>
          <w:szCs w:val="21"/>
        </w:rPr>
        <w:t>核查指令需在1小时内予以回复，按时核查回复率必须达到95%以上（含），突发、重大事件核查指令需在30分钟内予以回复。</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12.重大超时回复件：指出现未在规定时间内完成核实或核查任务的，造成较大负面后果等情况。</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13.</w:t>
      </w:r>
      <w:r w:rsidRPr="003B030A">
        <w:rPr>
          <w:rFonts w:ascii="宋体" w:hAnsi="宋体"/>
          <w:kern w:val="0"/>
          <w:szCs w:val="21"/>
        </w:rPr>
        <w:t>差错率：保证上传各类数据的准确性和真实性，其中信息采集员上传的信息采集差错率不超过2%（含），移动AI视频智能识别采集差错率不超过2%（含）。</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14.</w:t>
      </w:r>
      <w:r w:rsidRPr="003B030A">
        <w:rPr>
          <w:rFonts w:ascii="宋体" w:hAnsi="宋体"/>
          <w:kern w:val="0"/>
          <w:szCs w:val="21"/>
        </w:rPr>
        <w:t>重大差错件：信息采集上报</w:t>
      </w:r>
      <w:r w:rsidRPr="003B030A">
        <w:rPr>
          <w:rFonts w:ascii="宋体" w:hAnsi="宋体" w:hint="eastAsia"/>
          <w:kern w:val="0"/>
          <w:szCs w:val="21"/>
        </w:rPr>
        <w:t>避免</w:t>
      </w:r>
      <w:r w:rsidRPr="003B030A">
        <w:rPr>
          <w:rFonts w:ascii="宋体" w:hAnsi="宋体"/>
          <w:kern w:val="0"/>
          <w:szCs w:val="21"/>
        </w:rPr>
        <w:t>差错造成重大负面影响。</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15.</w:t>
      </w:r>
      <w:r w:rsidRPr="003B030A">
        <w:rPr>
          <w:rFonts w:ascii="宋体" w:hAnsi="宋体"/>
          <w:kern w:val="0"/>
          <w:szCs w:val="21"/>
        </w:rPr>
        <w:t>专项采集：</w:t>
      </w:r>
      <w:r w:rsidRPr="003B030A">
        <w:rPr>
          <w:rFonts w:ascii="宋体" w:hAnsi="宋体" w:hint="eastAsia"/>
          <w:kern w:val="0"/>
          <w:szCs w:val="21"/>
        </w:rPr>
        <w:t>严格按照</w:t>
      </w:r>
      <w:r w:rsidRPr="003B030A">
        <w:rPr>
          <w:rFonts w:ascii="宋体" w:hAnsi="宋体"/>
          <w:kern w:val="0"/>
          <w:szCs w:val="21"/>
        </w:rPr>
        <w:t>创城、重大保障等活动</w:t>
      </w:r>
      <w:r w:rsidRPr="003B030A">
        <w:rPr>
          <w:rFonts w:ascii="宋体" w:hAnsi="宋体" w:hint="eastAsia"/>
          <w:kern w:val="0"/>
          <w:szCs w:val="21"/>
        </w:rPr>
        <w:t>工作要求，避免</w:t>
      </w:r>
      <w:r w:rsidRPr="003B030A">
        <w:rPr>
          <w:rFonts w:ascii="宋体" w:hAnsi="宋体"/>
          <w:kern w:val="0"/>
          <w:szCs w:val="21"/>
        </w:rPr>
        <w:t>专项采集错报、漏报</w:t>
      </w:r>
      <w:r w:rsidRPr="003B030A">
        <w:rPr>
          <w:rFonts w:ascii="宋体" w:hAnsi="宋体" w:hint="eastAsia"/>
          <w:kern w:val="0"/>
          <w:szCs w:val="21"/>
        </w:rPr>
        <w:t>及</w:t>
      </w:r>
      <w:r w:rsidRPr="003B030A">
        <w:rPr>
          <w:rFonts w:ascii="宋体" w:hAnsi="宋体"/>
          <w:kern w:val="0"/>
          <w:szCs w:val="21"/>
        </w:rPr>
        <w:t>未在规定时限内完成专项采集任务等情况</w:t>
      </w:r>
      <w:r w:rsidRPr="003B030A">
        <w:rPr>
          <w:rFonts w:ascii="宋体" w:hAnsi="宋体" w:hint="eastAsia"/>
          <w:kern w:val="0"/>
          <w:szCs w:val="21"/>
        </w:rPr>
        <w:t>的出现。</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lastRenderedPageBreak/>
        <w:t>（二）过程指标考核内容及细则</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1．信息采集范围全时段覆盖</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制定《桂林市数字城管信息采集外包服务信息采集范围全时段覆盖工作实施方案》，通过周密细致地划分一、二、三类工作网格巡查区域（其中一类工作网格15个、二类工作网格10个、三类工作网格6个），科学合理分配信息采集人员及“人工+移动AI”巡查方式，并严格划分巡查路线，实现“一类工作网格每2小时巡查一次、巡查时段覆盖早7:30-晚22:30；二类工作网格每4小时巡查一次、三类工作网格每天巡查一次，二、三类工作网格巡查时段覆盖早8:00-晚19:00”的工作要求，保证在空间上及时间上全时段、全覆盖的信息采集；同时确保法定节假日及重大活动期间数字城管信息采集服务根据甲方需求保障到位</w:t>
      </w:r>
      <w:r w:rsidRPr="003B030A">
        <w:rPr>
          <w:rFonts w:cs="宋体" w:hint="eastAsia"/>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cs="宋体"/>
          <w:kern w:val="0"/>
          <w:szCs w:val="21"/>
        </w:rPr>
      </w:pPr>
      <w:r w:rsidRPr="003B030A">
        <w:rPr>
          <w:rFonts w:ascii="宋体" w:hAnsi="宋体" w:cs="宋体" w:hint="eastAsia"/>
          <w:kern w:val="0"/>
          <w:szCs w:val="21"/>
        </w:rPr>
        <w:t>2.移动AI视频智能识别采集设备的调试、运行和使用</w:t>
      </w:r>
    </w:p>
    <w:p w:rsidR="00AF4856" w:rsidRPr="003B030A" w:rsidRDefault="00592292">
      <w:pPr>
        <w:widowControl/>
        <w:numPr>
          <w:ilvl w:val="0"/>
          <w:numId w:val="2"/>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合同签订</w:t>
      </w:r>
      <w:r w:rsidRPr="003B030A">
        <w:rPr>
          <w:rFonts w:ascii="宋体" w:hAnsi="宋体"/>
          <w:kern w:val="0"/>
          <w:szCs w:val="21"/>
        </w:rPr>
        <w:t>之日起</w:t>
      </w:r>
      <w:r w:rsidRPr="003B030A">
        <w:rPr>
          <w:rFonts w:ascii="宋体" w:hAnsi="宋体" w:hint="eastAsia"/>
          <w:kern w:val="0"/>
          <w:szCs w:val="21"/>
        </w:rPr>
        <w:t>15</w:t>
      </w:r>
      <w:r w:rsidRPr="003B030A">
        <w:rPr>
          <w:rFonts w:ascii="宋体" w:hAnsi="宋体"/>
          <w:kern w:val="0"/>
          <w:szCs w:val="21"/>
        </w:rPr>
        <w:t>天内</w:t>
      </w:r>
      <w:r w:rsidRPr="003B030A">
        <w:rPr>
          <w:rFonts w:ascii="宋体" w:hAnsi="宋体" w:cs="宋体" w:hint="eastAsia"/>
          <w:kern w:val="0"/>
          <w:szCs w:val="21"/>
        </w:rPr>
        <w:t>完成移动AI视频智能识别采集设备调试、与现有桂林市数字城管信息系统平台实现端口对接等准备工作</w:t>
      </w:r>
      <w:r w:rsidRPr="003B030A">
        <w:rPr>
          <w:rFonts w:ascii="宋体" w:hAnsi="宋体"/>
          <w:kern w:val="0"/>
          <w:szCs w:val="21"/>
        </w:rPr>
        <w:t>，确保设备在不同环境下运行的稳定性与数据采集的准确性</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（2）</w:t>
      </w:r>
      <w:r w:rsidRPr="003B030A">
        <w:rPr>
          <w:rFonts w:ascii="宋体" w:hAnsi="宋体"/>
          <w:kern w:val="0"/>
          <w:szCs w:val="21"/>
        </w:rPr>
        <w:t>指定专人</w:t>
      </w:r>
      <w:r w:rsidRPr="003B030A">
        <w:rPr>
          <w:rFonts w:ascii="宋体" w:hAnsi="宋体" w:hint="eastAsia"/>
          <w:kern w:val="0"/>
          <w:szCs w:val="21"/>
        </w:rPr>
        <w:t>对</w:t>
      </w:r>
      <w:r w:rsidRPr="003B030A">
        <w:rPr>
          <w:rFonts w:ascii="宋体" w:hAnsi="宋体" w:cs="宋体" w:hint="eastAsia"/>
          <w:kern w:val="0"/>
          <w:szCs w:val="21"/>
        </w:rPr>
        <w:t>移动AI视频智能识别采集二轮车</w:t>
      </w:r>
      <w:r w:rsidRPr="003B030A">
        <w:rPr>
          <w:rFonts w:ascii="宋体" w:hAnsi="宋体"/>
          <w:kern w:val="0"/>
          <w:szCs w:val="21"/>
        </w:rPr>
        <w:t>进行使用管理，确保车辆使用过程中的服务质量和工作效率，移动AI</w:t>
      </w:r>
      <w:r w:rsidRPr="003B030A">
        <w:rPr>
          <w:rFonts w:ascii="宋体" w:hAnsi="宋体" w:hint="eastAsia"/>
          <w:kern w:val="0"/>
          <w:szCs w:val="21"/>
        </w:rPr>
        <w:t>视频</w:t>
      </w:r>
      <w:r w:rsidRPr="003B030A">
        <w:rPr>
          <w:rFonts w:ascii="宋体" w:hAnsi="宋体"/>
          <w:kern w:val="0"/>
          <w:szCs w:val="21"/>
        </w:rPr>
        <w:t>智能</w:t>
      </w:r>
      <w:r w:rsidRPr="003B030A">
        <w:rPr>
          <w:rFonts w:ascii="宋体" w:hAnsi="宋体" w:hint="eastAsia"/>
          <w:szCs w:val="21"/>
        </w:rPr>
        <w:t>识别</w:t>
      </w:r>
      <w:r w:rsidRPr="003B030A">
        <w:rPr>
          <w:rFonts w:ascii="宋体" w:hAnsi="宋体"/>
          <w:kern w:val="0"/>
          <w:szCs w:val="21"/>
        </w:rPr>
        <w:t>采集二轮车每天实际在线数量不得少于8台，网格内二轮车巡查里程数不少于30KM/天</w:t>
      </w:r>
      <w:r w:rsidRPr="003B030A">
        <w:rPr>
          <w:rFonts w:ascii="宋体" w:hAnsi="宋体" w:hint="eastAsia"/>
          <w:kern w:val="0"/>
          <w:szCs w:val="21"/>
        </w:rPr>
        <w:t>，系统可实时查询车辆行驶轨迹及里程数</w:t>
      </w:r>
      <w:r w:rsidRPr="003B030A">
        <w:rPr>
          <w:rFonts w:ascii="宋体" w:hAnsi="宋体"/>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（3）</w:t>
      </w:r>
      <w:r w:rsidRPr="003B030A">
        <w:rPr>
          <w:rFonts w:ascii="宋体" w:hAnsi="宋体"/>
          <w:kern w:val="0"/>
          <w:szCs w:val="21"/>
        </w:rPr>
        <w:t>指定专人</w:t>
      </w:r>
      <w:r w:rsidRPr="003B030A">
        <w:rPr>
          <w:rFonts w:ascii="宋体" w:hAnsi="宋体" w:hint="eastAsia"/>
          <w:kern w:val="0"/>
          <w:szCs w:val="21"/>
        </w:rPr>
        <w:t>对</w:t>
      </w:r>
      <w:r w:rsidRPr="003B030A">
        <w:rPr>
          <w:rFonts w:ascii="宋体" w:hAnsi="宋体" w:cs="宋体" w:hint="eastAsia"/>
          <w:kern w:val="0"/>
          <w:szCs w:val="21"/>
        </w:rPr>
        <w:t>移动AI视频智能识别采集四轮车</w:t>
      </w:r>
      <w:r w:rsidRPr="003B030A">
        <w:rPr>
          <w:rFonts w:ascii="宋体" w:hAnsi="宋体"/>
          <w:kern w:val="0"/>
          <w:szCs w:val="21"/>
        </w:rPr>
        <w:t>进行使用管理，确保车辆使用过程中的服务质量和工作效率，</w:t>
      </w:r>
      <w:r w:rsidRPr="003B030A">
        <w:rPr>
          <w:rFonts w:ascii="宋体" w:hAnsi="宋体" w:cs="宋体" w:hint="eastAsia"/>
          <w:kern w:val="0"/>
          <w:szCs w:val="21"/>
        </w:rPr>
        <w:t>移动AI视频智能识别采集四轮车</w:t>
      </w:r>
      <w:r w:rsidRPr="003B030A">
        <w:rPr>
          <w:rFonts w:ascii="宋体" w:hAnsi="宋体"/>
          <w:kern w:val="0"/>
          <w:szCs w:val="21"/>
        </w:rPr>
        <w:t>巡查</w:t>
      </w:r>
      <w:r w:rsidRPr="003B030A">
        <w:rPr>
          <w:rFonts w:ascii="宋体" w:hAnsi="宋体" w:hint="eastAsia"/>
          <w:kern w:val="0"/>
          <w:szCs w:val="21"/>
        </w:rPr>
        <w:t>每周不少于5天，每天</w:t>
      </w:r>
      <w:r w:rsidRPr="003B030A">
        <w:rPr>
          <w:rFonts w:ascii="宋体" w:hAnsi="宋体"/>
          <w:kern w:val="0"/>
          <w:szCs w:val="21"/>
        </w:rPr>
        <w:t>里程数不少于</w:t>
      </w:r>
      <w:r w:rsidRPr="003B030A">
        <w:rPr>
          <w:rFonts w:ascii="宋体" w:hAnsi="宋体" w:hint="eastAsia"/>
          <w:kern w:val="0"/>
          <w:szCs w:val="21"/>
        </w:rPr>
        <w:t>180</w:t>
      </w:r>
      <w:r w:rsidRPr="003B030A">
        <w:rPr>
          <w:rFonts w:ascii="宋体" w:hAnsi="宋体"/>
          <w:kern w:val="0"/>
          <w:szCs w:val="21"/>
        </w:rPr>
        <w:t>KM/天</w:t>
      </w:r>
      <w:r w:rsidRPr="003B030A">
        <w:rPr>
          <w:rFonts w:ascii="宋体" w:hAnsi="宋体" w:hint="eastAsia"/>
          <w:kern w:val="0"/>
          <w:szCs w:val="21"/>
        </w:rPr>
        <w:t>，系统可实时查询车辆行驶轨迹及里程数</w:t>
      </w:r>
      <w:r w:rsidRPr="003B030A">
        <w:rPr>
          <w:rFonts w:ascii="宋体" w:hAnsi="宋体"/>
          <w:kern w:val="0"/>
          <w:szCs w:val="21"/>
        </w:rPr>
        <w:t>。</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cs="宋体"/>
          <w:kern w:val="0"/>
          <w:szCs w:val="21"/>
        </w:rPr>
      </w:pPr>
      <w:r w:rsidRPr="003B030A">
        <w:rPr>
          <w:rFonts w:ascii="宋体" w:hAnsi="宋体" w:cs="宋体" w:hint="eastAsia"/>
          <w:kern w:val="0"/>
          <w:szCs w:val="21"/>
        </w:rPr>
        <w:t>3.采集设备（</w:t>
      </w:r>
      <w:r w:rsidRPr="003B030A">
        <w:rPr>
          <w:rFonts w:ascii="宋体" w:hAnsi="宋体" w:hint="eastAsia"/>
          <w:kern w:val="0"/>
          <w:szCs w:val="21"/>
        </w:rPr>
        <w:t>“城管通”</w:t>
      </w:r>
      <w:r w:rsidRPr="003B030A">
        <w:rPr>
          <w:rFonts w:ascii="宋体" w:hAnsi="宋体" w:cs="宋体" w:hint="eastAsia"/>
          <w:kern w:val="0"/>
          <w:szCs w:val="21"/>
        </w:rPr>
        <w:t>、移动AI视频智能识别采集设备）的使用、维护</w:t>
      </w:r>
    </w:p>
    <w:p w:rsidR="00AF4856" w:rsidRPr="003B030A" w:rsidRDefault="00592292">
      <w:pPr>
        <w:widowControl/>
        <w:numPr>
          <w:ilvl w:val="0"/>
          <w:numId w:val="3"/>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“城管通”</w:t>
      </w:r>
      <w:r w:rsidRPr="003B030A">
        <w:rPr>
          <w:rFonts w:ascii="宋体" w:hAnsi="宋体"/>
          <w:kern w:val="0"/>
          <w:szCs w:val="21"/>
        </w:rPr>
        <w:t>、移动AI</w:t>
      </w:r>
      <w:r w:rsidRPr="003B030A">
        <w:rPr>
          <w:rFonts w:ascii="宋体" w:hAnsi="宋体" w:hint="eastAsia"/>
          <w:kern w:val="0"/>
          <w:szCs w:val="21"/>
        </w:rPr>
        <w:t>视频</w:t>
      </w:r>
      <w:r w:rsidRPr="003B030A">
        <w:rPr>
          <w:rFonts w:ascii="宋体" w:hAnsi="宋体"/>
          <w:kern w:val="0"/>
          <w:szCs w:val="21"/>
        </w:rPr>
        <w:t>智能识别采集设备应实行“定人、定机、定区域”的三定制度，</w:t>
      </w:r>
      <w:r w:rsidRPr="003B030A">
        <w:rPr>
          <w:rFonts w:ascii="宋体" w:hAnsi="宋体" w:hint="eastAsia"/>
          <w:kern w:val="0"/>
          <w:szCs w:val="21"/>
        </w:rPr>
        <w:t>在工作时间内必须一直处于在线登录状态，始终开启GPS功能。</w:t>
      </w:r>
      <w:r w:rsidRPr="003B030A">
        <w:rPr>
          <w:rFonts w:ascii="宋体" w:hAnsi="宋体"/>
          <w:kern w:val="0"/>
          <w:szCs w:val="21"/>
        </w:rPr>
        <w:t>严禁擅自改变采集设备的使用者或使用区域，严禁将采集设备私自拆解、私自送修、擅自修改功能配置或挪作他用。</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（2）</w:t>
      </w:r>
      <w:r w:rsidRPr="003B030A">
        <w:rPr>
          <w:rFonts w:ascii="宋体" w:hAnsi="宋体"/>
          <w:kern w:val="0"/>
          <w:szCs w:val="21"/>
        </w:rPr>
        <w:t>信息采集员发现采集设备不能正常使用或无法实现所有功能，应及时报告并送交指定部门检测、维修。</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（3）</w:t>
      </w:r>
      <w:r w:rsidRPr="003B030A">
        <w:rPr>
          <w:rFonts w:ascii="宋体" w:hAnsi="宋体"/>
          <w:kern w:val="0"/>
          <w:szCs w:val="21"/>
        </w:rPr>
        <w:t>信息采集员应遵守保密规定，严禁擅自泄露所有采集设备里的信息</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4.人员配置</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（1）</w:t>
      </w:r>
      <w:r w:rsidRPr="003B030A">
        <w:rPr>
          <w:rFonts w:ascii="宋体" w:hAnsi="宋体"/>
          <w:kern w:val="0"/>
          <w:szCs w:val="21"/>
        </w:rPr>
        <w:t>信息采集外包服务公司要按照合同要求，足额配置信息采集员、管理人员、采集设备</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（2）</w:t>
      </w:r>
      <w:r w:rsidRPr="003B030A">
        <w:rPr>
          <w:rFonts w:ascii="宋体" w:hAnsi="宋体"/>
          <w:kern w:val="0"/>
          <w:szCs w:val="21"/>
        </w:rPr>
        <w:t>国家法定节假日不允许擅自减少信息采集员人数</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（3）阳朔必须配置1名专职采集员</w:t>
      </w:r>
      <w:r w:rsidRPr="003B030A">
        <w:rPr>
          <w:rFonts w:ascii="宋体" w:hAnsi="宋体"/>
          <w:kern w:val="0"/>
          <w:szCs w:val="21"/>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（4）</w:t>
      </w:r>
      <w:r w:rsidRPr="003B030A">
        <w:rPr>
          <w:rFonts w:ascii="宋体" w:hAnsi="宋体"/>
          <w:kern w:val="0"/>
          <w:szCs w:val="21"/>
        </w:rPr>
        <w:t>信息采集员每</w:t>
      </w:r>
      <w:r w:rsidRPr="003B030A">
        <w:rPr>
          <w:rFonts w:ascii="宋体" w:hAnsi="宋体" w:hint="eastAsia"/>
          <w:kern w:val="0"/>
          <w:szCs w:val="21"/>
        </w:rPr>
        <w:t>3</w:t>
      </w:r>
      <w:r w:rsidRPr="003B030A">
        <w:rPr>
          <w:rFonts w:ascii="宋体" w:hAnsi="宋体"/>
          <w:kern w:val="0"/>
          <w:szCs w:val="21"/>
        </w:rPr>
        <w:t>个月实施一次轮岗，轮岗前需进行再培训。</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（5）</w:t>
      </w:r>
      <w:r w:rsidRPr="003B030A">
        <w:rPr>
          <w:rFonts w:ascii="宋体" w:hAnsi="宋体"/>
          <w:kern w:val="0"/>
          <w:szCs w:val="21"/>
        </w:rPr>
        <w:t>信息采集员在岗期间必须携带工作证、身份证</w:t>
      </w:r>
      <w:r w:rsidRPr="003B030A">
        <w:rPr>
          <w:rFonts w:ascii="宋体" w:hAnsi="宋体" w:hint="eastAsia"/>
          <w:kern w:val="0"/>
          <w:szCs w:val="21"/>
        </w:rPr>
        <w:t>、采集设备。</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5.开展培训</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信息采集外包服务公司应按照</w:t>
      </w:r>
      <w:r w:rsidRPr="003B030A">
        <w:rPr>
          <w:rFonts w:ascii="宋体" w:hAnsi="宋体" w:hint="eastAsia"/>
          <w:kern w:val="0"/>
          <w:szCs w:val="21"/>
        </w:rPr>
        <w:t>桂林</w:t>
      </w:r>
      <w:r w:rsidRPr="003B030A">
        <w:rPr>
          <w:rFonts w:ascii="宋体" w:hAnsi="宋体"/>
          <w:kern w:val="0"/>
          <w:szCs w:val="21"/>
        </w:rPr>
        <w:t>市数字城管工作要求，组织信息采集员进行岗前培训，保证信息采集人员采集专业度，经公司考试合格后全员持证上岗</w:t>
      </w:r>
      <w:r w:rsidRPr="003B030A">
        <w:rPr>
          <w:rFonts w:ascii="宋体" w:hAnsi="宋体" w:hint="eastAsia"/>
          <w:kern w:val="0"/>
          <w:szCs w:val="21"/>
        </w:rPr>
        <w:t>，培训考试不合格者不录用</w:t>
      </w:r>
      <w:r w:rsidRPr="003B030A">
        <w:rPr>
          <w:rFonts w:ascii="宋体" w:hAnsi="宋体"/>
          <w:kern w:val="0"/>
          <w:szCs w:val="21"/>
        </w:rPr>
        <w:t>。甲方监督检查信息采集外包服务公司对员工进行培训的情况，以提高数字</w:t>
      </w:r>
      <w:r w:rsidRPr="003B030A">
        <w:rPr>
          <w:rFonts w:ascii="宋体" w:hAnsi="宋体" w:hint="eastAsia"/>
          <w:kern w:val="0"/>
          <w:szCs w:val="21"/>
        </w:rPr>
        <w:t>城</w:t>
      </w:r>
      <w:r w:rsidRPr="003B030A">
        <w:rPr>
          <w:rFonts w:ascii="宋体" w:hAnsi="宋体"/>
          <w:kern w:val="0"/>
          <w:szCs w:val="21"/>
        </w:rPr>
        <w:t>管信息采集的技术水平，培训合格率以85%为基数。甲方可要求乙方调整不合格员工，并于10个工作日内调整到位</w:t>
      </w:r>
      <w:r w:rsidRPr="003B030A">
        <w:rPr>
          <w:rFonts w:ascii="宋体" w:hAnsi="宋体" w:hint="eastAsia"/>
          <w:kern w:val="0"/>
          <w:szCs w:val="21"/>
        </w:rPr>
        <w:t>。</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6.执行指令</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lastRenderedPageBreak/>
        <w:t>信息采集外包服务公司</w:t>
      </w:r>
      <w:r w:rsidRPr="003B030A">
        <w:rPr>
          <w:rFonts w:ascii="宋体" w:hAnsi="宋体" w:hint="eastAsia"/>
          <w:kern w:val="0"/>
          <w:szCs w:val="21"/>
        </w:rPr>
        <w:t>应</w:t>
      </w:r>
      <w:r w:rsidRPr="003B030A">
        <w:rPr>
          <w:rFonts w:ascii="宋体" w:hAnsi="宋体"/>
          <w:kern w:val="0"/>
          <w:szCs w:val="21"/>
        </w:rPr>
        <w:t>建立信息采集服务应急处理机制，编制应急处理及重大事故预案。信息采集员在巡查期间，发现重大事、部件问题，应及时上报</w:t>
      </w:r>
      <w:r w:rsidRPr="003B030A">
        <w:rPr>
          <w:rFonts w:ascii="宋体" w:hAnsi="宋体" w:hint="eastAsia"/>
          <w:kern w:val="0"/>
          <w:szCs w:val="21"/>
        </w:rPr>
        <w:t>桂林市数字城管信息系统平台</w:t>
      </w:r>
      <w:r w:rsidRPr="003B030A">
        <w:rPr>
          <w:rFonts w:ascii="宋体" w:hAnsi="宋体"/>
          <w:kern w:val="0"/>
          <w:szCs w:val="21"/>
        </w:rPr>
        <w:t>。处置人员到达之前，对一些力所能及的问题，进行简易维护</w:t>
      </w:r>
      <w:r w:rsidRPr="003B030A">
        <w:rPr>
          <w:rFonts w:ascii="宋体" w:hAnsi="宋体" w:hint="eastAsia"/>
          <w:kern w:val="0"/>
          <w:szCs w:val="21"/>
        </w:rPr>
        <w:t>，</w:t>
      </w:r>
      <w:r w:rsidRPr="003B030A">
        <w:rPr>
          <w:rFonts w:ascii="宋体" w:hAnsi="宋体"/>
          <w:kern w:val="0"/>
          <w:szCs w:val="21"/>
        </w:rPr>
        <w:t>如简单的围闭、警示等</w:t>
      </w:r>
      <w:r w:rsidRPr="003B030A">
        <w:rPr>
          <w:rFonts w:ascii="宋体" w:hAnsi="宋体" w:hint="eastAsia"/>
          <w:kern w:val="0"/>
          <w:szCs w:val="21"/>
        </w:rPr>
        <w:t>。</w:t>
      </w:r>
      <w:r w:rsidRPr="003B030A">
        <w:rPr>
          <w:rFonts w:ascii="宋体" w:hAnsi="宋体"/>
          <w:kern w:val="0"/>
          <w:szCs w:val="21"/>
        </w:rPr>
        <w:t>处置人员30分钟未到，电话联系上级领导，领导同意后方可离开。有重大危险性事件发生时，应协助相关人员维护现场，疏散行人勿靠近危险源。采集力量不够应及时上报，请求增援。如遇到重大险情需要等职能部门到达现场后，方可离开现场。重要核实、核查、专项采集或应急保障</w:t>
      </w:r>
      <w:r w:rsidRPr="003B030A">
        <w:rPr>
          <w:rFonts w:ascii="宋体" w:hAnsi="宋体" w:hint="eastAsia"/>
          <w:kern w:val="0"/>
          <w:szCs w:val="21"/>
        </w:rPr>
        <w:t>需按</w:t>
      </w:r>
      <w:r w:rsidRPr="003B030A">
        <w:rPr>
          <w:rFonts w:ascii="宋体" w:hAnsi="宋体"/>
          <w:kern w:val="0"/>
          <w:szCs w:val="21"/>
        </w:rPr>
        <w:t>指令执行</w:t>
      </w:r>
      <w:r w:rsidRPr="003B030A">
        <w:rPr>
          <w:rFonts w:ascii="宋体" w:hAnsi="宋体" w:hint="eastAsia"/>
          <w:kern w:val="0"/>
          <w:szCs w:val="21"/>
        </w:rPr>
        <w:t>，因执行不力而导致</w:t>
      </w:r>
      <w:r w:rsidRPr="003B030A">
        <w:rPr>
          <w:rFonts w:ascii="宋体" w:hAnsi="宋体"/>
          <w:kern w:val="0"/>
          <w:szCs w:val="21"/>
        </w:rPr>
        <w:t>严重后果</w:t>
      </w:r>
      <w:r w:rsidRPr="003B030A">
        <w:rPr>
          <w:rFonts w:ascii="宋体" w:hAnsi="宋体" w:hint="eastAsia"/>
          <w:kern w:val="0"/>
          <w:szCs w:val="21"/>
        </w:rPr>
        <w:t>的予以问责。</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hint="eastAsia"/>
          <w:kern w:val="0"/>
          <w:szCs w:val="21"/>
        </w:rPr>
        <w:t>（三）诚信指标考核内容及细则</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加强员工队伍管理，</w:t>
      </w:r>
      <w:r w:rsidRPr="003B030A">
        <w:rPr>
          <w:rFonts w:ascii="宋体" w:hAnsi="宋体" w:hint="eastAsia"/>
          <w:kern w:val="0"/>
          <w:szCs w:val="21"/>
        </w:rPr>
        <w:t>严禁</w:t>
      </w:r>
      <w:r w:rsidRPr="003B030A">
        <w:rPr>
          <w:rFonts w:ascii="宋体" w:hAnsi="宋体"/>
          <w:kern w:val="0"/>
          <w:szCs w:val="21"/>
        </w:rPr>
        <w:t>发生与工作相关的“吃、拿、卡、要”</w:t>
      </w:r>
      <w:r w:rsidRPr="003B030A">
        <w:rPr>
          <w:rFonts w:ascii="宋体" w:hAnsi="宋体" w:hint="eastAsia"/>
          <w:kern w:val="0"/>
          <w:szCs w:val="21"/>
        </w:rPr>
        <w:t>及</w:t>
      </w:r>
      <w:r w:rsidRPr="003B030A">
        <w:rPr>
          <w:rFonts w:ascii="宋体" w:hAnsi="宋体"/>
          <w:kern w:val="0"/>
          <w:szCs w:val="21"/>
        </w:rPr>
        <w:t>有责纠纷，</w:t>
      </w:r>
      <w:r w:rsidRPr="003B030A">
        <w:rPr>
          <w:rFonts w:ascii="宋体" w:hAnsi="宋体" w:hint="eastAsia"/>
          <w:kern w:val="0"/>
          <w:szCs w:val="21"/>
        </w:rPr>
        <w:t>杜绝</w:t>
      </w:r>
      <w:r w:rsidRPr="003B030A">
        <w:rPr>
          <w:rFonts w:ascii="宋体" w:hAnsi="宋体"/>
          <w:kern w:val="0"/>
          <w:szCs w:val="21"/>
        </w:rPr>
        <w:t>弄虚作假和恶性凑数上报</w:t>
      </w:r>
      <w:r w:rsidRPr="003B030A">
        <w:rPr>
          <w:rFonts w:ascii="宋体" w:hAnsi="宋体" w:hint="eastAsia"/>
          <w:kern w:val="0"/>
          <w:szCs w:val="21"/>
        </w:rPr>
        <w:t>工单</w:t>
      </w:r>
      <w:r w:rsidRPr="003B030A">
        <w:rPr>
          <w:rFonts w:ascii="宋体" w:hAnsi="宋体"/>
          <w:kern w:val="0"/>
          <w:szCs w:val="21"/>
        </w:rPr>
        <w:t>等行为</w:t>
      </w:r>
      <w:r w:rsidRPr="003B030A">
        <w:rPr>
          <w:rFonts w:ascii="宋体" w:hAnsi="宋体" w:hint="eastAsia"/>
          <w:kern w:val="0"/>
          <w:szCs w:val="21"/>
        </w:rPr>
        <w:t>发生，</w:t>
      </w:r>
      <w:r w:rsidRPr="003B030A">
        <w:rPr>
          <w:rFonts w:ascii="宋体" w:hAnsi="宋体"/>
          <w:kern w:val="0"/>
          <w:szCs w:val="21"/>
        </w:rPr>
        <w:t>未经</w:t>
      </w:r>
      <w:r w:rsidRPr="003B030A">
        <w:rPr>
          <w:rFonts w:ascii="宋体" w:hAnsi="宋体" w:hint="eastAsia"/>
          <w:kern w:val="0"/>
          <w:szCs w:val="21"/>
        </w:rPr>
        <w:t>甲方</w:t>
      </w:r>
      <w:r w:rsidRPr="003B030A">
        <w:rPr>
          <w:rFonts w:ascii="宋体" w:hAnsi="宋体"/>
          <w:kern w:val="0"/>
          <w:szCs w:val="21"/>
        </w:rPr>
        <w:t>允许不得泄露</w:t>
      </w:r>
      <w:r w:rsidRPr="003B030A">
        <w:rPr>
          <w:rFonts w:ascii="宋体" w:hAnsi="宋体" w:hint="eastAsia"/>
          <w:kern w:val="0"/>
          <w:szCs w:val="21"/>
        </w:rPr>
        <w:t>甲方</w:t>
      </w:r>
      <w:r w:rsidRPr="003B030A">
        <w:rPr>
          <w:rFonts w:ascii="宋体" w:hAnsi="宋体"/>
          <w:kern w:val="0"/>
          <w:szCs w:val="21"/>
        </w:rPr>
        <w:t>的任何信息，不得利用</w:t>
      </w:r>
      <w:r w:rsidRPr="003B030A">
        <w:rPr>
          <w:rFonts w:ascii="宋体" w:hAnsi="宋体" w:hint="eastAsia"/>
          <w:kern w:val="0"/>
          <w:szCs w:val="21"/>
        </w:rPr>
        <w:t>甲方</w:t>
      </w:r>
      <w:r w:rsidRPr="003B030A">
        <w:rPr>
          <w:rFonts w:ascii="宋体" w:hAnsi="宋体"/>
          <w:kern w:val="0"/>
          <w:szCs w:val="21"/>
        </w:rPr>
        <w:t>的资源平台进行违法行为</w:t>
      </w:r>
      <w:r w:rsidRPr="003B030A">
        <w:rPr>
          <w:rFonts w:ascii="宋体" w:hAnsi="宋体" w:hint="eastAsia"/>
          <w:kern w:val="0"/>
          <w:szCs w:val="21"/>
        </w:rPr>
        <w:t>。</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信息采集员及其亲属在工作区域内不得与被采集对象权属单位有利益关系</w:t>
      </w:r>
      <w:r w:rsidRPr="003B030A">
        <w:rPr>
          <w:rFonts w:ascii="宋体" w:hAnsi="宋体" w:hint="eastAsia"/>
          <w:kern w:val="0"/>
          <w:szCs w:val="21"/>
        </w:rPr>
        <w:t>。</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受到公众、新闻媒体、上级领导正面评价的，经核实后可加分。</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不应出现</w:t>
      </w:r>
      <w:r w:rsidRPr="003B030A">
        <w:rPr>
          <w:rFonts w:ascii="宋体" w:hAnsi="宋体"/>
          <w:kern w:val="0"/>
          <w:szCs w:val="21"/>
        </w:rPr>
        <w:t>公众和新闻媒体负面评价</w:t>
      </w:r>
      <w:r w:rsidRPr="003B030A">
        <w:rPr>
          <w:rFonts w:ascii="宋体" w:hAnsi="宋体" w:hint="eastAsia"/>
          <w:kern w:val="0"/>
          <w:szCs w:val="21"/>
        </w:rPr>
        <w:t>。</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hint="eastAsia"/>
          <w:kern w:val="0"/>
          <w:szCs w:val="21"/>
        </w:rPr>
        <w:t>不应把</w:t>
      </w:r>
      <w:r w:rsidRPr="003B030A">
        <w:rPr>
          <w:rFonts w:ascii="宋体" w:hAnsi="宋体"/>
          <w:kern w:val="0"/>
          <w:szCs w:val="21"/>
        </w:rPr>
        <w:t>轻微问题按一般部件、事件问题信息上报</w:t>
      </w:r>
      <w:r w:rsidRPr="003B030A">
        <w:rPr>
          <w:rFonts w:ascii="宋体" w:hAnsi="宋体" w:hint="eastAsia"/>
          <w:kern w:val="0"/>
          <w:szCs w:val="21"/>
        </w:rPr>
        <w:t>。</w:t>
      </w:r>
      <w:r w:rsidRPr="003B030A">
        <w:rPr>
          <w:rFonts w:ascii="宋体" w:hAnsi="宋体"/>
          <w:kern w:val="0"/>
          <w:szCs w:val="21"/>
        </w:rPr>
        <w:t>发扬精神文明，提倡职业道德，轻微问题做到举手之劳(劝导)，包括：</w:t>
      </w:r>
    </w:p>
    <w:p w:rsidR="00AF4856" w:rsidRPr="003B030A" w:rsidRDefault="00592292">
      <w:pPr>
        <w:widowControl/>
        <w:kinsoku w:val="0"/>
        <w:autoSpaceDE w:val="0"/>
        <w:autoSpaceDN w:val="0"/>
        <w:adjustRightInd w:val="0"/>
        <w:snapToGrid w:val="0"/>
        <w:spacing w:before="63" w:line="360" w:lineRule="exact"/>
        <w:ind w:right="91" w:firstLineChars="200" w:firstLine="420"/>
        <w:rPr>
          <w:rFonts w:ascii="宋体" w:hAnsi="宋体"/>
          <w:kern w:val="0"/>
          <w:szCs w:val="21"/>
        </w:rPr>
      </w:pPr>
      <w:r w:rsidRPr="003B030A">
        <w:rPr>
          <w:rFonts w:ascii="宋体" w:hAnsi="宋体" w:cs="宋体" w:hint="eastAsia"/>
          <w:kern w:val="0"/>
          <w:szCs w:val="21"/>
        </w:rPr>
        <w:t>①</w:t>
      </w:r>
      <w:r w:rsidRPr="003B030A">
        <w:rPr>
          <w:rFonts w:ascii="宋体" w:hAnsi="宋体"/>
          <w:kern w:val="0"/>
          <w:szCs w:val="21"/>
        </w:rPr>
        <w:t xml:space="preserve"> 不符合立案的小广告；</w:t>
      </w:r>
    </w:p>
    <w:p w:rsidR="00AF4856" w:rsidRPr="003B030A" w:rsidRDefault="00592292">
      <w:pPr>
        <w:widowControl/>
        <w:kinsoku w:val="0"/>
        <w:autoSpaceDE w:val="0"/>
        <w:autoSpaceDN w:val="0"/>
        <w:adjustRightInd w:val="0"/>
        <w:snapToGrid w:val="0"/>
        <w:spacing w:before="63" w:line="360" w:lineRule="exact"/>
        <w:ind w:right="91" w:firstLineChars="200" w:firstLine="420"/>
        <w:rPr>
          <w:rFonts w:ascii="宋体" w:hAnsi="宋体"/>
          <w:kern w:val="0"/>
          <w:szCs w:val="21"/>
        </w:rPr>
      </w:pPr>
      <w:r w:rsidRPr="003B030A">
        <w:rPr>
          <w:rFonts w:ascii="宋体" w:hAnsi="宋体" w:cs="宋体" w:hint="eastAsia"/>
          <w:kern w:val="0"/>
          <w:szCs w:val="21"/>
        </w:rPr>
        <w:t>②</w:t>
      </w:r>
      <w:r w:rsidRPr="003B030A">
        <w:rPr>
          <w:rFonts w:ascii="宋体" w:hAnsi="宋体"/>
          <w:kern w:val="0"/>
          <w:szCs w:val="21"/>
        </w:rPr>
        <w:t xml:space="preserve"> 垃圾箱小门打开或盖子移位；</w:t>
      </w:r>
    </w:p>
    <w:p w:rsidR="00AF4856" w:rsidRPr="003B030A" w:rsidRDefault="00592292">
      <w:pPr>
        <w:widowControl/>
        <w:kinsoku w:val="0"/>
        <w:autoSpaceDE w:val="0"/>
        <w:autoSpaceDN w:val="0"/>
        <w:adjustRightInd w:val="0"/>
        <w:snapToGrid w:val="0"/>
        <w:spacing w:before="63" w:line="360" w:lineRule="exact"/>
        <w:ind w:right="91" w:firstLineChars="200" w:firstLine="420"/>
        <w:rPr>
          <w:rFonts w:ascii="宋体" w:hAnsi="宋体"/>
          <w:kern w:val="0"/>
          <w:szCs w:val="21"/>
        </w:rPr>
      </w:pPr>
      <w:r w:rsidRPr="003B030A">
        <w:rPr>
          <w:rFonts w:ascii="宋体" w:hAnsi="宋体" w:cs="宋体" w:hint="eastAsia"/>
          <w:kern w:val="0"/>
          <w:szCs w:val="21"/>
        </w:rPr>
        <w:t>③</w:t>
      </w:r>
      <w:r w:rsidRPr="003B030A">
        <w:rPr>
          <w:rFonts w:ascii="宋体" w:hAnsi="宋体"/>
          <w:kern w:val="0"/>
          <w:szCs w:val="21"/>
        </w:rPr>
        <w:t xml:space="preserve"> 井盖轻微错位，在能力范围内；</w:t>
      </w:r>
    </w:p>
    <w:p w:rsidR="00AF4856" w:rsidRPr="003B030A" w:rsidRDefault="00592292">
      <w:pPr>
        <w:widowControl/>
        <w:kinsoku w:val="0"/>
        <w:autoSpaceDE w:val="0"/>
        <w:autoSpaceDN w:val="0"/>
        <w:adjustRightInd w:val="0"/>
        <w:snapToGrid w:val="0"/>
        <w:spacing w:before="63" w:line="360" w:lineRule="exact"/>
        <w:ind w:right="91" w:firstLineChars="200" w:firstLine="420"/>
        <w:rPr>
          <w:rFonts w:ascii="宋体" w:hAnsi="宋体"/>
          <w:kern w:val="0"/>
          <w:szCs w:val="21"/>
        </w:rPr>
      </w:pPr>
      <w:r w:rsidRPr="003B030A">
        <w:rPr>
          <w:rFonts w:ascii="宋体" w:hAnsi="宋体" w:cs="宋体" w:hint="eastAsia"/>
          <w:kern w:val="0"/>
          <w:szCs w:val="21"/>
        </w:rPr>
        <w:t>④</w:t>
      </w:r>
      <w:r w:rsidRPr="003B030A">
        <w:rPr>
          <w:rFonts w:ascii="宋体" w:hAnsi="宋体"/>
          <w:kern w:val="0"/>
          <w:szCs w:val="21"/>
        </w:rPr>
        <w:t xml:space="preserve"> 垃圾箱外的小袋装垃圾；</w:t>
      </w:r>
    </w:p>
    <w:p w:rsidR="00AF4856" w:rsidRPr="003B030A" w:rsidRDefault="00592292">
      <w:pPr>
        <w:widowControl/>
        <w:kinsoku w:val="0"/>
        <w:autoSpaceDE w:val="0"/>
        <w:autoSpaceDN w:val="0"/>
        <w:adjustRightInd w:val="0"/>
        <w:snapToGrid w:val="0"/>
        <w:spacing w:line="360" w:lineRule="exact"/>
        <w:ind w:leftChars="200" w:left="420"/>
        <w:jc w:val="left"/>
        <w:rPr>
          <w:rFonts w:ascii="宋体" w:hAnsi="宋体"/>
          <w:kern w:val="0"/>
          <w:szCs w:val="21"/>
        </w:rPr>
      </w:pPr>
      <w:r w:rsidRPr="003B030A">
        <w:rPr>
          <w:rFonts w:ascii="宋体" w:hAnsi="宋体" w:cs="宋体" w:hint="eastAsia"/>
          <w:kern w:val="0"/>
          <w:szCs w:val="21"/>
        </w:rPr>
        <w:t>⑤</w:t>
      </w:r>
      <w:r w:rsidRPr="003B030A">
        <w:rPr>
          <w:rFonts w:ascii="宋体" w:hAnsi="宋体"/>
          <w:kern w:val="0"/>
          <w:szCs w:val="21"/>
        </w:rPr>
        <w:t xml:space="preserve"> 网络通讯交接箱门打开(设施不坏)</w:t>
      </w:r>
      <w:r w:rsidRPr="003B030A">
        <w:rPr>
          <w:rFonts w:ascii="宋体" w:hAnsi="宋体" w:hint="eastAsia"/>
          <w:kern w:val="0"/>
          <w:szCs w:val="21"/>
        </w:rPr>
        <w:t>。</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信息采集外包服务公司员工工资发放符合桂林市最低工资标准</w:t>
      </w:r>
      <w:r w:rsidRPr="003B030A">
        <w:rPr>
          <w:rFonts w:ascii="宋体" w:hAnsi="宋体" w:hint="eastAsia"/>
          <w:kern w:val="0"/>
          <w:szCs w:val="21"/>
        </w:rPr>
        <w:t>，且不能无故拖欠员工工资</w:t>
      </w:r>
      <w:r w:rsidRPr="003B030A">
        <w:rPr>
          <w:rFonts w:ascii="宋体" w:hAnsi="宋体"/>
          <w:kern w:val="0"/>
          <w:szCs w:val="21"/>
        </w:rPr>
        <w:t>。</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信息采集外包服务公司员工社保缴纳符合桂林市本地社保缴纳要求。</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国家法定节假日加班工资发放符合国家相关规定。</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防</w:t>
      </w:r>
      <w:r w:rsidRPr="003B030A">
        <w:rPr>
          <w:rFonts w:ascii="宋体" w:hAnsi="宋体" w:hint="eastAsia"/>
          <w:kern w:val="0"/>
          <w:szCs w:val="21"/>
        </w:rPr>
        <w:t>暑</w:t>
      </w:r>
      <w:r w:rsidRPr="003B030A">
        <w:rPr>
          <w:rFonts w:ascii="宋体" w:hAnsi="宋体"/>
          <w:kern w:val="0"/>
          <w:szCs w:val="21"/>
        </w:rPr>
        <w:t>降温费符合桂林本地相关规定。</w:t>
      </w:r>
    </w:p>
    <w:p w:rsidR="00AF4856" w:rsidRPr="003B030A" w:rsidRDefault="00592292">
      <w:pPr>
        <w:widowControl/>
        <w:numPr>
          <w:ilvl w:val="0"/>
          <w:numId w:val="4"/>
        </w:numPr>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信息采集外包服务公司</w:t>
      </w:r>
      <w:r w:rsidRPr="003B030A">
        <w:rPr>
          <w:rFonts w:ascii="宋体" w:hAnsi="宋体" w:hint="eastAsia"/>
          <w:kern w:val="0"/>
          <w:szCs w:val="21"/>
        </w:rPr>
        <w:t>处理、</w:t>
      </w:r>
      <w:r w:rsidRPr="003B030A">
        <w:rPr>
          <w:rFonts w:ascii="宋体" w:hAnsi="宋体"/>
          <w:kern w:val="0"/>
          <w:szCs w:val="21"/>
        </w:rPr>
        <w:t>开除违规人员需上报至甲方。</w:t>
      </w:r>
    </w:p>
    <w:p w:rsidR="00AF4856" w:rsidRPr="003B030A" w:rsidRDefault="00592292">
      <w:pPr>
        <w:widowControl/>
        <w:kinsoku w:val="0"/>
        <w:autoSpaceDE w:val="0"/>
        <w:autoSpaceDN w:val="0"/>
        <w:adjustRightInd w:val="0"/>
        <w:snapToGrid w:val="0"/>
        <w:spacing w:before="75" w:line="360" w:lineRule="exact"/>
        <w:ind w:left="6" w:firstLineChars="200" w:firstLine="414"/>
        <w:jc w:val="left"/>
        <w:rPr>
          <w:rFonts w:ascii="黑体" w:eastAsia="黑体" w:hAnsi="黑体" w:cs="黑体"/>
          <w:b/>
          <w:bCs/>
          <w:kern w:val="0"/>
          <w:szCs w:val="21"/>
        </w:rPr>
      </w:pPr>
      <w:r w:rsidRPr="003B030A">
        <w:rPr>
          <w:rFonts w:ascii="黑体" w:eastAsia="黑体" w:hAnsi="黑体" w:cs="黑体" w:hint="eastAsia"/>
          <w:b/>
          <w:bCs/>
          <w:spacing w:val="-2"/>
          <w:kern w:val="0"/>
          <w:szCs w:val="21"/>
        </w:rPr>
        <w:t>八、信息采集工作考核评价等级确认</w:t>
      </w:r>
    </w:p>
    <w:p w:rsidR="00AF4856" w:rsidRPr="003B030A" w:rsidRDefault="00592292">
      <w:pPr>
        <w:widowControl/>
        <w:kinsoku w:val="0"/>
        <w:autoSpaceDE w:val="0"/>
        <w:autoSpaceDN w:val="0"/>
        <w:adjustRightInd w:val="0"/>
        <w:snapToGrid w:val="0"/>
        <w:spacing w:line="360" w:lineRule="exact"/>
        <w:ind w:left="420"/>
        <w:jc w:val="left"/>
        <w:rPr>
          <w:rFonts w:ascii="宋体" w:hAnsi="宋体"/>
          <w:b/>
          <w:bCs/>
          <w:spacing w:val="13"/>
          <w:kern w:val="0"/>
          <w:szCs w:val="21"/>
        </w:rPr>
      </w:pPr>
      <w:r w:rsidRPr="003B030A">
        <w:rPr>
          <w:rFonts w:ascii="宋体" w:hAnsi="宋体" w:hint="eastAsia"/>
          <w:kern w:val="0"/>
          <w:szCs w:val="21"/>
        </w:rPr>
        <w:t>（一）</w:t>
      </w:r>
      <w:r w:rsidRPr="003B030A">
        <w:rPr>
          <w:rFonts w:ascii="宋体" w:hAnsi="宋体"/>
          <w:kern w:val="0"/>
          <w:szCs w:val="21"/>
        </w:rPr>
        <w:t>信息采集工作考核评价</w:t>
      </w:r>
      <w:r w:rsidRPr="003B030A">
        <w:rPr>
          <w:rFonts w:ascii="宋体" w:hAnsi="宋体" w:hint="eastAsia"/>
          <w:kern w:val="0"/>
          <w:szCs w:val="21"/>
        </w:rPr>
        <w:t>指标计分</w:t>
      </w:r>
      <w:r w:rsidRPr="003B030A">
        <w:rPr>
          <w:rFonts w:ascii="宋体" w:hAnsi="宋体"/>
          <w:kern w:val="0"/>
          <w:szCs w:val="21"/>
        </w:rPr>
        <w:t>方法</w:t>
      </w:r>
      <w:r w:rsidRPr="003B030A">
        <w:rPr>
          <w:rFonts w:ascii="宋体" w:hAnsi="宋体" w:hint="eastAsia"/>
          <w:kern w:val="0"/>
          <w:szCs w:val="21"/>
        </w:rPr>
        <w:t>详见附表。</w:t>
      </w:r>
    </w:p>
    <w:p w:rsidR="00AF4856" w:rsidRPr="003B030A" w:rsidRDefault="00592292">
      <w:pPr>
        <w:widowControl/>
        <w:kinsoku w:val="0"/>
        <w:autoSpaceDE w:val="0"/>
        <w:autoSpaceDN w:val="0"/>
        <w:adjustRightInd w:val="0"/>
        <w:snapToGrid w:val="0"/>
        <w:spacing w:line="360" w:lineRule="exact"/>
        <w:ind w:left="420"/>
        <w:jc w:val="left"/>
        <w:rPr>
          <w:rFonts w:ascii="宋体" w:hAnsi="宋体"/>
          <w:kern w:val="0"/>
          <w:szCs w:val="21"/>
        </w:rPr>
      </w:pPr>
      <w:r w:rsidRPr="003B030A">
        <w:rPr>
          <w:rFonts w:ascii="宋体" w:hAnsi="宋体" w:hint="eastAsia"/>
          <w:kern w:val="0"/>
          <w:szCs w:val="21"/>
        </w:rPr>
        <w:t>（二）</w:t>
      </w:r>
      <w:r w:rsidRPr="003B030A">
        <w:rPr>
          <w:rFonts w:ascii="宋体" w:hAnsi="宋体"/>
          <w:kern w:val="0"/>
          <w:szCs w:val="21"/>
        </w:rPr>
        <w:t>评价等级</w:t>
      </w:r>
    </w:p>
    <w:p w:rsidR="00AF4856" w:rsidRPr="003B030A" w:rsidRDefault="00592292">
      <w:pPr>
        <w:widowControl/>
        <w:kinsoku w:val="0"/>
        <w:autoSpaceDE w:val="0"/>
        <w:autoSpaceDN w:val="0"/>
        <w:adjustRightInd w:val="0"/>
        <w:snapToGrid w:val="0"/>
        <w:spacing w:line="360" w:lineRule="exact"/>
        <w:ind w:firstLineChars="200" w:firstLine="420"/>
        <w:jc w:val="left"/>
        <w:rPr>
          <w:rFonts w:ascii="宋体" w:hAnsi="宋体"/>
          <w:kern w:val="0"/>
          <w:szCs w:val="21"/>
        </w:rPr>
      </w:pPr>
      <w:r w:rsidRPr="003B030A">
        <w:rPr>
          <w:rFonts w:ascii="宋体" w:hAnsi="宋体"/>
          <w:kern w:val="0"/>
          <w:szCs w:val="21"/>
        </w:rPr>
        <w:t>信息采集质量区域或岗位评价等级应按综合评价分值 (C) 划分，并符合信息采集工作考核评价</w:t>
      </w:r>
      <w:r w:rsidRPr="003B030A">
        <w:rPr>
          <w:rFonts w:ascii="宋体" w:hAnsi="宋体" w:hint="eastAsia"/>
          <w:kern w:val="0"/>
          <w:szCs w:val="21"/>
        </w:rPr>
        <w:t>指标</w:t>
      </w:r>
      <w:r w:rsidRPr="003B030A">
        <w:rPr>
          <w:rFonts w:ascii="宋体" w:hAnsi="宋体"/>
          <w:kern w:val="0"/>
          <w:szCs w:val="21"/>
        </w:rPr>
        <w:t>表规定。</w:t>
      </w:r>
    </w:p>
    <w:p w:rsidR="00AF4856" w:rsidRPr="003B030A" w:rsidRDefault="00592292">
      <w:pPr>
        <w:widowControl/>
        <w:kinsoku w:val="0"/>
        <w:autoSpaceDE w:val="0"/>
        <w:autoSpaceDN w:val="0"/>
        <w:adjustRightInd w:val="0"/>
        <w:snapToGrid w:val="0"/>
        <w:spacing w:before="1" w:line="360" w:lineRule="exact"/>
        <w:ind w:left="4123"/>
        <w:jc w:val="left"/>
        <w:rPr>
          <w:rFonts w:ascii="宋体" w:hAnsi="宋体"/>
          <w:kern w:val="0"/>
          <w:szCs w:val="21"/>
          <w:lang w:eastAsia="en-US"/>
        </w:rPr>
      </w:pPr>
      <w:r w:rsidRPr="003B030A">
        <w:rPr>
          <w:rFonts w:ascii="宋体" w:hAnsi="宋体"/>
          <w:b/>
          <w:bCs/>
          <w:spacing w:val="-4"/>
          <w:kern w:val="0"/>
          <w:szCs w:val="21"/>
          <w:lang w:eastAsia="en-US"/>
        </w:rPr>
        <w:t>信息采集评价等级表</w:t>
      </w:r>
    </w:p>
    <w:tbl>
      <w:tblPr>
        <w:tblW w:w="9649"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92"/>
        <w:gridCol w:w="1788"/>
        <w:gridCol w:w="1788"/>
        <w:gridCol w:w="1808"/>
        <w:gridCol w:w="1773"/>
      </w:tblGrid>
      <w:tr w:rsidR="00AF4856" w:rsidRPr="003B030A">
        <w:trPr>
          <w:trHeight w:val="489"/>
        </w:trPr>
        <w:tc>
          <w:tcPr>
            <w:tcW w:w="2492" w:type="dxa"/>
          </w:tcPr>
          <w:p w:rsidR="00AF4856" w:rsidRPr="003B030A" w:rsidRDefault="00592292">
            <w:pPr>
              <w:widowControl/>
              <w:kinsoku w:val="0"/>
              <w:autoSpaceDE w:val="0"/>
              <w:autoSpaceDN w:val="0"/>
              <w:adjustRightInd w:val="0"/>
              <w:snapToGrid w:val="0"/>
              <w:spacing w:before="52" w:line="360" w:lineRule="exact"/>
              <w:ind w:left="774"/>
              <w:jc w:val="left"/>
              <w:rPr>
                <w:rFonts w:ascii="宋体" w:hAnsi="宋体"/>
                <w:kern w:val="0"/>
                <w:szCs w:val="21"/>
                <w:lang w:eastAsia="en-US"/>
              </w:rPr>
            </w:pPr>
            <w:r w:rsidRPr="003B030A">
              <w:rPr>
                <w:rFonts w:ascii="宋体" w:hAnsi="宋体"/>
                <w:spacing w:val="3"/>
                <w:kern w:val="0"/>
                <w:szCs w:val="21"/>
                <w:lang w:eastAsia="en-US"/>
              </w:rPr>
              <w:t>评价等级</w:t>
            </w:r>
          </w:p>
        </w:tc>
        <w:tc>
          <w:tcPr>
            <w:tcW w:w="1788" w:type="dxa"/>
          </w:tcPr>
          <w:p w:rsidR="00AF4856" w:rsidRPr="003B030A" w:rsidRDefault="00592292">
            <w:pPr>
              <w:widowControl/>
              <w:kinsoku w:val="0"/>
              <w:autoSpaceDE w:val="0"/>
              <w:autoSpaceDN w:val="0"/>
              <w:adjustRightInd w:val="0"/>
              <w:snapToGrid w:val="0"/>
              <w:spacing w:before="157" w:line="360" w:lineRule="exact"/>
              <w:ind w:left="822"/>
              <w:jc w:val="left"/>
              <w:rPr>
                <w:rFonts w:ascii="宋体" w:hAnsi="宋体"/>
                <w:kern w:val="0"/>
                <w:szCs w:val="21"/>
                <w:lang w:eastAsia="en-US"/>
              </w:rPr>
            </w:pPr>
            <w:r w:rsidRPr="003B030A">
              <w:rPr>
                <w:rFonts w:ascii="宋体" w:hAnsi="宋体"/>
                <w:kern w:val="0"/>
                <w:szCs w:val="21"/>
                <w:lang w:eastAsia="en-US"/>
              </w:rPr>
              <w:t>I</w:t>
            </w:r>
          </w:p>
        </w:tc>
        <w:tc>
          <w:tcPr>
            <w:tcW w:w="1788" w:type="dxa"/>
          </w:tcPr>
          <w:p w:rsidR="00AF4856" w:rsidRPr="003B030A" w:rsidRDefault="00592292">
            <w:pPr>
              <w:widowControl/>
              <w:kinsoku w:val="0"/>
              <w:autoSpaceDE w:val="0"/>
              <w:autoSpaceDN w:val="0"/>
              <w:adjustRightInd w:val="0"/>
              <w:snapToGrid w:val="0"/>
              <w:spacing w:before="154" w:line="360" w:lineRule="exact"/>
              <w:ind w:left="715"/>
              <w:jc w:val="left"/>
              <w:rPr>
                <w:rFonts w:ascii="宋体" w:hAnsi="宋体"/>
                <w:kern w:val="0"/>
                <w:szCs w:val="21"/>
                <w:lang w:eastAsia="en-US"/>
              </w:rPr>
            </w:pPr>
            <w:r w:rsidRPr="003B030A">
              <w:rPr>
                <w:rFonts w:ascii="宋体" w:hAnsi="宋体" w:cs="宋体" w:hint="eastAsia"/>
                <w:kern w:val="0"/>
                <w:szCs w:val="21"/>
                <w:shd w:val="clear" w:color="auto" w:fill="FFFFFF"/>
                <w:lang w:eastAsia="en-US"/>
              </w:rPr>
              <w:t>Ⅱ</w:t>
            </w:r>
          </w:p>
        </w:tc>
        <w:tc>
          <w:tcPr>
            <w:tcW w:w="1808" w:type="dxa"/>
          </w:tcPr>
          <w:p w:rsidR="00AF4856" w:rsidRPr="003B030A" w:rsidRDefault="00592292">
            <w:pPr>
              <w:widowControl/>
              <w:kinsoku w:val="0"/>
              <w:autoSpaceDE w:val="0"/>
              <w:autoSpaceDN w:val="0"/>
              <w:adjustRightInd w:val="0"/>
              <w:snapToGrid w:val="0"/>
              <w:spacing w:before="154" w:line="360" w:lineRule="exact"/>
              <w:ind w:left="786"/>
              <w:jc w:val="left"/>
              <w:rPr>
                <w:rFonts w:ascii="宋体" w:hAnsi="宋体"/>
                <w:kern w:val="0"/>
                <w:szCs w:val="21"/>
                <w:lang w:eastAsia="en-US"/>
              </w:rPr>
            </w:pPr>
            <w:r w:rsidRPr="003B030A">
              <w:rPr>
                <w:rFonts w:ascii="宋体" w:hAnsi="宋体" w:cs="宋体" w:hint="eastAsia"/>
                <w:kern w:val="0"/>
                <w:szCs w:val="21"/>
                <w:shd w:val="clear" w:color="auto" w:fill="FFFFFF"/>
                <w:lang w:eastAsia="en-US"/>
              </w:rPr>
              <w:t>Ⅲ</w:t>
            </w:r>
          </w:p>
        </w:tc>
        <w:tc>
          <w:tcPr>
            <w:tcW w:w="1773" w:type="dxa"/>
          </w:tcPr>
          <w:p w:rsidR="00AF4856" w:rsidRPr="003B030A" w:rsidRDefault="00592292">
            <w:pPr>
              <w:widowControl/>
              <w:kinsoku w:val="0"/>
              <w:autoSpaceDE w:val="0"/>
              <w:autoSpaceDN w:val="0"/>
              <w:adjustRightInd w:val="0"/>
              <w:snapToGrid w:val="0"/>
              <w:spacing w:before="195" w:line="360" w:lineRule="exact"/>
              <w:ind w:left="768"/>
              <w:jc w:val="left"/>
              <w:rPr>
                <w:rFonts w:ascii="宋体" w:hAnsi="宋体"/>
                <w:kern w:val="0"/>
                <w:szCs w:val="21"/>
                <w:lang w:eastAsia="en-US"/>
              </w:rPr>
            </w:pPr>
            <w:r w:rsidRPr="003B030A">
              <w:rPr>
                <w:rFonts w:ascii="宋体" w:hAnsi="宋体"/>
                <w:spacing w:val="-6"/>
                <w:kern w:val="0"/>
                <w:szCs w:val="21"/>
                <w:lang w:eastAsia="en-US"/>
              </w:rPr>
              <w:t>IV</w:t>
            </w:r>
          </w:p>
        </w:tc>
      </w:tr>
      <w:tr w:rsidR="00AF4856" w:rsidRPr="003B030A">
        <w:trPr>
          <w:trHeight w:val="341"/>
        </w:trPr>
        <w:tc>
          <w:tcPr>
            <w:tcW w:w="2492" w:type="dxa"/>
          </w:tcPr>
          <w:p w:rsidR="00AF4856" w:rsidRPr="003B030A" w:rsidRDefault="00592292">
            <w:pPr>
              <w:widowControl/>
              <w:kinsoku w:val="0"/>
              <w:autoSpaceDE w:val="0"/>
              <w:autoSpaceDN w:val="0"/>
              <w:adjustRightInd w:val="0"/>
              <w:snapToGrid w:val="0"/>
              <w:spacing w:before="63" w:line="360" w:lineRule="exact"/>
              <w:ind w:left="545"/>
              <w:jc w:val="left"/>
              <w:rPr>
                <w:rFonts w:ascii="宋体" w:hAnsi="宋体"/>
                <w:kern w:val="0"/>
                <w:szCs w:val="21"/>
                <w:lang w:eastAsia="en-US"/>
              </w:rPr>
            </w:pPr>
            <w:r w:rsidRPr="003B030A">
              <w:rPr>
                <w:rFonts w:ascii="宋体" w:hAnsi="宋体"/>
                <w:spacing w:val="1"/>
                <w:kern w:val="0"/>
                <w:szCs w:val="21"/>
                <w:lang w:eastAsia="en-US"/>
              </w:rPr>
              <w:t>综合评价分值</w:t>
            </w:r>
          </w:p>
        </w:tc>
        <w:tc>
          <w:tcPr>
            <w:tcW w:w="1788" w:type="dxa"/>
          </w:tcPr>
          <w:p w:rsidR="00AF4856" w:rsidRPr="003B030A" w:rsidRDefault="00592292">
            <w:pPr>
              <w:widowControl/>
              <w:kinsoku w:val="0"/>
              <w:autoSpaceDE w:val="0"/>
              <w:autoSpaceDN w:val="0"/>
              <w:adjustRightInd w:val="0"/>
              <w:snapToGrid w:val="0"/>
              <w:spacing w:before="88" w:line="360" w:lineRule="exact"/>
              <w:ind w:left="592"/>
              <w:jc w:val="left"/>
              <w:rPr>
                <w:rFonts w:ascii="宋体" w:hAnsi="宋体"/>
                <w:kern w:val="0"/>
                <w:szCs w:val="21"/>
                <w:lang w:eastAsia="en-US"/>
              </w:rPr>
            </w:pPr>
            <w:r w:rsidRPr="003B030A">
              <w:rPr>
                <w:rFonts w:ascii="宋体" w:hAnsi="宋体"/>
                <w:spacing w:val="-2"/>
                <w:kern w:val="0"/>
                <w:szCs w:val="21"/>
                <w:lang w:eastAsia="en-US"/>
              </w:rPr>
              <w:t>C≥90</w:t>
            </w:r>
          </w:p>
        </w:tc>
        <w:tc>
          <w:tcPr>
            <w:tcW w:w="1788" w:type="dxa"/>
          </w:tcPr>
          <w:p w:rsidR="00AF4856" w:rsidRPr="003B030A" w:rsidRDefault="00592292">
            <w:pPr>
              <w:widowControl/>
              <w:kinsoku w:val="0"/>
              <w:autoSpaceDE w:val="0"/>
              <w:autoSpaceDN w:val="0"/>
              <w:adjustRightInd w:val="0"/>
              <w:snapToGrid w:val="0"/>
              <w:spacing w:before="88" w:line="360" w:lineRule="exact"/>
              <w:ind w:left="594"/>
              <w:jc w:val="left"/>
              <w:rPr>
                <w:rFonts w:ascii="宋体" w:hAnsi="宋体"/>
                <w:kern w:val="0"/>
                <w:szCs w:val="21"/>
                <w:lang w:eastAsia="en-US"/>
              </w:rPr>
            </w:pPr>
            <w:r w:rsidRPr="003B030A">
              <w:rPr>
                <w:rFonts w:ascii="宋体" w:hAnsi="宋体"/>
                <w:spacing w:val="-2"/>
                <w:kern w:val="0"/>
                <w:szCs w:val="21"/>
                <w:lang w:eastAsia="en-US"/>
              </w:rPr>
              <w:t>C≥80</w:t>
            </w:r>
          </w:p>
        </w:tc>
        <w:tc>
          <w:tcPr>
            <w:tcW w:w="1808" w:type="dxa"/>
          </w:tcPr>
          <w:p w:rsidR="00AF4856" w:rsidRPr="003B030A" w:rsidRDefault="00592292">
            <w:pPr>
              <w:widowControl/>
              <w:kinsoku w:val="0"/>
              <w:autoSpaceDE w:val="0"/>
              <w:autoSpaceDN w:val="0"/>
              <w:adjustRightInd w:val="0"/>
              <w:snapToGrid w:val="0"/>
              <w:spacing w:before="88" w:line="360" w:lineRule="exact"/>
              <w:ind w:left="606"/>
              <w:jc w:val="left"/>
              <w:rPr>
                <w:rFonts w:ascii="宋体" w:hAnsi="宋体"/>
                <w:kern w:val="0"/>
                <w:szCs w:val="21"/>
                <w:lang w:eastAsia="en-US"/>
              </w:rPr>
            </w:pPr>
            <w:r w:rsidRPr="003B030A">
              <w:rPr>
                <w:rFonts w:ascii="宋体" w:hAnsi="宋体"/>
                <w:spacing w:val="-2"/>
                <w:kern w:val="0"/>
                <w:szCs w:val="21"/>
                <w:lang w:eastAsia="en-US"/>
              </w:rPr>
              <w:t>C≥70</w:t>
            </w:r>
          </w:p>
        </w:tc>
        <w:tc>
          <w:tcPr>
            <w:tcW w:w="1773" w:type="dxa"/>
          </w:tcPr>
          <w:p w:rsidR="00AF4856" w:rsidRPr="003B030A" w:rsidRDefault="00592292">
            <w:pPr>
              <w:widowControl/>
              <w:kinsoku w:val="0"/>
              <w:autoSpaceDE w:val="0"/>
              <w:autoSpaceDN w:val="0"/>
              <w:adjustRightInd w:val="0"/>
              <w:snapToGrid w:val="0"/>
              <w:spacing w:before="88" w:line="360" w:lineRule="exact"/>
              <w:ind w:left="648"/>
              <w:jc w:val="left"/>
              <w:rPr>
                <w:rFonts w:ascii="宋体" w:hAnsi="宋体"/>
                <w:kern w:val="0"/>
                <w:szCs w:val="21"/>
              </w:rPr>
            </w:pPr>
            <w:r w:rsidRPr="003B030A">
              <w:rPr>
                <w:rFonts w:ascii="宋体" w:hAnsi="宋体"/>
                <w:spacing w:val="-2"/>
                <w:kern w:val="0"/>
                <w:szCs w:val="21"/>
                <w:lang w:eastAsia="en-US"/>
              </w:rPr>
              <w:t>C&lt;</w:t>
            </w:r>
            <w:r w:rsidRPr="003B030A">
              <w:rPr>
                <w:rFonts w:ascii="宋体" w:hAnsi="宋体" w:hint="eastAsia"/>
                <w:spacing w:val="-2"/>
                <w:kern w:val="0"/>
                <w:szCs w:val="21"/>
              </w:rPr>
              <w:t>70</w:t>
            </w:r>
          </w:p>
        </w:tc>
      </w:tr>
    </w:tbl>
    <w:p w:rsidR="00AF4856" w:rsidRPr="003B030A" w:rsidRDefault="00592292">
      <w:pPr>
        <w:widowControl/>
        <w:kinsoku w:val="0"/>
        <w:autoSpaceDE w:val="0"/>
        <w:autoSpaceDN w:val="0"/>
        <w:adjustRightInd w:val="0"/>
        <w:snapToGrid w:val="0"/>
        <w:spacing w:before="64" w:line="360" w:lineRule="exact"/>
        <w:ind w:firstLineChars="200" w:firstLine="420"/>
        <w:jc w:val="left"/>
        <w:rPr>
          <w:rFonts w:ascii="宋体" w:hAnsi="宋体"/>
          <w:kern w:val="0"/>
          <w:szCs w:val="21"/>
          <w:lang w:eastAsia="en-US"/>
        </w:rPr>
      </w:pPr>
      <w:r w:rsidRPr="003B030A">
        <w:rPr>
          <w:rFonts w:ascii="宋体" w:hAnsi="宋体"/>
          <w:kern w:val="0"/>
          <w:szCs w:val="21"/>
          <w:lang w:eastAsia="en-US"/>
        </w:rPr>
        <w:t>I</w:t>
      </w:r>
      <w:r w:rsidRPr="003B030A">
        <w:rPr>
          <w:rFonts w:ascii="宋体" w:hAnsi="宋体"/>
          <w:spacing w:val="2"/>
          <w:kern w:val="0"/>
          <w:szCs w:val="21"/>
          <w:lang w:eastAsia="en-US"/>
        </w:rPr>
        <w:t>级：优秀</w:t>
      </w:r>
    </w:p>
    <w:p w:rsidR="00AF4856" w:rsidRPr="003B030A" w:rsidRDefault="00592292">
      <w:pPr>
        <w:widowControl/>
        <w:kinsoku w:val="0"/>
        <w:autoSpaceDE w:val="0"/>
        <w:autoSpaceDN w:val="0"/>
        <w:adjustRightInd w:val="0"/>
        <w:snapToGrid w:val="0"/>
        <w:spacing w:before="66" w:line="360" w:lineRule="exact"/>
        <w:ind w:firstLineChars="200" w:firstLine="420"/>
        <w:jc w:val="left"/>
        <w:rPr>
          <w:rFonts w:ascii="宋体" w:hAnsi="宋体"/>
          <w:kern w:val="0"/>
          <w:szCs w:val="21"/>
          <w:lang w:eastAsia="en-US"/>
        </w:rPr>
      </w:pPr>
      <w:r w:rsidRPr="003B030A">
        <w:rPr>
          <w:rFonts w:ascii="宋体" w:hAnsi="宋体" w:cs="Arial"/>
          <w:kern w:val="0"/>
          <w:szCs w:val="21"/>
          <w:shd w:val="clear" w:color="auto" w:fill="FFFFFF"/>
          <w:lang w:eastAsia="en-US"/>
        </w:rPr>
        <w:t>Ⅱ</w:t>
      </w:r>
      <w:r w:rsidRPr="003B030A">
        <w:rPr>
          <w:rFonts w:ascii="宋体" w:hAnsi="宋体"/>
          <w:spacing w:val="-5"/>
          <w:kern w:val="0"/>
          <w:szCs w:val="21"/>
          <w:lang w:eastAsia="en-US"/>
        </w:rPr>
        <w:t>级：</w:t>
      </w:r>
      <w:r w:rsidRPr="003B030A">
        <w:rPr>
          <w:rFonts w:ascii="宋体" w:hAnsi="宋体"/>
          <w:spacing w:val="2"/>
          <w:kern w:val="0"/>
          <w:szCs w:val="21"/>
          <w:lang w:eastAsia="en-US"/>
        </w:rPr>
        <w:t>良好</w:t>
      </w:r>
    </w:p>
    <w:p w:rsidR="00AF4856" w:rsidRPr="003B030A" w:rsidRDefault="00592292">
      <w:pPr>
        <w:widowControl/>
        <w:kinsoku w:val="0"/>
        <w:autoSpaceDE w:val="0"/>
        <w:autoSpaceDN w:val="0"/>
        <w:adjustRightInd w:val="0"/>
        <w:snapToGrid w:val="0"/>
        <w:spacing w:before="89" w:line="360" w:lineRule="exact"/>
        <w:ind w:firstLineChars="200" w:firstLine="420"/>
        <w:jc w:val="left"/>
        <w:rPr>
          <w:rFonts w:ascii="宋体" w:hAnsi="宋体"/>
          <w:spacing w:val="2"/>
          <w:kern w:val="0"/>
          <w:szCs w:val="21"/>
          <w:lang w:eastAsia="en-US"/>
        </w:rPr>
      </w:pPr>
      <w:r w:rsidRPr="003B030A">
        <w:rPr>
          <w:rFonts w:ascii="宋体" w:hAnsi="宋体" w:cs="Arial"/>
          <w:kern w:val="0"/>
          <w:szCs w:val="21"/>
          <w:shd w:val="clear" w:color="auto" w:fill="FFFFFF"/>
          <w:lang w:eastAsia="en-US"/>
        </w:rPr>
        <w:lastRenderedPageBreak/>
        <w:t>Ⅲ</w:t>
      </w:r>
      <w:r w:rsidRPr="003B030A">
        <w:rPr>
          <w:rFonts w:ascii="宋体" w:hAnsi="宋体"/>
          <w:spacing w:val="-17"/>
          <w:kern w:val="0"/>
          <w:szCs w:val="21"/>
          <w:lang w:eastAsia="en-US"/>
        </w:rPr>
        <w:t>级：</w:t>
      </w:r>
      <w:r w:rsidRPr="003B030A">
        <w:rPr>
          <w:rFonts w:ascii="宋体" w:hAnsi="宋体"/>
          <w:spacing w:val="2"/>
          <w:kern w:val="0"/>
          <w:szCs w:val="21"/>
          <w:lang w:eastAsia="en-US"/>
        </w:rPr>
        <w:t>合格</w:t>
      </w:r>
    </w:p>
    <w:p w:rsidR="00AF4856" w:rsidRPr="003B030A" w:rsidRDefault="00592292">
      <w:pPr>
        <w:widowControl/>
        <w:kinsoku w:val="0"/>
        <w:autoSpaceDE w:val="0"/>
        <w:autoSpaceDN w:val="0"/>
        <w:adjustRightInd w:val="0"/>
        <w:snapToGrid w:val="0"/>
        <w:spacing w:before="69" w:line="360" w:lineRule="exact"/>
        <w:ind w:firstLineChars="200" w:firstLine="420"/>
        <w:jc w:val="left"/>
        <w:rPr>
          <w:rFonts w:ascii="宋体" w:hAnsi="宋体" w:cs="宋体"/>
          <w:kern w:val="0"/>
          <w:szCs w:val="21"/>
          <w:lang w:eastAsia="en-US"/>
        </w:rPr>
      </w:pPr>
      <w:r w:rsidRPr="003B030A">
        <w:rPr>
          <w:rFonts w:ascii="宋体" w:hAnsi="宋体" w:cs="宋体" w:hint="eastAsia"/>
          <w:kern w:val="0"/>
          <w:szCs w:val="21"/>
          <w:lang w:eastAsia="en-US"/>
        </w:rPr>
        <w:t>IV</w:t>
      </w:r>
      <w:r w:rsidRPr="003B030A">
        <w:rPr>
          <w:rFonts w:ascii="宋体" w:hAnsi="宋体" w:cs="宋体" w:hint="eastAsia"/>
          <w:spacing w:val="1"/>
          <w:kern w:val="0"/>
          <w:szCs w:val="21"/>
          <w:lang w:eastAsia="en-US"/>
        </w:rPr>
        <w:t>级：</w:t>
      </w:r>
      <w:r w:rsidRPr="003B030A">
        <w:rPr>
          <w:rFonts w:ascii="宋体" w:hAnsi="宋体" w:cs="宋体" w:hint="eastAsia"/>
          <w:spacing w:val="2"/>
          <w:kern w:val="0"/>
          <w:szCs w:val="21"/>
          <w:lang w:eastAsia="en-US"/>
        </w:rPr>
        <w:t>不合格</w:t>
      </w:r>
    </w:p>
    <w:p w:rsidR="00AF4856" w:rsidRPr="003B030A" w:rsidRDefault="00592292">
      <w:pPr>
        <w:widowControl/>
        <w:kinsoku w:val="0"/>
        <w:autoSpaceDE w:val="0"/>
        <w:autoSpaceDN w:val="0"/>
        <w:adjustRightInd w:val="0"/>
        <w:snapToGrid w:val="0"/>
        <w:spacing w:before="86" w:line="360" w:lineRule="exact"/>
        <w:ind w:left="3" w:firstLineChars="200" w:firstLine="388"/>
        <w:jc w:val="left"/>
        <w:rPr>
          <w:rFonts w:ascii="宋体" w:hAnsi="宋体" w:cs="宋体"/>
          <w:kern w:val="0"/>
          <w:szCs w:val="21"/>
          <w:lang w:eastAsia="en-US"/>
        </w:rPr>
      </w:pPr>
      <w:r w:rsidRPr="003B030A">
        <w:rPr>
          <w:rFonts w:ascii="宋体" w:hAnsi="宋体" w:cs="宋体" w:hint="eastAsia"/>
          <w:spacing w:val="-8"/>
          <w:kern w:val="0"/>
          <w:szCs w:val="21"/>
        </w:rPr>
        <w:t>说明</w:t>
      </w:r>
      <w:r w:rsidRPr="003B030A">
        <w:rPr>
          <w:rFonts w:ascii="宋体" w:hAnsi="宋体" w:cs="宋体" w:hint="eastAsia"/>
          <w:spacing w:val="-8"/>
          <w:kern w:val="0"/>
          <w:szCs w:val="21"/>
          <w:lang w:eastAsia="en-US"/>
        </w:rPr>
        <w:t>：</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spacing w:val="2"/>
          <w:kern w:val="0"/>
          <w:szCs w:val="21"/>
        </w:rPr>
      </w:pPr>
      <w:r w:rsidRPr="003B030A">
        <w:rPr>
          <w:rFonts w:ascii="宋体" w:hAnsi="宋体" w:cs="宋体" w:hint="eastAsia"/>
          <w:spacing w:val="2"/>
          <w:kern w:val="0"/>
          <w:szCs w:val="21"/>
        </w:rPr>
        <w:t>1. 桂林市数字城管信息采集外包服务考核评价采用月度评价周期，最高实际扣分不得高于满分分值，实际得分之和为桂林市数字城管信息采集外包服务考核综合评价分值。</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kern w:val="0"/>
          <w:szCs w:val="21"/>
        </w:rPr>
        <w:t>2. 甲方根据本考核办法对乙方进行考核和付款:</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kern w:val="0"/>
          <w:szCs w:val="21"/>
        </w:rPr>
        <w:t>（1）月度综合评分值达到优秀</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kern w:val="0"/>
          <w:szCs w:val="21"/>
        </w:rPr>
        <w:t>支付合同款：月度付款=月度应付款。</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kern w:val="0"/>
          <w:szCs w:val="21"/>
        </w:rPr>
        <w:t>（2）月度综合评分值不达优秀</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kern w:val="0"/>
          <w:szCs w:val="21"/>
        </w:rPr>
        <w:t>支付合同款：月度付款=月度人工费用+（月度应付款-月度人工费用）</w:t>
      </w:r>
      <w:r w:rsidRPr="003B030A">
        <w:rPr>
          <w:rFonts w:ascii="Arial" w:hAnsi="Arial" w:cs="Arial"/>
          <w:kern w:val="0"/>
          <w:szCs w:val="21"/>
        </w:rPr>
        <w:t>×</w:t>
      </w:r>
      <w:r w:rsidRPr="003B030A">
        <w:rPr>
          <w:rFonts w:ascii="宋体" w:hAnsi="宋体" w:cs="宋体" w:hint="eastAsia"/>
          <w:kern w:val="0"/>
          <w:szCs w:val="21"/>
        </w:rPr>
        <w:t>月度综合评价分值/100。</w:t>
      </w:r>
    </w:p>
    <w:p w:rsidR="00AF4856" w:rsidRPr="003B030A" w:rsidRDefault="00592292">
      <w:pPr>
        <w:widowControl/>
        <w:kinsoku w:val="0"/>
        <w:autoSpaceDE w:val="0"/>
        <w:autoSpaceDN w:val="0"/>
        <w:adjustRightInd w:val="0"/>
        <w:snapToGrid w:val="0"/>
        <w:spacing w:before="79" w:line="360" w:lineRule="exact"/>
        <w:ind w:right="128" w:firstLine="439"/>
        <w:jc w:val="left"/>
        <w:rPr>
          <w:rFonts w:ascii="宋体" w:hAnsi="宋体" w:cs="宋体"/>
          <w:kern w:val="0"/>
          <w:szCs w:val="21"/>
        </w:rPr>
      </w:pPr>
      <w:r w:rsidRPr="003B030A">
        <w:rPr>
          <w:rFonts w:ascii="宋体" w:hAnsi="宋体" w:cs="宋体" w:hint="eastAsia"/>
          <w:spacing w:val="-18"/>
          <w:kern w:val="0"/>
          <w:szCs w:val="21"/>
        </w:rPr>
        <w:t>3.</w:t>
      </w:r>
      <w:r w:rsidRPr="003B030A">
        <w:rPr>
          <w:rFonts w:ascii="宋体" w:hAnsi="宋体" w:cs="宋体" w:hint="eastAsia"/>
          <w:spacing w:val="2"/>
          <w:kern w:val="0"/>
          <w:szCs w:val="21"/>
        </w:rPr>
        <w:t>如信息采集外包服务公司无法提供相关评价资料或提供的资料导致无法评价某项指标，该项指标</w:t>
      </w:r>
      <w:r w:rsidRPr="003B030A">
        <w:rPr>
          <w:rFonts w:ascii="宋体" w:hAnsi="宋体" w:cs="宋体" w:hint="eastAsia"/>
          <w:kern w:val="0"/>
          <w:szCs w:val="21"/>
        </w:rPr>
        <w:t>分值为零。</w:t>
      </w:r>
    </w:p>
    <w:p w:rsidR="00AF4856" w:rsidRPr="003B030A" w:rsidRDefault="00592292">
      <w:pPr>
        <w:widowControl/>
        <w:kinsoku w:val="0"/>
        <w:autoSpaceDE w:val="0"/>
        <w:autoSpaceDN w:val="0"/>
        <w:adjustRightInd w:val="0"/>
        <w:snapToGrid w:val="0"/>
        <w:spacing w:before="90" w:line="360" w:lineRule="exact"/>
        <w:ind w:left="439"/>
        <w:jc w:val="left"/>
        <w:rPr>
          <w:rFonts w:ascii="宋体" w:hAnsi="宋体" w:cs="宋体"/>
          <w:kern w:val="0"/>
          <w:szCs w:val="21"/>
        </w:rPr>
      </w:pPr>
      <w:r w:rsidRPr="003B030A">
        <w:rPr>
          <w:rFonts w:ascii="宋体" w:hAnsi="宋体" w:cs="宋体" w:hint="eastAsia"/>
          <w:spacing w:val="-1"/>
          <w:kern w:val="0"/>
          <w:szCs w:val="21"/>
        </w:rPr>
        <w:t>4.因系统故障导致无法得出某项评价指标，该项指标不扣分。</w:t>
      </w:r>
    </w:p>
    <w:p w:rsidR="00AF4856" w:rsidRPr="003B030A" w:rsidRDefault="00592292">
      <w:pPr>
        <w:widowControl/>
        <w:kinsoku w:val="0"/>
        <w:autoSpaceDE w:val="0"/>
        <w:autoSpaceDN w:val="0"/>
        <w:adjustRightInd w:val="0"/>
        <w:snapToGrid w:val="0"/>
        <w:spacing w:before="74" w:line="400" w:lineRule="exact"/>
        <w:ind w:firstLineChars="200" w:firstLine="386"/>
        <w:rPr>
          <w:rFonts w:ascii="宋体" w:hAnsi="宋体" w:cs="宋体"/>
          <w:b/>
          <w:bCs/>
          <w:spacing w:val="-9"/>
          <w:kern w:val="0"/>
          <w:szCs w:val="21"/>
        </w:rPr>
      </w:pPr>
      <w:r w:rsidRPr="003B030A">
        <w:rPr>
          <w:rFonts w:ascii="宋体" w:hAnsi="宋体" w:cs="宋体" w:hint="eastAsia"/>
          <w:b/>
          <w:bCs/>
          <w:spacing w:val="-9"/>
          <w:kern w:val="0"/>
          <w:szCs w:val="21"/>
        </w:rPr>
        <w:t>九 、其他</w:t>
      </w:r>
    </w:p>
    <w:p w:rsidR="00AF4856" w:rsidRPr="003B030A" w:rsidRDefault="00592292">
      <w:pPr>
        <w:widowControl/>
        <w:kinsoku w:val="0"/>
        <w:autoSpaceDE w:val="0"/>
        <w:autoSpaceDN w:val="0"/>
        <w:adjustRightInd w:val="0"/>
        <w:snapToGrid w:val="0"/>
        <w:spacing w:before="74" w:line="400" w:lineRule="exact"/>
        <w:ind w:firstLineChars="200" w:firstLine="384"/>
        <w:rPr>
          <w:rFonts w:ascii="宋体" w:hAnsi="宋体" w:cs="宋体"/>
          <w:spacing w:val="-9"/>
          <w:kern w:val="0"/>
          <w:szCs w:val="21"/>
        </w:rPr>
      </w:pPr>
      <w:r w:rsidRPr="003B030A">
        <w:rPr>
          <w:rFonts w:ascii="宋体" w:hAnsi="宋体" w:cs="宋体" w:hint="eastAsia"/>
          <w:spacing w:val="-9"/>
          <w:kern w:val="0"/>
          <w:szCs w:val="21"/>
        </w:rPr>
        <w:t>（一） 甲方有权根据我市数字城管运行实际需要及变化情况，对《桂林市数字城管信息采集外包服务考核评价办法》现有考核指标进行动态优化调整，乙方必须无条件接受。</w:t>
      </w:r>
    </w:p>
    <w:p w:rsidR="00AF4856" w:rsidRPr="003B030A" w:rsidRDefault="00592292">
      <w:pPr>
        <w:widowControl/>
        <w:kinsoku w:val="0"/>
        <w:autoSpaceDE w:val="0"/>
        <w:autoSpaceDN w:val="0"/>
        <w:adjustRightInd w:val="0"/>
        <w:snapToGrid w:val="0"/>
        <w:spacing w:before="74" w:line="400" w:lineRule="exact"/>
        <w:ind w:firstLineChars="200" w:firstLine="384"/>
        <w:rPr>
          <w:rFonts w:ascii="宋体" w:hAnsi="宋体" w:cs="宋体"/>
          <w:spacing w:val="-9"/>
          <w:kern w:val="0"/>
          <w:szCs w:val="21"/>
        </w:rPr>
      </w:pPr>
      <w:r w:rsidRPr="003B030A">
        <w:rPr>
          <w:rFonts w:ascii="宋体" w:hAnsi="宋体" w:cs="宋体" w:hint="eastAsia"/>
          <w:spacing w:val="-9"/>
          <w:kern w:val="0"/>
          <w:szCs w:val="21"/>
        </w:rPr>
        <w:t>（二)合同期内，按照《桂林市数字城管信息采集外包服务考核评价办法》，乙方全年考核评价结果累计出现三次不合格等级的，甲方有权单方解除合同，因合同解除发生的损失由乙方承担。</w:t>
      </w:r>
    </w:p>
    <w:p w:rsidR="00AF4856" w:rsidRPr="003B030A" w:rsidRDefault="00AF4856">
      <w:pPr>
        <w:widowControl/>
        <w:kinsoku w:val="0"/>
        <w:autoSpaceDE w:val="0"/>
        <w:autoSpaceDN w:val="0"/>
        <w:adjustRightInd w:val="0"/>
        <w:snapToGrid w:val="0"/>
        <w:spacing w:before="74" w:line="400" w:lineRule="exact"/>
        <w:ind w:firstLineChars="200" w:firstLine="384"/>
        <w:rPr>
          <w:rFonts w:ascii="宋体" w:hAnsi="宋体" w:cs="宋体"/>
          <w:spacing w:val="-9"/>
          <w:kern w:val="0"/>
          <w:szCs w:val="21"/>
        </w:rPr>
      </w:pPr>
    </w:p>
    <w:p w:rsidR="00AF4856" w:rsidRPr="003B030A" w:rsidRDefault="00592292">
      <w:pPr>
        <w:widowControl/>
        <w:kinsoku w:val="0"/>
        <w:autoSpaceDE w:val="0"/>
        <w:autoSpaceDN w:val="0"/>
        <w:adjustRightInd w:val="0"/>
        <w:snapToGrid w:val="0"/>
        <w:spacing w:before="74" w:line="400" w:lineRule="exact"/>
        <w:ind w:firstLineChars="200" w:firstLine="416"/>
        <w:rPr>
          <w:spacing w:val="-3"/>
          <w:szCs w:val="21"/>
        </w:rPr>
      </w:pPr>
      <w:r w:rsidRPr="003B030A">
        <w:rPr>
          <w:rFonts w:ascii="宋体" w:hAnsi="宋体" w:cs="宋体" w:hint="eastAsia"/>
          <w:spacing w:val="-1"/>
          <w:kern w:val="0"/>
          <w:szCs w:val="21"/>
        </w:rPr>
        <w:t>附表：</w:t>
      </w:r>
      <w:r w:rsidRPr="003B030A">
        <w:rPr>
          <w:rFonts w:hint="eastAsia"/>
          <w:spacing w:val="-3"/>
          <w:szCs w:val="21"/>
        </w:rPr>
        <w:t>桂林市数字城管</w:t>
      </w:r>
      <w:r w:rsidRPr="003B030A">
        <w:rPr>
          <w:spacing w:val="-3"/>
          <w:szCs w:val="21"/>
        </w:rPr>
        <w:t>信息采集</w:t>
      </w:r>
      <w:r w:rsidRPr="003B030A">
        <w:rPr>
          <w:rFonts w:hint="eastAsia"/>
          <w:spacing w:val="-3"/>
          <w:szCs w:val="21"/>
        </w:rPr>
        <w:t>外包服务</w:t>
      </w:r>
      <w:r w:rsidRPr="003B030A">
        <w:rPr>
          <w:spacing w:val="-3"/>
          <w:szCs w:val="21"/>
        </w:rPr>
        <w:t>考核评价</w:t>
      </w:r>
      <w:r w:rsidRPr="003B030A">
        <w:rPr>
          <w:rFonts w:hint="eastAsia"/>
          <w:spacing w:val="-3"/>
          <w:szCs w:val="21"/>
        </w:rPr>
        <w:t>指标</w:t>
      </w:r>
      <w:r w:rsidRPr="003B030A">
        <w:rPr>
          <w:spacing w:val="-3"/>
          <w:szCs w:val="21"/>
        </w:rPr>
        <w:t>表</w:t>
      </w:r>
    </w:p>
    <w:p w:rsidR="00AF4856" w:rsidRPr="003B030A" w:rsidRDefault="00AF4856">
      <w:pPr>
        <w:widowControl/>
        <w:kinsoku w:val="0"/>
        <w:autoSpaceDE w:val="0"/>
        <w:autoSpaceDN w:val="0"/>
        <w:adjustRightInd w:val="0"/>
        <w:snapToGrid w:val="0"/>
        <w:spacing w:before="74" w:line="400" w:lineRule="exact"/>
        <w:ind w:firstLineChars="200" w:firstLine="408"/>
        <w:rPr>
          <w:spacing w:val="-3"/>
          <w:szCs w:val="21"/>
        </w:rPr>
      </w:pPr>
    </w:p>
    <w:p w:rsidR="00AF4856" w:rsidRPr="003B030A" w:rsidRDefault="00AF4856">
      <w:pPr>
        <w:widowControl/>
        <w:kinsoku w:val="0"/>
        <w:autoSpaceDE w:val="0"/>
        <w:autoSpaceDN w:val="0"/>
        <w:adjustRightInd w:val="0"/>
        <w:snapToGrid w:val="0"/>
        <w:spacing w:before="74" w:line="400" w:lineRule="exact"/>
        <w:rPr>
          <w:spacing w:val="-3"/>
          <w:szCs w:val="21"/>
        </w:rPr>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AF4856">
      <w:pPr>
        <w:widowControl/>
        <w:kinsoku w:val="0"/>
        <w:autoSpaceDE w:val="0"/>
        <w:autoSpaceDN w:val="0"/>
        <w:adjustRightInd w:val="0"/>
        <w:snapToGrid w:val="0"/>
        <w:spacing w:before="74" w:line="400" w:lineRule="exact"/>
      </w:pPr>
    </w:p>
    <w:p w:rsidR="00AF4856" w:rsidRPr="003B030A" w:rsidRDefault="00592292">
      <w:pPr>
        <w:widowControl/>
        <w:kinsoku w:val="0"/>
        <w:autoSpaceDE w:val="0"/>
        <w:autoSpaceDN w:val="0"/>
        <w:adjustRightInd w:val="0"/>
        <w:snapToGrid w:val="0"/>
        <w:spacing w:before="74" w:line="400" w:lineRule="exact"/>
      </w:pPr>
      <w:r w:rsidRPr="003B030A">
        <w:rPr>
          <w:rFonts w:hint="eastAsia"/>
        </w:rPr>
        <w:lastRenderedPageBreak/>
        <w:t>附表：</w:t>
      </w:r>
    </w:p>
    <w:p w:rsidR="00AF4856" w:rsidRPr="003B030A" w:rsidRDefault="00592292">
      <w:pPr>
        <w:widowControl/>
        <w:kinsoku w:val="0"/>
        <w:autoSpaceDE w:val="0"/>
        <w:autoSpaceDN w:val="0"/>
        <w:adjustRightInd w:val="0"/>
        <w:snapToGrid w:val="0"/>
        <w:spacing w:before="74" w:line="400" w:lineRule="exact"/>
        <w:jc w:val="center"/>
        <w:rPr>
          <w:b/>
          <w:bCs/>
          <w:spacing w:val="-3"/>
          <w:sz w:val="22"/>
          <w:szCs w:val="22"/>
        </w:rPr>
      </w:pPr>
      <w:r w:rsidRPr="003B030A">
        <w:rPr>
          <w:rFonts w:hint="eastAsia"/>
          <w:b/>
          <w:bCs/>
          <w:spacing w:val="-3"/>
          <w:sz w:val="22"/>
          <w:szCs w:val="22"/>
        </w:rPr>
        <w:t>桂林市数字城管</w:t>
      </w:r>
      <w:r w:rsidRPr="003B030A">
        <w:rPr>
          <w:b/>
          <w:bCs/>
          <w:spacing w:val="-3"/>
          <w:sz w:val="22"/>
          <w:szCs w:val="22"/>
        </w:rPr>
        <w:t>信息采集</w:t>
      </w:r>
      <w:r w:rsidRPr="003B030A">
        <w:rPr>
          <w:rFonts w:hint="eastAsia"/>
          <w:b/>
          <w:bCs/>
          <w:spacing w:val="-3"/>
          <w:sz w:val="22"/>
          <w:szCs w:val="22"/>
        </w:rPr>
        <w:t>外包服务</w:t>
      </w:r>
      <w:r w:rsidRPr="003B030A">
        <w:rPr>
          <w:b/>
          <w:bCs/>
          <w:spacing w:val="-3"/>
          <w:sz w:val="22"/>
          <w:szCs w:val="22"/>
        </w:rPr>
        <w:t>考核评价</w:t>
      </w:r>
      <w:r w:rsidRPr="003B030A">
        <w:rPr>
          <w:rFonts w:hint="eastAsia"/>
          <w:b/>
          <w:bCs/>
          <w:spacing w:val="-3"/>
          <w:sz w:val="22"/>
          <w:szCs w:val="22"/>
        </w:rPr>
        <w:t>指标</w:t>
      </w:r>
      <w:r w:rsidRPr="003B030A">
        <w:rPr>
          <w:b/>
          <w:bCs/>
          <w:spacing w:val="-3"/>
          <w:sz w:val="22"/>
          <w:szCs w:val="22"/>
        </w:rPr>
        <w:t>表</w:t>
      </w:r>
    </w:p>
    <w:tbl>
      <w:tblPr>
        <w:tblpPr w:leftFromText="180" w:rightFromText="180" w:vertAnchor="text" w:horzAnchor="page" w:tblpXSpec="center" w:tblpY="852"/>
        <w:tblOverlap w:val="neve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801"/>
        <w:gridCol w:w="993"/>
        <w:gridCol w:w="1134"/>
        <w:gridCol w:w="1700"/>
        <w:gridCol w:w="3391"/>
      </w:tblGrid>
      <w:tr w:rsidR="00AF4856" w:rsidRPr="003B030A">
        <w:trPr>
          <w:trHeight w:val="571"/>
          <w:tblHeader/>
        </w:trPr>
        <w:tc>
          <w:tcPr>
            <w:tcW w:w="694" w:type="pct"/>
            <w:noWrap/>
            <w:vAlign w:val="center"/>
          </w:tcPr>
          <w:p w:rsidR="00AF4856" w:rsidRPr="003B030A" w:rsidRDefault="00592292">
            <w:pPr>
              <w:widowControl/>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指标大类（100分）</w:t>
            </w:r>
          </w:p>
        </w:tc>
        <w:tc>
          <w:tcPr>
            <w:tcW w:w="430" w:type="pc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序号</w:t>
            </w:r>
          </w:p>
        </w:tc>
        <w:tc>
          <w:tcPr>
            <w:tcW w:w="533" w:type="pc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指标小类</w:t>
            </w:r>
          </w:p>
        </w:tc>
        <w:tc>
          <w:tcPr>
            <w:tcW w:w="1522" w:type="pct"/>
            <w:gridSpan w:val="2"/>
            <w:noWrap/>
            <w:vAlign w:val="center"/>
          </w:tcPr>
          <w:p w:rsidR="00AF4856" w:rsidRPr="003B030A" w:rsidRDefault="00592292">
            <w:pPr>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评价内容</w:t>
            </w:r>
          </w:p>
        </w:tc>
        <w:tc>
          <w:tcPr>
            <w:tcW w:w="1821" w:type="pc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考核指标</w:t>
            </w:r>
          </w:p>
        </w:tc>
      </w:tr>
      <w:tr w:rsidR="00AF4856" w:rsidRPr="003B030A">
        <w:trPr>
          <w:trHeight w:val="1562"/>
          <w:tblHeader/>
        </w:trPr>
        <w:tc>
          <w:tcPr>
            <w:tcW w:w="694"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业绩指标（50分）</w:t>
            </w: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1</w:t>
            </w:r>
          </w:p>
        </w:tc>
        <w:tc>
          <w:tcPr>
            <w:tcW w:w="533" w:type="pct"/>
            <w:vMerge w:val="restart"/>
            <w:noWrap/>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信息采集完整性（35分）</w:t>
            </w:r>
          </w:p>
        </w:tc>
        <w:tc>
          <w:tcPr>
            <w:tcW w:w="609"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有效上报率</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有效上报数是否达到合同规定的上报基数要求</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每日上报有效数据量不少于1200件，每月上传有效数据量不少于36000件。其中，每日移动AI视频智能识别采集不少于600件，每少10件扣0.02分。</w:t>
            </w:r>
          </w:p>
        </w:tc>
      </w:tr>
      <w:tr w:rsidR="00AF4856" w:rsidRPr="003B030A">
        <w:trPr>
          <w:trHeight w:val="659"/>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有效上报率</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有效上报率需达到98%，每下降1%扣0.3分。</w:t>
            </w:r>
          </w:p>
        </w:tc>
      </w:tr>
      <w:tr w:rsidR="00AF4856" w:rsidRPr="003B030A">
        <w:trPr>
          <w:trHeight w:val="659"/>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阳朔网格有效上报数</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阳朔网格每天采集工单不得少于20件，每少1件扣0.05分。</w:t>
            </w:r>
          </w:p>
        </w:tc>
      </w:tr>
      <w:tr w:rsidR="00AF4856" w:rsidRPr="003B030A">
        <w:trPr>
          <w:trHeight w:val="2632"/>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类别覆盖率</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上报问题信息类别覆盖全部管理部件和事件的类别情况</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前5小类类别覆盖率不少于35%（含）；</w:t>
            </w:r>
          </w:p>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第6-10小类类别覆盖率不少于25%（含）；</w:t>
            </w:r>
          </w:p>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第11-20小类类别覆盖率不少于25%（含）；</w:t>
            </w:r>
          </w:p>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第21-150小类类别覆盖率不少于14%（含）；</w:t>
            </w:r>
          </w:p>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第151-200小类类别覆盖率不少于1%（含）；</w:t>
            </w:r>
          </w:p>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以上各档每低于标准1%，扣0.6分。</w:t>
            </w:r>
          </w:p>
        </w:tc>
      </w:tr>
      <w:tr w:rsidR="00AF4856" w:rsidRPr="003B030A">
        <w:trPr>
          <w:trHeight w:val="594"/>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检查漏报率和漏报件</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检查漏报率</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检查漏</w:t>
            </w:r>
            <w:r w:rsidRPr="003B030A">
              <w:rPr>
                <w:rFonts w:asciiTheme="minorEastAsia" w:eastAsiaTheme="minorEastAsia" w:hAnsiTheme="minorEastAsia" w:cs="宋体" w:hint="eastAsia"/>
                <w:szCs w:val="21"/>
              </w:rPr>
              <w:t>报率以2%为基数，</w:t>
            </w:r>
            <w:r w:rsidRPr="003B030A">
              <w:rPr>
                <w:rFonts w:asciiTheme="minorEastAsia" w:eastAsiaTheme="minorEastAsia" w:hAnsiTheme="minorEastAsia" w:cs="宋体" w:hint="eastAsia"/>
                <w:kern w:val="0"/>
                <w:szCs w:val="21"/>
              </w:rPr>
              <w:t>每超出1%扣1分。</w:t>
            </w:r>
          </w:p>
        </w:tc>
      </w:tr>
      <w:tr w:rsidR="00AF4856" w:rsidRPr="003B030A">
        <w:trPr>
          <w:trHeight w:val="583"/>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szCs w:val="21"/>
              </w:rPr>
            </w:pP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12345政府服务热线转办问题，并经确认的漏报件</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每件扣0.15分。</w:t>
            </w:r>
          </w:p>
        </w:tc>
      </w:tr>
      <w:tr w:rsidR="00AF4856" w:rsidRPr="003B030A">
        <w:trPr>
          <w:trHeight w:val="574"/>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媒体曝光、领导督办并经确认的漏报件</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每件扣1.5分。</w:t>
            </w:r>
          </w:p>
        </w:tc>
      </w:tr>
      <w:tr w:rsidR="00AF4856" w:rsidRPr="003B030A">
        <w:trPr>
          <w:trHeight w:val="596"/>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2</w:t>
            </w:r>
          </w:p>
        </w:tc>
        <w:tc>
          <w:tcPr>
            <w:tcW w:w="533"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回复及时性（6分）</w:t>
            </w:r>
          </w:p>
        </w:tc>
        <w:tc>
          <w:tcPr>
            <w:tcW w:w="609"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核实回复率</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工单信息核实回复情况</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核实回复率以100%为基数，每下降1%扣0.3分。</w:t>
            </w:r>
          </w:p>
        </w:tc>
      </w:tr>
      <w:tr w:rsidR="00AF4856" w:rsidRPr="003B030A">
        <w:trPr>
          <w:trHeight w:val="585"/>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核查回复率</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工单信息核查回复情况</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核查回复率以100%为基数，每下降1%扣0.3分。</w:t>
            </w:r>
          </w:p>
        </w:tc>
      </w:tr>
      <w:tr w:rsidR="00AF4856" w:rsidRPr="003B030A">
        <w:trPr>
          <w:trHeight w:val="778"/>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按时核实</w:t>
            </w:r>
          </w:p>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回复率</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工单信息核实按时回复情况</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按时核实回复率以为95%基数，每降1%扣0.3分。</w:t>
            </w:r>
          </w:p>
        </w:tc>
      </w:tr>
      <w:tr w:rsidR="00AF4856" w:rsidRPr="003B030A">
        <w:trPr>
          <w:trHeight w:val="876"/>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按时核查回复率</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工单信息核查按时回复情况</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按时核查回复率以为95%基数，每降1%扣0.3分。</w:t>
            </w:r>
          </w:p>
        </w:tc>
      </w:tr>
      <w:tr w:rsidR="00AF4856" w:rsidRPr="003B030A">
        <w:trPr>
          <w:trHeight w:val="811"/>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重大超时回复件</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未在规定时间内回复核实或核查指令，且造成较大负面后果</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每件扣1分。</w:t>
            </w:r>
          </w:p>
        </w:tc>
      </w:tr>
      <w:tr w:rsidR="00AF4856" w:rsidRPr="003B030A">
        <w:trPr>
          <w:trHeight w:val="940"/>
          <w:tblHeader/>
        </w:trPr>
        <w:tc>
          <w:tcPr>
            <w:tcW w:w="694" w:type="pct"/>
            <w:vMerge w:val="restart"/>
            <w:noWrap/>
            <w:vAlign w:val="center"/>
          </w:tcPr>
          <w:p w:rsidR="00AF4856" w:rsidRPr="003B030A" w:rsidRDefault="00592292">
            <w:pPr>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业绩指标（50分）</w:t>
            </w: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3</w:t>
            </w:r>
          </w:p>
        </w:tc>
        <w:tc>
          <w:tcPr>
            <w:tcW w:w="533" w:type="pct"/>
            <w:vMerge w:val="restart"/>
            <w:noWrap/>
            <w:vAlign w:val="center"/>
          </w:tcPr>
          <w:p w:rsidR="00AF4856" w:rsidRPr="003B030A" w:rsidRDefault="00592292">
            <w:pPr>
              <w:widowControl/>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信息采集准确性（5分）</w:t>
            </w:r>
          </w:p>
        </w:tc>
        <w:tc>
          <w:tcPr>
            <w:tcW w:w="609"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差错率</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差错率发生情况</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差错率以2%为基数，人工采集差错率每超出1%扣0.5分；移动AI视频智能识别采集差错率每超出1%扣0.5分。</w:t>
            </w:r>
          </w:p>
        </w:tc>
      </w:tr>
      <w:tr w:rsidR="00AF4856" w:rsidRPr="003B030A">
        <w:trPr>
          <w:trHeight w:val="604"/>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信息采集员上报工单定位不准，描述不准确</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每件扣0.15分。</w:t>
            </w:r>
          </w:p>
        </w:tc>
      </w:tr>
      <w:tr w:rsidR="00AF4856" w:rsidRPr="003B030A">
        <w:trPr>
          <w:trHeight w:val="657"/>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重大差错件</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因采集上报差错，造成重大负面影响的工单</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每件扣1.5分。</w:t>
            </w:r>
          </w:p>
        </w:tc>
      </w:tr>
      <w:tr w:rsidR="00AF4856" w:rsidRPr="003B030A">
        <w:trPr>
          <w:trHeight w:val="588"/>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4</w:t>
            </w:r>
          </w:p>
        </w:tc>
        <w:tc>
          <w:tcPr>
            <w:tcW w:w="533"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专项采集</w:t>
            </w:r>
          </w:p>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（4分）</w:t>
            </w:r>
          </w:p>
        </w:tc>
        <w:tc>
          <w:tcPr>
            <w:tcW w:w="609" w:type="pct"/>
            <w:vMerge w:val="restar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创城、重大保障活动等专项采集</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错报和漏报</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专项采集错报、漏报每件扣0.15分。</w:t>
            </w:r>
          </w:p>
        </w:tc>
      </w:tr>
      <w:tr w:rsidR="00AF4856" w:rsidRPr="003B030A">
        <w:trPr>
          <w:trHeight w:val="684"/>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是否在规定时限内完成采集任务</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未在规定时限内完成专项采集任务，每次扣1.5分。</w:t>
            </w:r>
          </w:p>
        </w:tc>
      </w:tr>
      <w:tr w:rsidR="00AF4856" w:rsidRPr="003B030A">
        <w:trPr>
          <w:trHeight w:val="2813"/>
          <w:tblHeader/>
        </w:trPr>
        <w:tc>
          <w:tcPr>
            <w:tcW w:w="694" w:type="pct"/>
            <w:vMerge w:val="restart"/>
            <w:noWrap/>
            <w:vAlign w:val="center"/>
          </w:tcPr>
          <w:p w:rsidR="00AF4856" w:rsidRPr="003B030A" w:rsidRDefault="00AF4856">
            <w:pPr>
              <w:wordWrap w:val="0"/>
              <w:jc w:val="center"/>
              <w:rPr>
                <w:rFonts w:asciiTheme="minorEastAsia" w:eastAsiaTheme="minorEastAsia" w:hAnsiTheme="minorEastAsia" w:cs="宋体"/>
                <w:szCs w:val="21"/>
              </w:rPr>
            </w:pPr>
          </w:p>
          <w:p w:rsidR="00AF4856" w:rsidRPr="003B030A" w:rsidRDefault="00AF4856">
            <w:pPr>
              <w:wordWrap w:val="0"/>
              <w:jc w:val="center"/>
              <w:rPr>
                <w:rFonts w:asciiTheme="minorEastAsia" w:eastAsiaTheme="minorEastAsia" w:hAnsiTheme="minorEastAsia" w:cs="宋体"/>
                <w:szCs w:val="21"/>
              </w:rPr>
            </w:pPr>
          </w:p>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过程指标（40分）</w:t>
            </w:r>
          </w:p>
        </w:tc>
        <w:tc>
          <w:tcPr>
            <w:tcW w:w="430" w:type="pct"/>
            <w:shd w:val="clear" w:color="auto" w:fill="auto"/>
            <w:noWrap/>
            <w:vAlign w:val="center"/>
          </w:tcPr>
          <w:p w:rsidR="00AF4856" w:rsidRPr="003B030A" w:rsidRDefault="00592292">
            <w:pPr>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5</w:t>
            </w:r>
          </w:p>
        </w:tc>
        <w:tc>
          <w:tcPr>
            <w:tcW w:w="533"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信息采集范围全时段覆盖（15分）</w:t>
            </w:r>
          </w:p>
        </w:tc>
        <w:tc>
          <w:tcPr>
            <w:tcW w:w="609" w:type="pc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信息采集范围全时段全覆盖完成情况</w:t>
            </w:r>
          </w:p>
        </w:tc>
        <w:tc>
          <w:tcPr>
            <w:tcW w:w="913"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制定《桂林市数字城管信息采集外包服务信息采集范围全时段覆盖工作实施方案》(简称《工作实施方案》)并严格执行</w:t>
            </w:r>
          </w:p>
        </w:tc>
        <w:tc>
          <w:tcPr>
            <w:tcW w:w="1821" w:type="pct"/>
            <w:shd w:val="clear" w:color="auto" w:fill="auto"/>
            <w:noWrap/>
            <w:vAlign w:val="center"/>
          </w:tcPr>
          <w:p w:rsidR="00AF4856" w:rsidRPr="003B030A" w:rsidRDefault="00592292">
            <w:pPr>
              <w:wordWrap w:val="0"/>
              <w:adjustRightInd w:val="0"/>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通过周密细致地划分一、二、三类工作网格巡查区域（其中一类工作网格15个、二类工作网格10个、三类工作网格6个），科学合理分配信息采集人员及“人工+移动AI”巡查方式，并严格划分巡查路线，实现“一类工作网格每2小时巡查一次、巡查时段覆盖早7:30-晚22:30；二类工作网格每4小时巡查一次、三类工作网格每天巡查一次，二、三类工作网格巡查时段覆盖早8:00-晚19:00”的工作要求，保证在空间上及时间上全覆盖、全时段的信息采集；同时确保法定节假日及重大活动期间数字城管信息采集服务根据甲方需求保障到位。</w:t>
            </w:r>
          </w:p>
          <w:p w:rsidR="00AF4856" w:rsidRPr="003B030A" w:rsidRDefault="00592292">
            <w:pPr>
              <w:wordWrap w:val="0"/>
              <w:adjustRightInd w:val="0"/>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每月15日前乙方可动态微调下月《工作实施方案》，甲方每月根据当月的《工作实施方案》，针对乙方的执行情况进行考核，视执行完成不达要求的情况扣分，最高扣15分。</w:t>
            </w:r>
          </w:p>
        </w:tc>
      </w:tr>
      <w:tr w:rsidR="00AF4856" w:rsidRPr="003B030A">
        <w:trPr>
          <w:trHeight w:val="1612"/>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val="restart"/>
            <w:noWrap/>
            <w:vAlign w:val="center"/>
          </w:tcPr>
          <w:p w:rsidR="00AF4856" w:rsidRPr="003B030A" w:rsidRDefault="00592292">
            <w:pPr>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6</w:t>
            </w:r>
          </w:p>
        </w:tc>
        <w:tc>
          <w:tcPr>
            <w:tcW w:w="533"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设备管理（15分)</w:t>
            </w:r>
          </w:p>
        </w:tc>
        <w:tc>
          <w:tcPr>
            <w:tcW w:w="609" w:type="pct"/>
            <w:vMerge w:val="restart"/>
            <w:shd w:val="clear" w:color="auto" w:fill="auto"/>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规范使用、维护</w:t>
            </w:r>
          </w:p>
        </w:tc>
        <w:tc>
          <w:tcPr>
            <w:tcW w:w="913" w:type="pct"/>
            <w:vMerge w:val="restart"/>
            <w:noWrap/>
            <w:vAlign w:val="center"/>
          </w:tcPr>
          <w:p w:rsidR="00AF4856" w:rsidRPr="003B030A" w:rsidRDefault="00592292">
            <w:pPr>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移动AI视频智能识别采集设备的调试、运行和使用</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合同签订之日起15天内未完成对桂林市移动AI视频智能识别采集巡查场景的调试</w:t>
            </w:r>
            <w:r w:rsidRPr="003B030A">
              <w:rPr>
                <w:rFonts w:asciiTheme="minorEastAsia" w:eastAsiaTheme="minorEastAsia" w:hAnsiTheme="minorEastAsia" w:cs="宋体" w:hint="eastAsia"/>
                <w:szCs w:val="21"/>
              </w:rPr>
              <w:t>、与现有桂林市数字城管信息系统平台实现端口对接等准备工作，</w:t>
            </w:r>
            <w:r w:rsidRPr="003B030A">
              <w:rPr>
                <w:rFonts w:asciiTheme="minorEastAsia" w:eastAsiaTheme="minorEastAsia" w:hAnsiTheme="minorEastAsia" w:cs="宋体" w:hint="eastAsia"/>
                <w:kern w:val="0"/>
                <w:szCs w:val="21"/>
              </w:rPr>
              <w:t>无法确保设备在不同环境下运行的稳定性与数据采集的准确性的，扣10分。</w:t>
            </w:r>
          </w:p>
        </w:tc>
      </w:tr>
      <w:tr w:rsidR="00AF4856" w:rsidRPr="003B030A">
        <w:trPr>
          <w:trHeight w:val="90"/>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采集设备在工作时间内必须一直处于在线登录状态，始终开启GPS功能，发现未按规定执行的，每人次扣1分。</w:t>
            </w:r>
          </w:p>
        </w:tc>
      </w:tr>
      <w:tr w:rsidR="00AF4856" w:rsidRPr="003B030A">
        <w:trPr>
          <w:trHeight w:val="1008"/>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移动AI视频智能识别采集二轮车每天实际在线数量不得少于8台，每辆每天网格巡查里程数不少于30公里，每少于一公里扣0.1分。</w:t>
            </w:r>
          </w:p>
        </w:tc>
      </w:tr>
      <w:tr w:rsidR="00AF4856" w:rsidRPr="003B030A">
        <w:trPr>
          <w:trHeight w:val="1163"/>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移动AI视频智能采集四轮车每周巡查不少于5天，每天车辆在网格巡查里程数不少于180公里，每少于一公里扣0.1分。</w:t>
            </w:r>
          </w:p>
        </w:tc>
      </w:tr>
      <w:tr w:rsidR="00AF4856" w:rsidRPr="003B030A">
        <w:trPr>
          <w:trHeight w:val="1510"/>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移动AI视频智能识别采集设备的使用、维护</w:t>
            </w: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工作时间内未按要求正常使用的，未实行“定人、定机、定区域”的三定制度，擅自改变采集设备的使用者或使用区域，或将采集设备私自拆解、私自送修、擅自修改功能配置、挪作他用，每次扣1分。</w:t>
            </w:r>
          </w:p>
        </w:tc>
      </w:tr>
      <w:tr w:rsidR="00AF4856" w:rsidRPr="003B030A">
        <w:trPr>
          <w:trHeight w:val="1108"/>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shd w:val="clear" w:color="auto" w:fill="auto"/>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信息采集员如发现采集设备不能正常使用或无法实现所有功能，应及时报告并送交指定部门检测、维修。如因此影响工作按人员不到岗处理，每人次扣1分。</w:t>
            </w:r>
          </w:p>
        </w:tc>
      </w:tr>
      <w:tr w:rsidR="00AF4856" w:rsidRPr="003B030A">
        <w:trPr>
          <w:trHeight w:val="799"/>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shd w:val="clear" w:color="auto" w:fill="auto"/>
            <w:noWrap/>
            <w:vAlign w:val="center"/>
          </w:tcPr>
          <w:p w:rsidR="00AF4856" w:rsidRPr="003B030A" w:rsidRDefault="00592292">
            <w:pPr>
              <w:widowControl/>
              <w:wordWrap w:val="0"/>
              <w:jc w:val="left"/>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信息采集员应遵守保密规定，严禁擅自泄露所有采集设备里的信息。发现未按规定执行的，每人次扣1分。</w:t>
            </w:r>
          </w:p>
        </w:tc>
      </w:tr>
      <w:tr w:rsidR="00AF4856" w:rsidRPr="003B030A">
        <w:trPr>
          <w:trHeight w:val="626"/>
          <w:tblHeader/>
        </w:trPr>
        <w:tc>
          <w:tcPr>
            <w:tcW w:w="694" w:type="pct"/>
            <w:vMerge/>
            <w:noWrap/>
            <w:vAlign w:val="center"/>
          </w:tcPr>
          <w:p w:rsidR="00AF4856" w:rsidRPr="003B030A" w:rsidRDefault="00AF4856">
            <w:pPr>
              <w:widowControl/>
              <w:wordWrap w:val="0"/>
              <w:jc w:val="center"/>
              <w:rPr>
                <w:rFonts w:asciiTheme="minorEastAsia" w:eastAsiaTheme="minorEastAsia" w:hAnsiTheme="minorEastAsia" w:cs="宋体"/>
                <w:szCs w:val="21"/>
              </w:rPr>
            </w:pPr>
          </w:p>
        </w:tc>
        <w:tc>
          <w:tcPr>
            <w:tcW w:w="430" w:type="pct"/>
            <w:vMerge w:val="restart"/>
            <w:noWrap/>
            <w:vAlign w:val="center"/>
          </w:tcPr>
          <w:p w:rsidR="00AF4856" w:rsidRPr="003B030A" w:rsidRDefault="00592292">
            <w:pPr>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szCs w:val="21"/>
              </w:rPr>
              <w:t>7</w:t>
            </w:r>
          </w:p>
        </w:tc>
        <w:tc>
          <w:tcPr>
            <w:tcW w:w="533"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人员管理（10分）</w:t>
            </w:r>
          </w:p>
        </w:tc>
        <w:tc>
          <w:tcPr>
            <w:tcW w:w="609"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人员配置</w:t>
            </w:r>
          </w:p>
        </w:tc>
        <w:tc>
          <w:tcPr>
            <w:tcW w:w="913" w:type="pct"/>
            <w:vMerge w:val="restar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按合同规定足额配备信息采集员、管理人员</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抽查发现，比规定额度每少1人（台），扣0.5分。</w:t>
            </w:r>
          </w:p>
        </w:tc>
      </w:tr>
      <w:tr w:rsidR="00AF4856" w:rsidRPr="003B030A">
        <w:trPr>
          <w:trHeight w:val="718"/>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国家法定节假日不允许擅自减少信息采集员人数，</w:t>
            </w:r>
            <w:r w:rsidRPr="003B030A">
              <w:rPr>
                <w:rFonts w:asciiTheme="minorEastAsia" w:eastAsiaTheme="minorEastAsia" w:hAnsiTheme="minorEastAsia" w:cs="宋体" w:hint="eastAsia"/>
                <w:szCs w:val="21"/>
              </w:rPr>
              <w:t>如发现1次扣0.5分。</w:t>
            </w:r>
          </w:p>
        </w:tc>
      </w:tr>
      <w:tr w:rsidR="00AF4856" w:rsidRPr="003B030A">
        <w:trPr>
          <w:trHeight w:val="572"/>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913" w:type="pct"/>
            <w:vMerge/>
            <w:noWrap/>
            <w:vAlign w:val="center"/>
          </w:tcPr>
          <w:p w:rsidR="00AF4856" w:rsidRPr="003B030A" w:rsidRDefault="00AF4856">
            <w:pPr>
              <w:widowControl/>
              <w:wordWrap w:val="0"/>
              <w:jc w:val="left"/>
              <w:rPr>
                <w:rFonts w:asciiTheme="minorEastAsia" w:eastAsiaTheme="minorEastAsia" w:hAnsiTheme="minorEastAsia" w:cs="宋体"/>
                <w:kern w:val="0"/>
                <w:szCs w:val="21"/>
              </w:rPr>
            </w:pP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阳朔必须配备1名专职采集员，如未配备发现一次扣1分。</w:t>
            </w:r>
          </w:p>
        </w:tc>
      </w:tr>
      <w:tr w:rsidR="00AF4856" w:rsidRPr="003B030A">
        <w:trPr>
          <w:trHeight w:val="69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定期轮岗</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每3个月内实施一次轮岗，轮岗前需进行再培训，未执行规定每人次扣0.5分。</w:t>
            </w:r>
          </w:p>
        </w:tc>
      </w:tr>
      <w:tr w:rsidR="00AF4856" w:rsidRPr="003B030A">
        <w:trPr>
          <w:trHeight w:val="5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持证上岗</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无证（工作证、身份证、采集设备）上岗，佩带不完整者每人次扣0.5分。</w:t>
            </w:r>
          </w:p>
        </w:tc>
      </w:tr>
      <w:tr w:rsidR="00AF4856" w:rsidRPr="003B030A">
        <w:trPr>
          <w:trHeight w:val="689"/>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员工迟到、早退、中途脱岗、不到岗等</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每人次扣0.15分。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开展培训</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培训合格率=(培训考试通过数/参加培训人员总数)×100%</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乙方未组织岗前培训的，每人次扣0.06分；以85%为基数，未通过培训考试每人次扣0.06分。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执行指令</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重要核实、核查、专项采集或应急保障指令执行不力，造成严重后果</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每次扣2.5分。</w:t>
            </w:r>
          </w:p>
        </w:tc>
      </w:tr>
      <w:tr w:rsidR="00AF4856" w:rsidRPr="003B030A">
        <w:trPr>
          <w:trHeight w:val="1689"/>
          <w:tblHeader/>
        </w:trPr>
        <w:tc>
          <w:tcPr>
            <w:tcW w:w="694" w:type="pct"/>
            <w:vMerge w:val="restart"/>
            <w:noWrap/>
            <w:vAlign w:val="center"/>
          </w:tcPr>
          <w:p w:rsidR="00AF4856" w:rsidRPr="003B030A" w:rsidRDefault="00592292">
            <w:pPr>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诚信</w:t>
            </w:r>
            <w:r w:rsidRPr="003B030A">
              <w:rPr>
                <w:rFonts w:asciiTheme="minorEastAsia" w:eastAsiaTheme="minorEastAsia" w:hAnsiTheme="minorEastAsia" w:cs="宋体" w:hint="eastAsia"/>
                <w:kern w:val="0"/>
                <w:szCs w:val="21"/>
              </w:rPr>
              <w:br/>
              <w:t>指标</w:t>
            </w:r>
            <w:r w:rsidRPr="003B030A">
              <w:rPr>
                <w:rFonts w:asciiTheme="minorEastAsia" w:eastAsiaTheme="minorEastAsia" w:hAnsiTheme="minorEastAsia" w:cs="宋体" w:hint="eastAsia"/>
                <w:kern w:val="0"/>
                <w:szCs w:val="21"/>
              </w:rPr>
              <w:br/>
              <w:t>(10分)</w:t>
            </w:r>
          </w:p>
          <w:p w:rsidR="00AF4856" w:rsidRPr="003B030A" w:rsidRDefault="00AF4856">
            <w:pPr>
              <w:wordWrap w:val="0"/>
              <w:jc w:val="center"/>
              <w:rPr>
                <w:rFonts w:asciiTheme="minorEastAsia" w:eastAsiaTheme="minorEastAsia" w:hAnsiTheme="minorEastAsia" w:cs="宋体"/>
                <w:szCs w:val="21"/>
              </w:rPr>
            </w:pP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8</w:t>
            </w:r>
          </w:p>
        </w:tc>
        <w:tc>
          <w:tcPr>
            <w:tcW w:w="533"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诚信管理（5分）</w:t>
            </w:r>
          </w:p>
        </w:tc>
        <w:tc>
          <w:tcPr>
            <w:tcW w:w="609"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职业道德 </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是否存在“吃、拿、卡、要”，上报虚假信息</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合同期内发生此类事件，经确认每次扣5分；乙方需限期整改，开除涉事员工并以书面形式说明报至甲方，若1年内累计出现三次此类情况，甲方有权单方中止合同，包括但不限于追究乙方的相关法律责任。</w:t>
            </w:r>
          </w:p>
        </w:tc>
      </w:tr>
      <w:tr w:rsidR="00AF4856" w:rsidRPr="003B030A">
        <w:trPr>
          <w:trHeight w:val="811"/>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利益规避</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信息采集员及其亲属在工作区域内不得与被采集对象权属单位有利益关系，发现有利益关系者，每人次扣5分。</w:t>
            </w:r>
          </w:p>
        </w:tc>
      </w:tr>
      <w:tr w:rsidR="00AF4856" w:rsidRPr="003B030A">
        <w:trPr>
          <w:trHeight w:val="731"/>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社会评价 </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受到公众、新闻媒体、上级领导正面评价</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每次加1分。</w:t>
            </w:r>
          </w:p>
        </w:tc>
      </w:tr>
      <w:tr w:rsidR="00AF4856" w:rsidRPr="003B030A">
        <w:trPr>
          <w:trHeight w:val="645"/>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vMerge/>
            <w:noWrap/>
            <w:vAlign w:val="center"/>
          </w:tcPr>
          <w:p w:rsidR="00AF4856" w:rsidRPr="003B030A" w:rsidRDefault="00AF4856">
            <w:pPr>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受到公众和新闻媒体负面评价</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每次扣1分。</w:t>
            </w:r>
          </w:p>
        </w:tc>
      </w:tr>
      <w:tr w:rsidR="00AF4856" w:rsidRPr="003B030A">
        <w:trPr>
          <w:trHeight w:val="1086"/>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533"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609" w:type="pc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 xml:space="preserve">轻微问题 </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未消除轻微问题，并将轻微问题按一般部件、事件问题信息上报</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szCs w:val="21"/>
              </w:rPr>
              <w:t>每件扣0.15分。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val="restart"/>
            <w:noWrap/>
            <w:vAlign w:val="center"/>
          </w:tcPr>
          <w:p w:rsidR="00AF4856" w:rsidRPr="003B030A" w:rsidRDefault="00592292">
            <w:pPr>
              <w:widowControl/>
              <w:wordWrap w:val="0"/>
              <w:jc w:val="center"/>
              <w:rPr>
                <w:rFonts w:asciiTheme="minorEastAsia" w:eastAsiaTheme="minorEastAsia" w:hAnsiTheme="minorEastAsia" w:cs="宋体"/>
                <w:szCs w:val="21"/>
              </w:rPr>
            </w:pPr>
            <w:r w:rsidRPr="003B030A">
              <w:rPr>
                <w:rFonts w:asciiTheme="minorEastAsia" w:eastAsiaTheme="minorEastAsia" w:hAnsiTheme="minorEastAsia" w:cs="宋体" w:hint="eastAsia"/>
                <w:kern w:val="0"/>
                <w:szCs w:val="21"/>
              </w:rPr>
              <w:t>9</w:t>
            </w:r>
          </w:p>
        </w:tc>
        <w:tc>
          <w:tcPr>
            <w:tcW w:w="533"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文明经营（5分）</w:t>
            </w:r>
          </w:p>
        </w:tc>
        <w:tc>
          <w:tcPr>
            <w:tcW w:w="609" w:type="pct"/>
            <w:vMerge w:val="restart"/>
            <w:noWrap/>
            <w:vAlign w:val="center"/>
          </w:tcPr>
          <w:p w:rsidR="00AF4856" w:rsidRPr="003B030A" w:rsidRDefault="00592292">
            <w:pPr>
              <w:widowControl/>
              <w:wordWrap w:val="0"/>
              <w:jc w:val="center"/>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依法用工情况通报</w:t>
            </w: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无故拖欠员工工资或其他违法经营行为</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Style w:val="font21"/>
                <w:rFonts w:asciiTheme="minorEastAsia" w:eastAsiaTheme="minorEastAsia" w:hAnsiTheme="minorEastAsia" w:hint="default"/>
                <w:color w:val="auto"/>
                <w:sz w:val="21"/>
                <w:szCs w:val="21"/>
              </w:rPr>
              <w:t>公司员工工资发放应符合桂林市最低工资标准，如发现未按规定执行，对信息采集外包服务公司每人次</w:t>
            </w:r>
            <w:r w:rsidRPr="003B030A">
              <w:rPr>
                <w:rFonts w:asciiTheme="minorEastAsia" w:eastAsiaTheme="minorEastAsia" w:hAnsiTheme="minorEastAsia" w:cs="宋体" w:hint="eastAsia"/>
                <w:szCs w:val="21"/>
              </w:rPr>
              <w:t>0.3分。</w:t>
            </w:r>
          </w:p>
        </w:tc>
      </w:tr>
      <w:tr w:rsidR="00AF4856" w:rsidRPr="003B030A">
        <w:trPr>
          <w:trHeight w:val="698"/>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未按规定交纳或未按时缴纳相关保险</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每人次扣0.5分。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克扣员工福利，如未按国家相关规定发放国家法定节假日加班工资</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每人次扣0.3分。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发现未按规定执行放发防暑降温费</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每人次扣0.3分。</w:t>
            </w:r>
          </w:p>
        </w:tc>
      </w:tr>
      <w:tr w:rsidR="00AF4856" w:rsidRPr="003B030A">
        <w:trPr>
          <w:trHeight w:val="850"/>
          <w:tblHeader/>
        </w:trPr>
        <w:tc>
          <w:tcPr>
            <w:tcW w:w="694" w:type="pct"/>
            <w:vMerge/>
            <w:noWrap/>
            <w:vAlign w:val="center"/>
          </w:tcPr>
          <w:p w:rsidR="00AF4856" w:rsidRPr="003B030A" w:rsidRDefault="00AF4856">
            <w:pPr>
              <w:wordWrap w:val="0"/>
              <w:jc w:val="center"/>
              <w:rPr>
                <w:rFonts w:asciiTheme="minorEastAsia" w:eastAsiaTheme="minorEastAsia" w:hAnsiTheme="minorEastAsia" w:cs="宋体"/>
                <w:szCs w:val="21"/>
              </w:rPr>
            </w:pPr>
          </w:p>
        </w:tc>
        <w:tc>
          <w:tcPr>
            <w:tcW w:w="430"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533" w:type="pct"/>
            <w:vMerge/>
            <w:noWrap/>
            <w:vAlign w:val="center"/>
          </w:tcPr>
          <w:p w:rsidR="00AF4856" w:rsidRPr="003B030A" w:rsidRDefault="00AF4856">
            <w:pPr>
              <w:widowControl/>
              <w:wordWrap w:val="0"/>
              <w:jc w:val="center"/>
              <w:rPr>
                <w:rFonts w:asciiTheme="minorEastAsia" w:eastAsiaTheme="minorEastAsia" w:hAnsiTheme="minorEastAsia" w:cs="宋体"/>
                <w:kern w:val="0"/>
                <w:szCs w:val="21"/>
              </w:rPr>
            </w:pPr>
          </w:p>
        </w:tc>
        <w:tc>
          <w:tcPr>
            <w:tcW w:w="609" w:type="pct"/>
            <w:vMerge/>
            <w:noWrap/>
            <w:vAlign w:val="center"/>
          </w:tcPr>
          <w:p w:rsidR="00AF4856" w:rsidRPr="003B030A" w:rsidRDefault="00AF4856">
            <w:pPr>
              <w:widowControl/>
              <w:wordWrap w:val="0"/>
              <w:rPr>
                <w:rFonts w:asciiTheme="minorEastAsia" w:eastAsiaTheme="minorEastAsia" w:hAnsiTheme="minorEastAsia" w:cs="宋体"/>
                <w:kern w:val="0"/>
                <w:szCs w:val="21"/>
              </w:rPr>
            </w:pPr>
          </w:p>
        </w:tc>
        <w:tc>
          <w:tcPr>
            <w:tcW w:w="913"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开除违规人员不报或逾期通报</w:t>
            </w:r>
          </w:p>
        </w:tc>
        <w:tc>
          <w:tcPr>
            <w:tcW w:w="1821" w:type="pct"/>
            <w:noWrap/>
            <w:vAlign w:val="center"/>
          </w:tcPr>
          <w:p w:rsidR="00AF4856" w:rsidRPr="003B030A" w:rsidRDefault="00592292">
            <w:pPr>
              <w:widowControl/>
              <w:wordWrap w:val="0"/>
              <w:jc w:val="left"/>
              <w:rPr>
                <w:rFonts w:asciiTheme="minorEastAsia" w:eastAsiaTheme="minorEastAsia" w:hAnsiTheme="minorEastAsia" w:cs="宋体"/>
                <w:kern w:val="0"/>
                <w:szCs w:val="21"/>
              </w:rPr>
            </w:pPr>
            <w:r w:rsidRPr="003B030A">
              <w:rPr>
                <w:rFonts w:asciiTheme="minorEastAsia" w:eastAsiaTheme="minorEastAsia" w:hAnsiTheme="minorEastAsia" w:cs="宋体" w:hint="eastAsia"/>
                <w:kern w:val="0"/>
                <w:szCs w:val="21"/>
              </w:rPr>
              <w:t>按合同规定，每人次扣1.5分。</w:t>
            </w:r>
          </w:p>
        </w:tc>
      </w:tr>
    </w:tbl>
    <w:p w:rsidR="00AF4856" w:rsidRPr="003B030A" w:rsidRDefault="00AF4856">
      <w:pPr>
        <w:widowControl/>
        <w:kinsoku w:val="0"/>
        <w:autoSpaceDE w:val="0"/>
        <w:autoSpaceDN w:val="0"/>
        <w:adjustRightInd w:val="0"/>
        <w:snapToGrid w:val="0"/>
        <w:spacing w:before="74" w:line="400" w:lineRule="exact"/>
        <w:jc w:val="center"/>
        <w:rPr>
          <w:b/>
          <w:bCs/>
          <w:spacing w:val="-3"/>
          <w:sz w:val="22"/>
          <w:szCs w:val="22"/>
        </w:rPr>
      </w:pPr>
    </w:p>
    <w:p w:rsidR="00AF4856" w:rsidRPr="003B030A" w:rsidRDefault="00AF4856">
      <w:pPr>
        <w:widowControl/>
        <w:kinsoku w:val="0"/>
        <w:autoSpaceDE w:val="0"/>
        <w:autoSpaceDN w:val="0"/>
        <w:adjustRightInd w:val="0"/>
        <w:snapToGrid w:val="0"/>
        <w:spacing w:before="74" w:line="400" w:lineRule="exact"/>
        <w:jc w:val="center"/>
        <w:rPr>
          <w:b/>
          <w:bCs/>
          <w:spacing w:val="-3"/>
          <w:sz w:val="22"/>
          <w:szCs w:val="22"/>
        </w:rPr>
      </w:pPr>
    </w:p>
    <w:p w:rsidR="00AF4856" w:rsidRPr="003B030A" w:rsidRDefault="00AF4856">
      <w:pPr>
        <w:widowControl/>
        <w:kinsoku w:val="0"/>
        <w:autoSpaceDE w:val="0"/>
        <w:autoSpaceDN w:val="0"/>
        <w:adjustRightInd w:val="0"/>
        <w:snapToGrid w:val="0"/>
        <w:spacing w:before="74" w:line="400" w:lineRule="exact"/>
        <w:rPr>
          <w:b/>
          <w:bCs/>
          <w:spacing w:val="-3"/>
          <w:sz w:val="22"/>
          <w:szCs w:val="22"/>
        </w:rPr>
      </w:pPr>
    </w:p>
    <w:p w:rsidR="00AF4856" w:rsidRPr="003B030A" w:rsidRDefault="00AF4856">
      <w:pPr>
        <w:widowControl/>
        <w:kinsoku w:val="0"/>
        <w:autoSpaceDE w:val="0"/>
        <w:autoSpaceDN w:val="0"/>
        <w:adjustRightInd w:val="0"/>
        <w:snapToGrid w:val="0"/>
        <w:spacing w:before="98" w:line="360" w:lineRule="exact"/>
        <w:ind w:right="29" w:firstLineChars="200" w:firstLine="416"/>
        <w:jc w:val="left"/>
        <w:rPr>
          <w:rFonts w:ascii="宋体" w:hAnsi="宋体" w:cs="宋体"/>
          <w:spacing w:val="-1"/>
          <w:kern w:val="0"/>
          <w:szCs w:val="21"/>
        </w:rPr>
        <w:sectPr w:rsidR="00AF4856" w:rsidRPr="003B030A">
          <w:pgSz w:w="11900" w:h="16830"/>
          <w:pgMar w:top="1588" w:right="1304" w:bottom="1304" w:left="1588" w:header="0" w:footer="721" w:gutter="0"/>
          <w:cols w:space="720"/>
        </w:sectPr>
      </w:pPr>
    </w:p>
    <w:p w:rsidR="00AF4856" w:rsidRPr="003B030A" w:rsidRDefault="00592292">
      <w:pPr>
        <w:spacing w:line="360" w:lineRule="exact"/>
        <w:jc w:val="center"/>
        <w:outlineLvl w:val="0"/>
        <w:rPr>
          <w:rFonts w:ascii="宋体" w:hAnsi="宋体"/>
          <w:b/>
          <w:sz w:val="32"/>
          <w:szCs w:val="32"/>
        </w:rPr>
      </w:pPr>
      <w:r w:rsidRPr="003B030A">
        <w:rPr>
          <w:rFonts w:ascii="宋体" w:hAnsi="宋体" w:hint="eastAsia"/>
          <w:b/>
          <w:sz w:val="32"/>
          <w:szCs w:val="32"/>
        </w:rPr>
        <w:lastRenderedPageBreak/>
        <w:t>第四章 评标办法</w:t>
      </w:r>
    </w:p>
    <w:p w:rsidR="00AF4856" w:rsidRPr="003B030A" w:rsidRDefault="00592292">
      <w:pPr>
        <w:spacing w:line="400" w:lineRule="exact"/>
        <w:ind w:firstLineChars="200" w:firstLine="422"/>
        <w:jc w:val="left"/>
        <w:outlineLvl w:val="0"/>
        <w:rPr>
          <w:rFonts w:ascii="宋体" w:hAnsi="宋体"/>
          <w:b/>
          <w:kern w:val="0"/>
          <w:szCs w:val="21"/>
        </w:rPr>
      </w:pPr>
      <w:r w:rsidRPr="003B030A">
        <w:rPr>
          <w:rFonts w:ascii="宋体" w:hAnsi="宋体" w:hint="eastAsia"/>
          <w:b/>
          <w:kern w:val="0"/>
          <w:szCs w:val="21"/>
        </w:rPr>
        <w:t>一、投标文件评审（初步评审）：</w:t>
      </w:r>
    </w:p>
    <w:p w:rsidR="00AF4856" w:rsidRPr="003B030A" w:rsidRDefault="00592292">
      <w:pPr>
        <w:tabs>
          <w:tab w:val="left" w:pos="1140"/>
        </w:tabs>
        <w:spacing w:line="400" w:lineRule="exact"/>
        <w:ind w:firstLineChars="200" w:firstLine="420"/>
        <w:rPr>
          <w:rFonts w:ascii="宋体" w:hAnsi="宋体"/>
          <w:szCs w:val="21"/>
        </w:rPr>
      </w:pPr>
      <w:r w:rsidRPr="003B030A">
        <w:rPr>
          <w:rFonts w:ascii="宋体" w:hAnsi="宋体" w:hint="eastAsia"/>
          <w:szCs w:val="21"/>
        </w:rPr>
        <w:t>（一）采购人依据法律法规和招标文件的规定，对投标文件中的资格证明进行资格性审查，以确定投标供应商是否具备投标资格。</w:t>
      </w:r>
    </w:p>
    <w:p w:rsidR="00AF4856" w:rsidRPr="003B030A" w:rsidRDefault="00592292">
      <w:pPr>
        <w:tabs>
          <w:tab w:val="left" w:pos="1140"/>
        </w:tabs>
        <w:spacing w:line="400" w:lineRule="exact"/>
        <w:ind w:firstLineChars="200" w:firstLine="420"/>
        <w:rPr>
          <w:rFonts w:ascii="宋体" w:hAnsi="宋体"/>
          <w:szCs w:val="21"/>
        </w:rPr>
      </w:pPr>
      <w:r w:rsidRPr="003B030A">
        <w:rPr>
          <w:rFonts w:ascii="宋体" w:hAnsi="宋体" w:hint="eastAsia"/>
          <w:szCs w:val="21"/>
        </w:rPr>
        <w:t>（二）评标委员会依据招标文件的规定，从投标文件的有效性、完整性和对招标文件的响应程度进行符合性审查，以确定是否对招标文件的实质性要求作出响应。</w:t>
      </w:r>
    </w:p>
    <w:p w:rsidR="00AF4856" w:rsidRPr="003B030A" w:rsidRDefault="00592292">
      <w:pPr>
        <w:spacing w:line="400" w:lineRule="exact"/>
        <w:ind w:firstLineChars="200" w:firstLine="422"/>
        <w:rPr>
          <w:rFonts w:ascii="宋体" w:hAnsi="宋体"/>
          <w:b/>
          <w:bCs/>
          <w:szCs w:val="21"/>
        </w:rPr>
      </w:pPr>
      <w:r w:rsidRPr="003B030A">
        <w:rPr>
          <w:rFonts w:ascii="宋体" w:hAnsi="宋体" w:hint="eastAsia"/>
          <w:b/>
          <w:szCs w:val="21"/>
        </w:rPr>
        <w:t>二、</w:t>
      </w:r>
      <w:r w:rsidRPr="003B030A">
        <w:rPr>
          <w:rFonts w:ascii="宋体" w:hAnsi="宋体" w:hint="eastAsia"/>
          <w:b/>
          <w:bCs/>
          <w:szCs w:val="21"/>
        </w:rPr>
        <w:t>投标文件评审（详细评审）</w:t>
      </w:r>
    </w:p>
    <w:p w:rsidR="00AF4856" w:rsidRPr="003B030A" w:rsidRDefault="00592292">
      <w:pPr>
        <w:spacing w:line="400" w:lineRule="exact"/>
        <w:ind w:firstLineChars="200" w:firstLine="420"/>
        <w:rPr>
          <w:rFonts w:ascii="宋体" w:hAnsi="宋体"/>
          <w:b/>
          <w:bCs/>
          <w:szCs w:val="21"/>
        </w:rPr>
      </w:pPr>
      <w:r w:rsidRPr="003B030A">
        <w:rPr>
          <w:rFonts w:ascii="宋体" w:hAnsi="宋体" w:hint="eastAsia"/>
          <w:szCs w:val="21"/>
        </w:rPr>
        <w:t>（一）评标依据：评标委员会以招标文件和投标文件为评标依据，对投标人的投标报价、技术、商务等方面内容按百分制打分。</w:t>
      </w:r>
    </w:p>
    <w:p w:rsidR="00AF4856" w:rsidRPr="003B030A" w:rsidRDefault="00592292">
      <w:pPr>
        <w:spacing w:line="400" w:lineRule="exact"/>
        <w:ind w:firstLineChars="200" w:firstLine="420"/>
        <w:rPr>
          <w:rFonts w:ascii="宋体" w:hAnsi="宋体"/>
          <w:b/>
          <w:bCs/>
          <w:szCs w:val="21"/>
        </w:rPr>
      </w:pPr>
      <w:r w:rsidRPr="003B030A">
        <w:rPr>
          <w:rFonts w:ascii="宋体" w:hAnsi="宋体" w:hint="eastAsia"/>
          <w:szCs w:val="21"/>
        </w:rPr>
        <w:t>（二）评标方式：以封闭方式进行评标。</w:t>
      </w:r>
    </w:p>
    <w:p w:rsidR="00AF4856" w:rsidRPr="003B030A" w:rsidRDefault="00592292">
      <w:pPr>
        <w:spacing w:line="400" w:lineRule="exact"/>
        <w:ind w:firstLineChars="200" w:firstLine="420"/>
        <w:rPr>
          <w:rFonts w:ascii="宋体" w:hAnsi="宋体"/>
          <w:szCs w:val="21"/>
        </w:rPr>
      </w:pPr>
      <w:r w:rsidRPr="003B030A">
        <w:rPr>
          <w:rFonts w:ascii="宋体" w:hAnsi="宋体" w:hint="eastAsia"/>
          <w:szCs w:val="21"/>
        </w:rPr>
        <w:t>（三）根据财库〔2012〕69号文规定，采购人和采购代理机构、评标委员会成员要严格遵守政府采购相关法律制度，依法履行各自职责，公正、客观、审慎地组织和参与评审工作。</w:t>
      </w:r>
    </w:p>
    <w:p w:rsidR="00AF4856" w:rsidRPr="003B030A" w:rsidRDefault="00592292">
      <w:pPr>
        <w:spacing w:line="400" w:lineRule="exact"/>
        <w:ind w:firstLineChars="200" w:firstLine="420"/>
        <w:rPr>
          <w:rFonts w:ascii="宋体" w:hAnsi="宋体"/>
          <w:b/>
          <w:szCs w:val="21"/>
        </w:rPr>
      </w:pPr>
      <w:r w:rsidRPr="003B030A">
        <w:rPr>
          <w:rFonts w:ascii="宋体" w:hAnsi="宋体" w:hint="eastAsia"/>
          <w:bCs/>
          <w:szCs w:val="21"/>
        </w:rPr>
        <w:t>（四）评标方法：</w:t>
      </w:r>
      <w:r w:rsidRPr="003B030A">
        <w:rPr>
          <w:rFonts w:ascii="宋体" w:hAnsi="宋体" w:hint="eastAsia"/>
          <w:szCs w:val="21"/>
        </w:rPr>
        <w:t>对进入详评的，采用百分制综合评分法。</w:t>
      </w:r>
    </w:p>
    <w:p w:rsidR="00AF4856" w:rsidRPr="003B030A" w:rsidRDefault="00592292">
      <w:pPr>
        <w:spacing w:line="400" w:lineRule="exact"/>
        <w:ind w:firstLineChars="200" w:firstLine="420"/>
        <w:outlineLvl w:val="0"/>
        <w:rPr>
          <w:rFonts w:ascii="宋体" w:hAnsi="宋体"/>
          <w:szCs w:val="21"/>
        </w:rPr>
      </w:pPr>
      <w:r w:rsidRPr="003B030A">
        <w:rPr>
          <w:rFonts w:ascii="宋体" w:hAnsi="宋体" w:hint="eastAsia"/>
          <w:szCs w:val="21"/>
        </w:rPr>
        <w:t>（五）计分办法（</w:t>
      </w:r>
      <w:r w:rsidRPr="003B030A">
        <w:rPr>
          <w:rFonts w:ascii="宋体" w:hAnsi="宋体" w:hint="eastAsia"/>
          <w:bCs/>
          <w:szCs w:val="21"/>
        </w:rPr>
        <w:t>按四舍五入取至小数点后二位</w:t>
      </w:r>
      <w:r w:rsidRPr="003B030A">
        <w:rPr>
          <w:rFonts w:ascii="宋体" w:hAnsi="宋体"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1426"/>
        <w:gridCol w:w="6448"/>
        <w:gridCol w:w="884"/>
      </w:tblGrid>
      <w:tr w:rsidR="00AF4856" w:rsidRPr="003B030A">
        <w:trPr>
          <w:trHeight w:val="485"/>
          <w:jc w:val="center"/>
        </w:trPr>
        <w:tc>
          <w:tcPr>
            <w:tcW w:w="812" w:type="dxa"/>
            <w:vAlign w:val="center"/>
          </w:tcPr>
          <w:p w:rsidR="00AF4856" w:rsidRPr="003B030A" w:rsidRDefault="00592292">
            <w:pPr>
              <w:widowControl/>
              <w:jc w:val="center"/>
              <w:rPr>
                <w:rFonts w:ascii="宋体" w:hAnsi="宋体" w:cs="宋体"/>
                <w:b/>
                <w:bCs/>
                <w:kern w:val="0"/>
                <w:szCs w:val="21"/>
              </w:rPr>
            </w:pPr>
            <w:r w:rsidRPr="003B030A">
              <w:rPr>
                <w:rFonts w:ascii="宋体" w:hAnsi="宋体" w:cs="宋体" w:hint="eastAsia"/>
                <w:b/>
                <w:bCs/>
                <w:kern w:val="0"/>
                <w:szCs w:val="21"/>
              </w:rPr>
              <w:t>序号</w:t>
            </w:r>
          </w:p>
        </w:tc>
        <w:tc>
          <w:tcPr>
            <w:tcW w:w="1426" w:type="dxa"/>
            <w:vAlign w:val="center"/>
          </w:tcPr>
          <w:p w:rsidR="00AF4856" w:rsidRPr="003B030A" w:rsidRDefault="00592292">
            <w:pPr>
              <w:widowControl/>
              <w:jc w:val="center"/>
              <w:rPr>
                <w:rFonts w:ascii="宋体" w:hAnsi="宋体" w:cs="宋体"/>
                <w:b/>
                <w:bCs/>
                <w:kern w:val="0"/>
                <w:szCs w:val="21"/>
              </w:rPr>
            </w:pPr>
            <w:r w:rsidRPr="003B030A">
              <w:rPr>
                <w:rFonts w:ascii="宋体" w:hAnsi="宋体" w:cs="宋体" w:hint="eastAsia"/>
                <w:b/>
                <w:bCs/>
                <w:kern w:val="0"/>
                <w:szCs w:val="21"/>
              </w:rPr>
              <w:t>评审因素</w:t>
            </w:r>
          </w:p>
        </w:tc>
        <w:tc>
          <w:tcPr>
            <w:tcW w:w="6448" w:type="dxa"/>
            <w:vAlign w:val="center"/>
          </w:tcPr>
          <w:p w:rsidR="00AF4856" w:rsidRPr="003B030A" w:rsidRDefault="00592292">
            <w:pPr>
              <w:widowControl/>
              <w:jc w:val="center"/>
              <w:rPr>
                <w:rFonts w:ascii="宋体" w:hAnsi="宋体" w:cs="宋体"/>
                <w:b/>
                <w:bCs/>
                <w:kern w:val="0"/>
                <w:szCs w:val="21"/>
              </w:rPr>
            </w:pPr>
            <w:r w:rsidRPr="003B030A">
              <w:rPr>
                <w:rFonts w:ascii="宋体" w:hAnsi="宋体" w:cs="宋体" w:hint="eastAsia"/>
                <w:b/>
                <w:bCs/>
                <w:kern w:val="0"/>
                <w:szCs w:val="21"/>
              </w:rPr>
              <w:t>评审因素具体内容</w:t>
            </w:r>
          </w:p>
        </w:tc>
        <w:tc>
          <w:tcPr>
            <w:tcW w:w="884" w:type="dxa"/>
            <w:vAlign w:val="center"/>
          </w:tcPr>
          <w:p w:rsidR="00AF4856" w:rsidRPr="003B030A" w:rsidRDefault="00592292">
            <w:pPr>
              <w:widowControl/>
              <w:jc w:val="center"/>
              <w:rPr>
                <w:rFonts w:ascii="宋体" w:hAnsi="宋体" w:cs="宋体"/>
                <w:b/>
                <w:bCs/>
                <w:kern w:val="0"/>
                <w:szCs w:val="21"/>
              </w:rPr>
            </w:pPr>
            <w:r w:rsidRPr="003B030A">
              <w:rPr>
                <w:rFonts w:ascii="宋体" w:hAnsi="宋体" w:cs="宋体" w:hint="eastAsia"/>
                <w:b/>
                <w:bCs/>
                <w:kern w:val="0"/>
                <w:szCs w:val="21"/>
              </w:rPr>
              <w:t>分值</w:t>
            </w:r>
          </w:p>
        </w:tc>
      </w:tr>
      <w:tr w:rsidR="00AF4856" w:rsidRPr="003B030A">
        <w:trPr>
          <w:trHeight w:val="416"/>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1</w:t>
            </w:r>
          </w:p>
        </w:tc>
        <w:tc>
          <w:tcPr>
            <w:tcW w:w="1426"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价格分</w:t>
            </w:r>
          </w:p>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bCs/>
                <w:kern w:val="0"/>
                <w:szCs w:val="21"/>
              </w:rPr>
              <w:t>（满分10分）</w:t>
            </w:r>
          </w:p>
        </w:tc>
        <w:tc>
          <w:tcPr>
            <w:tcW w:w="6448" w:type="dxa"/>
            <w:vAlign w:val="center"/>
          </w:tcPr>
          <w:p w:rsidR="00AF4856" w:rsidRPr="003B030A" w:rsidRDefault="00592292">
            <w:pPr>
              <w:spacing w:line="360" w:lineRule="exact"/>
              <w:rPr>
                <w:rFonts w:ascii="宋体" w:hAnsi="宋体" w:cs="宋体"/>
                <w:szCs w:val="21"/>
              </w:rPr>
            </w:pPr>
            <w:r w:rsidRPr="003B030A">
              <w:rPr>
                <w:rFonts w:ascii="宋体" w:hAnsi="宋体" w:cs="宋体" w:hint="eastAsia"/>
                <w:szCs w:val="21"/>
              </w:rPr>
              <w:t>（1）按照《政府采购促进中小企业发展暂行办法》（财库[2020]46号）规定， 服务由中小企业承接，且投标人按照本招标文件中规定的格式提供了《中小企业声明函》的，对小型和微型企业投标报价给予20%的扣除，扣除后的价格为评审报价，即评审报价=投标报价×（1-20%）。</w:t>
            </w:r>
          </w:p>
          <w:p w:rsidR="00AF4856" w:rsidRPr="003B030A" w:rsidRDefault="00592292">
            <w:pPr>
              <w:spacing w:line="360" w:lineRule="exact"/>
              <w:rPr>
                <w:rFonts w:ascii="宋体" w:hAnsi="宋体" w:cs="宋体"/>
                <w:szCs w:val="21"/>
              </w:rPr>
            </w:pPr>
            <w:r w:rsidRPr="003B030A">
              <w:rPr>
                <w:rFonts w:ascii="宋体" w:hAnsi="宋体" w:cs="宋体" w:hint="eastAsia"/>
                <w:szCs w:val="21"/>
              </w:rPr>
              <w:t>（2）根据财政部、司法部关于政府采购支持监狱企业发展有关问题的通知（财库[2014]68号）及财库〔2017〕141号《三部门联合发布关于促进残疾人就业政府采购政策的通知》的规定，监狱企业、残疾人福利性单位视同小型和微型企业，享受小型和微型企业评审中价格扣除的政府采购政策。</w:t>
            </w:r>
          </w:p>
          <w:p w:rsidR="00AF4856" w:rsidRPr="003B030A" w:rsidRDefault="00592292">
            <w:pPr>
              <w:spacing w:line="360" w:lineRule="exact"/>
              <w:rPr>
                <w:rFonts w:ascii="宋体" w:hAnsi="宋体" w:cs="宋体"/>
                <w:szCs w:val="21"/>
              </w:rPr>
            </w:pPr>
            <w:r w:rsidRPr="003B030A">
              <w:rPr>
                <w:rFonts w:ascii="宋体" w:hAnsi="宋体" w:cs="宋体" w:hint="eastAsia"/>
                <w:szCs w:val="21"/>
              </w:rPr>
              <w:t>（3）除上述情况外，评审报价=投标报价。</w:t>
            </w:r>
          </w:p>
          <w:p w:rsidR="00AF4856" w:rsidRPr="003B030A" w:rsidRDefault="00592292">
            <w:pPr>
              <w:spacing w:line="360" w:lineRule="exact"/>
              <w:rPr>
                <w:rFonts w:ascii="宋体" w:hAnsi="宋体" w:cs="宋体"/>
                <w:szCs w:val="21"/>
              </w:rPr>
            </w:pPr>
            <w:r w:rsidRPr="003B030A">
              <w:rPr>
                <w:rFonts w:ascii="宋体" w:hAnsi="宋体" w:cs="宋体" w:hint="eastAsia"/>
                <w:szCs w:val="21"/>
              </w:rPr>
              <w:t>注：①中小微型企业划分标准按照《国家统计局关于印发《统计上大中小微型企业划分办法〔2017〕》的通知》（国统字〔2017〕213号）执行。</w:t>
            </w:r>
          </w:p>
          <w:p w:rsidR="00AF4856" w:rsidRPr="003B030A" w:rsidRDefault="00592292">
            <w:pPr>
              <w:spacing w:line="360" w:lineRule="exact"/>
              <w:rPr>
                <w:rFonts w:ascii="宋体" w:hAnsi="宋体" w:cs="宋体"/>
                <w:szCs w:val="21"/>
              </w:rPr>
            </w:pPr>
            <w:r w:rsidRPr="003B030A">
              <w:rPr>
                <w:rFonts w:ascii="宋体" w:hAnsi="宋体" w:cs="宋体" w:hint="eastAsia"/>
                <w:szCs w:val="21"/>
              </w:rPr>
              <w:t>②评标委员会应当按扣除后的投标报价由低到高进行排序，该扣除后报价仅作为评审报价排序，不作为合同签订报价，合同将按实际投标报价签订。</w:t>
            </w:r>
          </w:p>
          <w:p w:rsidR="00AF4856" w:rsidRPr="003B030A" w:rsidRDefault="00592292">
            <w:pPr>
              <w:spacing w:line="360" w:lineRule="exact"/>
              <w:rPr>
                <w:rFonts w:ascii="宋体" w:hAnsi="宋体"/>
                <w:bCs/>
                <w:szCs w:val="21"/>
              </w:rPr>
            </w:pPr>
            <w:r w:rsidRPr="003B030A">
              <w:rPr>
                <w:rFonts w:ascii="宋体" w:hAnsi="宋体" w:hint="eastAsia"/>
                <w:bCs/>
                <w:szCs w:val="21"/>
              </w:rPr>
              <w:t>（4）价格分应当采用低价优先法计算，即满足招标文件要求且投标价格最低的投标报价为评标基准价，其价格分为满分。</w:t>
            </w:r>
          </w:p>
          <w:p w:rsidR="00AF4856" w:rsidRPr="003B030A" w:rsidRDefault="00592292">
            <w:pPr>
              <w:spacing w:line="360" w:lineRule="exact"/>
              <w:rPr>
                <w:rFonts w:ascii="宋体" w:hAnsi="宋体"/>
                <w:bCs/>
                <w:szCs w:val="21"/>
              </w:rPr>
            </w:pPr>
            <w:r w:rsidRPr="003B030A">
              <w:rPr>
                <w:rFonts w:ascii="宋体" w:hAnsi="宋体" w:hint="eastAsia"/>
                <w:bCs/>
                <w:szCs w:val="21"/>
              </w:rPr>
              <w:t>（5）价格分计算公式：</w:t>
            </w:r>
          </w:p>
          <w:p w:rsidR="00AF4856" w:rsidRPr="003B030A" w:rsidRDefault="00592292">
            <w:pPr>
              <w:spacing w:line="360" w:lineRule="exact"/>
              <w:rPr>
                <w:rFonts w:ascii="宋体" w:hAnsi="宋体" w:cs="宋体"/>
                <w:bCs/>
              </w:rPr>
            </w:pPr>
            <w:r w:rsidRPr="003B030A">
              <w:rPr>
                <w:rFonts w:ascii="宋体" w:hAnsi="宋体" w:hint="eastAsia"/>
                <w:bCs/>
                <w:szCs w:val="21"/>
              </w:rPr>
              <w:t>某投标人的报价得分=评标基准价/投标人评标报价 ×10分</w:t>
            </w:r>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10分</w:t>
            </w:r>
          </w:p>
        </w:tc>
      </w:tr>
      <w:tr w:rsidR="00AF4856" w:rsidRPr="003B030A">
        <w:trPr>
          <w:trHeight w:val="662"/>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bCs/>
                <w:kern w:val="0"/>
                <w:szCs w:val="21"/>
              </w:rPr>
              <w:lastRenderedPageBreak/>
              <w:t>2</w:t>
            </w:r>
          </w:p>
        </w:tc>
        <w:tc>
          <w:tcPr>
            <w:tcW w:w="1426" w:type="dxa"/>
            <w:vAlign w:val="center"/>
          </w:tcPr>
          <w:p w:rsidR="00AF4856" w:rsidRPr="003B030A" w:rsidRDefault="00592292">
            <w:pPr>
              <w:widowControl/>
              <w:jc w:val="center"/>
              <w:rPr>
                <w:rFonts w:ascii="宋体" w:hAnsi="宋体" w:cs="宋体"/>
                <w:bCs/>
                <w:kern w:val="0"/>
                <w:szCs w:val="21"/>
              </w:rPr>
            </w:pPr>
            <w:r w:rsidRPr="003B030A">
              <w:rPr>
                <w:rFonts w:ascii="宋体" w:hAnsi="宋体" w:cs="宋体" w:hint="eastAsia"/>
                <w:bCs/>
                <w:kern w:val="0"/>
                <w:szCs w:val="21"/>
              </w:rPr>
              <w:t>技术分</w:t>
            </w:r>
          </w:p>
          <w:p w:rsidR="00AF4856" w:rsidRPr="003B030A" w:rsidRDefault="00592292">
            <w:pPr>
              <w:widowControl/>
              <w:jc w:val="center"/>
              <w:rPr>
                <w:rFonts w:ascii="宋体" w:hAnsi="宋体" w:cs="宋体"/>
                <w:kern w:val="0"/>
                <w:szCs w:val="21"/>
              </w:rPr>
            </w:pPr>
            <w:r w:rsidRPr="003B030A">
              <w:rPr>
                <w:rFonts w:ascii="宋体" w:hAnsi="宋体" w:cs="宋体" w:hint="eastAsia"/>
                <w:bCs/>
                <w:kern w:val="0"/>
                <w:szCs w:val="21"/>
              </w:rPr>
              <w:t>(满分58分）</w:t>
            </w:r>
          </w:p>
        </w:tc>
        <w:tc>
          <w:tcPr>
            <w:tcW w:w="7332" w:type="dxa"/>
            <w:gridSpan w:val="2"/>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评审因素</w:t>
            </w:r>
          </w:p>
        </w:tc>
      </w:tr>
      <w:tr w:rsidR="00AF4856" w:rsidRPr="003B030A">
        <w:trPr>
          <w:trHeight w:val="114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2.1</w:t>
            </w:r>
          </w:p>
        </w:tc>
        <w:tc>
          <w:tcPr>
            <w:tcW w:w="1426" w:type="dxa"/>
            <w:vAlign w:val="center"/>
          </w:tcPr>
          <w:p w:rsidR="00AF4856" w:rsidRPr="003B030A" w:rsidRDefault="00592292">
            <w:pPr>
              <w:adjustRightInd w:val="0"/>
              <w:jc w:val="center"/>
              <w:rPr>
                <w:rFonts w:ascii="宋体" w:hAnsi="宋体" w:cs="宋体"/>
                <w:bCs/>
                <w:kern w:val="0"/>
                <w:szCs w:val="21"/>
              </w:rPr>
            </w:pPr>
            <w:bookmarkStart w:id="80" w:name="OLE_LINK104"/>
            <w:bookmarkStart w:id="81" w:name="OLE_LINK105"/>
            <w:r w:rsidRPr="003B030A">
              <w:rPr>
                <w:rFonts w:ascii="宋体" w:hAnsi="宋体" w:cs="宋体" w:hint="eastAsia"/>
                <w:bCs/>
                <w:kern w:val="0"/>
                <w:szCs w:val="21"/>
              </w:rPr>
              <w:t>项目启动方案说明</w:t>
            </w:r>
            <w:r w:rsidRPr="003B030A">
              <w:rPr>
                <w:rFonts w:ascii="宋体" w:hAnsi="宋体" w:hint="eastAsia"/>
                <w:bCs/>
                <w:kern w:val="0"/>
                <w:szCs w:val="21"/>
              </w:rPr>
              <w:t>（满分5分）</w:t>
            </w:r>
            <w:bookmarkEnd w:id="80"/>
            <w:bookmarkEnd w:id="81"/>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82" w:name="OLE_LINK106"/>
            <w:bookmarkStart w:id="83" w:name="OLE_LINK107"/>
            <w:r w:rsidRPr="003B030A">
              <w:rPr>
                <w:rFonts w:ascii="宋体" w:hAnsi="宋体" w:hint="eastAsia"/>
                <w:bCs/>
              </w:rPr>
              <w:t>（1）对本项目的概述及理解；（2）针对本项目的部署及项目启动实施进度；（3）项目启动措施及相关保障措施。</w:t>
            </w:r>
          </w:p>
          <w:p w:rsidR="00AF4856" w:rsidRPr="003B030A" w:rsidRDefault="00592292">
            <w:pPr>
              <w:tabs>
                <w:tab w:val="center" w:pos="4153"/>
                <w:tab w:val="right" w:pos="8306"/>
              </w:tabs>
              <w:snapToGrid w:val="0"/>
              <w:spacing w:line="360" w:lineRule="exact"/>
              <w:ind w:firstLineChars="200" w:firstLine="420"/>
              <w:rPr>
                <w:rFonts w:ascii="宋体" w:hAnsi="宋体" w:cs="宋体"/>
                <w:bCs/>
                <w:kern w:val="0"/>
                <w:szCs w:val="21"/>
              </w:rPr>
            </w:pPr>
            <w:r w:rsidRPr="003B030A">
              <w:rPr>
                <w:rFonts w:ascii="宋体" w:hAnsi="宋体" w:cs="宋体" w:hint="eastAsia"/>
                <w:bCs/>
                <w:kern w:val="0"/>
                <w:szCs w:val="21"/>
              </w:rPr>
              <w:t>项目启动方案说明针对以上内容，方案</w:t>
            </w:r>
            <w:r w:rsidRPr="003B030A">
              <w:rPr>
                <w:rFonts w:ascii="宋体" w:hAnsi="宋体" w:hint="eastAsia"/>
                <w:bCs/>
              </w:rPr>
              <w:t>详细、完整、具有合理性、有针对性、可行性的得5分；方案较详细、基本合理、基本可行的得3分；方案简单、欠完整、欠合理得1分；未提供按0分计。</w:t>
            </w:r>
            <w:bookmarkEnd w:id="82"/>
            <w:bookmarkEnd w:id="83"/>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0-5分</w:t>
            </w:r>
          </w:p>
        </w:tc>
      </w:tr>
      <w:tr w:rsidR="00AF4856" w:rsidRPr="003B030A">
        <w:trPr>
          <w:trHeight w:val="114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2.2</w:t>
            </w:r>
          </w:p>
        </w:tc>
        <w:tc>
          <w:tcPr>
            <w:tcW w:w="1426" w:type="dxa"/>
            <w:vAlign w:val="center"/>
          </w:tcPr>
          <w:p w:rsidR="00AF4856" w:rsidRPr="003B030A" w:rsidRDefault="00592292">
            <w:pPr>
              <w:adjustRightInd w:val="0"/>
              <w:jc w:val="center"/>
              <w:rPr>
                <w:rFonts w:ascii="宋体" w:hAnsi="宋体" w:cs="宋体"/>
                <w:bCs/>
                <w:kern w:val="0"/>
                <w:szCs w:val="21"/>
              </w:rPr>
            </w:pPr>
            <w:bookmarkStart w:id="84" w:name="OLE_LINK108"/>
            <w:bookmarkStart w:id="85" w:name="OLE_LINK109"/>
            <w:r w:rsidRPr="003B030A">
              <w:rPr>
                <w:rFonts w:ascii="宋体" w:hAnsi="宋体" w:cs="宋体" w:hint="eastAsia"/>
                <w:bCs/>
                <w:kern w:val="0"/>
                <w:szCs w:val="21"/>
              </w:rPr>
              <w:t>层级管理架构体系</w:t>
            </w:r>
            <w:r w:rsidRPr="003B030A">
              <w:rPr>
                <w:rFonts w:ascii="宋体" w:hAnsi="宋体" w:hint="eastAsia"/>
                <w:bCs/>
                <w:kern w:val="0"/>
                <w:szCs w:val="21"/>
              </w:rPr>
              <w:t>（满分4分）</w:t>
            </w:r>
            <w:bookmarkEnd w:id="84"/>
            <w:bookmarkEnd w:id="85"/>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86" w:name="OLE_LINK110"/>
            <w:bookmarkStart w:id="87" w:name="OLE_LINK111"/>
            <w:r w:rsidRPr="003B030A">
              <w:rPr>
                <w:rFonts w:ascii="宋体" w:hAnsi="宋体" w:hint="eastAsia"/>
                <w:bCs/>
              </w:rPr>
              <w:t>（1）项目机构及项目层级管理图；（2）项目管理人员配置；（3）人员岗位职责描述；（4）项目机构管理制度。</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cs="宋体" w:hint="eastAsia"/>
                <w:bCs/>
                <w:kern w:val="0"/>
                <w:szCs w:val="21"/>
              </w:rPr>
              <w:t>层级管理架构体系针对以上内容，方案</w:t>
            </w:r>
            <w:r w:rsidRPr="003B030A">
              <w:rPr>
                <w:rFonts w:ascii="宋体" w:hAnsi="宋体" w:hint="eastAsia"/>
                <w:bCs/>
              </w:rPr>
              <w:t>详细、完整、具有合理性、有针对性、可行性，并能提供</w:t>
            </w:r>
            <w:r w:rsidRPr="003B030A">
              <w:rPr>
                <w:rFonts w:asciiTheme="minorEastAsia" w:eastAsiaTheme="minorEastAsia" w:hAnsiTheme="minorEastAsia" w:hint="eastAsia"/>
              </w:rPr>
              <w:t>投标人为以上管理人员交纳2025年1月以来任意三个月的社保证明扫描件</w:t>
            </w:r>
            <w:r w:rsidRPr="003B030A">
              <w:rPr>
                <w:rFonts w:ascii="宋体" w:hAnsi="宋体" w:hint="eastAsia"/>
                <w:bCs/>
              </w:rPr>
              <w:t>的得4分；方案较详细、基本合理、基本可行，并能提供</w:t>
            </w:r>
            <w:r w:rsidRPr="003B030A">
              <w:rPr>
                <w:rFonts w:asciiTheme="minorEastAsia" w:eastAsiaTheme="minorEastAsia" w:hAnsiTheme="minorEastAsia" w:hint="eastAsia"/>
              </w:rPr>
              <w:t>投标人为以上管理人员交纳2025年1月以来任意三个月的社保证明扫描件</w:t>
            </w:r>
            <w:r w:rsidRPr="003B030A">
              <w:rPr>
                <w:rFonts w:ascii="宋体" w:hAnsi="宋体" w:hint="eastAsia"/>
                <w:bCs/>
              </w:rPr>
              <w:t>的得2分；方案简单、欠完整、欠合理得1分；未提供按0分计。</w:t>
            </w:r>
            <w:bookmarkEnd w:id="86"/>
            <w:bookmarkEnd w:id="87"/>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0-4分</w:t>
            </w:r>
          </w:p>
        </w:tc>
      </w:tr>
      <w:tr w:rsidR="00AF4856" w:rsidRPr="003B030A">
        <w:trPr>
          <w:trHeight w:val="114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bookmarkStart w:id="88" w:name="OLE_LINK54"/>
            <w:bookmarkStart w:id="89" w:name="OLE_LINK55"/>
            <w:r w:rsidRPr="003B030A">
              <w:rPr>
                <w:rFonts w:ascii="宋体" w:hAnsi="宋体" w:cs="宋体" w:hint="eastAsia"/>
                <w:bCs/>
                <w:kern w:val="0"/>
                <w:szCs w:val="21"/>
              </w:rPr>
              <w:t>2.3</w:t>
            </w:r>
            <w:bookmarkEnd w:id="88"/>
            <w:bookmarkEnd w:id="89"/>
          </w:p>
        </w:tc>
        <w:tc>
          <w:tcPr>
            <w:tcW w:w="1426" w:type="dxa"/>
            <w:vAlign w:val="center"/>
          </w:tcPr>
          <w:p w:rsidR="00AF4856" w:rsidRPr="003B030A" w:rsidRDefault="00592292">
            <w:pPr>
              <w:adjustRightInd w:val="0"/>
              <w:jc w:val="center"/>
              <w:rPr>
                <w:rFonts w:ascii="宋体" w:hAnsi="宋体" w:cs="宋体"/>
                <w:bCs/>
                <w:kern w:val="0"/>
                <w:szCs w:val="21"/>
              </w:rPr>
            </w:pPr>
            <w:bookmarkStart w:id="90" w:name="OLE_LINK56"/>
            <w:bookmarkStart w:id="91" w:name="OLE_LINK57"/>
            <w:r w:rsidRPr="003B030A">
              <w:rPr>
                <w:rFonts w:ascii="宋体" w:hAnsi="宋体" w:hint="eastAsia"/>
                <w:kern w:val="0"/>
                <w:szCs w:val="21"/>
              </w:rPr>
              <w:t>信息采集范围全时段覆盖方案及月报</w:t>
            </w:r>
            <w:r w:rsidRPr="003B030A">
              <w:rPr>
                <w:rFonts w:ascii="宋体" w:hAnsi="宋体" w:hint="eastAsia"/>
                <w:bCs/>
                <w:kern w:val="0"/>
                <w:szCs w:val="21"/>
              </w:rPr>
              <w:t>（满分12分）</w:t>
            </w:r>
            <w:bookmarkEnd w:id="90"/>
            <w:bookmarkEnd w:id="91"/>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92" w:name="OLE_LINK112"/>
            <w:r w:rsidRPr="003B030A">
              <w:rPr>
                <w:rFonts w:ascii="宋体" w:hAnsi="宋体" w:hint="eastAsia"/>
                <w:bCs/>
              </w:rPr>
              <w:t>（1）制定《桂林市数字城管信息采集外包服务信息采集范围全时段覆盖工作实施方案》，根据项目信息采集范围及巡查时间及模式要求，提出合理的一、二、三类工作网格区域划分，人工及</w:t>
            </w:r>
            <w:bookmarkStart w:id="93" w:name="OLE_LINK75"/>
            <w:bookmarkStart w:id="94" w:name="OLE_LINK76"/>
            <w:r w:rsidRPr="003B030A">
              <w:rPr>
                <w:rFonts w:ascii="宋体" w:hAnsi="宋体" w:hint="eastAsia"/>
                <w:bCs/>
              </w:rPr>
              <w:t>移动AI视频智能识别四轮车采集</w:t>
            </w:r>
            <w:bookmarkEnd w:id="93"/>
            <w:bookmarkEnd w:id="94"/>
            <w:r w:rsidRPr="003B030A">
              <w:rPr>
                <w:rFonts w:ascii="宋体" w:hAnsi="宋体" w:hint="eastAsia"/>
                <w:bCs/>
              </w:rPr>
              <w:t>、移动AI视频智能识别二轮车采集这3种巡查方式分别具体如何安排在31个工作网格中，以及每个工作网格采取的一种或两种或三种巡查方式分别安排怎样的巡查频次和工作时间，提出合理的巡查路线规划，以实现“一类工作网格每2小时巡查一次、巡查时段覆盖早7:30-晚22:30；二类工作网格每4小时巡查一次、三类工作网格每天巡查一次，二、三类工作网格巡查时段覆盖早8:00-晚19:00”。方案详细、完整、具有合理性的得8分；方案较详细、基本合理、基本可行的得4分；方案简单、欠完整、欠合理的得1分；未提供按0分计。</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hint="eastAsia"/>
                <w:bCs/>
              </w:rPr>
              <w:t>（2）有详细的</w:t>
            </w:r>
            <w:r w:rsidRPr="003B030A">
              <w:rPr>
                <w:rFonts w:ascii="宋体" w:hAnsi="宋体" w:hint="eastAsia"/>
                <w:kern w:val="0"/>
                <w:szCs w:val="21"/>
              </w:rPr>
              <w:t>《桂林市数字城管信息采集外包服务信息采集范围全时段覆盖工作实施方案》执行情况月</w:t>
            </w:r>
            <w:r w:rsidRPr="003B030A">
              <w:rPr>
                <w:rFonts w:ascii="宋体" w:hAnsi="宋体" w:hint="eastAsia"/>
                <w:bCs/>
              </w:rPr>
              <w:t>报，并提供</w:t>
            </w:r>
            <w:r w:rsidRPr="003B030A">
              <w:rPr>
                <w:rFonts w:ascii="宋体" w:hAnsi="宋体" w:hint="eastAsia"/>
                <w:kern w:val="0"/>
                <w:szCs w:val="21"/>
              </w:rPr>
              <w:t>月</w:t>
            </w:r>
            <w:r w:rsidRPr="003B030A">
              <w:rPr>
                <w:rFonts w:ascii="宋体" w:hAnsi="宋体" w:hint="eastAsia"/>
                <w:bCs/>
              </w:rPr>
              <w:t>报执行佐证材料（佐证材料可以是提供相关数据统计附表、移动AI视频智能识别采集设备区域覆盖轨迹及里程数、人员排班表、移动AI视频智能识别采集设备排班表等）。月报详细、完整、具有合理性的得4分；月报较详细、基本合理、基本可行的得2分；月报简单、欠完整、欠合理的得1分；未提供按0分计。</w:t>
            </w:r>
            <w:bookmarkEnd w:id="92"/>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0-12分</w:t>
            </w:r>
          </w:p>
        </w:tc>
      </w:tr>
      <w:tr w:rsidR="00AF4856" w:rsidRPr="003B030A">
        <w:trPr>
          <w:trHeight w:val="55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2.4</w:t>
            </w:r>
          </w:p>
        </w:tc>
        <w:tc>
          <w:tcPr>
            <w:tcW w:w="1426" w:type="dxa"/>
            <w:vAlign w:val="center"/>
          </w:tcPr>
          <w:p w:rsidR="00AF4856" w:rsidRPr="003B030A" w:rsidRDefault="00592292">
            <w:pPr>
              <w:adjustRightInd w:val="0"/>
              <w:jc w:val="center"/>
              <w:rPr>
                <w:rFonts w:ascii="宋体" w:hAnsi="宋体" w:cs="宋体"/>
                <w:bCs/>
                <w:kern w:val="0"/>
                <w:szCs w:val="21"/>
              </w:rPr>
            </w:pPr>
            <w:bookmarkStart w:id="95" w:name="OLE_LINK113"/>
            <w:r w:rsidRPr="003B030A">
              <w:rPr>
                <w:rFonts w:ascii="宋体" w:hAnsi="宋体" w:cs="宋体" w:hint="eastAsia"/>
                <w:bCs/>
                <w:kern w:val="0"/>
                <w:szCs w:val="21"/>
              </w:rPr>
              <w:t>内部管理</w:t>
            </w:r>
          </w:p>
          <w:p w:rsidR="00AF4856" w:rsidRPr="003B030A" w:rsidRDefault="00592292">
            <w:pPr>
              <w:adjustRightInd w:val="0"/>
              <w:jc w:val="center"/>
              <w:rPr>
                <w:rFonts w:ascii="宋体" w:hAnsi="宋体" w:cs="宋体"/>
                <w:bCs/>
                <w:kern w:val="0"/>
                <w:szCs w:val="21"/>
              </w:rPr>
            </w:pPr>
            <w:r w:rsidRPr="003B030A">
              <w:rPr>
                <w:rFonts w:ascii="宋体" w:hAnsi="宋体" w:cs="宋体" w:hint="eastAsia"/>
                <w:bCs/>
                <w:kern w:val="0"/>
                <w:szCs w:val="21"/>
              </w:rPr>
              <w:t>制度和培训方案</w:t>
            </w:r>
            <w:r w:rsidRPr="003B030A">
              <w:rPr>
                <w:rFonts w:ascii="宋体" w:hAnsi="宋体" w:hint="eastAsia"/>
                <w:bCs/>
                <w:kern w:val="0"/>
                <w:szCs w:val="21"/>
              </w:rPr>
              <w:t>（满分6分）</w:t>
            </w:r>
            <w:bookmarkEnd w:id="95"/>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96" w:name="OLE_LINK114"/>
            <w:r w:rsidRPr="003B030A">
              <w:rPr>
                <w:rFonts w:ascii="宋体" w:hAnsi="宋体" w:hint="eastAsia"/>
                <w:bCs/>
              </w:rPr>
              <w:t>（1）针对本项目制定管理制度，包括行为规范要求、行政管 理制度，采集员考核办法、管理人员考核办法，制定内部管理激励制度，实行奖优罚劣措施，保证采集员的素质。制度详细、完整、具有合理性的得3分；制度较详细、基本合理、基本可行的得2分；制度简单、欠完整、欠合理的得1分；未提供按0分计。</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hint="eastAsia"/>
                <w:bCs/>
              </w:rPr>
              <w:lastRenderedPageBreak/>
              <w:t>（2）对本项目信息采集员培训方案内容含岗位标准、专业  知识、职业道德规范；培训的方式，理论学习、实践操作 和考试制度；培训教材；培训时间，采集员、管理人员定期培训等；方案详细、完整、具有合理性、有针对性的得3分；方案较详细、基本合理、基本可行的得2分；方案简单、欠完整、欠合理得1分；未提供按0分计。</w:t>
            </w:r>
            <w:bookmarkEnd w:id="96"/>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lastRenderedPageBreak/>
              <w:t>0-6分</w:t>
            </w:r>
          </w:p>
        </w:tc>
      </w:tr>
      <w:tr w:rsidR="00AF4856" w:rsidRPr="003B030A">
        <w:trPr>
          <w:trHeight w:val="114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lastRenderedPageBreak/>
              <w:t>2.5</w:t>
            </w:r>
          </w:p>
        </w:tc>
        <w:tc>
          <w:tcPr>
            <w:tcW w:w="1426" w:type="dxa"/>
            <w:vAlign w:val="center"/>
          </w:tcPr>
          <w:p w:rsidR="00AF4856" w:rsidRPr="003B030A" w:rsidRDefault="00592292">
            <w:pPr>
              <w:adjustRightInd w:val="0"/>
              <w:jc w:val="center"/>
              <w:rPr>
                <w:rFonts w:ascii="宋体" w:hAnsi="宋体" w:cs="宋体"/>
                <w:bCs/>
                <w:kern w:val="0"/>
                <w:szCs w:val="21"/>
              </w:rPr>
            </w:pPr>
            <w:bookmarkStart w:id="97" w:name="OLE_LINK60"/>
            <w:bookmarkStart w:id="98" w:name="OLE_LINK61"/>
            <w:bookmarkStart w:id="99" w:name="OLE_LINK62"/>
            <w:bookmarkStart w:id="100" w:name="OLE_LINK115"/>
            <w:r w:rsidRPr="003B030A">
              <w:rPr>
                <w:rFonts w:ascii="宋体" w:hAnsi="宋体" w:cs="宋体" w:hint="eastAsia"/>
                <w:bCs/>
                <w:kern w:val="0"/>
                <w:szCs w:val="21"/>
              </w:rPr>
              <w:t>质量校核</w:t>
            </w:r>
            <w:bookmarkStart w:id="101" w:name="OLE_LINK18"/>
            <w:bookmarkStart w:id="102" w:name="OLE_LINK19"/>
            <w:r w:rsidRPr="003B030A">
              <w:rPr>
                <w:rFonts w:ascii="宋体" w:hAnsi="宋体" w:cs="宋体" w:hint="eastAsia"/>
                <w:bCs/>
                <w:kern w:val="0"/>
                <w:szCs w:val="21"/>
              </w:rPr>
              <w:t>方案</w:t>
            </w:r>
            <w:bookmarkEnd w:id="101"/>
            <w:bookmarkEnd w:id="102"/>
            <w:r w:rsidRPr="003B030A">
              <w:rPr>
                <w:rFonts w:ascii="宋体" w:hAnsi="宋体" w:hint="eastAsia"/>
                <w:bCs/>
                <w:kern w:val="0"/>
                <w:szCs w:val="21"/>
              </w:rPr>
              <w:t>（满分3分）</w:t>
            </w:r>
            <w:bookmarkEnd w:id="97"/>
            <w:bookmarkEnd w:id="98"/>
            <w:bookmarkEnd w:id="99"/>
            <w:bookmarkEnd w:id="100"/>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03" w:name="OLE_LINK116"/>
            <w:r w:rsidRPr="003B030A">
              <w:rPr>
                <w:rFonts w:ascii="宋体" w:hAnsi="宋体" w:hint="eastAsia"/>
                <w:bCs/>
              </w:rPr>
              <w:t>（1）质量管理体系：内容包括但不限于：质量检查机构、质量检查内容及标准、质量考核机制；</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hint="eastAsia"/>
                <w:bCs/>
              </w:rPr>
              <w:t>（2）对漏报、投诉等问题实行跟踪、反馈制度，有处理、回复流程且能确保处置、回复、满意率均达100%；处罚机制方案中质量问题处罚机制、质量纠正机制、质量保障措施，在机制设定上能做到杜绝虚假信息、重大漏报等问题发生的；</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cs="宋体" w:hint="eastAsia"/>
                <w:bCs/>
                <w:kern w:val="0"/>
                <w:szCs w:val="21"/>
              </w:rPr>
              <w:t>质量校核方案针对以上内容，方案</w:t>
            </w:r>
            <w:r w:rsidRPr="003B030A">
              <w:rPr>
                <w:rFonts w:ascii="宋体" w:hAnsi="宋体" w:hint="eastAsia"/>
                <w:bCs/>
              </w:rPr>
              <w:t>详细、完整、具有合理性、有针对性、可行性的得3分；方案较详细、基本合理、基本可行的得2分；方案简单、欠完整、欠合理得1分；未提供按0分计。</w:t>
            </w:r>
            <w:bookmarkEnd w:id="103"/>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0-3分</w:t>
            </w:r>
          </w:p>
        </w:tc>
      </w:tr>
      <w:tr w:rsidR="00AF4856" w:rsidRPr="003B030A">
        <w:trPr>
          <w:trHeight w:val="699"/>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2.6</w:t>
            </w:r>
          </w:p>
        </w:tc>
        <w:tc>
          <w:tcPr>
            <w:tcW w:w="1426" w:type="dxa"/>
            <w:vAlign w:val="center"/>
          </w:tcPr>
          <w:p w:rsidR="00AF4856" w:rsidRPr="003B030A" w:rsidRDefault="00592292">
            <w:pPr>
              <w:adjustRightInd w:val="0"/>
              <w:jc w:val="center"/>
              <w:rPr>
                <w:rFonts w:ascii="宋体" w:hAnsi="宋体" w:cs="宋体"/>
                <w:bCs/>
                <w:kern w:val="0"/>
                <w:szCs w:val="21"/>
              </w:rPr>
            </w:pPr>
            <w:bookmarkStart w:id="104" w:name="OLE_LINK117"/>
            <w:r w:rsidRPr="003B030A">
              <w:rPr>
                <w:rFonts w:ascii="宋体" w:hAnsi="宋体" w:cs="宋体" w:hint="eastAsia"/>
                <w:bCs/>
                <w:kern w:val="0"/>
                <w:szCs w:val="21"/>
              </w:rPr>
              <w:t>服务保障应急预案</w:t>
            </w:r>
            <w:r w:rsidRPr="003B030A">
              <w:rPr>
                <w:rFonts w:ascii="宋体" w:hAnsi="宋体" w:hint="eastAsia"/>
                <w:bCs/>
                <w:kern w:val="0"/>
                <w:szCs w:val="21"/>
              </w:rPr>
              <w:t>（满分4分）</w:t>
            </w:r>
            <w:bookmarkEnd w:id="104"/>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05" w:name="OLE_LINK118"/>
            <w:bookmarkStart w:id="106" w:name="OLE_LINK119"/>
            <w:r w:rsidRPr="003B030A">
              <w:rPr>
                <w:rFonts w:ascii="宋体" w:hAnsi="宋体" w:hint="eastAsia"/>
                <w:bCs/>
              </w:rPr>
              <w:t>针对本项目建立信息采集服务保障应急预案，内容包含但不限于灾害天气、重要保障活动、工伤工亡、罢工等突发事件；</w:t>
            </w:r>
            <w:r w:rsidRPr="003B030A">
              <w:rPr>
                <w:rFonts w:ascii="宋体" w:hAnsi="宋体" w:cs="宋体" w:hint="eastAsia"/>
                <w:bCs/>
                <w:kern w:val="0"/>
                <w:szCs w:val="21"/>
              </w:rPr>
              <w:t>应急预案</w:t>
            </w:r>
            <w:r w:rsidRPr="003B030A">
              <w:rPr>
                <w:rFonts w:ascii="宋体" w:hAnsi="宋体" w:hint="eastAsia"/>
                <w:bCs/>
              </w:rPr>
              <w:t>详细、完整、具有合理性、有针对性、可行性的得4分；</w:t>
            </w:r>
            <w:r w:rsidRPr="003B030A">
              <w:rPr>
                <w:rFonts w:ascii="宋体" w:hAnsi="宋体" w:cs="宋体" w:hint="eastAsia"/>
                <w:bCs/>
                <w:kern w:val="0"/>
                <w:szCs w:val="21"/>
              </w:rPr>
              <w:t>应急预案</w:t>
            </w:r>
            <w:r w:rsidRPr="003B030A">
              <w:rPr>
                <w:rFonts w:ascii="宋体" w:hAnsi="宋体" w:hint="eastAsia"/>
                <w:bCs/>
              </w:rPr>
              <w:t>较详细、基本合理、基本可行的得2分；方案简单、欠完整、欠合理得1分；未提供按0分计。</w:t>
            </w:r>
            <w:bookmarkEnd w:id="105"/>
            <w:bookmarkEnd w:id="106"/>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0-4分</w:t>
            </w:r>
          </w:p>
        </w:tc>
      </w:tr>
      <w:tr w:rsidR="00AF4856" w:rsidRPr="003B030A">
        <w:trPr>
          <w:trHeight w:val="1147"/>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2.7</w:t>
            </w:r>
          </w:p>
        </w:tc>
        <w:tc>
          <w:tcPr>
            <w:tcW w:w="1426" w:type="dxa"/>
            <w:vAlign w:val="center"/>
          </w:tcPr>
          <w:p w:rsidR="00AF4856" w:rsidRPr="003B030A" w:rsidRDefault="00592292">
            <w:pPr>
              <w:adjustRightInd w:val="0"/>
              <w:jc w:val="center"/>
              <w:rPr>
                <w:rFonts w:ascii="宋体" w:hAnsi="宋体" w:cs="宋体"/>
                <w:bCs/>
                <w:kern w:val="0"/>
                <w:szCs w:val="21"/>
              </w:rPr>
            </w:pPr>
            <w:bookmarkStart w:id="107" w:name="OLE_LINK120"/>
            <w:r w:rsidRPr="003B030A">
              <w:rPr>
                <w:rFonts w:ascii="宋体" w:hAnsi="宋体" w:cs="宋体" w:hint="eastAsia"/>
                <w:bCs/>
                <w:kern w:val="0"/>
                <w:szCs w:val="21"/>
              </w:rPr>
              <w:t>“城管通”管理方案</w:t>
            </w:r>
            <w:r w:rsidRPr="003B030A">
              <w:rPr>
                <w:rFonts w:ascii="宋体" w:hAnsi="宋体" w:hint="eastAsia"/>
                <w:bCs/>
                <w:kern w:val="0"/>
                <w:szCs w:val="21"/>
              </w:rPr>
              <w:t>（满分6分）</w:t>
            </w:r>
            <w:bookmarkEnd w:id="107"/>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08" w:name="OLE_LINK121"/>
            <w:r w:rsidRPr="003B030A">
              <w:rPr>
                <w:rFonts w:ascii="宋体" w:hAnsi="宋体" w:hint="eastAsia"/>
                <w:bCs/>
              </w:rPr>
              <w:t>针对本项目制定“城管通”管理方案；严格按照城市管理需求及本项目招标文件要求配置“城管通”、制定“城管通”统一管理流程等。</w:t>
            </w:r>
          </w:p>
          <w:p w:rsidR="00AF4856" w:rsidRPr="003B030A" w:rsidRDefault="00592292">
            <w:pPr>
              <w:tabs>
                <w:tab w:val="center" w:pos="4153"/>
                <w:tab w:val="right" w:pos="8306"/>
              </w:tabs>
              <w:snapToGrid w:val="0"/>
              <w:spacing w:line="360" w:lineRule="exact"/>
              <w:ind w:firstLineChars="200" w:firstLine="420"/>
              <w:rPr>
                <w:rFonts w:ascii="宋体" w:hAnsi="宋体"/>
                <w:bCs/>
              </w:rPr>
            </w:pPr>
            <w:r w:rsidRPr="003B030A">
              <w:rPr>
                <w:rFonts w:ascii="宋体" w:hAnsi="宋体" w:hint="eastAsia"/>
                <w:bCs/>
              </w:rPr>
              <w:t>方案中有“城管通”产品功能及技术详细说明、且技术参数有2项及以上优于招标文件要求的，“城管通”管理方案详细、完整、具有合理性、有针对性、可行性的得6分；方案中有“城管通”产品功能及技术较详细说明、且技术参数符合招标文件要求的，“城管通”管理方案较详细、基本合理、基本可行的得3分；方案中有“城管通”产品功能及技术简单说明、且技术参数符合招标文件要求的，“城管通”管理方案简单、欠完整、欠合理得1分；未提供按0分计。</w:t>
            </w:r>
            <w:bookmarkEnd w:id="108"/>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t>0-6分</w:t>
            </w:r>
          </w:p>
        </w:tc>
      </w:tr>
      <w:tr w:rsidR="00AF4856" w:rsidRPr="003B030A">
        <w:trPr>
          <w:trHeight w:val="416"/>
          <w:jc w:val="center"/>
        </w:trPr>
        <w:tc>
          <w:tcPr>
            <w:tcW w:w="812" w:type="dxa"/>
            <w:vAlign w:val="center"/>
          </w:tcPr>
          <w:p w:rsidR="00AF4856" w:rsidRPr="003B030A" w:rsidRDefault="00592292">
            <w:pPr>
              <w:adjustRightInd w:val="0"/>
              <w:ind w:leftChars="-50" w:left="-105" w:rightChars="-50" w:right="-105"/>
              <w:jc w:val="center"/>
              <w:rPr>
                <w:rFonts w:ascii="宋体" w:hAnsi="宋体" w:cs="宋体"/>
                <w:bCs/>
                <w:kern w:val="0"/>
                <w:szCs w:val="21"/>
              </w:rPr>
            </w:pPr>
            <w:r w:rsidRPr="003B030A">
              <w:rPr>
                <w:rFonts w:ascii="宋体" w:hAnsi="宋体" w:cs="宋体" w:hint="eastAsia"/>
                <w:bCs/>
                <w:kern w:val="0"/>
                <w:szCs w:val="21"/>
              </w:rPr>
              <w:t>2.8</w:t>
            </w:r>
          </w:p>
        </w:tc>
        <w:tc>
          <w:tcPr>
            <w:tcW w:w="1426" w:type="dxa"/>
            <w:vAlign w:val="center"/>
          </w:tcPr>
          <w:p w:rsidR="00AF4856" w:rsidRPr="003B030A" w:rsidRDefault="00592292">
            <w:pPr>
              <w:adjustRightInd w:val="0"/>
              <w:jc w:val="center"/>
              <w:rPr>
                <w:rFonts w:ascii="宋体" w:hAnsi="宋体" w:cs="宋体"/>
                <w:bCs/>
                <w:kern w:val="0"/>
                <w:szCs w:val="21"/>
              </w:rPr>
            </w:pPr>
            <w:bookmarkStart w:id="109" w:name="OLE_LINK122"/>
            <w:bookmarkStart w:id="110" w:name="OLE_LINK123"/>
            <w:r w:rsidRPr="003B030A">
              <w:rPr>
                <w:rFonts w:ascii="宋体" w:hAnsi="宋体" w:hint="eastAsia"/>
                <w:bCs/>
              </w:rPr>
              <w:t>移动AI视频智能识别采集</w:t>
            </w:r>
            <w:r w:rsidRPr="003B030A">
              <w:rPr>
                <w:rFonts w:ascii="宋体" w:hAnsi="宋体" w:cs="宋体" w:hint="eastAsia"/>
                <w:bCs/>
                <w:kern w:val="0"/>
                <w:szCs w:val="21"/>
              </w:rPr>
              <w:t>业务功能及方案</w:t>
            </w:r>
            <w:r w:rsidRPr="003B030A">
              <w:rPr>
                <w:rFonts w:ascii="宋体" w:hAnsi="宋体" w:hint="eastAsia"/>
                <w:bCs/>
                <w:kern w:val="0"/>
                <w:szCs w:val="21"/>
              </w:rPr>
              <w:t>（满分18分）</w:t>
            </w:r>
            <w:bookmarkEnd w:id="109"/>
            <w:bookmarkEnd w:id="110"/>
          </w:p>
        </w:tc>
        <w:tc>
          <w:tcPr>
            <w:tcW w:w="6448" w:type="dxa"/>
            <w:vAlign w:val="center"/>
          </w:tcPr>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1" w:name="OLE_LINK124"/>
            <w:r w:rsidRPr="003B030A">
              <w:rPr>
                <w:rFonts w:ascii="宋体" w:hAnsi="宋体" w:hint="eastAsia"/>
                <w:bCs/>
              </w:rPr>
              <w:t>（1）投标人针对桂林市城区的特点和现状，对</w:t>
            </w:r>
            <w:r w:rsidRPr="003B030A">
              <w:rPr>
                <w:rFonts w:ascii="宋体" w:hAnsi="宋体" w:hint="eastAsia"/>
                <w:bCs/>
                <w:szCs w:val="21"/>
              </w:rPr>
              <w:t>移动AI视频智能识别采集四轮车</w:t>
            </w:r>
            <w:r w:rsidRPr="003B030A">
              <w:rPr>
                <w:rFonts w:ascii="宋体" w:hAnsi="宋体" w:hint="eastAsia"/>
                <w:bCs/>
              </w:rPr>
              <w:t>、移动AI视频智能识别采集二轮车智能采集服务工作的要点、难点进行简要的分析和阐述，并有针对性的提出合理化建议和措施。</w:t>
            </w:r>
            <w:r w:rsidRPr="003B030A">
              <w:rPr>
                <w:rFonts w:ascii="宋体" w:hAnsi="宋体" w:cs="宋体" w:hint="eastAsia"/>
                <w:bCs/>
                <w:kern w:val="0"/>
                <w:szCs w:val="21"/>
              </w:rPr>
              <w:t>针对以上内容，</w:t>
            </w:r>
            <w:r w:rsidRPr="003B030A">
              <w:rPr>
                <w:rFonts w:ascii="宋体" w:hAnsi="宋体" w:hint="eastAsia"/>
                <w:bCs/>
              </w:rPr>
              <w:t>分析和阐述详细、完整、合理化建议和措施具有合理性、有针对性、可行性的得6分；分析和阐述较详细、合理化建议和措施基本合理、基本可行的得3分；分析和阐述简单、有缺陷、合理化建议和措施欠合理得1分；未提供按0分计。</w:t>
            </w:r>
          </w:p>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2" w:name="OLE_LINK125"/>
            <w:bookmarkEnd w:id="111"/>
            <w:r w:rsidRPr="003B030A">
              <w:rPr>
                <w:rFonts w:ascii="宋体" w:hAnsi="宋体" w:hint="eastAsia"/>
                <w:bCs/>
              </w:rPr>
              <w:t>注：“有缺陷、不合理”是指：非专门针对本项目或不适用项目的情形、内容不完整或缺少关键节点、套用其他项目方案、内容前后矛盾、涉及的规范及标准错误、不利于项目实施、不可能实现的情形</w:t>
            </w:r>
            <w:r w:rsidRPr="003B030A">
              <w:rPr>
                <w:rFonts w:ascii="宋体" w:hAnsi="宋体" w:hint="eastAsia"/>
                <w:bCs/>
              </w:rPr>
              <w:lastRenderedPageBreak/>
              <w:t>等任意一种情形。</w:t>
            </w:r>
          </w:p>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3" w:name="OLE_LINK126"/>
            <w:bookmarkEnd w:id="112"/>
            <w:r w:rsidRPr="003B030A">
              <w:rPr>
                <w:rFonts w:ascii="宋体" w:hAnsi="宋体" w:hint="eastAsia"/>
                <w:bCs/>
              </w:rPr>
              <w:t>（2）投标人在投标文件中提供移动</w:t>
            </w:r>
            <w:r w:rsidRPr="003B030A">
              <w:rPr>
                <w:rFonts w:ascii="宋体" w:hAnsi="宋体" w:hint="eastAsia"/>
                <w:bCs/>
                <w:szCs w:val="21"/>
              </w:rPr>
              <w:t>AI</w:t>
            </w:r>
            <w:r w:rsidRPr="003B030A">
              <w:rPr>
                <w:rFonts w:ascii="宋体" w:hAnsi="宋体" w:hint="eastAsia"/>
                <w:bCs/>
              </w:rPr>
              <w:t>视频智能识别算法功能：含视频拍摄功能、视频解码、算法识别的功能界面截图的，得3分，功能不齐全或未提供或提供的内容不符合的，不得分。本项满分3分</w:t>
            </w:r>
          </w:p>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4" w:name="OLE_LINK127"/>
            <w:bookmarkEnd w:id="113"/>
            <w:r w:rsidRPr="003B030A">
              <w:rPr>
                <w:rFonts w:ascii="宋体" w:hAnsi="宋体" w:hint="eastAsia"/>
                <w:bCs/>
              </w:rPr>
              <w:t>（3）投标人在投标文件中提供移动AI视频智能识别分析平台的功能界面截图及</w:t>
            </w:r>
            <w:r w:rsidRPr="003B030A">
              <w:rPr>
                <w:rFonts w:ascii="宋体" w:hAnsi="宋体" w:hint="eastAsia"/>
                <w:bCs/>
                <w:szCs w:val="21"/>
              </w:rPr>
              <w:t>移动AI视频智能识别</w:t>
            </w:r>
            <w:r w:rsidRPr="003B030A">
              <w:rPr>
                <w:rFonts w:ascii="宋体" w:hAnsi="宋体" w:hint="eastAsia"/>
                <w:bCs/>
              </w:rPr>
              <w:t>设备的历史巡查采集轨迹进行浏览和回放的功能界面截图的得3分，功能不齐全或未提供或提供的内容不符合的，不得分。本项满分3分</w:t>
            </w:r>
          </w:p>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5" w:name="OLE_LINK128"/>
            <w:bookmarkStart w:id="116" w:name="OLE_LINK129"/>
            <w:bookmarkEnd w:id="114"/>
            <w:r w:rsidRPr="003B030A">
              <w:rPr>
                <w:rFonts w:ascii="宋体" w:hAnsi="宋体" w:hint="eastAsia"/>
                <w:bCs/>
              </w:rPr>
              <w:t>（4）投标人所投的移动AI视频智能识别具备夜间采集和恶劣天气采集功能： ①夜间采集：能夜间完成对城市管理夜间重点管理的街面秩序、环境卫生、城市亮化设施的采集上报； ②恶劣天气：具备对恶劣天气、台风天气造成的道路积水、城市绿化及附属设施的应急专项巡查工作的能力。每提供一个功能界面截图的得1.5分，功能不齐全或未提供或提供的内容不符合的，不得分。本项满分3分</w:t>
            </w:r>
          </w:p>
          <w:p w:rsidR="00AF4856" w:rsidRPr="003B030A" w:rsidRDefault="00592292">
            <w:pPr>
              <w:tabs>
                <w:tab w:val="center" w:pos="4153"/>
                <w:tab w:val="right" w:pos="8306"/>
              </w:tabs>
              <w:snapToGrid w:val="0"/>
              <w:spacing w:line="360" w:lineRule="exact"/>
              <w:ind w:firstLineChars="200" w:firstLine="420"/>
              <w:rPr>
                <w:rFonts w:ascii="宋体" w:hAnsi="宋体"/>
                <w:bCs/>
              </w:rPr>
            </w:pPr>
            <w:bookmarkStart w:id="117" w:name="OLE_LINK130"/>
            <w:bookmarkEnd w:id="115"/>
            <w:bookmarkEnd w:id="116"/>
            <w:r w:rsidRPr="003B030A">
              <w:rPr>
                <w:rFonts w:ascii="宋体" w:hAnsi="宋体" w:hint="eastAsia"/>
                <w:bCs/>
              </w:rPr>
              <w:t>（5）投标人在投标文件中提供车载移动视频智能识别采集过程及系统AI识别抓拍事（部）件功能：</w:t>
            </w:r>
            <w:bookmarkStart w:id="118" w:name="OLE_LINK11"/>
            <w:bookmarkStart w:id="119" w:name="OLE_LINK12"/>
            <w:r w:rsidRPr="003B030A">
              <w:rPr>
                <w:rFonts w:ascii="宋体" w:hAnsi="宋体" w:hint="eastAsia"/>
                <w:bCs/>
              </w:rPr>
              <w:t>在《数字化城市管理信息系统第8部分：立案、处置和结案》（GB/T 30428.2-2020）</w:t>
            </w:r>
            <w:bookmarkEnd w:id="118"/>
            <w:bookmarkEnd w:id="119"/>
            <w:r w:rsidRPr="003B030A">
              <w:rPr>
                <w:rFonts w:ascii="宋体" w:hAnsi="宋体" w:hint="eastAsia"/>
                <w:bCs/>
              </w:rPr>
              <w:t>中提供任意6项小类识别抓拍功能，</w:t>
            </w:r>
            <w:bookmarkStart w:id="120" w:name="OLE_LINK15"/>
            <w:bookmarkStart w:id="121" w:name="OLE_LINK16"/>
            <w:r w:rsidRPr="003B030A">
              <w:rPr>
                <w:rFonts w:ascii="宋体" w:hAnsi="宋体" w:hint="eastAsia"/>
                <w:bCs/>
              </w:rPr>
              <w:t>每提供一种识别界面截图及标注小类名称的得0.5分，功能不齐全或未提供或未标注小类名称或提供的内容不符合的，不得分。本项满分3分</w:t>
            </w:r>
            <w:bookmarkEnd w:id="117"/>
            <w:bookmarkEnd w:id="120"/>
            <w:bookmarkEnd w:id="121"/>
          </w:p>
        </w:tc>
        <w:tc>
          <w:tcPr>
            <w:tcW w:w="884" w:type="dxa"/>
            <w:vAlign w:val="center"/>
          </w:tcPr>
          <w:p w:rsidR="00AF4856" w:rsidRPr="003B030A" w:rsidRDefault="00592292">
            <w:pPr>
              <w:spacing w:line="360" w:lineRule="exact"/>
              <w:jc w:val="center"/>
              <w:rPr>
                <w:rFonts w:ascii="宋体" w:hAnsi="宋体" w:cs="宋体"/>
                <w:kern w:val="0"/>
                <w:szCs w:val="21"/>
              </w:rPr>
            </w:pPr>
            <w:r w:rsidRPr="003B030A">
              <w:rPr>
                <w:rFonts w:ascii="宋体" w:hAnsi="宋体" w:cs="宋体" w:hint="eastAsia"/>
                <w:kern w:val="0"/>
                <w:szCs w:val="21"/>
              </w:rPr>
              <w:lastRenderedPageBreak/>
              <w:t>0-18分</w:t>
            </w:r>
          </w:p>
        </w:tc>
      </w:tr>
      <w:tr w:rsidR="00AF4856" w:rsidRPr="003B030A">
        <w:trPr>
          <w:trHeight w:val="554"/>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lastRenderedPageBreak/>
              <w:t>3</w:t>
            </w:r>
          </w:p>
        </w:tc>
        <w:tc>
          <w:tcPr>
            <w:tcW w:w="1426" w:type="dxa"/>
            <w:vAlign w:val="center"/>
          </w:tcPr>
          <w:p w:rsidR="00AF4856" w:rsidRPr="003B030A" w:rsidRDefault="00592292">
            <w:pPr>
              <w:widowControl/>
              <w:jc w:val="center"/>
              <w:rPr>
                <w:rFonts w:ascii="宋体" w:hAnsi="宋体" w:cs="宋体"/>
                <w:bCs/>
                <w:szCs w:val="21"/>
              </w:rPr>
            </w:pPr>
            <w:r w:rsidRPr="003B030A">
              <w:rPr>
                <w:rFonts w:ascii="宋体" w:hAnsi="宋体" w:cs="宋体" w:hint="eastAsia"/>
                <w:bCs/>
                <w:szCs w:val="21"/>
              </w:rPr>
              <w:t>商务分</w:t>
            </w:r>
            <w:r w:rsidRPr="003B030A">
              <w:rPr>
                <w:rFonts w:ascii="宋体" w:hAnsi="宋体" w:cs="宋体" w:hint="eastAsia"/>
                <w:bCs/>
                <w:kern w:val="0"/>
                <w:szCs w:val="21"/>
              </w:rPr>
              <w:t>（满分32分）</w:t>
            </w:r>
          </w:p>
        </w:tc>
        <w:tc>
          <w:tcPr>
            <w:tcW w:w="7332" w:type="dxa"/>
            <w:gridSpan w:val="2"/>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评审因素</w:t>
            </w:r>
          </w:p>
        </w:tc>
      </w:tr>
      <w:tr w:rsidR="00AF4856" w:rsidRPr="003B030A">
        <w:trPr>
          <w:trHeight w:val="699"/>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3.1</w:t>
            </w:r>
          </w:p>
        </w:tc>
        <w:tc>
          <w:tcPr>
            <w:tcW w:w="1426" w:type="dxa"/>
            <w:vAlign w:val="center"/>
          </w:tcPr>
          <w:p w:rsidR="00AF4856" w:rsidRPr="003B030A" w:rsidRDefault="00592292">
            <w:pPr>
              <w:spacing w:line="400" w:lineRule="exact"/>
              <w:jc w:val="center"/>
              <w:rPr>
                <w:rFonts w:ascii="宋体" w:hAnsi="宋体"/>
                <w:bCs/>
                <w:kern w:val="0"/>
                <w:szCs w:val="21"/>
              </w:rPr>
            </w:pPr>
            <w:bookmarkStart w:id="122" w:name="OLE_LINK131"/>
            <w:bookmarkStart w:id="123" w:name="OLE_LINK132"/>
            <w:r w:rsidRPr="003B030A">
              <w:rPr>
                <w:rFonts w:ascii="宋体" w:hAnsi="宋体" w:hint="eastAsia"/>
                <w:bCs/>
                <w:kern w:val="0"/>
                <w:szCs w:val="21"/>
              </w:rPr>
              <w:t>业绩（满分10分）</w:t>
            </w:r>
            <w:bookmarkEnd w:id="122"/>
            <w:bookmarkEnd w:id="123"/>
          </w:p>
        </w:tc>
        <w:tc>
          <w:tcPr>
            <w:tcW w:w="6448" w:type="dxa"/>
            <w:vAlign w:val="center"/>
          </w:tcPr>
          <w:p w:rsidR="00AF4856" w:rsidRPr="003B030A" w:rsidRDefault="00592292">
            <w:pPr>
              <w:widowControl/>
              <w:spacing w:line="360" w:lineRule="exact"/>
              <w:ind w:firstLineChars="200" w:firstLine="420"/>
              <w:rPr>
                <w:rFonts w:ascii="宋体" w:hAnsi="宋体"/>
                <w:lang w:val="zh-CN"/>
              </w:rPr>
            </w:pPr>
            <w:bookmarkStart w:id="124" w:name="OLE_LINK133"/>
            <w:bookmarkStart w:id="125" w:name="OLE_LINK134"/>
            <w:r w:rsidRPr="003B030A">
              <w:rPr>
                <w:rFonts w:ascii="宋体" w:hAnsi="宋体" w:hint="eastAsia"/>
              </w:rPr>
              <w:t>投标人自2021年11月1日至投标截止时间止，具有同类信息采集项目（需包含智能采集）业绩的，每提供一个得1分，最高得10分。</w:t>
            </w:r>
            <w:r w:rsidRPr="003B030A">
              <w:rPr>
                <w:rFonts w:ascii="宋体" w:hAnsi="宋体" w:hint="eastAsia"/>
                <w:lang w:val="zh-CN"/>
              </w:rPr>
              <w:t>【以</w:t>
            </w:r>
            <w:r w:rsidRPr="003B030A">
              <w:rPr>
                <w:rFonts w:ascii="宋体" w:hAnsi="宋体" w:hint="eastAsia"/>
              </w:rPr>
              <w:t>提供</w:t>
            </w:r>
            <w:r w:rsidRPr="003B030A">
              <w:rPr>
                <w:rFonts w:ascii="宋体" w:hAnsi="宋体" w:hint="eastAsia"/>
                <w:lang w:val="zh-CN"/>
              </w:rPr>
              <w:t>中标</w:t>
            </w:r>
            <w:r w:rsidRPr="003B030A">
              <w:rPr>
                <w:rFonts w:ascii="宋体" w:hAnsi="宋体" w:hint="eastAsia"/>
              </w:rPr>
              <w:t>（成交）</w:t>
            </w:r>
            <w:r w:rsidRPr="003B030A">
              <w:rPr>
                <w:rFonts w:ascii="宋体" w:hAnsi="宋体" w:hint="eastAsia"/>
                <w:lang w:val="zh-CN"/>
              </w:rPr>
              <w:t>通知书或合同</w:t>
            </w:r>
            <w:r w:rsidRPr="003B030A">
              <w:rPr>
                <w:rFonts w:ascii="宋体" w:hAnsi="宋体" w:hint="eastAsia"/>
              </w:rPr>
              <w:t>原件扫描件加盖投标人CA证书签章，否则，不得分。分包、转包合同不得分。</w:t>
            </w:r>
            <w:r w:rsidRPr="003B030A">
              <w:rPr>
                <w:rFonts w:ascii="宋体" w:hAnsi="宋体" w:hint="eastAsia"/>
                <w:lang w:val="zh-CN"/>
              </w:rPr>
              <w:t>】</w:t>
            </w:r>
            <w:bookmarkEnd w:id="124"/>
            <w:bookmarkEnd w:id="125"/>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0-10分</w:t>
            </w:r>
          </w:p>
        </w:tc>
      </w:tr>
      <w:tr w:rsidR="00AF4856" w:rsidRPr="003B030A">
        <w:trPr>
          <w:trHeight w:val="699"/>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3.2</w:t>
            </w:r>
          </w:p>
        </w:tc>
        <w:tc>
          <w:tcPr>
            <w:tcW w:w="1426" w:type="dxa"/>
            <w:vAlign w:val="center"/>
          </w:tcPr>
          <w:p w:rsidR="00AF4856" w:rsidRPr="003B030A" w:rsidRDefault="00592292">
            <w:pPr>
              <w:spacing w:line="400" w:lineRule="exact"/>
              <w:jc w:val="center"/>
              <w:rPr>
                <w:rFonts w:ascii="宋体" w:hAnsi="宋体"/>
                <w:bCs/>
                <w:kern w:val="0"/>
                <w:szCs w:val="21"/>
              </w:rPr>
            </w:pPr>
            <w:bookmarkStart w:id="126" w:name="OLE_LINK135"/>
            <w:bookmarkStart w:id="127" w:name="OLE_LINK136"/>
            <w:r w:rsidRPr="003B030A">
              <w:rPr>
                <w:rFonts w:ascii="宋体" w:hAnsi="宋体" w:hint="eastAsia"/>
                <w:bCs/>
                <w:kern w:val="0"/>
                <w:szCs w:val="21"/>
              </w:rPr>
              <w:t>企业认证（满分4分）</w:t>
            </w:r>
            <w:bookmarkEnd w:id="126"/>
            <w:bookmarkEnd w:id="127"/>
          </w:p>
        </w:tc>
        <w:tc>
          <w:tcPr>
            <w:tcW w:w="6448" w:type="dxa"/>
            <w:vAlign w:val="center"/>
          </w:tcPr>
          <w:p w:rsidR="00AF4856" w:rsidRPr="003B030A" w:rsidRDefault="00592292">
            <w:pPr>
              <w:widowControl/>
              <w:spacing w:line="360" w:lineRule="exact"/>
              <w:ind w:firstLineChars="200" w:firstLine="420"/>
              <w:rPr>
                <w:rFonts w:ascii="宋体" w:hAnsi="宋体"/>
              </w:rPr>
            </w:pPr>
            <w:bookmarkStart w:id="128" w:name="OLE_LINK137"/>
            <w:r w:rsidRPr="003B030A">
              <w:rPr>
                <w:rFonts w:ascii="宋体" w:hAnsi="宋体" w:hint="eastAsia"/>
              </w:rPr>
              <w:t>投标人具有“ISO9001 质量管理体系认证”、“ISO14001 环境管理体系认证”、“OHSAS18001/ISO45001 职业健康安全管理体系认证”、“信息安全管理体系认证”，</w:t>
            </w:r>
            <w:r w:rsidRPr="003B030A">
              <w:rPr>
                <w:rFonts w:ascii="宋体" w:hAnsi="宋体" w:cs="TimesNewRomanPSMT" w:hint="eastAsia"/>
                <w:bCs/>
                <w:kern w:val="0"/>
                <w:szCs w:val="21"/>
              </w:rPr>
              <w:t>每提供一个认证证书</w:t>
            </w:r>
            <w:r w:rsidRPr="003B030A">
              <w:rPr>
                <w:rFonts w:ascii="宋体" w:hAnsi="宋体" w:hint="eastAsia"/>
              </w:rPr>
              <w:t>的</w:t>
            </w:r>
            <w:r w:rsidRPr="003B030A">
              <w:rPr>
                <w:rFonts w:ascii="宋体" w:hAnsi="宋体" w:cs="TimesNewRomanPSMT" w:hint="eastAsia"/>
                <w:bCs/>
                <w:kern w:val="0"/>
                <w:szCs w:val="21"/>
              </w:rPr>
              <w:t>，得1分，最高4分。</w:t>
            </w:r>
          </w:p>
          <w:p w:rsidR="00AF4856" w:rsidRPr="003B030A" w:rsidRDefault="00592292">
            <w:pPr>
              <w:tabs>
                <w:tab w:val="left" w:pos="4214"/>
              </w:tabs>
              <w:spacing w:line="400" w:lineRule="exact"/>
              <w:ind w:firstLineChars="200" w:firstLine="420"/>
              <w:rPr>
                <w:rFonts w:ascii="TimesNewRomanPSMT" w:hAnsi="TimesNewRomanPSMT" w:cs="TimesNewRomanPSMT"/>
                <w:bCs/>
                <w:kern w:val="0"/>
                <w:szCs w:val="21"/>
              </w:rPr>
            </w:pPr>
            <w:r w:rsidRPr="003B030A">
              <w:rPr>
                <w:rFonts w:ascii="TimesNewRomanPSMT" w:hAnsi="TimesNewRomanPSMT" w:cs="TimesNewRomanPSMT" w:hint="eastAsia"/>
                <w:bCs/>
                <w:kern w:val="0"/>
                <w:szCs w:val="21"/>
              </w:rPr>
              <w:t>【</w:t>
            </w:r>
            <w:r w:rsidRPr="003B030A">
              <w:rPr>
                <w:rFonts w:ascii="TimesNewRomanPSMT" w:hAnsi="TimesNewRomanPSMT" w:cs="TimesNewRomanPSMT" w:hint="eastAsia"/>
                <w:b/>
                <w:bCs/>
                <w:kern w:val="0"/>
                <w:szCs w:val="21"/>
              </w:rPr>
              <w:t>注：</w:t>
            </w:r>
            <w:r w:rsidRPr="003B030A">
              <w:rPr>
                <w:rFonts w:ascii="宋体" w:hAnsi="宋体" w:cs="宋体" w:hint="eastAsia"/>
                <w:b/>
                <w:szCs w:val="21"/>
                <w:lang w:val="zh-CN"/>
              </w:rPr>
              <w:t>以提供相应有效的认证证书扫描件及国家市场监督管理总局全国认证认可信息公共服务平台官网查询截图并加盖投标人CA证书签章</w:t>
            </w:r>
            <w:r w:rsidRPr="003B030A">
              <w:rPr>
                <w:rFonts w:ascii="宋体" w:hAnsi="宋体" w:cs="宋体" w:hint="eastAsia"/>
                <w:b/>
                <w:szCs w:val="21"/>
                <w:lang w:bidi="zh-CN"/>
              </w:rPr>
              <w:t>为准</w:t>
            </w:r>
            <w:r w:rsidRPr="003B030A">
              <w:rPr>
                <w:rFonts w:ascii="宋体" w:hAnsi="宋体" w:cs="宋体" w:hint="eastAsia"/>
                <w:b/>
                <w:szCs w:val="21"/>
              </w:rPr>
              <w:t>，</w:t>
            </w:r>
            <w:r w:rsidRPr="003B030A">
              <w:rPr>
                <w:rFonts w:ascii="宋体" w:hAnsi="宋体" w:cs="宋体" w:hint="eastAsia"/>
                <w:b/>
                <w:szCs w:val="21"/>
                <w:lang w:val="zh-CN"/>
              </w:rPr>
              <w:t>否则</w:t>
            </w:r>
            <w:r w:rsidRPr="003B030A">
              <w:rPr>
                <w:rFonts w:ascii="宋体" w:hAnsi="宋体" w:cs="宋体" w:hint="eastAsia"/>
                <w:b/>
                <w:szCs w:val="21"/>
              </w:rPr>
              <w:t>，</w:t>
            </w:r>
            <w:r w:rsidRPr="003B030A">
              <w:rPr>
                <w:rFonts w:ascii="宋体" w:hAnsi="宋体" w:cs="宋体" w:hint="eastAsia"/>
                <w:b/>
                <w:szCs w:val="21"/>
                <w:lang w:val="zh-CN"/>
              </w:rPr>
              <w:t>不得分。</w:t>
            </w:r>
            <w:r w:rsidRPr="003B030A">
              <w:rPr>
                <w:rFonts w:ascii="TimesNewRomanPSMT" w:hAnsi="TimesNewRomanPSMT" w:cs="TimesNewRomanPSMT" w:hint="eastAsia"/>
                <w:bCs/>
                <w:kern w:val="0"/>
                <w:szCs w:val="21"/>
              </w:rPr>
              <w:t>】</w:t>
            </w:r>
            <w:bookmarkEnd w:id="128"/>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0-4分</w:t>
            </w:r>
          </w:p>
        </w:tc>
      </w:tr>
      <w:tr w:rsidR="00AF4856" w:rsidRPr="003B030A">
        <w:trPr>
          <w:trHeight w:val="699"/>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3.3</w:t>
            </w:r>
          </w:p>
        </w:tc>
        <w:tc>
          <w:tcPr>
            <w:tcW w:w="1426" w:type="dxa"/>
            <w:vAlign w:val="center"/>
          </w:tcPr>
          <w:p w:rsidR="00AF4856" w:rsidRPr="003B030A" w:rsidRDefault="00592292">
            <w:pPr>
              <w:spacing w:line="400" w:lineRule="exact"/>
              <w:jc w:val="center"/>
              <w:rPr>
                <w:rFonts w:ascii="宋体" w:hAnsi="宋体"/>
                <w:bCs/>
                <w:kern w:val="0"/>
                <w:szCs w:val="21"/>
              </w:rPr>
            </w:pPr>
            <w:bookmarkStart w:id="129" w:name="OLE_LINK138"/>
            <w:r w:rsidRPr="003B030A">
              <w:rPr>
                <w:rFonts w:ascii="宋体" w:hAnsi="宋体" w:hint="eastAsia"/>
                <w:bCs/>
                <w:kern w:val="0"/>
                <w:szCs w:val="21"/>
              </w:rPr>
              <w:t>企业综合实力（满分5分）</w:t>
            </w:r>
            <w:bookmarkEnd w:id="129"/>
          </w:p>
        </w:tc>
        <w:tc>
          <w:tcPr>
            <w:tcW w:w="6448" w:type="dxa"/>
            <w:vAlign w:val="center"/>
          </w:tcPr>
          <w:p w:rsidR="00AF4856" w:rsidRPr="003B030A" w:rsidRDefault="00592292">
            <w:pPr>
              <w:widowControl/>
              <w:spacing w:line="360" w:lineRule="exact"/>
              <w:ind w:firstLineChars="200" w:firstLine="420"/>
              <w:rPr>
                <w:rFonts w:ascii="宋体" w:hAnsi="宋体"/>
              </w:rPr>
            </w:pPr>
            <w:bookmarkStart w:id="130" w:name="OLE_LINK139"/>
            <w:bookmarkStart w:id="131" w:name="OLE_LINK140"/>
            <w:r w:rsidRPr="003B030A">
              <w:rPr>
                <w:rFonts w:ascii="宋体" w:hAnsi="宋体" w:hint="eastAsia"/>
              </w:rPr>
              <w:t>投标人具有与本项目</w:t>
            </w:r>
            <w:r w:rsidRPr="003B030A">
              <w:rPr>
                <w:rFonts w:ascii="宋体" w:hAnsi="宋体" w:hint="eastAsia"/>
                <w:bCs/>
              </w:rPr>
              <w:t>移动AI视频智能识别采集</w:t>
            </w:r>
            <w:r w:rsidRPr="003B030A">
              <w:rPr>
                <w:rFonts w:ascii="宋体" w:hAnsi="宋体" w:hint="eastAsia"/>
              </w:rPr>
              <w:t>相关服务类似软件或系统的计算机软件著作权证书：信息采集项目智能管理系统软件类；车载智能识别系统软件类；信息采集设备管理类；城市管理应用数据挖掘分析预警类；信息采集管理类。每提供一项得1分，最高得5分；</w:t>
            </w:r>
          </w:p>
          <w:p w:rsidR="00AF4856" w:rsidRPr="003B030A" w:rsidRDefault="00592292">
            <w:pPr>
              <w:widowControl/>
              <w:spacing w:line="360" w:lineRule="exact"/>
              <w:ind w:firstLineChars="200" w:firstLine="420"/>
              <w:rPr>
                <w:rFonts w:ascii="宋体" w:hAnsi="宋体"/>
              </w:rPr>
            </w:pPr>
            <w:r w:rsidRPr="003B030A">
              <w:rPr>
                <w:rFonts w:ascii="TimesNewRomanPSMT" w:hAnsi="TimesNewRomanPSMT" w:cs="TimesNewRomanPSMT" w:hint="eastAsia"/>
                <w:bCs/>
                <w:kern w:val="0"/>
                <w:szCs w:val="21"/>
              </w:rPr>
              <w:t>【</w:t>
            </w:r>
            <w:r w:rsidRPr="003B030A">
              <w:rPr>
                <w:rFonts w:ascii="TimesNewRomanPSMT" w:hAnsi="TimesNewRomanPSMT" w:cs="TimesNewRomanPSMT" w:hint="eastAsia"/>
                <w:b/>
                <w:bCs/>
                <w:kern w:val="0"/>
                <w:szCs w:val="21"/>
              </w:rPr>
              <w:t>注：</w:t>
            </w:r>
            <w:r w:rsidRPr="003B030A">
              <w:rPr>
                <w:rFonts w:ascii="宋体" w:hAnsi="宋体" w:cs="宋体" w:hint="eastAsia"/>
                <w:b/>
                <w:szCs w:val="21"/>
                <w:lang w:val="zh-CN"/>
              </w:rPr>
              <w:t>以提供上述软件或系统相应的计算机软件著作权证书原件</w:t>
            </w:r>
            <w:r w:rsidRPr="003B030A">
              <w:rPr>
                <w:rFonts w:ascii="宋体" w:hAnsi="宋体" w:cs="宋体" w:hint="eastAsia"/>
                <w:b/>
                <w:szCs w:val="21"/>
                <w:lang w:val="zh-CN"/>
              </w:rPr>
              <w:lastRenderedPageBreak/>
              <w:t>扫描件并加盖投标人CA证书签章</w:t>
            </w:r>
            <w:r w:rsidRPr="003B030A">
              <w:rPr>
                <w:rFonts w:ascii="宋体" w:hAnsi="宋体" w:cs="宋体" w:hint="eastAsia"/>
                <w:b/>
                <w:szCs w:val="21"/>
                <w:lang w:bidi="zh-CN"/>
              </w:rPr>
              <w:t>为准</w:t>
            </w:r>
            <w:r w:rsidRPr="003B030A">
              <w:rPr>
                <w:rFonts w:ascii="宋体" w:hAnsi="宋体" w:cs="宋体" w:hint="eastAsia"/>
                <w:b/>
                <w:szCs w:val="21"/>
              </w:rPr>
              <w:t>，</w:t>
            </w:r>
            <w:r w:rsidRPr="003B030A">
              <w:rPr>
                <w:rFonts w:ascii="宋体" w:hAnsi="宋体" w:cs="宋体" w:hint="eastAsia"/>
                <w:b/>
                <w:szCs w:val="21"/>
                <w:lang w:val="zh-CN"/>
              </w:rPr>
              <w:t>否则</w:t>
            </w:r>
            <w:r w:rsidRPr="003B030A">
              <w:rPr>
                <w:rFonts w:ascii="宋体" w:hAnsi="宋体" w:cs="宋体" w:hint="eastAsia"/>
                <w:b/>
                <w:szCs w:val="21"/>
              </w:rPr>
              <w:t>，</w:t>
            </w:r>
            <w:r w:rsidRPr="003B030A">
              <w:rPr>
                <w:rFonts w:ascii="宋体" w:hAnsi="宋体" w:cs="宋体" w:hint="eastAsia"/>
                <w:b/>
                <w:szCs w:val="21"/>
                <w:lang w:val="zh-CN"/>
              </w:rPr>
              <w:t>不得分。</w:t>
            </w:r>
            <w:r w:rsidRPr="003B030A">
              <w:rPr>
                <w:rFonts w:ascii="TimesNewRomanPSMT" w:hAnsi="TimesNewRomanPSMT" w:cs="TimesNewRomanPSMT" w:hint="eastAsia"/>
                <w:bCs/>
                <w:kern w:val="0"/>
                <w:szCs w:val="21"/>
              </w:rPr>
              <w:t>】</w:t>
            </w:r>
            <w:bookmarkEnd w:id="130"/>
            <w:bookmarkEnd w:id="131"/>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lastRenderedPageBreak/>
              <w:t>0-5分</w:t>
            </w:r>
          </w:p>
        </w:tc>
      </w:tr>
      <w:tr w:rsidR="00AF4856" w:rsidRPr="003B030A">
        <w:trPr>
          <w:trHeight w:val="699"/>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lastRenderedPageBreak/>
              <w:t>3.4</w:t>
            </w:r>
          </w:p>
        </w:tc>
        <w:tc>
          <w:tcPr>
            <w:tcW w:w="1426" w:type="dxa"/>
            <w:vAlign w:val="center"/>
          </w:tcPr>
          <w:p w:rsidR="00AF4856" w:rsidRPr="003B030A" w:rsidRDefault="00592292">
            <w:pPr>
              <w:spacing w:line="400" w:lineRule="exact"/>
              <w:jc w:val="center"/>
              <w:rPr>
                <w:rFonts w:asciiTheme="minorEastAsia" w:eastAsiaTheme="minorEastAsia" w:hAnsiTheme="minorEastAsia"/>
                <w:bCs/>
                <w:kern w:val="0"/>
                <w:szCs w:val="21"/>
              </w:rPr>
            </w:pPr>
            <w:bookmarkStart w:id="132" w:name="OLE_LINK141"/>
            <w:bookmarkStart w:id="133" w:name="OLE_LINK142"/>
            <w:r w:rsidRPr="003B030A">
              <w:rPr>
                <w:rFonts w:asciiTheme="minorEastAsia" w:eastAsiaTheme="minorEastAsia" w:hAnsiTheme="minorEastAsia" w:hint="eastAsia"/>
                <w:bCs/>
                <w:kern w:val="0"/>
                <w:szCs w:val="21"/>
              </w:rPr>
              <w:t>服务团队实力分（满分6分）</w:t>
            </w:r>
            <w:bookmarkEnd w:id="132"/>
            <w:bookmarkEnd w:id="133"/>
          </w:p>
        </w:tc>
        <w:tc>
          <w:tcPr>
            <w:tcW w:w="6448" w:type="dxa"/>
            <w:vAlign w:val="center"/>
          </w:tcPr>
          <w:p w:rsidR="00AF4856" w:rsidRPr="003B030A" w:rsidRDefault="00592292">
            <w:pPr>
              <w:widowControl/>
              <w:spacing w:line="360" w:lineRule="exact"/>
              <w:ind w:firstLineChars="200" w:firstLine="420"/>
              <w:rPr>
                <w:rFonts w:asciiTheme="minorEastAsia" w:eastAsiaTheme="minorEastAsia" w:hAnsiTheme="minorEastAsia"/>
              </w:rPr>
            </w:pPr>
            <w:bookmarkStart w:id="134" w:name="OLE_LINK143"/>
            <w:r w:rsidRPr="003B030A">
              <w:rPr>
                <w:rFonts w:asciiTheme="minorEastAsia" w:eastAsiaTheme="minorEastAsia" w:hAnsiTheme="minorEastAsia" w:hint="eastAsia"/>
              </w:rPr>
              <w:t>拟派本项目的项目负责人有同类或类似项目担任项目经理或项目负责人的管理经验的，每提供一个项目得2分，最多得6分。（以提供项目合同扫描件、实施单位盖章的相关证明材料及投标人为其提供2025年1月以来任意三个月的社保证明扫描件</w:t>
            </w:r>
            <w:r w:rsidRPr="003B030A">
              <w:rPr>
                <w:rFonts w:asciiTheme="minorEastAsia" w:eastAsiaTheme="minorEastAsia" w:hAnsiTheme="minorEastAsia" w:cs="宋体" w:hint="eastAsia"/>
                <w:b/>
                <w:szCs w:val="21"/>
                <w:lang w:val="zh-CN"/>
              </w:rPr>
              <w:t>并加盖投标人CA证书签章</w:t>
            </w:r>
            <w:r w:rsidRPr="003B030A">
              <w:rPr>
                <w:rFonts w:asciiTheme="minorEastAsia" w:eastAsiaTheme="minorEastAsia" w:hAnsiTheme="minorEastAsia" w:cs="宋体" w:hint="eastAsia"/>
                <w:b/>
                <w:szCs w:val="21"/>
                <w:lang w:bidi="zh-CN"/>
              </w:rPr>
              <w:t>为准</w:t>
            </w:r>
            <w:r w:rsidRPr="003B030A">
              <w:rPr>
                <w:rFonts w:asciiTheme="minorEastAsia" w:eastAsiaTheme="minorEastAsia" w:hAnsiTheme="minorEastAsia" w:cs="宋体" w:hint="eastAsia"/>
                <w:b/>
                <w:szCs w:val="21"/>
              </w:rPr>
              <w:t>，</w:t>
            </w:r>
            <w:r w:rsidRPr="003B030A">
              <w:rPr>
                <w:rFonts w:asciiTheme="minorEastAsia" w:eastAsiaTheme="minorEastAsia" w:hAnsiTheme="minorEastAsia" w:cs="宋体" w:hint="eastAsia"/>
                <w:b/>
                <w:szCs w:val="21"/>
                <w:lang w:val="zh-CN"/>
              </w:rPr>
              <w:t>否则</w:t>
            </w:r>
            <w:r w:rsidRPr="003B030A">
              <w:rPr>
                <w:rFonts w:asciiTheme="minorEastAsia" w:eastAsiaTheme="minorEastAsia" w:hAnsiTheme="minorEastAsia" w:cs="宋体" w:hint="eastAsia"/>
                <w:b/>
                <w:szCs w:val="21"/>
              </w:rPr>
              <w:t>，</w:t>
            </w:r>
            <w:r w:rsidRPr="003B030A">
              <w:rPr>
                <w:rFonts w:asciiTheme="minorEastAsia" w:eastAsiaTheme="minorEastAsia" w:hAnsiTheme="minorEastAsia" w:cs="宋体" w:hint="eastAsia"/>
                <w:b/>
                <w:szCs w:val="21"/>
                <w:lang w:val="zh-CN"/>
              </w:rPr>
              <w:t>不得分。</w:t>
            </w:r>
            <w:r w:rsidRPr="003B030A">
              <w:rPr>
                <w:rFonts w:asciiTheme="minorEastAsia" w:eastAsiaTheme="minorEastAsia" w:hAnsiTheme="minorEastAsia" w:hint="eastAsia"/>
              </w:rPr>
              <w:t>）</w:t>
            </w:r>
            <w:bookmarkEnd w:id="134"/>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0-6分</w:t>
            </w:r>
          </w:p>
        </w:tc>
      </w:tr>
      <w:tr w:rsidR="00AF4856" w:rsidRPr="003B030A">
        <w:trPr>
          <w:trHeight w:val="983"/>
          <w:jc w:val="center"/>
        </w:trPr>
        <w:tc>
          <w:tcPr>
            <w:tcW w:w="812" w:type="dxa"/>
            <w:vAlign w:val="center"/>
          </w:tcPr>
          <w:p w:rsidR="00AF4856" w:rsidRPr="003B030A" w:rsidRDefault="00592292">
            <w:pPr>
              <w:widowControl/>
              <w:jc w:val="center"/>
              <w:rPr>
                <w:rFonts w:ascii="宋体" w:hAnsi="宋体" w:cs="宋体"/>
                <w:kern w:val="0"/>
                <w:szCs w:val="21"/>
              </w:rPr>
            </w:pPr>
            <w:r w:rsidRPr="003B030A">
              <w:rPr>
                <w:rFonts w:ascii="宋体" w:hAnsi="宋体" w:cs="宋体" w:hint="eastAsia"/>
                <w:kern w:val="0"/>
                <w:szCs w:val="21"/>
              </w:rPr>
              <w:t>3.5</w:t>
            </w:r>
          </w:p>
        </w:tc>
        <w:tc>
          <w:tcPr>
            <w:tcW w:w="1426" w:type="dxa"/>
            <w:vAlign w:val="center"/>
          </w:tcPr>
          <w:p w:rsidR="00AF4856" w:rsidRPr="003B030A" w:rsidRDefault="00592292">
            <w:pPr>
              <w:tabs>
                <w:tab w:val="center" w:pos="4153"/>
                <w:tab w:val="right" w:pos="8306"/>
              </w:tabs>
              <w:snapToGrid w:val="0"/>
              <w:jc w:val="center"/>
              <w:rPr>
                <w:rFonts w:ascii="宋体" w:hAnsi="宋体" w:cs="宋体"/>
                <w:kern w:val="0"/>
                <w:szCs w:val="21"/>
              </w:rPr>
            </w:pPr>
            <w:bookmarkStart w:id="135" w:name="OLE_LINK144"/>
            <w:r w:rsidRPr="003B030A">
              <w:rPr>
                <w:rFonts w:hAnsi="宋体" w:hint="eastAsia"/>
                <w:szCs w:val="21"/>
              </w:rPr>
              <w:t>服务承诺书</w:t>
            </w:r>
            <w:r w:rsidRPr="003B030A">
              <w:rPr>
                <w:rFonts w:ascii="宋体" w:hAnsi="宋体" w:cs="宋体" w:hint="eastAsia"/>
                <w:bCs/>
                <w:kern w:val="0"/>
                <w:szCs w:val="21"/>
              </w:rPr>
              <w:t>（满分7分）</w:t>
            </w:r>
            <w:bookmarkEnd w:id="135"/>
          </w:p>
        </w:tc>
        <w:tc>
          <w:tcPr>
            <w:tcW w:w="6448" w:type="dxa"/>
            <w:vAlign w:val="center"/>
          </w:tcPr>
          <w:p w:rsidR="00AF4856" w:rsidRPr="003B030A" w:rsidRDefault="00592292">
            <w:pPr>
              <w:pStyle w:val="ab"/>
              <w:tabs>
                <w:tab w:val="left" w:pos="4214"/>
              </w:tabs>
              <w:spacing w:line="360" w:lineRule="exact"/>
              <w:ind w:firstLineChars="200" w:firstLine="420"/>
              <w:rPr>
                <w:rFonts w:hAnsi="宋体"/>
                <w:szCs w:val="21"/>
              </w:rPr>
            </w:pPr>
            <w:r w:rsidRPr="003B030A">
              <w:rPr>
                <w:rFonts w:hAnsi="宋体" w:hint="eastAsia"/>
                <w:szCs w:val="21"/>
              </w:rPr>
              <w:t>评标委员会对各投标人提供的服务承诺书内容，即：从售后服务内容、服务方式、出现问题响应和达到时间及解决方案、服务保障措施、</w:t>
            </w:r>
            <w:r w:rsidRPr="003B030A">
              <w:rPr>
                <w:rFonts w:hAnsi="宋体" w:hint="eastAsia"/>
              </w:rPr>
              <w:t>服务网点、</w:t>
            </w:r>
            <w:r w:rsidRPr="003B030A">
              <w:rPr>
                <w:rFonts w:hAnsi="宋体" w:cs="宋体" w:hint="eastAsia"/>
                <w:szCs w:val="21"/>
              </w:rPr>
              <w:t>保密管理及档案管理</w:t>
            </w:r>
            <w:r w:rsidRPr="003B030A">
              <w:rPr>
                <w:rFonts w:hAnsi="宋体" w:hint="eastAsia"/>
                <w:szCs w:val="21"/>
              </w:rPr>
              <w:t>等方面进行综合评审，并独立打分：</w:t>
            </w:r>
          </w:p>
          <w:p w:rsidR="00AF4856" w:rsidRPr="003B030A" w:rsidRDefault="00592292">
            <w:pPr>
              <w:pStyle w:val="ab"/>
              <w:tabs>
                <w:tab w:val="left" w:pos="4214"/>
              </w:tabs>
              <w:spacing w:line="360" w:lineRule="exact"/>
              <w:ind w:firstLineChars="200" w:firstLine="420"/>
              <w:rPr>
                <w:rFonts w:hAnsi="宋体"/>
                <w:szCs w:val="21"/>
              </w:rPr>
            </w:pPr>
            <w:r w:rsidRPr="003B030A">
              <w:rPr>
                <w:rFonts w:hAnsi="宋体" w:hint="eastAsia"/>
                <w:szCs w:val="21"/>
              </w:rPr>
              <w:t>一档（0分）：服务承诺书没有相应的评审内容的；</w:t>
            </w:r>
          </w:p>
          <w:p w:rsidR="00AF4856" w:rsidRPr="003B030A" w:rsidRDefault="00592292">
            <w:pPr>
              <w:pStyle w:val="ab"/>
              <w:tabs>
                <w:tab w:val="left" w:pos="4214"/>
              </w:tabs>
              <w:spacing w:line="360" w:lineRule="exact"/>
              <w:ind w:firstLineChars="200" w:firstLine="420"/>
              <w:rPr>
                <w:rFonts w:hAnsi="宋体"/>
                <w:szCs w:val="21"/>
              </w:rPr>
            </w:pPr>
            <w:r w:rsidRPr="003B030A">
              <w:rPr>
                <w:rFonts w:hAnsi="宋体" w:hint="eastAsia"/>
                <w:szCs w:val="21"/>
              </w:rPr>
              <w:t>二档（3分）：服务承诺书有简单的服务内容及措施、服务方式、出现问题响应和达到时间及解决方案，</w:t>
            </w:r>
            <w:r w:rsidRPr="003B030A">
              <w:rPr>
                <w:rFonts w:hAnsi="宋体" w:cs="宋体" w:hint="eastAsia"/>
                <w:szCs w:val="21"/>
              </w:rPr>
              <w:t>保密管理及档案管理、廉政措施，</w:t>
            </w:r>
            <w:r w:rsidRPr="003B030A">
              <w:rPr>
                <w:rFonts w:hAnsi="宋体" w:hint="eastAsia"/>
                <w:szCs w:val="21"/>
              </w:rPr>
              <w:t>内容基本满足项目需求；</w:t>
            </w:r>
          </w:p>
          <w:p w:rsidR="00AF4856" w:rsidRPr="003B030A" w:rsidRDefault="00592292">
            <w:pPr>
              <w:tabs>
                <w:tab w:val="left" w:pos="2472"/>
              </w:tabs>
              <w:spacing w:line="360" w:lineRule="exact"/>
              <w:ind w:firstLineChars="200" w:firstLine="420"/>
              <w:rPr>
                <w:rFonts w:ascii="宋体" w:hAnsi="宋体" w:cs="宋体"/>
                <w:bCs/>
                <w:szCs w:val="21"/>
              </w:rPr>
            </w:pPr>
            <w:r w:rsidRPr="003B030A">
              <w:rPr>
                <w:rFonts w:ascii="宋体" w:hAnsi="宋体" w:hint="eastAsia"/>
                <w:szCs w:val="21"/>
              </w:rPr>
              <w:t>三档（5分）：服务承诺书内容较完整、较具体全面、实施性强；并提出了具体的服务内容及措施，</w:t>
            </w:r>
            <w:r w:rsidRPr="003B030A">
              <w:rPr>
                <w:rFonts w:ascii="宋体" w:hAnsi="宋体" w:cs="宋体" w:hint="eastAsia"/>
                <w:bCs/>
                <w:szCs w:val="21"/>
              </w:rPr>
              <w:t>服务方式明确，处理问题响应为</w:t>
            </w:r>
            <w:r w:rsidRPr="003B030A">
              <w:rPr>
                <w:rFonts w:ascii="宋体" w:hAnsi="宋体" w:hint="eastAsia"/>
                <w:kern w:val="0"/>
                <w:szCs w:val="21"/>
              </w:rPr>
              <w:t>30分钟内响应、2小时内到达现场、6小时内给出问题解决方案</w:t>
            </w:r>
            <w:r w:rsidRPr="003B030A">
              <w:rPr>
                <w:rFonts w:ascii="宋体" w:hAnsi="宋体" w:cs="宋体" w:hint="eastAsia"/>
                <w:bCs/>
                <w:szCs w:val="21"/>
              </w:rPr>
              <w:t>，有</w:t>
            </w:r>
            <w:r w:rsidRPr="003B030A">
              <w:rPr>
                <w:rFonts w:ascii="宋体" w:hAnsi="宋体" w:hint="eastAsia"/>
              </w:rPr>
              <w:t>服务网点</w:t>
            </w:r>
            <w:r w:rsidRPr="003B030A">
              <w:rPr>
                <w:rFonts w:hAnsi="宋体" w:hint="eastAsia"/>
              </w:rPr>
              <w:t>，</w:t>
            </w:r>
            <w:r w:rsidRPr="003B030A">
              <w:rPr>
                <w:rFonts w:ascii="宋体" w:hAnsi="宋体" w:cs="宋体" w:hint="eastAsia"/>
                <w:szCs w:val="21"/>
              </w:rPr>
              <w:t>保密管理及档案管理较详细、完整，</w:t>
            </w:r>
            <w:r w:rsidRPr="003B030A">
              <w:rPr>
                <w:rFonts w:ascii="宋体" w:hAnsi="宋体" w:cs="宋体" w:hint="eastAsia"/>
                <w:bCs/>
                <w:szCs w:val="21"/>
              </w:rPr>
              <w:t>内容能满足本项目需求的；</w:t>
            </w:r>
          </w:p>
          <w:p w:rsidR="00AF4856" w:rsidRPr="003B030A" w:rsidRDefault="00592292">
            <w:pPr>
              <w:pStyle w:val="ab"/>
              <w:tabs>
                <w:tab w:val="left" w:pos="4214"/>
              </w:tabs>
              <w:spacing w:line="400" w:lineRule="exact"/>
              <w:ind w:firstLineChars="200" w:firstLine="420"/>
              <w:rPr>
                <w:rFonts w:hAnsi="宋体" w:cs="宋体"/>
                <w:bCs/>
                <w:szCs w:val="21"/>
              </w:rPr>
            </w:pPr>
            <w:r w:rsidRPr="003B030A">
              <w:rPr>
                <w:rFonts w:hAnsi="宋体" w:cs="宋体" w:hint="eastAsia"/>
                <w:bCs/>
                <w:szCs w:val="21"/>
              </w:rPr>
              <w:t>四档（7分）：</w:t>
            </w:r>
            <w:r w:rsidRPr="003B030A">
              <w:rPr>
                <w:rFonts w:hAnsi="宋体" w:hint="eastAsia"/>
                <w:szCs w:val="21"/>
              </w:rPr>
              <w:t>服务承诺书</w:t>
            </w:r>
            <w:r w:rsidRPr="003B030A">
              <w:rPr>
                <w:rFonts w:hAnsi="宋体" w:cs="宋体" w:hint="eastAsia"/>
                <w:bCs/>
                <w:szCs w:val="21"/>
              </w:rPr>
              <w:t>内容详细、完整、具体全面、可行性强，承诺在合同履行期间处理问题响应为</w:t>
            </w:r>
            <w:r w:rsidRPr="003B030A">
              <w:rPr>
                <w:rFonts w:hAnsi="宋体" w:hint="eastAsia"/>
                <w:kern w:val="0"/>
                <w:szCs w:val="21"/>
              </w:rPr>
              <w:t>10分钟内响应、1小时内到达现场并提供相关证明材料</w:t>
            </w:r>
            <w:r w:rsidRPr="003B030A">
              <w:rPr>
                <w:rFonts w:hAnsi="宋体" w:hint="eastAsia"/>
                <w:b/>
                <w:szCs w:val="21"/>
              </w:rPr>
              <w:t>【相关证明材料可以是投标人注册地或其相应的分公司或售后服务点距采购单位（桂林市象山区福旺街38号）的里程地图截图及相应的营业执照扫描件（或租赁合同扫描件）】</w:t>
            </w:r>
            <w:r w:rsidRPr="003B030A">
              <w:rPr>
                <w:rFonts w:hAnsi="宋体" w:hint="eastAsia"/>
                <w:kern w:val="0"/>
                <w:szCs w:val="21"/>
              </w:rPr>
              <w:t>、4小时内给出问题解决方案</w:t>
            </w:r>
            <w:r w:rsidRPr="003B030A">
              <w:rPr>
                <w:rFonts w:hAnsi="宋体" w:cs="宋体" w:hint="eastAsia"/>
                <w:bCs/>
                <w:szCs w:val="21"/>
              </w:rPr>
              <w:t>，并在承诺的时间内派本项目专职代表到现场主动解决问题，有详细的解决方案，有专职售后人员，服务方式多样、</w:t>
            </w:r>
            <w:r w:rsidRPr="003B030A">
              <w:rPr>
                <w:rFonts w:hAnsi="宋体" w:hint="eastAsia"/>
                <w:szCs w:val="21"/>
              </w:rPr>
              <w:t>服务保障措施详细、完整、有针对性，</w:t>
            </w:r>
            <w:r w:rsidRPr="003B030A">
              <w:rPr>
                <w:rFonts w:hAnsi="宋体" w:cs="宋体" w:hint="eastAsia"/>
                <w:bCs/>
                <w:szCs w:val="21"/>
              </w:rPr>
              <w:t>有</w:t>
            </w:r>
            <w:r w:rsidRPr="003B030A">
              <w:rPr>
                <w:rFonts w:hAnsi="宋体" w:hint="eastAsia"/>
              </w:rPr>
              <w:t>服务网点，</w:t>
            </w:r>
            <w:r w:rsidRPr="003B030A">
              <w:rPr>
                <w:rFonts w:hAnsi="宋体" w:cs="宋体" w:hint="eastAsia"/>
                <w:szCs w:val="21"/>
              </w:rPr>
              <w:t>保密管理及档案管理、廉政措施详细、完整、有针对性，</w:t>
            </w:r>
            <w:r w:rsidRPr="003B030A">
              <w:rPr>
                <w:rFonts w:hAnsi="宋体" w:cs="宋体" w:hint="eastAsia"/>
                <w:bCs/>
                <w:szCs w:val="21"/>
              </w:rPr>
              <w:t>能完全满足本项目实际需求的。</w:t>
            </w:r>
          </w:p>
        </w:tc>
        <w:tc>
          <w:tcPr>
            <w:tcW w:w="884" w:type="dxa"/>
            <w:vAlign w:val="center"/>
          </w:tcPr>
          <w:p w:rsidR="00AF4856" w:rsidRPr="003B030A" w:rsidRDefault="00592292">
            <w:pPr>
              <w:widowControl/>
              <w:spacing w:line="360" w:lineRule="exact"/>
              <w:jc w:val="center"/>
              <w:rPr>
                <w:rFonts w:ascii="宋体" w:hAnsi="宋体" w:cs="宋体"/>
                <w:kern w:val="0"/>
                <w:szCs w:val="21"/>
              </w:rPr>
            </w:pPr>
            <w:r w:rsidRPr="003B030A">
              <w:rPr>
                <w:rFonts w:ascii="宋体" w:hAnsi="宋体" w:cs="宋体" w:hint="eastAsia"/>
                <w:kern w:val="0"/>
                <w:szCs w:val="21"/>
              </w:rPr>
              <w:t>0-7分</w:t>
            </w:r>
          </w:p>
        </w:tc>
      </w:tr>
      <w:tr w:rsidR="00AF4856" w:rsidRPr="003B030A">
        <w:trPr>
          <w:trHeight w:val="498"/>
          <w:jc w:val="center"/>
        </w:trPr>
        <w:tc>
          <w:tcPr>
            <w:tcW w:w="8686" w:type="dxa"/>
            <w:gridSpan w:val="3"/>
            <w:vAlign w:val="center"/>
          </w:tcPr>
          <w:p w:rsidR="00AF4856" w:rsidRPr="003B030A" w:rsidRDefault="00592292">
            <w:pPr>
              <w:jc w:val="left"/>
              <w:rPr>
                <w:rFonts w:ascii="宋体" w:hAnsi="宋体" w:cs="宋体"/>
                <w:bCs/>
                <w:szCs w:val="21"/>
              </w:rPr>
            </w:pPr>
            <w:r w:rsidRPr="003B030A">
              <w:rPr>
                <w:rFonts w:ascii="宋体" w:hAnsi="宋体" w:cs="宋体" w:hint="eastAsia"/>
                <w:bCs/>
                <w:szCs w:val="21"/>
              </w:rPr>
              <w:t>总得分＝1＋2＋3</w:t>
            </w:r>
          </w:p>
        </w:tc>
        <w:tc>
          <w:tcPr>
            <w:tcW w:w="884" w:type="dxa"/>
            <w:vAlign w:val="center"/>
          </w:tcPr>
          <w:p w:rsidR="00AF4856" w:rsidRPr="003B030A" w:rsidRDefault="00AF4856">
            <w:pPr>
              <w:widowControl/>
              <w:jc w:val="left"/>
              <w:rPr>
                <w:rFonts w:ascii="宋体" w:hAnsi="宋体" w:cs="宋体"/>
                <w:kern w:val="0"/>
                <w:szCs w:val="21"/>
              </w:rPr>
            </w:pPr>
          </w:p>
        </w:tc>
      </w:tr>
    </w:tbl>
    <w:p w:rsidR="00AF4856" w:rsidRPr="003B030A" w:rsidRDefault="00592292">
      <w:pPr>
        <w:spacing w:line="380" w:lineRule="exact"/>
        <w:ind w:firstLineChars="200" w:firstLine="422"/>
        <w:rPr>
          <w:rFonts w:ascii="宋体" w:hAnsi="宋体"/>
          <w:b/>
          <w:bCs/>
          <w:szCs w:val="21"/>
        </w:rPr>
      </w:pPr>
      <w:r w:rsidRPr="003B030A">
        <w:rPr>
          <w:rFonts w:ascii="宋体" w:hAnsi="宋体" w:hint="eastAsia"/>
          <w:b/>
          <w:bCs/>
          <w:szCs w:val="21"/>
        </w:rPr>
        <w:t>三、推荐中标候选人的原则</w:t>
      </w:r>
    </w:p>
    <w:p w:rsidR="00AF4856" w:rsidRPr="003B030A" w:rsidRDefault="00592292">
      <w:pPr>
        <w:tabs>
          <w:tab w:val="left" w:pos="4214"/>
        </w:tabs>
        <w:spacing w:line="380" w:lineRule="exact"/>
        <w:ind w:firstLineChars="200" w:firstLine="420"/>
        <w:rPr>
          <w:rFonts w:ascii="宋体" w:hAnsi="宋体"/>
          <w:szCs w:val="21"/>
        </w:rPr>
      </w:pPr>
      <w:r w:rsidRPr="003B030A">
        <w:rPr>
          <w:rFonts w:ascii="宋体" w:hAnsi="宋体" w:hint="eastAsia"/>
          <w:szCs w:val="21"/>
        </w:rPr>
        <w:t>（一）评标委员会根据综合得分由高到低排列次序；若得分相同时，按评标价由低到高顺序排列；若得分相同且评标价相同时，按投标报价由低到高顺序排列；若相同的，则依次按技术、商务得分由高到低的顺序排列并推荐中标候选人</w:t>
      </w:r>
      <w:r w:rsidRPr="003B030A">
        <w:rPr>
          <w:rFonts w:ascii="宋体" w:hAnsi="宋体" w:cs="Arial"/>
          <w:szCs w:val="21"/>
        </w:rPr>
        <w:t>。</w:t>
      </w:r>
    </w:p>
    <w:p w:rsidR="00AF4856" w:rsidRPr="003B030A" w:rsidRDefault="00592292">
      <w:pPr>
        <w:tabs>
          <w:tab w:val="left" w:pos="4214"/>
        </w:tabs>
        <w:spacing w:line="380" w:lineRule="exact"/>
        <w:ind w:firstLineChars="200" w:firstLine="420"/>
        <w:rPr>
          <w:rFonts w:ascii="宋体" w:hAnsi="宋体"/>
          <w:szCs w:val="21"/>
        </w:rPr>
      </w:pPr>
      <w:r w:rsidRPr="003B030A">
        <w:rPr>
          <w:rFonts w:ascii="宋体" w:hAnsi="宋体" w:hint="eastAsia"/>
          <w:szCs w:val="21"/>
        </w:rPr>
        <w:t>（二）评标委员会可推荐前三名为中标候选人，采购人应当确定评标委员会推荐排名第一的中标候选人为中标人。</w:t>
      </w:r>
    </w:p>
    <w:p w:rsidR="00AF4856" w:rsidRPr="003B030A" w:rsidRDefault="00592292">
      <w:pPr>
        <w:spacing w:line="380" w:lineRule="exact"/>
        <w:ind w:firstLineChars="200" w:firstLine="420"/>
        <w:rPr>
          <w:rFonts w:ascii="宋体" w:hAnsi="宋体"/>
          <w:b/>
          <w:bCs/>
          <w:szCs w:val="21"/>
        </w:rPr>
      </w:pPr>
      <w:r w:rsidRPr="003B030A">
        <w:rPr>
          <w:rFonts w:ascii="宋体" w:hAnsi="宋体" w:hint="eastAsia"/>
          <w:szCs w:val="21"/>
        </w:rPr>
        <w:lastRenderedPageBreak/>
        <w:t>（三）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rsidR="00AF4856" w:rsidRPr="003B030A" w:rsidRDefault="00592292">
      <w:pPr>
        <w:spacing w:line="380" w:lineRule="exact"/>
        <w:ind w:firstLineChars="200" w:firstLine="422"/>
        <w:rPr>
          <w:rFonts w:ascii="宋体" w:hAnsi="宋体"/>
          <w:b/>
          <w:bCs/>
          <w:szCs w:val="21"/>
        </w:rPr>
      </w:pPr>
      <w:r w:rsidRPr="003B030A">
        <w:rPr>
          <w:rFonts w:ascii="宋体" w:hAnsi="宋体" w:hint="eastAsia"/>
          <w:b/>
          <w:bCs/>
          <w:szCs w:val="21"/>
        </w:rPr>
        <w:t>（四）评标委员会认为投标人的报价明显低于其他通过符合性审查投标人的报价，有可能影响产品质量或者不能诚信履约的，应当要求其在评标现场合理的时间内提供书面说明，必要时提交相关证明材料</w:t>
      </w:r>
      <w:r w:rsidRPr="003B030A">
        <w:rPr>
          <w:rFonts w:ascii="宋体" w:hAnsi="宋体" w:hint="eastAsia"/>
          <w:b/>
          <w:szCs w:val="21"/>
        </w:rPr>
        <w:t>（通过广西政府采购云平台提交</w:t>
      </w:r>
      <w:r w:rsidRPr="003B030A">
        <w:rPr>
          <w:rFonts w:ascii="宋体" w:hAnsi="宋体"/>
          <w:b/>
          <w:szCs w:val="21"/>
        </w:rPr>
        <w:t>）</w:t>
      </w:r>
      <w:r w:rsidRPr="003B030A">
        <w:rPr>
          <w:rFonts w:ascii="宋体" w:hAnsi="宋体" w:hint="eastAsia"/>
          <w:b/>
          <w:bCs/>
          <w:szCs w:val="21"/>
        </w:rPr>
        <w:t>；投标人不能证明其报价合理性的，评标委员会应当将其作为无效投标处理。</w:t>
      </w:r>
    </w:p>
    <w:p w:rsidR="00AF4856" w:rsidRPr="003B030A" w:rsidRDefault="00AF4856">
      <w:pPr>
        <w:pStyle w:val="afff8"/>
        <w:ind w:firstLine="480"/>
        <w:rPr>
          <w:rFonts w:ascii="Times New Roman"/>
        </w:rPr>
      </w:pPr>
    </w:p>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Pr>
        <w:pStyle w:val="ab"/>
        <w:spacing w:line="400" w:lineRule="exact"/>
        <w:rPr>
          <w:rFonts w:hAnsi="宋体"/>
          <w:b/>
          <w:sz w:val="32"/>
          <w:szCs w:val="32"/>
        </w:rPr>
      </w:pPr>
    </w:p>
    <w:p w:rsidR="00AF4856" w:rsidRPr="003B030A" w:rsidRDefault="00AF4856">
      <w:pPr>
        <w:pStyle w:val="ab"/>
        <w:spacing w:line="400" w:lineRule="exact"/>
        <w:jc w:val="center"/>
        <w:rPr>
          <w:rFonts w:hAnsi="宋体"/>
          <w:b/>
          <w:sz w:val="32"/>
          <w:szCs w:val="32"/>
        </w:rPr>
      </w:pPr>
    </w:p>
    <w:p w:rsidR="00AF4856" w:rsidRPr="003B030A" w:rsidRDefault="00592292">
      <w:pPr>
        <w:pStyle w:val="ab"/>
        <w:spacing w:line="400" w:lineRule="exact"/>
        <w:jc w:val="center"/>
        <w:rPr>
          <w:rFonts w:hAnsi="宋体"/>
          <w:b/>
          <w:sz w:val="32"/>
          <w:szCs w:val="32"/>
        </w:rPr>
      </w:pPr>
      <w:r w:rsidRPr="003B030A">
        <w:rPr>
          <w:rFonts w:hAnsi="宋体" w:hint="eastAsia"/>
          <w:b/>
          <w:sz w:val="32"/>
          <w:szCs w:val="32"/>
        </w:rPr>
        <w:t>第五章  政府采购合同（合同主要条款及格式）</w:t>
      </w:r>
    </w:p>
    <w:p w:rsidR="00AF4856" w:rsidRPr="003B030A" w:rsidRDefault="00AF4856">
      <w:pPr>
        <w:spacing w:line="400" w:lineRule="exact"/>
        <w:rPr>
          <w:rFonts w:ascii="宋体" w:hAnsi="宋体"/>
        </w:rPr>
      </w:pPr>
    </w:p>
    <w:p w:rsidR="00AF4856" w:rsidRPr="003B030A" w:rsidRDefault="00AF4856">
      <w:pPr>
        <w:spacing w:line="340" w:lineRule="exact"/>
        <w:rPr>
          <w:rFonts w:ascii="宋体" w:hAnsi="宋体"/>
          <w:szCs w:val="21"/>
        </w:rPr>
      </w:pPr>
    </w:p>
    <w:p w:rsidR="00AF4856" w:rsidRPr="003B030A" w:rsidRDefault="00AF4856">
      <w:pPr>
        <w:spacing w:line="340" w:lineRule="exact"/>
        <w:rPr>
          <w:rFonts w:ascii="宋体" w:hAnsi="宋体"/>
          <w:szCs w:val="21"/>
        </w:rPr>
      </w:pPr>
    </w:p>
    <w:p w:rsidR="00AF4856" w:rsidRPr="003B030A" w:rsidRDefault="00AF4856">
      <w:pPr>
        <w:spacing w:line="340" w:lineRule="exact"/>
        <w:rPr>
          <w:rFonts w:ascii="宋体" w:hAnsi="宋体"/>
          <w:szCs w:val="21"/>
        </w:rPr>
      </w:pPr>
    </w:p>
    <w:p w:rsidR="00AF4856" w:rsidRPr="003B030A" w:rsidRDefault="00AF4856">
      <w:pPr>
        <w:ind w:rightChars="60" w:right="126"/>
        <w:jc w:val="center"/>
        <w:rPr>
          <w:rFonts w:ascii="华文新魏" w:eastAsia="华文新魏"/>
          <w:bCs/>
          <w:spacing w:val="90"/>
          <w:sz w:val="84"/>
          <w:szCs w:val="84"/>
        </w:rPr>
      </w:pPr>
    </w:p>
    <w:p w:rsidR="00AF4856" w:rsidRPr="003B030A" w:rsidRDefault="00592292">
      <w:pPr>
        <w:ind w:rightChars="60" w:right="126"/>
        <w:jc w:val="center"/>
        <w:rPr>
          <w:rFonts w:ascii="华文新魏" w:eastAsia="华文新魏"/>
          <w:bCs/>
          <w:spacing w:val="90"/>
          <w:sz w:val="84"/>
          <w:szCs w:val="84"/>
        </w:rPr>
      </w:pPr>
      <w:r w:rsidRPr="003B030A">
        <w:rPr>
          <w:rFonts w:ascii="华文新魏" w:eastAsia="华文新魏" w:hint="eastAsia"/>
          <w:bCs/>
          <w:spacing w:val="90"/>
          <w:sz w:val="84"/>
          <w:szCs w:val="84"/>
        </w:rPr>
        <w:t>政府采购合同</w:t>
      </w:r>
    </w:p>
    <w:p w:rsidR="00AF4856" w:rsidRPr="003B030A" w:rsidRDefault="00AF4856">
      <w:pPr>
        <w:tabs>
          <w:tab w:val="left" w:pos="5040"/>
        </w:tabs>
        <w:spacing w:line="340" w:lineRule="exact"/>
        <w:jc w:val="center"/>
        <w:rPr>
          <w:rFonts w:hAnsi="宋体"/>
          <w:sz w:val="32"/>
          <w:szCs w:val="32"/>
        </w:rPr>
      </w:pPr>
    </w:p>
    <w:p w:rsidR="00AF4856" w:rsidRPr="003B030A" w:rsidRDefault="00AF4856">
      <w:pPr>
        <w:tabs>
          <w:tab w:val="left" w:pos="5040"/>
        </w:tabs>
        <w:spacing w:line="340" w:lineRule="exact"/>
        <w:jc w:val="center"/>
        <w:rPr>
          <w:rFonts w:hAnsi="宋体"/>
          <w:sz w:val="32"/>
          <w:szCs w:val="32"/>
        </w:rPr>
      </w:pPr>
    </w:p>
    <w:p w:rsidR="00AF4856" w:rsidRPr="003B030A" w:rsidRDefault="00AF4856">
      <w:pPr>
        <w:tabs>
          <w:tab w:val="left" w:pos="5040"/>
        </w:tabs>
        <w:spacing w:line="340" w:lineRule="exact"/>
        <w:jc w:val="center"/>
        <w:rPr>
          <w:rFonts w:hAnsi="宋体"/>
          <w:sz w:val="32"/>
          <w:szCs w:val="32"/>
        </w:rPr>
      </w:pPr>
    </w:p>
    <w:p w:rsidR="00AF4856" w:rsidRPr="003B030A" w:rsidRDefault="00AF4856">
      <w:pPr>
        <w:tabs>
          <w:tab w:val="left" w:pos="5040"/>
        </w:tabs>
        <w:spacing w:line="340" w:lineRule="exact"/>
        <w:jc w:val="center"/>
        <w:rPr>
          <w:rFonts w:hAnsi="宋体"/>
          <w:sz w:val="32"/>
          <w:szCs w:val="32"/>
        </w:rPr>
      </w:pPr>
    </w:p>
    <w:p w:rsidR="00AF4856" w:rsidRPr="003B030A" w:rsidRDefault="00AF4856">
      <w:pPr>
        <w:tabs>
          <w:tab w:val="left" w:pos="5040"/>
        </w:tabs>
        <w:spacing w:line="340" w:lineRule="exact"/>
        <w:rPr>
          <w:rFonts w:hAnsi="宋体"/>
          <w:sz w:val="32"/>
          <w:szCs w:val="32"/>
        </w:rPr>
      </w:pPr>
    </w:p>
    <w:p w:rsidR="00AF4856" w:rsidRPr="003B030A" w:rsidRDefault="00AF4856">
      <w:pPr>
        <w:tabs>
          <w:tab w:val="left" w:pos="5040"/>
        </w:tabs>
        <w:spacing w:line="340" w:lineRule="exact"/>
        <w:jc w:val="center"/>
        <w:rPr>
          <w:rFonts w:hAnsi="宋体"/>
          <w:sz w:val="32"/>
          <w:szCs w:val="32"/>
        </w:rPr>
      </w:pPr>
    </w:p>
    <w:p w:rsidR="00AF4856" w:rsidRPr="003B030A" w:rsidRDefault="00592292">
      <w:pPr>
        <w:spacing w:line="360" w:lineRule="auto"/>
        <w:ind w:firstLineChars="200" w:firstLine="560"/>
        <w:jc w:val="center"/>
        <w:rPr>
          <w:rFonts w:ascii="宋体" w:hAnsi="宋体"/>
          <w:bCs/>
          <w:sz w:val="28"/>
          <w:u w:val="single"/>
        </w:rPr>
      </w:pPr>
      <w:r w:rsidRPr="003B030A">
        <w:rPr>
          <w:rFonts w:ascii="宋体" w:hAnsi="宋体" w:hint="eastAsia"/>
          <w:bCs/>
          <w:sz w:val="28"/>
        </w:rPr>
        <w:t>项目名称：</w:t>
      </w:r>
      <w:r w:rsidRPr="003B030A">
        <w:rPr>
          <w:rFonts w:ascii="宋体" w:hAnsi="宋体" w:hint="eastAsia"/>
          <w:bCs/>
          <w:sz w:val="28"/>
          <w:u w:val="single"/>
        </w:rPr>
        <w:t>桂林市数字城管信息采集外包服务五期采购（第二年）</w:t>
      </w:r>
    </w:p>
    <w:p w:rsidR="00AF4856" w:rsidRPr="003B030A" w:rsidRDefault="00AF4856">
      <w:pPr>
        <w:spacing w:line="360" w:lineRule="auto"/>
        <w:jc w:val="center"/>
        <w:rPr>
          <w:rFonts w:ascii="宋体" w:hAnsi="宋体"/>
          <w:bCs/>
          <w:sz w:val="28"/>
        </w:rPr>
      </w:pPr>
    </w:p>
    <w:p w:rsidR="00AF4856" w:rsidRPr="003B030A" w:rsidRDefault="00592292">
      <w:pPr>
        <w:spacing w:line="360" w:lineRule="auto"/>
        <w:jc w:val="center"/>
        <w:rPr>
          <w:rFonts w:ascii="宋体" w:hAnsi="宋体"/>
          <w:bCs/>
          <w:sz w:val="28"/>
          <w:u w:val="single"/>
        </w:rPr>
      </w:pPr>
      <w:r w:rsidRPr="003B030A">
        <w:rPr>
          <w:rFonts w:ascii="宋体" w:hAnsi="宋体" w:hint="eastAsia"/>
          <w:bCs/>
          <w:sz w:val="28"/>
        </w:rPr>
        <w:t>项目编号：</w:t>
      </w:r>
      <w:r w:rsidRPr="003B030A">
        <w:rPr>
          <w:rFonts w:ascii="宋体" w:hAnsi="宋体"/>
          <w:bCs/>
          <w:sz w:val="28"/>
          <w:u w:val="single"/>
        </w:rPr>
        <w:t>GLZC2025-G3-990259-GXJX</w:t>
      </w:r>
    </w:p>
    <w:p w:rsidR="00AF4856" w:rsidRPr="003B030A" w:rsidRDefault="00AF4856">
      <w:pPr>
        <w:spacing w:line="360" w:lineRule="auto"/>
        <w:rPr>
          <w:rFonts w:ascii="宋体" w:hAnsi="宋体"/>
          <w:bCs/>
          <w:sz w:val="28"/>
        </w:rPr>
      </w:pPr>
    </w:p>
    <w:p w:rsidR="00AF4856" w:rsidRPr="003B030A" w:rsidRDefault="00AF4856">
      <w:pPr>
        <w:spacing w:line="360" w:lineRule="auto"/>
        <w:ind w:firstLine="555"/>
        <w:rPr>
          <w:rFonts w:ascii="宋体" w:hAnsi="宋体"/>
          <w:bCs/>
          <w:sz w:val="28"/>
        </w:rPr>
      </w:pPr>
    </w:p>
    <w:p w:rsidR="00AF4856" w:rsidRPr="003B030A" w:rsidRDefault="00AF4856">
      <w:pPr>
        <w:spacing w:line="360" w:lineRule="auto"/>
        <w:ind w:firstLine="555"/>
        <w:rPr>
          <w:rFonts w:ascii="宋体" w:hAnsi="宋体"/>
          <w:bCs/>
          <w:sz w:val="28"/>
        </w:rPr>
      </w:pPr>
    </w:p>
    <w:p w:rsidR="00AF4856" w:rsidRPr="003B030A" w:rsidRDefault="00592292">
      <w:pPr>
        <w:spacing w:line="360" w:lineRule="auto"/>
        <w:ind w:firstLineChars="800" w:firstLine="2240"/>
        <w:rPr>
          <w:rFonts w:ascii="宋体" w:hAnsi="宋体"/>
          <w:bCs/>
          <w:sz w:val="28"/>
        </w:rPr>
      </w:pPr>
      <w:r w:rsidRPr="003B030A">
        <w:rPr>
          <w:rFonts w:ascii="宋体" w:hAnsi="宋体" w:hint="eastAsia"/>
          <w:bCs/>
          <w:sz w:val="28"/>
        </w:rPr>
        <w:t>签订合同时间：2025年   月    日</w:t>
      </w:r>
    </w:p>
    <w:p w:rsidR="00AF4856" w:rsidRPr="003B030A" w:rsidRDefault="00592292">
      <w:pPr>
        <w:spacing w:line="360" w:lineRule="auto"/>
        <w:ind w:firstLineChars="800" w:firstLine="2240"/>
        <w:rPr>
          <w:rFonts w:ascii="宋体" w:hAnsi="宋体"/>
          <w:bCs/>
          <w:sz w:val="28"/>
        </w:rPr>
      </w:pPr>
      <w:r w:rsidRPr="003B030A">
        <w:rPr>
          <w:rFonts w:ascii="宋体" w:hAnsi="宋体" w:hint="eastAsia"/>
          <w:bCs/>
          <w:sz w:val="28"/>
        </w:rPr>
        <w:t>签订合同地点：桂林市</w:t>
      </w: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AF4856">
      <w:pPr>
        <w:spacing w:line="400" w:lineRule="exact"/>
        <w:rPr>
          <w:rFonts w:ascii="宋体" w:cs="宋体"/>
          <w:b/>
          <w:sz w:val="28"/>
          <w:szCs w:val="28"/>
        </w:rPr>
      </w:pPr>
    </w:p>
    <w:p w:rsidR="00AF4856" w:rsidRPr="003B030A" w:rsidRDefault="00592292">
      <w:pPr>
        <w:spacing w:line="400" w:lineRule="exact"/>
        <w:jc w:val="center"/>
        <w:rPr>
          <w:rFonts w:ascii="宋体" w:cs="宋体"/>
          <w:b/>
          <w:sz w:val="28"/>
          <w:szCs w:val="28"/>
        </w:rPr>
      </w:pPr>
      <w:r w:rsidRPr="003B030A">
        <w:rPr>
          <w:rFonts w:ascii="宋体" w:hAnsi="宋体" w:hint="eastAsia"/>
          <w:b/>
          <w:sz w:val="30"/>
          <w:szCs w:val="30"/>
        </w:rPr>
        <w:t>政府采购合同（合同主要条款及格式）</w:t>
      </w:r>
    </w:p>
    <w:p w:rsidR="00AF4856" w:rsidRPr="003B030A" w:rsidRDefault="00AF4856">
      <w:pPr>
        <w:spacing w:line="400" w:lineRule="exact"/>
        <w:rPr>
          <w:rFonts w:ascii="宋体" w:hAnsi="宋体"/>
        </w:rPr>
      </w:pPr>
    </w:p>
    <w:p w:rsidR="00AF4856" w:rsidRPr="003B030A" w:rsidRDefault="00592292">
      <w:pPr>
        <w:spacing w:line="400" w:lineRule="exact"/>
        <w:rPr>
          <w:rFonts w:ascii="宋体" w:hAnsi="宋体"/>
        </w:rPr>
      </w:pPr>
      <w:r w:rsidRPr="003B030A">
        <w:rPr>
          <w:rFonts w:ascii="宋体" w:hAnsi="宋体" w:hint="eastAsia"/>
        </w:rPr>
        <w:t>项目名称：桂林市数字城管信息采集外包服务五期采购（第二年）</w:t>
      </w:r>
    </w:p>
    <w:p w:rsidR="00AF4856" w:rsidRPr="003B030A" w:rsidRDefault="00592292">
      <w:pPr>
        <w:spacing w:line="400" w:lineRule="exact"/>
        <w:rPr>
          <w:rFonts w:ascii="宋体" w:hAnsi="宋体"/>
        </w:rPr>
      </w:pPr>
      <w:r w:rsidRPr="003B030A">
        <w:rPr>
          <w:rFonts w:ascii="宋体" w:hAnsi="宋体" w:hint="eastAsia"/>
        </w:rPr>
        <w:t>项目编号：</w:t>
      </w:r>
      <w:r w:rsidRPr="003B030A">
        <w:rPr>
          <w:rFonts w:ascii="宋体" w:hAnsi="宋体"/>
          <w:u w:val="single"/>
        </w:rPr>
        <w:t>GLZC2025-G3-990259-GXJX</w:t>
      </w:r>
    </w:p>
    <w:p w:rsidR="00AF4856" w:rsidRPr="003B030A" w:rsidRDefault="00AF4856">
      <w:pPr>
        <w:spacing w:line="400" w:lineRule="exact"/>
        <w:rPr>
          <w:rFonts w:ascii="宋体" w:hAnsi="宋体"/>
        </w:rPr>
      </w:pPr>
    </w:p>
    <w:p w:rsidR="00AF4856" w:rsidRPr="003B030A" w:rsidRDefault="00592292">
      <w:pPr>
        <w:spacing w:line="400" w:lineRule="exact"/>
        <w:rPr>
          <w:rFonts w:ascii="宋体" w:hAnsi="宋体"/>
        </w:rPr>
      </w:pPr>
      <w:r w:rsidRPr="003B030A">
        <w:rPr>
          <w:rFonts w:ascii="宋体" w:hAnsi="宋体" w:hint="eastAsia"/>
        </w:rPr>
        <w:t>甲方：</w:t>
      </w:r>
      <w:r w:rsidRPr="003B030A">
        <w:rPr>
          <w:rFonts w:ascii="宋体" w:hAnsi="宋体" w:hint="eastAsia"/>
          <w:u w:val="single"/>
        </w:rPr>
        <w:t xml:space="preserve">  桂林市城市管理信息中心</w:t>
      </w:r>
      <w:r w:rsidRPr="003B030A">
        <w:rPr>
          <w:rFonts w:ascii="宋体" w:hAnsi="宋体" w:hint="eastAsia"/>
        </w:rPr>
        <w:t>（采购人，以下简称甲方）</w:t>
      </w:r>
    </w:p>
    <w:p w:rsidR="00AF4856" w:rsidRPr="003B030A" w:rsidRDefault="00592292">
      <w:pPr>
        <w:wordWrap w:val="0"/>
        <w:spacing w:line="400" w:lineRule="exact"/>
        <w:rPr>
          <w:rFonts w:ascii="宋体" w:hAnsi="宋体"/>
        </w:rPr>
      </w:pPr>
      <w:r w:rsidRPr="003B030A">
        <w:rPr>
          <w:rFonts w:ascii="宋体" w:hAnsi="宋体" w:hint="eastAsia"/>
        </w:rPr>
        <w:t>乙方：（中标人，以下简称乙方）</w:t>
      </w:r>
    </w:p>
    <w:p w:rsidR="00AF4856" w:rsidRPr="003B030A" w:rsidRDefault="00AF4856">
      <w:pPr>
        <w:spacing w:line="400" w:lineRule="exact"/>
        <w:ind w:firstLineChars="200" w:firstLine="420"/>
        <w:rPr>
          <w:rFonts w:ascii="宋体" w:hAnsi="宋体"/>
          <w:szCs w:val="21"/>
        </w:rPr>
      </w:pPr>
    </w:p>
    <w:p w:rsidR="00AF4856" w:rsidRPr="003B030A" w:rsidRDefault="00592292">
      <w:pPr>
        <w:spacing w:line="400" w:lineRule="exact"/>
        <w:ind w:firstLineChars="200" w:firstLine="420"/>
        <w:rPr>
          <w:rFonts w:ascii="宋体" w:hAnsi="宋体"/>
          <w:szCs w:val="21"/>
        </w:rPr>
      </w:pPr>
      <w:r w:rsidRPr="003B030A">
        <w:rPr>
          <w:rFonts w:ascii="宋体" w:hAnsi="宋体" w:hint="eastAsia"/>
          <w:szCs w:val="21"/>
        </w:rPr>
        <w:t>根据《中华人民共和国政府采购法》、《中华人民共和国政府采购法实施条例》、《中华人民共和国民法典》等法律、法规规定，按照招标文件、投标文件规定条款和中标人的承诺、甲乙双方签订本采购合同。</w:t>
      </w:r>
    </w:p>
    <w:p w:rsidR="00AF4856" w:rsidRPr="003B030A" w:rsidRDefault="00592292">
      <w:pPr>
        <w:numPr>
          <w:ilvl w:val="0"/>
          <w:numId w:val="5"/>
        </w:numPr>
        <w:spacing w:line="340" w:lineRule="exact"/>
        <w:rPr>
          <w:rFonts w:ascii="宋体" w:hAnsi="宋体"/>
          <w:b/>
          <w:szCs w:val="21"/>
        </w:rPr>
      </w:pPr>
      <w:r w:rsidRPr="003B030A">
        <w:rPr>
          <w:rFonts w:ascii="宋体" w:hAnsi="宋体" w:hint="eastAsia"/>
          <w:b/>
          <w:szCs w:val="21"/>
        </w:rPr>
        <w:t>合同文件</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本合同所附下列文件是构成本合同不可分割的部分：</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 xml:space="preserve">1.招标文件； </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2.投标文件；</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3.项目实施方案、服务承诺书；</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4.中标通知书；</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5.</w:t>
      </w:r>
      <w:r w:rsidRPr="003B030A">
        <w:rPr>
          <w:rFonts w:ascii="宋体" w:hAnsi="宋体" w:cs="宋体" w:hint="eastAsia"/>
        </w:rPr>
        <w:t>桂林市数字城管信息采集外包服务考核评价办法；</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6.本合同协议书及有关补充资料；</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7.标准、规范及有关技术文件；</w:t>
      </w:r>
    </w:p>
    <w:p w:rsidR="00AF4856" w:rsidRPr="003B030A" w:rsidRDefault="00592292">
      <w:pPr>
        <w:spacing w:line="340" w:lineRule="exact"/>
        <w:ind w:firstLineChars="200" w:firstLine="420"/>
        <w:rPr>
          <w:rFonts w:ascii="宋体" w:hAnsi="宋体"/>
          <w:szCs w:val="21"/>
        </w:rPr>
      </w:pPr>
      <w:r w:rsidRPr="003B030A">
        <w:rPr>
          <w:rFonts w:ascii="宋体" w:hAnsi="宋体" w:hint="eastAsia"/>
          <w:szCs w:val="21"/>
        </w:rPr>
        <w:t>如上述文件内容发生冲突的，优先适用本合同约定。</w:t>
      </w:r>
    </w:p>
    <w:p w:rsidR="00AF4856" w:rsidRPr="003B030A" w:rsidRDefault="00592292">
      <w:pPr>
        <w:spacing w:line="380" w:lineRule="exact"/>
        <w:ind w:left="413"/>
        <w:rPr>
          <w:rFonts w:ascii="宋体" w:hAnsi="宋体"/>
          <w:b/>
          <w:szCs w:val="21"/>
        </w:rPr>
      </w:pPr>
      <w:r w:rsidRPr="003B030A">
        <w:rPr>
          <w:rFonts w:ascii="宋体" w:hAnsi="宋体" w:hint="eastAsia"/>
          <w:b/>
          <w:szCs w:val="21"/>
        </w:rPr>
        <w:t>第二条  合同标的及合同金额</w:t>
      </w:r>
    </w:p>
    <w:p w:rsidR="00AF4856" w:rsidRPr="003B030A" w:rsidRDefault="00592292">
      <w:pPr>
        <w:spacing w:line="380" w:lineRule="exact"/>
        <w:ind w:left="413"/>
        <w:rPr>
          <w:rFonts w:ascii="宋体" w:hAnsi="宋体"/>
          <w:b/>
          <w:szCs w:val="21"/>
        </w:rPr>
      </w:pPr>
      <w:r w:rsidRPr="003B030A">
        <w:rPr>
          <w:rFonts w:ascii="宋体" w:hAnsi="宋体" w:hint="eastAsia"/>
          <w:b/>
          <w:szCs w:val="21"/>
        </w:rPr>
        <w:t>1.合同标的</w:t>
      </w:r>
    </w:p>
    <w:tbl>
      <w:tblPr>
        <w:tblW w:w="9355" w:type="dxa"/>
        <w:tblInd w:w="392"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1842"/>
        <w:gridCol w:w="1843"/>
        <w:gridCol w:w="1134"/>
        <w:gridCol w:w="851"/>
        <w:gridCol w:w="1275"/>
        <w:gridCol w:w="1701"/>
      </w:tblGrid>
      <w:tr w:rsidR="00AF4856" w:rsidRPr="003B030A">
        <w:trPr>
          <w:trHeight w:val="812"/>
        </w:trPr>
        <w:tc>
          <w:tcPr>
            <w:tcW w:w="709"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项号</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服务名称</w:t>
            </w:r>
          </w:p>
        </w:tc>
        <w:tc>
          <w:tcPr>
            <w:tcW w:w="1134"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数量</w:t>
            </w:r>
          </w:p>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①</w:t>
            </w:r>
          </w:p>
        </w:tc>
        <w:tc>
          <w:tcPr>
            <w:tcW w:w="851"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单位</w:t>
            </w:r>
          </w:p>
        </w:tc>
        <w:tc>
          <w:tcPr>
            <w:tcW w:w="1275"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单价</w:t>
            </w:r>
          </w:p>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②</w:t>
            </w:r>
          </w:p>
        </w:tc>
        <w:tc>
          <w:tcPr>
            <w:tcW w:w="1701"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napToGrid w:val="0"/>
              <w:spacing w:line="380" w:lineRule="exact"/>
              <w:jc w:val="center"/>
              <w:rPr>
                <w:rFonts w:ascii="宋体" w:hAnsi="宋体"/>
                <w:szCs w:val="21"/>
              </w:rPr>
            </w:pPr>
            <w:r w:rsidRPr="003B030A">
              <w:rPr>
                <w:rFonts w:ascii="宋体" w:hAnsi="宋体" w:hint="eastAsia"/>
                <w:szCs w:val="21"/>
              </w:rPr>
              <w:t>单项合计金额（元）③＝①×②</w:t>
            </w:r>
          </w:p>
        </w:tc>
      </w:tr>
      <w:tr w:rsidR="00AF4856" w:rsidRPr="003B030A">
        <w:trPr>
          <w:trHeight w:val="812"/>
        </w:trPr>
        <w:tc>
          <w:tcPr>
            <w:tcW w:w="709" w:type="dxa"/>
            <w:vMerge w:val="restart"/>
            <w:tcBorders>
              <w:top w:val="single" w:sz="4" w:space="0" w:color="auto"/>
              <w:left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1</w:t>
            </w:r>
          </w:p>
        </w:tc>
        <w:tc>
          <w:tcPr>
            <w:tcW w:w="1842" w:type="dxa"/>
            <w:vMerge w:val="restart"/>
            <w:tcBorders>
              <w:top w:val="single" w:sz="4" w:space="0" w:color="auto"/>
              <w:left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b/>
                <w:szCs w:val="21"/>
              </w:rPr>
            </w:pPr>
            <w:r w:rsidRPr="003B030A">
              <w:rPr>
                <w:rFonts w:ascii="宋体" w:hAnsi="宋体" w:hint="eastAsia"/>
                <w:szCs w:val="21"/>
              </w:rPr>
              <w:t>桂林市数字城管信息采集外包服务五期采购（第二年）</w:t>
            </w: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bookmarkStart w:id="136" w:name="OLE_LINK21"/>
            <w:bookmarkStart w:id="137" w:name="OLE_LINK20"/>
            <w:r w:rsidRPr="003B030A">
              <w:rPr>
                <w:rFonts w:ascii="宋体" w:hAnsi="宋体" w:hint="eastAsia"/>
                <w:szCs w:val="21"/>
              </w:rPr>
              <w:t>移动AI视频智能识别采集服务</w:t>
            </w:r>
            <w:bookmarkEnd w:id="136"/>
            <w:bookmarkEnd w:id="137"/>
          </w:p>
        </w:tc>
        <w:tc>
          <w:tcPr>
            <w:tcW w:w="1134"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项</w:t>
            </w:r>
          </w:p>
        </w:tc>
        <w:tc>
          <w:tcPr>
            <w:tcW w:w="1275"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szCs w:val="21"/>
              </w:rPr>
            </w:pPr>
          </w:p>
        </w:tc>
      </w:tr>
      <w:tr w:rsidR="00AF4856" w:rsidRPr="003B030A">
        <w:trPr>
          <w:trHeight w:val="812"/>
        </w:trPr>
        <w:tc>
          <w:tcPr>
            <w:tcW w:w="709" w:type="dxa"/>
            <w:vMerge/>
            <w:tcBorders>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rPr>
                <w:rFonts w:ascii="宋体" w:hAnsi="宋体"/>
                <w:szCs w:val="21"/>
              </w:rPr>
            </w:pPr>
          </w:p>
        </w:tc>
        <w:tc>
          <w:tcPr>
            <w:tcW w:w="1842" w:type="dxa"/>
            <w:vMerge/>
            <w:tcBorders>
              <w:left w:val="single" w:sz="4" w:space="0" w:color="auto"/>
              <w:bottom w:val="nil"/>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b/>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pPr>
            <w:r w:rsidRPr="003B030A">
              <w:rPr>
                <w:rFonts w:hint="eastAsia"/>
              </w:rPr>
              <w:t>人工采集服务</w:t>
            </w:r>
          </w:p>
        </w:tc>
        <w:tc>
          <w:tcPr>
            <w:tcW w:w="1134"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r w:rsidRPr="003B030A">
              <w:rPr>
                <w:rFonts w:ascii="宋体" w:hAnsi="宋体" w:hint="eastAsia"/>
                <w:szCs w:val="21"/>
              </w:rPr>
              <w:t>项</w:t>
            </w:r>
          </w:p>
        </w:tc>
        <w:tc>
          <w:tcPr>
            <w:tcW w:w="1275"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szCs w:val="21"/>
              </w:rPr>
            </w:pPr>
          </w:p>
        </w:tc>
      </w:tr>
      <w:tr w:rsidR="00AF4856" w:rsidRPr="003B030A">
        <w:trPr>
          <w:trHeight w:val="531"/>
        </w:trPr>
        <w:tc>
          <w:tcPr>
            <w:tcW w:w="7654" w:type="dxa"/>
            <w:gridSpan w:val="6"/>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b/>
                <w:szCs w:val="21"/>
              </w:rPr>
            </w:pPr>
            <w:r w:rsidRPr="003B030A">
              <w:rPr>
                <w:rFonts w:ascii="宋体" w:hAnsi="宋体" w:cs="宋体" w:hint="eastAsia"/>
                <w:b/>
                <w:szCs w:val="21"/>
              </w:rPr>
              <w:t>合计</w:t>
            </w:r>
          </w:p>
        </w:tc>
        <w:tc>
          <w:tcPr>
            <w:tcW w:w="1701"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tabs>
                <w:tab w:val="left" w:pos="1418"/>
              </w:tabs>
              <w:snapToGrid w:val="0"/>
              <w:spacing w:before="50" w:after="50" w:line="380" w:lineRule="exact"/>
              <w:jc w:val="center"/>
              <w:rPr>
                <w:rFonts w:ascii="宋体" w:hAnsi="宋体"/>
                <w:szCs w:val="21"/>
              </w:rPr>
            </w:pPr>
          </w:p>
        </w:tc>
      </w:tr>
    </w:tbl>
    <w:p w:rsidR="00AF4856" w:rsidRPr="003B030A" w:rsidRDefault="00AF4856">
      <w:pPr>
        <w:spacing w:line="380" w:lineRule="exact"/>
        <w:ind w:firstLineChars="200" w:firstLine="420"/>
        <w:rPr>
          <w:rFonts w:ascii="宋体" w:hAnsi="宋体"/>
          <w:szCs w:val="21"/>
        </w:rPr>
      </w:pP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2.合同金额：</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2.1根据《中标通知书》中的中标内容，合同的总金额为：（大写）</w:t>
      </w:r>
      <w:r w:rsidRPr="003B030A">
        <w:rPr>
          <w:rFonts w:ascii="宋体" w:hAnsi="宋体" w:hint="eastAsia"/>
          <w:szCs w:val="21"/>
          <w:u w:val="single"/>
        </w:rPr>
        <w:t xml:space="preserve">　　　　　　　　　</w:t>
      </w:r>
      <w:r w:rsidRPr="003B030A">
        <w:rPr>
          <w:rFonts w:ascii="宋体" w:hAnsi="宋体" w:hint="eastAsia"/>
          <w:szCs w:val="21"/>
        </w:rPr>
        <w:t>人民币（￥</w:t>
      </w:r>
      <w:r w:rsidRPr="003B030A">
        <w:rPr>
          <w:rFonts w:ascii="宋体" w:hAnsi="宋体" w:hint="eastAsia"/>
          <w:szCs w:val="21"/>
          <w:u w:val="single"/>
        </w:rPr>
        <w:t xml:space="preserve">　　　　　</w:t>
      </w:r>
      <w:r w:rsidRPr="003B030A">
        <w:rPr>
          <w:rFonts w:ascii="宋体" w:hAnsi="宋体" w:hint="eastAsia"/>
          <w:szCs w:val="21"/>
        </w:rPr>
        <w:t>元）。</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lastRenderedPageBreak/>
        <w:t>2.2</w:t>
      </w:r>
      <w:r w:rsidRPr="003B030A">
        <w:rPr>
          <w:rFonts w:ascii="宋体" w:hAnsi="宋体" w:hint="eastAsia"/>
        </w:rPr>
        <w:t>本项目采用总价包干方式，合同金额应包括本次采购范围内服务价款、</w:t>
      </w:r>
      <w:r w:rsidRPr="003B030A">
        <w:rPr>
          <w:rFonts w:ascii="宋体" w:hAnsi="宋体" w:hint="eastAsia"/>
          <w:szCs w:val="21"/>
        </w:rPr>
        <w:t>移动AI视频智能识别采集服务</w:t>
      </w:r>
      <w:r w:rsidRPr="003B030A">
        <w:rPr>
          <w:rFonts w:ascii="宋体" w:hAnsi="宋体" w:hint="eastAsia"/>
        </w:rPr>
        <w:t>包括但不限于2辆移动AI视频智能识别采集四轮车、10辆移动AI视频智能</w:t>
      </w:r>
      <w:r w:rsidRPr="003B030A">
        <w:rPr>
          <w:rFonts w:ascii="宋体" w:hAnsi="宋体" w:hint="eastAsia"/>
          <w:szCs w:val="21"/>
        </w:rPr>
        <w:t>识别</w:t>
      </w:r>
      <w:r w:rsidRPr="003B030A">
        <w:rPr>
          <w:rFonts w:ascii="宋体" w:hAnsi="宋体" w:hint="eastAsia"/>
        </w:rPr>
        <w:t>采集二轮车采集服务费、</w:t>
      </w:r>
      <w:r w:rsidRPr="003B030A">
        <w:rPr>
          <w:rFonts w:ascii="宋体" w:hAnsi="宋体" w:cs="宋体" w:hint="eastAsia"/>
          <w:szCs w:val="21"/>
        </w:rPr>
        <w:t>60台“城管通”采集服务费(含全年数据流量费和虚拟网通话费用），其中10台“城管通”供甲方用于本项目督查工作</w:t>
      </w:r>
      <w:r w:rsidRPr="003B030A">
        <w:rPr>
          <w:rFonts w:ascii="宋体" w:hAnsi="宋体" w:hint="eastAsia"/>
        </w:rPr>
        <w:t>、</w:t>
      </w:r>
      <w:r w:rsidRPr="003B030A">
        <w:rPr>
          <w:rFonts w:ascii="宋体" w:hAnsi="宋体" w:cs="宋体" w:hint="eastAsia"/>
        </w:rPr>
        <w:t>移动AI视频智能识别采集设备</w:t>
      </w:r>
      <w:r w:rsidRPr="003B030A">
        <w:rPr>
          <w:rFonts w:ascii="宋体" w:hAnsi="宋体" w:cs="宋体" w:hint="eastAsia"/>
          <w:szCs w:val="21"/>
        </w:rPr>
        <w:t>与桂林市数字城管信息系统平台端口对接费、</w:t>
      </w:r>
      <w:r w:rsidRPr="003B030A">
        <w:rPr>
          <w:rFonts w:ascii="宋体" w:hAnsi="宋体" w:hint="eastAsia"/>
        </w:rPr>
        <w:t>采集人员及管理员的工资【含工资、社会保险（五险）、加班费及各项福利等】、工作服、培训费、不可预见费、办公场地费、服务费、管理费、税费及利润等费用的总和；对于本文件中未列明，而乙方认为必需的费用也包含在合同金额中。在合同实施时，甲方将不予另行支付乙方提出的其他任何费用，并认为此项目的费用已包括在合同金额中。</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第三条  质量保证</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1.乙方应</w:t>
      </w:r>
      <w:r w:rsidRPr="003B030A">
        <w:rPr>
          <w:rFonts w:ascii="宋体" w:hAnsi="宋体"/>
          <w:szCs w:val="21"/>
        </w:rPr>
        <w:t>按照</w:t>
      </w:r>
      <w:r w:rsidRPr="003B030A">
        <w:rPr>
          <w:rFonts w:ascii="宋体" w:hAnsi="宋体" w:hint="eastAsia"/>
          <w:szCs w:val="21"/>
        </w:rPr>
        <w:t>招标</w:t>
      </w:r>
      <w:r w:rsidRPr="003B030A">
        <w:rPr>
          <w:rFonts w:ascii="宋体" w:hAnsi="宋体"/>
          <w:szCs w:val="21"/>
        </w:rPr>
        <w:t>文件规定、</w:t>
      </w:r>
      <w:r w:rsidRPr="003B030A">
        <w:rPr>
          <w:rFonts w:ascii="宋体" w:hAnsi="宋体" w:hint="eastAsia"/>
          <w:szCs w:val="21"/>
        </w:rPr>
        <w:t>投标</w:t>
      </w:r>
      <w:r w:rsidRPr="003B030A">
        <w:rPr>
          <w:rFonts w:ascii="宋体" w:hAnsi="宋体"/>
          <w:szCs w:val="21"/>
        </w:rPr>
        <w:t>文件承诺以及合同条款等</w:t>
      </w:r>
      <w:r w:rsidRPr="003B030A">
        <w:rPr>
          <w:rFonts w:ascii="宋体" w:hAnsi="宋体" w:hint="eastAsia"/>
          <w:szCs w:val="21"/>
        </w:rPr>
        <w:t>内容</w:t>
      </w:r>
      <w:r w:rsidRPr="003B030A">
        <w:rPr>
          <w:rFonts w:ascii="宋体" w:hAnsi="宋体"/>
          <w:szCs w:val="21"/>
        </w:rPr>
        <w:t>提供</w:t>
      </w:r>
      <w:r w:rsidRPr="003B030A">
        <w:rPr>
          <w:rFonts w:ascii="宋体" w:hAnsi="宋体" w:hint="eastAsia"/>
          <w:szCs w:val="21"/>
        </w:rPr>
        <w:t>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2.服务质量或投标文件应符合招标文件要求、投标文件承诺、如前述文件未约定的，以</w:t>
      </w:r>
      <w:r w:rsidRPr="003B030A">
        <w:rPr>
          <w:rFonts w:ascii="宋体" w:hAnsi="宋体" w:cs="宋体" w:hint="eastAsia"/>
          <w:szCs w:val="21"/>
        </w:rPr>
        <w:t>现行国家相关标准、行业标准、地方标准或者其他标准、规范为准</w:t>
      </w:r>
      <w:r w:rsidRPr="003B030A">
        <w:rPr>
          <w:rFonts w:ascii="宋体" w:hAnsi="宋体" w:hint="eastAsia"/>
          <w:szCs w:val="21"/>
        </w:rPr>
        <w:t>。</w:t>
      </w:r>
    </w:p>
    <w:p w:rsidR="00AF4856" w:rsidRPr="003B030A" w:rsidRDefault="00592292">
      <w:pPr>
        <w:spacing w:line="380" w:lineRule="exact"/>
        <w:ind w:firstLineChars="200" w:firstLine="422"/>
        <w:rPr>
          <w:rFonts w:ascii="宋体" w:hAnsi="宋体" w:cs="宋体"/>
        </w:rPr>
      </w:pPr>
      <w:r w:rsidRPr="003B030A">
        <w:rPr>
          <w:rFonts w:ascii="宋体" w:hAnsi="宋体" w:cs="宋体" w:hint="eastAsia"/>
          <w:b/>
          <w:szCs w:val="21"/>
        </w:rPr>
        <w:t>第四条</w:t>
      </w:r>
      <w:r w:rsidRPr="003B030A">
        <w:rPr>
          <w:rFonts w:ascii="宋体" w:hAnsi="宋体" w:cs="宋体" w:hint="eastAsia"/>
          <w:b/>
          <w:bCs/>
        </w:rPr>
        <w:t>权力保证</w:t>
      </w:r>
    </w:p>
    <w:p w:rsidR="00AF4856" w:rsidRPr="003B030A" w:rsidRDefault="00592292">
      <w:pPr>
        <w:spacing w:line="380" w:lineRule="exact"/>
        <w:ind w:firstLineChars="200" w:firstLine="420"/>
        <w:rPr>
          <w:rFonts w:ascii="宋体" w:hAnsi="宋体" w:cs="宋体"/>
        </w:rPr>
      </w:pPr>
      <w:r w:rsidRPr="003B030A">
        <w:rPr>
          <w:rFonts w:ascii="宋体" w:hAnsi="宋体" w:cs="宋体" w:hint="eastAsia"/>
        </w:rPr>
        <w:t>乙方应保证所提供的服务或成果文件甲方在使用时不会侵犯任何第三方的其他权利。</w:t>
      </w:r>
    </w:p>
    <w:p w:rsidR="00AF4856" w:rsidRPr="003B030A" w:rsidRDefault="00592292">
      <w:pPr>
        <w:spacing w:line="380" w:lineRule="exact"/>
        <w:ind w:firstLineChars="200" w:firstLine="422"/>
        <w:rPr>
          <w:rFonts w:ascii="宋体" w:hAnsi="宋体" w:cs="宋体"/>
        </w:rPr>
      </w:pPr>
      <w:r w:rsidRPr="003B030A">
        <w:rPr>
          <w:rFonts w:ascii="宋体" w:hAnsi="宋体" w:cs="宋体" w:hint="eastAsia"/>
          <w:b/>
          <w:szCs w:val="21"/>
        </w:rPr>
        <w:t>第五条</w:t>
      </w:r>
      <w:r w:rsidRPr="003B030A">
        <w:rPr>
          <w:rFonts w:ascii="宋体" w:hAnsi="宋体" w:cs="宋体" w:hint="eastAsia"/>
          <w:b/>
          <w:bCs/>
        </w:rPr>
        <w:t>服务内容及要求</w:t>
      </w:r>
    </w:p>
    <w:p w:rsidR="00AF4856" w:rsidRPr="003B030A" w:rsidRDefault="00592292">
      <w:pPr>
        <w:spacing w:line="380" w:lineRule="exact"/>
        <w:ind w:firstLineChars="200" w:firstLine="420"/>
        <w:rPr>
          <w:rFonts w:ascii="宋体" w:hAnsi="宋体" w:cs="宋体"/>
        </w:rPr>
      </w:pPr>
      <w:r w:rsidRPr="003B030A">
        <w:rPr>
          <w:rFonts w:ascii="宋体" w:hAnsi="宋体" w:cs="宋体"/>
        </w:rPr>
        <w:t>(</w:t>
      </w:r>
      <w:r w:rsidRPr="003B030A">
        <w:rPr>
          <w:rFonts w:ascii="宋体" w:hAnsi="宋体" w:cs="宋体" w:hint="eastAsia"/>
        </w:rPr>
        <w:t>一</w:t>
      </w:r>
      <w:r w:rsidRPr="003B030A">
        <w:rPr>
          <w:rFonts w:ascii="宋体" w:hAnsi="宋体" w:cs="宋体"/>
        </w:rPr>
        <w:t>)</w:t>
      </w:r>
      <w:r w:rsidRPr="003B030A">
        <w:rPr>
          <w:rFonts w:ascii="宋体" w:hAnsi="宋体" w:cs="宋体" w:hint="eastAsia"/>
        </w:rPr>
        <w:t>机构与队伍组建</w:t>
      </w:r>
    </w:p>
    <w:p w:rsidR="00AF4856" w:rsidRPr="003B030A" w:rsidRDefault="00592292">
      <w:pPr>
        <w:spacing w:line="380" w:lineRule="exact"/>
        <w:ind w:firstLineChars="200" w:firstLine="420"/>
        <w:rPr>
          <w:rFonts w:ascii="宋体" w:hAnsi="宋体" w:cs="宋体"/>
          <w:szCs w:val="21"/>
        </w:rPr>
      </w:pPr>
      <w:r w:rsidRPr="003B030A">
        <w:rPr>
          <w:rFonts w:ascii="宋体" w:hAnsi="宋体" w:cs="宋体" w:hint="eastAsia"/>
        </w:rPr>
        <w:t>1.乙方必须接收并妥善安置桂林市现有的数字城管信息采集人员。</w:t>
      </w:r>
    </w:p>
    <w:p w:rsidR="00AF4856" w:rsidRPr="003B030A" w:rsidRDefault="00592292">
      <w:pPr>
        <w:spacing w:line="380" w:lineRule="exact"/>
        <w:ind w:firstLineChars="200" w:firstLine="420"/>
        <w:rPr>
          <w:rFonts w:ascii="宋体" w:hAnsi="宋体"/>
          <w:szCs w:val="21"/>
        </w:rPr>
      </w:pPr>
      <w:r w:rsidRPr="003B030A">
        <w:rPr>
          <w:rFonts w:ascii="宋体" w:hAnsi="宋体" w:cs="宋体" w:hint="eastAsia"/>
          <w:szCs w:val="21"/>
        </w:rPr>
        <w:t>2.</w:t>
      </w:r>
      <w:r w:rsidRPr="003B030A">
        <w:rPr>
          <w:rFonts w:ascii="宋体" w:hAnsi="宋体" w:cs="宋体" w:hint="eastAsia"/>
        </w:rPr>
        <w:t>乙方必须在</w:t>
      </w:r>
      <w:r w:rsidRPr="003B030A">
        <w:rPr>
          <w:rFonts w:ascii="宋体" w:hAnsi="宋体" w:hint="eastAsia"/>
          <w:szCs w:val="21"/>
        </w:rPr>
        <w:t>签订合同之日起15天内，按照招标文件的要求，设置好办公场地，采购好办公设备，配齐移动AI视频智能识别采集设备，完成信息采集队伍的组建和培训等。乙方应将设备清单提交给甲方，如有更换应书面告知。</w:t>
      </w:r>
    </w:p>
    <w:p w:rsidR="00AF4856" w:rsidRPr="003B030A" w:rsidRDefault="00592292">
      <w:pPr>
        <w:spacing w:line="380" w:lineRule="exact"/>
        <w:ind w:firstLineChars="200" w:firstLine="420"/>
        <w:rPr>
          <w:rFonts w:ascii="宋体" w:hAnsi="宋体"/>
          <w:szCs w:val="21"/>
        </w:rPr>
      </w:pPr>
      <w:r w:rsidRPr="003B030A">
        <w:rPr>
          <w:rFonts w:ascii="宋体" w:hAnsi="宋体" w:cs="宋体" w:hint="eastAsia"/>
        </w:rPr>
        <w:t>3.本期服务外包人员数量：</w:t>
      </w:r>
      <w:r w:rsidRPr="003B030A">
        <w:rPr>
          <w:rFonts w:ascii="宋体" w:hAnsi="宋体" w:hint="eastAsia"/>
          <w:szCs w:val="21"/>
        </w:rPr>
        <w:t>组建一支共计50人的专业信息采集员队伍。其中，信息采集员47名，项目负责人1名，管理人员2名。</w:t>
      </w:r>
    </w:p>
    <w:p w:rsidR="00AF4856" w:rsidRPr="003B030A" w:rsidRDefault="00592292">
      <w:pPr>
        <w:spacing w:line="380" w:lineRule="exact"/>
        <w:ind w:firstLineChars="200" w:firstLine="420"/>
        <w:rPr>
          <w:rFonts w:ascii="宋体" w:hAnsi="宋体"/>
          <w:szCs w:val="21"/>
        </w:rPr>
      </w:pPr>
      <w:r w:rsidRPr="003B030A">
        <w:rPr>
          <w:rFonts w:ascii="宋体" w:hAnsi="宋体" w:cs="宋体" w:hint="eastAsia"/>
        </w:rPr>
        <w:t>4.员工待遇：</w:t>
      </w:r>
      <w:r w:rsidRPr="003B030A">
        <w:rPr>
          <w:rFonts w:ascii="宋体" w:hAnsi="宋体" w:hint="eastAsia"/>
          <w:szCs w:val="21"/>
        </w:rPr>
        <w:t>为推进队伍的规范化和职业化管理，确保队伍的稳定，中标人必须根据招标文件要求与信息采集员及管理人员签订劳动合同，并承诺信息采集员及管理人员应发工资不得低于当年桂林市最低工资发放标准（如在合同执行期内，主管部门调整桂林市最低工资标准，风险由中标人自行承担），且必须为信息采集员及管理人员按规定缴纳社会保障（五险）等各项费用，要求在投标文件中必须单列出对该项内容的承诺函，否则投标无效。承诺包含以下内容：</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信息采集员及管理人员应发工资不得低于当年桂林市最低工资发放标准（如在合同执行期内，主管部门调整桂林市最低工资标准，风险由中标人自行承担）。</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员工社保：社保五险（包括养老、医疗、失业、工伤、生育）按照桂林市人社部门规定的缴费政策和缴费基数、费率进行缴纳（具体情况投标人可向桂林市人社部门咨询）。</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节假日加班费：全年节假日按劳动法规定执行。</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夏季防暑降温：按照桂林市标准向员工支付高温津贴。</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5.乙方全权负责采集员、管理员、采集车辆的安全生产监督和管理责任。</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（二）项目服务内容</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1.依据相关城市管理标准，以“人工巡查+移动AI视频智能识别采集巡查”的方式负责对城市事件动态问题及部件完好、变更信息的限时采集；</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lastRenderedPageBreak/>
        <w:t>2.提供移动AI视频智能识别采集、分析服务；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通过移动AI视频智能识别采集巡查，保证全方位、高效率的巡查效果，实现以下目标：</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通过AI智能技术自动识别、移动平台可以快速地发现、采集问题，对城市管理问题可得到现场远距离无线实时影像回传并即时在桂林市数字城管信息系统平台中形成有效工单，实现视频监控快速回传、取证、上报；</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(2)扩展采集视角，丰富问题采集来源，实现空间多维度采集，助力城管执法；</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(3)全天候、全时段采集，保障城市管理安全；</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(4)通过新技术和新手段的应用，提高工作效率；</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(5)降低生产安全事故和用工风险。</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3.对公众投诉等途径反映问题进行按时核实；</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4.对所发现问题结案前进行按时核查；</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5.对政府关注的专项内容提供专项采集服务；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6.针对台风、暴雨等灾害天气提供快速的紧急情况采集服务；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7.提供部件信息变更的变更信息采集服务；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8.依据《全国文明城市测评体系》提供相关的采集服务；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9.处理桂林市数字城管信息系统平台其他指定任务。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（三）项目实施范围</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桂林市数字化城市管理覆盖范围为灵川县灵川镇桂黄高架桥以南、定江镇、八里街片区的城镇建成区范围；阳朔县阳朔镇的城镇建成区范围；六城区城市建成区及城乡结合部的范围。其中，临桂区含临苏路及其支线红线范围，起止桩号K0＋000—K16＋970共约171.62平方公里。将171.62平方公里进行网格划分，划分为31个工作网格，按照城市管理复杂性划分为3个类别，其中一类工作网格15个、二类工作网格10个、三类工作网格6个。</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一类网格(核心区)：包括市景观路、重点旅游线路、旅游风景区周边、中心商业区、人口稠密区、城市主要出入口、主要公共场所(包括政府机关所在地、窗口地区、火车站)和主要大街干线；巡查频率为每2小时巡查一次，每个网格巡查面积约为5.2平方公里。</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2.二类网格(繁华区)：包括居民区、城中村、背街小巷。巡查频率为每4小时巡查一次，每个网格巡查面积约为6.2平方公里。</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3.三类网格(一般区)：包括城乡结合部区、厂矿企业区、开发区。巡查频率为每天巡查一次，每个网格巡查面积约为7平方公里。</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（四）巡查时间及模式</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根据桂林市的具体情况，工作时间要求：一类工作网格区域早7:30-晚22:30，二、三类工作网格区域早8:00-晚19:00，需全时段、不间断巡查，确保巡查到位、无遗漏。如遇突发事件或重大活动需要延时的需无条件服从。</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2.巡查模式</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考虑到巡查道路条件(例如存在狭窄小巷)和巡查区域的复杂性，针对桂林市采集中不同的巡查场景，以及重点区域的巡查要求，对应采取合适的巡查方式，确保巡查道路和区域内的问题能够全覆盖，各类场景的具体覆盖方式如下：</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lastRenderedPageBreak/>
        <w:t>（1）人工采集服务：巡查场景主要包括巡查区域非快速路道路、背街小巷、重要线路保障路段。</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移动AI视频智能识别采集二轮车采集服务：巡查场景主要包括巡查区域非快速路道路、背街小巷、重要线路保障路段。按照二轮车巡查效率进行智能采集巡查划分，指定专人对移动AI视频智能识别采集二轮车进行使用管理，确保车辆使用过程中的服务质量和工作效率，移动AI视频智能识别采集二轮车每天实际在线数量不得少于8台，网格内二轮车巡查里程数不少于30KM/天，系统可实时查询车辆行驶轨迹及里程数。</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移动AI视频智能识别采集四轮车采集服务：巡查场景主要包括主次干道、快速路、重要线路保障路段等。按照四轮车巡查效率进行智能采集巡查划分，指定专人对移动AI视频智能识别采集四轮车进行使用管理，确保车辆使用过程中的服务质量和工作效率，移动AI视频智能采集四轮车巡查每周不少于5天，每天里程数不少于180KM/天，系统可实时查询车辆行驶轨迹及里程数。</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（五）移动AI视频智能识别采集服务要求</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乙方须配置不少于2辆移动AI视频智能识别采集四轮车，不少于10辆移动AI视频智能识别采集二轮车专用于本项目在空间上及时间上对巡查场景及区域对项目需求中规定的至少60类问题实现全覆盖、全时段的信息采集服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2.移动AI视频智能识别采集设备应依照不同区域、主次干道、重点部位、采集难点等几方面安排巡查路线，每天在规定巡查区域内履行职责，满足甲方的工作需求。</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3.乙方通过视频智能分析平台形成有效工单并即时推送至现有桂林市数字城管信息系统平台，并实现端口数据无缝连接交互，端口对接等费用均包含在投标报价中。</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4.移动AI视频智能识别采集设备故障或使用行为不当等造成的违章及事故由乙方承担。</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（六）移动AI视频智能识别采集服务设备的使用及管理</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1.信息采集员和管理人员所需要的“城管通”、移动AI视频智能识别采集设备由乙方根据项目需求自行配备并管理，费用包含在项目投标报价中；</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2.移动AI视频智能识别采集设备使用应遵守相关法律法规及国家标准，涉及公共安全的，由甲方配合乙方向服务所在地的相关部门进行备案；</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3.采集设备只用于城管信息采集，不得另作他用、下载无关软件；</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4.乙方保证有足额的备用采集设备；</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5.乙方</w:t>
      </w:r>
      <w:r w:rsidRPr="003B030A">
        <w:rPr>
          <w:rFonts w:ascii="宋体" w:hAnsi="宋体"/>
          <w:szCs w:val="21"/>
        </w:rPr>
        <w:t>应遵守保密规定，严禁擅自泄露</w:t>
      </w:r>
      <w:r w:rsidRPr="003B030A">
        <w:rPr>
          <w:rFonts w:ascii="宋体" w:hAnsi="宋体" w:hint="eastAsia"/>
          <w:szCs w:val="21"/>
        </w:rPr>
        <w:t>“城管通”</w:t>
      </w:r>
      <w:r w:rsidRPr="003B030A">
        <w:rPr>
          <w:rFonts w:ascii="宋体" w:hAnsi="宋体"/>
          <w:szCs w:val="21"/>
        </w:rPr>
        <w:t>、移动AI</w:t>
      </w:r>
      <w:r w:rsidRPr="003B030A">
        <w:rPr>
          <w:rFonts w:ascii="宋体" w:hAnsi="宋体" w:hint="eastAsia"/>
          <w:szCs w:val="21"/>
        </w:rPr>
        <w:t>视频</w:t>
      </w:r>
      <w:r w:rsidRPr="003B030A">
        <w:rPr>
          <w:rFonts w:ascii="宋体" w:hAnsi="宋体"/>
          <w:szCs w:val="21"/>
        </w:rPr>
        <w:t>智能识别采集设备的信息。</w:t>
      </w:r>
      <w:r w:rsidRPr="003B030A">
        <w:rPr>
          <w:rFonts w:ascii="宋体" w:hAnsi="宋体" w:hint="eastAsia"/>
          <w:szCs w:val="21"/>
        </w:rPr>
        <w:t>乙方的保密义务持续有效，不因本合同履行终止、解除或者无效而解除。</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（七）工作考核评价</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为加强对信息采集工作的管理和考核，提高服务质量和工作效率，保证信息采集工作的规范、准确、及时、高效运行，参照</w:t>
      </w:r>
      <w:r w:rsidRPr="003B030A">
        <w:rPr>
          <w:rFonts w:ascii="宋体" w:hAnsi="宋体"/>
          <w:szCs w:val="21"/>
        </w:rPr>
        <w:t>中华人民共和国国家标准《数字化城市管理信息系统第7部分：监管信息采集》(GB/T30428.7-2017)</w:t>
      </w:r>
      <w:r w:rsidRPr="003B030A">
        <w:rPr>
          <w:rFonts w:ascii="宋体" w:hAnsi="宋体" w:hint="eastAsia"/>
          <w:szCs w:val="21"/>
        </w:rPr>
        <w:t>，结合本市实际，编制《桂林市数字城管信息采集外包服务考核评价办法（简称考核评价办法）》，考核按此办法执行。甲方有权根据我市数字城管运行实际需要及变化情况，对考核评价办法现有考核指标进行动态优化调整，乙方必须无条件接受。</w:t>
      </w:r>
    </w:p>
    <w:p w:rsidR="00AF4856" w:rsidRPr="003B030A" w:rsidRDefault="00592292">
      <w:pPr>
        <w:spacing w:line="380" w:lineRule="exact"/>
        <w:ind w:firstLineChars="200" w:firstLine="422"/>
        <w:rPr>
          <w:rFonts w:ascii="宋体" w:hAnsi="宋体"/>
          <w:b/>
          <w:szCs w:val="21"/>
        </w:rPr>
      </w:pPr>
      <w:r w:rsidRPr="003B030A">
        <w:rPr>
          <w:rFonts w:ascii="宋体" w:hAnsi="宋体" w:hint="eastAsia"/>
          <w:b/>
          <w:szCs w:val="21"/>
        </w:rPr>
        <w:t>第六条  服务要求</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1.乙方应按照国家有关法律规定以及投标文件、本合同所附的《服务承诺书》，为甲方提供服</w:t>
      </w:r>
      <w:r w:rsidRPr="003B030A">
        <w:rPr>
          <w:rFonts w:ascii="宋体" w:hAnsi="宋体" w:hint="eastAsia"/>
          <w:szCs w:val="21"/>
        </w:rPr>
        <w:lastRenderedPageBreak/>
        <w:t>务。</w:t>
      </w:r>
    </w:p>
    <w:p w:rsidR="00AF4856" w:rsidRPr="003B030A" w:rsidRDefault="00592292">
      <w:pPr>
        <w:adjustRightInd w:val="0"/>
        <w:spacing w:line="380" w:lineRule="exact"/>
        <w:ind w:firstLineChars="200" w:firstLine="420"/>
        <w:rPr>
          <w:rFonts w:ascii="宋体" w:hAnsi="宋体"/>
          <w:kern w:val="0"/>
          <w:szCs w:val="21"/>
        </w:rPr>
      </w:pPr>
      <w:r w:rsidRPr="003B030A">
        <w:rPr>
          <w:rFonts w:ascii="宋体" w:hAnsi="宋体" w:hint="eastAsia"/>
          <w:kern w:val="0"/>
          <w:szCs w:val="21"/>
        </w:rPr>
        <w:t>2.合同履行期间，乙方应全力配合甲方相关工作，应及时与甲方就履约相关事项进行沟通，原则上乙方接到甲方处理问题通知后，30分钟内响应，2小时内到达现场，8小时内给出问题解决方案。</w:t>
      </w:r>
    </w:p>
    <w:p w:rsidR="00AF4856" w:rsidRPr="003B030A" w:rsidRDefault="00592292">
      <w:pPr>
        <w:adjustRightInd w:val="0"/>
        <w:spacing w:line="380" w:lineRule="exact"/>
        <w:ind w:firstLineChars="200" w:firstLine="420"/>
        <w:rPr>
          <w:rFonts w:ascii="宋体" w:hAnsi="宋体"/>
          <w:kern w:val="0"/>
          <w:szCs w:val="21"/>
        </w:rPr>
      </w:pPr>
      <w:r w:rsidRPr="003B030A">
        <w:rPr>
          <w:rFonts w:ascii="宋体" w:hAnsi="宋体" w:hint="eastAsia"/>
          <w:kern w:val="0"/>
          <w:szCs w:val="21"/>
        </w:rPr>
        <w:t>3.要求乙方在签订合同后5天内，必须委派不少于1名管理人员入驻甲方单位对本项目进行工作联系人，工作时间按甲方的工作时间执行(8：00-12：00，15：00-18：00）。乙方不得随意更换管理人员，如确需要更换，需提前15天书面告知甲方并经甲方同意，方可更换；在合同履约中，如果该管理人员工作不称职，甲方可以要求乙方更换符合要求的管理人员。</w:t>
      </w:r>
    </w:p>
    <w:p w:rsidR="00AF4856" w:rsidRPr="003B030A" w:rsidRDefault="00592292">
      <w:pPr>
        <w:adjustRightInd w:val="0"/>
        <w:spacing w:line="380" w:lineRule="exact"/>
        <w:ind w:firstLineChars="200" w:firstLine="420"/>
        <w:rPr>
          <w:rFonts w:ascii="宋体" w:hAnsi="宋体"/>
          <w:kern w:val="0"/>
          <w:szCs w:val="21"/>
        </w:rPr>
      </w:pPr>
      <w:r w:rsidRPr="003B030A">
        <w:rPr>
          <w:rFonts w:ascii="宋体" w:hAnsi="宋体" w:hint="eastAsia"/>
          <w:kern w:val="0"/>
          <w:szCs w:val="21"/>
        </w:rPr>
        <w:t>4.要求乙方在签订合同5天内，主动对接甲方，以甲方要求为主要标准，提交《桂林市数字城管信息采集外包服务信息采集范围全时段覆盖工作实施方案》，后严格按工作方案执行。</w:t>
      </w:r>
    </w:p>
    <w:p w:rsidR="00AF4856" w:rsidRPr="003B030A" w:rsidRDefault="00592292">
      <w:pPr>
        <w:spacing w:line="380" w:lineRule="exact"/>
        <w:ind w:firstLineChars="200" w:firstLine="420"/>
        <w:rPr>
          <w:rFonts w:ascii="宋体" w:hAnsi="宋体"/>
          <w:kern w:val="0"/>
          <w:szCs w:val="21"/>
        </w:rPr>
      </w:pPr>
      <w:r w:rsidRPr="003B030A">
        <w:rPr>
          <w:rFonts w:ascii="宋体" w:hAnsi="宋体" w:hint="eastAsia"/>
          <w:kern w:val="0"/>
          <w:szCs w:val="21"/>
        </w:rPr>
        <w:t>5.乙方在面对常态化创城、迎检或重大活动市容保障等突发事件或重大任务时，应无条件响应甲方的工作要求，</w:t>
      </w:r>
      <w:r w:rsidRPr="003B030A">
        <w:rPr>
          <w:rFonts w:ascii="宋体" w:hAnsi="宋体"/>
          <w:kern w:val="0"/>
          <w:szCs w:val="21"/>
        </w:rPr>
        <w:t>在规定时限内完成专项采集任务</w:t>
      </w:r>
      <w:r w:rsidRPr="003B030A">
        <w:rPr>
          <w:rFonts w:ascii="宋体" w:hAnsi="宋体" w:hint="eastAsia"/>
          <w:kern w:val="0"/>
          <w:szCs w:val="21"/>
        </w:rPr>
        <w:t>，确保城市管理各项工作平稳运行。</w:t>
      </w:r>
    </w:p>
    <w:p w:rsidR="00AF4856" w:rsidRPr="003B030A" w:rsidRDefault="00592292">
      <w:pPr>
        <w:spacing w:line="380" w:lineRule="exact"/>
        <w:ind w:firstLineChars="200" w:firstLine="420"/>
        <w:rPr>
          <w:rFonts w:ascii="宋体" w:hAnsi="宋体"/>
        </w:rPr>
      </w:pPr>
      <w:r w:rsidRPr="003B030A">
        <w:rPr>
          <w:rFonts w:ascii="宋体" w:hAnsi="宋体" w:hint="eastAsia"/>
        </w:rPr>
        <w:t>6.本项目实施过程中形成的所有数据含电子数据，由甲方所有。合同履行期间，乙方可以使用，合同期满后不得再使用，不得向第三方披露。合同终止后15日内移交甲方。</w:t>
      </w:r>
    </w:p>
    <w:p w:rsidR="00AF4856" w:rsidRPr="003B030A" w:rsidRDefault="00592292">
      <w:pPr>
        <w:spacing w:line="380" w:lineRule="exact"/>
        <w:ind w:firstLineChars="200" w:firstLine="422"/>
        <w:rPr>
          <w:rFonts w:ascii="宋体" w:hAnsi="宋体"/>
          <w:b/>
          <w:szCs w:val="21"/>
        </w:rPr>
      </w:pPr>
      <w:r w:rsidRPr="003B030A">
        <w:rPr>
          <w:rFonts w:ascii="宋体" w:hAnsi="宋体" w:hint="eastAsia"/>
          <w:b/>
          <w:szCs w:val="21"/>
        </w:rPr>
        <w:t>第七条  服务期限及地点</w:t>
      </w:r>
    </w:p>
    <w:p w:rsidR="00AF4856" w:rsidRPr="003B030A" w:rsidRDefault="00592292">
      <w:pPr>
        <w:pStyle w:val="a7"/>
        <w:spacing w:line="380" w:lineRule="exact"/>
        <w:ind w:firstLineChars="200" w:firstLine="420"/>
        <w:rPr>
          <w:rFonts w:ascii="宋体" w:hAnsi="宋体"/>
          <w:szCs w:val="21"/>
        </w:rPr>
      </w:pPr>
      <w:r w:rsidRPr="003B030A">
        <w:rPr>
          <w:rFonts w:ascii="宋体" w:hAnsi="宋体" w:cs="宋体" w:hint="eastAsia"/>
          <w:szCs w:val="21"/>
        </w:rPr>
        <w:t>1.服务期限:</w:t>
      </w:r>
      <w:r w:rsidRPr="003B030A">
        <w:rPr>
          <w:rFonts w:ascii="宋体" w:hAnsi="宋体" w:hint="eastAsia"/>
          <w:kern w:val="0"/>
          <w:szCs w:val="21"/>
        </w:rPr>
        <w:t>自签订合同之日起</w:t>
      </w:r>
      <w:r w:rsidRPr="003B030A">
        <w:rPr>
          <w:rFonts w:ascii="宋体" w:hAnsi="宋体" w:hint="eastAsia"/>
          <w:szCs w:val="21"/>
        </w:rPr>
        <w:t>1年。按照《桂林市数字城管信息采集外包服务考核评价办法》，中标人全年考核评价结果累计出现三次不合格等级的，甲方有权单方终止合同。乙方必须在</w:t>
      </w:r>
      <w:r w:rsidRPr="003B030A">
        <w:rPr>
          <w:rFonts w:ascii="宋体" w:hAnsi="宋体" w:hint="eastAsia"/>
          <w:kern w:val="0"/>
          <w:szCs w:val="21"/>
        </w:rPr>
        <w:t>签订合同</w:t>
      </w:r>
      <w:r w:rsidRPr="003B030A">
        <w:rPr>
          <w:rFonts w:ascii="宋体" w:hAnsi="宋体" w:hint="eastAsia"/>
          <w:szCs w:val="21"/>
        </w:rPr>
        <w:t>之日起15天内按照招标文件的要求完成进场前的所有准备工作并及时书面通知甲方进行验收，验收达不到招标文件要求的，</w:t>
      </w:r>
      <w:r w:rsidRPr="003B030A">
        <w:rPr>
          <w:rFonts w:asciiTheme="minorEastAsia" w:eastAsiaTheme="minorEastAsia" w:hAnsiTheme="minorEastAsia" w:cstheme="minorEastAsia" w:hint="eastAsia"/>
          <w:szCs w:val="21"/>
        </w:rPr>
        <w:t>限期15日内按甲方要求完成整改；如在合同签订之日起30天内，仍</w:t>
      </w:r>
      <w:r w:rsidRPr="003B030A">
        <w:rPr>
          <w:rFonts w:asciiTheme="minorEastAsia" w:eastAsiaTheme="minorEastAsia" w:hAnsiTheme="minorEastAsia" w:cstheme="minorEastAsia" w:hint="eastAsia"/>
          <w:kern w:val="0"/>
          <w:szCs w:val="21"/>
        </w:rPr>
        <w:t>未完成桂林市移动AI视频智能识别采集巡查场景调试、未</w:t>
      </w:r>
      <w:r w:rsidRPr="003B030A">
        <w:rPr>
          <w:rFonts w:asciiTheme="minorEastAsia" w:eastAsiaTheme="minorEastAsia" w:hAnsiTheme="minorEastAsia" w:cstheme="minorEastAsia" w:hint="eastAsia"/>
          <w:szCs w:val="21"/>
        </w:rPr>
        <w:t>与现有桂林市数字城管信息系统平台实现端口对接</w:t>
      </w:r>
      <w:r w:rsidRPr="003B030A">
        <w:rPr>
          <w:rFonts w:asciiTheme="minorEastAsia" w:eastAsiaTheme="minorEastAsia" w:hAnsiTheme="minorEastAsia" w:cstheme="minorEastAsia" w:hint="eastAsia"/>
          <w:kern w:val="0"/>
          <w:szCs w:val="21"/>
        </w:rPr>
        <w:t>及正式投入运行，</w:t>
      </w:r>
      <w:r w:rsidRPr="003B030A">
        <w:t>按违约责任处理，</w:t>
      </w:r>
      <w:r w:rsidRPr="003B030A">
        <w:rPr>
          <w:rFonts w:hint="eastAsia"/>
        </w:rPr>
        <w:t>甲方</w:t>
      </w:r>
      <w:r w:rsidRPr="003B030A">
        <w:t>有权单方面解除合同，由此带来损失由中标人承担。</w:t>
      </w:r>
    </w:p>
    <w:p w:rsidR="00AF4856" w:rsidRPr="003B030A" w:rsidRDefault="00592292">
      <w:pPr>
        <w:spacing w:line="380" w:lineRule="exact"/>
        <w:ind w:firstLineChars="200" w:firstLine="420"/>
        <w:rPr>
          <w:rFonts w:ascii="宋体" w:hAnsi="宋体"/>
          <w:szCs w:val="21"/>
        </w:rPr>
      </w:pPr>
      <w:r w:rsidRPr="003B030A">
        <w:rPr>
          <w:rFonts w:ascii="宋体" w:hAnsi="宋体" w:hint="eastAsia"/>
          <w:kern w:val="0"/>
          <w:szCs w:val="21"/>
        </w:rPr>
        <w:t>2.服务地点：</w:t>
      </w:r>
      <w:r w:rsidRPr="003B030A">
        <w:rPr>
          <w:rFonts w:ascii="宋体" w:hAnsi="宋体" w:hint="eastAsia"/>
          <w:szCs w:val="21"/>
        </w:rPr>
        <w:t>甲方指定地点。</w:t>
      </w:r>
    </w:p>
    <w:p w:rsidR="00AF4856" w:rsidRPr="003B030A" w:rsidRDefault="00592292">
      <w:pPr>
        <w:spacing w:line="380" w:lineRule="exact"/>
        <w:ind w:firstLineChars="200" w:firstLine="420"/>
        <w:rPr>
          <w:rFonts w:ascii="宋体" w:hAnsi="宋体" w:cs="宋体"/>
          <w:szCs w:val="21"/>
        </w:rPr>
      </w:pPr>
      <w:r w:rsidRPr="003B030A">
        <w:rPr>
          <w:rFonts w:ascii="宋体" w:hAnsi="宋体" w:cs="宋体" w:hint="eastAsia"/>
          <w:szCs w:val="21"/>
        </w:rPr>
        <w:t>3.乙方提供不符合招投标文件和合同规定的服务，甲方有权保留终止合同维护自身合法权益的权利。</w:t>
      </w:r>
    </w:p>
    <w:p w:rsidR="00AF4856" w:rsidRPr="003B030A" w:rsidRDefault="00592292">
      <w:pPr>
        <w:spacing w:line="380" w:lineRule="exact"/>
        <w:ind w:firstLineChars="196" w:firstLine="413"/>
        <w:rPr>
          <w:rFonts w:ascii="宋体" w:hAnsi="宋体"/>
          <w:szCs w:val="21"/>
        </w:rPr>
      </w:pPr>
      <w:r w:rsidRPr="003B030A">
        <w:rPr>
          <w:rFonts w:ascii="宋体" w:hAnsi="宋体" w:hint="eastAsia"/>
          <w:b/>
          <w:szCs w:val="21"/>
        </w:rPr>
        <w:t>第八条  履约保证金</w:t>
      </w:r>
      <w:r w:rsidRPr="003B030A">
        <w:rPr>
          <w:rFonts w:ascii="宋体" w:hAnsi="宋体" w:hint="eastAsia"/>
          <w:szCs w:val="21"/>
        </w:rPr>
        <w:t>：</w:t>
      </w:r>
      <w:r w:rsidRPr="003B030A">
        <w:rPr>
          <w:rFonts w:ascii="宋体" w:hAnsi="宋体" w:cs="宋体" w:hint="eastAsia"/>
          <w:bCs/>
          <w:szCs w:val="21"/>
        </w:rPr>
        <w:t>根据《广西壮族自治区财政厅关于贯彻落实政府采购优化营商环境百日攻坚行动方案的通知》（桂财采〔2020〕49号）及《广西保障中小企业款项支付工作方案的通知》（桂政办发〔2020〕89号）的要求，本项目不收取中标人的履约保证金</w:t>
      </w:r>
      <w:r w:rsidRPr="003B030A">
        <w:rPr>
          <w:rFonts w:ascii="宋体" w:hAnsi="宋体" w:hint="eastAsia"/>
          <w:szCs w:val="21"/>
        </w:rPr>
        <w:t>。</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第九条  付款方式及结算条件</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1.服务费每3个月支付一次，每次根据考核结果向市财政申请结算前3个月的服务费，支付时间以市财政支付时间为准，如因财政原因导致逾期支付，甲方不需承担违约责任。每次付款前乙方应向甲方开具合法等额发票。</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2.服务费结算条件</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(1)月度综合评分值达到优秀</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支付合同款：月度付款=月度应付款。</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(2)月度综合评分值不达优秀</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支付合同款：月度付款=月度人工费用+（月度应付款-月度人工费用）×月度综合评价分值/100。</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lastRenderedPageBreak/>
        <w:t>第十条  税费</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本合同执行中相关的一切税费均由乙方负担。</w:t>
      </w:r>
    </w:p>
    <w:p w:rsidR="00AF4856" w:rsidRPr="003B030A" w:rsidRDefault="00592292">
      <w:pPr>
        <w:snapToGrid w:val="0"/>
        <w:spacing w:line="380" w:lineRule="exact"/>
        <w:ind w:firstLineChars="200" w:firstLine="422"/>
        <w:rPr>
          <w:rFonts w:ascii="宋体" w:hAnsi="宋体" w:cs="宋体"/>
          <w:b/>
          <w:szCs w:val="21"/>
        </w:rPr>
      </w:pPr>
      <w:r w:rsidRPr="003B030A">
        <w:rPr>
          <w:rFonts w:ascii="宋体" w:hAnsi="宋体" w:hint="eastAsia"/>
          <w:b/>
          <w:szCs w:val="21"/>
        </w:rPr>
        <w:t xml:space="preserve">第十一条  </w:t>
      </w:r>
      <w:r w:rsidRPr="003B030A">
        <w:rPr>
          <w:rFonts w:ascii="宋体" w:hAnsi="宋体" w:cs="宋体" w:hint="eastAsia"/>
          <w:b/>
          <w:szCs w:val="21"/>
        </w:rPr>
        <w:t>验收方式及标准</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1.验收方式：现场验收。</w:t>
      </w:r>
    </w:p>
    <w:p w:rsidR="00AF4856" w:rsidRPr="003B030A" w:rsidRDefault="00592292" w:rsidP="00522CCC">
      <w:pPr>
        <w:spacing w:line="380" w:lineRule="exact"/>
        <w:ind w:firstLineChars="196" w:firstLine="412"/>
        <w:rPr>
          <w:rFonts w:ascii="宋体" w:hAnsi="宋体" w:cs="宋体"/>
          <w:szCs w:val="21"/>
        </w:rPr>
      </w:pPr>
      <w:r w:rsidRPr="003B030A">
        <w:rPr>
          <w:rFonts w:ascii="宋体" w:hAnsi="宋体" w:cs="宋体" w:hint="eastAsia"/>
          <w:szCs w:val="21"/>
        </w:rPr>
        <w:t>2.验收标准：甲方根据考核评价办法及《关于印发广西壮族自治区政府采购项目履约验收管理办法的通知》【桂财采〔2015〕22号】规定的验收程序，按照招标文件要求、乙方的投标文件承诺、现行国家相关标准、行业标准、地方标准或者其他标准、规范，由甲方组织验收。</w:t>
      </w:r>
    </w:p>
    <w:p w:rsidR="00AF4856" w:rsidRPr="003B030A" w:rsidRDefault="00592292">
      <w:pPr>
        <w:snapToGrid w:val="0"/>
        <w:spacing w:line="380" w:lineRule="exact"/>
        <w:ind w:leftChars="200" w:left="420"/>
        <w:rPr>
          <w:rFonts w:ascii="宋体" w:hAnsi="宋体"/>
          <w:b/>
          <w:szCs w:val="21"/>
        </w:rPr>
      </w:pPr>
      <w:r w:rsidRPr="003B030A">
        <w:rPr>
          <w:rFonts w:ascii="宋体" w:hAnsi="宋体" w:hint="eastAsia"/>
          <w:b/>
          <w:szCs w:val="21"/>
        </w:rPr>
        <w:t>第十二条  违约责任</w:t>
      </w:r>
    </w:p>
    <w:p w:rsidR="00AF4856" w:rsidRPr="003B030A" w:rsidRDefault="00592292" w:rsidP="00522CCC">
      <w:pPr>
        <w:spacing w:line="380" w:lineRule="exact"/>
        <w:ind w:firstLineChars="196" w:firstLine="412"/>
      </w:pPr>
      <w:r w:rsidRPr="003B030A">
        <w:rPr>
          <w:rFonts w:ascii="宋体" w:hAnsi="宋体" w:hint="eastAsia"/>
          <w:szCs w:val="21"/>
        </w:rPr>
        <w:t>1.根据甲方要求，乙方必须在合同签订之日起15天内，完成移动AI视频智能识别采集设备调试、与现有桂林市数字城管信息系统平台实现端口对接等准备工作，确保设备在不同环境下运行的稳定性与数据采集的准确性，并限期15日内按甲方要求完成整改；如在合同签订之日起30天内，未完成桂林市移动AI视频智能识别采集巡查场景调试、未与现有桂林市数字城管信息系统平台实现端口对接及正式投入运行，</w:t>
      </w:r>
      <w:r w:rsidRPr="003B030A">
        <w:t>按违约责任处理，</w:t>
      </w:r>
      <w:r w:rsidRPr="003B030A">
        <w:rPr>
          <w:rFonts w:hint="eastAsia"/>
        </w:rPr>
        <w:t>甲方</w:t>
      </w:r>
      <w:r w:rsidRPr="003B030A">
        <w:t>有权单方面解除合同，由此带来损失由中标人承担。</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2.按照《桂林市数字城管信息采集外包服务考核评价办法》，乙方全年考核评价结果累计出现三次不合格等级的，甲方有权单方解除合同，因合同解除发生的损失由乙方承担。</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3.乙方不得转包、分包项目服务，否则甲方有权单方解除合同，同时收回已付款项，并追究乙方其他法律责任，因合同解除发生的损失由乙方承担。</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4.乙方不得以任何理由拖欠信息采集人员的工资，否则甲方有权单方终止合同。</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5.乙方如出现因乙方存在过错的劳动争议或劳动纠纷的，甲方将有权视情形决定是否解除本合同。</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6.乙方应确保所提供的服务质量符合合同约定及投标文件中规定的服务承诺（含售后服务），若出现服务质量不合格或未履行服务承诺的情形，应在10个工作日内完成整改，逾期未整改的，乙方应向甲方支付服务质量不合格或未履行部分对应金额5%的违约金，并赔偿甲方经济损失。且甲方觉得有必要时可委托第三方提供服务，相关的费用开支无条件由乙方承担。</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7.乙方提供的服务如果侵犯了第三方合法权益而引发的任何纠纷或诉讼，均由乙方负责交涉并承担全部责任。</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8.鉴于本合同约定的服务项目属于公益、须连续的项目，因此乙方不得未经双方协商一致的前提下无故暂停、终止提供服务或降低服务质量，包括但不限于减少人员、减少智能采集车载设备、减少问题工单有效数量等（若甲方出现违约情形，乙方可通过法定途径维权），否则每出现一项次应向甲方支付本合同约定总价款1%的违约金并另赔偿给甲方造成的损失。</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9. 乙方未按投标文件中的项目实施方案、服务承诺书中内容执行的，按违约责任处理，每有一项按合同金额的1%收取违约金，最高不超过合同金额的10%。</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10.其他违约行为按违约合同金额的5%收取违约金并赔偿经济损失。</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第十三条  通知与送达</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1.所有通知和通信都应是书面的（可用电子邮件预送达），并亲自送达或以传真、挂号邮寄、特快专递等方式至本合同所示的项目联系人。</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lastRenderedPageBreak/>
        <w:t>2.亲自送达或挂号邮寄、特快专递的通知送达时生效，传真发送后在收到对方确认函时生效。任何一方变更本合同所示的项目联系人及联系方式，应提前</w:t>
      </w:r>
      <w:r w:rsidRPr="003B030A">
        <w:rPr>
          <w:rFonts w:ascii="宋体" w:hAnsi="宋体" w:hint="eastAsia"/>
          <w:szCs w:val="21"/>
          <w:u w:val="single"/>
        </w:rPr>
        <w:t>5日</w:t>
      </w:r>
      <w:r w:rsidRPr="003B030A">
        <w:rPr>
          <w:rFonts w:ascii="宋体" w:hAnsi="宋体" w:hint="eastAsia"/>
          <w:szCs w:val="21"/>
        </w:rPr>
        <w:t>书面通知对方。</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3.因履行本协议产生的通知等书面材料，双方确认可用以下地址作为邮寄送达地址：</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甲方签收地址：</w:t>
      </w:r>
    </w:p>
    <w:p w:rsidR="00AF4856" w:rsidRPr="003B030A" w:rsidRDefault="00592292" w:rsidP="00522CCC">
      <w:pPr>
        <w:spacing w:line="380" w:lineRule="exact"/>
        <w:ind w:firstLineChars="196" w:firstLine="412"/>
        <w:rPr>
          <w:rFonts w:ascii="宋体" w:hAnsi="宋体"/>
          <w:szCs w:val="21"/>
        </w:rPr>
      </w:pPr>
      <w:r w:rsidRPr="003B030A">
        <w:rPr>
          <w:rFonts w:ascii="宋体" w:hAnsi="宋体" w:hint="eastAsia"/>
          <w:szCs w:val="21"/>
        </w:rPr>
        <w:t>乙方签收地址：</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第十四条  不可抗力事件处理</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 在合同有效期内，乙方因不可抗力事件导致不能履行合同，则合同履行期可延长，其延长期与不可抗力影响期相同。</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 不可抗力事件发生后，应立即通知对方，并且在随后的15日内向对方提供不可抗力发生和持续期间的充分证据或有关权威机构出具的证明。提出受不可抗力影响的一方，还应尽一切合理努力排除不可抗力对履行合同造成的影响。</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 不可抗力事件延续60日以上的，由甲方确定是否继续履行本合同。若双方协商解除合同的，甲方按乙方已完成的工作量支付费用。</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第十五条  合同争议解决</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 因服务问题发生争议的，甲方可邀请国家认可的相关机构进行鉴定。服务符合要求的，鉴定费由甲方承担；服务不符合要求的，鉴定费由乙方承担。</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 因履行本合同引起的或与本合同有关的争议，甲乙双方应首先通过友好协商解决，如果协商不能解决，应当向</w:t>
      </w:r>
      <w:r w:rsidRPr="003B030A">
        <w:rPr>
          <w:rFonts w:ascii="宋体" w:hAnsi="宋体" w:hint="eastAsia"/>
          <w:szCs w:val="21"/>
          <w:u w:val="single"/>
        </w:rPr>
        <w:t xml:space="preserve">  甲方所在地    </w:t>
      </w:r>
      <w:r w:rsidRPr="003B030A">
        <w:rPr>
          <w:rFonts w:ascii="宋体" w:hAnsi="宋体" w:hint="eastAsia"/>
          <w:szCs w:val="21"/>
        </w:rPr>
        <w:t>人民法院提起诉讼。</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3.若某方违约，违约方应承担守约方所有维权支出，包括但不限于：诉讼费、律师费、保全费、调查取证费等。</w:t>
      </w:r>
    </w:p>
    <w:p w:rsidR="00AF4856" w:rsidRPr="003B030A" w:rsidRDefault="00592292">
      <w:pPr>
        <w:spacing w:line="380" w:lineRule="exact"/>
        <w:ind w:left="435"/>
        <w:rPr>
          <w:rFonts w:ascii="宋体" w:hAnsi="宋体"/>
          <w:szCs w:val="21"/>
        </w:rPr>
      </w:pPr>
      <w:r w:rsidRPr="003B030A">
        <w:rPr>
          <w:rFonts w:ascii="宋体" w:hAnsi="宋体" w:hint="eastAsia"/>
          <w:szCs w:val="21"/>
        </w:rPr>
        <w:t>4. 诉讼期间，根据事实情况由甲方判断本合同是否继续履行。</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第十六条  合同生效及其它</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 合同经甲乙双方法定代表人或负责人或自然人或相应的授权代表签字并加盖单位公章后生效。</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2. 合同执行中涉及采购资金修改或补充的，需经桂林市财政部门审批，并签订书面补充协议报桂林市财政局备案，方可作为主合同不可分割的一部分。</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3.本合同未尽事宜，遵照《中华人民共和国民法典》有关条文执行。</w:t>
      </w:r>
    </w:p>
    <w:p w:rsidR="00AF4856" w:rsidRPr="003B030A" w:rsidRDefault="00592292">
      <w:pPr>
        <w:spacing w:line="380" w:lineRule="exact"/>
        <w:ind w:firstLineChars="196" w:firstLine="413"/>
        <w:rPr>
          <w:rFonts w:ascii="宋体" w:hAnsi="宋体"/>
          <w:b/>
          <w:szCs w:val="21"/>
        </w:rPr>
      </w:pPr>
      <w:r w:rsidRPr="003B030A">
        <w:rPr>
          <w:rFonts w:ascii="宋体" w:hAnsi="宋体" w:hint="eastAsia"/>
          <w:b/>
          <w:szCs w:val="21"/>
        </w:rPr>
        <w:t>第十七条  合同的变更、终止与转让</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1. 除《中华人民共和国政府采购法》第五十条规定的情形外，本合同一经签订，除前文规定的违约责任外，甲乙双方不得未经双方协商一致单方面变更、中止或终止。</w:t>
      </w:r>
    </w:p>
    <w:p w:rsidR="00AF4856" w:rsidRPr="003B030A" w:rsidRDefault="00592292">
      <w:pPr>
        <w:spacing w:line="380" w:lineRule="exact"/>
        <w:ind w:left="420"/>
        <w:rPr>
          <w:rFonts w:ascii="宋体" w:hAnsi="宋体"/>
          <w:b/>
          <w:szCs w:val="21"/>
        </w:rPr>
      </w:pPr>
      <w:r w:rsidRPr="003B030A">
        <w:rPr>
          <w:rFonts w:ascii="宋体" w:hAnsi="宋体" w:hint="eastAsia"/>
          <w:szCs w:val="21"/>
        </w:rPr>
        <w:t>2. 乙方不得转让、转包其应履行的合同义务。</w:t>
      </w:r>
    </w:p>
    <w:p w:rsidR="00AF4856" w:rsidRPr="003B030A" w:rsidRDefault="00592292">
      <w:pPr>
        <w:spacing w:line="380" w:lineRule="exact"/>
        <w:ind w:firstLineChars="200" w:firstLine="420"/>
        <w:rPr>
          <w:rFonts w:ascii="宋体" w:hAnsi="宋体"/>
          <w:szCs w:val="21"/>
        </w:rPr>
      </w:pPr>
      <w:r w:rsidRPr="003B030A">
        <w:rPr>
          <w:rFonts w:ascii="宋体" w:hAnsi="宋体" w:hint="eastAsia"/>
          <w:szCs w:val="21"/>
        </w:rPr>
        <w:t>本合同甲乙双方签字盖章后生效，一式</w:t>
      </w:r>
      <w:r w:rsidRPr="003B030A">
        <w:rPr>
          <w:rFonts w:ascii="宋体" w:hAnsi="宋体" w:hint="eastAsia"/>
          <w:szCs w:val="21"/>
          <w:u w:val="single"/>
        </w:rPr>
        <w:t xml:space="preserve"> 捌 </w:t>
      </w:r>
      <w:r w:rsidRPr="003B030A">
        <w:rPr>
          <w:rFonts w:ascii="宋体" w:hAnsi="宋体" w:hint="eastAsia"/>
          <w:szCs w:val="21"/>
        </w:rPr>
        <w:t>份，具有同等法律效力，甲、乙双方各</w:t>
      </w:r>
      <w:r w:rsidRPr="003B030A">
        <w:rPr>
          <w:rFonts w:ascii="宋体" w:hAnsi="宋体" w:hint="eastAsia"/>
          <w:szCs w:val="21"/>
          <w:u w:val="single"/>
        </w:rPr>
        <w:t xml:space="preserve"> 叁 </w:t>
      </w:r>
      <w:r w:rsidRPr="003B030A">
        <w:rPr>
          <w:rFonts w:ascii="宋体" w:hAnsi="宋体" w:hint="eastAsia"/>
          <w:szCs w:val="21"/>
        </w:rPr>
        <w:t>份，采购代理机构</w:t>
      </w:r>
      <w:r w:rsidRPr="003B030A">
        <w:rPr>
          <w:rFonts w:ascii="宋体" w:hAnsi="宋体" w:hint="eastAsia"/>
          <w:szCs w:val="21"/>
          <w:u w:val="single"/>
        </w:rPr>
        <w:t xml:space="preserve"> 壹 </w:t>
      </w:r>
      <w:r w:rsidRPr="003B030A">
        <w:rPr>
          <w:rFonts w:ascii="宋体" w:hAnsi="宋体" w:hint="eastAsia"/>
          <w:szCs w:val="21"/>
        </w:rPr>
        <w:t xml:space="preserve">份，桂林市财政局 </w:t>
      </w:r>
      <w:r w:rsidRPr="003B030A">
        <w:rPr>
          <w:rFonts w:ascii="宋体" w:hAnsi="宋体" w:hint="eastAsia"/>
          <w:szCs w:val="21"/>
          <w:u w:val="single"/>
        </w:rPr>
        <w:t xml:space="preserve"> 壹 </w:t>
      </w:r>
      <w:r w:rsidRPr="003B030A">
        <w:rPr>
          <w:rFonts w:ascii="宋体" w:hAnsi="宋体" w:hint="eastAsia"/>
          <w:szCs w:val="21"/>
        </w:rPr>
        <w:t>份。政府采购合同双方自签订之日起1个工作日内将合同原件壹份交采购代理机构备案存档，采购代理机构将政府采购合同在省级以上人民政府财政部门指定媒体上公告。</w:t>
      </w:r>
    </w:p>
    <w:p w:rsidR="00AF4856" w:rsidRPr="003B030A" w:rsidRDefault="00AF4856">
      <w:pPr>
        <w:spacing w:line="380" w:lineRule="exact"/>
        <w:ind w:firstLineChars="200" w:firstLine="420"/>
        <w:rPr>
          <w:rFonts w:ascii="宋体" w:hAnsi="宋体"/>
          <w:szCs w:val="21"/>
        </w:rPr>
      </w:pPr>
    </w:p>
    <w:p w:rsidR="00AF4856" w:rsidRPr="003B030A" w:rsidRDefault="00AF4856">
      <w:pPr>
        <w:spacing w:line="380" w:lineRule="exact"/>
        <w:ind w:firstLineChars="200" w:firstLine="420"/>
        <w:rPr>
          <w:rFonts w:ascii="宋体" w:hAnsi="宋体"/>
          <w:szCs w:val="21"/>
        </w:rPr>
      </w:pPr>
    </w:p>
    <w:p w:rsidR="00AF4856" w:rsidRPr="003B030A" w:rsidRDefault="00AF4856">
      <w:pPr>
        <w:spacing w:line="380" w:lineRule="exact"/>
        <w:rPr>
          <w:rFonts w:ascii="宋体" w:hAnsi="宋体"/>
          <w:szCs w:val="21"/>
        </w:rPr>
      </w:pPr>
    </w:p>
    <w:p w:rsidR="00AF4856" w:rsidRPr="003B030A" w:rsidRDefault="00592292">
      <w:pPr>
        <w:spacing w:line="380" w:lineRule="exact"/>
        <w:ind w:firstLineChars="200" w:firstLine="420"/>
        <w:jc w:val="center"/>
        <w:rPr>
          <w:rFonts w:ascii="宋体" w:hAnsi="宋体"/>
          <w:szCs w:val="21"/>
        </w:rPr>
      </w:pPr>
      <w:r w:rsidRPr="003B030A">
        <w:rPr>
          <w:rFonts w:ascii="宋体" w:hAnsi="宋体"/>
          <w:szCs w:val="21"/>
        </w:rPr>
        <w:t>（本页无正文）</w:t>
      </w:r>
    </w:p>
    <w:p w:rsidR="00AF4856" w:rsidRPr="003B030A" w:rsidRDefault="00AF4856">
      <w:pPr>
        <w:spacing w:line="380" w:lineRule="exact"/>
        <w:ind w:firstLineChars="200" w:firstLine="420"/>
        <w:jc w:val="center"/>
        <w:rPr>
          <w:rFonts w:ascii="宋体" w:hAnsi="宋体"/>
          <w:szCs w:val="21"/>
        </w:rPr>
      </w:pPr>
    </w:p>
    <w:tbl>
      <w:tblPr>
        <w:tblW w:w="0" w:type="auto"/>
        <w:tblLayout w:type="fixed"/>
        <w:tblLook w:val="04A0"/>
      </w:tblPr>
      <w:tblGrid>
        <w:gridCol w:w="4780"/>
        <w:gridCol w:w="4780"/>
      </w:tblGrid>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甲方名称（公章）：</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 xml:space="preserve"> 乙方名称（公章，自然人除外）：</w:t>
            </w:r>
          </w:p>
        </w:tc>
      </w:tr>
      <w:tr w:rsidR="00AF4856" w:rsidRPr="003B030A">
        <w:trPr>
          <w:trHeight w:val="958"/>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法定代表人：</w:t>
            </w:r>
          </w:p>
        </w:tc>
        <w:tc>
          <w:tcPr>
            <w:tcW w:w="4780" w:type="dxa"/>
          </w:tcPr>
          <w:p w:rsidR="00AF4856" w:rsidRPr="003B030A" w:rsidRDefault="00592292">
            <w:pPr>
              <w:spacing w:line="380" w:lineRule="exact"/>
              <w:rPr>
                <w:rFonts w:ascii="宋体" w:hAnsi="宋体"/>
                <w:szCs w:val="21"/>
              </w:rPr>
            </w:pPr>
            <w:r w:rsidRPr="003B030A">
              <w:rPr>
                <w:rFonts w:ascii="宋体" w:hAnsi="宋体" w:hint="eastAsia"/>
                <w:szCs w:val="21"/>
              </w:rPr>
              <w:t>法定代表人（负责人或自然人）签字</w:t>
            </w:r>
          </w:p>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（属自然人的应在签名处加盖食指指印）：</w:t>
            </w:r>
          </w:p>
        </w:tc>
      </w:tr>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委托代理人：</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委托代理人：</w:t>
            </w:r>
          </w:p>
        </w:tc>
      </w:tr>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电  话：</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电   话：</w:t>
            </w:r>
          </w:p>
        </w:tc>
      </w:tr>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开户名称：</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开户名称：</w:t>
            </w:r>
          </w:p>
        </w:tc>
      </w:tr>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开户银行：</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开户银行：</w:t>
            </w:r>
          </w:p>
        </w:tc>
      </w:tr>
      <w:tr w:rsidR="00AF4856" w:rsidRPr="003B030A">
        <w:trPr>
          <w:trHeight w:val="485"/>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银行账号：</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银行账号：</w:t>
            </w:r>
          </w:p>
        </w:tc>
      </w:tr>
      <w:tr w:rsidR="00AF4856" w:rsidRPr="003B030A">
        <w:trPr>
          <w:trHeight w:val="498"/>
        </w:trPr>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日    期：</w:t>
            </w:r>
          </w:p>
        </w:tc>
        <w:tc>
          <w:tcPr>
            <w:tcW w:w="4780" w:type="dxa"/>
          </w:tcPr>
          <w:p w:rsidR="00AF4856" w:rsidRPr="003B030A" w:rsidRDefault="00592292">
            <w:pPr>
              <w:tabs>
                <w:tab w:val="left" w:pos="4320"/>
                <w:tab w:val="left" w:pos="4500"/>
              </w:tabs>
              <w:spacing w:line="380" w:lineRule="exact"/>
              <w:rPr>
                <w:rFonts w:ascii="宋体" w:hAnsi="宋体"/>
                <w:szCs w:val="21"/>
              </w:rPr>
            </w:pPr>
            <w:r w:rsidRPr="003B030A">
              <w:rPr>
                <w:rFonts w:ascii="宋体" w:hAnsi="宋体" w:hint="eastAsia"/>
                <w:szCs w:val="21"/>
              </w:rPr>
              <w:t>日    期：</w:t>
            </w:r>
          </w:p>
        </w:tc>
      </w:tr>
    </w:tbl>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jc w:val="center"/>
      </w:pPr>
    </w:p>
    <w:p w:rsidR="00AF4856" w:rsidRPr="003B030A" w:rsidRDefault="00AF4856">
      <w:pPr>
        <w:spacing w:line="360" w:lineRule="exact"/>
      </w:pPr>
    </w:p>
    <w:p w:rsidR="00AF4856" w:rsidRPr="003B030A" w:rsidRDefault="00592292">
      <w:pPr>
        <w:spacing w:line="360" w:lineRule="exact"/>
        <w:jc w:val="center"/>
        <w:rPr>
          <w:rFonts w:ascii="宋体" w:hAnsi="宋体"/>
          <w:b/>
          <w:sz w:val="32"/>
          <w:szCs w:val="32"/>
        </w:rPr>
      </w:pPr>
      <w:r w:rsidRPr="003B030A">
        <w:rPr>
          <w:rFonts w:ascii="宋体" w:hAnsi="宋体" w:hint="eastAsia"/>
          <w:b/>
          <w:sz w:val="32"/>
          <w:szCs w:val="32"/>
        </w:rPr>
        <w:t>第六章 投标文件格</w:t>
      </w:r>
      <w:r w:rsidRPr="003B030A">
        <w:rPr>
          <w:rFonts w:ascii="宋体" w:hAnsi="宋体" w:cs="宋体" w:hint="eastAsia"/>
          <w:b/>
          <w:bCs/>
          <w:sz w:val="32"/>
          <w:szCs w:val="32"/>
        </w:rPr>
        <w:t>式</w:t>
      </w:r>
    </w:p>
    <w:p w:rsidR="00AF4856" w:rsidRPr="003B030A" w:rsidRDefault="00AF4856">
      <w:pPr>
        <w:rPr>
          <w:rFonts w:ascii="宋体" w:hAnsi="宋体" w:cs="宋体"/>
          <w:b/>
          <w:bCs/>
          <w:sz w:val="30"/>
          <w:szCs w:val="30"/>
        </w:rPr>
      </w:pPr>
    </w:p>
    <w:p w:rsidR="00AF4856" w:rsidRPr="003B030A" w:rsidRDefault="00AF4856">
      <w:pPr>
        <w:rPr>
          <w:rFonts w:ascii="宋体" w:hAnsi="宋体" w:cs="宋体"/>
          <w:b/>
          <w:bCs/>
          <w:sz w:val="30"/>
          <w:szCs w:val="30"/>
        </w:rPr>
      </w:pPr>
    </w:p>
    <w:p w:rsidR="00AF4856" w:rsidRPr="003B030A" w:rsidRDefault="00AF4856">
      <w:pPr>
        <w:rPr>
          <w:rFonts w:ascii="宋体" w:hAnsi="宋体" w:cs="宋体"/>
          <w:b/>
          <w:bCs/>
          <w:sz w:val="30"/>
          <w:szCs w:val="30"/>
        </w:rPr>
      </w:pPr>
    </w:p>
    <w:p w:rsidR="00AF4856" w:rsidRPr="003B030A" w:rsidRDefault="00592292">
      <w:pPr>
        <w:rPr>
          <w:rFonts w:ascii="宋体" w:hAnsi="宋体" w:cs="宋体"/>
          <w:b/>
          <w:bCs/>
          <w:sz w:val="30"/>
          <w:szCs w:val="30"/>
        </w:rPr>
      </w:pPr>
      <w:r w:rsidRPr="003B030A">
        <w:rPr>
          <w:rFonts w:ascii="宋体" w:hAnsi="宋体" w:cs="宋体" w:hint="eastAsia"/>
          <w:b/>
          <w:bCs/>
          <w:sz w:val="30"/>
          <w:szCs w:val="30"/>
        </w:rPr>
        <w:t>投标文件封面格式：</w:t>
      </w:r>
    </w:p>
    <w:p w:rsidR="00AF4856" w:rsidRPr="003B030A" w:rsidRDefault="00AF4856">
      <w:pPr>
        <w:adjustRightInd w:val="0"/>
        <w:snapToGrid w:val="0"/>
        <w:rPr>
          <w:rFonts w:ascii="宋体" w:hAnsi="宋体" w:cs="宋体"/>
          <w:b/>
          <w:sz w:val="44"/>
          <w:szCs w:val="44"/>
        </w:rPr>
      </w:pPr>
    </w:p>
    <w:p w:rsidR="00AF4856" w:rsidRPr="003B030A" w:rsidRDefault="00AF4856">
      <w:pPr>
        <w:rPr>
          <w:rFonts w:ascii="宋体" w:hAnsi="宋体" w:cs="宋体"/>
        </w:rPr>
      </w:pPr>
    </w:p>
    <w:p w:rsidR="00AF4856" w:rsidRPr="003B030A" w:rsidRDefault="00592292">
      <w:pPr>
        <w:adjustRightInd w:val="0"/>
        <w:snapToGrid w:val="0"/>
        <w:jc w:val="center"/>
        <w:rPr>
          <w:rFonts w:ascii="宋体" w:hAnsi="宋体" w:cs="宋体"/>
          <w:b/>
          <w:sz w:val="44"/>
          <w:szCs w:val="44"/>
        </w:rPr>
      </w:pPr>
      <w:bookmarkStart w:id="138" w:name="_Toc13659_WPSOffice_Level1"/>
      <w:bookmarkStart w:id="139" w:name="_Toc3441_WPSOffice_Level1"/>
      <w:r w:rsidRPr="003B030A">
        <w:rPr>
          <w:rFonts w:ascii="宋体" w:hAnsi="宋体" w:cs="宋体" w:hint="eastAsia"/>
          <w:bCs/>
          <w:sz w:val="72"/>
          <w:szCs w:val="72"/>
        </w:rPr>
        <w:t>投标文件</w:t>
      </w:r>
      <w:bookmarkEnd w:id="138"/>
      <w:bookmarkEnd w:id="139"/>
    </w:p>
    <w:p w:rsidR="00AF4856" w:rsidRPr="003B030A" w:rsidRDefault="00AF4856">
      <w:pPr>
        <w:adjustRightInd w:val="0"/>
        <w:snapToGrid w:val="0"/>
        <w:rPr>
          <w:rFonts w:ascii="宋体" w:hAnsi="宋体" w:cs="宋体"/>
          <w:b/>
          <w:sz w:val="44"/>
          <w:szCs w:val="44"/>
        </w:rPr>
      </w:pPr>
    </w:p>
    <w:p w:rsidR="00AF4856" w:rsidRPr="003B030A" w:rsidRDefault="00AF4856">
      <w:pPr>
        <w:adjustRightInd w:val="0"/>
        <w:snapToGrid w:val="0"/>
        <w:rPr>
          <w:rFonts w:ascii="宋体" w:hAnsi="宋体" w:cs="宋体"/>
          <w:b/>
          <w:sz w:val="44"/>
          <w:szCs w:val="44"/>
        </w:rPr>
      </w:pPr>
    </w:p>
    <w:p w:rsidR="00AF4856" w:rsidRPr="003B030A" w:rsidRDefault="00AF4856">
      <w:pPr>
        <w:pStyle w:val="afff3"/>
        <w:ind w:firstLine="883"/>
        <w:rPr>
          <w:rFonts w:ascii="宋体" w:hAnsi="宋体" w:cs="宋体"/>
          <w:b/>
          <w:sz w:val="44"/>
          <w:szCs w:val="44"/>
        </w:rPr>
      </w:pPr>
    </w:p>
    <w:p w:rsidR="00AF4856" w:rsidRPr="003B030A" w:rsidRDefault="00592292">
      <w:pPr>
        <w:spacing w:line="600" w:lineRule="exact"/>
        <w:jc w:val="center"/>
        <w:rPr>
          <w:rFonts w:ascii="宋体" w:hAnsi="宋体" w:cs="宋体"/>
          <w:bCs/>
          <w:sz w:val="30"/>
          <w:szCs w:val="30"/>
          <w:u w:val="single"/>
        </w:rPr>
      </w:pPr>
      <w:r w:rsidRPr="003B030A">
        <w:rPr>
          <w:rFonts w:ascii="宋体" w:hAnsi="宋体" w:cs="宋体" w:hint="eastAsia"/>
          <w:bCs/>
          <w:sz w:val="30"/>
          <w:szCs w:val="30"/>
        </w:rPr>
        <w:t>项目名称：</w:t>
      </w:r>
      <w:r w:rsidRPr="003B030A">
        <w:rPr>
          <w:rFonts w:ascii="宋体" w:hAnsi="宋体" w:cs="宋体" w:hint="eastAsia"/>
          <w:bCs/>
          <w:sz w:val="30"/>
          <w:szCs w:val="30"/>
          <w:u w:val="single"/>
        </w:rPr>
        <w:t xml:space="preserve">桂林市数字城管信息采集外包服务五期采购（第二年）  </w:t>
      </w:r>
    </w:p>
    <w:p w:rsidR="00AF4856" w:rsidRPr="003B030A" w:rsidRDefault="00592292">
      <w:pPr>
        <w:spacing w:line="600" w:lineRule="exact"/>
        <w:jc w:val="center"/>
        <w:rPr>
          <w:rFonts w:ascii="宋体" w:hAnsi="宋体" w:cs="宋体"/>
          <w:bCs/>
          <w:sz w:val="30"/>
          <w:szCs w:val="30"/>
          <w:u w:val="single"/>
        </w:rPr>
      </w:pPr>
      <w:r w:rsidRPr="003B030A">
        <w:rPr>
          <w:rFonts w:ascii="宋体" w:hAnsi="宋体" w:cs="宋体" w:hint="eastAsia"/>
          <w:bCs/>
          <w:sz w:val="30"/>
          <w:szCs w:val="30"/>
        </w:rPr>
        <w:t>项目编号：</w:t>
      </w:r>
      <w:r w:rsidRPr="003B030A">
        <w:rPr>
          <w:rFonts w:ascii="宋体" w:hAnsi="宋体" w:cs="宋体"/>
          <w:bCs/>
          <w:sz w:val="30"/>
          <w:szCs w:val="30"/>
          <w:u w:val="single"/>
        </w:rPr>
        <w:t>GLZC2025-G3-990259-GXJX</w:t>
      </w:r>
    </w:p>
    <w:p w:rsidR="00AF4856" w:rsidRPr="003B030A" w:rsidRDefault="00AF4856">
      <w:pPr>
        <w:ind w:firstLineChars="353" w:firstLine="741"/>
        <w:rPr>
          <w:rFonts w:ascii="宋体" w:hAnsi="宋体" w:cs="宋体"/>
        </w:rPr>
      </w:pPr>
    </w:p>
    <w:p w:rsidR="00AF4856" w:rsidRPr="003B030A" w:rsidRDefault="00AF4856" w:rsidP="00CC24DF">
      <w:pPr>
        <w:snapToGrid w:val="0"/>
        <w:spacing w:beforeLines="50" w:after="50"/>
        <w:ind w:firstLineChars="450" w:firstLine="1260"/>
        <w:rPr>
          <w:rFonts w:ascii="宋体" w:hAnsi="宋体" w:cs="宋体"/>
          <w:bCs/>
          <w:sz w:val="28"/>
          <w:szCs w:val="28"/>
        </w:rPr>
      </w:pPr>
    </w:p>
    <w:p w:rsidR="00AF4856" w:rsidRPr="003B030A" w:rsidRDefault="00AF4856" w:rsidP="00CC24DF">
      <w:pPr>
        <w:snapToGrid w:val="0"/>
        <w:spacing w:beforeLines="50" w:after="50"/>
        <w:rPr>
          <w:rFonts w:ascii="宋体" w:hAnsi="宋体" w:cs="宋体"/>
          <w:bCs/>
          <w:sz w:val="28"/>
          <w:szCs w:val="28"/>
        </w:rPr>
      </w:pPr>
    </w:p>
    <w:p w:rsidR="00AF4856" w:rsidRPr="003B030A" w:rsidRDefault="00AF4856">
      <w:pPr>
        <w:ind w:firstLineChars="300" w:firstLine="964"/>
        <w:jc w:val="left"/>
        <w:rPr>
          <w:rFonts w:ascii="宋体" w:hAnsi="宋体" w:cs="宋体"/>
          <w:b/>
          <w:sz w:val="32"/>
          <w:szCs w:val="32"/>
        </w:rPr>
      </w:pPr>
    </w:p>
    <w:p w:rsidR="00AF4856" w:rsidRPr="003B030A" w:rsidRDefault="00592292">
      <w:pPr>
        <w:pStyle w:val="a9"/>
        <w:wordWrap w:val="0"/>
        <w:spacing w:line="500" w:lineRule="exact"/>
        <w:ind w:left="980" w:hangingChars="200" w:hanging="560"/>
        <w:jc w:val="center"/>
        <w:rPr>
          <w:rFonts w:ascii="宋体" w:hAnsi="宋体" w:cs="宋体"/>
          <w:bCs/>
          <w:sz w:val="28"/>
          <w:szCs w:val="28"/>
          <w:u w:val="single"/>
        </w:rPr>
      </w:pPr>
      <w:r w:rsidRPr="003B030A">
        <w:rPr>
          <w:rFonts w:ascii="宋体" w:hAnsi="宋体" w:cs="宋体" w:hint="eastAsia"/>
          <w:bCs/>
          <w:sz w:val="28"/>
          <w:szCs w:val="28"/>
        </w:rPr>
        <w:t>采购代理机构：</w:t>
      </w:r>
      <w:r w:rsidRPr="003B030A">
        <w:rPr>
          <w:rFonts w:ascii="宋体" w:hAnsi="宋体" w:cs="宋体" w:hint="eastAsia"/>
          <w:bCs/>
          <w:sz w:val="28"/>
          <w:szCs w:val="28"/>
          <w:u w:val="single"/>
        </w:rPr>
        <w:t>广西北投建信建设项目管理有限公司</w:t>
      </w:r>
    </w:p>
    <w:p w:rsidR="00AF4856" w:rsidRPr="003B030A" w:rsidRDefault="00592292" w:rsidP="00CC24DF">
      <w:pPr>
        <w:wordWrap w:val="0"/>
        <w:snapToGrid w:val="0"/>
        <w:spacing w:beforeLines="50" w:after="50" w:line="600" w:lineRule="exact"/>
        <w:ind w:firstLineChars="650" w:firstLine="1820"/>
        <w:rPr>
          <w:rFonts w:ascii="宋体" w:hAnsi="宋体"/>
          <w:sz w:val="28"/>
          <w:szCs w:val="28"/>
          <w:u w:val="single"/>
        </w:rPr>
      </w:pPr>
      <w:r w:rsidRPr="003B030A">
        <w:rPr>
          <w:rFonts w:ascii="宋体" w:hAnsi="宋体" w:hint="eastAsia"/>
          <w:sz w:val="28"/>
          <w:szCs w:val="28"/>
        </w:rPr>
        <w:t>投标人名称：</w:t>
      </w:r>
    </w:p>
    <w:p w:rsidR="00AF4856" w:rsidRPr="003B030A" w:rsidRDefault="00592292" w:rsidP="00CC24DF">
      <w:pPr>
        <w:wordWrap w:val="0"/>
        <w:snapToGrid w:val="0"/>
        <w:spacing w:beforeLines="50" w:after="50" w:line="600" w:lineRule="exact"/>
        <w:ind w:firstLineChars="650" w:firstLine="1820"/>
        <w:rPr>
          <w:rFonts w:ascii="宋体" w:hAnsi="宋体"/>
          <w:sz w:val="28"/>
          <w:szCs w:val="28"/>
          <w:u w:val="single"/>
        </w:rPr>
      </w:pPr>
      <w:r w:rsidRPr="003B030A">
        <w:rPr>
          <w:rFonts w:ascii="宋体" w:hAnsi="宋体" w:hint="eastAsia"/>
          <w:sz w:val="28"/>
          <w:szCs w:val="28"/>
        </w:rPr>
        <w:t>投标人地址：</w:t>
      </w:r>
    </w:p>
    <w:p w:rsidR="00AF4856" w:rsidRPr="003B030A" w:rsidRDefault="00592292" w:rsidP="00CC24DF">
      <w:pPr>
        <w:wordWrap w:val="0"/>
        <w:snapToGrid w:val="0"/>
        <w:spacing w:beforeLines="50" w:after="50" w:line="600" w:lineRule="exact"/>
        <w:ind w:firstLineChars="650" w:firstLine="1820"/>
        <w:rPr>
          <w:rFonts w:ascii="宋体" w:hAnsi="宋体"/>
          <w:sz w:val="28"/>
          <w:szCs w:val="28"/>
          <w:u w:val="single"/>
        </w:rPr>
      </w:pPr>
      <w:r w:rsidRPr="003B030A">
        <w:rPr>
          <w:rFonts w:ascii="宋体" w:hAnsi="宋体" w:hint="eastAsia"/>
          <w:sz w:val="28"/>
          <w:szCs w:val="28"/>
        </w:rPr>
        <w:t>联系电话：</w:t>
      </w:r>
    </w:p>
    <w:p w:rsidR="00AF4856" w:rsidRPr="003B030A" w:rsidRDefault="00592292" w:rsidP="00CC24DF">
      <w:pPr>
        <w:wordWrap w:val="0"/>
        <w:snapToGrid w:val="0"/>
        <w:spacing w:beforeLines="50" w:after="50" w:line="600" w:lineRule="exact"/>
        <w:ind w:firstLineChars="650" w:firstLine="1820"/>
        <w:rPr>
          <w:rFonts w:ascii="宋体" w:hAnsi="宋体"/>
          <w:sz w:val="28"/>
          <w:szCs w:val="28"/>
        </w:rPr>
      </w:pPr>
      <w:bookmarkStart w:id="140" w:name="_Toc15933_WPSOffice_Level2"/>
      <w:bookmarkStart w:id="141" w:name="_Toc26465_WPSOffice_Level2"/>
      <w:r w:rsidRPr="003B030A">
        <w:rPr>
          <w:rFonts w:ascii="宋体" w:hAnsi="宋体" w:hint="eastAsia"/>
          <w:sz w:val="28"/>
          <w:szCs w:val="28"/>
        </w:rPr>
        <w:t>投标日期： 年  月  日</w:t>
      </w:r>
      <w:bookmarkEnd w:id="140"/>
      <w:bookmarkEnd w:id="141"/>
    </w:p>
    <w:p w:rsidR="00AF4856" w:rsidRPr="003B030A" w:rsidRDefault="00AF4856"/>
    <w:p w:rsidR="00AF4856" w:rsidRPr="003B030A" w:rsidRDefault="00AF4856">
      <w:pPr>
        <w:spacing w:line="400" w:lineRule="exact"/>
        <w:jc w:val="center"/>
        <w:rPr>
          <w:rFonts w:ascii="宋体" w:hAnsi="宋体"/>
          <w:b/>
          <w:sz w:val="32"/>
          <w:szCs w:val="32"/>
        </w:rPr>
      </w:pPr>
    </w:p>
    <w:p w:rsidR="00AF4856" w:rsidRPr="003B030A" w:rsidRDefault="00AF4856">
      <w:pPr>
        <w:spacing w:line="400" w:lineRule="exact"/>
        <w:jc w:val="center"/>
        <w:rPr>
          <w:rFonts w:ascii="宋体" w:hAnsi="宋体"/>
          <w:b/>
          <w:sz w:val="32"/>
          <w:szCs w:val="32"/>
        </w:rPr>
      </w:pPr>
    </w:p>
    <w:p w:rsidR="00AF4856" w:rsidRPr="003B030A" w:rsidRDefault="00AF4856">
      <w:pPr>
        <w:spacing w:line="400" w:lineRule="exact"/>
        <w:jc w:val="center"/>
        <w:rPr>
          <w:rFonts w:ascii="宋体" w:hAnsi="宋体"/>
          <w:b/>
          <w:sz w:val="32"/>
          <w:szCs w:val="32"/>
        </w:rPr>
      </w:pPr>
    </w:p>
    <w:p w:rsidR="00AF4856" w:rsidRPr="003B030A" w:rsidRDefault="00592292">
      <w:pPr>
        <w:spacing w:line="400" w:lineRule="exact"/>
        <w:jc w:val="center"/>
        <w:rPr>
          <w:rFonts w:ascii="宋体" w:hAnsi="宋体"/>
          <w:b/>
          <w:sz w:val="32"/>
          <w:szCs w:val="32"/>
        </w:rPr>
      </w:pPr>
      <w:r w:rsidRPr="003B030A">
        <w:rPr>
          <w:rFonts w:ascii="宋体" w:hAnsi="宋体" w:hint="eastAsia"/>
          <w:b/>
          <w:sz w:val="32"/>
          <w:szCs w:val="32"/>
        </w:rPr>
        <w:lastRenderedPageBreak/>
        <w:t>投标文件目录</w:t>
      </w:r>
    </w:p>
    <w:p w:rsidR="00AF4856" w:rsidRPr="003B030A" w:rsidRDefault="00592292">
      <w:pPr>
        <w:tabs>
          <w:tab w:val="left" w:pos="1305"/>
        </w:tabs>
        <w:wordWrap w:val="0"/>
        <w:spacing w:line="340" w:lineRule="exact"/>
        <w:ind w:firstLineChars="200" w:firstLine="422"/>
        <w:outlineLvl w:val="0"/>
        <w:rPr>
          <w:rFonts w:ascii="宋体" w:hAnsi="宋体"/>
          <w:b/>
          <w:szCs w:val="21"/>
        </w:rPr>
      </w:pPr>
      <w:r w:rsidRPr="003B030A">
        <w:rPr>
          <w:rFonts w:ascii="宋体" w:hAnsi="宋体" w:hint="eastAsia"/>
          <w:b/>
          <w:szCs w:val="21"/>
        </w:rPr>
        <w:t>一、资格性响应证明材料：</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szCs w:val="21"/>
        </w:rPr>
        <w:t>（一）投标人相应的法定代表人或负责人或自然人</w:t>
      </w:r>
      <w:r w:rsidRPr="003B030A">
        <w:rPr>
          <w:rFonts w:ascii="宋体" w:hAnsi="宋体" w:hint="eastAsia"/>
        </w:rPr>
        <w:t>身份证正反面复印件或</w:t>
      </w:r>
      <w:r w:rsidRPr="003B030A">
        <w:rPr>
          <w:rFonts w:ascii="宋体" w:hAnsi="宋体" w:hint="eastAsia"/>
          <w:szCs w:val="21"/>
        </w:rPr>
        <w:t>扫描件</w:t>
      </w:r>
      <w:r w:rsidRPr="003B030A">
        <w:rPr>
          <w:rFonts w:ascii="宋体" w:hAnsi="宋体" w:hint="eastAsia"/>
          <w:b/>
          <w:szCs w:val="21"/>
        </w:rPr>
        <w:t>（必须提供）</w:t>
      </w:r>
      <w:r w:rsidRPr="003B030A">
        <w:rPr>
          <w:rFonts w:ascii="宋体" w:hAnsi="宋体" w:hint="eastAsia"/>
          <w:szCs w:val="21"/>
        </w:rPr>
        <w:t>；</w:t>
      </w:r>
    </w:p>
    <w:p w:rsidR="00AF4856" w:rsidRPr="003B030A" w:rsidRDefault="00592292">
      <w:pPr>
        <w:tabs>
          <w:tab w:val="left" w:pos="1305"/>
        </w:tabs>
        <w:wordWrap w:val="0"/>
        <w:spacing w:line="340" w:lineRule="exact"/>
        <w:ind w:firstLineChars="200" w:firstLine="420"/>
        <w:rPr>
          <w:rFonts w:ascii="宋体" w:hAnsi="宋体"/>
          <w:b/>
          <w:szCs w:val="21"/>
        </w:rPr>
      </w:pPr>
      <w:r w:rsidRPr="003B030A">
        <w:rPr>
          <w:rFonts w:ascii="宋体" w:hAnsi="宋体" w:hint="eastAsia"/>
          <w:szCs w:val="21"/>
        </w:rPr>
        <w:t xml:space="preserve">（二）投标人的授权委托书、委托代理人身份证正反面复印件或扫描件以及由县级以上（含县级）社会养老保险经办机构出具的投标人为委托代理人交纳2025年1月以来任意连续三个月的社保证明复印件或扫描件【属自然人的应提供由县级以上（含县级）社会养老保险经办机构出具的自然人本人及委托代理人所交纳2025年1月以来任意连续三个月的社保证明复印件或扫描件】 </w:t>
      </w:r>
      <w:r w:rsidRPr="003B030A">
        <w:rPr>
          <w:rFonts w:ascii="宋体" w:hAnsi="宋体" w:hint="eastAsia"/>
          <w:b/>
          <w:szCs w:val="21"/>
        </w:rPr>
        <w:t>（委托代理时，必须提供）；</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szCs w:val="21"/>
        </w:rPr>
        <w:t>（三）投标人的法人或者其他组织营业执照等证明文件复印件或扫描件（</w:t>
      </w:r>
      <w:r w:rsidRPr="003B030A">
        <w:rPr>
          <w:rFonts w:ascii="宋体" w:hAnsi="宋体" w:hint="eastAsia"/>
          <w:b/>
          <w:szCs w:val="21"/>
        </w:rPr>
        <w:t>必须提供，自然人除外）</w:t>
      </w:r>
      <w:r w:rsidRPr="003B030A">
        <w:rPr>
          <w:rFonts w:ascii="宋体" w:hAnsi="宋体" w:hint="eastAsia"/>
          <w:szCs w:val="21"/>
        </w:rPr>
        <w:t>；</w:t>
      </w:r>
    </w:p>
    <w:p w:rsidR="00AF4856" w:rsidRPr="003B030A" w:rsidRDefault="00592292">
      <w:pPr>
        <w:tabs>
          <w:tab w:val="left" w:pos="1305"/>
        </w:tabs>
        <w:wordWrap w:val="0"/>
        <w:spacing w:line="340" w:lineRule="exact"/>
        <w:ind w:firstLineChars="200" w:firstLine="422"/>
        <w:rPr>
          <w:rFonts w:ascii="宋体" w:hAnsi="宋体"/>
          <w:b/>
          <w:szCs w:val="21"/>
        </w:rPr>
      </w:pPr>
      <w:r w:rsidRPr="003B030A">
        <w:rPr>
          <w:rFonts w:ascii="宋体" w:hAnsi="宋体" w:hint="eastAsia"/>
          <w:b/>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szCs w:val="21"/>
        </w:rPr>
        <w:t>（四）投标人参加政府采购活动前3年内在经营活动中没有重大违法记录及有关信用信息</w:t>
      </w:r>
      <w:r w:rsidRPr="003B030A">
        <w:rPr>
          <w:rFonts w:hAnsi="宋体" w:hint="eastAsia"/>
          <w:szCs w:val="21"/>
        </w:rPr>
        <w:t>、前期服务情况的书面声明</w:t>
      </w:r>
      <w:r w:rsidRPr="003B030A">
        <w:rPr>
          <w:rFonts w:ascii="宋体" w:hAnsi="宋体" w:hint="eastAsia"/>
          <w:b/>
          <w:szCs w:val="21"/>
        </w:rPr>
        <w:t>（格式见附件，必须提供）</w:t>
      </w:r>
      <w:r w:rsidRPr="003B030A">
        <w:rPr>
          <w:rFonts w:ascii="宋体" w:hAnsi="宋体" w:hint="eastAsia"/>
          <w:szCs w:val="21"/>
        </w:rPr>
        <w:t>。</w:t>
      </w:r>
    </w:p>
    <w:p w:rsidR="00AF4856" w:rsidRPr="003B030A" w:rsidRDefault="00592292">
      <w:pPr>
        <w:tabs>
          <w:tab w:val="left" w:pos="1305"/>
        </w:tabs>
        <w:wordWrap w:val="0"/>
        <w:spacing w:line="340" w:lineRule="exact"/>
        <w:ind w:firstLineChars="200" w:firstLine="422"/>
        <w:rPr>
          <w:rFonts w:ascii="宋体" w:hAnsi="宋体"/>
          <w:b/>
          <w:szCs w:val="21"/>
        </w:rPr>
      </w:pPr>
      <w:r w:rsidRPr="003B030A">
        <w:rPr>
          <w:rFonts w:ascii="宋体" w:hAnsi="宋体" w:hint="eastAsia"/>
          <w:b/>
          <w:szCs w:val="21"/>
        </w:rPr>
        <w:t>二、报价、商务、技术性响应及其他证明材料：</w:t>
      </w:r>
    </w:p>
    <w:p w:rsidR="00AF4856" w:rsidRPr="003B030A" w:rsidRDefault="00592292">
      <w:pPr>
        <w:tabs>
          <w:tab w:val="left" w:pos="1305"/>
        </w:tabs>
        <w:wordWrap w:val="0"/>
        <w:spacing w:line="340" w:lineRule="exact"/>
        <w:ind w:firstLineChars="200" w:firstLine="420"/>
        <w:rPr>
          <w:rFonts w:ascii="宋体" w:hAnsi="宋体"/>
          <w:b/>
          <w:szCs w:val="21"/>
        </w:rPr>
      </w:pPr>
      <w:r w:rsidRPr="003B030A">
        <w:rPr>
          <w:rFonts w:ascii="宋体" w:hAnsi="宋体" w:hint="eastAsia"/>
          <w:szCs w:val="21"/>
        </w:rPr>
        <w:t>（一）投标报价表</w:t>
      </w:r>
      <w:r w:rsidRPr="003B030A">
        <w:rPr>
          <w:rFonts w:ascii="宋体" w:hAnsi="宋体" w:hint="eastAsia"/>
          <w:b/>
          <w:szCs w:val="21"/>
        </w:rPr>
        <w:t>（格式见附件）（必须提供）；</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szCs w:val="21"/>
        </w:rPr>
        <w:t>（二）服务内容及要求响应偏离表</w:t>
      </w:r>
      <w:r w:rsidRPr="003B030A">
        <w:rPr>
          <w:rFonts w:ascii="宋体" w:hAnsi="宋体" w:hint="eastAsia"/>
          <w:b/>
          <w:szCs w:val="21"/>
        </w:rPr>
        <w:t>（</w:t>
      </w:r>
      <w:r w:rsidRPr="003B030A">
        <w:rPr>
          <w:rFonts w:ascii="宋体" w:hAnsi="宋体" w:cs="宋体" w:hint="eastAsia"/>
          <w:b/>
          <w:bCs/>
        </w:rPr>
        <w:t>格式见附件，</w:t>
      </w:r>
      <w:r w:rsidRPr="003B030A">
        <w:rPr>
          <w:rFonts w:ascii="宋体" w:hAnsi="宋体" w:hint="eastAsia"/>
          <w:b/>
          <w:szCs w:val="21"/>
        </w:rPr>
        <w:t>必须提供）；</w:t>
      </w:r>
    </w:p>
    <w:p w:rsidR="00AF4856" w:rsidRPr="003B030A" w:rsidRDefault="00592292">
      <w:pPr>
        <w:tabs>
          <w:tab w:val="left" w:pos="1305"/>
        </w:tabs>
        <w:wordWrap w:val="0"/>
        <w:spacing w:line="340" w:lineRule="exact"/>
        <w:ind w:firstLineChars="200" w:firstLine="420"/>
        <w:rPr>
          <w:rFonts w:ascii="宋体" w:hAnsi="宋体"/>
          <w:b/>
          <w:szCs w:val="21"/>
        </w:rPr>
      </w:pPr>
      <w:r w:rsidRPr="003B030A">
        <w:rPr>
          <w:rFonts w:ascii="宋体" w:hAnsi="宋体" w:hint="eastAsia"/>
          <w:szCs w:val="21"/>
        </w:rPr>
        <w:t>（三）商务响应偏离表</w:t>
      </w:r>
      <w:r w:rsidRPr="003B030A">
        <w:rPr>
          <w:rFonts w:ascii="宋体" w:hAnsi="宋体" w:hint="eastAsia"/>
          <w:b/>
          <w:szCs w:val="21"/>
        </w:rPr>
        <w:t>（</w:t>
      </w:r>
      <w:r w:rsidRPr="003B030A">
        <w:rPr>
          <w:rFonts w:ascii="宋体" w:hAnsi="宋体" w:cs="宋体" w:hint="eastAsia"/>
          <w:b/>
          <w:bCs/>
        </w:rPr>
        <w:t>格式见附件，</w:t>
      </w:r>
      <w:r w:rsidRPr="003B030A">
        <w:rPr>
          <w:rFonts w:ascii="宋体" w:hAnsi="宋体" w:hint="eastAsia"/>
          <w:b/>
          <w:szCs w:val="21"/>
        </w:rPr>
        <w:t>必须提供）；</w:t>
      </w:r>
    </w:p>
    <w:p w:rsidR="00AF4856" w:rsidRPr="003B030A" w:rsidRDefault="00592292">
      <w:pPr>
        <w:wordWrap w:val="0"/>
        <w:snapToGrid w:val="0"/>
        <w:spacing w:line="340" w:lineRule="exact"/>
        <w:ind w:firstLineChars="200" w:firstLine="420"/>
        <w:outlineLvl w:val="4"/>
        <w:rPr>
          <w:rFonts w:ascii="宋体" w:hAnsi="宋体"/>
          <w:b/>
          <w:szCs w:val="21"/>
        </w:rPr>
      </w:pPr>
      <w:r w:rsidRPr="003B030A">
        <w:rPr>
          <w:rFonts w:ascii="宋体" w:hAnsi="宋体" w:hint="eastAsia"/>
          <w:szCs w:val="21"/>
        </w:rPr>
        <w:t>（四）服务承诺书（内容可根据服务采购需求及评标方法自行编写，格式自拟）</w:t>
      </w:r>
      <w:r w:rsidRPr="003B030A">
        <w:rPr>
          <w:rFonts w:ascii="宋体" w:hAnsi="宋体" w:hint="eastAsia"/>
          <w:b/>
          <w:szCs w:val="21"/>
        </w:rPr>
        <w:t>（必须提供）；</w:t>
      </w:r>
    </w:p>
    <w:p w:rsidR="00AF4856" w:rsidRPr="003B030A" w:rsidRDefault="00592292">
      <w:pPr>
        <w:pStyle w:val="afff8"/>
        <w:wordWrap w:val="0"/>
        <w:spacing w:line="340" w:lineRule="exact"/>
        <w:ind w:firstLineChars="191" w:firstLine="401"/>
        <w:rPr>
          <w:rFonts w:hAnsi="宋体"/>
          <w:b/>
          <w:kern w:val="2"/>
          <w:sz w:val="21"/>
          <w:szCs w:val="21"/>
        </w:rPr>
      </w:pPr>
      <w:r w:rsidRPr="003B030A">
        <w:rPr>
          <w:rFonts w:hAnsi="宋体" w:hint="eastAsia"/>
          <w:kern w:val="2"/>
          <w:sz w:val="21"/>
          <w:szCs w:val="21"/>
        </w:rPr>
        <w:t>（五）“服务采购需求”中要求必须提供的有效证明文件</w:t>
      </w:r>
      <w:r w:rsidRPr="003B030A">
        <w:rPr>
          <w:rFonts w:hAnsi="宋体" w:hint="eastAsia"/>
          <w:b/>
          <w:kern w:val="2"/>
          <w:sz w:val="21"/>
          <w:szCs w:val="21"/>
        </w:rPr>
        <w:t>（按其要求提供）；</w:t>
      </w:r>
    </w:p>
    <w:p w:rsidR="00AF4856" w:rsidRPr="003B030A" w:rsidRDefault="00592292">
      <w:pPr>
        <w:tabs>
          <w:tab w:val="left" w:pos="1305"/>
        </w:tabs>
        <w:wordWrap w:val="0"/>
        <w:spacing w:line="340" w:lineRule="exact"/>
        <w:ind w:firstLineChars="200" w:firstLine="422"/>
        <w:rPr>
          <w:rFonts w:ascii="宋体" w:hAnsi="宋体" w:cs="宋体"/>
          <w:b/>
          <w:kern w:val="0"/>
          <w:szCs w:val="21"/>
        </w:rPr>
      </w:pPr>
      <w:r w:rsidRPr="003B030A">
        <w:rPr>
          <w:rFonts w:ascii="宋体" w:hAnsi="宋体" w:cs="宋体" w:hint="eastAsia"/>
          <w:b/>
          <w:szCs w:val="21"/>
        </w:rPr>
        <w:t>其他响应证明材料：</w:t>
      </w:r>
    </w:p>
    <w:p w:rsidR="00AF4856" w:rsidRPr="003B030A" w:rsidRDefault="00592292">
      <w:pPr>
        <w:wordWrap w:val="0"/>
        <w:snapToGrid w:val="0"/>
        <w:spacing w:line="340" w:lineRule="exact"/>
        <w:ind w:firstLineChars="200" w:firstLine="420"/>
        <w:outlineLvl w:val="4"/>
        <w:rPr>
          <w:rFonts w:ascii="宋体" w:hAnsi="宋体"/>
          <w:b/>
          <w:szCs w:val="21"/>
        </w:rPr>
      </w:pPr>
      <w:r w:rsidRPr="003B030A">
        <w:rPr>
          <w:rFonts w:ascii="宋体" w:hAnsi="宋体" w:hint="eastAsia"/>
          <w:szCs w:val="21"/>
        </w:rPr>
        <w:t>（六）项目实施方案（内容包括但不限于</w:t>
      </w:r>
      <w:r w:rsidRPr="003B030A">
        <w:rPr>
          <w:rFonts w:ascii="宋体" w:hAnsi="宋体" w:cs="宋体" w:hint="eastAsia"/>
          <w:bCs/>
          <w:kern w:val="0"/>
          <w:szCs w:val="21"/>
        </w:rPr>
        <w:t>项目启动方案说明、层级管理架构体系、</w:t>
      </w:r>
      <w:r w:rsidRPr="003B030A">
        <w:rPr>
          <w:rFonts w:ascii="宋体" w:hAnsi="宋体" w:hint="eastAsia"/>
          <w:kern w:val="0"/>
          <w:szCs w:val="21"/>
        </w:rPr>
        <w:t>信息采集范围全时段覆盖、</w:t>
      </w:r>
      <w:r w:rsidRPr="003B030A">
        <w:rPr>
          <w:rFonts w:ascii="宋体" w:hAnsi="宋体" w:cs="宋体" w:hint="eastAsia"/>
          <w:bCs/>
          <w:kern w:val="0"/>
          <w:szCs w:val="21"/>
        </w:rPr>
        <w:t>内部管理制度和培训方案、质量校核机制、服务保障应急预案、“城管通”管理方案、</w:t>
      </w:r>
      <w:r w:rsidRPr="003B030A">
        <w:rPr>
          <w:rFonts w:ascii="宋体" w:hAnsi="宋体" w:hint="eastAsia"/>
          <w:bCs/>
        </w:rPr>
        <w:t>移动AI视频智能识别采集</w:t>
      </w:r>
      <w:r w:rsidRPr="003B030A">
        <w:rPr>
          <w:rFonts w:ascii="宋体" w:hAnsi="宋体" w:cs="宋体" w:hint="eastAsia"/>
          <w:bCs/>
          <w:kern w:val="0"/>
          <w:szCs w:val="21"/>
        </w:rPr>
        <w:t>业务功能及方案等</w:t>
      </w:r>
      <w:r w:rsidRPr="003B030A">
        <w:rPr>
          <w:rFonts w:ascii="宋体" w:hAnsi="宋体" w:hint="eastAsia"/>
          <w:szCs w:val="21"/>
        </w:rPr>
        <w:t>，格式自拟）</w:t>
      </w:r>
      <w:r w:rsidRPr="003B030A">
        <w:rPr>
          <w:rFonts w:ascii="宋体" w:hAnsi="宋体" w:hint="eastAsia"/>
          <w:b/>
          <w:szCs w:val="21"/>
        </w:rPr>
        <w:t>（如有，请提供）；</w:t>
      </w:r>
    </w:p>
    <w:p w:rsidR="00AF4856" w:rsidRPr="003B030A" w:rsidRDefault="00592292">
      <w:pPr>
        <w:pStyle w:val="ab"/>
        <w:wordWrap w:val="0"/>
        <w:spacing w:line="340" w:lineRule="exact"/>
        <w:ind w:firstLineChars="200" w:firstLine="420"/>
        <w:rPr>
          <w:rFonts w:hAnsi="宋体"/>
          <w:szCs w:val="21"/>
        </w:rPr>
      </w:pPr>
      <w:r w:rsidRPr="003B030A">
        <w:rPr>
          <w:rFonts w:hAnsi="宋体" w:hint="eastAsia"/>
          <w:szCs w:val="21"/>
        </w:rPr>
        <w:t>（七）项目实施人员一览表</w:t>
      </w:r>
      <w:r w:rsidRPr="003B030A">
        <w:rPr>
          <w:rFonts w:hAnsi="宋体" w:hint="eastAsia"/>
          <w:b/>
          <w:szCs w:val="21"/>
        </w:rPr>
        <w:t>（如有，请提供）</w:t>
      </w:r>
      <w:r w:rsidRPr="003B030A">
        <w:rPr>
          <w:rFonts w:hAnsi="宋体" w:hint="eastAsia"/>
          <w:szCs w:val="21"/>
        </w:rPr>
        <w:t>；</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szCs w:val="21"/>
        </w:rPr>
        <w:t>（八）</w:t>
      </w:r>
      <w:r w:rsidRPr="003B030A">
        <w:rPr>
          <w:rFonts w:ascii="宋体" w:hAnsi="宋体" w:hint="eastAsia"/>
        </w:rPr>
        <w:t>投标人业绩的相关证明材料</w:t>
      </w:r>
      <w:r w:rsidRPr="003B030A">
        <w:rPr>
          <w:rFonts w:ascii="宋体" w:hAnsi="宋体" w:hint="eastAsia"/>
          <w:b/>
        </w:rPr>
        <w:t>（如有，请提供）；</w:t>
      </w:r>
    </w:p>
    <w:p w:rsidR="00AF4856" w:rsidRPr="003B030A" w:rsidRDefault="00592292">
      <w:pPr>
        <w:wordWrap w:val="0"/>
        <w:spacing w:line="340" w:lineRule="exact"/>
        <w:ind w:firstLineChars="200" w:firstLine="420"/>
        <w:rPr>
          <w:rFonts w:ascii="宋体" w:hAnsi="宋体"/>
          <w:szCs w:val="20"/>
        </w:rPr>
      </w:pPr>
      <w:r w:rsidRPr="003B030A">
        <w:rPr>
          <w:rFonts w:ascii="宋体" w:hAnsi="宋体" w:hint="eastAsia"/>
          <w:szCs w:val="20"/>
        </w:rPr>
        <w:t>（九）中小企业声明函【如服务由中型、小型、微型企业（中小微型企业划分标准按照《国家统计局关于印发《统计上大中小微型企业划分办法〔2017〕》的通知》（国统字〔2017〕213号）执行）承接的，投标人应如实声明并对出具的声明函（格式见附件）真实性负责。中标结果将同时公告该企业《中小企业声明函》，接受社会监督。】</w:t>
      </w:r>
      <w:r w:rsidRPr="003B030A">
        <w:rPr>
          <w:rFonts w:ascii="宋体" w:hAnsi="宋体" w:hint="eastAsia"/>
          <w:b/>
          <w:szCs w:val="20"/>
        </w:rPr>
        <w:t>（如有，请提供）；</w:t>
      </w:r>
    </w:p>
    <w:p w:rsidR="00AF4856" w:rsidRPr="003B030A" w:rsidRDefault="00592292">
      <w:pPr>
        <w:wordWrap w:val="0"/>
        <w:spacing w:line="340" w:lineRule="exact"/>
        <w:ind w:firstLineChars="200" w:firstLine="420"/>
        <w:rPr>
          <w:rFonts w:ascii="宋体" w:hAnsi="宋体"/>
        </w:rPr>
      </w:pPr>
      <w:r w:rsidRPr="003B030A">
        <w:rPr>
          <w:rFonts w:ascii="宋体" w:hAnsi="宋体" w:hint="eastAsia"/>
        </w:rPr>
        <w:t>（十）监狱企业的证明文件【如服务由监狱企业承接，投标人应当提供由省级以上监狱管理局、戒毒管理局（含新疆生产建设兵团）出具的属于监狱企业的证明文件，否则不予享受中小企业政策】</w:t>
      </w:r>
      <w:r w:rsidRPr="003B030A">
        <w:rPr>
          <w:rFonts w:ascii="宋体" w:hAnsi="宋体" w:hint="eastAsia"/>
          <w:b/>
          <w:szCs w:val="20"/>
        </w:rPr>
        <w:t>（如有，请提供）</w:t>
      </w:r>
    </w:p>
    <w:p w:rsidR="00AF4856" w:rsidRPr="003B030A" w:rsidRDefault="00592292">
      <w:pPr>
        <w:tabs>
          <w:tab w:val="left" w:pos="1305"/>
        </w:tabs>
        <w:wordWrap w:val="0"/>
        <w:spacing w:line="340" w:lineRule="exact"/>
        <w:ind w:firstLineChars="200" w:firstLine="420"/>
        <w:rPr>
          <w:rFonts w:ascii="宋体" w:hAnsi="宋体"/>
        </w:rPr>
      </w:pPr>
      <w:r w:rsidRPr="003B030A">
        <w:rPr>
          <w:rFonts w:ascii="宋体" w:hAnsi="宋体" w:hint="eastAsia"/>
        </w:rPr>
        <w:t>（十一）《残疾人福利性单位声明函》【符合条件的残疾人福利性单位在参加政府采购活动时，投标人应如实声明并对出具的声明函（格式见附件）真实性负责，否则不予享受中小企业政策】</w:t>
      </w:r>
      <w:r w:rsidRPr="003B030A">
        <w:rPr>
          <w:rFonts w:ascii="宋体" w:hAnsi="宋体" w:hint="eastAsia"/>
          <w:b/>
        </w:rPr>
        <w:t>（如有，请提供）；</w:t>
      </w:r>
    </w:p>
    <w:p w:rsidR="00AF4856" w:rsidRPr="003B030A" w:rsidRDefault="00592292">
      <w:pPr>
        <w:tabs>
          <w:tab w:val="left" w:pos="1305"/>
        </w:tabs>
        <w:wordWrap w:val="0"/>
        <w:spacing w:line="340" w:lineRule="exact"/>
        <w:ind w:firstLineChars="200" w:firstLine="420"/>
        <w:rPr>
          <w:rFonts w:ascii="宋体" w:hAnsi="宋体"/>
          <w:szCs w:val="20"/>
        </w:rPr>
      </w:pPr>
      <w:r w:rsidRPr="003B030A">
        <w:rPr>
          <w:rFonts w:ascii="宋体" w:hAnsi="宋体" w:hint="eastAsia"/>
          <w:szCs w:val="21"/>
        </w:rPr>
        <w:t>（十二）</w:t>
      </w:r>
      <w:r w:rsidRPr="003B030A">
        <w:rPr>
          <w:rFonts w:ascii="宋体" w:hAnsi="宋体" w:hint="eastAsia"/>
          <w:szCs w:val="20"/>
        </w:rPr>
        <w:t>投标人相关获奖证书、认证证书等</w:t>
      </w:r>
      <w:r w:rsidRPr="003B030A">
        <w:rPr>
          <w:rFonts w:ascii="宋体" w:hAnsi="宋体" w:hint="eastAsia"/>
          <w:szCs w:val="21"/>
        </w:rPr>
        <w:t>原件的扫描件</w:t>
      </w:r>
      <w:r w:rsidRPr="003B030A">
        <w:rPr>
          <w:rFonts w:ascii="宋体" w:hAnsi="宋体" w:hint="eastAsia"/>
          <w:b/>
        </w:rPr>
        <w:t>（如有，请提供）</w:t>
      </w:r>
      <w:r w:rsidRPr="003B030A">
        <w:rPr>
          <w:rFonts w:ascii="宋体" w:hAnsi="宋体" w:hint="eastAsia"/>
          <w:szCs w:val="20"/>
        </w:rPr>
        <w:t>；</w:t>
      </w:r>
    </w:p>
    <w:p w:rsidR="00AF4856" w:rsidRPr="003B030A" w:rsidRDefault="00592292">
      <w:pPr>
        <w:tabs>
          <w:tab w:val="left" w:pos="1305"/>
        </w:tabs>
        <w:wordWrap w:val="0"/>
        <w:spacing w:line="340" w:lineRule="exact"/>
        <w:ind w:firstLineChars="200" w:firstLine="420"/>
        <w:rPr>
          <w:rFonts w:ascii="宋体" w:hAnsi="宋体"/>
          <w:szCs w:val="21"/>
        </w:rPr>
      </w:pPr>
      <w:r w:rsidRPr="003B030A">
        <w:rPr>
          <w:rFonts w:ascii="宋体" w:hAnsi="宋体" w:hint="eastAsia"/>
        </w:rPr>
        <w:t>（十三）</w:t>
      </w:r>
      <w:r w:rsidRPr="003B030A">
        <w:rPr>
          <w:rFonts w:ascii="宋体" w:hAnsi="宋体" w:hint="eastAsia"/>
          <w:szCs w:val="21"/>
        </w:rPr>
        <w:t>投标人可结合本项目的评标办法视自身情况自行提交相关证明材料</w:t>
      </w:r>
      <w:r w:rsidRPr="003B030A">
        <w:rPr>
          <w:rFonts w:ascii="宋体" w:hAnsi="宋体" w:hint="eastAsia"/>
          <w:b/>
        </w:rPr>
        <w:t>（如有，请提供）</w:t>
      </w:r>
      <w:r w:rsidRPr="003B030A">
        <w:rPr>
          <w:rFonts w:ascii="宋体" w:hAnsi="宋体" w:hint="eastAsia"/>
          <w:szCs w:val="21"/>
        </w:rPr>
        <w:t>。</w:t>
      </w:r>
    </w:p>
    <w:p w:rsidR="00AF4856" w:rsidRPr="003B030A" w:rsidRDefault="00AF4856">
      <w:pPr>
        <w:tabs>
          <w:tab w:val="left" w:pos="1305"/>
        </w:tabs>
        <w:spacing w:line="520" w:lineRule="exact"/>
        <w:ind w:firstLineChars="147" w:firstLine="472"/>
        <w:outlineLvl w:val="0"/>
        <w:rPr>
          <w:rFonts w:ascii="宋体" w:hAnsi="宋体"/>
          <w:b/>
          <w:sz w:val="32"/>
          <w:szCs w:val="32"/>
        </w:rPr>
      </w:pPr>
    </w:p>
    <w:p w:rsidR="00AF4856" w:rsidRPr="003B030A" w:rsidRDefault="00592292">
      <w:pPr>
        <w:tabs>
          <w:tab w:val="left" w:pos="1305"/>
        </w:tabs>
        <w:spacing w:line="520" w:lineRule="exact"/>
        <w:ind w:firstLineChars="147" w:firstLine="472"/>
        <w:outlineLvl w:val="0"/>
        <w:rPr>
          <w:rFonts w:ascii="宋体" w:hAnsi="宋体"/>
          <w:sz w:val="24"/>
        </w:rPr>
      </w:pPr>
      <w:r w:rsidRPr="003B030A">
        <w:rPr>
          <w:rFonts w:ascii="宋体" w:hAnsi="宋体" w:hint="eastAsia"/>
          <w:b/>
          <w:sz w:val="32"/>
          <w:szCs w:val="32"/>
        </w:rPr>
        <w:t>一、资格性响应证明材料（格式）</w:t>
      </w:r>
    </w:p>
    <w:p w:rsidR="00AF4856" w:rsidRPr="003B030A" w:rsidRDefault="00AF4856">
      <w:pPr>
        <w:pStyle w:val="ab"/>
        <w:spacing w:line="400" w:lineRule="exact"/>
        <w:rPr>
          <w:rFonts w:hAnsi="宋体"/>
          <w:b/>
          <w:sz w:val="32"/>
          <w:szCs w:val="32"/>
        </w:rPr>
      </w:pPr>
    </w:p>
    <w:p w:rsidR="00AF4856" w:rsidRPr="003B030A" w:rsidRDefault="00592292">
      <w:pPr>
        <w:tabs>
          <w:tab w:val="left" w:pos="1305"/>
        </w:tabs>
        <w:spacing w:line="400" w:lineRule="exact"/>
        <w:ind w:firstLineChars="200" w:firstLine="643"/>
        <w:rPr>
          <w:rFonts w:ascii="宋体" w:hAnsi="宋体"/>
          <w:szCs w:val="21"/>
        </w:rPr>
      </w:pPr>
      <w:r w:rsidRPr="003B030A">
        <w:rPr>
          <w:rFonts w:ascii="宋体" w:hAnsi="宋体" w:hint="eastAsia"/>
          <w:b/>
          <w:sz w:val="32"/>
          <w:szCs w:val="32"/>
        </w:rPr>
        <w:t>（一）投标人相应的法定代表人或负责人或自然人身份证正反面复印件或扫描件（必须提供）；</w:t>
      </w:r>
    </w:p>
    <w:p w:rsidR="00AF4856" w:rsidRPr="003B030A" w:rsidRDefault="00AF4856">
      <w:pPr>
        <w:tabs>
          <w:tab w:val="left" w:pos="1305"/>
        </w:tabs>
        <w:spacing w:line="400" w:lineRule="exact"/>
        <w:ind w:firstLineChars="200" w:firstLine="643"/>
        <w:rPr>
          <w:rFonts w:ascii="宋体" w:hAnsi="宋体"/>
          <w:b/>
          <w:sz w:val="32"/>
          <w:szCs w:val="32"/>
        </w:rPr>
      </w:pPr>
    </w:p>
    <w:p w:rsidR="00AF4856" w:rsidRPr="003B030A" w:rsidRDefault="00AF4856">
      <w:pPr>
        <w:pStyle w:val="ab"/>
        <w:spacing w:line="400" w:lineRule="exact"/>
        <w:rPr>
          <w:rFonts w:hAnsi="宋体"/>
          <w:b/>
          <w:sz w:val="32"/>
          <w:szCs w:val="32"/>
        </w:rPr>
      </w:pPr>
    </w:p>
    <w:p w:rsidR="00AF4856" w:rsidRPr="003B030A" w:rsidRDefault="00592292">
      <w:pPr>
        <w:pStyle w:val="ab"/>
        <w:spacing w:line="400" w:lineRule="exact"/>
        <w:ind w:firstLineChars="200" w:firstLine="643"/>
        <w:rPr>
          <w:rFonts w:hAnsi="宋体"/>
          <w:b/>
          <w:sz w:val="32"/>
          <w:szCs w:val="32"/>
        </w:rPr>
      </w:pPr>
      <w:r w:rsidRPr="003B030A">
        <w:rPr>
          <w:rFonts w:hAnsi="宋体" w:hint="eastAsia"/>
          <w:b/>
          <w:sz w:val="32"/>
          <w:szCs w:val="32"/>
        </w:rPr>
        <w:t>（二）投标人的授权委托书、委托代理人身份证正反面复印件或扫描件以及由县级以上（含县级）社会养老保险经办机构出具的投标人为委托代理人交纳2025年1月以来任意连续三个月的社保证明复印件或扫描件【属自然人的应提供由县级以上（含县级）社会养老保险经办机构出具的自然人本人及委托代理人所交纳2025年1月以来任意连续三个月的社保证明复印件或扫描件】（委托代理时，必须提供）；</w:t>
      </w:r>
    </w:p>
    <w:p w:rsidR="00AF4856" w:rsidRPr="003B030A" w:rsidRDefault="00592292">
      <w:pPr>
        <w:pStyle w:val="ab"/>
        <w:spacing w:line="400" w:lineRule="exact"/>
        <w:ind w:leftChars="200" w:left="420" w:firstLineChars="49" w:firstLine="118"/>
        <w:rPr>
          <w:rFonts w:hAnsi="宋体"/>
          <w:b/>
          <w:sz w:val="24"/>
          <w:szCs w:val="24"/>
        </w:rPr>
      </w:pPr>
      <w:r w:rsidRPr="003B030A">
        <w:rPr>
          <w:rFonts w:hAnsi="宋体" w:hint="eastAsia"/>
          <w:b/>
          <w:sz w:val="24"/>
          <w:szCs w:val="24"/>
        </w:rPr>
        <w:t>附件：</w:t>
      </w:r>
    </w:p>
    <w:p w:rsidR="00AF4856" w:rsidRPr="003B030A" w:rsidRDefault="00592292">
      <w:pPr>
        <w:pStyle w:val="ab"/>
        <w:jc w:val="center"/>
        <w:rPr>
          <w:rFonts w:hAnsi="宋体"/>
          <w:b/>
          <w:sz w:val="32"/>
        </w:rPr>
      </w:pPr>
      <w:r w:rsidRPr="003B030A">
        <w:rPr>
          <w:rFonts w:hAnsi="宋体" w:hint="eastAsia"/>
          <w:b/>
          <w:sz w:val="32"/>
        </w:rPr>
        <w:t xml:space="preserve">  授权委托书（格式一）</w:t>
      </w:r>
    </w:p>
    <w:p w:rsidR="00AF4856" w:rsidRPr="003B030A" w:rsidRDefault="00592292">
      <w:pPr>
        <w:snapToGrid w:val="0"/>
        <w:spacing w:line="400" w:lineRule="exact"/>
        <w:outlineLvl w:val="4"/>
        <w:rPr>
          <w:rFonts w:ascii="宋体" w:hAnsi="宋体"/>
        </w:rPr>
      </w:pPr>
      <w:r w:rsidRPr="003B030A">
        <w:rPr>
          <w:rFonts w:ascii="宋体" w:hAnsi="宋体" w:hint="eastAsia"/>
          <w:b/>
          <w:szCs w:val="21"/>
        </w:rPr>
        <w:t>致</w:t>
      </w:r>
      <w:r w:rsidRPr="003B030A">
        <w:rPr>
          <w:rFonts w:ascii="宋体" w:hAnsi="宋体" w:hint="eastAsia"/>
          <w:szCs w:val="21"/>
        </w:rPr>
        <w:t>：</w:t>
      </w:r>
      <w:r w:rsidRPr="003B030A">
        <w:rPr>
          <w:rFonts w:ascii="宋体" w:hAnsi="宋体" w:hint="eastAsia"/>
          <w:u w:val="single"/>
        </w:rPr>
        <w:t>广西北投建信建设项目管理有限公司</w:t>
      </w:r>
    </w:p>
    <w:p w:rsidR="00AF4856" w:rsidRPr="003B030A" w:rsidRDefault="00AF4856">
      <w:pPr>
        <w:snapToGrid w:val="0"/>
        <w:spacing w:line="400" w:lineRule="exact"/>
        <w:outlineLvl w:val="4"/>
        <w:rPr>
          <w:rFonts w:ascii="宋体" w:hAnsi="宋体"/>
          <w:szCs w:val="21"/>
          <w:u w:val="single"/>
        </w:rPr>
      </w:pPr>
    </w:p>
    <w:p w:rsidR="00AF4856" w:rsidRPr="003B030A" w:rsidRDefault="00592292">
      <w:pPr>
        <w:pStyle w:val="ab"/>
        <w:spacing w:line="400" w:lineRule="exact"/>
        <w:ind w:firstLineChars="250" w:firstLine="525"/>
        <w:rPr>
          <w:rFonts w:hAnsi="宋体"/>
        </w:rPr>
      </w:pPr>
      <w:r w:rsidRPr="003B030A">
        <w:rPr>
          <w:rFonts w:hAnsi="宋体" w:hint="eastAsia"/>
          <w:kern w:val="0"/>
        </w:rPr>
        <w:t>我（姓名）系（投标人名称）的法定代表人（负责人），现授权委托本单位在职职工（姓名）以我公司名义参加</w:t>
      </w:r>
      <w:r w:rsidRPr="003B030A">
        <w:rPr>
          <w:rFonts w:hAnsi="宋体" w:hint="eastAsia"/>
          <w:u w:val="single"/>
        </w:rPr>
        <w:t xml:space="preserve">（项目名称及项目编号）        </w:t>
      </w:r>
      <w:r w:rsidRPr="003B030A">
        <w:rPr>
          <w:rFonts w:hAnsi="宋体" w:hint="eastAsia"/>
        </w:rPr>
        <w:t>项目的投标活动，并代表我方全权办理针对上述项目的投标、开标、评标、签约等具体事务和签署相关文件。</w:t>
      </w:r>
    </w:p>
    <w:p w:rsidR="00AF4856" w:rsidRPr="003B030A" w:rsidRDefault="00592292">
      <w:pPr>
        <w:pStyle w:val="ab"/>
        <w:spacing w:line="400" w:lineRule="exact"/>
        <w:ind w:firstLineChars="200" w:firstLine="420"/>
        <w:rPr>
          <w:rFonts w:hAnsi="宋体"/>
        </w:rPr>
      </w:pPr>
      <w:r w:rsidRPr="003B030A">
        <w:rPr>
          <w:rFonts w:hAnsi="宋体" w:hint="eastAsia"/>
        </w:rPr>
        <w:t>我方对被授权人的签字事项负全部责任。</w:t>
      </w:r>
    </w:p>
    <w:p w:rsidR="00AF4856" w:rsidRPr="003B030A" w:rsidRDefault="00592292">
      <w:pPr>
        <w:pStyle w:val="ab"/>
        <w:spacing w:line="400" w:lineRule="exact"/>
        <w:ind w:firstLineChars="200" w:firstLine="420"/>
        <w:rPr>
          <w:rFonts w:hAnsi="宋体"/>
          <w:u w:val="single"/>
        </w:rPr>
      </w:pPr>
      <w:r w:rsidRPr="003B030A">
        <w:rPr>
          <w:rFonts w:hAnsi="宋体" w:hint="eastAsia"/>
        </w:rPr>
        <w:t>授权委托代理期限：</w:t>
      </w:r>
      <w:r w:rsidRPr="003B030A">
        <w:rPr>
          <w:rFonts w:hAnsi="宋体" w:cs="宋体" w:hint="eastAsia"/>
        </w:rPr>
        <w:t>自即日起至该项目政府采购活动结束</w:t>
      </w:r>
      <w:r w:rsidRPr="003B030A">
        <w:rPr>
          <w:rFonts w:hAnsi="宋体" w:hint="eastAsia"/>
        </w:rPr>
        <w:t>。</w:t>
      </w:r>
    </w:p>
    <w:p w:rsidR="00AF4856" w:rsidRPr="003B030A" w:rsidRDefault="00AF4856">
      <w:pPr>
        <w:pStyle w:val="ab"/>
        <w:spacing w:line="400" w:lineRule="exact"/>
        <w:rPr>
          <w:rFonts w:hAnsi="宋体"/>
          <w:u w:val="single"/>
        </w:rPr>
      </w:pPr>
    </w:p>
    <w:p w:rsidR="00AF4856" w:rsidRPr="003B030A" w:rsidRDefault="00592292">
      <w:pPr>
        <w:spacing w:line="400" w:lineRule="exact"/>
        <w:ind w:firstLineChars="200" w:firstLine="420"/>
        <w:rPr>
          <w:rFonts w:ascii="宋体" w:hAnsi="宋体"/>
          <w:kern w:val="0"/>
        </w:rPr>
      </w:pPr>
      <w:r w:rsidRPr="003B030A">
        <w:rPr>
          <w:rFonts w:ascii="宋体" w:hAnsi="宋体" w:hint="eastAsia"/>
          <w:kern w:val="0"/>
        </w:rPr>
        <w:t>代理人无转委托权,特此委托。</w:t>
      </w:r>
    </w:p>
    <w:p w:rsidR="00AF4856" w:rsidRPr="003B030A" w:rsidRDefault="00AF4856">
      <w:pPr>
        <w:snapToGrid w:val="0"/>
        <w:spacing w:line="400" w:lineRule="exact"/>
        <w:ind w:firstLine="525"/>
        <w:outlineLvl w:val="4"/>
        <w:rPr>
          <w:rFonts w:ascii="宋体" w:hAnsi="宋体"/>
          <w:szCs w:val="21"/>
        </w:rPr>
      </w:pPr>
    </w:p>
    <w:p w:rsidR="00AF4856" w:rsidRPr="003B030A" w:rsidRDefault="00592292">
      <w:pPr>
        <w:snapToGrid w:val="0"/>
        <w:spacing w:line="400" w:lineRule="exact"/>
        <w:ind w:firstLine="420"/>
        <w:outlineLvl w:val="4"/>
        <w:rPr>
          <w:rFonts w:ascii="宋体" w:hAnsi="宋体"/>
          <w:szCs w:val="21"/>
        </w:rPr>
      </w:pPr>
      <w:r w:rsidRPr="003B030A">
        <w:rPr>
          <w:rFonts w:ascii="宋体" w:hAnsi="宋体" w:hint="eastAsia"/>
          <w:szCs w:val="21"/>
        </w:rPr>
        <w:t>我已在下面签字，以资证明。</w:t>
      </w:r>
    </w:p>
    <w:p w:rsidR="00AF4856" w:rsidRPr="003B030A" w:rsidRDefault="00AF4856">
      <w:pPr>
        <w:snapToGrid w:val="0"/>
        <w:spacing w:line="400" w:lineRule="exact"/>
        <w:outlineLvl w:val="4"/>
        <w:rPr>
          <w:rFonts w:ascii="宋体" w:hAnsi="宋体"/>
          <w:szCs w:val="21"/>
        </w:rPr>
      </w:pPr>
    </w:p>
    <w:p w:rsidR="00AF4856" w:rsidRPr="003B030A" w:rsidRDefault="00592292">
      <w:pPr>
        <w:wordWrap w:val="0"/>
        <w:snapToGrid w:val="0"/>
        <w:spacing w:line="400" w:lineRule="exact"/>
        <w:ind w:firstLine="420"/>
        <w:rPr>
          <w:rFonts w:ascii="宋体" w:hAnsi="宋体" w:cs="宋体"/>
          <w:szCs w:val="21"/>
          <w:u w:val="single"/>
        </w:rPr>
      </w:pPr>
      <w:r w:rsidRPr="003B030A">
        <w:rPr>
          <w:rFonts w:ascii="宋体" w:hAnsi="宋体" w:cs="宋体" w:hint="eastAsia"/>
          <w:szCs w:val="21"/>
        </w:rPr>
        <w:t>投标人名称【并加盖投标人CA证书电子签章】：</w:t>
      </w:r>
    </w:p>
    <w:p w:rsidR="00AF4856" w:rsidRPr="003B030A" w:rsidRDefault="00592292">
      <w:pPr>
        <w:wordWrap w:val="0"/>
        <w:snapToGrid w:val="0"/>
        <w:spacing w:line="400" w:lineRule="exact"/>
        <w:ind w:firstLine="420"/>
        <w:outlineLvl w:val="4"/>
        <w:rPr>
          <w:rFonts w:ascii="宋体" w:hAnsi="宋体"/>
          <w:szCs w:val="21"/>
        </w:rPr>
      </w:pPr>
      <w:r w:rsidRPr="003B030A">
        <w:rPr>
          <w:rFonts w:ascii="宋体" w:hAnsi="宋体" w:cs="宋体" w:hint="eastAsia"/>
          <w:szCs w:val="21"/>
        </w:rPr>
        <w:t>法定代表人（负责人）签字（或个人CA签章）：</w:t>
      </w:r>
      <w:r w:rsidRPr="003B030A">
        <w:rPr>
          <w:rFonts w:ascii="宋体" w:hAnsi="宋体" w:hint="eastAsia"/>
          <w:szCs w:val="21"/>
        </w:rPr>
        <w:t xml:space="preserve">   　年月日</w:t>
      </w:r>
    </w:p>
    <w:p w:rsidR="00AF4856" w:rsidRPr="003B030A" w:rsidRDefault="00AF4856">
      <w:pPr>
        <w:snapToGrid w:val="0"/>
        <w:spacing w:line="400" w:lineRule="exact"/>
        <w:ind w:firstLine="420"/>
        <w:outlineLvl w:val="4"/>
        <w:rPr>
          <w:rFonts w:ascii="宋体" w:hAnsi="宋体"/>
          <w:szCs w:val="21"/>
        </w:rPr>
      </w:pPr>
    </w:p>
    <w:p w:rsidR="00AF4856" w:rsidRPr="003B030A" w:rsidRDefault="00592292">
      <w:pPr>
        <w:pStyle w:val="ab"/>
        <w:spacing w:line="400" w:lineRule="exact"/>
        <w:ind w:firstLineChars="250" w:firstLine="602"/>
        <w:rPr>
          <w:rFonts w:hAnsi="宋体"/>
          <w:b/>
          <w:sz w:val="24"/>
          <w:szCs w:val="24"/>
        </w:rPr>
      </w:pPr>
      <w:r w:rsidRPr="003B030A">
        <w:rPr>
          <w:rFonts w:hAnsi="宋体" w:hint="eastAsia"/>
          <w:b/>
          <w:sz w:val="24"/>
          <w:szCs w:val="24"/>
        </w:rPr>
        <w:t>附：委托代理人身份证正反面复印件或扫描件以及由县级以上（含县级）社会养老保险经办机构出具的投标人为委托代理人交纳2025年1月以来任意连续三个月的社保证明复印件或扫描件（委托代理时必须提供）。</w:t>
      </w:r>
    </w:p>
    <w:p w:rsidR="00AF4856" w:rsidRPr="003B030A" w:rsidRDefault="00AF4856">
      <w:pPr>
        <w:pStyle w:val="ab"/>
        <w:jc w:val="center"/>
        <w:rPr>
          <w:rFonts w:hAnsi="宋体"/>
          <w:b/>
          <w:sz w:val="32"/>
        </w:rPr>
      </w:pPr>
    </w:p>
    <w:p w:rsidR="00AF4856" w:rsidRPr="003B030A" w:rsidRDefault="00AF4856">
      <w:pPr>
        <w:pStyle w:val="ab"/>
        <w:jc w:val="center"/>
        <w:rPr>
          <w:rFonts w:hAnsi="宋体"/>
          <w:b/>
          <w:sz w:val="32"/>
        </w:rPr>
      </w:pPr>
    </w:p>
    <w:p w:rsidR="00AF4856" w:rsidRPr="003B030A" w:rsidRDefault="00592292">
      <w:pPr>
        <w:pStyle w:val="ab"/>
        <w:jc w:val="center"/>
        <w:rPr>
          <w:rFonts w:hAnsi="宋体"/>
          <w:b/>
          <w:sz w:val="32"/>
        </w:rPr>
      </w:pPr>
      <w:r w:rsidRPr="003B030A">
        <w:rPr>
          <w:rFonts w:hAnsi="宋体" w:hint="eastAsia"/>
          <w:b/>
          <w:sz w:val="32"/>
        </w:rPr>
        <w:t>授权委托书（格式二）（适用于自然人投标）</w:t>
      </w:r>
    </w:p>
    <w:p w:rsidR="00AF4856" w:rsidRPr="003B030A" w:rsidRDefault="00AF4856">
      <w:pPr>
        <w:snapToGrid w:val="0"/>
        <w:spacing w:line="400" w:lineRule="exact"/>
        <w:outlineLvl w:val="4"/>
        <w:rPr>
          <w:rFonts w:ascii="宋体" w:hAnsi="宋体"/>
          <w:b/>
          <w:szCs w:val="21"/>
        </w:rPr>
      </w:pPr>
    </w:p>
    <w:p w:rsidR="00AF4856" w:rsidRPr="003B030A" w:rsidRDefault="00592292">
      <w:pPr>
        <w:snapToGrid w:val="0"/>
        <w:spacing w:line="400" w:lineRule="exact"/>
        <w:outlineLvl w:val="4"/>
        <w:rPr>
          <w:rFonts w:ascii="宋体" w:hAnsi="宋体"/>
        </w:rPr>
      </w:pPr>
      <w:r w:rsidRPr="003B030A">
        <w:rPr>
          <w:rFonts w:ascii="宋体" w:hAnsi="宋体" w:hint="eastAsia"/>
          <w:b/>
          <w:szCs w:val="21"/>
        </w:rPr>
        <w:t>致</w:t>
      </w:r>
      <w:r w:rsidRPr="003B030A">
        <w:rPr>
          <w:rFonts w:ascii="宋体" w:hAnsi="宋体" w:hint="eastAsia"/>
          <w:szCs w:val="21"/>
        </w:rPr>
        <w:t>：</w:t>
      </w:r>
      <w:r w:rsidRPr="003B030A">
        <w:rPr>
          <w:rFonts w:ascii="宋体" w:hAnsi="宋体" w:hint="eastAsia"/>
          <w:u w:val="single"/>
        </w:rPr>
        <w:t>广西北投建信建设项目管理有限公司</w:t>
      </w:r>
    </w:p>
    <w:p w:rsidR="00AF4856" w:rsidRPr="003B030A" w:rsidRDefault="00AF4856">
      <w:pPr>
        <w:snapToGrid w:val="0"/>
        <w:spacing w:line="400" w:lineRule="exact"/>
        <w:outlineLvl w:val="4"/>
        <w:rPr>
          <w:rFonts w:ascii="宋体" w:hAnsi="宋体"/>
          <w:szCs w:val="21"/>
          <w:u w:val="single"/>
        </w:rPr>
      </w:pPr>
    </w:p>
    <w:p w:rsidR="00AF4856" w:rsidRPr="003B030A" w:rsidRDefault="00592292">
      <w:pPr>
        <w:pStyle w:val="ab"/>
        <w:spacing w:line="340" w:lineRule="exact"/>
        <w:ind w:firstLineChars="200" w:firstLine="420"/>
        <w:rPr>
          <w:rFonts w:hAnsi="宋体"/>
        </w:rPr>
      </w:pPr>
      <w:r w:rsidRPr="003B030A">
        <w:rPr>
          <w:rFonts w:hAnsi="宋体" w:hint="eastAsia"/>
          <w:kern w:val="0"/>
        </w:rPr>
        <w:t>我（姓名）系自然人，现授权委托（姓 名）以本人名义参加</w:t>
      </w:r>
      <w:r w:rsidRPr="003B030A">
        <w:rPr>
          <w:rFonts w:hAnsi="宋体" w:hint="eastAsia"/>
          <w:u w:val="single"/>
        </w:rPr>
        <w:t xml:space="preserve">（项目名称及项目编号）        </w:t>
      </w:r>
      <w:r w:rsidRPr="003B030A">
        <w:rPr>
          <w:rFonts w:hAnsi="宋体" w:hint="eastAsia"/>
        </w:rPr>
        <w:t>项目的投标活动，并代表本人全权办理针对上述项目的投标、开标、评标、签约等具体事务和签署相关文件。</w:t>
      </w:r>
    </w:p>
    <w:p w:rsidR="00AF4856" w:rsidRPr="003B030A" w:rsidRDefault="00592292">
      <w:pPr>
        <w:pStyle w:val="ab"/>
        <w:spacing w:line="340" w:lineRule="exact"/>
        <w:ind w:firstLineChars="200" w:firstLine="420"/>
        <w:rPr>
          <w:rFonts w:hAnsi="宋体"/>
        </w:rPr>
      </w:pPr>
      <w:r w:rsidRPr="003B030A">
        <w:rPr>
          <w:rFonts w:hAnsi="宋体" w:hint="eastAsia"/>
        </w:rPr>
        <w:t>本人对被授权人的签字事项负全部责任。</w:t>
      </w:r>
    </w:p>
    <w:p w:rsidR="00AF4856" w:rsidRPr="003B030A" w:rsidRDefault="00592292">
      <w:pPr>
        <w:pStyle w:val="ab"/>
        <w:spacing w:line="340" w:lineRule="exact"/>
        <w:ind w:firstLineChars="200" w:firstLine="420"/>
        <w:rPr>
          <w:rFonts w:hAnsi="宋体"/>
          <w:u w:val="single"/>
        </w:rPr>
      </w:pPr>
      <w:r w:rsidRPr="003B030A">
        <w:rPr>
          <w:rFonts w:hAnsi="宋体" w:hint="eastAsia"/>
        </w:rPr>
        <w:t>授权委托代理期限：</w:t>
      </w:r>
      <w:r w:rsidRPr="003B030A">
        <w:rPr>
          <w:rFonts w:hAnsi="宋体" w:cs="宋体" w:hint="eastAsia"/>
        </w:rPr>
        <w:t>自即日起至该项目政府采购活动结束</w:t>
      </w:r>
      <w:r w:rsidRPr="003B030A">
        <w:rPr>
          <w:rFonts w:hAnsi="宋体" w:hint="eastAsia"/>
        </w:rPr>
        <w:t>。</w:t>
      </w:r>
    </w:p>
    <w:p w:rsidR="00AF4856" w:rsidRPr="003B030A" w:rsidRDefault="00AF4856">
      <w:pPr>
        <w:pStyle w:val="ab"/>
        <w:spacing w:line="340" w:lineRule="exact"/>
        <w:rPr>
          <w:rFonts w:hAnsi="宋体"/>
          <w:u w:val="single"/>
        </w:rPr>
      </w:pPr>
    </w:p>
    <w:p w:rsidR="00AF4856" w:rsidRPr="003B030A" w:rsidRDefault="00592292">
      <w:pPr>
        <w:spacing w:line="340" w:lineRule="exact"/>
        <w:ind w:firstLineChars="200" w:firstLine="420"/>
        <w:rPr>
          <w:rFonts w:ascii="宋体" w:hAnsi="宋体"/>
          <w:kern w:val="0"/>
        </w:rPr>
      </w:pPr>
      <w:r w:rsidRPr="003B030A">
        <w:rPr>
          <w:rFonts w:ascii="宋体" w:hAnsi="宋体" w:hint="eastAsia"/>
          <w:kern w:val="0"/>
        </w:rPr>
        <w:t>代理人无转委托权,特此委托。</w:t>
      </w:r>
    </w:p>
    <w:p w:rsidR="00AF4856" w:rsidRPr="003B030A" w:rsidRDefault="00AF4856">
      <w:pPr>
        <w:snapToGrid w:val="0"/>
        <w:spacing w:line="340" w:lineRule="exact"/>
        <w:ind w:firstLine="525"/>
        <w:outlineLvl w:val="4"/>
        <w:rPr>
          <w:rFonts w:ascii="宋体" w:hAnsi="宋体"/>
          <w:szCs w:val="21"/>
        </w:rPr>
      </w:pPr>
    </w:p>
    <w:p w:rsidR="00AF4856" w:rsidRPr="003B030A" w:rsidRDefault="00592292">
      <w:pPr>
        <w:snapToGrid w:val="0"/>
        <w:spacing w:line="340" w:lineRule="exact"/>
        <w:ind w:firstLine="420"/>
        <w:outlineLvl w:val="4"/>
        <w:rPr>
          <w:rFonts w:ascii="宋体" w:hAnsi="宋体"/>
          <w:szCs w:val="21"/>
        </w:rPr>
      </w:pPr>
      <w:r w:rsidRPr="003B030A">
        <w:rPr>
          <w:rFonts w:ascii="宋体" w:hAnsi="宋体" w:hint="eastAsia"/>
          <w:szCs w:val="21"/>
        </w:rPr>
        <w:t>我已在下面签字，以资证明。</w:t>
      </w:r>
    </w:p>
    <w:p w:rsidR="00AF4856" w:rsidRPr="003B030A" w:rsidRDefault="00AF4856">
      <w:pPr>
        <w:snapToGrid w:val="0"/>
        <w:spacing w:line="340" w:lineRule="exact"/>
        <w:ind w:firstLine="420"/>
        <w:outlineLvl w:val="4"/>
        <w:rPr>
          <w:rFonts w:ascii="宋体" w:hAnsi="宋体"/>
          <w:szCs w:val="21"/>
        </w:rPr>
      </w:pPr>
    </w:p>
    <w:p w:rsidR="00AF4856" w:rsidRPr="003B030A" w:rsidRDefault="00592292">
      <w:pPr>
        <w:snapToGrid w:val="0"/>
        <w:spacing w:line="340" w:lineRule="exact"/>
        <w:ind w:firstLine="420"/>
        <w:outlineLvl w:val="4"/>
        <w:rPr>
          <w:rFonts w:ascii="宋体" w:hAnsi="宋体"/>
          <w:szCs w:val="21"/>
        </w:rPr>
      </w:pPr>
      <w:r w:rsidRPr="003B030A">
        <w:rPr>
          <w:rFonts w:ascii="宋体" w:hAnsi="宋体" w:hint="eastAsia"/>
          <w:szCs w:val="21"/>
        </w:rPr>
        <w:t>自然人签字并在签名处加盖食指指印</w:t>
      </w:r>
      <w:r w:rsidRPr="003B030A">
        <w:rPr>
          <w:rFonts w:ascii="宋体" w:hAnsi="宋体" w:cs="宋体" w:hint="eastAsia"/>
          <w:szCs w:val="21"/>
        </w:rPr>
        <w:t>或个人CA签章</w:t>
      </w:r>
      <w:r w:rsidRPr="003B030A">
        <w:rPr>
          <w:rFonts w:ascii="宋体" w:hAnsi="宋体" w:hint="eastAsia"/>
          <w:szCs w:val="21"/>
        </w:rPr>
        <w:t>：     　 年月日</w:t>
      </w:r>
    </w:p>
    <w:p w:rsidR="00AF4856" w:rsidRPr="003B030A" w:rsidRDefault="00AF4856">
      <w:pPr>
        <w:snapToGrid w:val="0"/>
        <w:spacing w:line="340" w:lineRule="exact"/>
        <w:ind w:firstLine="420"/>
        <w:outlineLvl w:val="4"/>
        <w:rPr>
          <w:rFonts w:ascii="宋体" w:hAnsi="宋体"/>
          <w:szCs w:val="21"/>
        </w:rPr>
      </w:pPr>
    </w:p>
    <w:p w:rsidR="00AF4856" w:rsidRPr="003B030A" w:rsidRDefault="00592292">
      <w:pPr>
        <w:pStyle w:val="ab"/>
        <w:spacing w:line="400" w:lineRule="exact"/>
        <w:ind w:firstLineChars="250" w:firstLine="602"/>
        <w:rPr>
          <w:rFonts w:hAnsi="宋体"/>
          <w:b/>
          <w:sz w:val="24"/>
          <w:szCs w:val="24"/>
        </w:rPr>
      </w:pPr>
      <w:r w:rsidRPr="003B030A">
        <w:rPr>
          <w:rFonts w:hAnsi="宋体" w:hint="eastAsia"/>
          <w:b/>
          <w:sz w:val="24"/>
          <w:szCs w:val="24"/>
        </w:rPr>
        <w:t>附：委托代理人所交纳2025年1月以来任意连续三个月的社保证明复印件或扫描件（委托代理时，必须提供）。</w:t>
      </w:r>
    </w:p>
    <w:p w:rsidR="00AF4856" w:rsidRPr="003B030A" w:rsidRDefault="00AF4856">
      <w:pPr>
        <w:pStyle w:val="ab"/>
        <w:spacing w:line="400" w:lineRule="exact"/>
        <w:rPr>
          <w:rFonts w:hAnsi="宋体"/>
        </w:rPr>
      </w:pPr>
    </w:p>
    <w:p w:rsidR="00AF4856" w:rsidRPr="003B030A" w:rsidRDefault="00AF4856">
      <w:pPr>
        <w:pStyle w:val="ab"/>
        <w:spacing w:line="400" w:lineRule="exact"/>
        <w:rPr>
          <w:rFonts w:hAnsi="宋体"/>
          <w:b/>
          <w:sz w:val="32"/>
          <w:szCs w:val="32"/>
        </w:rPr>
      </w:pPr>
    </w:p>
    <w:p w:rsidR="00AF4856" w:rsidRPr="003B030A" w:rsidRDefault="00AF4856">
      <w:pPr>
        <w:pStyle w:val="ab"/>
        <w:spacing w:line="400" w:lineRule="exact"/>
        <w:rPr>
          <w:rFonts w:hAnsi="宋体"/>
          <w:b/>
          <w:sz w:val="32"/>
          <w:szCs w:val="32"/>
        </w:rPr>
      </w:pPr>
    </w:p>
    <w:p w:rsidR="00AF4856" w:rsidRPr="003B030A" w:rsidRDefault="00AF4856">
      <w:pPr>
        <w:pStyle w:val="ab"/>
        <w:spacing w:line="400" w:lineRule="exact"/>
        <w:rPr>
          <w:rFonts w:hAnsi="宋体"/>
          <w:b/>
          <w:sz w:val="32"/>
          <w:szCs w:val="32"/>
        </w:rPr>
      </w:pPr>
    </w:p>
    <w:p w:rsidR="00AF4856" w:rsidRPr="003B030A" w:rsidRDefault="00AF4856">
      <w:pPr>
        <w:pStyle w:val="ab"/>
        <w:spacing w:line="400" w:lineRule="exact"/>
        <w:ind w:firstLineChars="147" w:firstLine="472"/>
        <w:rPr>
          <w:rFonts w:hAnsi="宋体"/>
          <w:b/>
          <w:sz w:val="32"/>
          <w:szCs w:val="32"/>
        </w:rPr>
      </w:pPr>
    </w:p>
    <w:p w:rsidR="00AF4856" w:rsidRPr="003B030A" w:rsidRDefault="00592292">
      <w:pPr>
        <w:pStyle w:val="ab"/>
        <w:spacing w:line="400" w:lineRule="exact"/>
        <w:ind w:firstLineChars="147" w:firstLine="472"/>
        <w:rPr>
          <w:rFonts w:hAnsi="宋体"/>
          <w:b/>
          <w:sz w:val="32"/>
          <w:szCs w:val="32"/>
        </w:rPr>
      </w:pPr>
      <w:r w:rsidRPr="003B030A">
        <w:rPr>
          <w:rFonts w:hAnsi="宋体" w:hint="eastAsia"/>
          <w:b/>
          <w:sz w:val="32"/>
          <w:szCs w:val="32"/>
        </w:rPr>
        <w:t>（三）投标人的法人或者其他组织营业执照等证明文件扫描件（必须提供，自然人除外）；</w:t>
      </w:r>
    </w:p>
    <w:p w:rsidR="00AF4856" w:rsidRPr="003B030A" w:rsidRDefault="00592292">
      <w:pPr>
        <w:tabs>
          <w:tab w:val="left" w:pos="1305"/>
        </w:tabs>
        <w:spacing w:line="380" w:lineRule="exact"/>
        <w:ind w:firstLineChars="200" w:firstLine="422"/>
        <w:rPr>
          <w:rFonts w:ascii="宋体" w:hAnsi="宋体"/>
          <w:szCs w:val="21"/>
        </w:rPr>
      </w:pPr>
      <w:r w:rsidRPr="003B030A">
        <w:rPr>
          <w:rFonts w:ascii="宋体" w:hAnsi="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rsidR="00AF4856" w:rsidRPr="003B030A" w:rsidRDefault="00AF4856">
      <w:pPr>
        <w:pStyle w:val="ab"/>
        <w:spacing w:line="400" w:lineRule="exact"/>
        <w:rPr>
          <w:rFonts w:hAnsi="宋体"/>
          <w:b/>
          <w:sz w:val="32"/>
          <w:szCs w:val="32"/>
        </w:rPr>
      </w:pPr>
    </w:p>
    <w:p w:rsidR="00AF4856" w:rsidRPr="003B030A" w:rsidRDefault="00AF4856">
      <w:pPr>
        <w:pStyle w:val="ab"/>
        <w:spacing w:line="400" w:lineRule="exact"/>
        <w:rPr>
          <w:rFonts w:hAnsi="宋体"/>
          <w:b/>
          <w:sz w:val="32"/>
          <w:szCs w:val="32"/>
        </w:rPr>
      </w:pPr>
    </w:p>
    <w:p w:rsidR="00AF4856" w:rsidRPr="003B030A" w:rsidRDefault="00AF4856">
      <w:pPr>
        <w:pStyle w:val="80"/>
        <w:ind w:left="2940"/>
      </w:pPr>
    </w:p>
    <w:p w:rsidR="00AF4856" w:rsidRPr="003B030A" w:rsidRDefault="00AF4856"/>
    <w:p w:rsidR="00AF4856" w:rsidRPr="003B030A" w:rsidRDefault="00AF4856"/>
    <w:p w:rsidR="00AF4856" w:rsidRPr="003B030A" w:rsidRDefault="00AF4856"/>
    <w:p w:rsidR="00AF4856" w:rsidRPr="003B030A" w:rsidRDefault="00AF4856">
      <w:pPr>
        <w:pStyle w:val="a8"/>
      </w:pPr>
    </w:p>
    <w:p w:rsidR="00AF4856" w:rsidRPr="003B030A" w:rsidRDefault="00AF4856"/>
    <w:p w:rsidR="00AF4856" w:rsidRPr="003B030A" w:rsidRDefault="00AF4856"/>
    <w:p w:rsidR="00AF4856" w:rsidRPr="003B030A" w:rsidRDefault="00AF4856"/>
    <w:p w:rsidR="00AF4856" w:rsidRPr="003B030A" w:rsidRDefault="00AF4856"/>
    <w:p w:rsidR="00AF4856" w:rsidRPr="003B030A" w:rsidRDefault="00592292">
      <w:pPr>
        <w:pStyle w:val="ab"/>
        <w:spacing w:line="400" w:lineRule="exact"/>
        <w:ind w:firstLineChars="150" w:firstLine="482"/>
        <w:rPr>
          <w:rFonts w:hAnsi="宋体"/>
          <w:b/>
          <w:sz w:val="32"/>
          <w:szCs w:val="32"/>
        </w:rPr>
      </w:pPr>
      <w:r w:rsidRPr="003B030A">
        <w:rPr>
          <w:rFonts w:hAnsi="宋体" w:hint="eastAsia"/>
          <w:b/>
          <w:sz w:val="32"/>
          <w:szCs w:val="32"/>
        </w:rPr>
        <w:t>（四）投标人参加政府采购活动前3年内在经营活动中没有重大违法记录及有关信用信息、前期服务情况的书面声明（必须提供）</w:t>
      </w:r>
    </w:p>
    <w:p w:rsidR="00AF4856" w:rsidRPr="003B030A" w:rsidRDefault="00592292">
      <w:pPr>
        <w:pStyle w:val="ab"/>
        <w:spacing w:line="400" w:lineRule="exact"/>
        <w:jc w:val="left"/>
        <w:rPr>
          <w:rFonts w:hAnsi="宋体"/>
          <w:b/>
          <w:sz w:val="24"/>
          <w:szCs w:val="24"/>
        </w:rPr>
      </w:pPr>
      <w:r w:rsidRPr="003B030A">
        <w:rPr>
          <w:rFonts w:hAnsi="宋体" w:hint="eastAsia"/>
          <w:b/>
          <w:sz w:val="24"/>
          <w:szCs w:val="24"/>
        </w:rPr>
        <w:t xml:space="preserve">附件：                           </w:t>
      </w:r>
    </w:p>
    <w:p w:rsidR="00AF4856" w:rsidRPr="003B030A" w:rsidRDefault="00AF4856">
      <w:pPr>
        <w:pStyle w:val="ab"/>
        <w:spacing w:line="400" w:lineRule="exact"/>
        <w:jc w:val="center"/>
        <w:rPr>
          <w:rFonts w:hAnsi="宋体"/>
          <w:b/>
          <w:sz w:val="24"/>
          <w:szCs w:val="24"/>
        </w:rPr>
      </w:pPr>
    </w:p>
    <w:p w:rsidR="00AF4856" w:rsidRPr="003B030A" w:rsidRDefault="00592292">
      <w:pPr>
        <w:pStyle w:val="ab"/>
        <w:spacing w:line="400" w:lineRule="exact"/>
        <w:jc w:val="center"/>
        <w:rPr>
          <w:rFonts w:hAnsi="宋体"/>
          <w:b/>
          <w:sz w:val="32"/>
          <w:szCs w:val="32"/>
        </w:rPr>
      </w:pPr>
      <w:r w:rsidRPr="003B030A">
        <w:rPr>
          <w:rFonts w:hAnsi="宋体" w:hint="eastAsia"/>
          <w:b/>
          <w:sz w:val="32"/>
          <w:szCs w:val="32"/>
        </w:rPr>
        <w:t>声   明（格式）</w:t>
      </w:r>
    </w:p>
    <w:p w:rsidR="00AF4856" w:rsidRPr="003B030A" w:rsidRDefault="00AF4856">
      <w:pPr>
        <w:snapToGrid w:val="0"/>
        <w:spacing w:line="400" w:lineRule="exact"/>
        <w:outlineLvl w:val="4"/>
        <w:rPr>
          <w:rFonts w:ascii="宋体" w:hAnsi="宋体"/>
          <w:b/>
          <w:szCs w:val="21"/>
        </w:rPr>
      </w:pPr>
    </w:p>
    <w:p w:rsidR="00AF4856" w:rsidRPr="003B030A" w:rsidRDefault="00592292">
      <w:pPr>
        <w:snapToGrid w:val="0"/>
        <w:spacing w:line="400" w:lineRule="exact"/>
        <w:outlineLvl w:val="4"/>
        <w:rPr>
          <w:rFonts w:ascii="宋体" w:hAnsi="宋体"/>
        </w:rPr>
      </w:pPr>
      <w:r w:rsidRPr="003B030A">
        <w:rPr>
          <w:rFonts w:ascii="宋体" w:hAnsi="宋体" w:hint="eastAsia"/>
          <w:b/>
          <w:szCs w:val="21"/>
        </w:rPr>
        <w:t>致</w:t>
      </w:r>
      <w:r w:rsidRPr="003B030A">
        <w:rPr>
          <w:rFonts w:ascii="宋体" w:hAnsi="宋体" w:hint="eastAsia"/>
          <w:szCs w:val="21"/>
        </w:rPr>
        <w:t>：</w:t>
      </w:r>
      <w:r w:rsidRPr="003B030A">
        <w:rPr>
          <w:rFonts w:ascii="宋体" w:hAnsi="宋体" w:hint="eastAsia"/>
          <w:u w:val="single"/>
        </w:rPr>
        <w:t>广西北投建信建设项目管理有限公司</w:t>
      </w:r>
    </w:p>
    <w:p w:rsidR="00AF4856" w:rsidRPr="003B030A" w:rsidRDefault="00AF4856">
      <w:pPr>
        <w:snapToGrid w:val="0"/>
        <w:spacing w:line="400" w:lineRule="exact"/>
        <w:outlineLvl w:val="4"/>
        <w:rPr>
          <w:rFonts w:ascii="宋体" w:hAnsi="宋体"/>
          <w:szCs w:val="21"/>
          <w:u w:val="single"/>
        </w:rPr>
      </w:pPr>
    </w:p>
    <w:p w:rsidR="00AF4856" w:rsidRPr="003B030A" w:rsidRDefault="00592292">
      <w:pPr>
        <w:pStyle w:val="ab"/>
        <w:spacing w:line="400" w:lineRule="exact"/>
        <w:ind w:firstLineChars="200" w:firstLine="420"/>
        <w:rPr>
          <w:rFonts w:hAnsi="宋体"/>
        </w:rPr>
      </w:pPr>
      <w:r w:rsidRPr="003B030A">
        <w:rPr>
          <w:rFonts w:hAnsi="宋体" w:hint="eastAsia"/>
        </w:rPr>
        <w:t>我公司郑重声明：</w:t>
      </w:r>
    </w:p>
    <w:p w:rsidR="00AF4856" w:rsidRPr="003B030A" w:rsidRDefault="00592292">
      <w:pPr>
        <w:spacing w:line="440" w:lineRule="exact"/>
        <w:ind w:firstLineChars="200" w:firstLine="420"/>
        <w:rPr>
          <w:rFonts w:ascii="宋体" w:hAnsi="宋体"/>
        </w:rPr>
      </w:pPr>
      <w:r w:rsidRPr="003B030A">
        <w:rPr>
          <w:rFonts w:ascii="宋体" w:hAnsi="宋体" w:hint="eastAsia"/>
          <w:szCs w:val="21"/>
        </w:rPr>
        <w:t>1.在参加政府采购活动前3年内在经营活动中没有重大违法记录（重大违法记录是指供应商因违法经营受到刑事处罚或者责令停产停业、吊销许可证或者执照、较大数额罚款等行政处罚）</w:t>
      </w:r>
      <w:r w:rsidRPr="003B030A">
        <w:rPr>
          <w:rFonts w:ascii="宋体" w:hAnsi="宋体" w:hint="eastAsia"/>
        </w:rPr>
        <w:t>，未被列入失信被执行人、</w:t>
      </w:r>
      <w:r w:rsidRPr="003B030A">
        <w:rPr>
          <w:rFonts w:ascii="宋体" w:hAnsi="宋体" w:hint="eastAsia"/>
          <w:szCs w:val="21"/>
        </w:rPr>
        <w:t>重大税收违法失信主体</w:t>
      </w:r>
      <w:r w:rsidRPr="003B030A">
        <w:rPr>
          <w:rFonts w:ascii="宋体" w:hAnsi="宋体" w:hint="eastAsia"/>
        </w:rPr>
        <w:t>、政府采购严重违法失信行为记录名单，我方对此声明负全部法律责任。</w:t>
      </w:r>
    </w:p>
    <w:p w:rsidR="00AF4856" w:rsidRPr="003B030A" w:rsidRDefault="00592292">
      <w:pPr>
        <w:pStyle w:val="ab"/>
        <w:spacing w:line="440" w:lineRule="exact"/>
        <w:ind w:firstLineChars="200" w:firstLine="420"/>
        <w:rPr>
          <w:rFonts w:hAnsi="宋体"/>
        </w:rPr>
      </w:pPr>
      <w:r w:rsidRPr="003B030A">
        <w:rPr>
          <w:rFonts w:hAnsi="宋体" w:hint="eastAsia"/>
        </w:rPr>
        <w:t>2.在参加本项目政府采购活动前不属于</w:t>
      </w:r>
      <w:r w:rsidRPr="003B030A">
        <w:rPr>
          <w:rFonts w:hAnsi="宋体" w:cs="Arial" w:hint="eastAsia"/>
        </w:rPr>
        <w:t>为本采购项目提供整体设计、规范编制或者项目管理、监理、检测等服务的供应商。</w:t>
      </w:r>
    </w:p>
    <w:p w:rsidR="00AF4856" w:rsidRPr="003B030A" w:rsidRDefault="00AF4856">
      <w:pPr>
        <w:pStyle w:val="ab"/>
        <w:spacing w:line="380" w:lineRule="exact"/>
        <w:rPr>
          <w:rFonts w:hAnsi="宋体"/>
        </w:rPr>
      </w:pPr>
    </w:p>
    <w:p w:rsidR="00AF4856" w:rsidRPr="003B030A" w:rsidRDefault="00AF4856">
      <w:pPr>
        <w:snapToGrid w:val="0"/>
        <w:spacing w:line="400" w:lineRule="exact"/>
        <w:ind w:firstLineChars="2150" w:firstLine="4515"/>
        <w:outlineLvl w:val="4"/>
        <w:rPr>
          <w:rFonts w:ascii="宋体" w:hAnsi="宋体"/>
          <w:szCs w:val="21"/>
        </w:rPr>
      </w:pPr>
    </w:p>
    <w:p w:rsidR="00AF4856" w:rsidRPr="003B030A" w:rsidRDefault="00AF4856">
      <w:pPr>
        <w:pStyle w:val="afff8"/>
        <w:ind w:firstLine="480"/>
        <w:rPr>
          <w:rFonts w:ascii="Times New Roman"/>
        </w:rPr>
      </w:pPr>
    </w:p>
    <w:p w:rsidR="00AF4856" w:rsidRPr="003B030A" w:rsidRDefault="00AF4856"/>
    <w:p w:rsidR="00AF4856" w:rsidRPr="003B030A" w:rsidRDefault="00592292">
      <w:pPr>
        <w:pStyle w:val="ab"/>
        <w:wordWrap w:val="0"/>
        <w:ind w:firstLineChars="1100" w:firstLine="2310"/>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AF4856">
      <w:pPr>
        <w:pStyle w:val="ab"/>
        <w:wordWrap w:val="0"/>
        <w:spacing w:line="320" w:lineRule="exact"/>
        <w:ind w:firstLineChars="200" w:firstLine="420"/>
        <w:rPr>
          <w:rFonts w:hAnsi="宋体"/>
          <w:bCs/>
          <w:szCs w:val="21"/>
        </w:rPr>
      </w:pPr>
    </w:p>
    <w:p w:rsidR="00AF4856" w:rsidRPr="003B030A" w:rsidRDefault="00592292">
      <w:pPr>
        <w:pStyle w:val="ab"/>
        <w:wordWrap w:val="0"/>
        <w:spacing w:line="320" w:lineRule="exact"/>
        <w:ind w:firstLineChars="550" w:firstLine="1155"/>
        <w:rPr>
          <w:rFonts w:hAnsi="宋体"/>
          <w:bCs/>
          <w:szCs w:val="21"/>
        </w:rPr>
      </w:pPr>
      <w:r w:rsidRPr="003B030A">
        <w:rPr>
          <w:rFonts w:hAnsi="宋体" w:hint="eastAsia"/>
        </w:rPr>
        <w:t>法定代表人或负责人或自然人或相应的委托代理人签字（或加盖个人CA证书签章）</w:t>
      </w:r>
      <w:r w:rsidRPr="003B030A">
        <w:rPr>
          <w:rFonts w:hint="eastAsia"/>
        </w:rPr>
        <w:t>：</w:t>
      </w:r>
    </w:p>
    <w:p w:rsidR="00AF4856" w:rsidRPr="003B030A" w:rsidRDefault="00AF4856">
      <w:pPr>
        <w:pStyle w:val="ab"/>
        <w:wordWrap w:val="0"/>
        <w:spacing w:line="320" w:lineRule="exact"/>
        <w:rPr>
          <w:rFonts w:hAnsi="宋体"/>
          <w:bCs/>
          <w:szCs w:val="21"/>
        </w:rPr>
      </w:pPr>
    </w:p>
    <w:p w:rsidR="00AF4856" w:rsidRPr="003B030A" w:rsidRDefault="00592292">
      <w:pPr>
        <w:pStyle w:val="ab"/>
        <w:wordWrap w:val="0"/>
        <w:spacing w:line="320" w:lineRule="exact"/>
        <w:ind w:firstLineChars="2500" w:firstLine="5250"/>
        <w:rPr>
          <w:rFonts w:hAnsi="宋体"/>
          <w:bCs/>
          <w:szCs w:val="21"/>
          <w:u w:val="single"/>
        </w:rPr>
      </w:pPr>
      <w:r w:rsidRPr="003B030A">
        <w:rPr>
          <w:rFonts w:hAnsi="宋体" w:hint="eastAsia"/>
          <w:bCs/>
          <w:szCs w:val="21"/>
        </w:rPr>
        <w:t>日期：</w:t>
      </w:r>
    </w:p>
    <w:p w:rsidR="00AF4856" w:rsidRPr="003B030A" w:rsidRDefault="00AF4856">
      <w:pPr>
        <w:pStyle w:val="80"/>
        <w:ind w:left="2940"/>
      </w:pPr>
    </w:p>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 w:rsidR="00AF4856" w:rsidRPr="003B030A" w:rsidRDefault="00592292">
      <w:pPr>
        <w:widowControl/>
        <w:jc w:val="left"/>
        <w:rPr>
          <w:rFonts w:ascii="宋体" w:hAnsi="宋体"/>
          <w:b/>
          <w:sz w:val="32"/>
          <w:szCs w:val="32"/>
        </w:rPr>
      </w:pPr>
      <w:r w:rsidRPr="003B030A">
        <w:rPr>
          <w:rFonts w:ascii="宋体" w:hAnsi="宋体"/>
          <w:b/>
          <w:sz w:val="32"/>
          <w:szCs w:val="32"/>
        </w:rPr>
        <w:br w:type="page"/>
      </w:r>
    </w:p>
    <w:p w:rsidR="00AF4856" w:rsidRPr="003B030A" w:rsidRDefault="00592292">
      <w:pPr>
        <w:spacing w:line="400" w:lineRule="exact"/>
        <w:outlineLvl w:val="0"/>
        <w:rPr>
          <w:rFonts w:ascii="宋体" w:hAnsi="宋体"/>
          <w:b/>
          <w:sz w:val="32"/>
          <w:szCs w:val="32"/>
        </w:rPr>
      </w:pPr>
      <w:r w:rsidRPr="003B030A">
        <w:rPr>
          <w:rFonts w:ascii="宋体" w:hAnsi="宋体" w:hint="eastAsia"/>
          <w:b/>
          <w:sz w:val="32"/>
          <w:szCs w:val="32"/>
        </w:rPr>
        <w:lastRenderedPageBreak/>
        <w:t>二、商务、技术性响应及其他有效证明材料（格式）</w:t>
      </w:r>
    </w:p>
    <w:p w:rsidR="00AF4856" w:rsidRPr="003B030A" w:rsidRDefault="00AF4856">
      <w:pPr>
        <w:spacing w:line="400" w:lineRule="exact"/>
        <w:ind w:firstLineChars="200" w:firstLine="643"/>
        <w:outlineLvl w:val="0"/>
        <w:rPr>
          <w:rFonts w:ascii="宋体" w:hAnsi="宋体"/>
          <w:b/>
          <w:sz w:val="32"/>
          <w:szCs w:val="32"/>
        </w:rPr>
      </w:pPr>
    </w:p>
    <w:p w:rsidR="00AF4856" w:rsidRPr="003B030A" w:rsidRDefault="00592292">
      <w:pPr>
        <w:spacing w:line="400" w:lineRule="exact"/>
        <w:ind w:firstLineChars="200" w:firstLine="643"/>
        <w:outlineLvl w:val="0"/>
        <w:rPr>
          <w:rFonts w:ascii="宋体" w:hAnsi="宋体"/>
          <w:b/>
          <w:sz w:val="32"/>
          <w:szCs w:val="32"/>
        </w:rPr>
      </w:pPr>
      <w:r w:rsidRPr="003B030A">
        <w:rPr>
          <w:rFonts w:ascii="宋体" w:hAnsi="宋体" w:hint="eastAsia"/>
          <w:b/>
          <w:sz w:val="32"/>
          <w:szCs w:val="32"/>
        </w:rPr>
        <w:t>1.投标报价表（必须提供）；</w:t>
      </w:r>
    </w:p>
    <w:p w:rsidR="00AF4856" w:rsidRPr="003B030A" w:rsidRDefault="00592292">
      <w:pPr>
        <w:spacing w:line="440" w:lineRule="atLeast"/>
        <w:ind w:firstLineChars="200" w:firstLine="482"/>
        <w:jc w:val="left"/>
        <w:rPr>
          <w:rFonts w:ascii="宋体" w:hAnsi="宋体"/>
          <w:b/>
          <w:sz w:val="24"/>
        </w:rPr>
      </w:pPr>
      <w:r w:rsidRPr="003B030A">
        <w:rPr>
          <w:rFonts w:ascii="宋体" w:hAnsi="宋体" w:hint="eastAsia"/>
          <w:b/>
          <w:sz w:val="24"/>
        </w:rPr>
        <w:t>附件：</w:t>
      </w:r>
    </w:p>
    <w:p w:rsidR="00AF4856" w:rsidRPr="003B030A" w:rsidRDefault="00592292">
      <w:pPr>
        <w:spacing w:line="440" w:lineRule="atLeast"/>
        <w:jc w:val="center"/>
        <w:rPr>
          <w:rFonts w:ascii="宋体" w:hAnsi="宋体"/>
          <w:b/>
          <w:sz w:val="32"/>
          <w:szCs w:val="32"/>
        </w:rPr>
      </w:pPr>
      <w:r w:rsidRPr="003B030A">
        <w:rPr>
          <w:rFonts w:ascii="宋体" w:hAnsi="宋体" w:hint="eastAsia"/>
          <w:b/>
          <w:sz w:val="32"/>
          <w:szCs w:val="32"/>
        </w:rPr>
        <w:t>投标报价表（格式）</w:t>
      </w:r>
    </w:p>
    <w:p w:rsidR="00AF4856" w:rsidRPr="003B030A" w:rsidRDefault="00AF4856">
      <w:pPr>
        <w:spacing w:line="240" w:lineRule="exact"/>
        <w:jc w:val="center"/>
        <w:rPr>
          <w:rFonts w:ascii="宋体" w:hAnsi="宋体"/>
          <w:sz w:val="32"/>
        </w:rPr>
      </w:pPr>
    </w:p>
    <w:p w:rsidR="00AF4856" w:rsidRPr="003B030A" w:rsidRDefault="00592292">
      <w:pPr>
        <w:spacing w:line="360" w:lineRule="atLeast"/>
        <w:rPr>
          <w:rFonts w:ascii="宋体" w:hAnsi="宋体"/>
        </w:rPr>
      </w:pPr>
      <w:r w:rsidRPr="003B030A">
        <w:rPr>
          <w:rFonts w:ascii="宋体" w:hAnsi="宋体" w:hint="eastAsia"/>
          <w:szCs w:val="21"/>
        </w:rPr>
        <w:t>致：</w:t>
      </w:r>
      <w:r w:rsidRPr="003B030A">
        <w:rPr>
          <w:rFonts w:ascii="宋体" w:hAnsi="宋体" w:hint="eastAsia"/>
          <w:u w:val="single"/>
        </w:rPr>
        <w:t>广西北投建信建设项目管理有限公司</w:t>
      </w:r>
    </w:p>
    <w:p w:rsidR="00AF4856" w:rsidRPr="003B030A" w:rsidRDefault="00592292">
      <w:pPr>
        <w:pStyle w:val="ab"/>
        <w:spacing w:line="360" w:lineRule="atLeast"/>
        <w:ind w:firstLine="420"/>
        <w:rPr>
          <w:rFonts w:hAnsi="宋体"/>
        </w:rPr>
      </w:pPr>
      <w:r w:rsidRPr="003B030A">
        <w:rPr>
          <w:rFonts w:hAnsi="宋体" w:hint="eastAsia"/>
        </w:rPr>
        <w:t>1.根据贵方</w:t>
      </w:r>
      <w:r w:rsidRPr="003B030A">
        <w:rPr>
          <w:rFonts w:hAnsi="宋体" w:hint="eastAsia"/>
          <w:u w:val="single"/>
        </w:rPr>
        <w:t>桂林市数字城管信息采集外包服务五期采购（第二年）</w:t>
      </w:r>
      <w:r w:rsidRPr="003B030A">
        <w:rPr>
          <w:rFonts w:hAnsi="宋体" w:hint="eastAsia"/>
        </w:rPr>
        <w:t>项目招标文件，项目编号</w:t>
      </w:r>
      <w:r w:rsidRPr="003B030A">
        <w:rPr>
          <w:rFonts w:hAnsi="宋体"/>
          <w:szCs w:val="21"/>
          <w:u w:val="single"/>
        </w:rPr>
        <w:t>GLZC2025-G3-990259-GXJX</w:t>
      </w:r>
      <w:r w:rsidRPr="003B030A">
        <w:rPr>
          <w:rFonts w:hAnsi="宋体" w:hint="eastAsia"/>
          <w:szCs w:val="21"/>
        </w:rPr>
        <w:t>，签字代表</w:t>
      </w:r>
      <w:r w:rsidRPr="003B030A">
        <w:rPr>
          <w:rFonts w:hAnsi="宋体" w:hint="eastAsia"/>
          <w:u w:val="single"/>
        </w:rPr>
        <w:t>（姓名）</w:t>
      </w:r>
      <w:r w:rsidRPr="003B030A">
        <w:rPr>
          <w:rFonts w:hAnsi="宋体" w:hint="eastAsia"/>
        </w:rPr>
        <w:t>经正式授权并代表投标人</w:t>
      </w:r>
      <w:r w:rsidRPr="003B030A">
        <w:rPr>
          <w:rFonts w:hAnsi="宋体" w:hint="eastAsia"/>
          <w:u w:val="single"/>
        </w:rPr>
        <w:t>（投标单位名称）</w:t>
      </w:r>
      <w:r w:rsidRPr="003B030A">
        <w:rPr>
          <w:rFonts w:hAnsi="宋体" w:hint="eastAsia"/>
        </w:rPr>
        <w:t>，提交电子投标文件，并做出如下报价：</w:t>
      </w:r>
    </w:p>
    <w:tbl>
      <w:tblPr>
        <w:tblW w:w="970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67"/>
        <w:gridCol w:w="1454"/>
        <w:gridCol w:w="1985"/>
        <w:gridCol w:w="850"/>
        <w:gridCol w:w="2126"/>
        <w:gridCol w:w="1843"/>
        <w:gridCol w:w="884"/>
      </w:tblGrid>
      <w:tr w:rsidR="00AF4856" w:rsidRPr="003B030A">
        <w:trPr>
          <w:cantSplit/>
          <w:trHeight w:val="601"/>
          <w:jc w:val="center"/>
        </w:trPr>
        <w:tc>
          <w:tcPr>
            <w:tcW w:w="567"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rPr>
                <w:rFonts w:ascii="宋体" w:hAnsi="宋体"/>
              </w:rPr>
            </w:pPr>
            <w:r w:rsidRPr="003B030A">
              <w:rPr>
                <w:rFonts w:ascii="宋体" w:hAnsi="宋体" w:hint="eastAsia"/>
              </w:rPr>
              <w:t>项号</w:t>
            </w:r>
          </w:p>
        </w:tc>
        <w:tc>
          <w:tcPr>
            <w:tcW w:w="3439" w:type="dxa"/>
            <w:gridSpan w:val="2"/>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280" w:lineRule="exact"/>
              <w:jc w:val="center"/>
              <w:rPr>
                <w:rFonts w:ascii="宋体" w:hAnsi="宋体"/>
              </w:rPr>
            </w:pPr>
            <w:r w:rsidRPr="003B030A">
              <w:rPr>
                <w:rFonts w:ascii="宋体" w:hAnsi="宋体" w:hint="eastAsia"/>
                <w:szCs w:val="21"/>
              </w:rPr>
              <w:t>服务名称</w:t>
            </w:r>
          </w:p>
        </w:tc>
        <w:tc>
          <w:tcPr>
            <w:tcW w:w="850"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280" w:lineRule="exact"/>
              <w:jc w:val="center"/>
              <w:rPr>
                <w:rFonts w:ascii="宋体" w:hAnsi="宋体"/>
              </w:rPr>
            </w:pPr>
            <w:r w:rsidRPr="003B030A">
              <w:rPr>
                <w:rFonts w:ascii="宋体" w:hAnsi="宋体" w:hint="eastAsia"/>
              </w:rPr>
              <w:t>数量</w:t>
            </w:r>
          </w:p>
        </w:tc>
        <w:tc>
          <w:tcPr>
            <w:tcW w:w="2126"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rPr>
            </w:pPr>
            <w:r w:rsidRPr="003B030A">
              <w:rPr>
                <w:rFonts w:ascii="宋体" w:hAnsi="宋体" w:hint="eastAsia"/>
              </w:rPr>
              <w:t>服务内容</w:t>
            </w: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rPr>
            </w:pPr>
            <w:r w:rsidRPr="003B030A">
              <w:rPr>
                <w:rFonts w:ascii="宋体" w:hAnsi="宋体" w:hint="eastAsia"/>
              </w:rPr>
              <w:t>投标报价（元）</w:t>
            </w:r>
          </w:p>
        </w:tc>
        <w:tc>
          <w:tcPr>
            <w:tcW w:w="884"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rPr>
            </w:pPr>
            <w:r w:rsidRPr="003B030A">
              <w:rPr>
                <w:rFonts w:ascii="宋体" w:hAnsi="宋体" w:hint="eastAsia"/>
              </w:rPr>
              <w:t>备注</w:t>
            </w:r>
          </w:p>
        </w:tc>
      </w:tr>
      <w:tr w:rsidR="00AF4856" w:rsidRPr="003B030A">
        <w:trPr>
          <w:cantSplit/>
          <w:trHeight w:val="827"/>
          <w:jc w:val="center"/>
        </w:trPr>
        <w:tc>
          <w:tcPr>
            <w:tcW w:w="567"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bCs/>
              </w:rPr>
            </w:pPr>
            <w:r w:rsidRPr="003B030A">
              <w:rPr>
                <w:rFonts w:ascii="宋体" w:hAnsi="宋体" w:hint="eastAsia"/>
                <w:bCs/>
              </w:rPr>
              <w:t>1</w:t>
            </w:r>
          </w:p>
        </w:tc>
        <w:tc>
          <w:tcPr>
            <w:tcW w:w="1454" w:type="dxa"/>
            <w:vMerge w:val="restart"/>
            <w:tcBorders>
              <w:top w:val="single" w:sz="4" w:space="0" w:color="auto"/>
              <w:left w:val="single" w:sz="4" w:space="0" w:color="auto"/>
              <w:right w:val="single" w:sz="4" w:space="0" w:color="auto"/>
            </w:tcBorders>
            <w:vAlign w:val="center"/>
          </w:tcPr>
          <w:p w:rsidR="00AF4856" w:rsidRPr="003B030A" w:rsidRDefault="00592292">
            <w:pPr>
              <w:spacing w:line="300" w:lineRule="exact"/>
              <w:jc w:val="center"/>
              <w:rPr>
                <w:rFonts w:ascii="宋体" w:hAnsi="宋体"/>
                <w:b/>
                <w:bCs/>
              </w:rPr>
            </w:pPr>
            <w:r w:rsidRPr="003B030A">
              <w:rPr>
                <w:rFonts w:ascii="宋体" w:hAnsi="宋体" w:hint="eastAsia"/>
                <w:szCs w:val="21"/>
              </w:rPr>
              <w:t>桂林市数字城管信息采集外包服务五期采购（第二年）</w:t>
            </w:r>
          </w:p>
        </w:tc>
        <w:tc>
          <w:tcPr>
            <w:tcW w:w="1985"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rPr>
                <w:rFonts w:ascii="宋体" w:hAnsi="宋体"/>
                <w:szCs w:val="21"/>
              </w:rPr>
            </w:pPr>
            <w:bookmarkStart w:id="142" w:name="OLE_LINK100"/>
            <w:bookmarkStart w:id="143" w:name="OLE_LINK101"/>
            <w:bookmarkStart w:id="144" w:name="OLE_LINK102"/>
            <w:r w:rsidRPr="003B030A">
              <w:rPr>
                <w:rFonts w:ascii="宋体" w:hAnsi="宋体" w:hint="eastAsia"/>
                <w:szCs w:val="21"/>
              </w:rPr>
              <w:t>移动AI视频智能识别采集服务</w:t>
            </w:r>
            <w:bookmarkEnd w:id="142"/>
            <w:bookmarkEnd w:id="143"/>
            <w:bookmarkEnd w:id="144"/>
          </w:p>
        </w:tc>
        <w:tc>
          <w:tcPr>
            <w:tcW w:w="850"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280" w:lineRule="exact"/>
              <w:jc w:val="center"/>
              <w:rPr>
                <w:rFonts w:ascii="宋体" w:hAnsi="宋体"/>
              </w:rPr>
            </w:pPr>
            <w:r w:rsidRPr="003B030A">
              <w:rPr>
                <w:rFonts w:ascii="宋体" w:hAnsi="宋体" w:hint="eastAsia"/>
              </w:rPr>
              <w:t>1</w:t>
            </w:r>
            <w:r w:rsidR="00EA09EC">
              <w:rPr>
                <w:rFonts w:ascii="宋体" w:hAnsi="宋体" w:hint="eastAsia"/>
              </w:rPr>
              <w:t>项</w:t>
            </w:r>
          </w:p>
        </w:tc>
        <w:tc>
          <w:tcPr>
            <w:tcW w:w="2126" w:type="dxa"/>
            <w:vMerge w:val="restart"/>
            <w:tcBorders>
              <w:top w:val="single" w:sz="4" w:space="0" w:color="auto"/>
              <w:left w:val="single" w:sz="4" w:space="0" w:color="auto"/>
              <w:right w:val="single" w:sz="4" w:space="0" w:color="auto"/>
            </w:tcBorders>
            <w:vAlign w:val="center"/>
          </w:tcPr>
          <w:p w:rsidR="00AF4856" w:rsidRPr="003B030A" w:rsidRDefault="00592292">
            <w:pPr>
              <w:spacing w:line="300" w:lineRule="exact"/>
              <w:jc w:val="center"/>
              <w:rPr>
                <w:rFonts w:ascii="宋体" w:hAnsi="宋体"/>
                <w:b/>
                <w:bCs/>
              </w:rPr>
            </w:pPr>
            <w:r w:rsidRPr="003B030A">
              <w:rPr>
                <w:rFonts w:ascii="宋体" w:hAnsi="宋体" w:hint="eastAsia"/>
              </w:rPr>
              <w:t>按《服务采购需求》的要求完成所有服务内容</w:t>
            </w: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rPr>
            </w:pPr>
          </w:p>
        </w:tc>
        <w:tc>
          <w:tcPr>
            <w:tcW w:w="884" w:type="dxa"/>
            <w:vMerge w:val="restart"/>
            <w:tcBorders>
              <w:top w:val="single" w:sz="4" w:space="0" w:color="auto"/>
              <w:left w:val="single" w:sz="4" w:space="0" w:color="auto"/>
              <w:right w:val="single" w:sz="4" w:space="0" w:color="auto"/>
            </w:tcBorders>
            <w:vAlign w:val="center"/>
          </w:tcPr>
          <w:p w:rsidR="00AF4856" w:rsidRPr="003B030A" w:rsidRDefault="00AF4856">
            <w:pPr>
              <w:spacing w:line="300" w:lineRule="exact"/>
              <w:jc w:val="center"/>
              <w:rPr>
                <w:rFonts w:ascii="宋体" w:hAnsi="宋体"/>
                <w:b/>
                <w:bCs/>
              </w:rPr>
            </w:pPr>
          </w:p>
        </w:tc>
      </w:tr>
      <w:tr w:rsidR="00AF4856" w:rsidRPr="003B030A">
        <w:trPr>
          <w:cantSplit/>
          <w:trHeight w:val="579"/>
          <w:jc w:val="center"/>
        </w:trPr>
        <w:tc>
          <w:tcPr>
            <w:tcW w:w="567"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bCs/>
              </w:rPr>
            </w:pPr>
            <w:r w:rsidRPr="003B030A">
              <w:rPr>
                <w:rFonts w:ascii="宋体" w:hAnsi="宋体" w:hint="eastAsia"/>
                <w:bCs/>
              </w:rPr>
              <w:t>2</w:t>
            </w:r>
          </w:p>
        </w:tc>
        <w:tc>
          <w:tcPr>
            <w:tcW w:w="1454" w:type="dxa"/>
            <w:vMerge/>
            <w:tcBorders>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tabs>
                <w:tab w:val="left" w:pos="1418"/>
              </w:tabs>
              <w:snapToGrid w:val="0"/>
              <w:spacing w:before="50" w:after="50" w:line="380" w:lineRule="exact"/>
              <w:jc w:val="center"/>
            </w:pPr>
            <w:bookmarkStart w:id="145" w:name="OLE_LINK22"/>
            <w:bookmarkStart w:id="146" w:name="OLE_LINK23"/>
            <w:bookmarkStart w:id="147" w:name="OLE_LINK103"/>
            <w:r w:rsidRPr="003B030A">
              <w:rPr>
                <w:rFonts w:hint="eastAsia"/>
              </w:rPr>
              <w:t>人工采集服务</w:t>
            </w:r>
            <w:bookmarkEnd w:id="145"/>
            <w:bookmarkEnd w:id="146"/>
            <w:bookmarkEnd w:id="147"/>
          </w:p>
        </w:tc>
        <w:tc>
          <w:tcPr>
            <w:tcW w:w="850" w:type="dxa"/>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280" w:lineRule="exact"/>
              <w:jc w:val="center"/>
              <w:rPr>
                <w:rFonts w:ascii="宋体" w:hAnsi="宋体"/>
              </w:rPr>
            </w:pPr>
            <w:r w:rsidRPr="003B030A">
              <w:rPr>
                <w:rFonts w:ascii="宋体" w:hAnsi="宋体" w:hint="eastAsia"/>
              </w:rPr>
              <w:t>1项</w:t>
            </w:r>
          </w:p>
        </w:tc>
        <w:tc>
          <w:tcPr>
            <w:tcW w:w="2126" w:type="dxa"/>
            <w:vMerge/>
            <w:tcBorders>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rPr>
            </w:pPr>
          </w:p>
        </w:tc>
        <w:tc>
          <w:tcPr>
            <w:tcW w:w="884" w:type="dxa"/>
            <w:vMerge/>
            <w:tcBorders>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u w:val="single"/>
              </w:rPr>
            </w:pPr>
          </w:p>
        </w:tc>
      </w:tr>
      <w:tr w:rsidR="00AF4856" w:rsidRPr="003B030A">
        <w:trPr>
          <w:cantSplit/>
          <w:trHeight w:val="437"/>
          <w:jc w:val="center"/>
        </w:trPr>
        <w:tc>
          <w:tcPr>
            <w:tcW w:w="6982" w:type="dxa"/>
            <w:gridSpan w:val="5"/>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jc w:val="center"/>
              <w:rPr>
                <w:rFonts w:ascii="宋体" w:hAnsi="宋体"/>
                <w:b/>
                <w:bCs/>
              </w:rPr>
            </w:pPr>
            <w:r w:rsidRPr="003B030A">
              <w:rPr>
                <w:rFonts w:ascii="宋体" w:hAnsi="宋体" w:hint="eastAsia"/>
                <w:b/>
                <w:bCs/>
              </w:rPr>
              <w:t>合计</w:t>
            </w:r>
          </w:p>
        </w:tc>
        <w:tc>
          <w:tcPr>
            <w:tcW w:w="1843"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u w:val="single"/>
              </w:rPr>
            </w:pPr>
          </w:p>
        </w:tc>
        <w:tc>
          <w:tcPr>
            <w:tcW w:w="884" w:type="dxa"/>
            <w:tcBorders>
              <w:top w:val="single" w:sz="4" w:space="0" w:color="auto"/>
              <w:left w:val="single" w:sz="4" w:space="0" w:color="auto"/>
              <w:bottom w:val="single" w:sz="4" w:space="0" w:color="auto"/>
              <w:right w:val="single" w:sz="4" w:space="0" w:color="auto"/>
            </w:tcBorders>
            <w:vAlign w:val="center"/>
          </w:tcPr>
          <w:p w:rsidR="00AF4856" w:rsidRPr="003B030A" w:rsidRDefault="00AF4856">
            <w:pPr>
              <w:spacing w:line="300" w:lineRule="exact"/>
              <w:jc w:val="center"/>
              <w:rPr>
                <w:rFonts w:ascii="宋体" w:hAnsi="宋体"/>
                <w:b/>
                <w:bCs/>
                <w:u w:val="single"/>
              </w:rPr>
            </w:pPr>
          </w:p>
        </w:tc>
      </w:tr>
      <w:tr w:rsidR="00AF4856" w:rsidRPr="003B030A">
        <w:trPr>
          <w:cantSplit/>
          <w:trHeight w:val="609"/>
          <w:jc w:val="center"/>
        </w:trPr>
        <w:tc>
          <w:tcPr>
            <w:tcW w:w="9709" w:type="dxa"/>
            <w:gridSpan w:val="7"/>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00" w:lineRule="exact"/>
              <w:rPr>
                <w:rFonts w:ascii="宋体" w:hAnsi="宋体"/>
                <w:b/>
                <w:bCs/>
                <w:u w:val="single"/>
              </w:rPr>
            </w:pPr>
            <w:r w:rsidRPr="003B030A">
              <w:rPr>
                <w:rFonts w:ascii="宋体" w:hAnsi="宋体" w:hint="eastAsia"/>
                <w:spacing w:val="-6"/>
                <w:u w:val="single"/>
              </w:rPr>
              <w:t>投标总报价（大写）：              元人民币（￥                       ）</w:t>
            </w:r>
          </w:p>
        </w:tc>
      </w:tr>
      <w:tr w:rsidR="00AF4856" w:rsidRPr="003B030A">
        <w:trPr>
          <w:cantSplit/>
          <w:trHeight w:val="700"/>
          <w:jc w:val="center"/>
        </w:trPr>
        <w:tc>
          <w:tcPr>
            <w:tcW w:w="9709" w:type="dxa"/>
            <w:gridSpan w:val="7"/>
            <w:tcBorders>
              <w:top w:val="single" w:sz="4" w:space="0" w:color="auto"/>
              <w:left w:val="single" w:sz="4" w:space="0" w:color="auto"/>
              <w:bottom w:val="single" w:sz="4" w:space="0" w:color="auto"/>
              <w:right w:val="single" w:sz="4" w:space="0" w:color="auto"/>
            </w:tcBorders>
            <w:vAlign w:val="center"/>
          </w:tcPr>
          <w:p w:rsidR="00AF4856" w:rsidRPr="003B030A" w:rsidRDefault="00592292">
            <w:pPr>
              <w:wordWrap w:val="0"/>
              <w:spacing w:line="300" w:lineRule="exact"/>
              <w:rPr>
                <w:rFonts w:ascii="宋体" w:hAnsi="宋体"/>
                <w:u w:val="single"/>
              </w:rPr>
            </w:pPr>
            <w:r w:rsidRPr="003B030A">
              <w:rPr>
                <w:rFonts w:ascii="宋体" w:hAnsi="宋体" w:hint="eastAsia"/>
              </w:rPr>
              <w:t>1.服务期限：</w:t>
            </w:r>
          </w:p>
          <w:p w:rsidR="00AF4856" w:rsidRPr="003B030A" w:rsidRDefault="00592292">
            <w:pPr>
              <w:wordWrap w:val="0"/>
              <w:spacing w:line="300" w:lineRule="exact"/>
            </w:pPr>
            <w:r w:rsidRPr="003B030A">
              <w:rPr>
                <w:rFonts w:ascii="宋体" w:hAnsi="宋体" w:hint="eastAsia"/>
              </w:rPr>
              <w:t>2.服务地点：</w:t>
            </w:r>
          </w:p>
        </w:tc>
      </w:tr>
      <w:tr w:rsidR="00AC4078" w:rsidRPr="003B030A" w:rsidTr="00AC4078">
        <w:trPr>
          <w:cantSplit/>
          <w:trHeight w:val="560"/>
          <w:jc w:val="center"/>
        </w:trPr>
        <w:tc>
          <w:tcPr>
            <w:tcW w:w="9709" w:type="dxa"/>
            <w:gridSpan w:val="7"/>
            <w:tcBorders>
              <w:top w:val="single" w:sz="4" w:space="0" w:color="auto"/>
              <w:left w:val="single" w:sz="4" w:space="0" w:color="auto"/>
              <w:bottom w:val="single" w:sz="4" w:space="0" w:color="auto"/>
              <w:right w:val="single" w:sz="4" w:space="0" w:color="auto"/>
            </w:tcBorders>
            <w:vAlign w:val="center"/>
          </w:tcPr>
          <w:p w:rsidR="00AC4078" w:rsidRPr="003B030A" w:rsidRDefault="00AC4078">
            <w:pPr>
              <w:wordWrap w:val="0"/>
              <w:spacing w:line="300" w:lineRule="exact"/>
              <w:rPr>
                <w:rFonts w:ascii="宋体" w:hAnsi="宋体"/>
              </w:rPr>
            </w:pPr>
            <w:r w:rsidRPr="003B030A">
              <w:rPr>
                <w:rFonts w:ascii="宋体" w:hAnsi="宋体" w:hint="eastAsia"/>
                <w:spacing w:val="-6"/>
              </w:rPr>
              <w:t>本项目投标有效期为投标截止时间之日起90天。</w:t>
            </w:r>
          </w:p>
        </w:tc>
      </w:tr>
      <w:tr w:rsidR="00AF4856" w:rsidRPr="003B030A">
        <w:trPr>
          <w:cantSplit/>
          <w:trHeight w:val="818"/>
          <w:jc w:val="center"/>
        </w:trPr>
        <w:tc>
          <w:tcPr>
            <w:tcW w:w="9709" w:type="dxa"/>
            <w:gridSpan w:val="7"/>
            <w:tcBorders>
              <w:top w:val="single" w:sz="4" w:space="0" w:color="auto"/>
              <w:left w:val="single" w:sz="4" w:space="0" w:color="auto"/>
              <w:bottom w:val="single" w:sz="4" w:space="0" w:color="auto"/>
              <w:right w:val="single" w:sz="4" w:space="0" w:color="auto"/>
            </w:tcBorders>
            <w:vAlign w:val="center"/>
          </w:tcPr>
          <w:p w:rsidR="00AF4856" w:rsidRPr="003B030A" w:rsidRDefault="00592292">
            <w:pPr>
              <w:spacing w:line="360" w:lineRule="exact"/>
              <w:rPr>
                <w:rFonts w:ascii="宋体" w:hAnsi="宋体"/>
              </w:rPr>
            </w:pPr>
            <w:r w:rsidRPr="003B030A">
              <w:rPr>
                <w:rFonts w:ascii="宋体" w:hAnsi="宋体" w:hint="eastAsia"/>
              </w:rPr>
              <w:t>说明：</w:t>
            </w:r>
          </w:p>
          <w:p w:rsidR="00AF4856" w:rsidRPr="003B030A" w:rsidRDefault="00592292">
            <w:pPr>
              <w:pStyle w:val="a7"/>
              <w:spacing w:line="360" w:lineRule="exact"/>
              <w:rPr>
                <w:rFonts w:ascii="宋体" w:hAnsi="宋体"/>
              </w:rPr>
            </w:pPr>
            <w:r w:rsidRPr="003B030A">
              <w:rPr>
                <w:rFonts w:ascii="宋体" w:hAnsi="宋体" w:hint="eastAsia"/>
              </w:rPr>
              <w:t>1.</w:t>
            </w:r>
            <w:r w:rsidRPr="003B030A">
              <w:rPr>
                <w:rFonts w:ascii="宋体" w:hAnsi="宋体" w:hint="eastAsia"/>
                <w:szCs w:val="21"/>
              </w:rPr>
              <w:t>信息采集设备包括但不限于2辆移动AI视频智能识别采集四轮车、10辆移动AI视频智能识别采集二轮车采集服务费、</w:t>
            </w:r>
            <w:r w:rsidRPr="003B030A">
              <w:rPr>
                <w:rFonts w:ascii="宋体" w:hAnsi="宋体" w:cs="宋体" w:hint="eastAsia"/>
                <w:szCs w:val="21"/>
              </w:rPr>
              <w:t>60台“城管通”采集服务费(含全年数据流量费和虚拟网通话费用），其中10台“城管通”供甲方用于本项目督查工作、</w:t>
            </w:r>
            <w:r w:rsidRPr="003B030A">
              <w:rPr>
                <w:rFonts w:ascii="宋体" w:hAnsi="宋体" w:cs="宋体" w:hint="eastAsia"/>
              </w:rPr>
              <w:t>移动AI视频智能识别采集设备</w:t>
            </w:r>
            <w:r w:rsidRPr="003B030A">
              <w:rPr>
                <w:rFonts w:ascii="宋体" w:hAnsi="宋体" w:cs="宋体" w:hint="eastAsia"/>
                <w:szCs w:val="21"/>
              </w:rPr>
              <w:t>与桂林市数字城管信息系统平台端口对接费</w:t>
            </w:r>
            <w:r w:rsidRPr="003B030A">
              <w:rPr>
                <w:rFonts w:ascii="宋体" w:hAnsi="宋体" w:hint="eastAsia"/>
                <w:szCs w:val="21"/>
              </w:rPr>
              <w:t>等；人工采集服务包括但不限于完成本项目的采集人员及管理员的工资</w:t>
            </w:r>
            <w:bookmarkStart w:id="148" w:name="OLE_LINK25"/>
            <w:bookmarkStart w:id="149" w:name="OLE_LINK26"/>
            <w:r w:rsidRPr="003B030A">
              <w:rPr>
                <w:rFonts w:ascii="宋体" w:hAnsi="宋体" w:hint="eastAsia"/>
                <w:szCs w:val="21"/>
              </w:rPr>
              <w:t>【含工资、社会保险（五险）、加班费及各项福利等】</w:t>
            </w:r>
            <w:bookmarkEnd w:id="148"/>
            <w:bookmarkEnd w:id="149"/>
            <w:r w:rsidRPr="003B030A">
              <w:rPr>
                <w:rFonts w:ascii="宋体" w:hAnsi="宋体" w:hint="eastAsia"/>
                <w:szCs w:val="21"/>
              </w:rPr>
              <w:t>、工作服、培训费、不可预见费、办公场地、服务费、办公场地费、管理费、税费及利润等费用的总和。</w:t>
            </w:r>
          </w:p>
          <w:p w:rsidR="00AF4856" w:rsidRPr="003B030A" w:rsidRDefault="00592292">
            <w:pPr>
              <w:pStyle w:val="a7"/>
              <w:spacing w:line="360" w:lineRule="exact"/>
              <w:rPr>
                <w:rFonts w:ascii="宋体" w:hAnsi="宋体"/>
                <w:b/>
                <w:bCs/>
              </w:rPr>
            </w:pPr>
            <w:r w:rsidRPr="003B030A">
              <w:rPr>
                <w:rFonts w:ascii="宋体" w:hAnsi="宋体" w:hint="eastAsia"/>
              </w:rPr>
              <w:t>2.本项目采用总价包干方式，投标报价应包括本次采购范围内服务价款、采集设备</w:t>
            </w:r>
            <w:r w:rsidRPr="003B030A">
              <w:rPr>
                <w:rFonts w:ascii="宋体" w:hAnsi="宋体" w:hint="eastAsia"/>
                <w:szCs w:val="21"/>
              </w:rPr>
              <w:t>包括但不限于2辆移动AI视频智能识别采集四轮车、10辆移动AI视频智能识别采集二轮车采集服务费、</w:t>
            </w:r>
            <w:r w:rsidRPr="003B030A">
              <w:rPr>
                <w:rFonts w:ascii="宋体" w:hAnsi="宋体" w:cs="宋体" w:hint="eastAsia"/>
                <w:szCs w:val="21"/>
              </w:rPr>
              <w:t>60台“城管通”采集服务费(含全年数据流量费和虚拟网通话费用），其中10台供甲方用于本项目督查工作</w:t>
            </w:r>
            <w:r w:rsidRPr="003B030A">
              <w:rPr>
                <w:rFonts w:ascii="宋体" w:hAnsi="宋体" w:hint="eastAsia"/>
              </w:rPr>
              <w:t>、</w:t>
            </w:r>
            <w:r w:rsidRPr="003B030A">
              <w:rPr>
                <w:rFonts w:ascii="宋体" w:hAnsi="宋体" w:cs="宋体" w:hint="eastAsia"/>
              </w:rPr>
              <w:t>移动AI视频智能识别采集设备</w:t>
            </w:r>
            <w:r w:rsidRPr="003B030A">
              <w:rPr>
                <w:rFonts w:ascii="宋体" w:hAnsi="宋体" w:cs="宋体" w:hint="eastAsia"/>
                <w:szCs w:val="21"/>
              </w:rPr>
              <w:t>与桂林市数字城管信息系统平台端口对接费</w:t>
            </w:r>
            <w:r w:rsidRPr="003B030A">
              <w:rPr>
                <w:rFonts w:ascii="宋体" w:hAnsi="宋体" w:hint="eastAsia"/>
              </w:rPr>
              <w:t>；采集人员及管理员的工资</w:t>
            </w:r>
            <w:r w:rsidRPr="003B030A">
              <w:rPr>
                <w:rFonts w:ascii="宋体" w:hAnsi="宋体" w:hint="eastAsia"/>
                <w:szCs w:val="21"/>
              </w:rPr>
              <w:t>【含工资、社会保险（五险）、加班费及各项福利等】</w:t>
            </w:r>
            <w:r w:rsidRPr="003B030A">
              <w:rPr>
                <w:rFonts w:ascii="宋体" w:hAnsi="宋体" w:hint="eastAsia"/>
              </w:rPr>
              <w:t>、工作服、培训费、不可预见费、办公场地、服务费、管理费、税费及利润等费用的总和；投标人综合考虑在报价中。对于本文件中未列明，而投标人认为必需的费用也应考虑进投标报价。在合同实施时，甲方将不予另行支付中标人提出的其他任何费用，并认为此项目的费用已包括在报价中。</w:t>
            </w:r>
          </w:p>
        </w:tc>
      </w:tr>
    </w:tbl>
    <w:p w:rsidR="00AF4856" w:rsidRPr="003B030A" w:rsidRDefault="00AF4856">
      <w:pPr>
        <w:pStyle w:val="80"/>
        <w:ind w:left="2940"/>
      </w:pPr>
    </w:p>
    <w:p w:rsidR="00AF4856" w:rsidRPr="003B030A" w:rsidRDefault="00592292">
      <w:pPr>
        <w:spacing w:line="360" w:lineRule="exact"/>
        <w:ind w:firstLine="420"/>
        <w:rPr>
          <w:rFonts w:ascii="宋体" w:hAnsi="宋体" w:cs="宋体"/>
          <w:szCs w:val="20"/>
        </w:rPr>
      </w:pPr>
      <w:r w:rsidRPr="003B030A">
        <w:rPr>
          <w:rFonts w:ascii="宋体" w:hAnsi="宋体" w:cs="宋体" w:hint="eastAsia"/>
          <w:szCs w:val="20"/>
        </w:rPr>
        <w:lastRenderedPageBreak/>
        <w:t>2.如我方中标：</w:t>
      </w:r>
    </w:p>
    <w:p w:rsidR="00AF4856" w:rsidRPr="003B030A" w:rsidRDefault="00592292">
      <w:pPr>
        <w:spacing w:line="360" w:lineRule="exact"/>
        <w:ind w:firstLine="420"/>
        <w:rPr>
          <w:rFonts w:ascii="宋体" w:hAnsi="Courier New"/>
          <w:szCs w:val="20"/>
        </w:rPr>
      </w:pPr>
      <w:r w:rsidRPr="003B030A">
        <w:rPr>
          <w:rFonts w:ascii="宋体" w:hAnsi="Courier New" w:hint="eastAsia"/>
          <w:szCs w:val="20"/>
        </w:rPr>
        <w:t>（1）我方承诺，若我方中标，承诺按本项目招标文件的规定及标准向贵单位一次性足额支付代理服务费。代理服务费发票我方选择开具：□增值税普通发票、□增值税专用发票，开票信息如下:</w:t>
      </w:r>
    </w:p>
    <w:p w:rsidR="00AF4856" w:rsidRPr="003B030A" w:rsidRDefault="00592292">
      <w:pPr>
        <w:spacing w:line="360" w:lineRule="exact"/>
        <w:ind w:firstLine="420"/>
        <w:rPr>
          <w:rFonts w:ascii="宋体" w:hAnsi="Courier New"/>
          <w:b/>
          <w:szCs w:val="20"/>
        </w:rPr>
      </w:pPr>
      <w:r w:rsidRPr="003B030A">
        <w:rPr>
          <w:rFonts w:ascii="宋体" w:hAnsi="Courier New" w:hint="eastAsia"/>
          <w:b/>
          <w:szCs w:val="20"/>
        </w:rPr>
        <w:t>开具增值税普通发票开票信息:</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①公司名称：</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②纳税人识别号：</w:t>
      </w:r>
    </w:p>
    <w:p w:rsidR="00AF4856" w:rsidRPr="003B030A" w:rsidRDefault="00592292">
      <w:pPr>
        <w:wordWrap w:val="0"/>
        <w:spacing w:line="360" w:lineRule="exact"/>
        <w:ind w:firstLine="420"/>
        <w:rPr>
          <w:rFonts w:ascii="宋体" w:hAnsi="Courier New"/>
          <w:b/>
          <w:szCs w:val="20"/>
        </w:rPr>
      </w:pPr>
      <w:r w:rsidRPr="003B030A">
        <w:rPr>
          <w:rFonts w:ascii="宋体" w:hAnsi="Courier New" w:hint="eastAsia"/>
          <w:b/>
          <w:szCs w:val="20"/>
        </w:rPr>
        <w:t>开具增值税专用发票开票信息:</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 xml:space="preserve">①公司名称： </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②纳税人识别号：</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 xml:space="preserve">③税局登记地址： </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 xml:space="preserve">④税局登记电话： </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⑤开户银行：</w:t>
      </w:r>
    </w:p>
    <w:p w:rsidR="00AF4856" w:rsidRPr="003B030A" w:rsidRDefault="00592292">
      <w:pPr>
        <w:wordWrap w:val="0"/>
        <w:spacing w:line="360" w:lineRule="exact"/>
        <w:ind w:firstLine="420"/>
        <w:rPr>
          <w:rFonts w:ascii="宋体" w:hAnsi="Courier New"/>
          <w:szCs w:val="20"/>
        </w:rPr>
      </w:pPr>
      <w:r w:rsidRPr="003B030A">
        <w:rPr>
          <w:rFonts w:ascii="宋体" w:hAnsi="Courier New" w:hint="eastAsia"/>
          <w:szCs w:val="20"/>
        </w:rPr>
        <w:t>⑥银行账户：</w:t>
      </w:r>
    </w:p>
    <w:p w:rsidR="00AF4856" w:rsidRPr="003B030A" w:rsidRDefault="00AF4856">
      <w:pPr>
        <w:pStyle w:val="ab"/>
        <w:wordWrap w:val="0"/>
        <w:spacing w:line="360" w:lineRule="exact"/>
        <w:ind w:firstLineChars="100" w:firstLine="210"/>
        <w:rPr>
          <w:rFonts w:hAnsi="宋体"/>
        </w:rPr>
      </w:pPr>
    </w:p>
    <w:p w:rsidR="00AF4856" w:rsidRPr="003B030A" w:rsidRDefault="00592292">
      <w:pPr>
        <w:pStyle w:val="ab"/>
        <w:wordWrap w:val="0"/>
        <w:spacing w:line="360" w:lineRule="exact"/>
        <w:ind w:firstLineChars="100" w:firstLine="210"/>
        <w:rPr>
          <w:rFonts w:hAnsi="宋体"/>
        </w:rPr>
      </w:pPr>
      <w:r w:rsidRPr="003B030A">
        <w:rPr>
          <w:rFonts w:hAnsi="宋体" w:hint="eastAsia"/>
        </w:rPr>
        <w:t>与本投标有关的正式通讯地址为：</w:t>
      </w:r>
    </w:p>
    <w:p w:rsidR="00AF4856" w:rsidRPr="003B030A" w:rsidRDefault="00592292">
      <w:pPr>
        <w:pStyle w:val="ab"/>
        <w:wordWrap w:val="0"/>
        <w:spacing w:line="360" w:lineRule="exact"/>
        <w:ind w:firstLine="200"/>
        <w:rPr>
          <w:rFonts w:hAnsi="宋体"/>
          <w:u w:val="single"/>
        </w:rPr>
      </w:pPr>
      <w:r w:rsidRPr="003B030A">
        <w:rPr>
          <w:rFonts w:hAnsi="宋体" w:hint="eastAsia"/>
        </w:rPr>
        <w:t>地址： 邮编：  电话、传真：</w:t>
      </w:r>
    </w:p>
    <w:p w:rsidR="00AF4856" w:rsidRPr="003B030A" w:rsidRDefault="00AF4856">
      <w:pPr>
        <w:pStyle w:val="ab"/>
        <w:wordWrap w:val="0"/>
        <w:spacing w:line="360" w:lineRule="exact"/>
        <w:rPr>
          <w:rFonts w:hAnsi="宋体"/>
        </w:rPr>
      </w:pPr>
    </w:p>
    <w:p w:rsidR="00AF4856" w:rsidRPr="003B030A" w:rsidRDefault="00AF4856">
      <w:pPr>
        <w:pStyle w:val="80"/>
        <w:ind w:left="2940"/>
      </w:pPr>
    </w:p>
    <w:p w:rsidR="00AF4856" w:rsidRPr="003B030A" w:rsidRDefault="00592292">
      <w:pPr>
        <w:pStyle w:val="ab"/>
        <w:wordWrap w:val="0"/>
        <w:spacing w:line="360" w:lineRule="exact"/>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60" w:lineRule="exact"/>
        <w:rPr>
          <w:u w:val="single"/>
        </w:rPr>
      </w:pPr>
      <w:r w:rsidRPr="003B030A">
        <w:rPr>
          <w:rFonts w:hAnsi="宋体" w:hint="eastAsia"/>
        </w:rPr>
        <w:t>法定代表人或负责人或自然人或相应的委托代理人签字（或加盖个人CA证书签章）</w:t>
      </w:r>
      <w:r w:rsidRPr="003B030A">
        <w:rPr>
          <w:rFonts w:hint="eastAsia"/>
        </w:rPr>
        <w:t>：</w:t>
      </w:r>
    </w:p>
    <w:p w:rsidR="00AF4856" w:rsidRPr="003B030A" w:rsidRDefault="00592292">
      <w:pPr>
        <w:pStyle w:val="ab"/>
        <w:wordWrap w:val="0"/>
        <w:spacing w:line="360" w:lineRule="exact"/>
        <w:rPr>
          <w:rFonts w:hAnsi="宋体"/>
          <w:bCs/>
          <w:szCs w:val="21"/>
        </w:rPr>
      </w:pPr>
      <w:r w:rsidRPr="003B030A">
        <w:rPr>
          <w:rFonts w:hAnsi="宋体" w:hint="eastAsia"/>
          <w:bCs/>
          <w:szCs w:val="21"/>
        </w:rPr>
        <w:t>日期：</w:t>
      </w:r>
    </w:p>
    <w:p w:rsidR="00AF4856" w:rsidRPr="003B030A" w:rsidRDefault="00AF4856" w:rsidP="00522CCC">
      <w:pPr>
        <w:tabs>
          <w:tab w:val="left" w:pos="1305"/>
        </w:tabs>
        <w:wordWrap w:val="0"/>
        <w:spacing w:line="360" w:lineRule="exact"/>
        <w:ind w:firstLineChars="98" w:firstLine="206"/>
        <w:rPr>
          <w:rFonts w:ascii="宋体" w:hAnsi="宋体"/>
          <w:bCs/>
          <w:szCs w:val="21"/>
        </w:rPr>
      </w:pPr>
    </w:p>
    <w:p w:rsidR="00AF4856" w:rsidRPr="003B030A" w:rsidRDefault="00592292">
      <w:pPr>
        <w:tabs>
          <w:tab w:val="left" w:pos="1305"/>
        </w:tabs>
        <w:wordWrap w:val="0"/>
        <w:spacing w:line="360" w:lineRule="exact"/>
        <w:ind w:firstLineChars="98" w:firstLine="207"/>
        <w:rPr>
          <w:rFonts w:ascii="宋体" w:hAnsi="宋体"/>
          <w:b/>
          <w:szCs w:val="21"/>
        </w:rPr>
      </w:pPr>
      <w:r w:rsidRPr="003B030A">
        <w:rPr>
          <w:rFonts w:ascii="宋体" w:hAnsi="宋体" w:hint="eastAsia"/>
          <w:b/>
          <w:bCs/>
          <w:szCs w:val="21"/>
        </w:rPr>
        <w:t>注：（1）各投标人</w:t>
      </w:r>
      <w:r w:rsidRPr="003B030A">
        <w:rPr>
          <w:rFonts w:ascii="宋体" w:hAnsi="宋体" w:hint="eastAsia"/>
          <w:b/>
          <w:szCs w:val="21"/>
        </w:rPr>
        <w:t>必须就“服务采购需求”中所有服务内容作完整唯一报价，否则，其投标将被拒绝。投标文件只允许有一个报价。</w:t>
      </w:r>
    </w:p>
    <w:p w:rsidR="00AF4856" w:rsidRPr="003B030A" w:rsidRDefault="00592292">
      <w:pPr>
        <w:tabs>
          <w:tab w:val="left" w:pos="1305"/>
        </w:tabs>
        <w:wordWrap w:val="0"/>
        <w:spacing w:line="360" w:lineRule="exact"/>
        <w:ind w:firstLineChars="98" w:firstLine="207"/>
        <w:rPr>
          <w:rFonts w:ascii="宋体" w:hAnsi="宋体"/>
          <w:b/>
        </w:rPr>
      </w:pPr>
      <w:r w:rsidRPr="003B030A">
        <w:rPr>
          <w:rFonts w:ascii="宋体" w:hAnsi="宋体" w:hint="eastAsia"/>
          <w:b/>
        </w:rPr>
        <w:t>（2）投标人应根据所投内容如实填写投标报价表的各项内容。</w:t>
      </w:r>
    </w:p>
    <w:p w:rsidR="00AF4856" w:rsidRPr="003B030A" w:rsidRDefault="00592292">
      <w:pPr>
        <w:tabs>
          <w:tab w:val="left" w:pos="1305"/>
        </w:tabs>
        <w:wordWrap w:val="0"/>
        <w:spacing w:line="360" w:lineRule="exact"/>
        <w:ind w:firstLineChars="98" w:firstLine="207"/>
        <w:rPr>
          <w:rFonts w:ascii="宋体" w:hAnsi="宋体"/>
          <w:b/>
        </w:rPr>
      </w:pPr>
      <w:r w:rsidRPr="003B030A">
        <w:rPr>
          <w:rFonts w:ascii="宋体" w:hAnsi="宋体" w:hint="eastAsia"/>
          <w:b/>
        </w:rPr>
        <w:t>（3）本表的投标总报价应与《投标报价构成明细表》中的总价一致，如出现不一致时，应以本表为准，并修改《投标报价构成明细表》。</w:t>
      </w:r>
    </w:p>
    <w:p w:rsidR="00AF4856" w:rsidRPr="003B030A" w:rsidRDefault="00592292">
      <w:pPr>
        <w:wordWrap w:val="0"/>
        <w:spacing w:line="360" w:lineRule="exact"/>
        <w:ind w:firstLineChars="100" w:firstLine="211"/>
        <w:rPr>
          <w:rFonts w:ascii="宋体" w:hAnsi="宋体"/>
          <w:b/>
        </w:rPr>
      </w:pPr>
      <w:r w:rsidRPr="003B030A">
        <w:rPr>
          <w:rFonts w:ascii="宋体" w:hAnsi="宋体" w:hint="eastAsia"/>
          <w:b/>
        </w:rPr>
        <w:t>（4）投标报价表</w:t>
      </w:r>
      <w:r w:rsidRPr="003B030A">
        <w:rPr>
          <w:rFonts w:ascii="宋体" w:hAnsi="宋体" w:hint="eastAsia"/>
          <w:b/>
          <w:bCs/>
          <w:szCs w:val="21"/>
        </w:rPr>
        <w:t>须加盖</w:t>
      </w:r>
      <w:r w:rsidRPr="003B030A">
        <w:rPr>
          <w:rFonts w:ascii="宋体" w:hAnsi="宋体" w:hint="eastAsia"/>
          <w:b/>
        </w:rPr>
        <w:t>投标人公章（CA证书签章，自然人除外）并由法定代表人或负责人或自然人或相应的委托代理人签字（或个人CA签章）；当本表由多页构成时，需逐页加盖投标人公章（CA证书签章，自然人签字或个人CA签章）。</w:t>
      </w:r>
    </w:p>
    <w:p w:rsidR="00AF4856" w:rsidRPr="003B030A" w:rsidRDefault="00AF4856">
      <w:pPr>
        <w:pStyle w:val="ab"/>
        <w:spacing w:line="400" w:lineRule="exact"/>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pPr>
        <w:pStyle w:val="ab"/>
        <w:spacing w:line="400" w:lineRule="exact"/>
        <w:ind w:firstLineChars="200" w:firstLine="643"/>
        <w:rPr>
          <w:b/>
          <w:sz w:val="32"/>
          <w:szCs w:val="32"/>
        </w:rPr>
      </w:pPr>
    </w:p>
    <w:p w:rsidR="00AF4856" w:rsidRPr="003B030A" w:rsidRDefault="00AF4856" w:rsidP="007453B5">
      <w:pPr>
        <w:pStyle w:val="ab"/>
        <w:spacing w:line="400" w:lineRule="exact"/>
        <w:rPr>
          <w:b/>
          <w:sz w:val="32"/>
          <w:szCs w:val="32"/>
        </w:rPr>
      </w:pPr>
    </w:p>
    <w:p w:rsidR="00AF4856" w:rsidRPr="003B030A" w:rsidRDefault="00592292">
      <w:pPr>
        <w:pStyle w:val="ab"/>
        <w:spacing w:line="400" w:lineRule="exact"/>
        <w:ind w:firstLineChars="200" w:firstLine="643"/>
        <w:rPr>
          <w:b/>
          <w:sz w:val="32"/>
          <w:szCs w:val="32"/>
        </w:rPr>
      </w:pPr>
      <w:r w:rsidRPr="003B030A">
        <w:rPr>
          <w:rFonts w:hint="eastAsia"/>
          <w:b/>
          <w:sz w:val="32"/>
          <w:szCs w:val="32"/>
        </w:rPr>
        <w:t>2.服务内容及要求响应偏离表（必须提供）；</w:t>
      </w:r>
    </w:p>
    <w:p w:rsidR="00AF4856" w:rsidRPr="003B030A" w:rsidRDefault="00AF4856">
      <w:pPr>
        <w:pStyle w:val="ab"/>
        <w:ind w:firstLineChars="200" w:firstLine="482"/>
        <w:rPr>
          <w:b/>
          <w:sz w:val="24"/>
          <w:szCs w:val="24"/>
        </w:rPr>
      </w:pPr>
    </w:p>
    <w:p w:rsidR="00AF4856" w:rsidRPr="003B030A" w:rsidRDefault="00AF4856">
      <w:pPr>
        <w:pStyle w:val="80"/>
        <w:ind w:left="2940"/>
      </w:pPr>
    </w:p>
    <w:p w:rsidR="00AF4856" w:rsidRPr="003B030A" w:rsidRDefault="00AF4856">
      <w:pPr>
        <w:pStyle w:val="ab"/>
        <w:ind w:firstLineChars="200" w:firstLine="482"/>
        <w:rPr>
          <w:b/>
          <w:sz w:val="24"/>
          <w:szCs w:val="24"/>
        </w:rPr>
      </w:pPr>
    </w:p>
    <w:p w:rsidR="00AF4856" w:rsidRPr="003B030A" w:rsidRDefault="00592292">
      <w:pPr>
        <w:pStyle w:val="ab"/>
        <w:ind w:firstLineChars="200" w:firstLine="482"/>
        <w:rPr>
          <w:b/>
          <w:sz w:val="24"/>
          <w:szCs w:val="24"/>
        </w:rPr>
      </w:pPr>
      <w:r w:rsidRPr="003B030A">
        <w:rPr>
          <w:rFonts w:hint="eastAsia"/>
          <w:b/>
          <w:sz w:val="24"/>
          <w:szCs w:val="24"/>
        </w:rPr>
        <w:t xml:space="preserve">附件：            </w:t>
      </w:r>
    </w:p>
    <w:p w:rsidR="00AF4856" w:rsidRPr="003B030A" w:rsidRDefault="00592292">
      <w:pPr>
        <w:pStyle w:val="ab"/>
        <w:ind w:firstLineChars="147" w:firstLine="472"/>
        <w:jc w:val="center"/>
        <w:rPr>
          <w:b/>
          <w:bCs/>
          <w:sz w:val="32"/>
        </w:rPr>
      </w:pPr>
      <w:r w:rsidRPr="003B030A">
        <w:rPr>
          <w:rFonts w:hint="eastAsia"/>
          <w:b/>
          <w:bCs/>
          <w:sz w:val="32"/>
        </w:rPr>
        <w:t>服务内容及要求响应偏离表（格式）</w:t>
      </w:r>
    </w:p>
    <w:p w:rsidR="00AF4856" w:rsidRPr="003B030A" w:rsidRDefault="00AF4856">
      <w:pPr>
        <w:rPr>
          <w:rFonts w:ascii="宋体" w:hAnsi="宋体" w:cs="宋体"/>
          <w:b/>
          <w:bCs/>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780"/>
        <w:gridCol w:w="2189"/>
        <w:gridCol w:w="2552"/>
        <w:gridCol w:w="992"/>
        <w:gridCol w:w="1007"/>
      </w:tblGrid>
      <w:tr w:rsidR="00AF4856" w:rsidRPr="003B030A">
        <w:trPr>
          <w:trHeight w:val="419"/>
          <w:jc w:val="center"/>
        </w:trPr>
        <w:tc>
          <w:tcPr>
            <w:tcW w:w="1276" w:type="dxa"/>
            <w:vAlign w:val="center"/>
          </w:tcPr>
          <w:p w:rsidR="00AF4856" w:rsidRPr="003B030A" w:rsidRDefault="00592292">
            <w:pPr>
              <w:spacing w:line="400" w:lineRule="exact"/>
              <w:jc w:val="center"/>
              <w:rPr>
                <w:rFonts w:ascii="宋体" w:hAnsi="宋体" w:cs="宋体"/>
                <w:szCs w:val="20"/>
              </w:rPr>
            </w:pPr>
            <w:r w:rsidRPr="003B030A">
              <w:rPr>
                <w:rFonts w:ascii="宋体" w:hAnsi="宋体" w:cs="宋体" w:hint="eastAsia"/>
                <w:szCs w:val="20"/>
              </w:rPr>
              <w:t>服务名称</w:t>
            </w:r>
          </w:p>
        </w:tc>
        <w:tc>
          <w:tcPr>
            <w:tcW w:w="1780" w:type="dxa"/>
            <w:vAlign w:val="center"/>
          </w:tcPr>
          <w:p w:rsidR="00AF4856" w:rsidRPr="003B030A" w:rsidRDefault="00592292">
            <w:pPr>
              <w:spacing w:line="400" w:lineRule="exact"/>
              <w:jc w:val="center"/>
              <w:rPr>
                <w:rFonts w:ascii="宋体" w:hAnsi="宋体" w:cs="宋体"/>
                <w:szCs w:val="20"/>
              </w:rPr>
            </w:pPr>
            <w:r w:rsidRPr="003B030A">
              <w:rPr>
                <w:rFonts w:ascii="宋体" w:hAnsi="宋体" w:cs="宋体" w:hint="eastAsia"/>
                <w:szCs w:val="20"/>
              </w:rPr>
              <w:t>服务项目</w:t>
            </w:r>
          </w:p>
        </w:tc>
        <w:tc>
          <w:tcPr>
            <w:tcW w:w="2189" w:type="dxa"/>
            <w:vAlign w:val="center"/>
          </w:tcPr>
          <w:p w:rsidR="00AF4856" w:rsidRPr="003B030A" w:rsidRDefault="00592292">
            <w:pPr>
              <w:spacing w:line="400" w:lineRule="exact"/>
              <w:jc w:val="center"/>
              <w:rPr>
                <w:rFonts w:ascii="宋体" w:hAnsi="宋体" w:cs="宋体"/>
                <w:szCs w:val="20"/>
              </w:rPr>
            </w:pPr>
            <w:r w:rsidRPr="003B030A">
              <w:rPr>
                <w:rFonts w:ascii="宋体" w:hAnsi="宋体" w:cs="宋体" w:hint="eastAsia"/>
                <w:szCs w:val="20"/>
              </w:rPr>
              <w:t>招标文件要求</w:t>
            </w:r>
          </w:p>
        </w:tc>
        <w:tc>
          <w:tcPr>
            <w:tcW w:w="2552"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投标文件的响应情况（对服务内容及要求的承诺）</w:t>
            </w:r>
          </w:p>
        </w:tc>
        <w:tc>
          <w:tcPr>
            <w:tcW w:w="992"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响应偏离情况</w:t>
            </w:r>
          </w:p>
        </w:tc>
        <w:tc>
          <w:tcPr>
            <w:tcW w:w="1007"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偏离情况说明</w:t>
            </w:r>
          </w:p>
        </w:tc>
      </w:tr>
      <w:tr w:rsidR="00AF4856" w:rsidRPr="003B030A">
        <w:trPr>
          <w:trHeight w:val="419"/>
          <w:jc w:val="center"/>
        </w:trPr>
        <w:tc>
          <w:tcPr>
            <w:tcW w:w="1276" w:type="dxa"/>
            <w:vMerge w:val="restart"/>
            <w:vAlign w:val="center"/>
          </w:tcPr>
          <w:p w:rsidR="00AF4856" w:rsidRPr="003B030A" w:rsidRDefault="00592292">
            <w:pPr>
              <w:spacing w:line="400" w:lineRule="exact"/>
              <w:jc w:val="center"/>
              <w:rPr>
                <w:rFonts w:ascii="宋体" w:hAnsi="宋体" w:cs="宋体"/>
                <w:szCs w:val="20"/>
              </w:rPr>
            </w:pPr>
            <w:r w:rsidRPr="003B030A">
              <w:rPr>
                <w:rFonts w:ascii="宋体" w:hAnsi="宋体" w:hint="eastAsia"/>
                <w:szCs w:val="21"/>
              </w:rPr>
              <w:t>桂林市数字城管信息采集外包服务五期采购（第二年）</w:t>
            </w:r>
          </w:p>
        </w:tc>
        <w:tc>
          <w:tcPr>
            <w:tcW w:w="1780" w:type="dxa"/>
            <w:vAlign w:val="center"/>
          </w:tcPr>
          <w:p w:rsidR="00AF4856" w:rsidRPr="003B030A" w:rsidRDefault="00592292">
            <w:pPr>
              <w:spacing w:line="400" w:lineRule="exact"/>
              <w:jc w:val="left"/>
              <w:rPr>
                <w:rFonts w:ascii="宋体" w:hAnsi="宋体" w:cs="宋体"/>
                <w:szCs w:val="20"/>
              </w:rPr>
            </w:pPr>
            <w:r w:rsidRPr="003B030A">
              <w:rPr>
                <w:rFonts w:ascii="宋体" w:hAnsi="宋体" w:cs="宋体" w:hint="eastAsia"/>
                <w:szCs w:val="20"/>
              </w:rPr>
              <w:t>（一）概述</w:t>
            </w:r>
          </w:p>
        </w:tc>
        <w:tc>
          <w:tcPr>
            <w:tcW w:w="2189" w:type="dxa"/>
            <w:vAlign w:val="center"/>
          </w:tcPr>
          <w:p w:rsidR="00AF4856" w:rsidRPr="003B030A" w:rsidRDefault="00AF4856">
            <w:pPr>
              <w:spacing w:line="400" w:lineRule="exact"/>
              <w:jc w:val="center"/>
              <w:rPr>
                <w:rFonts w:ascii="宋体" w:hAnsi="宋体" w:cs="宋体"/>
                <w:szCs w:val="20"/>
              </w:rPr>
            </w:pPr>
          </w:p>
        </w:tc>
        <w:tc>
          <w:tcPr>
            <w:tcW w:w="2552" w:type="dxa"/>
            <w:vAlign w:val="center"/>
          </w:tcPr>
          <w:p w:rsidR="00AF4856" w:rsidRPr="003B030A" w:rsidRDefault="00AF4856">
            <w:pPr>
              <w:spacing w:line="340" w:lineRule="exact"/>
              <w:jc w:val="center"/>
              <w:rPr>
                <w:rFonts w:ascii="宋体" w:hAnsi="宋体" w:cs="宋体"/>
                <w:szCs w:val="20"/>
              </w:rPr>
            </w:pPr>
          </w:p>
        </w:tc>
        <w:tc>
          <w:tcPr>
            <w:tcW w:w="992" w:type="dxa"/>
            <w:vAlign w:val="center"/>
          </w:tcPr>
          <w:p w:rsidR="00AF4856" w:rsidRPr="003B030A" w:rsidRDefault="00AF4856">
            <w:pPr>
              <w:spacing w:line="340" w:lineRule="exact"/>
              <w:jc w:val="center"/>
              <w:rPr>
                <w:rFonts w:ascii="宋体" w:hAnsi="宋体" w:cs="宋体"/>
                <w:szCs w:val="20"/>
              </w:rPr>
            </w:pPr>
          </w:p>
        </w:tc>
        <w:tc>
          <w:tcPr>
            <w:tcW w:w="1007" w:type="dxa"/>
            <w:vAlign w:val="center"/>
          </w:tcPr>
          <w:p w:rsidR="00AF4856" w:rsidRPr="003B030A" w:rsidRDefault="00AF4856">
            <w:pPr>
              <w:spacing w:line="340" w:lineRule="exact"/>
              <w:jc w:val="center"/>
              <w:rPr>
                <w:rFonts w:ascii="宋体" w:hAnsi="宋体" w:cs="宋体"/>
                <w:szCs w:val="20"/>
              </w:rPr>
            </w:pPr>
          </w:p>
        </w:tc>
      </w:tr>
      <w:tr w:rsidR="00AF4856" w:rsidRPr="003B030A">
        <w:trPr>
          <w:trHeight w:val="586"/>
          <w:jc w:val="center"/>
        </w:trPr>
        <w:tc>
          <w:tcPr>
            <w:tcW w:w="1276" w:type="dxa"/>
            <w:vMerge/>
            <w:vAlign w:val="center"/>
          </w:tcPr>
          <w:p w:rsidR="00AF4856" w:rsidRPr="003B030A" w:rsidRDefault="00AF4856">
            <w:pPr>
              <w:adjustRightInd w:val="0"/>
              <w:snapToGrid w:val="0"/>
              <w:spacing w:line="340" w:lineRule="exact"/>
              <w:jc w:val="center"/>
              <w:rPr>
                <w:rFonts w:ascii="宋体" w:hAnsi="宋体" w:cs="宋体"/>
                <w:szCs w:val="21"/>
              </w:rPr>
            </w:pPr>
          </w:p>
        </w:tc>
        <w:tc>
          <w:tcPr>
            <w:tcW w:w="1780" w:type="dxa"/>
            <w:vAlign w:val="center"/>
          </w:tcPr>
          <w:p w:rsidR="00AF4856" w:rsidRPr="003B030A" w:rsidRDefault="00592292">
            <w:pPr>
              <w:adjustRightInd w:val="0"/>
              <w:snapToGrid w:val="0"/>
              <w:spacing w:line="340" w:lineRule="exact"/>
              <w:jc w:val="left"/>
              <w:rPr>
                <w:rFonts w:ascii="宋体" w:hAnsi="宋体" w:cs="宋体"/>
                <w:szCs w:val="21"/>
              </w:rPr>
            </w:pPr>
            <w:r w:rsidRPr="003B030A">
              <w:rPr>
                <w:rFonts w:ascii="宋体" w:hAnsi="宋体" w:cs="宋体" w:hint="eastAsia"/>
                <w:szCs w:val="21"/>
              </w:rPr>
              <w:t>（二）项目要求</w:t>
            </w:r>
          </w:p>
        </w:tc>
        <w:tc>
          <w:tcPr>
            <w:tcW w:w="2189" w:type="dxa"/>
            <w:vAlign w:val="center"/>
          </w:tcPr>
          <w:p w:rsidR="00AF4856" w:rsidRPr="003B030A" w:rsidRDefault="00AF4856">
            <w:pPr>
              <w:spacing w:line="400" w:lineRule="exact"/>
              <w:rPr>
                <w:rFonts w:ascii="宋体" w:hAnsi="宋体" w:cs="宋体"/>
                <w:szCs w:val="20"/>
              </w:rPr>
            </w:pPr>
          </w:p>
        </w:tc>
        <w:tc>
          <w:tcPr>
            <w:tcW w:w="2552" w:type="dxa"/>
            <w:vAlign w:val="center"/>
          </w:tcPr>
          <w:p w:rsidR="00AF4856" w:rsidRPr="003B030A" w:rsidRDefault="00AF4856">
            <w:pPr>
              <w:spacing w:line="400" w:lineRule="exact"/>
              <w:jc w:val="center"/>
              <w:rPr>
                <w:rFonts w:ascii="宋体" w:hAnsi="宋体" w:cs="宋体"/>
                <w:szCs w:val="20"/>
              </w:rPr>
            </w:pPr>
          </w:p>
        </w:tc>
        <w:tc>
          <w:tcPr>
            <w:tcW w:w="992" w:type="dxa"/>
            <w:vAlign w:val="center"/>
          </w:tcPr>
          <w:p w:rsidR="00AF4856" w:rsidRPr="003B030A" w:rsidRDefault="00AF4856">
            <w:pPr>
              <w:spacing w:line="400" w:lineRule="exact"/>
              <w:jc w:val="center"/>
              <w:rPr>
                <w:rFonts w:ascii="宋体" w:hAnsi="宋体" w:cs="宋体"/>
                <w:szCs w:val="20"/>
              </w:rPr>
            </w:pPr>
          </w:p>
        </w:tc>
        <w:tc>
          <w:tcPr>
            <w:tcW w:w="1007" w:type="dxa"/>
            <w:vAlign w:val="center"/>
          </w:tcPr>
          <w:p w:rsidR="00AF4856" w:rsidRPr="003B030A" w:rsidRDefault="00AF4856">
            <w:pPr>
              <w:spacing w:line="400" w:lineRule="exact"/>
              <w:jc w:val="center"/>
              <w:rPr>
                <w:rFonts w:ascii="宋体" w:hAnsi="宋体" w:cs="宋体"/>
                <w:szCs w:val="20"/>
              </w:rPr>
            </w:pPr>
          </w:p>
        </w:tc>
      </w:tr>
      <w:tr w:rsidR="00AF4856" w:rsidRPr="003B030A">
        <w:trPr>
          <w:trHeight w:val="586"/>
          <w:jc w:val="center"/>
        </w:trPr>
        <w:tc>
          <w:tcPr>
            <w:tcW w:w="1276" w:type="dxa"/>
            <w:vMerge/>
            <w:vAlign w:val="center"/>
          </w:tcPr>
          <w:p w:rsidR="00AF4856" w:rsidRPr="003B030A" w:rsidRDefault="00AF4856">
            <w:pPr>
              <w:spacing w:line="360" w:lineRule="exact"/>
              <w:jc w:val="center"/>
              <w:rPr>
                <w:rFonts w:ascii="宋体" w:hAnsi="宋体" w:cs="宋体"/>
                <w:szCs w:val="21"/>
              </w:rPr>
            </w:pPr>
          </w:p>
        </w:tc>
        <w:tc>
          <w:tcPr>
            <w:tcW w:w="1780" w:type="dxa"/>
            <w:vAlign w:val="center"/>
          </w:tcPr>
          <w:p w:rsidR="00AF4856" w:rsidRPr="003B030A" w:rsidRDefault="00592292">
            <w:pPr>
              <w:spacing w:line="360" w:lineRule="exact"/>
              <w:rPr>
                <w:rFonts w:ascii="宋体" w:hAnsi="宋体" w:cs="宋体"/>
                <w:szCs w:val="21"/>
              </w:rPr>
            </w:pPr>
            <w:r w:rsidRPr="003B030A">
              <w:rPr>
                <w:rFonts w:ascii="宋体" w:hAnsi="宋体" w:cs="宋体" w:hint="eastAsia"/>
                <w:szCs w:val="21"/>
              </w:rPr>
              <w:t>（三）工作考核评价</w:t>
            </w:r>
          </w:p>
        </w:tc>
        <w:tc>
          <w:tcPr>
            <w:tcW w:w="2189" w:type="dxa"/>
            <w:vAlign w:val="center"/>
          </w:tcPr>
          <w:p w:rsidR="00AF4856" w:rsidRPr="003B030A" w:rsidRDefault="00AF4856">
            <w:pPr>
              <w:spacing w:line="400" w:lineRule="exact"/>
              <w:rPr>
                <w:rFonts w:ascii="宋体" w:hAnsi="宋体" w:cs="宋体"/>
                <w:szCs w:val="20"/>
              </w:rPr>
            </w:pPr>
          </w:p>
        </w:tc>
        <w:tc>
          <w:tcPr>
            <w:tcW w:w="2552" w:type="dxa"/>
            <w:vAlign w:val="center"/>
          </w:tcPr>
          <w:p w:rsidR="00AF4856" w:rsidRPr="003B030A" w:rsidRDefault="00AF4856">
            <w:pPr>
              <w:spacing w:line="400" w:lineRule="exact"/>
              <w:jc w:val="center"/>
              <w:rPr>
                <w:rFonts w:ascii="宋体" w:hAnsi="宋体" w:cs="宋体"/>
                <w:szCs w:val="20"/>
              </w:rPr>
            </w:pPr>
          </w:p>
        </w:tc>
        <w:tc>
          <w:tcPr>
            <w:tcW w:w="992" w:type="dxa"/>
            <w:vAlign w:val="center"/>
          </w:tcPr>
          <w:p w:rsidR="00AF4856" w:rsidRPr="003B030A" w:rsidRDefault="00AF4856">
            <w:pPr>
              <w:spacing w:line="400" w:lineRule="exact"/>
              <w:jc w:val="center"/>
              <w:rPr>
                <w:rFonts w:ascii="宋体" w:hAnsi="宋体" w:cs="宋体"/>
                <w:szCs w:val="20"/>
              </w:rPr>
            </w:pPr>
          </w:p>
        </w:tc>
        <w:tc>
          <w:tcPr>
            <w:tcW w:w="1007" w:type="dxa"/>
            <w:vAlign w:val="center"/>
          </w:tcPr>
          <w:p w:rsidR="00AF4856" w:rsidRPr="003B030A" w:rsidRDefault="00AF4856">
            <w:pPr>
              <w:spacing w:line="400" w:lineRule="exact"/>
              <w:jc w:val="center"/>
              <w:rPr>
                <w:rFonts w:ascii="宋体" w:hAnsi="宋体" w:cs="宋体"/>
                <w:szCs w:val="20"/>
              </w:rPr>
            </w:pPr>
          </w:p>
        </w:tc>
      </w:tr>
    </w:tbl>
    <w:p w:rsidR="00AF4856" w:rsidRPr="003B030A" w:rsidRDefault="00AF4856">
      <w:pPr>
        <w:pStyle w:val="ab"/>
      </w:pPr>
    </w:p>
    <w:p w:rsidR="00AF4856" w:rsidRPr="003B030A" w:rsidRDefault="00AF4856">
      <w:pPr>
        <w:pStyle w:val="ab"/>
        <w:spacing w:line="300" w:lineRule="exact"/>
        <w:ind w:firstLineChars="1650" w:firstLine="3465"/>
      </w:pPr>
    </w:p>
    <w:p w:rsidR="00AF4856" w:rsidRPr="003B030A" w:rsidRDefault="00592292">
      <w:pPr>
        <w:pStyle w:val="ab"/>
        <w:wordWrap w:val="0"/>
        <w:spacing w:line="360" w:lineRule="exact"/>
        <w:ind w:firstLineChars="1000" w:firstLine="2100"/>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60" w:lineRule="exact"/>
        <w:ind w:firstLineChars="3300" w:firstLine="6930"/>
        <w:rPr>
          <w:rFonts w:hAnsi="宋体"/>
          <w:bCs/>
          <w:szCs w:val="21"/>
        </w:rPr>
      </w:pPr>
      <w:r w:rsidRPr="003B030A">
        <w:rPr>
          <w:rFonts w:hAnsi="宋体" w:hint="eastAsia"/>
          <w:bCs/>
          <w:szCs w:val="21"/>
        </w:rPr>
        <w:t>日期：</w:t>
      </w:r>
    </w:p>
    <w:p w:rsidR="00AF4856" w:rsidRPr="003B030A" w:rsidRDefault="00AF4856">
      <w:pPr>
        <w:pStyle w:val="ab"/>
        <w:spacing w:line="300" w:lineRule="exact"/>
        <w:ind w:leftChars="1650" w:left="3570" w:hangingChars="50" w:hanging="105"/>
        <w:rPr>
          <w:rFonts w:hAnsi="宋体"/>
          <w:szCs w:val="21"/>
          <w:u w:val="single"/>
        </w:rPr>
      </w:pPr>
    </w:p>
    <w:p w:rsidR="00AF4856" w:rsidRPr="003B030A" w:rsidRDefault="00AF4856">
      <w:pPr>
        <w:widowControl/>
        <w:spacing w:line="300" w:lineRule="exact"/>
        <w:jc w:val="left"/>
      </w:pPr>
    </w:p>
    <w:p w:rsidR="007453B5" w:rsidRPr="003B030A" w:rsidRDefault="007453B5">
      <w:pPr>
        <w:widowControl/>
        <w:spacing w:line="300" w:lineRule="exact"/>
        <w:jc w:val="left"/>
      </w:pPr>
    </w:p>
    <w:p w:rsidR="007453B5" w:rsidRPr="003B030A" w:rsidRDefault="007453B5">
      <w:pPr>
        <w:widowControl/>
        <w:spacing w:line="300" w:lineRule="exact"/>
        <w:jc w:val="left"/>
      </w:pPr>
    </w:p>
    <w:p w:rsidR="00AF4856" w:rsidRPr="003B030A" w:rsidRDefault="00592292">
      <w:pPr>
        <w:pStyle w:val="ab"/>
        <w:spacing w:line="360" w:lineRule="auto"/>
        <w:rPr>
          <w:rFonts w:hAnsi="宋体"/>
          <w:b/>
          <w:bCs/>
          <w:szCs w:val="21"/>
        </w:rPr>
      </w:pPr>
      <w:r w:rsidRPr="003B030A">
        <w:rPr>
          <w:rFonts w:hAnsi="宋体" w:hint="eastAsia"/>
          <w:b/>
          <w:bCs/>
          <w:szCs w:val="21"/>
        </w:rPr>
        <w:t>注：（1）投标人应对照《服务采购需求》表第一条“服务内容及要求” 中的内容在本表的“投标文件的响应情况（对服务内容及要求的承诺）”栏中进行逐条内容响应，并在“响应偏离情况”栏注明无偏离、正偏离、负偏离，当出现“正偏离”情况时应对应填写偏离情况说明。</w:t>
      </w:r>
    </w:p>
    <w:p w:rsidR="00AF4856" w:rsidRPr="003B030A" w:rsidRDefault="00592292">
      <w:pPr>
        <w:pStyle w:val="ab"/>
        <w:spacing w:line="360" w:lineRule="auto"/>
        <w:rPr>
          <w:rFonts w:hAnsi="宋体"/>
          <w:b/>
          <w:bCs/>
          <w:szCs w:val="21"/>
        </w:rPr>
      </w:pPr>
      <w:r w:rsidRPr="003B030A">
        <w:rPr>
          <w:rFonts w:hAnsi="宋体" w:hint="eastAsia"/>
          <w:b/>
          <w:bCs/>
          <w:szCs w:val="21"/>
        </w:rPr>
        <w:t>（2）本表须加盖投标人公章（CA证书签章，自然人除外）；当本表由多页构成时，需逐页加盖投标人公章（CA证书签章，自然人签字或个人CA签章）。</w:t>
      </w:r>
    </w:p>
    <w:p w:rsidR="00AF4856" w:rsidRPr="003B030A" w:rsidRDefault="00AF4856">
      <w:pPr>
        <w:spacing w:line="300" w:lineRule="exact"/>
        <w:ind w:firstLineChars="100" w:firstLine="210"/>
      </w:pPr>
    </w:p>
    <w:p w:rsidR="00AF4856" w:rsidRPr="003B030A" w:rsidRDefault="00AF4856">
      <w:pPr>
        <w:snapToGrid w:val="0"/>
        <w:spacing w:line="400" w:lineRule="exact"/>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outlineLvl w:val="4"/>
        <w:rPr>
          <w:rFonts w:ascii="宋体" w:hAnsi="宋体"/>
          <w:b/>
          <w:bCs/>
          <w:sz w:val="32"/>
          <w:szCs w:val="20"/>
        </w:rPr>
      </w:pPr>
    </w:p>
    <w:p w:rsidR="00AF4856" w:rsidRPr="003B030A" w:rsidRDefault="00592292">
      <w:pPr>
        <w:snapToGrid w:val="0"/>
        <w:spacing w:line="400" w:lineRule="exact"/>
        <w:ind w:firstLineChars="200" w:firstLine="643"/>
        <w:outlineLvl w:val="4"/>
        <w:rPr>
          <w:rFonts w:ascii="宋体" w:hAnsi="宋体"/>
          <w:b/>
          <w:bCs/>
          <w:sz w:val="32"/>
          <w:szCs w:val="20"/>
        </w:rPr>
      </w:pPr>
      <w:r w:rsidRPr="003B030A">
        <w:rPr>
          <w:rFonts w:ascii="宋体" w:hAnsi="宋体" w:hint="eastAsia"/>
          <w:b/>
          <w:bCs/>
          <w:sz w:val="32"/>
          <w:szCs w:val="20"/>
        </w:rPr>
        <w:t>3.商务响应偏离表（必须提供）；</w:t>
      </w:r>
    </w:p>
    <w:p w:rsidR="00AF4856" w:rsidRPr="003B030A" w:rsidRDefault="00AF4856">
      <w:pPr>
        <w:pStyle w:val="ab"/>
        <w:ind w:firstLineChars="147" w:firstLine="354"/>
        <w:rPr>
          <w:b/>
          <w:sz w:val="24"/>
          <w:szCs w:val="24"/>
        </w:rPr>
      </w:pPr>
    </w:p>
    <w:p w:rsidR="00AF4856" w:rsidRPr="003B030A" w:rsidRDefault="00592292">
      <w:pPr>
        <w:pStyle w:val="ab"/>
        <w:ind w:firstLineChars="147" w:firstLine="354"/>
        <w:rPr>
          <w:b/>
          <w:sz w:val="24"/>
          <w:szCs w:val="24"/>
        </w:rPr>
      </w:pPr>
      <w:r w:rsidRPr="003B030A">
        <w:rPr>
          <w:rFonts w:hint="eastAsia"/>
          <w:b/>
          <w:sz w:val="24"/>
          <w:szCs w:val="24"/>
        </w:rPr>
        <w:t xml:space="preserve">附件：            </w:t>
      </w:r>
    </w:p>
    <w:p w:rsidR="00AF4856" w:rsidRPr="003B030A" w:rsidRDefault="00592292">
      <w:pPr>
        <w:pStyle w:val="ab"/>
        <w:ind w:firstLineChars="147" w:firstLine="472"/>
        <w:jc w:val="center"/>
        <w:rPr>
          <w:b/>
          <w:bCs/>
          <w:sz w:val="32"/>
        </w:rPr>
      </w:pPr>
      <w:r w:rsidRPr="003B030A">
        <w:rPr>
          <w:rFonts w:hint="eastAsia"/>
          <w:b/>
          <w:bCs/>
          <w:sz w:val="32"/>
        </w:rPr>
        <w:t>商务响应偏离表（格式）</w:t>
      </w:r>
    </w:p>
    <w:p w:rsidR="00AF4856" w:rsidRPr="003B030A" w:rsidRDefault="00AF4856">
      <w:pPr>
        <w:pStyle w:val="afff8"/>
        <w:ind w:firstLine="480"/>
        <w:rPr>
          <w:rFonts w:asci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8"/>
        <w:gridCol w:w="1701"/>
        <w:gridCol w:w="2835"/>
        <w:gridCol w:w="993"/>
        <w:gridCol w:w="870"/>
      </w:tblGrid>
      <w:tr w:rsidR="00AF4856" w:rsidRPr="003B030A">
        <w:trPr>
          <w:trHeight w:val="419"/>
          <w:jc w:val="center"/>
        </w:trPr>
        <w:tc>
          <w:tcPr>
            <w:tcW w:w="3048" w:type="dxa"/>
            <w:vAlign w:val="center"/>
          </w:tcPr>
          <w:p w:rsidR="00AF4856" w:rsidRPr="003B030A" w:rsidRDefault="00592292">
            <w:pPr>
              <w:spacing w:line="400" w:lineRule="exact"/>
              <w:jc w:val="center"/>
              <w:rPr>
                <w:rFonts w:ascii="宋体" w:hAnsi="宋体" w:cs="宋体"/>
                <w:szCs w:val="20"/>
              </w:rPr>
            </w:pPr>
            <w:r w:rsidRPr="003B030A">
              <w:rPr>
                <w:rFonts w:ascii="宋体" w:hAnsi="宋体" w:cs="宋体" w:hint="eastAsia"/>
                <w:szCs w:val="20"/>
              </w:rPr>
              <w:t>服务项目或条款名称</w:t>
            </w:r>
          </w:p>
        </w:tc>
        <w:tc>
          <w:tcPr>
            <w:tcW w:w="1701" w:type="dxa"/>
            <w:vAlign w:val="center"/>
          </w:tcPr>
          <w:p w:rsidR="00AF4856" w:rsidRPr="003B030A" w:rsidRDefault="00592292">
            <w:pPr>
              <w:spacing w:line="400" w:lineRule="exact"/>
              <w:jc w:val="center"/>
              <w:rPr>
                <w:rFonts w:ascii="宋体" w:hAnsi="宋体" w:cs="宋体"/>
                <w:szCs w:val="20"/>
              </w:rPr>
            </w:pPr>
            <w:r w:rsidRPr="003B030A">
              <w:rPr>
                <w:rFonts w:ascii="宋体" w:hAnsi="宋体" w:cs="宋体" w:hint="eastAsia"/>
                <w:szCs w:val="20"/>
              </w:rPr>
              <w:t>招标文件要求</w:t>
            </w:r>
          </w:p>
        </w:tc>
        <w:tc>
          <w:tcPr>
            <w:tcW w:w="2835"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投标文件的响应情况（对商务要求的承诺）</w:t>
            </w:r>
          </w:p>
        </w:tc>
        <w:tc>
          <w:tcPr>
            <w:tcW w:w="993"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响应偏离情况</w:t>
            </w:r>
          </w:p>
        </w:tc>
        <w:tc>
          <w:tcPr>
            <w:tcW w:w="870" w:type="dxa"/>
            <w:vAlign w:val="center"/>
          </w:tcPr>
          <w:p w:rsidR="00AF4856" w:rsidRPr="003B030A" w:rsidRDefault="00592292">
            <w:pPr>
              <w:spacing w:line="340" w:lineRule="exact"/>
              <w:jc w:val="center"/>
              <w:rPr>
                <w:rFonts w:ascii="宋体" w:hAnsi="宋体" w:cs="宋体"/>
                <w:szCs w:val="20"/>
              </w:rPr>
            </w:pPr>
            <w:r w:rsidRPr="003B030A">
              <w:rPr>
                <w:rFonts w:ascii="宋体" w:hAnsi="宋体" w:cs="宋体" w:hint="eastAsia"/>
                <w:szCs w:val="20"/>
              </w:rPr>
              <w:t>偏离情况说明</w:t>
            </w:r>
          </w:p>
        </w:tc>
      </w:tr>
      <w:tr w:rsidR="00AF4856" w:rsidRPr="003B030A">
        <w:trPr>
          <w:trHeight w:val="586"/>
          <w:jc w:val="center"/>
        </w:trPr>
        <w:tc>
          <w:tcPr>
            <w:tcW w:w="3048" w:type="dxa"/>
            <w:vAlign w:val="center"/>
          </w:tcPr>
          <w:p w:rsidR="00AF4856" w:rsidRPr="003B030A" w:rsidRDefault="00592292">
            <w:pPr>
              <w:adjustRightInd w:val="0"/>
              <w:snapToGrid w:val="0"/>
              <w:spacing w:line="340" w:lineRule="exact"/>
              <w:jc w:val="center"/>
              <w:rPr>
                <w:rFonts w:ascii="宋体" w:hAnsi="宋体" w:cs="宋体"/>
                <w:szCs w:val="21"/>
              </w:rPr>
            </w:pPr>
            <w:r w:rsidRPr="003B030A">
              <w:rPr>
                <w:rFonts w:ascii="宋体" w:hAnsi="宋体" w:cs="宋体" w:hint="eastAsia"/>
              </w:rPr>
              <w:t>服务要求</w:t>
            </w:r>
          </w:p>
        </w:tc>
        <w:tc>
          <w:tcPr>
            <w:tcW w:w="1701" w:type="dxa"/>
            <w:vAlign w:val="center"/>
          </w:tcPr>
          <w:p w:rsidR="00AF4856" w:rsidRPr="003B030A" w:rsidRDefault="00AF4856">
            <w:pPr>
              <w:spacing w:line="400" w:lineRule="exact"/>
              <w:rPr>
                <w:rFonts w:ascii="宋体" w:hAnsi="宋体" w:cs="宋体"/>
                <w:szCs w:val="20"/>
              </w:rPr>
            </w:pPr>
          </w:p>
        </w:tc>
        <w:tc>
          <w:tcPr>
            <w:tcW w:w="2835" w:type="dxa"/>
            <w:vAlign w:val="center"/>
          </w:tcPr>
          <w:p w:rsidR="00AF4856" w:rsidRPr="003B030A" w:rsidRDefault="00AF4856">
            <w:pPr>
              <w:spacing w:line="400" w:lineRule="exact"/>
              <w:jc w:val="center"/>
              <w:rPr>
                <w:rFonts w:ascii="宋体" w:hAnsi="宋体" w:cs="宋体"/>
                <w:szCs w:val="20"/>
              </w:rPr>
            </w:pPr>
          </w:p>
        </w:tc>
        <w:tc>
          <w:tcPr>
            <w:tcW w:w="993" w:type="dxa"/>
            <w:vAlign w:val="center"/>
          </w:tcPr>
          <w:p w:rsidR="00AF4856" w:rsidRPr="003B030A" w:rsidRDefault="00AF4856">
            <w:pPr>
              <w:spacing w:line="400" w:lineRule="exact"/>
              <w:jc w:val="center"/>
              <w:rPr>
                <w:rFonts w:ascii="宋体" w:hAnsi="宋体" w:cs="宋体"/>
                <w:szCs w:val="20"/>
              </w:rPr>
            </w:pPr>
          </w:p>
        </w:tc>
        <w:tc>
          <w:tcPr>
            <w:tcW w:w="870" w:type="dxa"/>
            <w:vAlign w:val="center"/>
          </w:tcPr>
          <w:p w:rsidR="00AF4856" w:rsidRPr="003B030A" w:rsidRDefault="00AF4856">
            <w:pPr>
              <w:spacing w:line="400" w:lineRule="exact"/>
              <w:jc w:val="center"/>
              <w:rPr>
                <w:rFonts w:ascii="宋体" w:hAnsi="宋体" w:cs="宋体"/>
                <w:szCs w:val="20"/>
              </w:rPr>
            </w:pPr>
          </w:p>
        </w:tc>
      </w:tr>
      <w:tr w:rsidR="00AF4856" w:rsidRPr="003B030A">
        <w:trPr>
          <w:trHeight w:val="586"/>
          <w:jc w:val="center"/>
        </w:trPr>
        <w:tc>
          <w:tcPr>
            <w:tcW w:w="3048" w:type="dxa"/>
            <w:vAlign w:val="center"/>
          </w:tcPr>
          <w:p w:rsidR="00AF4856" w:rsidRPr="003B030A" w:rsidRDefault="00592292">
            <w:pPr>
              <w:adjustRightInd w:val="0"/>
              <w:snapToGrid w:val="0"/>
              <w:spacing w:line="340" w:lineRule="exact"/>
              <w:jc w:val="center"/>
              <w:rPr>
                <w:rFonts w:ascii="宋体" w:hAnsi="宋体" w:cs="宋体"/>
              </w:rPr>
            </w:pPr>
            <w:r w:rsidRPr="003B030A">
              <w:rPr>
                <w:rFonts w:ascii="宋体" w:hAnsi="宋体" w:hint="eastAsia"/>
                <w:kern w:val="0"/>
                <w:szCs w:val="21"/>
              </w:rPr>
              <w:t>服务期限及地点</w:t>
            </w:r>
          </w:p>
        </w:tc>
        <w:tc>
          <w:tcPr>
            <w:tcW w:w="1701" w:type="dxa"/>
            <w:vAlign w:val="center"/>
          </w:tcPr>
          <w:p w:rsidR="00AF4856" w:rsidRPr="003B030A" w:rsidRDefault="00AF4856">
            <w:pPr>
              <w:spacing w:line="400" w:lineRule="exact"/>
              <w:rPr>
                <w:rFonts w:ascii="宋体" w:hAnsi="宋体" w:cs="宋体"/>
                <w:szCs w:val="20"/>
              </w:rPr>
            </w:pPr>
          </w:p>
        </w:tc>
        <w:tc>
          <w:tcPr>
            <w:tcW w:w="2835" w:type="dxa"/>
            <w:vAlign w:val="center"/>
          </w:tcPr>
          <w:p w:rsidR="00AF4856" w:rsidRPr="003B030A" w:rsidRDefault="00AF4856">
            <w:pPr>
              <w:spacing w:line="400" w:lineRule="exact"/>
              <w:jc w:val="center"/>
              <w:rPr>
                <w:rFonts w:ascii="宋体" w:hAnsi="宋体" w:cs="宋体"/>
                <w:szCs w:val="20"/>
              </w:rPr>
            </w:pPr>
          </w:p>
        </w:tc>
        <w:tc>
          <w:tcPr>
            <w:tcW w:w="993" w:type="dxa"/>
            <w:vAlign w:val="center"/>
          </w:tcPr>
          <w:p w:rsidR="00AF4856" w:rsidRPr="003B030A" w:rsidRDefault="00AF4856">
            <w:pPr>
              <w:spacing w:line="400" w:lineRule="exact"/>
              <w:jc w:val="center"/>
              <w:rPr>
                <w:rFonts w:ascii="宋体" w:hAnsi="宋体" w:cs="宋体"/>
                <w:szCs w:val="20"/>
              </w:rPr>
            </w:pPr>
          </w:p>
        </w:tc>
        <w:tc>
          <w:tcPr>
            <w:tcW w:w="870" w:type="dxa"/>
            <w:vAlign w:val="center"/>
          </w:tcPr>
          <w:p w:rsidR="00AF4856" w:rsidRPr="003B030A" w:rsidRDefault="00AF4856">
            <w:pPr>
              <w:spacing w:line="400" w:lineRule="exact"/>
              <w:jc w:val="center"/>
              <w:rPr>
                <w:rFonts w:ascii="宋体" w:hAnsi="宋体" w:cs="宋体"/>
                <w:szCs w:val="20"/>
              </w:rPr>
            </w:pPr>
          </w:p>
        </w:tc>
      </w:tr>
      <w:tr w:rsidR="00AF4856" w:rsidRPr="003B030A">
        <w:trPr>
          <w:trHeight w:val="586"/>
          <w:jc w:val="center"/>
        </w:trPr>
        <w:tc>
          <w:tcPr>
            <w:tcW w:w="3048" w:type="dxa"/>
            <w:vAlign w:val="center"/>
          </w:tcPr>
          <w:p w:rsidR="00AF4856" w:rsidRPr="003B030A" w:rsidRDefault="00592292">
            <w:pPr>
              <w:spacing w:line="360" w:lineRule="exact"/>
              <w:jc w:val="center"/>
              <w:rPr>
                <w:rFonts w:ascii="宋体" w:hAnsi="宋体" w:cs="宋体"/>
                <w:szCs w:val="21"/>
              </w:rPr>
            </w:pPr>
            <w:r w:rsidRPr="003B030A">
              <w:rPr>
                <w:rFonts w:ascii="宋体" w:hAnsi="宋体" w:hint="eastAsia"/>
                <w:kern w:val="0"/>
                <w:szCs w:val="21"/>
              </w:rPr>
              <w:t>付款方式及结算条件</w:t>
            </w:r>
          </w:p>
        </w:tc>
        <w:tc>
          <w:tcPr>
            <w:tcW w:w="1701" w:type="dxa"/>
            <w:vAlign w:val="center"/>
          </w:tcPr>
          <w:p w:rsidR="00AF4856" w:rsidRPr="003B030A" w:rsidRDefault="00AF4856">
            <w:pPr>
              <w:spacing w:line="400" w:lineRule="exact"/>
              <w:rPr>
                <w:rFonts w:ascii="宋体" w:hAnsi="宋体" w:cs="宋体"/>
                <w:szCs w:val="20"/>
              </w:rPr>
            </w:pPr>
          </w:p>
        </w:tc>
        <w:tc>
          <w:tcPr>
            <w:tcW w:w="2835" w:type="dxa"/>
            <w:vAlign w:val="center"/>
          </w:tcPr>
          <w:p w:rsidR="00AF4856" w:rsidRPr="003B030A" w:rsidRDefault="00AF4856">
            <w:pPr>
              <w:spacing w:line="400" w:lineRule="exact"/>
              <w:jc w:val="center"/>
              <w:rPr>
                <w:rFonts w:ascii="宋体" w:hAnsi="宋体" w:cs="宋体"/>
                <w:szCs w:val="20"/>
              </w:rPr>
            </w:pPr>
          </w:p>
        </w:tc>
        <w:tc>
          <w:tcPr>
            <w:tcW w:w="993" w:type="dxa"/>
            <w:vAlign w:val="center"/>
          </w:tcPr>
          <w:p w:rsidR="00AF4856" w:rsidRPr="003B030A" w:rsidRDefault="00AF4856">
            <w:pPr>
              <w:spacing w:line="400" w:lineRule="exact"/>
              <w:jc w:val="center"/>
              <w:rPr>
                <w:rFonts w:ascii="宋体" w:hAnsi="宋体" w:cs="宋体"/>
                <w:szCs w:val="20"/>
              </w:rPr>
            </w:pPr>
          </w:p>
        </w:tc>
        <w:tc>
          <w:tcPr>
            <w:tcW w:w="870" w:type="dxa"/>
            <w:vAlign w:val="center"/>
          </w:tcPr>
          <w:p w:rsidR="00AF4856" w:rsidRPr="003B030A" w:rsidRDefault="00AF4856">
            <w:pPr>
              <w:spacing w:line="400" w:lineRule="exact"/>
              <w:jc w:val="center"/>
              <w:rPr>
                <w:rFonts w:ascii="宋体" w:hAnsi="宋体" w:cs="宋体"/>
                <w:szCs w:val="20"/>
              </w:rPr>
            </w:pPr>
          </w:p>
        </w:tc>
      </w:tr>
      <w:tr w:rsidR="00AF4856" w:rsidRPr="003B030A">
        <w:trPr>
          <w:trHeight w:val="586"/>
          <w:jc w:val="center"/>
        </w:trPr>
        <w:tc>
          <w:tcPr>
            <w:tcW w:w="3048" w:type="dxa"/>
            <w:vAlign w:val="center"/>
          </w:tcPr>
          <w:p w:rsidR="00AF4856" w:rsidRPr="003B030A" w:rsidRDefault="00592292">
            <w:pPr>
              <w:spacing w:line="360" w:lineRule="exact"/>
              <w:jc w:val="center"/>
              <w:rPr>
                <w:rFonts w:ascii="宋体" w:hAnsi="宋体" w:cs="宋体"/>
                <w:szCs w:val="21"/>
              </w:rPr>
            </w:pPr>
            <w:r w:rsidRPr="003B030A">
              <w:rPr>
                <w:rFonts w:ascii="宋体" w:hAnsi="宋体" w:hint="eastAsia"/>
                <w:szCs w:val="21"/>
              </w:rPr>
              <w:t>验收条件及标准</w:t>
            </w:r>
          </w:p>
        </w:tc>
        <w:tc>
          <w:tcPr>
            <w:tcW w:w="1701" w:type="dxa"/>
            <w:vAlign w:val="center"/>
          </w:tcPr>
          <w:p w:rsidR="00AF4856" w:rsidRPr="003B030A" w:rsidRDefault="00AF4856">
            <w:pPr>
              <w:spacing w:line="400" w:lineRule="exact"/>
              <w:rPr>
                <w:rFonts w:ascii="宋体" w:hAnsi="宋体" w:cs="宋体"/>
                <w:szCs w:val="20"/>
              </w:rPr>
            </w:pPr>
          </w:p>
        </w:tc>
        <w:tc>
          <w:tcPr>
            <w:tcW w:w="2835" w:type="dxa"/>
            <w:vAlign w:val="center"/>
          </w:tcPr>
          <w:p w:rsidR="00AF4856" w:rsidRPr="003B030A" w:rsidRDefault="00AF4856">
            <w:pPr>
              <w:spacing w:line="400" w:lineRule="exact"/>
              <w:jc w:val="center"/>
              <w:rPr>
                <w:rFonts w:ascii="宋体" w:hAnsi="宋体" w:cs="宋体"/>
                <w:szCs w:val="20"/>
              </w:rPr>
            </w:pPr>
          </w:p>
        </w:tc>
        <w:tc>
          <w:tcPr>
            <w:tcW w:w="993" w:type="dxa"/>
            <w:vAlign w:val="center"/>
          </w:tcPr>
          <w:p w:rsidR="00AF4856" w:rsidRPr="003B030A" w:rsidRDefault="00AF4856">
            <w:pPr>
              <w:spacing w:line="400" w:lineRule="exact"/>
              <w:jc w:val="center"/>
              <w:rPr>
                <w:rFonts w:ascii="宋体" w:hAnsi="宋体" w:cs="宋体"/>
                <w:szCs w:val="20"/>
              </w:rPr>
            </w:pPr>
          </w:p>
        </w:tc>
        <w:tc>
          <w:tcPr>
            <w:tcW w:w="870" w:type="dxa"/>
            <w:vAlign w:val="center"/>
          </w:tcPr>
          <w:p w:rsidR="00AF4856" w:rsidRPr="003B030A" w:rsidRDefault="00AF4856">
            <w:pPr>
              <w:spacing w:line="400" w:lineRule="exact"/>
              <w:jc w:val="center"/>
              <w:rPr>
                <w:rFonts w:ascii="宋体" w:hAnsi="宋体" w:cs="宋体"/>
                <w:szCs w:val="20"/>
              </w:rPr>
            </w:pPr>
          </w:p>
        </w:tc>
      </w:tr>
      <w:tr w:rsidR="00AF4856" w:rsidRPr="003B030A">
        <w:trPr>
          <w:trHeight w:val="586"/>
          <w:jc w:val="center"/>
        </w:trPr>
        <w:tc>
          <w:tcPr>
            <w:tcW w:w="3048" w:type="dxa"/>
            <w:vAlign w:val="center"/>
          </w:tcPr>
          <w:p w:rsidR="00AF4856" w:rsidRPr="003B030A" w:rsidRDefault="00592292">
            <w:pPr>
              <w:spacing w:line="360" w:lineRule="exact"/>
              <w:jc w:val="center"/>
              <w:rPr>
                <w:rFonts w:ascii="宋体" w:hAnsi="宋体" w:cs="宋体"/>
                <w:szCs w:val="21"/>
              </w:rPr>
            </w:pPr>
            <w:r w:rsidRPr="003B030A">
              <w:rPr>
                <w:rFonts w:ascii="宋体" w:hAnsi="宋体" w:hint="eastAsia"/>
                <w:szCs w:val="21"/>
              </w:rPr>
              <w:t>其他要求</w:t>
            </w:r>
          </w:p>
        </w:tc>
        <w:tc>
          <w:tcPr>
            <w:tcW w:w="1701" w:type="dxa"/>
            <w:vAlign w:val="center"/>
          </w:tcPr>
          <w:p w:rsidR="00AF4856" w:rsidRPr="003B030A" w:rsidRDefault="00AF4856">
            <w:pPr>
              <w:spacing w:line="400" w:lineRule="exact"/>
              <w:rPr>
                <w:rFonts w:ascii="宋体" w:hAnsi="宋体" w:cs="宋体"/>
                <w:szCs w:val="20"/>
              </w:rPr>
            </w:pPr>
          </w:p>
        </w:tc>
        <w:tc>
          <w:tcPr>
            <w:tcW w:w="2835" w:type="dxa"/>
            <w:vAlign w:val="center"/>
          </w:tcPr>
          <w:p w:rsidR="00AF4856" w:rsidRPr="003B030A" w:rsidRDefault="00AF4856">
            <w:pPr>
              <w:spacing w:line="400" w:lineRule="exact"/>
              <w:jc w:val="center"/>
              <w:rPr>
                <w:rFonts w:ascii="宋体" w:hAnsi="宋体" w:cs="宋体"/>
                <w:szCs w:val="20"/>
              </w:rPr>
            </w:pPr>
          </w:p>
        </w:tc>
        <w:tc>
          <w:tcPr>
            <w:tcW w:w="993" w:type="dxa"/>
            <w:vAlign w:val="center"/>
          </w:tcPr>
          <w:p w:rsidR="00AF4856" w:rsidRPr="003B030A" w:rsidRDefault="00AF4856">
            <w:pPr>
              <w:spacing w:line="400" w:lineRule="exact"/>
              <w:jc w:val="center"/>
              <w:rPr>
                <w:rFonts w:ascii="宋体" w:hAnsi="宋体" w:cs="宋体"/>
                <w:szCs w:val="20"/>
              </w:rPr>
            </w:pPr>
          </w:p>
        </w:tc>
        <w:tc>
          <w:tcPr>
            <w:tcW w:w="870" w:type="dxa"/>
            <w:vAlign w:val="center"/>
          </w:tcPr>
          <w:p w:rsidR="00AF4856" w:rsidRPr="003B030A" w:rsidRDefault="00AF4856">
            <w:pPr>
              <w:spacing w:line="400" w:lineRule="exact"/>
              <w:jc w:val="center"/>
              <w:rPr>
                <w:rFonts w:ascii="宋体" w:hAnsi="宋体" w:cs="宋体"/>
                <w:szCs w:val="20"/>
              </w:rPr>
            </w:pPr>
          </w:p>
        </w:tc>
      </w:tr>
    </w:tbl>
    <w:p w:rsidR="00AF4856" w:rsidRPr="003B030A" w:rsidRDefault="00AF4856"/>
    <w:p w:rsidR="00AF4856" w:rsidRPr="003B030A" w:rsidRDefault="00AF4856"/>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592292">
      <w:pPr>
        <w:pStyle w:val="ab"/>
        <w:wordWrap w:val="0"/>
        <w:spacing w:line="360" w:lineRule="exact"/>
        <w:ind w:firstLineChars="950" w:firstLine="1995"/>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40" w:lineRule="exact"/>
        <w:ind w:firstLineChars="3300" w:firstLine="6930"/>
        <w:rPr>
          <w:rFonts w:hAnsi="宋体"/>
          <w:bCs/>
          <w:szCs w:val="21"/>
        </w:rPr>
      </w:pPr>
      <w:r w:rsidRPr="003B030A">
        <w:rPr>
          <w:rFonts w:hAnsi="宋体" w:hint="eastAsia"/>
          <w:bCs/>
          <w:szCs w:val="21"/>
        </w:rPr>
        <w:t>日期：</w:t>
      </w:r>
    </w:p>
    <w:p w:rsidR="00AF4856" w:rsidRPr="003B030A" w:rsidRDefault="00AF4856">
      <w:pPr>
        <w:widowControl/>
        <w:jc w:val="left"/>
      </w:pPr>
    </w:p>
    <w:p w:rsidR="00AF4856" w:rsidRPr="003B030A" w:rsidRDefault="00592292">
      <w:pPr>
        <w:pStyle w:val="ab"/>
        <w:spacing w:line="360" w:lineRule="auto"/>
        <w:rPr>
          <w:rFonts w:hAnsi="宋体"/>
          <w:bCs/>
          <w:szCs w:val="21"/>
        </w:rPr>
      </w:pPr>
      <w:r w:rsidRPr="003B030A">
        <w:rPr>
          <w:rFonts w:hAnsi="宋体" w:hint="eastAsia"/>
          <w:bCs/>
          <w:szCs w:val="21"/>
        </w:rPr>
        <w:t>注：</w:t>
      </w:r>
      <w:r w:rsidRPr="003B030A">
        <w:rPr>
          <w:rFonts w:hAnsi="宋体" w:hint="eastAsia"/>
          <w:b/>
          <w:bCs/>
          <w:szCs w:val="21"/>
        </w:rPr>
        <w:t>（1）</w:t>
      </w:r>
      <w:r w:rsidRPr="003B030A">
        <w:rPr>
          <w:rFonts w:hAnsi="宋体" w:cs="宋体" w:hint="eastAsia"/>
          <w:b/>
          <w:szCs w:val="21"/>
        </w:rPr>
        <w:t>投标人应对照《服务采购需求》表第二条“商务要求”中的内容在本表的“投标文件的响应情况（对商务要求的承诺）”栏中进行逐条内容响应，并在“响应偏离情况”栏注明无偏离、正偏离、负偏离，当出现“正偏离”情况时应对应填写偏离情况说明。</w:t>
      </w:r>
    </w:p>
    <w:p w:rsidR="00AF4856" w:rsidRPr="003B030A" w:rsidRDefault="00592292">
      <w:pPr>
        <w:spacing w:line="360" w:lineRule="auto"/>
        <w:ind w:firstLineChars="100" w:firstLine="211"/>
        <w:rPr>
          <w:rFonts w:hAnsi="宋体"/>
          <w:b/>
        </w:rPr>
      </w:pPr>
      <w:r w:rsidRPr="003B030A">
        <w:rPr>
          <w:rFonts w:ascii="宋体" w:hAnsi="宋体" w:hint="eastAsia"/>
          <w:b/>
          <w:bCs/>
          <w:szCs w:val="21"/>
        </w:rPr>
        <w:t>（2）本表须加盖投标人公章（CA证书签章，自然人除外）；当本表由多页构成时，需逐页加盖投标人公章（CA证书签章，自然人签字或个人CA签章）。</w:t>
      </w: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592292">
      <w:pPr>
        <w:snapToGrid w:val="0"/>
        <w:spacing w:line="400" w:lineRule="exact"/>
        <w:ind w:firstLineChars="200" w:firstLine="643"/>
        <w:outlineLvl w:val="4"/>
        <w:rPr>
          <w:rFonts w:ascii="宋体" w:hAnsi="宋体"/>
          <w:b/>
          <w:bCs/>
          <w:sz w:val="32"/>
          <w:szCs w:val="20"/>
        </w:rPr>
      </w:pPr>
      <w:r w:rsidRPr="003B030A">
        <w:rPr>
          <w:rFonts w:ascii="宋体" w:hAnsi="宋体" w:hint="eastAsia"/>
          <w:b/>
          <w:bCs/>
          <w:sz w:val="32"/>
          <w:szCs w:val="20"/>
        </w:rPr>
        <w:t>4.服务承诺书（内容可根据服务采购需求及评标方法自行编写，格式自拟）（必须提供）；</w:t>
      </w: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Pr>
        <w:snapToGrid w:val="0"/>
        <w:spacing w:line="400" w:lineRule="exact"/>
        <w:outlineLvl w:val="4"/>
        <w:rPr>
          <w:rFonts w:ascii="宋体" w:hAnsi="宋体"/>
          <w:b/>
          <w:bCs/>
          <w:sz w:val="32"/>
          <w:szCs w:val="20"/>
        </w:rPr>
      </w:pPr>
    </w:p>
    <w:p w:rsidR="00AF4856" w:rsidRPr="003B030A" w:rsidRDefault="00AF4856">
      <w:pPr>
        <w:pStyle w:val="afff8"/>
        <w:ind w:firstLine="480"/>
        <w:rPr>
          <w:rFonts w:ascii="Times New Roman"/>
        </w:rPr>
      </w:pPr>
    </w:p>
    <w:p w:rsidR="00AF4856" w:rsidRPr="003B030A" w:rsidRDefault="00AF4856"/>
    <w:p w:rsidR="00AF4856" w:rsidRPr="003B030A" w:rsidRDefault="00592292">
      <w:pPr>
        <w:pStyle w:val="ab"/>
        <w:wordWrap w:val="0"/>
        <w:spacing w:line="360" w:lineRule="exact"/>
        <w:ind w:firstLineChars="950" w:firstLine="1995"/>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40" w:lineRule="exact"/>
        <w:ind w:firstLineChars="3300" w:firstLine="6930"/>
        <w:rPr>
          <w:rFonts w:hAnsi="宋体"/>
          <w:bCs/>
          <w:szCs w:val="21"/>
        </w:rPr>
      </w:pPr>
      <w:r w:rsidRPr="003B030A">
        <w:rPr>
          <w:rFonts w:hAnsi="宋体" w:hint="eastAsia"/>
          <w:bCs/>
          <w:szCs w:val="21"/>
        </w:rPr>
        <w:t>日期：</w:t>
      </w:r>
    </w:p>
    <w:p w:rsidR="00AF4856" w:rsidRPr="003B030A" w:rsidRDefault="00592292">
      <w:pPr>
        <w:widowControl/>
        <w:ind w:firstLineChars="200" w:firstLine="643"/>
        <w:jc w:val="left"/>
        <w:rPr>
          <w:rFonts w:ascii="宋体" w:hAnsi="宋体"/>
          <w:b/>
          <w:bCs/>
          <w:sz w:val="32"/>
          <w:szCs w:val="20"/>
        </w:rPr>
      </w:pPr>
      <w:r w:rsidRPr="003B030A">
        <w:rPr>
          <w:rFonts w:ascii="宋体" w:hAnsi="宋体" w:hint="eastAsia"/>
          <w:b/>
          <w:bCs/>
          <w:sz w:val="32"/>
          <w:szCs w:val="20"/>
        </w:rPr>
        <w:t>5. “服务采购需求”中要求必须提供的有效证明文件（按其要求提供）；</w:t>
      </w:r>
    </w:p>
    <w:p w:rsidR="00AF4856" w:rsidRPr="003B030A" w:rsidRDefault="00AF4856">
      <w:pPr>
        <w:pStyle w:val="afff8"/>
        <w:ind w:firstLine="480"/>
        <w:rPr>
          <w:rFonts w:ascii="Times New Roman"/>
        </w:rPr>
      </w:pPr>
    </w:p>
    <w:p w:rsidR="00AF4856" w:rsidRPr="003B030A" w:rsidRDefault="00AF4856"/>
    <w:p w:rsidR="00AF4856" w:rsidRPr="003B030A" w:rsidRDefault="00AF4856"/>
    <w:p w:rsidR="00AF4856" w:rsidRPr="003B030A" w:rsidRDefault="00AF4856"/>
    <w:p w:rsidR="00AF4856" w:rsidRPr="003B030A" w:rsidRDefault="00AF4856"/>
    <w:p w:rsidR="00AF4856" w:rsidRPr="003B030A" w:rsidRDefault="00AF4856">
      <w:pPr>
        <w:pStyle w:val="afff8"/>
        <w:ind w:firstLine="480"/>
        <w:rPr>
          <w:rFonts w:ascii="Times New Roman"/>
        </w:rPr>
      </w:pPr>
    </w:p>
    <w:p w:rsidR="00AF4856" w:rsidRPr="003B030A" w:rsidRDefault="00AF4856"/>
    <w:p w:rsidR="00AF4856" w:rsidRPr="003B030A" w:rsidRDefault="00592292">
      <w:pPr>
        <w:snapToGrid w:val="0"/>
        <w:spacing w:line="400" w:lineRule="exact"/>
        <w:ind w:firstLineChars="200" w:firstLine="643"/>
        <w:outlineLvl w:val="4"/>
        <w:rPr>
          <w:rFonts w:ascii="宋体" w:hAnsi="宋体"/>
          <w:b/>
          <w:bCs/>
          <w:sz w:val="32"/>
          <w:szCs w:val="20"/>
        </w:rPr>
      </w:pPr>
      <w:r w:rsidRPr="003B030A">
        <w:rPr>
          <w:rFonts w:ascii="宋体" w:hAnsi="宋体" w:hint="eastAsia"/>
          <w:b/>
          <w:bCs/>
          <w:sz w:val="32"/>
          <w:szCs w:val="20"/>
        </w:rPr>
        <w:t>6.项目实施方案（内容包括但不限于项目启动方案说明、层级管理架构体系、信息采集范围全时段覆盖、内部管理制度和培训方案、质量校核机制、服务保障应急预案、“城管通”管理方案、移动AI视频智能识别采集业务功能及方案等，格式自拟）（如有，请提供）；</w:t>
      </w:r>
    </w:p>
    <w:p w:rsidR="00AF4856" w:rsidRPr="003B030A" w:rsidRDefault="00AF4856">
      <w:pPr>
        <w:snapToGrid w:val="0"/>
        <w:spacing w:line="400" w:lineRule="exact"/>
        <w:ind w:firstLineChars="200" w:firstLine="643"/>
        <w:outlineLvl w:val="4"/>
        <w:rPr>
          <w:rFonts w:ascii="宋体" w:hAnsi="宋体"/>
          <w:b/>
          <w:bCs/>
          <w:sz w:val="32"/>
          <w:szCs w:val="20"/>
        </w:rPr>
      </w:pPr>
    </w:p>
    <w:p w:rsidR="00AF4856" w:rsidRPr="003B030A" w:rsidRDefault="00AF4856"/>
    <w:p w:rsidR="00AF4856" w:rsidRPr="003B030A" w:rsidRDefault="00AF4856">
      <w:pPr>
        <w:snapToGrid w:val="0"/>
        <w:spacing w:line="400" w:lineRule="exact"/>
        <w:outlineLvl w:val="4"/>
        <w:rPr>
          <w:rFonts w:ascii="宋体" w:hAnsi="宋体"/>
          <w:b/>
          <w:bCs/>
          <w:sz w:val="32"/>
          <w:szCs w:val="20"/>
        </w:rPr>
      </w:pPr>
    </w:p>
    <w:p w:rsidR="00AF4856" w:rsidRPr="003B030A" w:rsidRDefault="00592292">
      <w:pPr>
        <w:pStyle w:val="ab"/>
        <w:wordWrap w:val="0"/>
        <w:spacing w:line="360" w:lineRule="exact"/>
        <w:ind w:firstLineChars="950" w:firstLine="1995"/>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40" w:lineRule="exact"/>
        <w:ind w:firstLineChars="3300" w:firstLine="6930"/>
        <w:rPr>
          <w:rFonts w:hAnsi="宋体"/>
          <w:bCs/>
          <w:szCs w:val="21"/>
        </w:rPr>
      </w:pPr>
      <w:r w:rsidRPr="003B030A">
        <w:rPr>
          <w:rFonts w:hAnsi="宋体" w:hint="eastAsia"/>
          <w:bCs/>
          <w:szCs w:val="21"/>
        </w:rPr>
        <w:t>日期：</w:t>
      </w:r>
    </w:p>
    <w:p w:rsidR="00AF4856" w:rsidRPr="003B030A" w:rsidRDefault="00AF4856">
      <w:pPr>
        <w:widowControl/>
        <w:jc w:val="left"/>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AF4856">
      <w:pPr>
        <w:pStyle w:val="a8"/>
      </w:pPr>
    </w:p>
    <w:p w:rsidR="00AF4856" w:rsidRPr="003B030A" w:rsidRDefault="00592292">
      <w:pPr>
        <w:tabs>
          <w:tab w:val="left" w:pos="1305"/>
        </w:tabs>
        <w:spacing w:line="400" w:lineRule="exact"/>
        <w:ind w:firstLineChars="200" w:firstLine="643"/>
        <w:rPr>
          <w:rFonts w:ascii="宋体" w:hAnsi="宋体"/>
          <w:b/>
          <w:bCs/>
          <w:sz w:val="32"/>
          <w:szCs w:val="20"/>
        </w:rPr>
      </w:pPr>
      <w:r w:rsidRPr="003B030A">
        <w:rPr>
          <w:rFonts w:ascii="宋体" w:hAnsi="宋体" w:hint="eastAsia"/>
          <w:b/>
          <w:bCs/>
          <w:sz w:val="32"/>
          <w:szCs w:val="20"/>
        </w:rPr>
        <w:t>7.项目实施人员一览表（如有，请提供）；</w:t>
      </w:r>
    </w:p>
    <w:p w:rsidR="00AF4856" w:rsidRPr="003B030A" w:rsidRDefault="00AF4856">
      <w:pPr>
        <w:tabs>
          <w:tab w:val="left" w:pos="1305"/>
        </w:tabs>
        <w:spacing w:line="400" w:lineRule="exact"/>
        <w:ind w:firstLineChars="200" w:firstLine="643"/>
        <w:rPr>
          <w:rFonts w:ascii="宋体" w:hAnsi="宋体"/>
          <w:b/>
          <w:bCs/>
          <w:sz w:val="32"/>
          <w:szCs w:val="20"/>
        </w:rPr>
      </w:pPr>
    </w:p>
    <w:p w:rsidR="00AF4856" w:rsidRPr="003B030A" w:rsidRDefault="00592292">
      <w:pPr>
        <w:ind w:firstLineChars="343" w:firstLine="723"/>
        <w:rPr>
          <w:rFonts w:ascii="宋体" w:hAnsi="宋体"/>
          <w:b/>
          <w:szCs w:val="21"/>
        </w:rPr>
      </w:pPr>
      <w:r w:rsidRPr="003B030A">
        <w:rPr>
          <w:rFonts w:ascii="宋体" w:hAnsi="宋体" w:hint="eastAsia"/>
          <w:b/>
          <w:szCs w:val="21"/>
        </w:rPr>
        <w:t xml:space="preserve">附件                           </w:t>
      </w:r>
    </w:p>
    <w:p w:rsidR="00AF4856" w:rsidRPr="003B030A" w:rsidRDefault="00AF4856">
      <w:pPr>
        <w:ind w:firstLineChars="343" w:firstLine="723"/>
        <w:rPr>
          <w:rFonts w:ascii="宋体" w:hAnsi="宋体"/>
          <w:b/>
          <w:szCs w:val="21"/>
        </w:rPr>
      </w:pPr>
    </w:p>
    <w:p w:rsidR="00AF4856" w:rsidRPr="003B030A" w:rsidRDefault="00592292">
      <w:pPr>
        <w:ind w:firstLineChars="343" w:firstLine="723"/>
        <w:jc w:val="center"/>
        <w:rPr>
          <w:rFonts w:ascii="宋体" w:hAnsi="宋体"/>
          <w:b/>
          <w:szCs w:val="21"/>
        </w:rPr>
      </w:pPr>
      <w:r w:rsidRPr="003B030A">
        <w:rPr>
          <w:rFonts w:ascii="宋体" w:hAnsi="宋体" w:hint="eastAsia"/>
          <w:b/>
          <w:szCs w:val="21"/>
        </w:rPr>
        <w:t>项目实施人员一览表</w:t>
      </w:r>
    </w:p>
    <w:p w:rsidR="00AF4856" w:rsidRPr="003B030A" w:rsidRDefault="00AF4856">
      <w:pPr>
        <w:ind w:firstLineChars="300" w:firstLine="630"/>
        <w:rPr>
          <w:rFonts w:ascii="宋体" w:hAnsi="宋体"/>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2"/>
        <w:gridCol w:w="806"/>
        <w:gridCol w:w="1537"/>
        <w:gridCol w:w="1371"/>
        <w:gridCol w:w="2163"/>
        <w:gridCol w:w="2000"/>
      </w:tblGrid>
      <w:tr w:rsidR="00AF4856" w:rsidRPr="003B030A">
        <w:tc>
          <w:tcPr>
            <w:tcW w:w="1342"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姓 名</w:t>
            </w:r>
          </w:p>
        </w:tc>
        <w:tc>
          <w:tcPr>
            <w:tcW w:w="806"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职务</w:t>
            </w:r>
          </w:p>
        </w:tc>
        <w:tc>
          <w:tcPr>
            <w:tcW w:w="1537"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专业技术资格</w:t>
            </w:r>
          </w:p>
        </w:tc>
        <w:tc>
          <w:tcPr>
            <w:tcW w:w="1371"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证书编号</w:t>
            </w:r>
          </w:p>
        </w:tc>
        <w:tc>
          <w:tcPr>
            <w:tcW w:w="2163"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参加本单位</w:t>
            </w:r>
          </w:p>
          <w:p w:rsidR="00AF4856" w:rsidRPr="003B030A" w:rsidRDefault="00592292">
            <w:pPr>
              <w:spacing w:line="400" w:lineRule="exact"/>
              <w:jc w:val="center"/>
              <w:rPr>
                <w:rFonts w:ascii="宋体" w:hAnsi="宋体"/>
                <w:szCs w:val="21"/>
              </w:rPr>
            </w:pPr>
            <w:r w:rsidRPr="003B030A">
              <w:rPr>
                <w:rFonts w:ascii="宋体" w:hAnsi="宋体" w:hint="eastAsia"/>
                <w:szCs w:val="21"/>
              </w:rPr>
              <w:t>工作时间</w:t>
            </w:r>
          </w:p>
        </w:tc>
        <w:tc>
          <w:tcPr>
            <w:tcW w:w="2000" w:type="dxa"/>
            <w:vAlign w:val="center"/>
          </w:tcPr>
          <w:p w:rsidR="00AF4856" w:rsidRPr="003B030A" w:rsidRDefault="00592292">
            <w:pPr>
              <w:spacing w:line="400" w:lineRule="exact"/>
              <w:jc w:val="center"/>
              <w:rPr>
                <w:rFonts w:ascii="宋体" w:hAnsi="宋体"/>
                <w:szCs w:val="21"/>
              </w:rPr>
            </w:pPr>
            <w:r w:rsidRPr="003B030A">
              <w:rPr>
                <w:rFonts w:ascii="宋体" w:hAnsi="宋体" w:hint="eastAsia"/>
                <w:szCs w:val="21"/>
              </w:rPr>
              <w:t>备注</w:t>
            </w:r>
          </w:p>
        </w:tc>
      </w:tr>
      <w:tr w:rsidR="00AF4856" w:rsidRPr="003B030A">
        <w:tc>
          <w:tcPr>
            <w:tcW w:w="1342" w:type="dxa"/>
          </w:tcPr>
          <w:p w:rsidR="00AF4856" w:rsidRPr="003B030A" w:rsidRDefault="00AF4856">
            <w:pPr>
              <w:spacing w:line="400" w:lineRule="exact"/>
              <w:rPr>
                <w:rFonts w:ascii="宋体" w:hAnsi="宋体"/>
                <w:szCs w:val="21"/>
              </w:rPr>
            </w:pPr>
          </w:p>
        </w:tc>
        <w:tc>
          <w:tcPr>
            <w:tcW w:w="806" w:type="dxa"/>
          </w:tcPr>
          <w:p w:rsidR="00AF4856" w:rsidRPr="003B030A" w:rsidRDefault="00AF4856">
            <w:pPr>
              <w:spacing w:line="400" w:lineRule="exact"/>
              <w:rPr>
                <w:rFonts w:ascii="宋体" w:hAnsi="宋体"/>
                <w:szCs w:val="21"/>
              </w:rPr>
            </w:pPr>
          </w:p>
        </w:tc>
        <w:tc>
          <w:tcPr>
            <w:tcW w:w="1537" w:type="dxa"/>
          </w:tcPr>
          <w:p w:rsidR="00AF4856" w:rsidRPr="003B030A" w:rsidRDefault="00AF4856">
            <w:pPr>
              <w:spacing w:line="400" w:lineRule="exact"/>
              <w:rPr>
                <w:rFonts w:ascii="宋体" w:hAnsi="宋体"/>
                <w:szCs w:val="21"/>
              </w:rPr>
            </w:pPr>
          </w:p>
        </w:tc>
        <w:tc>
          <w:tcPr>
            <w:tcW w:w="1371" w:type="dxa"/>
          </w:tcPr>
          <w:p w:rsidR="00AF4856" w:rsidRPr="003B030A" w:rsidRDefault="00AF4856">
            <w:pPr>
              <w:spacing w:line="400" w:lineRule="exact"/>
              <w:rPr>
                <w:rFonts w:ascii="宋体" w:hAnsi="宋体"/>
                <w:szCs w:val="21"/>
              </w:rPr>
            </w:pPr>
          </w:p>
        </w:tc>
        <w:tc>
          <w:tcPr>
            <w:tcW w:w="2163" w:type="dxa"/>
          </w:tcPr>
          <w:p w:rsidR="00AF4856" w:rsidRPr="003B030A" w:rsidRDefault="00AF4856">
            <w:pPr>
              <w:spacing w:line="400" w:lineRule="exact"/>
              <w:rPr>
                <w:rFonts w:ascii="宋体" w:hAnsi="宋体"/>
                <w:szCs w:val="21"/>
              </w:rPr>
            </w:pPr>
          </w:p>
        </w:tc>
        <w:tc>
          <w:tcPr>
            <w:tcW w:w="2000" w:type="dxa"/>
          </w:tcPr>
          <w:p w:rsidR="00AF4856" w:rsidRPr="003B030A" w:rsidRDefault="00AF4856">
            <w:pPr>
              <w:spacing w:line="400" w:lineRule="exact"/>
              <w:rPr>
                <w:rFonts w:ascii="宋体" w:hAnsi="宋体"/>
                <w:szCs w:val="21"/>
              </w:rPr>
            </w:pPr>
          </w:p>
        </w:tc>
      </w:tr>
      <w:tr w:rsidR="00AF4856" w:rsidRPr="003B030A">
        <w:tc>
          <w:tcPr>
            <w:tcW w:w="1342" w:type="dxa"/>
          </w:tcPr>
          <w:p w:rsidR="00AF4856" w:rsidRPr="003B030A" w:rsidRDefault="00AF4856">
            <w:pPr>
              <w:spacing w:line="400" w:lineRule="exact"/>
              <w:rPr>
                <w:rFonts w:ascii="宋体" w:hAnsi="宋体"/>
                <w:szCs w:val="21"/>
              </w:rPr>
            </w:pPr>
          </w:p>
        </w:tc>
        <w:tc>
          <w:tcPr>
            <w:tcW w:w="806" w:type="dxa"/>
          </w:tcPr>
          <w:p w:rsidR="00AF4856" w:rsidRPr="003B030A" w:rsidRDefault="00AF4856">
            <w:pPr>
              <w:spacing w:line="400" w:lineRule="exact"/>
              <w:rPr>
                <w:rFonts w:ascii="宋体" w:hAnsi="宋体"/>
                <w:szCs w:val="21"/>
              </w:rPr>
            </w:pPr>
          </w:p>
        </w:tc>
        <w:tc>
          <w:tcPr>
            <w:tcW w:w="1537" w:type="dxa"/>
          </w:tcPr>
          <w:p w:rsidR="00AF4856" w:rsidRPr="003B030A" w:rsidRDefault="00AF4856">
            <w:pPr>
              <w:spacing w:line="400" w:lineRule="exact"/>
              <w:rPr>
                <w:rFonts w:ascii="宋体" w:hAnsi="宋体"/>
                <w:szCs w:val="21"/>
              </w:rPr>
            </w:pPr>
          </w:p>
        </w:tc>
        <w:tc>
          <w:tcPr>
            <w:tcW w:w="1371" w:type="dxa"/>
          </w:tcPr>
          <w:p w:rsidR="00AF4856" w:rsidRPr="003B030A" w:rsidRDefault="00AF4856">
            <w:pPr>
              <w:spacing w:line="400" w:lineRule="exact"/>
              <w:rPr>
                <w:rFonts w:ascii="宋体" w:hAnsi="宋体"/>
                <w:szCs w:val="21"/>
              </w:rPr>
            </w:pPr>
          </w:p>
        </w:tc>
        <w:tc>
          <w:tcPr>
            <w:tcW w:w="2163" w:type="dxa"/>
          </w:tcPr>
          <w:p w:rsidR="00AF4856" w:rsidRPr="003B030A" w:rsidRDefault="00AF4856">
            <w:pPr>
              <w:spacing w:line="400" w:lineRule="exact"/>
              <w:rPr>
                <w:rFonts w:ascii="宋体" w:hAnsi="宋体"/>
                <w:szCs w:val="21"/>
              </w:rPr>
            </w:pPr>
          </w:p>
        </w:tc>
        <w:tc>
          <w:tcPr>
            <w:tcW w:w="2000" w:type="dxa"/>
          </w:tcPr>
          <w:p w:rsidR="00AF4856" w:rsidRPr="003B030A" w:rsidRDefault="00AF4856">
            <w:pPr>
              <w:spacing w:line="400" w:lineRule="exact"/>
              <w:rPr>
                <w:rFonts w:ascii="宋体" w:hAnsi="宋体"/>
                <w:szCs w:val="21"/>
              </w:rPr>
            </w:pPr>
          </w:p>
        </w:tc>
      </w:tr>
      <w:tr w:rsidR="00AF4856" w:rsidRPr="003B030A">
        <w:tc>
          <w:tcPr>
            <w:tcW w:w="1342" w:type="dxa"/>
          </w:tcPr>
          <w:p w:rsidR="00AF4856" w:rsidRPr="003B030A" w:rsidRDefault="00AF4856">
            <w:pPr>
              <w:spacing w:line="400" w:lineRule="exact"/>
              <w:rPr>
                <w:rFonts w:ascii="宋体" w:hAnsi="宋体"/>
                <w:szCs w:val="21"/>
              </w:rPr>
            </w:pPr>
          </w:p>
        </w:tc>
        <w:tc>
          <w:tcPr>
            <w:tcW w:w="806" w:type="dxa"/>
          </w:tcPr>
          <w:p w:rsidR="00AF4856" w:rsidRPr="003B030A" w:rsidRDefault="00AF4856">
            <w:pPr>
              <w:spacing w:line="400" w:lineRule="exact"/>
              <w:rPr>
                <w:rFonts w:ascii="宋体" w:hAnsi="宋体"/>
                <w:szCs w:val="21"/>
              </w:rPr>
            </w:pPr>
          </w:p>
        </w:tc>
        <w:tc>
          <w:tcPr>
            <w:tcW w:w="1537" w:type="dxa"/>
          </w:tcPr>
          <w:p w:rsidR="00AF4856" w:rsidRPr="003B030A" w:rsidRDefault="00AF4856">
            <w:pPr>
              <w:spacing w:line="400" w:lineRule="exact"/>
              <w:rPr>
                <w:rFonts w:ascii="宋体" w:hAnsi="宋体"/>
                <w:szCs w:val="21"/>
              </w:rPr>
            </w:pPr>
          </w:p>
        </w:tc>
        <w:tc>
          <w:tcPr>
            <w:tcW w:w="1371" w:type="dxa"/>
          </w:tcPr>
          <w:p w:rsidR="00AF4856" w:rsidRPr="003B030A" w:rsidRDefault="00AF4856">
            <w:pPr>
              <w:spacing w:line="400" w:lineRule="exact"/>
              <w:rPr>
                <w:rFonts w:ascii="宋体" w:hAnsi="宋体"/>
                <w:szCs w:val="21"/>
              </w:rPr>
            </w:pPr>
          </w:p>
        </w:tc>
        <w:tc>
          <w:tcPr>
            <w:tcW w:w="2163" w:type="dxa"/>
          </w:tcPr>
          <w:p w:rsidR="00AF4856" w:rsidRPr="003B030A" w:rsidRDefault="00AF4856">
            <w:pPr>
              <w:spacing w:line="400" w:lineRule="exact"/>
              <w:rPr>
                <w:rFonts w:ascii="宋体" w:hAnsi="宋体"/>
                <w:szCs w:val="21"/>
              </w:rPr>
            </w:pPr>
          </w:p>
        </w:tc>
        <w:tc>
          <w:tcPr>
            <w:tcW w:w="2000" w:type="dxa"/>
          </w:tcPr>
          <w:p w:rsidR="00AF4856" w:rsidRPr="003B030A" w:rsidRDefault="00AF4856">
            <w:pPr>
              <w:spacing w:line="400" w:lineRule="exact"/>
              <w:rPr>
                <w:rFonts w:ascii="宋体" w:hAnsi="宋体"/>
                <w:szCs w:val="21"/>
              </w:rPr>
            </w:pPr>
          </w:p>
        </w:tc>
      </w:tr>
    </w:tbl>
    <w:p w:rsidR="00AF4856" w:rsidRPr="003B030A" w:rsidRDefault="00592292">
      <w:pPr>
        <w:spacing w:line="400" w:lineRule="exact"/>
        <w:rPr>
          <w:rFonts w:ascii="宋体" w:hAnsi="宋体"/>
          <w:szCs w:val="21"/>
        </w:rPr>
      </w:pPr>
      <w:r w:rsidRPr="003B030A">
        <w:rPr>
          <w:rFonts w:ascii="宋体" w:hAnsi="宋体" w:hint="eastAsia"/>
          <w:szCs w:val="21"/>
        </w:rPr>
        <w:t>注：1.在填写时，如本表格不适合投标单位的实际情况，可根据本表格式自行制表填写。</w:t>
      </w:r>
    </w:p>
    <w:p w:rsidR="00AF4856" w:rsidRPr="003B030A" w:rsidRDefault="00AF4856"/>
    <w:p w:rsidR="00AF4856" w:rsidRPr="003B030A" w:rsidRDefault="00AF4856">
      <w:pPr>
        <w:pStyle w:val="afff8"/>
        <w:ind w:firstLine="480"/>
        <w:rPr>
          <w:rFonts w:ascii="Times New Roman"/>
        </w:rPr>
      </w:pPr>
    </w:p>
    <w:p w:rsidR="00AF4856" w:rsidRPr="003B030A" w:rsidRDefault="00592292">
      <w:pPr>
        <w:pStyle w:val="ab"/>
        <w:wordWrap w:val="0"/>
        <w:spacing w:line="360" w:lineRule="exact"/>
        <w:ind w:firstLineChars="950" w:firstLine="1995"/>
        <w:rPr>
          <w:u w:val="single"/>
        </w:rPr>
      </w:pPr>
      <w:r w:rsidRPr="003B030A">
        <w:rPr>
          <w:rFonts w:hAnsi="宋体" w:hint="eastAsia"/>
        </w:rPr>
        <w:t>投标人名称（并加盖投标人CA证书电子签章，自然人除外）</w:t>
      </w:r>
      <w:r w:rsidRPr="003B030A">
        <w:rPr>
          <w:rFonts w:hint="eastAsia"/>
        </w:rPr>
        <w:t>：</w:t>
      </w:r>
    </w:p>
    <w:p w:rsidR="00AF4856" w:rsidRPr="003B030A" w:rsidRDefault="00592292">
      <w:pPr>
        <w:pStyle w:val="ab"/>
        <w:wordWrap w:val="0"/>
        <w:spacing w:line="340" w:lineRule="exact"/>
        <w:ind w:firstLineChars="3300" w:firstLine="6930"/>
        <w:rPr>
          <w:rFonts w:hAnsi="宋体"/>
          <w:bCs/>
          <w:szCs w:val="21"/>
        </w:rPr>
      </w:pPr>
      <w:r w:rsidRPr="003B030A">
        <w:rPr>
          <w:rFonts w:hAnsi="宋体" w:hint="eastAsia"/>
          <w:bCs/>
          <w:szCs w:val="21"/>
        </w:rPr>
        <w:t>日期：</w:t>
      </w:r>
    </w:p>
    <w:p w:rsidR="00AF4856" w:rsidRPr="003B030A" w:rsidRDefault="00AF4856">
      <w:pPr>
        <w:pStyle w:val="afff8"/>
        <w:ind w:firstLineChars="0" w:firstLine="0"/>
        <w:rPr>
          <w:rFonts w:ascii="Times New Roman"/>
        </w:rPr>
      </w:pPr>
    </w:p>
    <w:p w:rsidR="00AF4856" w:rsidRPr="003B030A" w:rsidRDefault="00AF4856"/>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592292">
      <w:pPr>
        <w:tabs>
          <w:tab w:val="left" w:pos="1305"/>
        </w:tabs>
        <w:spacing w:line="380" w:lineRule="exact"/>
        <w:ind w:firstLineChars="200" w:firstLine="643"/>
        <w:rPr>
          <w:rFonts w:ascii="宋体" w:hAnsi="宋体"/>
          <w:b/>
          <w:bCs/>
          <w:sz w:val="32"/>
          <w:szCs w:val="20"/>
        </w:rPr>
      </w:pPr>
      <w:r w:rsidRPr="003B030A">
        <w:rPr>
          <w:rFonts w:ascii="宋体" w:hAnsi="宋体" w:hint="eastAsia"/>
          <w:b/>
          <w:bCs/>
          <w:sz w:val="32"/>
          <w:szCs w:val="20"/>
        </w:rPr>
        <w:t>8.投标人业绩的相关证明材料（如有，请提供）；</w:t>
      </w: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widowControl/>
        <w:jc w:val="left"/>
      </w:pPr>
    </w:p>
    <w:p w:rsidR="00AF4856" w:rsidRPr="003B030A" w:rsidRDefault="00AF4856">
      <w:pPr>
        <w:spacing w:line="460" w:lineRule="exact"/>
        <w:ind w:firstLineChars="150" w:firstLine="482"/>
        <w:rPr>
          <w:rFonts w:ascii="宋体" w:hAnsi="宋体"/>
          <w:b/>
          <w:sz w:val="32"/>
          <w:szCs w:val="32"/>
        </w:rPr>
      </w:pPr>
    </w:p>
    <w:p w:rsidR="00AF4856" w:rsidRPr="003B030A" w:rsidRDefault="00592292">
      <w:pPr>
        <w:spacing w:line="460" w:lineRule="exact"/>
        <w:ind w:firstLineChars="150" w:firstLine="482"/>
        <w:rPr>
          <w:rFonts w:ascii="宋体" w:hAnsi="宋体"/>
          <w:b/>
          <w:sz w:val="32"/>
          <w:szCs w:val="32"/>
        </w:rPr>
      </w:pPr>
      <w:r w:rsidRPr="003B030A">
        <w:rPr>
          <w:rFonts w:ascii="宋体" w:hAnsi="宋体" w:hint="eastAsia"/>
          <w:b/>
          <w:sz w:val="32"/>
          <w:szCs w:val="32"/>
        </w:rPr>
        <w:t>9.中小企业声明函【如服务由中型、小型、微型企业（中小微型企业划分标准按照《国家统计局关于印发《统计上大中小微型企业划分办法〔2017〕》的通知》（国统字〔2017〕213号）执行）承接的，投标人应如实声明并对出具的声明函（格式见附件）真实性负责。中标结果将同时公告该企业《中小企业声明函》，接受社会监督。】（如有，请提供）；</w:t>
      </w:r>
    </w:p>
    <w:p w:rsidR="00AF4856" w:rsidRPr="003B030A" w:rsidRDefault="00AF4856">
      <w:pPr>
        <w:spacing w:line="400" w:lineRule="exact"/>
        <w:ind w:firstLineChars="150" w:firstLine="361"/>
        <w:rPr>
          <w:rFonts w:ascii="宋体" w:hAnsi="宋体"/>
          <w:b/>
          <w:sz w:val="24"/>
        </w:rPr>
      </w:pPr>
    </w:p>
    <w:p w:rsidR="00AF4856" w:rsidRPr="003B030A" w:rsidRDefault="00592292">
      <w:pPr>
        <w:spacing w:line="400" w:lineRule="exact"/>
        <w:ind w:firstLineChars="150" w:firstLine="361"/>
        <w:rPr>
          <w:rFonts w:ascii="宋体" w:hAnsi="宋体"/>
          <w:b/>
          <w:sz w:val="24"/>
        </w:rPr>
      </w:pPr>
      <w:r w:rsidRPr="003B030A">
        <w:rPr>
          <w:rFonts w:ascii="宋体" w:hAnsi="宋体" w:hint="eastAsia"/>
          <w:b/>
          <w:sz w:val="24"/>
        </w:rPr>
        <w:t>附件</w:t>
      </w:r>
    </w:p>
    <w:p w:rsidR="00AF4856" w:rsidRPr="003B030A" w:rsidRDefault="00592292">
      <w:pPr>
        <w:shd w:val="clear" w:color="auto" w:fill="FFFFFF"/>
        <w:spacing w:after="240" w:line="360" w:lineRule="atLeast"/>
        <w:ind w:firstLine="480"/>
        <w:jc w:val="center"/>
        <w:rPr>
          <w:rFonts w:ascii="宋体" w:hAnsi="宋体"/>
          <w:b/>
          <w:kern w:val="0"/>
          <w:sz w:val="28"/>
          <w:szCs w:val="28"/>
        </w:rPr>
      </w:pPr>
      <w:r w:rsidRPr="003B030A">
        <w:rPr>
          <w:rFonts w:ascii="宋体" w:hAnsi="宋体" w:hint="eastAsia"/>
          <w:b/>
          <w:kern w:val="0"/>
          <w:sz w:val="28"/>
          <w:szCs w:val="28"/>
        </w:rPr>
        <w:t>中小企业声明函（格式）</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本公司（联合体）郑重声明，根据《政府采购促进中小企业发展暂行办法》（财库[2020]46号）的规定，本公司（联合体）参加</w:t>
      </w:r>
      <w:r w:rsidRPr="003B030A">
        <w:rPr>
          <w:rFonts w:ascii="宋体" w:hAnsi="宋体" w:hint="eastAsia"/>
          <w:kern w:val="0"/>
          <w:sz w:val="24"/>
          <w:u w:val="single"/>
        </w:rPr>
        <w:t>（   单位名称   ）</w:t>
      </w:r>
      <w:r w:rsidRPr="003B030A">
        <w:rPr>
          <w:rFonts w:ascii="宋体" w:hAnsi="宋体" w:hint="eastAsia"/>
          <w:kern w:val="0"/>
          <w:sz w:val="24"/>
        </w:rPr>
        <w:t>的_</w:t>
      </w:r>
      <w:r w:rsidRPr="003B030A">
        <w:rPr>
          <w:rFonts w:ascii="宋体" w:hAnsi="宋体" w:hint="eastAsia"/>
          <w:kern w:val="0"/>
          <w:sz w:val="24"/>
          <w:u w:val="single"/>
        </w:rPr>
        <w:t>（项目名称）_</w:t>
      </w:r>
      <w:r w:rsidRPr="003B030A">
        <w:rPr>
          <w:rFonts w:ascii="宋体" w:hAnsi="宋体" w:hint="eastAsia"/>
          <w:kern w:val="0"/>
          <w:sz w:val="24"/>
        </w:rPr>
        <w:t>采购活动，服务全部由符合政策要求的中小企业承接。相关企业（含联合体中的中小企业、签订分包意向协议的中小企业）的具体情况如下：</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1.</w:t>
      </w:r>
      <w:r w:rsidRPr="003B030A">
        <w:rPr>
          <w:rFonts w:ascii="宋体" w:hAnsi="宋体" w:hint="eastAsia"/>
          <w:kern w:val="0"/>
          <w:sz w:val="24"/>
          <w:u w:val="single"/>
        </w:rPr>
        <w:t xml:space="preserve">    （标的名称）      </w:t>
      </w:r>
      <w:r w:rsidRPr="003B030A">
        <w:rPr>
          <w:rFonts w:ascii="宋体" w:hAnsi="宋体" w:hint="eastAsia"/>
          <w:kern w:val="0"/>
          <w:sz w:val="24"/>
        </w:rPr>
        <w:t>，属于</w:t>
      </w:r>
      <w:r w:rsidRPr="003B030A">
        <w:rPr>
          <w:rFonts w:ascii="宋体" w:hAnsi="宋体" w:hint="eastAsia"/>
          <w:kern w:val="0"/>
          <w:sz w:val="24"/>
          <w:u w:val="single"/>
        </w:rPr>
        <w:t>（采购文件中明确的所属于行业）</w:t>
      </w:r>
      <w:r w:rsidRPr="003B030A">
        <w:rPr>
          <w:rFonts w:ascii="宋体" w:hAnsi="宋体" w:hint="eastAsia"/>
          <w:kern w:val="0"/>
          <w:sz w:val="24"/>
        </w:rPr>
        <w:t>；承建（承接）企业为</w:t>
      </w:r>
      <w:r w:rsidRPr="003B030A">
        <w:rPr>
          <w:rFonts w:ascii="宋体" w:hAnsi="宋体" w:hint="eastAsia"/>
          <w:kern w:val="0"/>
          <w:sz w:val="24"/>
          <w:u w:val="single"/>
        </w:rPr>
        <w:t>（企业名称）</w:t>
      </w:r>
      <w:r w:rsidRPr="003B030A">
        <w:rPr>
          <w:rFonts w:ascii="宋体" w:hAnsi="宋体" w:hint="eastAsia"/>
          <w:kern w:val="0"/>
          <w:sz w:val="24"/>
        </w:rPr>
        <w:t>，从业人员人，营业收入为万元，资产总额为万元，属于</w:t>
      </w:r>
      <w:r w:rsidRPr="003B030A">
        <w:rPr>
          <w:rFonts w:ascii="宋体" w:hAnsi="宋体" w:hint="eastAsia"/>
          <w:kern w:val="0"/>
          <w:sz w:val="24"/>
          <w:u w:val="single"/>
        </w:rPr>
        <w:t xml:space="preserve"> （中型企业、小型企业、微型企业）   </w:t>
      </w:r>
      <w:r w:rsidRPr="003B030A">
        <w:rPr>
          <w:rFonts w:ascii="宋体" w:hAnsi="宋体" w:hint="eastAsia"/>
          <w:kern w:val="0"/>
          <w:sz w:val="24"/>
        </w:rPr>
        <w:t>；</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2.</w:t>
      </w:r>
      <w:r w:rsidRPr="003B030A">
        <w:rPr>
          <w:rFonts w:ascii="宋体" w:hAnsi="宋体" w:hint="eastAsia"/>
          <w:kern w:val="0"/>
          <w:sz w:val="24"/>
          <w:u w:val="single"/>
        </w:rPr>
        <w:t xml:space="preserve">    （标的名称）      </w:t>
      </w:r>
      <w:r w:rsidRPr="003B030A">
        <w:rPr>
          <w:rFonts w:ascii="宋体" w:hAnsi="宋体" w:hint="eastAsia"/>
          <w:kern w:val="0"/>
          <w:sz w:val="24"/>
        </w:rPr>
        <w:t>，属于</w:t>
      </w:r>
      <w:r w:rsidRPr="003B030A">
        <w:rPr>
          <w:rFonts w:ascii="宋体" w:hAnsi="宋体" w:hint="eastAsia"/>
          <w:kern w:val="0"/>
          <w:sz w:val="24"/>
          <w:u w:val="single"/>
        </w:rPr>
        <w:t>（采购文件中明确的所属于行业）</w:t>
      </w:r>
      <w:r w:rsidRPr="003B030A">
        <w:rPr>
          <w:rFonts w:ascii="宋体" w:hAnsi="宋体" w:hint="eastAsia"/>
          <w:kern w:val="0"/>
          <w:sz w:val="24"/>
        </w:rPr>
        <w:t>；承建（承接）企业为</w:t>
      </w:r>
      <w:r w:rsidRPr="003B030A">
        <w:rPr>
          <w:rFonts w:ascii="宋体" w:hAnsi="宋体" w:hint="eastAsia"/>
          <w:kern w:val="0"/>
          <w:sz w:val="24"/>
          <w:u w:val="single"/>
        </w:rPr>
        <w:t>（企业名称）</w:t>
      </w:r>
      <w:r w:rsidRPr="003B030A">
        <w:rPr>
          <w:rFonts w:ascii="宋体" w:hAnsi="宋体" w:hint="eastAsia"/>
          <w:kern w:val="0"/>
          <w:sz w:val="24"/>
        </w:rPr>
        <w:t>，从业人员人，营业收入为万元，资产总额为万元，属于</w:t>
      </w:r>
      <w:r w:rsidRPr="003B030A">
        <w:rPr>
          <w:rFonts w:ascii="宋体" w:hAnsi="宋体" w:hint="eastAsia"/>
          <w:kern w:val="0"/>
          <w:sz w:val="24"/>
          <w:u w:val="single"/>
        </w:rPr>
        <w:t xml:space="preserve"> （中型企业、小型企业、微型企业）   </w:t>
      </w:r>
      <w:r w:rsidRPr="003B030A">
        <w:rPr>
          <w:rFonts w:ascii="宋体" w:hAnsi="宋体" w:hint="eastAsia"/>
          <w:kern w:val="0"/>
          <w:sz w:val="24"/>
        </w:rPr>
        <w:t>；</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以上企业，不属于大企业的分支机构，不存在控股股东为大企业的情形，也不存在与大企业的负责人为同一人的情况。</w:t>
      </w:r>
    </w:p>
    <w:p w:rsidR="00AF4856" w:rsidRPr="003B030A" w:rsidRDefault="00592292">
      <w:pPr>
        <w:widowControl/>
        <w:shd w:val="clear" w:color="auto" w:fill="FFFFFF"/>
        <w:spacing w:after="240" w:line="360" w:lineRule="atLeast"/>
        <w:ind w:firstLine="480"/>
        <w:jc w:val="left"/>
        <w:rPr>
          <w:rFonts w:ascii="宋体" w:hAnsi="宋体"/>
          <w:kern w:val="0"/>
          <w:sz w:val="24"/>
        </w:rPr>
      </w:pPr>
      <w:r w:rsidRPr="003B030A">
        <w:rPr>
          <w:rFonts w:ascii="宋体" w:hAnsi="宋体" w:hint="eastAsia"/>
          <w:kern w:val="0"/>
          <w:sz w:val="24"/>
        </w:rPr>
        <w:t xml:space="preserve">本企业对上述声明内容的真实性负责。如有虚假，将依法承担相应责任。 　　　　　　　　　　　</w:t>
      </w:r>
    </w:p>
    <w:p w:rsidR="00AF4856" w:rsidRPr="003B030A" w:rsidRDefault="00592292">
      <w:pPr>
        <w:widowControl/>
        <w:shd w:val="clear" w:color="auto" w:fill="FFFFFF"/>
        <w:wordWrap w:val="0"/>
        <w:spacing w:after="240" w:line="360" w:lineRule="atLeast"/>
        <w:ind w:firstLineChars="1200" w:firstLine="2880"/>
        <w:jc w:val="left"/>
        <w:rPr>
          <w:rFonts w:ascii="宋体" w:hAnsi="宋体"/>
          <w:kern w:val="0"/>
          <w:sz w:val="24"/>
          <w:u w:val="single"/>
        </w:rPr>
      </w:pPr>
      <w:r w:rsidRPr="003B030A">
        <w:rPr>
          <w:rFonts w:ascii="宋体" w:hAnsi="宋体" w:hint="eastAsia"/>
          <w:kern w:val="0"/>
          <w:sz w:val="24"/>
        </w:rPr>
        <w:t>企业名称（加盖投标人CA证书签章）：</w:t>
      </w:r>
    </w:p>
    <w:p w:rsidR="00AF4856" w:rsidRPr="003B030A" w:rsidRDefault="00592292">
      <w:pPr>
        <w:wordWrap w:val="0"/>
        <w:spacing w:line="360" w:lineRule="atLeast"/>
        <w:rPr>
          <w:rFonts w:ascii="宋体" w:hAnsi="宋体"/>
          <w:b/>
          <w:sz w:val="24"/>
        </w:rPr>
      </w:pPr>
      <w:r w:rsidRPr="003B030A">
        <w:rPr>
          <w:rFonts w:ascii="宋体" w:hAnsi="宋体" w:hint="eastAsia"/>
          <w:kern w:val="0"/>
          <w:sz w:val="24"/>
        </w:rPr>
        <w:t xml:space="preserve">　　　　　　　　　　　　　　　　　　　　　 日期：</w:t>
      </w:r>
    </w:p>
    <w:p w:rsidR="00AF4856" w:rsidRPr="003B030A" w:rsidRDefault="00AF4856">
      <w:pPr>
        <w:spacing w:line="360" w:lineRule="auto"/>
        <w:rPr>
          <w:rFonts w:ascii="宋体" w:hAnsi="Courier New" w:cs="宋体"/>
          <w:b/>
          <w:kern w:val="0"/>
          <w:szCs w:val="21"/>
        </w:rPr>
      </w:pPr>
    </w:p>
    <w:p w:rsidR="00AF4856" w:rsidRPr="003B030A" w:rsidRDefault="00592292">
      <w:pPr>
        <w:spacing w:line="360" w:lineRule="auto"/>
        <w:rPr>
          <w:rFonts w:ascii="宋体" w:hAnsi="Courier New" w:cs="宋体"/>
          <w:b/>
          <w:kern w:val="0"/>
          <w:szCs w:val="21"/>
        </w:rPr>
      </w:pPr>
      <w:r w:rsidRPr="003B030A">
        <w:rPr>
          <w:rFonts w:ascii="宋体" w:hAnsi="Courier New" w:cs="宋体" w:hint="eastAsia"/>
          <w:b/>
          <w:kern w:val="0"/>
          <w:szCs w:val="21"/>
        </w:rPr>
        <w:t>注：从业人员、营业收入、资产总额填报上一年度数据，无上一年度数据的新成立企业可不填报。</w:t>
      </w:r>
    </w:p>
    <w:p w:rsidR="00AF4856" w:rsidRPr="003B030A" w:rsidRDefault="00592292">
      <w:pPr>
        <w:spacing w:line="360" w:lineRule="auto"/>
        <w:rPr>
          <w:rFonts w:ascii="宋体" w:hAnsi="Courier New" w:cs="宋体"/>
          <w:b/>
          <w:kern w:val="0"/>
          <w:szCs w:val="21"/>
        </w:rPr>
      </w:pPr>
      <w:r w:rsidRPr="003B030A">
        <w:rPr>
          <w:rFonts w:ascii="宋体" w:hAnsi="宋体" w:hint="eastAsia"/>
          <w:b/>
          <w:szCs w:val="20"/>
        </w:rPr>
        <w:t>①</w:t>
      </w:r>
      <w:r w:rsidRPr="003B030A">
        <w:rPr>
          <w:rFonts w:ascii="宋体" w:hAnsi="宋体" w:hint="eastAsia"/>
          <w:b/>
          <w:szCs w:val="21"/>
        </w:rPr>
        <w:t>本项目各标项所属行业参照《统计上大中小微型企业划分标准表》，属于“租赁和商务服务业”。</w:t>
      </w:r>
    </w:p>
    <w:p w:rsidR="00AF4856" w:rsidRPr="003B030A" w:rsidRDefault="00592292">
      <w:pPr>
        <w:widowControl/>
        <w:jc w:val="left"/>
        <w:rPr>
          <w:rFonts w:ascii="宋体" w:hAnsi="Courier New"/>
          <w:b/>
          <w:bCs/>
          <w:szCs w:val="20"/>
        </w:rPr>
      </w:pPr>
      <w:r w:rsidRPr="003B030A">
        <w:rPr>
          <w:rFonts w:ascii="宋体" w:hAnsi="Courier New"/>
          <w:b/>
          <w:bCs/>
          <w:szCs w:val="20"/>
        </w:rPr>
        <w:br w:type="page"/>
      </w:r>
    </w:p>
    <w:p w:rsidR="00AF4856" w:rsidRPr="003B030A" w:rsidRDefault="00592292">
      <w:pPr>
        <w:adjustRightInd w:val="0"/>
        <w:spacing w:line="390" w:lineRule="exact"/>
        <w:contextualSpacing/>
        <w:rPr>
          <w:rFonts w:ascii="宋体" w:hAnsi="宋体" w:cs="宋体"/>
          <w:b/>
          <w:bCs/>
          <w:szCs w:val="20"/>
        </w:rPr>
      </w:pPr>
      <w:r w:rsidRPr="003B030A">
        <w:rPr>
          <w:rFonts w:ascii="宋体" w:hAnsi="Courier New" w:hint="eastAsia"/>
          <w:b/>
          <w:bCs/>
          <w:szCs w:val="20"/>
        </w:rPr>
        <w:lastRenderedPageBreak/>
        <w:t>附表</w:t>
      </w:r>
    </w:p>
    <w:p w:rsidR="00AF4856" w:rsidRPr="003B030A" w:rsidRDefault="00592292" w:rsidP="00CC24DF">
      <w:pPr>
        <w:widowControl/>
        <w:spacing w:beforeLines="50" w:afterLines="50" w:line="400" w:lineRule="exact"/>
        <w:jc w:val="center"/>
        <w:rPr>
          <w:rFonts w:ascii="宋体" w:hAnsi="宋体" w:cs="宋体"/>
          <w:b/>
          <w:bCs/>
          <w:kern w:val="0"/>
          <w:sz w:val="30"/>
          <w:szCs w:val="30"/>
        </w:rPr>
      </w:pPr>
      <w:bookmarkStart w:id="150" w:name="_Toc28361_WPSOffice_Level2"/>
      <w:r w:rsidRPr="003B030A">
        <w:rPr>
          <w:rFonts w:ascii="宋体" w:hAnsi="宋体" w:cs="宋体" w:hint="eastAsia"/>
          <w:b/>
          <w:bCs/>
          <w:kern w:val="0"/>
          <w:sz w:val="30"/>
          <w:szCs w:val="30"/>
        </w:rPr>
        <w:t>统计上大中小微型企业划分标准</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7"/>
        <w:gridCol w:w="1451"/>
        <w:gridCol w:w="750"/>
        <w:gridCol w:w="1191"/>
        <w:gridCol w:w="1803"/>
        <w:gridCol w:w="1511"/>
        <w:gridCol w:w="1049"/>
      </w:tblGrid>
      <w:tr w:rsidR="00AF4856" w:rsidRPr="003B030A">
        <w:trPr>
          <w:trHeight w:hRule="exact" w:val="624"/>
          <w:tblHeader/>
          <w:jc w:val="center"/>
        </w:trPr>
        <w:tc>
          <w:tcPr>
            <w:tcW w:w="1847" w:type="dxa"/>
            <w:shd w:val="clear" w:color="auto" w:fill="8DB3E2"/>
            <w:vAlign w:val="center"/>
          </w:tcPr>
          <w:p w:rsidR="00AF4856" w:rsidRPr="003B030A" w:rsidRDefault="00592292">
            <w:pPr>
              <w:widowControl/>
              <w:spacing w:line="240" w:lineRule="exact"/>
              <w:jc w:val="center"/>
              <w:rPr>
                <w:rFonts w:ascii="宋体" w:hAnsi="宋体" w:cs="宋体"/>
                <w:b/>
                <w:bCs/>
                <w:kern w:val="0"/>
                <w:sz w:val="18"/>
                <w:szCs w:val="21"/>
              </w:rPr>
            </w:pPr>
            <w:r w:rsidRPr="003B030A">
              <w:rPr>
                <w:rFonts w:ascii="宋体" w:hAnsi="宋体" w:cs="宋体" w:hint="eastAsia"/>
                <w:b/>
                <w:bCs/>
                <w:kern w:val="0"/>
                <w:sz w:val="18"/>
                <w:szCs w:val="21"/>
              </w:rPr>
              <w:t>行业名称</w:t>
            </w:r>
          </w:p>
        </w:tc>
        <w:tc>
          <w:tcPr>
            <w:tcW w:w="1451"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指标名称</w:t>
            </w:r>
          </w:p>
        </w:tc>
        <w:tc>
          <w:tcPr>
            <w:tcW w:w="750"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计量</w:t>
            </w:r>
          </w:p>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单位</w:t>
            </w:r>
          </w:p>
        </w:tc>
        <w:tc>
          <w:tcPr>
            <w:tcW w:w="1191"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大型</w:t>
            </w:r>
          </w:p>
        </w:tc>
        <w:tc>
          <w:tcPr>
            <w:tcW w:w="1803"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中型</w:t>
            </w:r>
          </w:p>
        </w:tc>
        <w:tc>
          <w:tcPr>
            <w:tcW w:w="1511"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小型</w:t>
            </w:r>
          </w:p>
        </w:tc>
        <w:tc>
          <w:tcPr>
            <w:tcW w:w="1049" w:type="dxa"/>
            <w:shd w:val="clear" w:color="auto" w:fill="8DB3E2"/>
            <w:vAlign w:val="center"/>
          </w:tcPr>
          <w:p w:rsidR="00AF4856" w:rsidRPr="003B030A" w:rsidRDefault="00592292">
            <w:pPr>
              <w:widowControl/>
              <w:jc w:val="center"/>
              <w:rPr>
                <w:rFonts w:ascii="宋体" w:hAnsi="宋体" w:cs="宋体"/>
                <w:b/>
                <w:bCs/>
                <w:kern w:val="0"/>
                <w:sz w:val="18"/>
                <w:szCs w:val="18"/>
              </w:rPr>
            </w:pPr>
            <w:r w:rsidRPr="003B030A">
              <w:rPr>
                <w:rFonts w:ascii="宋体" w:hAnsi="宋体" w:cs="宋体" w:hint="eastAsia"/>
                <w:b/>
                <w:bCs/>
                <w:kern w:val="0"/>
                <w:sz w:val="18"/>
                <w:szCs w:val="18"/>
              </w:rPr>
              <w:t>微型</w:t>
            </w:r>
          </w:p>
        </w:tc>
      </w:tr>
      <w:tr w:rsidR="00AF4856" w:rsidRPr="003B030A">
        <w:trPr>
          <w:trHeight w:hRule="exact" w:val="397"/>
          <w:jc w:val="center"/>
        </w:trPr>
        <w:tc>
          <w:tcPr>
            <w:tcW w:w="1847" w:type="dxa"/>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农、林、牧、渔业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Y≥20000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500≤Y＜20000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50≤Y＜500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Y＜50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工业 *</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300≤X＜1000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20≤X＜300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Y≥40000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2000≤Y＜40000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300≤Y＜2000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Y＜300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建筑业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Y≥80000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6000≤Y＜80000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300≤Y＜6000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Y＜300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资产总额(Z)</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Z≥80000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5000≤Z＜80000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300≤Z＜5000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Z＜300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批发业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20≤X＜200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5≤X＜20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X＜5</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Y≥40000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5000≤Y＜40000</w:t>
            </w:r>
          </w:p>
        </w:tc>
        <w:tc>
          <w:tcPr>
            <w:tcW w:w="1511" w:type="dxa"/>
            <w:vAlign w:val="center"/>
          </w:tcPr>
          <w:p w:rsidR="00AF4856" w:rsidRPr="003B030A" w:rsidRDefault="00592292">
            <w:pPr>
              <w:widowControl/>
              <w:ind w:leftChars="-1" w:left="-1" w:hanging="1"/>
              <w:jc w:val="center"/>
              <w:rPr>
                <w:rFonts w:ascii="宋体" w:hAnsi="宋体" w:cs="宋体"/>
                <w:kern w:val="0"/>
                <w:sz w:val="18"/>
                <w:szCs w:val="18"/>
              </w:rPr>
            </w:pPr>
            <w:r w:rsidRPr="003B030A">
              <w:rPr>
                <w:rFonts w:ascii="宋体" w:hAnsi="宋体" w:cs="宋体" w:hint="eastAsia"/>
                <w:kern w:val="0"/>
                <w:sz w:val="18"/>
                <w:szCs w:val="18"/>
              </w:rPr>
              <w:t>1000≤Y＜5000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零售业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50≤X＜300</w:t>
            </w:r>
          </w:p>
        </w:tc>
        <w:tc>
          <w:tcPr>
            <w:tcW w:w="1511" w:type="dxa"/>
            <w:vAlign w:val="center"/>
          </w:tcPr>
          <w:p w:rsidR="00AF4856" w:rsidRPr="003B030A" w:rsidRDefault="00592292">
            <w:pPr>
              <w:widowControl/>
              <w:ind w:leftChars="-1" w:left="-1" w:hanging="1"/>
              <w:jc w:val="center"/>
              <w:rPr>
                <w:rFonts w:ascii="宋体" w:hAnsi="宋体" w:cs="宋体"/>
                <w:kern w:val="0"/>
                <w:sz w:val="18"/>
                <w:szCs w:val="18"/>
              </w:rPr>
            </w:pPr>
            <w:r w:rsidRPr="003B030A">
              <w:rPr>
                <w:rFonts w:ascii="宋体" w:hAnsi="宋体" w:cs="宋体" w:hint="eastAsia"/>
                <w:kern w:val="0"/>
                <w:sz w:val="18"/>
                <w:szCs w:val="18"/>
              </w:rPr>
              <w:t xml:space="preserve">10≤X＜50 </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Y≥20000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500≤Y＜20000</w:t>
            </w:r>
          </w:p>
        </w:tc>
        <w:tc>
          <w:tcPr>
            <w:tcW w:w="1511" w:type="dxa"/>
            <w:vAlign w:val="center"/>
          </w:tcPr>
          <w:p w:rsidR="00AF4856" w:rsidRPr="003B030A" w:rsidRDefault="00592292">
            <w:pPr>
              <w:widowControl/>
              <w:ind w:leftChars="-1" w:left="-1" w:hanging="1"/>
              <w:jc w:val="center"/>
              <w:rPr>
                <w:rFonts w:ascii="宋体" w:hAnsi="宋体" w:cs="宋体"/>
                <w:kern w:val="0"/>
                <w:sz w:val="18"/>
                <w:szCs w:val="18"/>
              </w:rPr>
            </w:pPr>
            <w:r w:rsidRPr="003B030A">
              <w:rPr>
                <w:rFonts w:ascii="宋体" w:hAnsi="宋体" w:cs="宋体" w:hint="eastAsia"/>
                <w:kern w:val="0"/>
                <w:sz w:val="18"/>
                <w:szCs w:val="18"/>
              </w:rPr>
              <w:t>100≤Y＜500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交通运输业 *</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300≤X＜1000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20≤X＜300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Y≥30000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3000≤Y＜30000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200≤Y＜3000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Y＜200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仓储业*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100≤X＜200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Y≥30000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1000≤Y＜30000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100≤Y＜1000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邮政业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300≤X＜1000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20≤X＜300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Y≥30000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2000≤Y＜30000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100≤Y＜2000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住宿业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100≤X＜300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2000≤Y＜10000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100≤Y＜2000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餐饮业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 xml:space="preserve">100≤X＜300 </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2000≤Y＜10000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100≤Y＜2000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97"/>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信息传输业 *</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X≥2000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100≤X＜2000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97"/>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1000≤Y＜100000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100≤Y＜1000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40"/>
          <w:jc w:val="center"/>
        </w:trPr>
        <w:tc>
          <w:tcPr>
            <w:tcW w:w="1847" w:type="dxa"/>
            <w:vMerge w:val="restart"/>
            <w:vAlign w:val="center"/>
          </w:tcPr>
          <w:p w:rsidR="00AF4856" w:rsidRPr="003B030A" w:rsidRDefault="00592292">
            <w:pPr>
              <w:widowControl/>
              <w:spacing w:line="240" w:lineRule="exact"/>
              <w:jc w:val="left"/>
              <w:rPr>
                <w:rFonts w:ascii="宋体" w:hAnsi="宋体" w:cs="宋体"/>
                <w:spacing w:val="-12"/>
                <w:kern w:val="0"/>
                <w:sz w:val="18"/>
                <w:szCs w:val="18"/>
              </w:rPr>
            </w:pPr>
            <w:r w:rsidRPr="003B030A">
              <w:rPr>
                <w:rFonts w:ascii="宋体" w:hAnsi="宋体" w:cs="宋体" w:hint="eastAsia"/>
                <w:spacing w:val="-12"/>
                <w:kern w:val="0"/>
                <w:sz w:val="18"/>
                <w:szCs w:val="18"/>
              </w:rPr>
              <w:t>软件和信息技术服</w:t>
            </w:r>
            <w:r w:rsidRPr="003B030A">
              <w:rPr>
                <w:rFonts w:ascii="宋体" w:hAnsi="宋体" w:cs="宋体" w:hint="eastAsia"/>
                <w:kern w:val="0"/>
                <w:sz w:val="18"/>
                <w:szCs w:val="18"/>
              </w:rPr>
              <w:t>务业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 xml:space="preserve">100≤X＜300 </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40"/>
          <w:jc w:val="center"/>
        </w:trPr>
        <w:tc>
          <w:tcPr>
            <w:tcW w:w="1847" w:type="dxa"/>
            <w:vMerge/>
            <w:vAlign w:val="center"/>
          </w:tcPr>
          <w:p w:rsidR="00AF4856" w:rsidRPr="003B030A" w:rsidRDefault="00AF4856">
            <w:pPr>
              <w:widowControl/>
              <w:jc w:val="left"/>
              <w:rPr>
                <w:rFonts w:ascii="宋体" w:hAnsi="宋体" w:cs="宋体"/>
                <w:spacing w:val="-12"/>
                <w:kern w:val="0"/>
                <w:sz w:val="18"/>
                <w:szCs w:val="18"/>
              </w:rPr>
            </w:pP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1000≤Y＜10000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50≤Y＜1000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Y＜50</w:t>
            </w:r>
          </w:p>
        </w:tc>
      </w:tr>
      <w:tr w:rsidR="00AF4856" w:rsidRPr="003B030A">
        <w:trPr>
          <w:trHeight w:hRule="exact" w:val="340"/>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房地产开发经营</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Y≥200000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1000≤Y＜200000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100≤Y＜1000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Y＜100</w:t>
            </w:r>
          </w:p>
        </w:tc>
      </w:tr>
      <w:tr w:rsidR="00AF4856" w:rsidRPr="003B030A">
        <w:trPr>
          <w:trHeight w:hRule="exact" w:val="340"/>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资产总额(Z)</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Z≥10000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5000≤Z＜10000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2000≤Z＜5000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Z＜2000</w:t>
            </w:r>
          </w:p>
        </w:tc>
      </w:tr>
      <w:tr w:rsidR="00AF4856" w:rsidRPr="003B030A">
        <w:trPr>
          <w:trHeight w:hRule="exact" w:val="340"/>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物业管理</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300≤X＜1000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100≤X＜300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X＜100</w:t>
            </w:r>
          </w:p>
        </w:tc>
      </w:tr>
      <w:tr w:rsidR="00AF4856" w:rsidRPr="003B030A">
        <w:trPr>
          <w:trHeight w:hRule="exact" w:val="340"/>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营业收入(Y)</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Y≥5000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1000≤Y＜5000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500≤Y＜1000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Y＜500</w:t>
            </w:r>
          </w:p>
        </w:tc>
      </w:tr>
      <w:tr w:rsidR="00AF4856" w:rsidRPr="003B030A">
        <w:trPr>
          <w:trHeight w:hRule="exact" w:val="340"/>
          <w:jc w:val="center"/>
        </w:trPr>
        <w:tc>
          <w:tcPr>
            <w:tcW w:w="1847" w:type="dxa"/>
            <w:vMerge w:val="restart"/>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租赁和商务服务业</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100≤X＜300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r w:rsidR="00AF4856" w:rsidRPr="003B030A">
        <w:trPr>
          <w:trHeight w:hRule="exact" w:val="340"/>
          <w:jc w:val="center"/>
        </w:trPr>
        <w:tc>
          <w:tcPr>
            <w:tcW w:w="1847" w:type="dxa"/>
            <w:vMerge/>
            <w:vAlign w:val="center"/>
          </w:tcPr>
          <w:p w:rsidR="00AF4856" w:rsidRPr="003B030A" w:rsidRDefault="00AF4856">
            <w:pPr>
              <w:widowControl/>
              <w:jc w:val="left"/>
              <w:rPr>
                <w:rFonts w:ascii="宋体" w:hAnsi="宋体" w:cs="宋体"/>
                <w:kern w:val="0"/>
                <w:sz w:val="18"/>
                <w:szCs w:val="18"/>
              </w:rPr>
            </w:pPr>
          </w:p>
        </w:tc>
        <w:tc>
          <w:tcPr>
            <w:tcW w:w="1451" w:type="dxa"/>
            <w:vAlign w:val="center"/>
          </w:tcPr>
          <w:p w:rsidR="00AF4856" w:rsidRPr="003B030A" w:rsidRDefault="00592292">
            <w:pPr>
              <w:widowControl/>
              <w:spacing w:line="240" w:lineRule="exact"/>
              <w:jc w:val="center"/>
              <w:rPr>
                <w:rFonts w:ascii="宋体" w:hAnsi="宋体" w:cs="宋体"/>
                <w:kern w:val="0"/>
                <w:sz w:val="18"/>
                <w:szCs w:val="18"/>
              </w:rPr>
            </w:pPr>
            <w:r w:rsidRPr="003B030A">
              <w:rPr>
                <w:rFonts w:ascii="宋体" w:hAnsi="宋体" w:cs="宋体" w:hint="eastAsia"/>
                <w:kern w:val="0"/>
                <w:sz w:val="18"/>
                <w:szCs w:val="18"/>
              </w:rPr>
              <w:t>资产总额(Z)</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万元</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Z≥120000</w:t>
            </w:r>
          </w:p>
        </w:tc>
        <w:tc>
          <w:tcPr>
            <w:tcW w:w="1803"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8000≤Z＜120000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100≤Z＜8000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Z＜100</w:t>
            </w:r>
          </w:p>
        </w:tc>
      </w:tr>
      <w:tr w:rsidR="00AF4856" w:rsidRPr="003B030A">
        <w:trPr>
          <w:trHeight w:hRule="exact" w:val="397"/>
          <w:jc w:val="center"/>
        </w:trPr>
        <w:tc>
          <w:tcPr>
            <w:tcW w:w="1847" w:type="dxa"/>
            <w:vAlign w:val="center"/>
          </w:tcPr>
          <w:p w:rsidR="00AF4856" w:rsidRPr="003B030A" w:rsidRDefault="00592292">
            <w:pPr>
              <w:widowControl/>
              <w:spacing w:line="240" w:lineRule="exact"/>
              <w:jc w:val="left"/>
              <w:rPr>
                <w:rFonts w:ascii="宋体" w:hAnsi="宋体" w:cs="宋体"/>
                <w:kern w:val="0"/>
                <w:sz w:val="18"/>
                <w:szCs w:val="18"/>
              </w:rPr>
            </w:pPr>
            <w:r w:rsidRPr="003B030A">
              <w:rPr>
                <w:rFonts w:ascii="宋体" w:hAnsi="宋体" w:cs="宋体" w:hint="eastAsia"/>
                <w:kern w:val="0"/>
                <w:sz w:val="18"/>
                <w:szCs w:val="18"/>
              </w:rPr>
              <w:t>其他未列明行业 *</w:t>
            </w:r>
          </w:p>
        </w:tc>
        <w:tc>
          <w:tcPr>
            <w:tcW w:w="145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从业人员(X)</w:t>
            </w:r>
          </w:p>
        </w:tc>
        <w:tc>
          <w:tcPr>
            <w:tcW w:w="750"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人</w:t>
            </w:r>
          </w:p>
        </w:tc>
        <w:tc>
          <w:tcPr>
            <w:tcW w:w="119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X≥300</w:t>
            </w:r>
          </w:p>
        </w:tc>
        <w:tc>
          <w:tcPr>
            <w:tcW w:w="1803" w:type="dxa"/>
            <w:vAlign w:val="center"/>
          </w:tcPr>
          <w:p w:rsidR="00AF4856" w:rsidRPr="003B030A" w:rsidRDefault="00592292">
            <w:pPr>
              <w:widowControl/>
              <w:ind w:leftChars="-51" w:left="1" w:hangingChars="60" w:hanging="108"/>
              <w:jc w:val="center"/>
              <w:rPr>
                <w:rFonts w:ascii="宋体" w:hAnsi="宋体" w:cs="宋体"/>
                <w:kern w:val="0"/>
                <w:sz w:val="18"/>
                <w:szCs w:val="18"/>
              </w:rPr>
            </w:pPr>
            <w:r w:rsidRPr="003B030A">
              <w:rPr>
                <w:rFonts w:ascii="宋体" w:hAnsi="宋体" w:cs="宋体" w:hint="eastAsia"/>
                <w:kern w:val="0"/>
                <w:sz w:val="18"/>
                <w:szCs w:val="18"/>
              </w:rPr>
              <w:t>100≤X＜300</w:t>
            </w:r>
          </w:p>
        </w:tc>
        <w:tc>
          <w:tcPr>
            <w:tcW w:w="1511"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10≤X＜100</w:t>
            </w:r>
          </w:p>
        </w:tc>
        <w:tc>
          <w:tcPr>
            <w:tcW w:w="1049" w:type="dxa"/>
            <w:vAlign w:val="center"/>
          </w:tcPr>
          <w:p w:rsidR="00AF4856" w:rsidRPr="003B030A" w:rsidRDefault="00592292">
            <w:pPr>
              <w:widowControl/>
              <w:jc w:val="center"/>
              <w:rPr>
                <w:rFonts w:ascii="宋体" w:hAnsi="宋体" w:cs="宋体"/>
                <w:kern w:val="0"/>
                <w:sz w:val="18"/>
                <w:szCs w:val="18"/>
              </w:rPr>
            </w:pPr>
            <w:r w:rsidRPr="003B030A">
              <w:rPr>
                <w:rFonts w:ascii="宋体" w:hAnsi="宋体" w:cs="宋体" w:hint="eastAsia"/>
                <w:kern w:val="0"/>
                <w:sz w:val="18"/>
                <w:szCs w:val="18"/>
              </w:rPr>
              <w:t>X＜10</w:t>
            </w:r>
          </w:p>
        </w:tc>
      </w:tr>
    </w:tbl>
    <w:p w:rsidR="00AF4856" w:rsidRPr="003B030A" w:rsidRDefault="00AF4856">
      <w:pPr>
        <w:widowControl/>
        <w:spacing w:line="540" w:lineRule="exact"/>
        <w:rPr>
          <w:rFonts w:ascii="宋体" w:hAnsi="宋体" w:cs="宋体"/>
          <w:spacing w:val="8"/>
          <w:kern w:val="0"/>
          <w:sz w:val="24"/>
        </w:rPr>
      </w:pPr>
    </w:p>
    <w:p w:rsidR="00AF4856" w:rsidRPr="003B030A" w:rsidRDefault="00592292">
      <w:pPr>
        <w:widowControl/>
        <w:spacing w:line="540" w:lineRule="exact"/>
        <w:rPr>
          <w:rFonts w:ascii="宋体" w:hAnsi="宋体" w:cs="宋体"/>
          <w:spacing w:val="8"/>
          <w:kern w:val="0"/>
          <w:sz w:val="24"/>
        </w:rPr>
      </w:pPr>
      <w:r w:rsidRPr="003B030A">
        <w:rPr>
          <w:rFonts w:ascii="宋体" w:hAnsi="宋体" w:cs="宋体" w:hint="eastAsia"/>
          <w:spacing w:val="8"/>
          <w:kern w:val="0"/>
          <w:sz w:val="24"/>
        </w:rPr>
        <w:lastRenderedPageBreak/>
        <w:t>说明：</w:t>
      </w:r>
    </w:p>
    <w:p w:rsidR="00AF4856" w:rsidRPr="003B030A" w:rsidRDefault="00592292">
      <w:pPr>
        <w:adjustRightInd w:val="0"/>
        <w:spacing w:line="380" w:lineRule="exact"/>
        <w:ind w:firstLineChars="200" w:firstLine="512"/>
        <w:contextualSpacing/>
        <w:rPr>
          <w:rFonts w:ascii="宋体" w:hAnsi="宋体" w:cs="宋体"/>
          <w:spacing w:val="8"/>
          <w:kern w:val="0"/>
          <w:sz w:val="24"/>
        </w:rPr>
      </w:pPr>
      <w:r w:rsidRPr="003B030A">
        <w:rPr>
          <w:rFonts w:ascii="宋体" w:hAnsi="宋体" w:cs="宋体" w:hint="eastAsia"/>
          <w:spacing w:val="8"/>
          <w:kern w:val="0"/>
          <w:sz w:val="24"/>
        </w:rPr>
        <w:t>1.大型、中型和小型企业须同时满足所列指标的下限，否则下划一档；微型企业只须满足所列指标中的一项即可。</w:t>
      </w:r>
    </w:p>
    <w:p w:rsidR="00AF4856" w:rsidRPr="003B030A" w:rsidRDefault="00592292">
      <w:pPr>
        <w:adjustRightInd w:val="0"/>
        <w:spacing w:line="380" w:lineRule="exact"/>
        <w:ind w:firstLineChars="200" w:firstLine="512"/>
        <w:contextualSpacing/>
        <w:rPr>
          <w:rFonts w:ascii="宋体" w:hAnsi="宋体" w:cs="宋体"/>
          <w:spacing w:val="8"/>
          <w:kern w:val="0"/>
          <w:sz w:val="24"/>
        </w:rPr>
      </w:pPr>
      <w:r w:rsidRPr="003B030A">
        <w:rPr>
          <w:rFonts w:ascii="宋体" w:hAnsi="宋体" w:cs="宋体" w:hint="eastAsia"/>
          <w:spacing w:val="8"/>
          <w:kern w:val="0"/>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AF4856" w:rsidRPr="003B030A" w:rsidRDefault="00592292">
      <w:pPr>
        <w:adjustRightInd w:val="0"/>
        <w:spacing w:line="380" w:lineRule="exact"/>
        <w:ind w:firstLineChars="200" w:firstLine="512"/>
        <w:contextualSpacing/>
        <w:rPr>
          <w:rFonts w:ascii="宋体" w:hAnsi="宋体" w:cs="宋体"/>
          <w:bCs/>
          <w:szCs w:val="20"/>
        </w:rPr>
      </w:pPr>
      <w:r w:rsidRPr="003B030A">
        <w:rPr>
          <w:rFonts w:ascii="宋体" w:hAnsi="宋体" w:cs="宋体" w:hint="eastAsia"/>
          <w:spacing w:val="8"/>
          <w:kern w:val="0"/>
          <w:sz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592292">
      <w:pPr>
        <w:tabs>
          <w:tab w:val="left" w:pos="1305"/>
        </w:tabs>
        <w:spacing w:line="380" w:lineRule="exact"/>
        <w:ind w:firstLineChars="200" w:firstLine="643"/>
        <w:rPr>
          <w:rFonts w:ascii="宋体" w:hAnsi="宋体"/>
          <w:b/>
          <w:bCs/>
          <w:sz w:val="32"/>
          <w:szCs w:val="20"/>
        </w:rPr>
      </w:pPr>
      <w:r w:rsidRPr="003B030A">
        <w:rPr>
          <w:rFonts w:ascii="宋体" w:hAnsi="宋体" w:hint="eastAsia"/>
          <w:b/>
          <w:bCs/>
          <w:sz w:val="32"/>
          <w:szCs w:val="20"/>
        </w:rPr>
        <w:t>10.监狱企业的证明文件【如服务由监狱企业承接，投标人应当提供由省级以上监狱管理局、戒毒管理局（含新疆生产建设兵团）出具的属于监狱企业的证明文件，否则不予享受中小企业政策】（如有，请提供）；</w:t>
      </w: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AF4856">
      <w:pPr>
        <w:adjustRightInd w:val="0"/>
        <w:spacing w:line="380" w:lineRule="exact"/>
        <w:ind w:firstLineChars="200" w:firstLine="420"/>
        <w:contextualSpacing/>
        <w:rPr>
          <w:rFonts w:ascii="宋体" w:hAnsi="宋体" w:cs="宋体"/>
          <w:bCs/>
          <w:szCs w:val="20"/>
        </w:rPr>
      </w:pPr>
    </w:p>
    <w:p w:rsidR="00AF4856" w:rsidRPr="003B030A" w:rsidRDefault="00592292">
      <w:pPr>
        <w:tabs>
          <w:tab w:val="left" w:pos="1305"/>
        </w:tabs>
        <w:spacing w:line="380" w:lineRule="exact"/>
        <w:ind w:firstLineChars="200" w:firstLine="643"/>
        <w:rPr>
          <w:rFonts w:ascii="宋体" w:hAnsi="宋体"/>
          <w:b/>
          <w:bCs/>
          <w:sz w:val="32"/>
          <w:szCs w:val="20"/>
        </w:rPr>
      </w:pPr>
      <w:r w:rsidRPr="003B030A">
        <w:rPr>
          <w:rFonts w:ascii="宋体" w:hAnsi="宋体" w:hint="eastAsia"/>
          <w:b/>
          <w:bCs/>
          <w:sz w:val="32"/>
          <w:szCs w:val="20"/>
        </w:rPr>
        <w:lastRenderedPageBreak/>
        <w:t>11.《残疾人福利性单位声明函》【符合条件的残疾人福利性单位在参加政府采购活动时，投标人应如实声明并对出具的声明函（格式见附件）真实性负责，否则不予享受中小企业政策】（如有，请提供）；</w:t>
      </w:r>
    </w:p>
    <w:p w:rsidR="00AF4856" w:rsidRPr="003B030A" w:rsidRDefault="00592292">
      <w:pPr>
        <w:spacing w:line="588" w:lineRule="exact"/>
        <w:rPr>
          <w:rFonts w:ascii="宋体" w:hAnsi="宋体"/>
          <w:b/>
          <w:spacing w:val="6"/>
          <w:sz w:val="28"/>
          <w:szCs w:val="28"/>
        </w:rPr>
      </w:pPr>
      <w:r w:rsidRPr="003B030A">
        <w:rPr>
          <w:rFonts w:ascii="宋体" w:hAnsi="宋体" w:hint="eastAsia"/>
          <w:b/>
          <w:spacing w:val="6"/>
          <w:sz w:val="28"/>
          <w:szCs w:val="28"/>
        </w:rPr>
        <w:t>附件：</w:t>
      </w:r>
    </w:p>
    <w:p w:rsidR="00AF4856" w:rsidRPr="003B030A" w:rsidRDefault="00592292">
      <w:pPr>
        <w:spacing w:line="588" w:lineRule="exact"/>
        <w:jc w:val="center"/>
        <w:rPr>
          <w:rFonts w:ascii="宋体" w:hAnsi="宋体"/>
          <w:b/>
          <w:spacing w:val="6"/>
          <w:sz w:val="28"/>
          <w:szCs w:val="28"/>
        </w:rPr>
      </w:pPr>
      <w:r w:rsidRPr="003B030A">
        <w:rPr>
          <w:rFonts w:ascii="宋体" w:hAnsi="宋体" w:hint="eastAsia"/>
          <w:b/>
          <w:spacing w:val="6"/>
          <w:sz w:val="28"/>
          <w:szCs w:val="28"/>
        </w:rPr>
        <w:t>残疾人福利性单位声明函（格式）</w:t>
      </w:r>
    </w:p>
    <w:p w:rsidR="00AF4856" w:rsidRPr="003B030A" w:rsidRDefault="00AF4856">
      <w:pPr>
        <w:spacing w:line="588" w:lineRule="exact"/>
        <w:rPr>
          <w:rFonts w:ascii="宋体" w:hAnsi="宋体"/>
          <w:b/>
          <w:spacing w:val="6"/>
          <w:sz w:val="30"/>
          <w:szCs w:val="30"/>
        </w:rPr>
      </w:pPr>
    </w:p>
    <w:p w:rsidR="00AF4856" w:rsidRPr="003B030A" w:rsidRDefault="00592292">
      <w:pPr>
        <w:spacing w:line="588" w:lineRule="exact"/>
        <w:ind w:firstLineChars="200" w:firstLine="504"/>
        <w:rPr>
          <w:rFonts w:ascii="宋体" w:hAnsi="宋体"/>
          <w:spacing w:val="6"/>
          <w:sz w:val="24"/>
        </w:rPr>
      </w:pPr>
      <w:r w:rsidRPr="003B030A">
        <w:rPr>
          <w:rFonts w:ascii="宋体" w:hAnsi="宋体" w:hint="eastAsia"/>
          <w:spacing w:val="6"/>
          <w:sz w:val="24"/>
        </w:rPr>
        <w:t>本单位郑重声明，根据《财政部 民政部 中国残疾人联合会关于促进残疾人就业政府采购政策的通知》（财库</w:t>
      </w:r>
      <w:r w:rsidRPr="003B030A">
        <w:rPr>
          <w:rFonts w:ascii="宋体" w:hAnsi="宋体" w:hint="eastAsia"/>
          <w:sz w:val="24"/>
        </w:rPr>
        <w:t>〔2017〕 141</w:t>
      </w:r>
      <w:r w:rsidRPr="003B030A">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AF4856" w:rsidRPr="003B030A" w:rsidRDefault="00592292">
      <w:pPr>
        <w:spacing w:line="588" w:lineRule="exact"/>
        <w:ind w:firstLineChars="200" w:firstLine="504"/>
        <w:rPr>
          <w:rFonts w:ascii="宋体" w:hAnsi="宋体"/>
          <w:spacing w:val="6"/>
          <w:sz w:val="24"/>
        </w:rPr>
      </w:pPr>
      <w:r w:rsidRPr="003B030A">
        <w:rPr>
          <w:rFonts w:ascii="宋体" w:hAnsi="宋体" w:hint="eastAsia"/>
          <w:spacing w:val="6"/>
          <w:sz w:val="24"/>
        </w:rPr>
        <w:t>本单位对上述声明的真实性负责。如有虚假，将依法承担相应责任。</w:t>
      </w:r>
    </w:p>
    <w:p w:rsidR="00AF4856" w:rsidRPr="003B030A" w:rsidRDefault="00AF4856">
      <w:pPr>
        <w:spacing w:line="588" w:lineRule="exact"/>
        <w:rPr>
          <w:rFonts w:ascii="宋体" w:hAnsi="宋体"/>
          <w:spacing w:val="6"/>
          <w:sz w:val="24"/>
        </w:rPr>
      </w:pPr>
    </w:p>
    <w:p w:rsidR="00AF4856" w:rsidRPr="003B030A" w:rsidRDefault="00592292">
      <w:pPr>
        <w:tabs>
          <w:tab w:val="left" w:pos="4860"/>
        </w:tabs>
        <w:wordWrap w:val="0"/>
        <w:spacing w:line="588" w:lineRule="exact"/>
        <w:ind w:right="1559" w:firstLineChars="200" w:firstLine="504"/>
        <w:jc w:val="center"/>
        <w:rPr>
          <w:rFonts w:ascii="宋体" w:hAnsi="宋体"/>
          <w:spacing w:val="6"/>
          <w:sz w:val="24"/>
        </w:rPr>
      </w:pPr>
      <w:r w:rsidRPr="003B030A">
        <w:rPr>
          <w:rFonts w:ascii="宋体" w:hAnsi="宋体" w:hint="eastAsia"/>
          <w:spacing w:val="6"/>
          <w:sz w:val="24"/>
        </w:rPr>
        <w:t xml:space="preserve">           单位名称（加盖供应商CA证书签章）：</w:t>
      </w:r>
    </w:p>
    <w:p w:rsidR="00AF4856" w:rsidRPr="003B030A" w:rsidRDefault="00592292">
      <w:pPr>
        <w:tabs>
          <w:tab w:val="left" w:pos="4860"/>
        </w:tabs>
        <w:wordWrap w:val="0"/>
        <w:spacing w:line="588" w:lineRule="exact"/>
        <w:ind w:right="1559" w:firstLineChars="200" w:firstLine="504"/>
        <w:jc w:val="center"/>
        <w:rPr>
          <w:rFonts w:ascii="宋体" w:hAnsi="宋体"/>
          <w:spacing w:val="6"/>
          <w:sz w:val="24"/>
          <w:u w:val="single"/>
        </w:rPr>
      </w:pPr>
      <w:r w:rsidRPr="003B030A">
        <w:rPr>
          <w:rFonts w:ascii="宋体" w:hAnsi="宋体" w:hint="eastAsia"/>
          <w:spacing w:val="6"/>
          <w:sz w:val="24"/>
        </w:rPr>
        <w:t>日  期：</w:t>
      </w:r>
    </w:p>
    <w:p w:rsidR="00AF4856" w:rsidRPr="003B030A" w:rsidRDefault="00AF4856"/>
    <w:p w:rsidR="00AF4856" w:rsidRPr="003B030A" w:rsidRDefault="00AF4856"/>
    <w:p w:rsidR="00AF4856" w:rsidRPr="003B030A" w:rsidRDefault="00AF4856"/>
    <w:p w:rsidR="00AF4856" w:rsidRPr="003B030A" w:rsidRDefault="00AF4856">
      <w:pPr>
        <w:widowControl/>
        <w:jc w:val="left"/>
      </w:pPr>
    </w:p>
    <w:p w:rsidR="00AF4856" w:rsidRPr="003B030A" w:rsidRDefault="00AF4856">
      <w:pPr>
        <w:widowControl/>
        <w:jc w:val="left"/>
      </w:pPr>
    </w:p>
    <w:p w:rsidR="00AF4856" w:rsidRPr="003B030A" w:rsidRDefault="00592292">
      <w:pPr>
        <w:tabs>
          <w:tab w:val="left" w:pos="1305"/>
        </w:tabs>
        <w:spacing w:line="380" w:lineRule="exact"/>
        <w:ind w:firstLineChars="200" w:firstLine="643"/>
        <w:rPr>
          <w:rFonts w:ascii="宋体" w:hAnsi="宋体"/>
          <w:b/>
          <w:bCs/>
          <w:sz w:val="32"/>
          <w:szCs w:val="20"/>
        </w:rPr>
      </w:pPr>
      <w:r w:rsidRPr="003B030A">
        <w:rPr>
          <w:rFonts w:ascii="宋体" w:hAnsi="宋体" w:hint="eastAsia"/>
          <w:b/>
          <w:bCs/>
          <w:sz w:val="32"/>
          <w:szCs w:val="20"/>
        </w:rPr>
        <w:t>12.投标人相关获奖证书、认证证书等</w:t>
      </w:r>
      <w:r w:rsidRPr="003B030A">
        <w:rPr>
          <w:rFonts w:ascii="宋体" w:hAnsi="宋体" w:cs="宋体" w:hint="eastAsia"/>
          <w:b/>
          <w:sz w:val="32"/>
          <w:szCs w:val="21"/>
        </w:rPr>
        <w:t>原件的扫描件</w:t>
      </w:r>
      <w:r w:rsidRPr="003B030A">
        <w:rPr>
          <w:rFonts w:ascii="宋体" w:hAnsi="宋体" w:hint="eastAsia"/>
          <w:b/>
          <w:bCs/>
          <w:sz w:val="32"/>
          <w:szCs w:val="20"/>
        </w:rPr>
        <w:t>（如有，请提供）；</w:t>
      </w:r>
    </w:p>
    <w:p w:rsidR="00AF4856" w:rsidRPr="003B030A" w:rsidRDefault="00AF4856"/>
    <w:p w:rsidR="00AF4856" w:rsidRPr="003B030A" w:rsidRDefault="00AF4856">
      <w:pPr>
        <w:pStyle w:val="afff8"/>
        <w:ind w:firstLine="480"/>
        <w:rPr>
          <w:rFonts w:ascii="Times New Roman"/>
        </w:rPr>
      </w:pPr>
    </w:p>
    <w:p w:rsidR="00AF4856" w:rsidRPr="003B030A" w:rsidRDefault="00AF4856"/>
    <w:p w:rsidR="00AF4856" w:rsidRPr="003B030A" w:rsidRDefault="00AF4856">
      <w:pPr>
        <w:pStyle w:val="afff8"/>
        <w:ind w:firstLine="480"/>
        <w:rPr>
          <w:rFonts w:ascii="Times New Roman"/>
        </w:rPr>
      </w:pPr>
    </w:p>
    <w:p w:rsidR="00AF4856" w:rsidRPr="003B030A" w:rsidRDefault="00AF4856">
      <w:pPr>
        <w:widowControl/>
        <w:jc w:val="left"/>
      </w:pPr>
    </w:p>
    <w:p w:rsidR="00AF4856" w:rsidRPr="003B030A" w:rsidRDefault="00592292">
      <w:pPr>
        <w:spacing w:line="500" w:lineRule="exact"/>
        <w:ind w:firstLineChars="200" w:firstLine="643"/>
        <w:rPr>
          <w:rFonts w:ascii="宋体" w:hAnsi="宋体"/>
          <w:b/>
          <w:bCs/>
          <w:sz w:val="32"/>
          <w:szCs w:val="32"/>
        </w:rPr>
      </w:pPr>
      <w:r w:rsidRPr="003B030A">
        <w:rPr>
          <w:rFonts w:ascii="宋体" w:hAnsi="宋体" w:hint="eastAsia"/>
          <w:b/>
          <w:bCs/>
          <w:sz w:val="32"/>
          <w:szCs w:val="20"/>
        </w:rPr>
        <w:t>13.投标人可结合本项目的评标办法视自身情况自行提交相关证明</w:t>
      </w:r>
      <w:r w:rsidRPr="003B030A">
        <w:rPr>
          <w:rFonts w:ascii="宋体" w:hAnsi="宋体" w:hint="eastAsia"/>
          <w:b/>
          <w:bCs/>
          <w:sz w:val="32"/>
          <w:szCs w:val="32"/>
        </w:rPr>
        <w:t>（如有，请提供）。</w:t>
      </w:r>
    </w:p>
    <w:p w:rsidR="00AF4856" w:rsidRPr="003B030A" w:rsidRDefault="00AF4856">
      <w:pPr>
        <w:pStyle w:val="ab"/>
        <w:rPr>
          <w:rFonts w:hAnsi="宋体"/>
          <w:b/>
          <w:sz w:val="32"/>
          <w:szCs w:val="32"/>
        </w:rPr>
      </w:pPr>
    </w:p>
    <w:p w:rsidR="00AF4856" w:rsidRPr="003B030A" w:rsidRDefault="00AF4856">
      <w:pPr>
        <w:pStyle w:val="ab"/>
        <w:rPr>
          <w:rFonts w:hAnsi="宋体"/>
          <w:b/>
          <w:sz w:val="32"/>
          <w:szCs w:val="32"/>
        </w:rPr>
      </w:pPr>
    </w:p>
    <w:p w:rsidR="00AF4856" w:rsidRPr="003B030A" w:rsidRDefault="00AF4856">
      <w:pPr>
        <w:pStyle w:val="ab"/>
        <w:rPr>
          <w:rFonts w:hAnsi="宋体"/>
          <w:b/>
          <w:sz w:val="32"/>
          <w:szCs w:val="32"/>
        </w:rPr>
      </w:pPr>
    </w:p>
    <w:p w:rsidR="00AF4856" w:rsidRPr="003B030A" w:rsidRDefault="00592292">
      <w:pPr>
        <w:pStyle w:val="ab"/>
        <w:rPr>
          <w:rFonts w:hAnsi="宋体"/>
          <w:b/>
          <w:sz w:val="32"/>
          <w:szCs w:val="32"/>
        </w:rPr>
      </w:pPr>
      <w:r w:rsidRPr="003B030A">
        <w:rPr>
          <w:rFonts w:hAnsi="宋体" w:hint="eastAsia"/>
          <w:b/>
          <w:sz w:val="32"/>
          <w:szCs w:val="32"/>
        </w:rPr>
        <w:t>附件1：</w:t>
      </w:r>
    </w:p>
    <w:p w:rsidR="00AF4856" w:rsidRPr="003B030A" w:rsidRDefault="00AF4856">
      <w:pPr>
        <w:jc w:val="center"/>
        <w:rPr>
          <w:rFonts w:ascii="宋体" w:hAnsi="宋体" w:cs="仿宋"/>
          <w:b/>
          <w:bCs/>
          <w:sz w:val="24"/>
        </w:rPr>
      </w:pPr>
    </w:p>
    <w:p w:rsidR="00AF4856" w:rsidRPr="003B030A" w:rsidRDefault="00592292">
      <w:pPr>
        <w:jc w:val="center"/>
        <w:rPr>
          <w:rFonts w:ascii="宋体" w:hAnsi="宋体" w:cs="仿宋"/>
          <w:b/>
          <w:bCs/>
          <w:sz w:val="32"/>
          <w:szCs w:val="32"/>
        </w:rPr>
      </w:pPr>
      <w:r w:rsidRPr="003B030A">
        <w:rPr>
          <w:rFonts w:ascii="宋体" w:hAnsi="宋体" w:cs="仿宋" w:hint="eastAsia"/>
          <w:b/>
          <w:bCs/>
          <w:sz w:val="32"/>
          <w:szCs w:val="32"/>
        </w:rPr>
        <w:t>质疑函范本</w:t>
      </w:r>
    </w:p>
    <w:p w:rsidR="00AF4856" w:rsidRPr="003B030A" w:rsidRDefault="00592292" w:rsidP="00CC24DF">
      <w:pPr>
        <w:adjustRightInd w:val="0"/>
        <w:snapToGrid w:val="0"/>
        <w:spacing w:beforeLines="100" w:line="360" w:lineRule="auto"/>
        <w:rPr>
          <w:rFonts w:ascii="宋体" w:hAnsi="宋体" w:cs="仿宋"/>
          <w:bCs/>
          <w:sz w:val="24"/>
        </w:rPr>
      </w:pPr>
      <w:r w:rsidRPr="003B030A">
        <w:rPr>
          <w:rFonts w:ascii="宋体" w:hAnsi="宋体" w:cs="仿宋" w:hint="eastAsia"/>
          <w:bCs/>
          <w:sz w:val="24"/>
        </w:rPr>
        <w:t>一、质疑供应商基本信息</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质疑供应商：</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地址：邮编：</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联系人：联系电话：</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授权代表：</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联系电话：</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地址：邮编：</w:t>
      </w:r>
    </w:p>
    <w:p w:rsidR="00AF4856" w:rsidRPr="003B030A" w:rsidRDefault="00592292">
      <w:pPr>
        <w:adjustRightInd w:val="0"/>
        <w:snapToGrid w:val="0"/>
        <w:spacing w:line="360" w:lineRule="auto"/>
        <w:rPr>
          <w:rFonts w:ascii="宋体" w:hAnsi="宋体" w:cs="仿宋"/>
          <w:bCs/>
          <w:sz w:val="24"/>
        </w:rPr>
      </w:pPr>
      <w:r w:rsidRPr="003B030A">
        <w:rPr>
          <w:rFonts w:ascii="宋体" w:hAnsi="宋体" w:cs="仿宋" w:hint="eastAsia"/>
          <w:bCs/>
          <w:sz w:val="24"/>
        </w:rPr>
        <w:t>二、质疑项目基本情况</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质疑项目的名称：</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质疑项目的编号：包号：</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采购人名称：</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采购文件获取日期：</w:t>
      </w:r>
    </w:p>
    <w:p w:rsidR="00AF4856" w:rsidRPr="003B030A" w:rsidRDefault="00592292">
      <w:pPr>
        <w:adjustRightInd w:val="0"/>
        <w:snapToGrid w:val="0"/>
        <w:spacing w:line="360" w:lineRule="auto"/>
        <w:rPr>
          <w:rFonts w:ascii="宋体" w:hAnsi="宋体" w:cs="仿宋"/>
          <w:bCs/>
          <w:sz w:val="24"/>
        </w:rPr>
      </w:pPr>
      <w:r w:rsidRPr="003B030A">
        <w:rPr>
          <w:rFonts w:ascii="宋体" w:hAnsi="宋体" w:cs="仿宋" w:hint="eastAsia"/>
          <w:bCs/>
          <w:sz w:val="24"/>
        </w:rPr>
        <w:t>三、质疑事项具体内容</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质疑事项1：</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事实依据：</w:t>
      </w:r>
    </w:p>
    <w:p w:rsidR="00AF4856" w:rsidRPr="003B030A" w:rsidRDefault="00AF4856">
      <w:pPr>
        <w:adjustRightInd w:val="0"/>
        <w:snapToGrid w:val="0"/>
        <w:spacing w:line="360" w:lineRule="auto"/>
        <w:rPr>
          <w:rFonts w:ascii="宋体" w:hAnsi="宋体" w:cs="仿宋"/>
          <w:sz w:val="24"/>
        </w:rPr>
      </w:pP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法律依据：</w:t>
      </w:r>
    </w:p>
    <w:p w:rsidR="00AF4856" w:rsidRPr="003B030A" w:rsidRDefault="00AF4856">
      <w:pPr>
        <w:adjustRightInd w:val="0"/>
        <w:snapToGrid w:val="0"/>
        <w:spacing w:line="360" w:lineRule="auto"/>
        <w:rPr>
          <w:rFonts w:ascii="宋体" w:hAnsi="宋体" w:cs="仿宋"/>
          <w:sz w:val="24"/>
          <w:u w:val="dotted"/>
        </w:rPr>
      </w:pP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质疑事项2</w:t>
      </w:r>
    </w:p>
    <w:p w:rsidR="00AF4856" w:rsidRPr="003B030A" w:rsidRDefault="00592292">
      <w:pPr>
        <w:adjustRightInd w:val="0"/>
        <w:snapToGrid w:val="0"/>
        <w:spacing w:line="360" w:lineRule="auto"/>
        <w:rPr>
          <w:rFonts w:ascii="宋体" w:hAnsi="宋体" w:cs="仿宋"/>
          <w:sz w:val="24"/>
        </w:rPr>
      </w:pPr>
      <w:r w:rsidRPr="003B030A">
        <w:rPr>
          <w:rFonts w:ascii="宋体" w:hAnsi="宋体" w:cs="仿宋" w:hint="eastAsia"/>
          <w:sz w:val="24"/>
        </w:rPr>
        <w:t>……</w:t>
      </w:r>
    </w:p>
    <w:p w:rsidR="00AF4856" w:rsidRPr="003B030A" w:rsidRDefault="00592292">
      <w:pPr>
        <w:adjustRightInd w:val="0"/>
        <w:snapToGrid w:val="0"/>
        <w:spacing w:line="360" w:lineRule="auto"/>
        <w:rPr>
          <w:rFonts w:ascii="宋体" w:hAnsi="宋体" w:cs="仿宋"/>
          <w:bCs/>
          <w:sz w:val="24"/>
        </w:rPr>
      </w:pPr>
      <w:r w:rsidRPr="003B030A">
        <w:rPr>
          <w:rFonts w:ascii="宋体" w:hAnsi="宋体" w:cs="仿宋" w:hint="eastAsia"/>
          <w:bCs/>
          <w:sz w:val="24"/>
        </w:rPr>
        <w:t>四、与质疑事项相关的质疑请求</w:t>
      </w:r>
    </w:p>
    <w:p w:rsidR="00AF4856" w:rsidRPr="003B030A" w:rsidRDefault="00592292">
      <w:pPr>
        <w:adjustRightInd w:val="0"/>
        <w:snapToGrid w:val="0"/>
        <w:spacing w:line="360" w:lineRule="auto"/>
        <w:rPr>
          <w:rFonts w:ascii="宋体" w:hAnsi="宋体" w:cs="仿宋"/>
          <w:sz w:val="24"/>
          <w:u w:val="dotted"/>
        </w:rPr>
      </w:pPr>
      <w:r w:rsidRPr="003B030A">
        <w:rPr>
          <w:rFonts w:ascii="宋体" w:hAnsi="宋体" w:cs="仿宋" w:hint="eastAsia"/>
          <w:sz w:val="24"/>
        </w:rPr>
        <w:t>请求：</w:t>
      </w:r>
    </w:p>
    <w:p w:rsidR="00AF4856" w:rsidRPr="003B030A" w:rsidRDefault="00592292">
      <w:pPr>
        <w:rPr>
          <w:rFonts w:ascii="宋体" w:hAnsi="宋体"/>
          <w:sz w:val="24"/>
        </w:rPr>
      </w:pPr>
      <w:r w:rsidRPr="003B030A">
        <w:rPr>
          <w:rFonts w:ascii="宋体" w:hAnsi="宋体" w:hint="eastAsia"/>
          <w:sz w:val="24"/>
        </w:rPr>
        <w:t xml:space="preserve">签字（签章）：                   公章：                      </w:t>
      </w:r>
    </w:p>
    <w:p w:rsidR="00AF4856" w:rsidRPr="003B030A" w:rsidRDefault="00592292">
      <w:pPr>
        <w:rPr>
          <w:rFonts w:ascii="宋体" w:hAnsi="宋体"/>
          <w:sz w:val="24"/>
        </w:rPr>
      </w:pPr>
      <w:r w:rsidRPr="003B030A">
        <w:rPr>
          <w:rFonts w:ascii="宋体" w:hAnsi="宋体" w:hint="eastAsia"/>
          <w:sz w:val="24"/>
        </w:rPr>
        <w:t xml:space="preserve">日期：    </w:t>
      </w:r>
    </w:p>
    <w:p w:rsidR="00AF4856" w:rsidRPr="003B030A" w:rsidRDefault="00AF4856">
      <w:pPr>
        <w:adjustRightInd w:val="0"/>
        <w:snapToGrid w:val="0"/>
        <w:spacing w:line="360" w:lineRule="auto"/>
        <w:rPr>
          <w:rFonts w:ascii="宋体" w:hAnsi="宋体" w:cs="仿宋"/>
          <w:sz w:val="24"/>
        </w:rPr>
      </w:pPr>
    </w:p>
    <w:p w:rsidR="00AF4856" w:rsidRPr="003B030A" w:rsidRDefault="00AF4856">
      <w:pPr>
        <w:adjustRightInd w:val="0"/>
        <w:snapToGrid w:val="0"/>
        <w:spacing w:line="360" w:lineRule="auto"/>
        <w:rPr>
          <w:rFonts w:ascii="宋体" w:hAnsi="宋体" w:cs="仿宋"/>
          <w:sz w:val="32"/>
          <w:szCs w:val="32"/>
        </w:rPr>
      </w:pPr>
    </w:p>
    <w:p w:rsidR="00AF4856" w:rsidRPr="003B030A" w:rsidRDefault="00AF4856">
      <w:pPr>
        <w:jc w:val="center"/>
        <w:rPr>
          <w:rFonts w:ascii="宋体" w:hAnsi="宋体" w:cs="仿宋"/>
          <w:b/>
          <w:bCs/>
          <w:sz w:val="32"/>
          <w:szCs w:val="32"/>
        </w:rPr>
      </w:pPr>
    </w:p>
    <w:p w:rsidR="00AF4856" w:rsidRPr="003B030A" w:rsidRDefault="00592292">
      <w:pPr>
        <w:rPr>
          <w:rFonts w:ascii="宋体" w:hAnsi="宋体"/>
          <w:sz w:val="32"/>
          <w:szCs w:val="32"/>
        </w:rPr>
      </w:pPr>
      <w:r w:rsidRPr="003B030A">
        <w:rPr>
          <w:rFonts w:ascii="宋体" w:hAnsi="宋体" w:hint="eastAsia"/>
          <w:sz w:val="32"/>
          <w:szCs w:val="32"/>
        </w:rPr>
        <w:t>质疑函制作说明：</w:t>
      </w:r>
    </w:p>
    <w:p w:rsidR="00AF4856" w:rsidRPr="003B030A" w:rsidRDefault="00592292">
      <w:pPr>
        <w:widowControl/>
        <w:spacing w:line="500" w:lineRule="exact"/>
        <w:ind w:firstLineChars="200" w:firstLine="640"/>
        <w:jc w:val="left"/>
        <w:rPr>
          <w:rFonts w:ascii="宋体" w:hAnsi="宋体"/>
          <w:sz w:val="32"/>
          <w:szCs w:val="32"/>
        </w:rPr>
      </w:pPr>
      <w:r w:rsidRPr="003B030A">
        <w:rPr>
          <w:rFonts w:ascii="宋体" w:hAnsi="宋体" w:hint="eastAsia"/>
          <w:sz w:val="32"/>
          <w:szCs w:val="32"/>
        </w:rPr>
        <w:t>1.供应商提出质疑时，应提交质疑函和必要的证明材料。</w:t>
      </w:r>
    </w:p>
    <w:p w:rsidR="00AF4856" w:rsidRPr="003B030A" w:rsidRDefault="00592292">
      <w:pPr>
        <w:widowControl/>
        <w:spacing w:line="500" w:lineRule="exact"/>
        <w:ind w:firstLineChars="200" w:firstLine="640"/>
        <w:jc w:val="left"/>
        <w:rPr>
          <w:rFonts w:ascii="宋体" w:hAnsi="宋体"/>
          <w:sz w:val="32"/>
          <w:szCs w:val="32"/>
        </w:rPr>
      </w:pPr>
      <w:r w:rsidRPr="003B030A">
        <w:rPr>
          <w:rFonts w:ascii="宋体" w:hAnsi="宋体" w:hint="eastAsia"/>
          <w:sz w:val="32"/>
          <w:szCs w:val="32"/>
        </w:rPr>
        <w:t>2.质疑供应商若委托代理人进行质疑的，质疑函应按要求列明“授权代表”的有关内容，并在附件中提交由质疑</w:t>
      </w:r>
      <w:r w:rsidRPr="003B030A">
        <w:rPr>
          <w:rFonts w:ascii="宋体" w:hAnsi="宋体" w:cs="宋体" w:hint="eastAsia"/>
          <w:kern w:val="0"/>
          <w:sz w:val="32"/>
          <w:szCs w:val="32"/>
        </w:rPr>
        <w:t>供应商签署的授权委托书。授权委托书应载明代理人的姓名或者名称、代理事项、具体权限、期限和相关事项。</w:t>
      </w:r>
    </w:p>
    <w:p w:rsidR="00AF4856" w:rsidRPr="003B030A" w:rsidRDefault="00592292">
      <w:pPr>
        <w:widowControl/>
        <w:spacing w:line="500" w:lineRule="exact"/>
        <w:ind w:firstLineChars="200" w:firstLine="640"/>
        <w:jc w:val="left"/>
        <w:rPr>
          <w:rFonts w:ascii="宋体" w:hAnsi="宋体"/>
          <w:sz w:val="32"/>
          <w:szCs w:val="32"/>
        </w:rPr>
      </w:pPr>
      <w:r w:rsidRPr="003B030A">
        <w:rPr>
          <w:rFonts w:ascii="宋体" w:hAnsi="宋体" w:hint="eastAsia"/>
          <w:sz w:val="32"/>
          <w:szCs w:val="32"/>
        </w:rPr>
        <w:t>3.质疑供应商若对项目的某一分包进行质疑，质疑函中应列明具体分包号。</w:t>
      </w:r>
    </w:p>
    <w:p w:rsidR="00AF4856" w:rsidRPr="003B030A" w:rsidRDefault="00592292">
      <w:pPr>
        <w:widowControl/>
        <w:spacing w:line="500" w:lineRule="exact"/>
        <w:ind w:firstLineChars="200" w:firstLine="640"/>
        <w:jc w:val="left"/>
        <w:rPr>
          <w:rFonts w:ascii="宋体" w:hAnsi="宋体"/>
          <w:sz w:val="32"/>
          <w:szCs w:val="32"/>
        </w:rPr>
      </w:pPr>
      <w:r w:rsidRPr="003B030A">
        <w:rPr>
          <w:rFonts w:ascii="宋体" w:hAnsi="宋体" w:hint="eastAsia"/>
          <w:sz w:val="32"/>
          <w:szCs w:val="32"/>
        </w:rPr>
        <w:t>4.质疑函的质疑事项应具体、明确，并有必要的事实依据和法律依据。</w:t>
      </w:r>
    </w:p>
    <w:p w:rsidR="00AF4856" w:rsidRPr="003B030A" w:rsidRDefault="00592292">
      <w:pPr>
        <w:widowControl/>
        <w:spacing w:line="500" w:lineRule="exact"/>
        <w:ind w:firstLineChars="200" w:firstLine="640"/>
        <w:jc w:val="left"/>
        <w:rPr>
          <w:rFonts w:ascii="宋体" w:hAnsi="宋体"/>
          <w:sz w:val="32"/>
          <w:szCs w:val="32"/>
        </w:rPr>
      </w:pPr>
      <w:r w:rsidRPr="003B030A">
        <w:rPr>
          <w:rFonts w:ascii="宋体" w:hAnsi="宋体" w:hint="eastAsia"/>
          <w:sz w:val="32"/>
          <w:szCs w:val="32"/>
        </w:rPr>
        <w:t>5.质疑函的质疑请求应与质疑事项相关。</w:t>
      </w:r>
    </w:p>
    <w:p w:rsidR="00AF4856" w:rsidRPr="003B030A" w:rsidRDefault="00592292">
      <w:pPr>
        <w:pStyle w:val="ab"/>
        <w:spacing w:line="500" w:lineRule="exact"/>
        <w:ind w:firstLineChars="200" w:firstLine="640"/>
        <w:rPr>
          <w:rFonts w:ascii="Times New Roman"/>
        </w:rPr>
      </w:pPr>
      <w:r w:rsidRPr="003B030A">
        <w:rPr>
          <w:rFonts w:hAnsi="宋体" w:hint="eastAsia"/>
          <w:sz w:val="32"/>
          <w:szCs w:val="32"/>
        </w:rPr>
        <w:t>6.质疑供应商为自然人的，质疑函应由本人签字；质疑供应商为法人或者其他组织的，质疑函应由法定代表人、主要负责人，或者其授权代表签字或者盖章，并加盖公章。</w:t>
      </w:r>
    </w:p>
    <w:sectPr w:rsidR="00AF4856" w:rsidRPr="003B030A" w:rsidSect="00AF4856">
      <w:footerReference w:type="default" r:id="rId75"/>
      <w:pgSz w:w="11900" w:h="16830"/>
      <w:pgMar w:top="1418" w:right="1304" w:bottom="1304" w:left="158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93B" w:rsidRDefault="00FD393B" w:rsidP="00AF4856">
      <w:r>
        <w:separator/>
      </w:r>
    </w:p>
  </w:endnote>
  <w:endnote w:type="continuationSeparator" w:id="1">
    <w:p w:rsidR="00FD393B" w:rsidRDefault="00FD393B" w:rsidP="00AF4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SimSun-ExtB"/>
    <w:charset w:val="86"/>
    <w:family w:val="modern"/>
    <w:pitch w:val="default"/>
    <w:sig w:usb0="00000001" w:usb1="080E0000" w:usb2="00000000" w:usb3="00000000" w:csb0="00040000" w:csb1="00000000"/>
  </w:font>
  <w:font w:name="Footlight MT Light">
    <w:panose1 w:val="0204060206030A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font-weight : 700">
    <w:altName w:val="华文仿宋"/>
    <w:charset w:val="00"/>
    <w:family w:val="auto"/>
    <w:pitch w:val="default"/>
    <w:sig w:usb0="00000000" w:usb1="00000000" w:usb2="00000000" w:usb3="00000000" w:csb0="00040001" w:csb1="00000000"/>
  </w:font>
  <w:font w:name="仿宋_GB2312">
    <w:altName w:val="Arial Unicode MS"/>
    <w:charset w:val="86"/>
    <w:family w:val="modern"/>
    <w:pitch w:val="fixed"/>
    <w:sig w:usb0="00000000"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Neue">
    <w:altName w:val="Times New Roman"/>
    <w:charset w:val="00"/>
    <w:family w:val="auto"/>
    <w:pitch w:val="default"/>
    <w:sig w:usb0="00000000" w:usb1="00000000" w:usb2="00000010" w:usb3="00000000" w:csb0="00000000" w:csb1="00000000"/>
  </w:font>
  <w:font w:name="TimesNewRomanPSMT">
    <w:altName w:val="Times New Roman"/>
    <w:charset w:val="00"/>
    <w:family w:val="roman"/>
    <w:pitch w:val="default"/>
    <w:sig w:usb0="00000000"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7B1" w:rsidRDefault="008217B1">
    <w:pPr>
      <w:spacing w:line="173" w:lineRule="auto"/>
      <w:ind w:left="4720"/>
      <w:rPr>
        <w:rFonts w:eastAsia="Times New Roman"/>
        <w:sz w:val="14"/>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7B1" w:rsidRDefault="008217B1">
    <w:pPr>
      <w:spacing w:line="173" w:lineRule="auto"/>
      <w:ind w:left="4720"/>
      <w:rPr>
        <w:rFonts w:eastAsia="Times New Roman"/>
        <w:sz w:val="14"/>
        <w:szCs w:val="14"/>
      </w:rPr>
    </w:pPr>
    <w:r w:rsidRPr="0094197C">
      <w:rPr>
        <w:sz w:val="14"/>
      </w:rPr>
      <w:pict>
        <v:shapetype id="_x0000_t202" coordsize="21600,21600" o:spt="202" path="m,l,21600r21600,l21600,xe">
          <v:stroke joinstyle="miter"/>
          <v:path gradientshapeok="t" o:connecttype="rect"/>
        </v:shapetype>
        <v:shape id="文本框 3" o:spid="_x0000_s2051"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g8wzsoBAACaAwAADgAAAGRycy9lMm9Eb2MueG1srVPNjtMwEL4j8Q6W&#10;79RpkZYq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cNvXlFieMWJ375/u3y49fl51fy&#10;MvenD1Bj2n3AxDS88QNuzewHdGbZg4o2f1EQwTh293ztrhwSEfnRerVeVxgSGJsviM8enocI6a30&#10;lmSjoRHHV7rKT+8hjalzSq7m/J02pozQuL8ciJk9LHMfOWYrDfthErT37Rn19Dj5hjpcdErMO4eN&#10;zUsyG3E29rNxDFEfOqS2LLwgvD4mJFG45Qoj7FQYR1bUTeuVd+LPe8l6+KW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g8wzsoBAACaAwAADgAAAAAAAAABACAAAAAeAQAAZHJzL2Uyb0Rv&#10;Yy54bWxQSwUGAAAAAAYABgBZAQAAWgUAAAAA&#10;" filled="f" stroked="f">
          <v:textbox style="mso-fit-shape-to-text:t" inset="0,0,0,0">
            <w:txbxContent>
              <w:p w:rsidR="008217B1" w:rsidRDefault="008217B1">
                <w:pPr>
                  <w:pStyle w:val="ae"/>
                </w:pPr>
                <w:fldSimple w:instr=" PAGE  \* MERGEFORMAT ">
                  <w:r w:rsidR="000D692E">
                    <w:rPr>
                      <w:noProof/>
                    </w:rPr>
                    <w:t>23</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7B1" w:rsidRDefault="008217B1">
    <w:pPr>
      <w:pStyle w:val="ae"/>
      <w:jc w:val="center"/>
    </w:pPr>
    <w:r>
      <w:pict>
        <v:shapetype id="_x0000_t202" coordsize="21600,21600" o:spt="202" path="m,l,21600r21600,l21600,xe">
          <v:stroke joinstyle="miter"/>
          <v:path gradientshapeok="t" o:connecttype="rect"/>
        </v:shapetype>
        <v:shape id="文本框 4" o:spid="_x0000_s2050"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Zk9MkBAACa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3O3XGLE7/8+H75+fvy6xt5&#10;n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JmT0yQEAAJoDAAAOAAAAAAAAAAEAIAAAAB4BAABkcnMvZTJvRG9j&#10;LnhtbFBLBQYAAAAABgAGAFkBAABZBQAAAAA=&#10;" filled="f" stroked="f">
          <v:textbox style="mso-fit-shape-to-text:t" inset="0,0,0,0">
            <w:txbxContent>
              <w:sdt>
                <w:sdtPr>
                  <w:id w:val="147456019"/>
                </w:sdtPr>
                <w:sdtContent>
                  <w:p w:rsidR="008217B1" w:rsidRDefault="008217B1">
                    <w:pPr>
                      <w:pStyle w:val="ae"/>
                      <w:jc w:val="center"/>
                    </w:pPr>
                    <w:r w:rsidRPr="0094197C">
                      <w:fldChar w:fldCharType="begin"/>
                    </w:r>
                    <w:r>
                      <w:instrText xml:space="preserve"> PAGE   \* MERGEFORMAT </w:instrText>
                    </w:r>
                    <w:r w:rsidRPr="0094197C">
                      <w:fldChar w:fldCharType="separate"/>
                    </w:r>
                    <w:r w:rsidR="000D692E" w:rsidRPr="000D692E">
                      <w:rPr>
                        <w:noProof/>
                        <w:lang w:val="zh-CN"/>
                      </w:rPr>
                      <w:t>49</w:t>
                    </w:r>
                    <w:r>
                      <w:rPr>
                        <w:lang w:val="zh-CN"/>
                      </w:rPr>
                      <w:fldChar w:fldCharType="end"/>
                    </w:r>
                  </w:p>
                </w:sdtContent>
              </w:sdt>
              <w:p w:rsidR="008217B1" w:rsidRDefault="008217B1"/>
            </w:txbxContent>
          </v:textbox>
          <w10:wrap anchorx="margin"/>
        </v:shape>
      </w:pict>
    </w:r>
  </w:p>
  <w:p w:rsidR="008217B1" w:rsidRDefault="008217B1">
    <w:pPr>
      <w:spacing w:line="173" w:lineRule="auto"/>
      <w:ind w:left="4720"/>
      <w:rPr>
        <w:rFonts w:eastAsia="Times New Roman"/>
        <w:sz w:val="14"/>
        <w:szCs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7B1" w:rsidRDefault="008217B1">
    <w:pPr>
      <w:pStyle w:val="ae"/>
      <w:jc w:val="center"/>
    </w:pPr>
    <w:r>
      <w:pict>
        <v:rect id="矩形 2" o:spid="_x0000_s2049" style="position:absolute;left:0;text-align:left;margin-left:0;margin-top:0;width:2in;height:2in;z-index:251659264;mso-position-horizontal:center;mso-position-horizontal-relative:margin" o:gfxdata="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SPgmQ&#10;1AAAAAUBAAAPAAAAAAAAAAEAIAAAACIAAABkcnMvZG93bnJldi54bWxQSwECFAAUAAAACACHTuJA&#10;wMrB47MBAABxAwAADgAAAAAAAAABACAAAAAjAQAAZHJzL2Uyb0RvYy54bWxQSwUGAAAAAAYABgBZ&#10;AQAASAUAAAAA&#10;" filled="f" stroked="f" strokeweight="1pt">
          <v:textbox inset="0,0,0,0">
            <w:txbxContent>
              <w:p w:rsidR="008217B1" w:rsidRDefault="008217B1">
                <w:pPr>
                  <w:pStyle w:val="ae"/>
                  <w:jc w:val="center"/>
                </w:pPr>
                <w:r>
                  <w:fldChar w:fldCharType="begin"/>
                </w:r>
                <w:r>
                  <w:rPr>
                    <w:rStyle w:val="af8"/>
                  </w:rPr>
                  <w:instrText xml:space="preserve"> PAGE </w:instrText>
                </w:r>
                <w:r>
                  <w:fldChar w:fldCharType="separate"/>
                </w:r>
                <w:r w:rsidR="000D692E">
                  <w:rPr>
                    <w:rStyle w:val="af8"/>
                    <w:noProof/>
                  </w:rPr>
                  <w:t>53</w:t>
                </w:r>
                <w: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93B" w:rsidRDefault="00FD393B" w:rsidP="00AF4856">
      <w:r>
        <w:separator/>
      </w:r>
    </w:p>
  </w:footnote>
  <w:footnote w:type="continuationSeparator" w:id="1">
    <w:p w:rsidR="00FD393B" w:rsidRDefault="00FD393B" w:rsidP="00AF48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46D76D"/>
    <w:multiLevelType w:val="singleLevel"/>
    <w:tmpl w:val="B946D76D"/>
    <w:lvl w:ilvl="0">
      <w:start w:val="1"/>
      <w:numFmt w:val="decimal"/>
      <w:suff w:val="nothing"/>
      <w:lvlText w:val="%1．"/>
      <w:lvlJc w:val="left"/>
      <w:pPr>
        <w:ind w:left="0" w:firstLine="400"/>
      </w:pPr>
      <w:rPr>
        <w:rFonts w:hint="default"/>
      </w:rPr>
    </w:lvl>
  </w:abstractNum>
  <w:abstractNum w:abstractNumId="1">
    <w:nsid w:val="112FBD59"/>
    <w:multiLevelType w:val="singleLevel"/>
    <w:tmpl w:val="112FBD59"/>
    <w:lvl w:ilvl="0">
      <w:start w:val="1"/>
      <w:numFmt w:val="decimal"/>
      <w:suff w:val="nothing"/>
      <w:lvlText w:val="（%1）"/>
      <w:lvlJc w:val="left"/>
    </w:lvl>
  </w:abstractNum>
  <w:abstractNum w:abstractNumId="2">
    <w:nsid w:val="1A793D42"/>
    <w:multiLevelType w:val="multilevel"/>
    <w:tmpl w:val="1A793D42"/>
    <w:lvl w:ilvl="0">
      <w:start w:val="1"/>
      <w:numFmt w:val="japaneseCounting"/>
      <w:lvlText w:val="第%1条"/>
      <w:lvlJc w:val="left"/>
      <w:pPr>
        <w:tabs>
          <w:tab w:val="left" w:pos="1253"/>
        </w:tabs>
        <w:ind w:left="1253" w:hanging="840"/>
      </w:pPr>
      <w:rPr>
        <w:rFonts w:hint="default"/>
      </w:rPr>
    </w:lvl>
    <w:lvl w:ilvl="1">
      <w:start w:val="1"/>
      <w:numFmt w:val="lowerLetter"/>
      <w:lvlText w:val="%2)"/>
      <w:lvlJc w:val="left"/>
      <w:pPr>
        <w:tabs>
          <w:tab w:val="left" w:pos="1253"/>
        </w:tabs>
        <w:ind w:left="1253" w:hanging="420"/>
      </w:pPr>
    </w:lvl>
    <w:lvl w:ilvl="2">
      <w:start w:val="1"/>
      <w:numFmt w:val="lowerRoman"/>
      <w:lvlText w:val="%3."/>
      <w:lvlJc w:val="right"/>
      <w:pPr>
        <w:tabs>
          <w:tab w:val="left" w:pos="1673"/>
        </w:tabs>
        <w:ind w:left="1673" w:hanging="420"/>
      </w:pPr>
    </w:lvl>
    <w:lvl w:ilvl="3">
      <w:start w:val="1"/>
      <w:numFmt w:val="decimal"/>
      <w:lvlText w:val="%4."/>
      <w:lvlJc w:val="left"/>
      <w:pPr>
        <w:tabs>
          <w:tab w:val="left" w:pos="2093"/>
        </w:tabs>
        <w:ind w:left="2093" w:hanging="420"/>
      </w:pPr>
    </w:lvl>
    <w:lvl w:ilvl="4">
      <w:start w:val="1"/>
      <w:numFmt w:val="lowerLetter"/>
      <w:lvlText w:val="%5)"/>
      <w:lvlJc w:val="left"/>
      <w:pPr>
        <w:tabs>
          <w:tab w:val="left" w:pos="2513"/>
        </w:tabs>
        <w:ind w:left="2513" w:hanging="420"/>
      </w:pPr>
    </w:lvl>
    <w:lvl w:ilvl="5">
      <w:start w:val="1"/>
      <w:numFmt w:val="lowerRoman"/>
      <w:lvlText w:val="%6."/>
      <w:lvlJc w:val="right"/>
      <w:pPr>
        <w:tabs>
          <w:tab w:val="left" w:pos="2933"/>
        </w:tabs>
        <w:ind w:left="2933" w:hanging="420"/>
      </w:pPr>
    </w:lvl>
    <w:lvl w:ilvl="6">
      <w:start w:val="1"/>
      <w:numFmt w:val="decimal"/>
      <w:lvlText w:val="%7."/>
      <w:lvlJc w:val="left"/>
      <w:pPr>
        <w:tabs>
          <w:tab w:val="left" w:pos="3353"/>
        </w:tabs>
        <w:ind w:left="3353" w:hanging="420"/>
      </w:pPr>
    </w:lvl>
    <w:lvl w:ilvl="7">
      <w:start w:val="1"/>
      <w:numFmt w:val="lowerLetter"/>
      <w:lvlText w:val="%8)"/>
      <w:lvlJc w:val="left"/>
      <w:pPr>
        <w:tabs>
          <w:tab w:val="left" w:pos="3773"/>
        </w:tabs>
        <w:ind w:left="3773" w:hanging="420"/>
      </w:pPr>
    </w:lvl>
    <w:lvl w:ilvl="8">
      <w:start w:val="1"/>
      <w:numFmt w:val="lowerRoman"/>
      <w:lvlText w:val="%9."/>
      <w:lvlJc w:val="right"/>
      <w:pPr>
        <w:tabs>
          <w:tab w:val="left" w:pos="4193"/>
        </w:tabs>
        <w:ind w:left="4193" w:hanging="420"/>
      </w:pPr>
    </w:lvl>
  </w:abstractNum>
  <w:abstractNum w:abstractNumId="3">
    <w:nsid w:val="2BDC8255"/>
    <w:multiLevelType w:val="singleLevel"/>
    <w:tmpl w:val="2BDC8255"/>
    <w:lvl w:ilvl="0">
      <w:start w:val="1"/>
      <w:numFmt w:val="chineseCounting"/>
      <w:suff w:val="nothing"/>
      <w:lvlText w:val="（%1）"/>
      <w:lvlJc w:val="left"/>
      <w:pPr>
        <w:ind w:left="0" w:firstLine="420"/>
      </w:pPr>
      <w:rPr>
        <w:rFonts w:hint="eastAsia"/>
      </w:rPr>
    </w:lvl>
  </w:abstractNum>
  <w:abstractNum w:abstractNumId="4">
    <w:nsid w:val="4FA7EA6F"/>
    <w:multiLevelType w:val="singleLevel"/>
    <w:tmpl w:val="4FA7EA6F"/>
    <w:lvl w:ilvl="0">
      <w:start w:val="1"/>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B7BFDF0A"/>
    <w:rsid w:val="B97B50D1"/>
    <w:rsid w:val="CED5B419"/>
    <w:rsid w:val="DE7F0338"/>
    <w:rsid w:val="EE7F8A37"/>
    <w:rsid w:val="F1B7C898"/>
    <w:rsid w:val="F797569D"/>
    <w:rsid w:val="FA29B14E"/>
    <w:rsid w:val="FAF90CA3"/>
    <w:rsid w:val="FDE695F5"/>
    <w:rsid w:val="FFFF1698"/>
    <w:rsid w:val="00003EC6"/>
    <w:rsid w:val="00004625"/>
    <w:rsid w:val="000068E7"/>
    <w:rsid w:val="00006E6B"/>
    <w:rsid w:val="0000716F"/>
    <w:rsid w:val="00007ECA"/>
    <w:rsid w:val="00010657"/>
    <w:rsid w:val="00010B4C"/>
    <w:rsid w:val="000126A6"/>
    <w:rsid w:val="00012866"/>
    <w:rsid w:val="0001303E"/>
    <w:rsid w:val="00014C4B"/>
    <w:rsid w:val="00015180"/>
    <w:rsid w:val="00015EFA"/>
    <w:rsid w:val="000163C7"/>
    <w:rsid w:val="00016424"/>
    <w:rsid w:val="000205C8"/>
    <w:rsid w:val="00021885"/>
    <w:rsid w:val="0002272F"/>
    <w:rsid w:val="00022B06"/>
    <w:rsid w:val="000235C0"/>
    <w:rsid w:val="00023E8F"/>
    <w:rsid w:val="0002490A"/>
    <w:rsid w:val="00024B10"/>
    <w:rsid w:val="00024CAA"/>
    <w:rsid w:val="00025018"/>
    <w:rsid w:val="0002552B"/>
    <w:rsid w:val="0002568D"/>
    <w:rsid w:val="00025A89"/>
    <w:rsid w:val="0002703F"/>
    <w:rsid w:val="00027988"/>
    <w:rsid w:val="00030D94"/>
    <w:rsid w:val="000317FE"/>
    <w:rsid w:val="00031AD9"/>
    <w:rsid w:val="00032963"/>
    <w:rsid w:val="00032D25"/>
    <w:rsid w:val="00033616"/>
    <w:rsid w:val="00033BE7"/>
    <w:rsid w:val="00034C6C"/>
    <w:rsid w:val="00035E69"/>
    <w:rsid w:val="000362E6"/>
    <w:rsid w:val="0003792F"/>
    <w:rsid w:val="00041D7C"/>
    <w:rsid w:val="00041E99"/>
    <w:rsid w:val="00042CEA"/>
    <w:rsid w:val="0004301E"/>
    <w:rsid w:val="00043FB7"/>
    <w:rsid w:val="0004417D"/>
    <w:rsid w:val="000443F6"/>
    <w:rsid w:val="00044AA4"/>
    <w:rsid w:val="000451CA"/>
    <w:rsid w:val="000467AE"/>
    <w:rsid w:val="000479DF"/>
    <w:rsid w:val="00047B6A"/>
    <w:rsid w:val="00050C5D"/>
    <w:rsid w:val="0005159F"/>
    <w:rsid w:val="000525CC"/>
    <w:rsid w:val="00053BB3"/>
    <w:rsid w:val="00054642"/>
    <w:rsid w:val="000554B9"/>
    <w:rsid w:val="000557BC"/>
    <w:rsid w:val="00055BF9"/>
    <w:rsid w:val="000561DE"/>
    <w:rsid w:val="00057A28"/>
    <w:rsid w:val="000618A2"/>
    <w:rsid w:val="00061B9D"/>
    <w:rsid w:val="0006264D"/>
    <w:rsid w:val="00063D0D"/>
    <w:rsid w:val="00063E5E"/>
    <w:rsid w:val="00063EC6"/>
    <w:rsid w:val="00063F01"/>
    <w:rsid w:val="00064292"/>
    <w:rsid w:val="0006574E"/>
    <w:rsid w:val="00065BB8"/>
    <w:rsid w:val="000660C7"/>
    <w:rsid w:val="000664CB"/>
    <w:rsid w:val="00066C33"/>
    <w:rsid w:val="00070235"/>
    <w:rsid w:val="00070DEC"/>
    <w:rsid w:val="000712DF"/>
    <w:rsid w:val="00071E7C"/>
    <w:rsid w:val="0007262A"/>
    <w:rsid w:val="0007311B"/>
    <w:rsid w:val="0007315F"/>
    <w:rsid w:val="000766A2"/>
    <w:rsid w:val="00077032"/>
    <w:rsid w:val="00077368"/>
    <w:rsid w:val="00077D96"/>
    <w:rsid w:val="00077FA0"/>
    <w:rsid w:val="0008028B"/>
    <w:rsid w:val="00080310"/>
    <w:rsid w:val="000815F3"/>
    <w:rsid w:val="00081EF1"/>
    <w:rsid w:val="000820E3"/>
    <w:rsid w:val="000838E4"/>
    <w:rsid w:val="00083921"/>
    <w:rsid w:val="00086D03"/>
    <w:rsid w:val="00087406"/>
    <w:rsid w:val="0008755D"/>
    <w:rsid w:val="00087576"/>
    <w:rsid w:val="00087F44"/>
    <w:rsid w:val="000933DC"/>
    <w:rsid w:val="00093A46"/>
    <w:rsid w:val="0009451D"/>
    <w:rsid w:val="00094783"/>
    <w:rsid w:val="00094D7E"/>
    <w:rsid w:val="00095850"/>
    <w:rsid w:val="00095C3F"/>
    <w:rsid w:val="00096E43"/>
    <w:rsid w:val="000972F8"/>
    <w:rsid w:val="000A01D0"/>
    <w:rsid w:val="000A1F80"/>
    <w:rsid w:val="000A2B0A"/>
    <w:rsid w:val="000A345D"/>
    <w:rsid w:val="000A3C0B"/>
    <w:rsid w:val="000A44EC"/>
    <w:rsid w:val="000A4CDC"/>
    <w:rsid w:val="000A5681"/>
    <w:rsid w:val="000A71C6"/>
    <w:rsid w:val="000A767B"/>
    <w:rsid w:val="000B0C30"/>
    <w:rsid w:val="000B11EB"/>
    <w:rsid w:val="000B130C"/>
    <w:rsid w:val="000B14FF"/>
    <w:rsid w:val="000B35F5"/>
    <w:rsid w:val="000B365D"/>
    <w:rsid w:val="000B3717"/>
    <w:rsid w:val="000B3878"/>
    <w:rsid w:val="000B3BA4"/>
    <w:rsid w:val="000B491B"/>
    <w:rsid w:val="000B5651"/>
    <w:rsid w:val="000B6B1D"/>
    <w:rsid w:val="000B775F"/>
    <w:rsid w:val="000B7980"/>
    <w:rsid w:val="000C1D0C"/>
    <w:rsid w:val="000C1EDD"/>
    <w:rsid w:val="000C4DEC"/>
    <w:rsid w:val="000C5092"/>
    <w:rsid w:val="000C5BC3"/>
    <w:rsid w:val="000C7288"/>
    <w:rsid w:val="000D00B8"/>
    <w:rsid w:val="000D07B5"/>
    <w:rsid w:val="000D15E2"/>
    <w:rsid w:val="000D354F"/>
    <w:rsid w:val="000D3764"/>
    <w:rsid w:val="000D37DD"/>
    <w:rsid w:val="000D6661"/>
    <w:rsid w:val="000D686E"/>
    <w:rsid w:val="000D692E"/>
    <w:rsid w:val="000D72E5"/>
    <w:rsid w:val="000D7B64"/>
    <w:rsid w:val="000E02B5"/>
    <w:rsid w:val="000E0461"/>
    <w:rsid w:val="000E0E8B"/>
    <w:rsid w:val="000E1258"/>
    <w:rsid w:val="000E287D"/>
    <w:rsid w:val="000E333D"/>
    <w:rsid w:val="000E38D0"/>
    <w:rsid w:val="000E38D9"/>
    <w:rsid w:val="000E4C5C"/>
    <w:rsid w:val="000E6669"/>
    <w:rsid w:val="000E6CE3"/>
    <w:rsid w:val="000E7D19"/>
    <w:rsid w:val="000F0FC3"/>
    <w:rsid w:val="000F1800"/>
    <w:rsid w:val="000F3109"/>
    <w:rsid w:val="000F34D7"/>
    <w:rsid w:val="000F3F06"/>
    <w:rsid w:val="000F4A13"/>
    <w:rsid w:val="000F5CCA"/>
    <w:rsid w:val="000F7E5C"/>
    <w:rsid w:val="00100EDF"/>
    <w:rsid w:val="0010115D"/>
    <w:rsid w:val="001016A7"/>
    <w:rsid w:val="001020B0"/>
    <w:rsid w:val="001037F6"/>
    <w:rsid w:val="00105505"/>
    <w:rsid w:val="00107144"/>
    <w:rsid w:val="0010726E"/>
    <w:rsid w:val="00107645"/>
    <w:rsid w:val="001078AE"/>
    <w:rsid w:val="00107B72"/>
    <w:rsid w:val="00107E4E"/>
    <w:rsid w:val="00110487"/>
    <w:rsid w:val="001112A5"/>
    <w:rsid w:val="00111D1F"/>
    <w:rsid w:val="00112108"/>
    <w:rsid w:val="001136A0"/>
    <w:rsid w:val="00113CAB"/>
    <w:rsid w:val="0011442D"/>
    <w:rsid w:val="00114759"/>
    <w:rsid w:val="00115741"/>
    <w:rsid w:val="001167D2"/>
    <w:rsid w:val="00117A6F"/>
    <w:rsid w:val="00120AC6"/>
    <w:rsid w:val="001236D4"/>
    <w:rsid w:val="001240A4"/>
    <w:rsid w:val="00124768"/>
    <w:rsid w:val="00126851"/>
    <w:rsid w:val="0013153D"/>
    <w:rsid w:val="00131843"/>
    <w:rsid w:val="0013234F"/>
    <w:rsid w:val="001335C7"/>
    <w:rsid w:val="00133903"/>
    <w:rsid w:val="00133FC0"/>
    <w:rsid w:val="00135674"/>
    <w:rsid w:val="00135749"/>
    <w:rsid w:val="00135DFE"/>
    <w:rsid w:val="00136700"/>
    <w:rsid w:val="00137480"/>
    <w:rsid w:val="001379A2"/>
    <w:rsid w:val="00141701"/>
    <w:rsid w:val="00141AAD"/>
    <w:rsid w:val="00142634"/>
    <w:rsid w:val="001438EA"/>
    <w:rsid w:val="00143D88"/>
    <w:rsid w:val="00144938"/>
    <w:rsid w:val="0014544C"/>
    <w:rsid w:val="00145A26"/>
    <w:rsid w:val="00147CFA"/>
    <w:rsid w:val="001504AC"/>
    <w:rsid w:val="00150A38"/>
    <w:rsid w:val="00150ED5"/>
    <w:rsid w:val="00150EED"/>
    <w:rsid w:val="001525CB"/>
    <w:rsid w:val="001530F6"/>
    <w:rsid w:val="00153463"/>
    <w:rsid w:val="0015469A"/>
    <w:rsid w:val="0015478D"/>
    <w:rsid w:val="0015534F"/>
    <w:rsid w:val="00155464"/>
    <w:rsid w:val="00157030"/>
    <w:rsid w:val="001609AB"/>
    <w:rsid w:val="001625C2"/>
    <w:rsid w:val="00164A36"/>
    <w:rsid w:val="00164C4E"/>
    <w:rsid w:val="00165D30"/>
    <w:rsid w:val="00166702"/>
    <w:rsid w:val="00167338"/>
    <w:rsid w:val="00167B1D"/>
    <w:rsid w:val="0017026D"/>
    <w:rsid w:val="001709B0"/>
    <w:rsid w:val="00171BC3"/>
    <w:rsid w:val="00171CC5"/>
    <w:rsid w:val="0017287F"/>
    <w:rsid w:val="00172A27"/>
    <w:rsid w:val="00172FFC"/>
    <w:rsid w:val="001736FB"/>
    <w:rsid w:val="0017377A"/>
    <w:rsid w:val="0017438E"/>
    <w:rsid w:val="00177006"/>
    <w:rsid w:val="001773EA"/>
    <w:rsid w:val="00177D4C"/>
    <w:rsid w:val="00177DB7"/>
    <w:rsid w:val="00177E5A"/>
    <w:rsid w:val="00177EA0"/>
    <w:rsid w:val="00180596"/>
    <w:rsid w:val="00180D6E"/>
    <w:rsid w:val="00180F6D"/>
    <w:rsid w:val="00183102"/>
    <w:rsid w:val="001844C4"/>
    <w:rsid w:val="00185581"/>
    <w:rsid w:val="00186CE2"/>
    <w:rsid w:val="00191402"/>
    <w:rsid w:val="00193173"/>
    <w:rsid w:val="001936BF"/>
    <w:rsid w:val="001937A6"/>
    <w:rsid w:val="00194C79"/>
    <w:rsid w:val="00194EDC"/>
    <w:rsid w:val="00195098"/>
    <w:rsid w:val="001959FA"/>
    <w:rsid w:val="00195C26"/>
    <w:rsid w:val="00196D45"/>
    <w:rsid w:val="001974CF"/>
    <w:rsid w:val="001976DD"/>
    <w:rsid w:val="00197C6E"/>
    <w:rsid w:val="00197DE6"/>
    <w:rsid w:val="00197E89"/>
    <w:rsid w:val="001A0CD2"/>
    <w:rsid w:val="001A19DC"/>
    <w:rsid w:val="001A26A7"/>
    <w:rsid w:val="001A29FB"/>
    <w:rsid w:val="001A2A83"/>
    <w:rsid w:val="001A2E6D"/>
    <w:rsid w:val="001A3091"/>
    <w:rsid w:val="001A393D"/>
    <w:rsid w:val="001A4966"/>
    <w:rsid w:val="001A55B0"/>
    <w:rsid w:val="001A64E1"/>
    <w:rsid w:val="001A6A5C"/>
    <w:rsid w:val="001B0007"/>
    <w:rsid w:val="001B065E"/>
    <w:rsid w:val="001B0906"/>
    <w:rsid w:val="001B15F8"/>
    <w:rsid w:val="001B2213"/>
    <w:rsid w:val="001B2401"/>
    <w:rsid w:val="001B2A38"/>
    <w:rsid w:val="001B2ED1"/>
    <w:rsid w:val="001B4E5D"/>
    <w:rsid w:val="001B5637"/>
    <w:rsid w:val="001B599F"/>
    <w:rsid w:val="001B6C03"/>
    <w:rsid w:val="001B6E00"/>
    <w:rsid w:val="001B768B"/>
    <w:rsid w:val="001B7B64"/>
    <w:rsid w:val="001C0D90"/>
    <w:rsid w:val="001C1FBB"/>
    <w:rsid w:val="001C2942"/>
    <w:rsid w:val="001C296A"/>
    <w:rsid w:val="001C5369"/>
    <w:rsid w:val="001C58EC"/>
    <w:rsid w:val="001C75C5"/>
    <w:rsid w:val="001C7F6B"/>
    <w:rsid w:val="001D02E0"/>
    <w:rsid w:val="001D0437"/>
    <w:rsid w:val="001D16B5"/>
    <w:rsid w:val="001D1980"/>
    <w:rsid w:val="001D1987"/>
    <w:rsid w:val="001D3321"/>
    <w:rsid w:val="001D5396"/>
    <w:rsid w:val="001D54B0"/>
    <w:rsid w:val="001D6115"/>
    <w:rsid w:val="001D62C0"/>
    <w:rsid w:val="001D6FD8"/>
    <w:rsid w:val="001D7539"/>
    <w:rsid w:val="001D7FE3"/>
    <w:rsid w:val="001E1785"/>
    <w:rsid w:val="001E44A0"/>
    <w:rsid w:val="001E5159"/>
    <w:rsid w:val="001E54C0"/>
    <w:rsid w:val="001E60F3"/>
    <w:rsid w:val="001E6AD2"/>
    <w:rsid w:val="001E7C8D"/>
    <w:rsid w:val="001F0670"/>
    <w:rsid w:val="001F0AFA"/>
    <w:rsid w:val="001F0B33"/>
    <w:rsid w:val="001F164D"/>
    <w:rsid w:val="001F2FC1"/>
    <w:rsid w:val="001F427B"/>
    <w:rsid w:val="001F443F"/>
    <w:rsid w:val="001F51E7"/>
    <w:rsid w:val="001F5442"/>
    <w:rsid w:val="001F55A1"/>
    <w:rsid w:val="001F603E"/>
    <w:rsid w:val="001F6B64"/>
    <w:rsid w:val="001F6B68"/>
    <w:rsid w:val="001F7519"/>
    <w:rsid w:val="00200B67"/>
    <w:rsid w:val="00201174"/>
    <w:rsid w:val="00201186"/>
    <w:rsid w:val="00201CF9"/>
    <w:rsid w:val="00202A75"/>
    <w:rsid w:val="00203A70"/>
    <w:rsid w:val="00203BB3"/>
    <w:rsid w:val="002044FC"/>
    <w:rsid w:val="00204EE0"/>
    <w:rsid w:val="00205176"/>
    <w:rsid w:val="002066F6"/>
    <w:rsid w:val="00206847"/>
    <w:rsid w:val="00206A76"/>
    <w:rsid w:val="00206E79"/>
    <w:rsid w:val="00210237"/>
    <w:rsid w:val="00210ACB"/>
    <w:rsid w:val="002114EA"/>
    <w:rsid w:val="00212757"/>
    <w:rsid w:val="0021296E"/>
    <w:rsid w:val="002134C6"/>
    <w:rsid w:val="00214701"/>
    <w:rsid w:val="00215B1A"/>
    <w:rsid w:val="00215EBA"/>
    <w:rsid w:val="00217EFA"/>
    <w:rsid w:val="002208AB"/>
    <w:rsid w:val="00220908"/>
    <w:rsid w:val="00221B80"/>
    <w:rsid w:val="002230B9"/>
    <w:rsid w:val="00223AAB"/>
    <w:rsid w:val="00223F36"/>
    <w:rsid w:val="002249CB"/>
    <w:rsid w:val="00224E7A"/>
    <w:rsid w:val="00224FE8"/>
    <w:rsid w:val="00225010"/>
    <w:rsid w:val="00225743"/>
    <w:rsid w:val="00225BAE"/>
    <w:rsid w:val="00225C65"/>
    <w:rsid w:val="00225E0D"/>
    <w:rsid w:val="00226007"/>
    <w:rsid w:val="002268EE"/>
    <w:rsid w:val="00226958"/>
    <w:rsid w:val="00227181"/>
    <w:rsid w:val="002279D6"/>
    <w:rsid w:val="00227FD1"/>
    <w:rsid w:val="00230C58"/>
    <w:rsid w:val="0023150F"/>
    <w:rsid w:val="00231647"/>
    <w:rsid w:val="002341DB"/>
    <w:rsid w:val="00234EDF"/>
    <w:rsid w:val="00235010"/>
    <w:rsid w:val="00235030"/>
    <w:rsid w:val="00235AB9"/>
    <w:rsid w:val="00235E0D"/>
    <w:rsid w:val="00236183"/>
    <w:rsid w:val="00236506"/>
    <w:rsid w:val="002367D0"/>
    <w:rsid w:val="002401A8"/>
    <w:rsid w:val="00240D68"/>
    <w:rsid w:val="00241DB2"/>
    <w:rsid w:val="0024266F"/>
    <w:rsid w:val="00242864"/>
    <w:rsid w:val="0024374D"/>
    <w:rsid w:val="002452B6"/>
    <w:rsid w:val="00245746"/>
    <w:rsid w:val="00245D8A"/>
    <w:rsid w:val="00245EEC"/>
    <w:rsid w:val="00246398"/>
    <w:rsid w:val="00246E8E"/>
    <w:rsid w:val="00247529"/>
    <w:rsid w:val="00250367"/>
    <w:rsid w:val="002506B8"/>
    <w:rsid w:val="002525ED"/>
    <w:rsid w:val="00252B78"/>
    <w:rsid w:val="00252D63"/>
    <w:rsid w:val="00253517"/>
    <w:rsid w:val="0025561C"/>
    <w:rsid w:val="002558BA"/>
    <w:rsid w:val="002568DF"/>
    <w:rsid w:val="00257394"/>
    <w:rsid w:val="002579A6"/>
    <w:rsid w:val="00257F0E"/>
    <w:rsid w:val="002606AA"/>
    <w:rsid w:val="00260AF4"/>
    <w:rsid w:val="002620C1"/>
    <w:rsid w:val="0026373C"/>
    <w:rsid w:val="00263F8C"/>
    <w:rsid w:val="00264BEC"/>
    <w:rsid w:val="00264C80"/>
    <w:rsid w:val="0026627D"/>
    <w:rsid w:val="002662A4"/>
    <w:rsid w:val="002700E8"/>
    <w:rsid w:val="002711EE"/>
    <w:rsid w:val="0027170E"/>
    <w:rsid w:val="00271FAE"/>
    <w:rsid w:val="00271FE6"/>
    <w:rsid w:val="002738A3"/>
    <w:rsid w:val="00274204"/>
    <w:rsid w:val="00275331"/>
    <w:rsid w:val="002754B2"/>
    <w:rsid w:val="00276185"/>
    <w:rsid w:val="002770D7"/>
    <w:rsid w:val="0028195A"/>
    <w:rsid w:val="00282AFB"/>
    <w:rsid w:val="002848D8"/>
    <w:rsid w:val="002849D6"/>
    <w:rsid w:val="00287444"/>
    <w:rsid w:val="002920C4"/>
    <w:rsid w:val="00293A4A"/>
    <w:rsid w:val="00294261"/>
    <w:rsid w:val="002958EB"/>
    <w:rsid w:val="0029623D"/>
    <w:rsid w:val="00296686"/>
    <w:rsid w:val="00297302"/>
    <w:rsid w:val="00297D31"/>
    <w:rsid w:val="002A0BB1"/>
    <w:rsid w:val="002A1A7F"/>
    <w:rsid w:val="002A1CF1"/>
    <w:rsid w:val="002A27E9"/>
    <w:rsid w:val="002A2B4A"/>
    <w:rsid w:val="002A432D"/>
    <w:rsid w:val="002A47FD"/>
    <w:rsid w:val="002A4D87"/>
    <w:rsid w:val="002A4F34"/>
    <w:rsid w:val="002A5DDA"/>
    <w:rsid w:val="002A5EE6"/>
    <w:rsid w:val="002A642C"/>
    <w:rsid w:val="002B0FA0"/>
    <w:rsid w:val="002B12D2"/>
    <w:rsid w:val="002B1DF0"/>
    <w:rsid w:val="002B21A1"/>
    <w:rsid w:val="002B2D0B"/>
    <w:rsid w:val="002B4C41"/>
    <w:rsid w:val="002B7658"/>
    <w:rsid w:val="002B7EAF"/>
    <w:rsid w:val="002C004E"/>
    <w:rsid w:val="002C0720"/>
    <w:rsid w:val="002C1F00"/>
    <w:rsid w:val="002C30DC"/>
    <w:rsid w:val="002C3AE3"/>
    <w:rsid w:val="002C3B12"/>
    <w:rsid w:val="002C5179"/>
    <w:rsid w:val="002C52CE"/>
    <w:rsid w:val="002C549B"/>
    <w:rsid w:val="002C5B49"/>
    <w:rsid w:val="002C5FC7"/>
    <w:rsid w:val="002C6DC0"/>
    <w:rsid w:val="002C79F8"/>
    <w:rsid w:val="002D046C"/>
    <w:rsid w:val="002D046F"/>
    <w:rsid w:val="002D1120"/>
    <w:rsid w:val="002D1154"/>
    <w:rsid w:val="002D35DF"/>
    <w:rsid w:val="002D3A3C"/>
    <w:rsid w:val="002D3E4C"/>
    <w:rsid w:val="002D3E52"/>
    <w:rsid w:val="002D6D0D"/>
    <w:rsid w:val="002D6EA3"/>
    <w:rsid w:val="002E0047"/>
    <w:rsid w:val="002E0337"/>
    <w:rsid w:val="002E0D82"/>
    <w:rsid w:val="002E1871"/>
    <w:rsid w:val="002E3760"/>
    <w:rsid w:val="002E4156"/>
    <w:rsid w:val="002E42F1"/>
    <w:rsid w:val="002E47E2"/>
    <w:rsid w:val="002E57C1"/>
    <w:rsid w:val="002E78E9"/>
    <w:rsid w:val="002F05B6"/>
    <w:rsid w:val="002F197A"/>
    <w:rsid w:val="002F4D41"/>
    <w:rsid w:val="002F4F49"/>
    <w:rsid w:val="002F581E"/>
    <w:rsid w:val="002F6F69"/>
    <w:rsid w:val="002F717A"/>
    <w:rsid w:val="00300434"/>
    <w:rsid w:val="00301784"/>
    <w:rsid w:val="00301BE9"/>
    <w:rsid w:val="00301E96"/>
    <w:rsid w:val="0030282A"/>
    <w:rsid w:val="0030289D"/>
    <w:rsid w:val="0030415E"/>
    <w:rsid w:val="00305A10"/>
    <w:rsid w:val="0030696C"/>
    <w:rsid w:val="00307D8E"/>
    <w:rsid w:val="00310372"/>
    <w:rsid w:val="00310F9E"/>
    <w:rsid w:val="00311475"/>
    <w:rsid w:val="003124F3"/>
    <w:rsid w:val="00313AE5"/>
    <w:rsid w:val="00313DB5"/>
    <w:rsid w:val="003147BC"/>
    <w:rsid w:val="003148D6"/>
    <w:rsid w:val="003152E5"/>
    <w:rsid w:val="00315AFD"/>
    <w:rsid w:val="00316364"/>
    <w:rsid w:val="00316A53"/>
    <w:rsid w:val="00317907"/>
    <w:rsid w:val="003213AC"/>
    <w:rsid w:val="00321BF3"/>
    <w:rsid w:val="0032203A"/>
    <w:rsid w:val="00322310"/>
    <w:rsid w:val="00322E18"/>
    <w:rsid w:val="00322E2A"/>
    <w:rsid w:val="00323323"/>
    <w:rsid w:val="003236CC"/>
    <w:rsid w:val="00323E3C"/>
    <w:rsid w:val="00324EB7"/>
    <w:rsid w:val="00325838"/>
    <w:rsid w:val="003278C4"/>
    <w:rsid w:val="0032791E"/>
    <w:rsid w:val="0033001A"/>
    <w:rsid w:val="00331554"/>
    <w:rsid w:val="003321F8"/>
    <w:rsid w:val="0033226B"/>
    <w:rsid w:val="003331FF"/>
    <w:rsid w:val="003335DF"/>
    <w:rsid w:val="003335F1"/>
    <w:rsid w:val="00333F51"/>
    <w:rsid w:val="003341F2"/>
    <w:rsid w:val="00334BF0"/>
    <w:rsid w:val="003366CE"/>
    <w:rsid w:val="0033679A"/>
    <w:rsid w:val="0033696C"/>
    <w:rsid w:val="00340951"/>
    <w:rsid w:val="00340ED8"/>
    <w:rsid w:val="00341273"/>
    <w:rsid w:val="003413D8"/>
    <w:rsid w:val="0034170D"/>
    <w:rsid w:val="00342C04"/>
    <w:rsid w:val="003447C9"/>
    <w:rsid w:val="0034495E"/>
    <w:rsid w:val="00345E64"/>
    <w:rsid w:val="00347582"/>
    <w:rsid w:val="003479A1"/>
    <w:rsid w:val="003517C0"/>
    <w:rsid w:val="00351B95"/>
    <w:rsid w:val="003521C6"/>
    <w:rsid w:val="003527F0"/>
    <w:rsid w:val="0035328F"/>
    <w:rsid w:val="00353610"/>
    <w:rsid w:val="00353DAA"/>
    <w:rsid w:val="0035497E"/>
    <w:rsid w:val="003554B3"/>
    <w:rsid w:val="003562B7"/>
    <w:rsid w:val="00356709"/>
    <w:rsid w:val="003605C8"/>
    <w:rsid w:val="00360B1C"/>
    <w:rsid w:val="003611CC"/>
    <w:rsid w:val="00361643"/>
    <w:rsid w:val="003618F7"/>
    <w:rsid w:val="003620A9"/>
    <w:rsid w:val="00362B3B"/>
    <w:rsid w:val="00362F03"/>
    <w:rsid w:val="0036309B"/>
    <w:rsid w:val="00363DD7"/>
    <w:rsid w:val="00364027"/>
    <w:rsid w:val="0036415E"/>
    <w:rsid w:val="003642DF"/>
    <w:rsid w:val="003646CC"/>
    <w:rsid w:val="0036528F"/>
    <w:rsid w:val="003675BD"/>
    <w:rsid w:val="003701E2"/>
    <w:rsid w:val="00370579"/>
    <w:rsid w:val="00370912"/>
    <w:rsid w:val="0037260A"/>
    <w:rsid w:val="00372666"/>
    <w:rsid w:val="00373538"/>
    <w:rsid w:val="00373842"/>
    <w:rsid w:val="003748FF"/>
    <w:rsid w:val="003767D7"/>
    <w:rsid w:val="003769BE"/>
    <w:rsid w:val="003772D8"/>
    <w:rsid w:val="00377DE7"/>
    <w:rsid w:val="00380B9D"/>
    <w:rsid w:val="0038151F"/>
    <w:rsid w:val="0038198A"/>
    <w:rsid w:val="003826B0"/>
    <w:rsid w:val="003845E4"/>
    <w:rsid w:val="003849F0"/>
    <w:rsid w:val="00385B13"/>
    <w:rsid w:val="0038643A"/>
    <w:rsid w:val="003864E0"/>
    <w:rsid w:val="00386C28"/>
    <w:rsid w:val="003872A2"/>
    <w:rsid w:val="00387553"/>
    <w:rsid w:val="00390047"/>
    <w:rsid w:val="0039047B"/>
    <w:rsid w:val="00390518"/>
    <w:rsid w:val="00390A02"/>
    <w:rsid w:val="00390E87"/>
    <w:rsid w:val="003938A4"/>
    <w:rsid w:val="00393CA6"/>
    <w:rsid w:val="00393FAB"/>
    <w:rsid w:val="003942AD"/>
    <w:rsid w:val="00394694"/>
    <w:rsid w:val="00394A1F"/>
    <w:rsid w:val="00394E4A"/>
    <w:rsid w:val="00395239"/>
    <w:rsid w:val="0039528B"/>
    <w:rsid w:val="00395781"/>
    <w:rsid w:val="00395A6D"/>
    <w:rsid w:val="00397609"/>
    <w:rsid w:val="00397F5D"/>
    <w:rsid w:val="003A32F3"/>
    <w:rsid w:val="003A3941"/>
    <w:rsid w:val="003A4D22"/>
    <w:rsid w:val="003A530A"/>
    <w:rsid w:val="003A6692"/>
    <w:rsid w:val="003A79CB"/>
    <w:rsid w:val="003A7B13"/>
    <w:rsid w:val="003A7FC4"/>
    <w:rsid w:val="003B030A"/>
    <w:rsid w:val="003B0668"/>
    <w:rsid w:val="003B0C85"/>
    <w:rsid w:val="003B19DE"/>
    <w:rsid w:val="003B1E27"/>
    <w:rsid w:val="003B2E6B"/>
    <w:rsid w:val="003B2FC8"/>
    <w:rsid w:val="003B4DE5"/>
    <w:rsid w:val="003B5150"/>
    <w:rsid w:val="003B5595"/>
    <w:rsid w:val="003B5E87"/>
    <w:rsid w:val="003B6EC7"/>
    <w:rsid w:val="003B73AD"/>
    <w:rsid w:val="003B79FA"/>
    <w:rsid w:val="003B7C8E"/>
    <w:rsid w:val="003C0953"/>
    <w:rsid w:val="003C1043"/>
    <w:rsid w:val="003C1975"/>
    <w:rsid w:val="003C1B29"/>
    <w:rsid w:val="003C1F80"/>
    <w:rsid w:val="003C3C7B"/>
    <w:rsid w:val="003C3DA6"/>
    <w:rsid w:val="003C7437"/>
    <w:rsid w:val="003C7D04"/>
    <w:rsid w:val="003D0F76"/>
    <w:rsid w:val="003D18F2"/>
    <w:rsid w:val="003D2E4E"/>
    <w:rsid w:val="003D3EA9"/>
    <w:rsid w:val="003D52EB"/>
    <w:rsid w:val="003D6DC6"/>
    <w:rsid w:val="003E03F5"/>
    <w:rsid w:val="003E0B85"/>
    <w:rsid w:val="003E2309"/>
    <w:rsid w:val="003E2925"/>
    <w:rsid w:val="003E2983"/>
    <w:rsid w:val="003E3819"/>
    <w:rsid w:val="003E3833"/>
    <w:rsid w:val="003E4F15"/>
    <w:rsid w:val="003E57B4"/>
    <w:rsid w:val="003E59BD"/>
    <w:rsid w:val="003E71F3"/>
    <w:rsid w:val="003E7A3D"/>
    <w:rsid w:val="003E7C7F"/>
    <w:rsid w:val="003F0BE0"/>
    <w:rsid w:val="003F0BE8"/>
    <w:rsid w:val="003F10BF"/>
    <w:rsid w:val="003F164C"/>
    <w:rsid w:val="003F4453"/>
    <w:rsid w:val="003F4580"/>
    <w:rsid w:val="003F4DDA"/>
    <w:rsid w:val="003F61F7"/>
    <w:rsid w:val="003F66A9"/>
    <w:rsid w:val="004003DF"/>
    <w:rsid w:val="0040181E"/>
    <w:rsid w:val="00402E00"/>
    <w:rsid w:val="00403270"/>
    <w:rsid w:val="00403E01"/>
    <w:rsid w:val="00404D71"/>
    <w:rsid w:val="0040539B"/>
    <w:rsid w:val="004056C4"/>
    <w:rsid w:val="0040594A"/>
    <w:rsid w:val="00405C1D"/>
    <w:rsid w:val="00407C67"/>
    <w:rsid w:val="00407F1A"/>
    <w:rsid w:val="00410719"/>
    <w:rsid w:val="00411778"/>
    <w:rsid w:val="00413A7B"/>
    <w:rsid w:val="00414289"/>
    <w:rsid w:val="004156A2"/>
    <w:rsid w:val="00415C34"/>
    <w:rsid w:val="00415DA3"/>
    <w:rsid w:val="00416718"/>
    <w:rsid w:val="00416B91"/>
    <w:rsid w:val="00417C3D"/>
    <w:rsid w:val="00417D96"/>
    <w:rsid w:val="004217E9"/>
    <w:rsid w:val="004218B8"/>
    <w:rsid w:val="00422D2A"/>
    <w:rsid w:val="00422EF6"/>
    <w:rsid w:val="004247FB"/>
    <w:rsid w:val="00425539"/>
    <w:rsid w:val="0042576A"/>
    <w:rsid w:val="00426EB3"/>
    <w:rsid w:val="004272AB"/>
    <w:rsid w:val="0042752C"/>
    <w:rsid w:val="00427613"/>
    <w:rsid w:val="004303D0"/>
    <w:rsid w:val="004321EB"/>
    <w:rsid w:val="004322A8"/>
    <w:rsid w:val="00432333"/>
    <w:rsid w:val="004329FE"/>
    <w:rsid w:val="004351EC"/>
    <w:rsid w:val="00435541"/>
    <w:rsid w:val="00435D39"/>
    <w:rsid w:val="00437BF1"/>
    <w:rsid w:val="00440088"/>
    <w:rsid w:val="00440CF4"/>
    <w:rsid w:val="00441887"/>
    <w:rsid w:val="00441C13"/>
    <w:rsid w:val="00442EFE"/>
    <w:rsid w:val="004437D1"/>
    <w:rsid w:val="00443E41"/>
    <w:rsid w:val="00443E77"/>
    <w:rsid w:val="004447F1"/>
    <w:rsid w:val="00445357"/>
    <w:rsid w:val="00447C84"/>
    <w:rsid w:val="00447DE8"/>
    <w:rsid w:val="00447ED0"/>
    <w:rsid w:val="0045100C"/>
    <w:rsid w:val="004524A3"/>
    <w:rsid w:val="004528BA"/>
    <w:rsid w:val="00452D34"/>
    <w:rsid w:val="00452DEF"/>
    <w:rsid w:val="00453CA5"/>
    <w:rsid w:val="00454EF1"/>
    <w:rsid w:val="00455EAA"/>
    <w:rsid w:val="004566D5"/>
    <w:rsid w:val="00457565"/>
    <w:rsid w:val="004579F5"/>
    <w:rsid w:val="00457A8D"/>
    <w:rsid w:val="00461AB9"/>
    <w:rsid w:val="00461DC0"/>
    <w:rsid w:val="00462332"/>
    <w:rsid w:val="0046275A"/>
    <w:rsid w:val="004643D7"/>
    <w:rsid w:val="004669F6"/>
    <w:rsid w:val="00467B1B"/>
    <w:rsid w:val="00467C4D"/>
    <w:rsid w:val="00470115"/>
    <w:rsid w:val="00470EA7"/>
    <w:rsid w:val="00471F17"/>
    <w:rsid w:val="00473363"/>
    <w:rsid w:val="00474137"/>
    <w:rsid w:val="004751E4"/>
    <w:rsid w:val="00477680"/>
    <w:rsid w:val="0048037C"/>
    <w:rsid w:val="00480FB5"/>
    <w:rsid w:val="0048294C"/>
    <w:rsid w:val="00482BFC"/>
    <w:rsid w:val="004842EA"/>
    <w:rsid w:val="00484301"/>
    <w:rsid w:val="00484A51"/>
    <w:rsid w:val="00484C93"/>
    <w:rsid w:val="004869D4"/>
    <w:rsid w:val="00486A01"/>
    <w:rsid w:val="00487075"/>
    <w:rsid w:val="004875AA"/>
    <w:rsid w:val="00491449"/>
    <w:rsid w:val="00491704"/>
    <w:rsid w:val="004924CF"/>
    <w:rsid w:val="004933CA"/>
    <w:rsid w:val="004937DB"/>
    <w:rsid w:val="00494D8D"/>
    <w:rsid w:val="004955D9"/>
    <w:rsid w:val="00495D78"/>
    <w:rsid w:val="00495F17"/>
    <w:rsid w:val="004966CC"/>
    <w:rsid w:val="00497361"/>
    <w:rsid w:val="00497426"/>
    <w:rsid w:val="004A389A"/>
    <w:rsid w:val="004A3949"/>
    <w:rsid w:val="004A471B"/>
    <w:rsid w:val="004A4B34"/>
    <w:rsid w:val="004A4ED1"/>
    <w:rsid w:val="004A6030"/>
    <w:rsid w:val="004A7EB7"/>
    <w:rsid w:val="004B032B"/>
    <w:rsid w:val="004B223D"/>
    <w:rsid w:val="004B2A61"/>
    <w:rsid w:val="004B38F3"/>
    <w:rsid w:val="004B3B69"/>
    <w:rsid w:val="004B3D51"/>
    <w:rsid w:val="004B3E60"/>
    <w:rsid w:val="004B4E87"/>
    <w:rsid w:val="004B56E3"/>
    <w:rsid w:val="004B5C04"/>
    <w:rsid w:val="004B6A1D"/>
    <w:rsid w:val="004B7F0C"/>
    <w:rsid w:val="004C0DB8"/>
    <w:rsid w:val="004C1010"/>
    <w:rsid w:val="004C1975"/>
    <w:rsid w:val="004C2ADA"/>
    <w:rsid w:val="004C2E6C"/>
    <w:rsid w:val="004C3149"/>
    <w:rsid w:val="004C398F"/>
    <w:rsid w:val="004C3BAE"/>
    <w:rsid w:val="004C459D"/>
    <w:rsid w:val="004C4E28"/>
    <w:rsid w:val="004C7828"/>
    <w:rsid w:val="004D0408"/>
    <w:rsid w:val="004D0816"/>
    <w:rsid w:val="004D175D"/>
    <w:rsid w:val="004D18C7"/>
    <w:rsid w:val="004D18C8"/>
    <w:rsid w:val="004D1BFB"/>
    <w:rsid w:val="004D1F73"/>
    <w:rsid w:val="004D2762"/>
    <w:rsid w:val="004D2CCE"/>
    <w:rsid w:val="004D2FC8"/>
    <w:rsid w:val="004D3635"/>
    <w:rsid w:val="004D4D09"/>
    <w:rsid w:val="004D4D57"/>
    <w:rsid w:val="004D7880"/>
    <w:rsid w:val="004E0674"/>
    <w:rsid w:val="004E0B71"/>
    <w:rsid w:val="004E34CD"/>
    <w:rsid w:val="004E39FE"/>
    <w:rsid w:val="004E3C1C"/>
    <w:rsid w:val="004E5747"/>
    <w:rsid w:val="004E59C4"/>
    <w:rsid w:val="004E5B1A"/>
    <w:rsid w:val="004E5F09"/>
    <w:rsid w:val="004E6E43"/>
    <w:rsid w:val="004F031F"/>
    <w:rsid w:val="004F173F"/>
    <w:rsid w:val="004F17FC"/>
    <w:rsid w:val="004F2CFC"/>
    <w:rsid w:val="004F2FAE"/>
    <w:rsid w:val="004F40E4"/>
    <w:rsid w:val="004F532F"/>
    <w:rsid w:val="004F5495"/>
    <w:rsid w:val="004F59F0"/>
    <w:rsid w:val="004F5E44"/>
    <w:rsid w:val="004F6CC7"/>
    <w:rsid w:val="004F7229"/>
    <w:rsid w:val="004F722E"/>
    <w:rsid w:val="004F7C1F"/>
    <w:rsid w:val="004F7C2B"/>
    <w:rsid w:val="004F7FF4"/>
    <w:rsid w:val="00500143"/>
    <w:rsid w:val="005002F0"/>
    <w:rsid w:val="0050079D"/>
    <w:rsid w:val="005027C2"/>
    <w:rsid w:val="00505D90"/>
    <w:rsid w:val="00506F9A"/>
    <w:rsid w:val="005075BF"/>
    <w:rsid w:val="00507E1B"/>
    <w:rsid w:val="00510096"/>
    <w:rsid w:val="00511A4D"/>
    <w:rsid w:val="00511ADB"/>
    <w:rsid w:val="0051271F"/>
    <w:rsid w:val="00513076"/>
    <w:rsid w:val="0051316A"/>
    <w:rsid w:val="005139BC"/>
    <w:rsid w:val="005154BE"/>
    <w:rsid w:val="005154D7"/>
    <w:rsid w:val="00515BDF"/>
    <w:rsid w:val="005166C1"/>
    <w:rsid w:val="00517178"/>
    <w:rsid w:val="00517504"/>
    <w:rsid w:val="00517F76"/>
    <w:rsid w:val="00517F8C"/>
    <w:rsid w:val="00520E57"/>
    <w:rsid w:val="00521ACE"/>
    <w:rsid w:val="00522CCC"/>
    <w:rsid w:val="00522E98"/>
    <w:rsid w:val="0052317D"/>
    <w:rsid w:val="00523440"/>
    <w:rsid w:val="00525619"/>
    <w:rsid w:val="00525BDE"/>
    <w:rsid w:val="00526951"/>
    <w:rsid w:val="00526F08"/>
    <w:rsid w:val="0053039B"/>
    <w:rsid w:val="005310AA"/>
    <w:rsid w:val="00531B40"/>
    <w:rsid w:val="005324F9"/>
    <w:rsid w:val="00534862"/>
    <w:rsid w:val="00536E7E"/>
    <w:rsid w:val="00536F40"/>
    <w:rsid w:val="00536F61"/>
    <w:rsid w:val="0053795E"/>
    <w:rsid w:val="00540DE9"/>
    <w:rsid w:val="00541D20"/>
    <w:rsid w:val="005423E8"/>
    <w:rsid w:val="00542DA7"/>
    <w:rsid w:val="00543D8B"/>
    <w:rsid w:val="00544F93"/>
    <w:rsid w:val="0054641E"/>
    <w:rsid w:val="00546AE7"/>
    <w:rsid w:val="005509B2"/>
    <w:rsid w:val="005514B4"/>
    <w:rsid w:val="005520AF"/>
    <w:rsid w:val="0055368E"/>
    <w:rsid w:val="005537E5"/>
    <w:rsid w:val="00553BEA"/>
    <w:rsid w:val="005540A2"/>
    <w:rsid w:val="005542FF"/>
    <w:rsid w:val="005544FA"/>
    <w:rsid w:val="00556075"/>
    <w:rsid w:val="0055739E"/>
    <w:rsid w:val="00557720"/>
    <w:rsid w:val="00561935"/>
    <w:rsid w:val="00562339"/>
    <w:rsid w:val="00563ECD"/>
    <w:rsid w:val="00564524"/>
    <w:rsid w:val="00565C08"/>
    <w:rsid w:val="00565EBE"/>
    <w:rsid w:val="00565EF0"/>
    <w:rsid w:val="00566CA8"/>
    <w:rsid w:val="005672BA"/>
    <w:rsid w:val="00570246"/>
    <w:rsid w:val="00571848"/>
    <w:rsid w:val="00572382"/>
    <w:rsid w:val="00572F87"/>
    <w:rsid w:val="0057327B"/>
    <w:rsid w:val="00574027"/>
    <w:rsid w:val="005762F0"/>
    <w:rsid w:val="00576DBB"/>
    <w:rsid w:val="005772FE"/>
    <w:rsid w:val="00577BCD"/>
    <w:rsid w:val="0058041F"/>
    <w:rsid w:val="00580C86"/>
    <w:rsid w:val="005816A9"/>
    <w:rsid w:val="0058242B"/>
    <w:rsid w:val="00582887"/>
    <w:rsid w:val="00585B80"/>
    <w:rsid w:val="00586019"/>
    <w:rsid w:val="00586BED"/>
    <w:rsid w:val="005874DA"/>
    <w:rsid w:val="00587F43"/>
    <w:rsid w:val="00590178"/>
    <w:rsid w:val="005901D4"/>
    <w:rsid w:val="00590B7F"/>
    <w:rsid w:val="00590D8E"/>
    <w:rsid w:val="00592292"/>
    <w:rsid w:val="0059270A"/>
    <w:rsid w:val="00592905"/>
    <w:rsid w:val="00592C14"/>
    <w:rsid w:val="00593F83"/>
    <w:rsid w:val="0059431A"/>
    <w:rsid w:val="00595001"/>
    <w:rsid w:val="00595049"/>
    <w:rsid w:val="0059561F"/>
    <w:rsid w:val="005978FB"/>
    <w:rsid w:val="00597B66"/>
    <w:rsid w:val="005A0B73"/>
    <w:rsid w:val="005A1694"/>
    <w:rsid w:val="005A2698"/>
    <w:rsid w:val="005A3AA0"/>
    <w:rsid w:val="005A43AC"/>
    <w:rsid w:val="005A52EA"/>
    <w:rsid w:val="005A5F67"/>
    <w:rsid w:val="005A6314"/>
    <w:rsid w:val="005A704A"/>
    <w:rsid w:val="005B033A"/>
    <w:rsid w:val="005B0A7A"/>
    <w:rsid w:val="005B0AEB"/>
    <w:rsid w:val="005B1699"/>
    <w:rsid w:val="005B1A14"/>
    <w:rsid w:val="005B2428"/>
    <w:rsid w:val="005B272C"/>
    <w:rsid w:val="005B3C27"/>
    <w:rsid w:val="005B4158"/>
    <w:rsid w:val="005B45F6"/>
    <w:rsid w:val="005B466C"/>
    <w:rsid w:val="005B5073"/>
    <w:rsid w:val="005B6FC7"/>
    <w:rsid w:val="005B71E8"/>
    <w:rsid w:val="005B77D5"/>
    <w:rsid w:val="005C014A"/>
    <w:rsid w:val="005C175D"/>
    <w:rsid w:val="005C2428"/>
    <w:rsid w:val="005C24D3"/>
    <w:rsid w:val="005C2959"/>
    <w:rsid w:val="005C3BA9"/>
    <w:rsid w:val="005C4A42"/>
    <w:rsid w:val="005C60F8"/>
    <w:rsid w:val="005C618C"/>
    <w:rsid w:val="005D20E3"/>
    <w:rsid w:val="005D2390"/>
    <w:rsid w:val="005D23CD"/>
    <w:rsid w:val="005D4376"/>
    <w:rsid w:val="005D4F12"/>
    <w:rsid w:val="005D63F3"/>
    <w:rsid w:val="005D6855"/>
    <w:rsid w:val="005D6F85"/>
    <w:rsid w:val="005D755F"/>
    <w:rsid w:val="005D7A23"/>
    <w:rsid w:val="005E2369"/>
    <w:rsid w:val="005E2FF5"/>
    <w:rsid w:val="005E3DED"/>
    <w:rsid w:val="005E4BE5"/>
    <w:rsid w:val="005E4D08"/>
    <w:rsid w:val="005F08E4"/>
    <w:rsid w:val="005F0C1E"/>
    <w:rsid w:val="005F2E2F"/>
    <w:rsid w:val="005F2E31"/>
    <w:rsid w:val="005F4B1F"/>
    <w:rsid w:val="005F4BAD"/>
    <w:rsid w:val="005F5CDE"/>
    <w:rsid w:val="005F673A"/>
    <w:rsid w:val="0060160A"/>
    <w:rsid w:val="006039D8"/>
    <w:rsid w:val="00603C34"/>
    <w:rsid w:val="00603DC2"/>
    <w:rsid w:val="006041B4"/>
    <w:rsid w:val="00604334"/>
    <w:rsid w:val="0060445A"/>
    <w:rsid w:val="00605674"/>
    <w:rsid w:val="006058E5"/>
    <w:rsid w:val="00605943"/>
    <w:rsid w:val="006063CA"/>
    <w:rsid w:val="00607209"/>
    <w:rsid w:val="006102EB"/>
    <w:rsid w:val="0061051C"/>
    <w:rsid w:val="006108CD"/>
    <w:rsid w:val="00610950"/>
    <w:rsid w:val="006147F1"/>
    <w:rsid w:val="006156AB"/>
    <w:rsid w:val="00615CCF"/>
    <w:rsid w:val="006164CB"/>
    <w:rsid w:val="0061664D"/>
    <w:rsid w:val="00616AA7"/>
    <w:rsid w:val="00616DBF"/>
    <w:rsid w:val="00617377"/>
    <w:rsid w:val="00620443"/>
    <w:rsid w:val="00623F47"/>
    <w:rsid w:val="0062402C"/>
    <w:rsid w:val="00626181"/>
    <w:rsid w:val="00626BFB"/>
    <w:rsid w:val="00626F61"/>
    <w:rsid w:val="00627521"/>
    <w:rsid w:val="00630F4F"/>
    <w:rsid w:val="00634511"/>
    <w:rsid w:val="006352B8"/>
    <w:rsid w:val="00635BD9"/>
    <w:rsid w:val="00635E1A"/>
    <w:rsid w:val="006363BF"/>
    <w:rsid w:val="00636E68"/>
    <w:rsid w:val="00637748"/>
    <w:rsid w:val="00637BD8"/>
    <w:rsid w:val="00641660"/>
    <w:rsid w:val="00641700"/>
    <w:rsid w:val="00642154"/>
    <w:rsid w:val="00644058"/>
    <w:rsid w:val="0064483D"/>
    <w:rsid w:val="00644959"/>
    <w:rsid w:val="006457B1"/>
    <w:rsid w:val="006458A6"/>
    <w:rsid w:val="00645FE6"/>
    <w:rsid w:val="00647C07"/>
    <w:rsid w:val="00650366"/>
    <w:rsid w:val="00652FC9"/>
    <w:rsid w:val="006533D9"/>
    <w:rsid w:val="00653520"/>
    <w:rsid w:val="00653833"/>
    <w:rsid w:val="006538CE"/>
    <w:rsid w:val="00653BA4"/>
    <w:rsid w:val="00653F39"/>
    <w:rsid w:val="00656716"/>
    <w:rsid w:val="00656B0A"/>
    <w:rsid w:val="00657C7F"/>
    <w:rsid w:val="006602D9"/>
    <w:rsid w:val="00660C23"/>
    <w:rsid w:val="00661528"/>
    <w:rsid w:val="00661568"/>
    <w:rsid w:val="00663308"/>
    <w:rsid w:val="00663D59"/>
    <w:rsid w:val="00663E21"/>
    <w:rsid w:val="00663F31"/>
    <w:rsid w:val="00664B27"/>
    <w:rsid w:val="00664DB0"/>
    <w:rsid w:val="00665312"/>
    <w:rsid w:val="00665DD2"/>
    <w:rsid w:val="00667777"/>
    <w:rsid w:val="00667E1D"/>
    <w:rsid w:val="006704DE"/>
    <w:rsid w:val="00671C0D"/>
    <w:rsid w:val="006731C6"/>
    <w:rsid w:val="006735E8"/>
    <w:rsid w:val="00673E4D"/>
    <w:rsid w:val="00675DA9"/>
    <w:rsid w:val="006807A0"/>
    <w:rsid w:val="006807E7"/>
    <w:rsid w:val="00681199"/>
    <w:rsid w:val="00682A2E"/>
    <w:rsid w:val="00682F94"/>
    <w:rsid w:val="006832FD"/>
    <w:rsid w:val="00683DA0"/>
    <w:rsid w:val="00683E4E"/>
    <w:rsid w:val="0068472C"/>
    <w:rsid w:val="00684AB2"/>
    <w:rsid w:val="00684D00"/>
    <w:rsid w:val="0068537B"/>
    <w:rsid w:val="00685394"/>
    <w:rsid w:val="00685D8F"/>
    <w:rsid w:val="00686637"/>
    <w:rsid w:val="00687707"/>
    <w:rsid w:val="0068790C"/>
    <w:rsid w:val="0069084B"/>
    <w:rsid w:val="00690F4E"/>
    <w:rsid w:val="0069197A"/>
    <w:rsid w:val="006934A2"/>
    <w:rsid w:val="00693729"/>
    <w:rsid w:val="00693860"/>
    <w:rsid w:val="0069492C"/>
    <w:rsid w:val="00694A85"/>
    <w:rsid w:val="00697AAE"/>
    <w:rsid w:val="006A0F22"/>
    <w:rsid w:val="006A1118"/>
    <w:rsid w:val="006A1BD2"/>
    <w:rsid w:val="006A219A"/>
    <w:rsid w:val="006A723E"/>
    <w:rsid w:val="006A7F21"/>
    <w:rsid w:val="006B09BF"/>
    <w:rsid w:val="006B2A91"/>
    <w:rsid w:val="006B3749"/>
    <w:rsid w:val="006B3E27"/>
    <w:rsid w:val="006B51AC"/>
    <w:rsid w:val="006B5DF6"/>
    <w:rsid w:val="006B735F"/>
    <w:rsid w:val="006B7DEE"/>
    <w:rsid w:val="006C0175"/>
    <w:rsid w:val="006C0A6F"/>
    <w:rsid w:val="006C1F62"/>
    <w:rsid w:val="006C24EF"/>
    <w:rsid w:val="006C2C63"/>
    <w:rsid w:val="006C3033"/>
    <w:rsid w:val="006C3B2E"/>
    <w:rsid w:val="006C4D20"/>
    <w:rsid w:val="006C69AC"/>
    <w:rsid w:val="006D2615"/>
    <w:rsid w:val="006D3FEE"/>
    <w:rsid w:val="006D4C5A"/>
    <w:rsid w:val="006D524D"/>
    <w:rsid w:val="006D554D"/>
    <w:rsid w:val="006D5A43"/>
    <w:rsid w:val="006D665D"/>
    <w:rsid w:val="006D69DF"/>
    <w:rsid w:val="006E01BA"/>
    <w:rsid w:val="006E05AC"/>
    <w:rsid w:val="006E0FB0"/>
    <w:rsid w:val="006E13FF"/>
    <w:rsid w:val="006E142E"/>
    <w:rsid w:val="006E1A04"/>
    <w:rsid w:val="006E36AB"/>
    <w:rsid w:val="006E39BA"/>
    <w:rsid w:val="006E4AEC"/>
    <w:rsid w:val="006E6BC7"/>
    <w:rsid w:val="006E6C3A"/>
    <w:rsid w:val="006E708B"/>
    <w:rsid w:val="006E718B"/>
    <w:rsid w:val="006E7286"/>
    <w:rsid w:val="006E771F"/>
    <w:rsid w:val="006F006F"/>
    <w:rsid w:val="006F0199"/>
    <w:rsid w:val="006F027E"/>
    <w:rsid w:val="006F0345"/>
    <w:rsid w:val="006F3143"/>
    <w:rsid w:val="006F3D2D"/>
    <w:rsid w:val="006F5AE5"/>
    <w:rsid w:val="006F65A5"/>
    <w:rsid w:val="006F7407"/>
    <w:rsid w:val="00700002"/>
    <w:rsid w:val="00700365"/>
    <w:rsid w:val="00700970"/>
    <w:rsid w:val="00700C50"/>
    <w:rsid w:val="00700DA2"/>
    <w:rsid w:val="00700E09"/>
    <w:rsid w:val="007020A3"/>
    <w:rsid w:val="00702279"/>
    <w:rsid w:val="00702908"/>
    <w:rsid w:val="00703811"/>
    <w:rsid w:val="00703FDD"/>
    <w:rsid w:val="00704253"/>
    <w:rsid w:val="007042BF"/>
    <w:rsid w:val="00704647"/>
    <w:rsid w:val="00704889"/>
    <w:rsid w:val="00704BAA"/>
    <w:rsid w:val="0070524E"/>
    <w:rsid w:val="00705D14"/>
    <w:rsid w:val="0070724D"/>
    <w:rsid w:val="00707737"/>
    <w:rsid w:val="00707E7F"/>
    <w:rsid w:val="00707FF1"/>
    <w:rsid w:val="00710418"/>
    <w:rsid w:val="00710525"/>
    <w:rsid w:val="007118DC"/>
    <w:rsid w:val="00711DAB"/>
    <w:rsid w:val="00714F45"/>
    <w:rsid w:val="007153F0"/>
    <w:rsid w:val="00716B66"/>
    <w:rsid w:val="00717181"/>
    <w:rsid w:val="0071774D"/>
    <w:rsid w:val="00717F58"/>
    <w:rsid w:val="007210A4"/>
    <w:rsid w:val="00723388"/>
    <w:rsid w:val="00723835"/>
    <w:rsid w:val="00723ACF"/>
    <w:rsid w:val="00724BED"/>
    <w:rsid w:val="00725F0E"/>
    <w:rsid w:val="0072711D"/>
    <w:rsid w:val="007272A2"/>
    <w:rsid w:val="00727775"/>
    <w:rsid w:val="007277CF"/>
    <w:rsid w:val="007278F9"/>
    <w:rsid w:val="007325ED"/>
    <w:rsid w:val="00732A64"/>
    <w:rsid w:val="00734424"/>
    <w:rsid w:val="00735543"/>
    <w:rsid w:val="00736224"/>
    <w:rsid w:val="007367BF"/>
    <w:rsid w:val="00736AAD"/>
    <w:rsid w:val="007371BF"/>
    <w:rsid w:val="00737722"/>
    <w:rsid w:val="00740642"/>
    <w:rsid w:val="007407FF"/>
    <w:rsid w:val="00740A59"/>
    <w:rsid w:val="00740EA1"/>
    <w:rsid w:val="007417BF"/>
    <w:rsid w:val="00741BC5"/>
    <w:rsid w:val="00741BD9"/>
    <w:rsid w:val="0074226F"/>
    <w:rsid w:val="007423E0"/>
    <w:rsid w:val="00742534"/>
    <w:rsid w:val="007436E3"/>
    <w:rsid w:val="00745333"/>
    <w:rsid w:val="007453B5"/>
    <w:rsid w:val="007454C2"/>
    <w:rsid w:val="00745CF0"/>
    <w:rsid w:val="00745D32"/>
    <w:rsid w:val="007467B0"/>
    <w:rsid w:val="00746DC7"/>
    <w:rsid w:val="00746EEE"/>
    <w:rsid w:val="00747A2E"/>
    <w:rsid w:val="00747AF1"/>
    <w:rsid w:val="00750B08"/>
    <w:rsid w:val="00751260"/>
    <w:rsid w:val="007524D3"/>
    <w:rsid w:val="007524E0"/>
    <w:rsid w:val="00755701"/>
    <w:rsid w:val="00757EA1"/>
    <w:rsid w:val="00761073"/>
    <w:rsid w:val="00763FA2"/>
    <w:rsid w:val="00764AC6"/>
    <w:rsid w:val="0076581F"/>
    <w:rsid w:val="007664F5"/>
    <w:rsid w:val="00766E80"/>
    <w:rsid w:val="00770FCE"/>
    <w:rsid w:val="00771015"/>
    <w:rsid w:val="00771FD7"/>
    <w:rsid w:val="00772D3C"/>
    <w:rsid w:val="00774278"/>
    <w:rsid w:val="00776387"/>
    <w:rsid w:val="007774D4"/>
    <w:rsid w:val="00777773"/>
    <w:rsid w:val="00777926"/>
    <w:rsid w:val="0078050C"/>
    <w:rsid w:val="0078091E"/>
    <w:rsid w:val="00780920"/>
    <w:rsid w:val="00781B58"/>
    <w:rsid w:val="007827AC"/>
    <w:rsid w:val="00783CB3"/>
    <w:rsid w:val="00784641"/>
    <w:rsid w:val="007848BA"/>
    <w:rsid w:val="007861D8"/>
    <w:rsid w:val="00786C3E"/>
    <w:rsid w:val="00786F30"/>
    <w:rsid w:val="00787FE1"/>
    <w:rsid w:val="0079008D"/>
    <w:rsid w:val="0079031D"/>
    <w:rsid w:val="00791E9D"/>
    <w:rsid w:val="00792EFD"/>
    <w:rsid w:val="00793793"/>
    <w:rsid w:val="00794A8E"/>
    <w:rsid w:val="00795668"/>
    <w:rsid w:val="00795A68"/>
    <w:rsid w:val="00795EA4"/>
    <w:rsid w:val="007A0443"/>
    <w:rsid w:val="007A0652"/>
    <w:rsid w:val="007A12FF"/>
    <w:rsid w:val="007A1EFB"/>
    <w:rsid w:val="007A230D"/>
    <w:rsid w:val="007A24E7"/>
    <w:rsid w:val="007A28C0"/>
    <w:rsid w:val="007A3173"/>
    <w:rsid w:val="007A3AC0"/>
    <w:rsid w:val="007A3D86"/>
    <w:rsid w:val="007A46FB"/>
    <w:rsid w:val="007A5082"/>
    <w:rsid w:val="007A6791"/>
    <w:rsid w:val="007A6FA2"/>
    <w:rsid w:val="007A74F6"/>
    <w:rsid w:val="007A7C0F"/>
    <w:rsid w:val="007A7C1E"/>
    <w:rsid w:val="007B07A5"/>
    <w:rsid w:val="007B1143"/>
    <w:rsid w:val="007B19B1"/>
    <w:rsid w:val="007B1A41"/>
    <w:rsid w:val="007B1FF8"/>
    <w:rsid w:val="007B23A3"/>
    <w:rsid w:val="007B2AE1"/>
    <w:rsid w:val="007B2B11"/>
    <w:rsid w:val="007B2F50"/>
    <w:rsid w:val="007B31A3"/>
    <w:rsid w:val="007B4628"/>
    <w:rsid w:val="007B546E"/>
    <w:rsid w:val="007B5E49"/>
    <w:rsid w:val="007C0083"/>
    <w:rsid w:val="007C0985"/>
    <w:rsid w:val="007C0B93"/>
    <w:rsid w:val="007C141E"/>
    <w:rsid w:val="007C14CE"/>
    <w:rsid w:val="007C15A7"/>
    <w:rsid w:val="007C19E7"/>
    <w:rsid w:val="007C1AC0"/>
    <w:rsid w:val="007C1BD8"/>
    <w:rsid w:val="007C2AF9"/>
    <w:rsid w:val="007C2EC4"/>
    <w:rsid w:val="007C495D"/>
    <w:rsid w:val="007C4B6C"/>
    <w:rsid w:val="007C4D1E"/>
    <w:rsid w:val="007C5789"/>
    <w:rsid w:val="007C6F42"/>
    <w:rsid w:val="007C7959"/>
    <w:rsid w:val="007C7E13"/>
    <w:rsid w:val="007D0061"/>
    <w:rsid w:val="007D09C0"/>
    <w:rsid w:val="007D1556"/>
    <w:rsid w:val="007D1C11"/>
    <w:rsid w:val="007D2518"/>
    <w:rsid w:val="007D2C65"/>
    <w:rsid w:val="007D38AD"/>
    <w:rsid w:val="007D38FE"/>
    <w:rsid w:val="007D3EAB"/>
    <w:rsid w:val="007D448E"/>
    <w:rsid w:val="007D4D57"/>
    <w:rsid w:val="007D5A87"/>
    <w:rsid w:val="007D5E3E"/>
    <w:rsid w:val="007D7574"/>
    <w:rsid w:val="007D7CCE"/>
    <w:rsid w:val="007E00E6"/>
    <w:rsid w:val="007E10CA"/>
    <w:rsid w:val="007E22B5"/>
    <w:rsid w:val="007E2D77"/>
    <w:rsid w:val="007E6A0E"/>
    <w:rsid w:val="007E7DEC"/>
    <w:rsid w:val="007F0865"/>
    <w:rsid w:val="007F33BF"/>
    <w:rsid w:val="007F3ACF"/>
    <w:rsid w:val="007F477C"/>
    <w:rsid w:val="007F66DD"/>
    <w:rsid w:val="007F6BD5"/>
    <w:rsid w:val="007F6D6A"/>
    <w:rsid w:val="007F6E1E"/>
    <w:rsid w:val="007F770B"/>
    <w:rsid w:val="007F78C8"/>
    <w:rsid w:val="007F7D71"/>
    <w:rsid w:val="00802904"/>
    <w:rsid w:val="008031BF"/>
    <w:rsid w:val="0080334F"/>
    <w:rsid w:val="00804B5A"/>
    <w:rsid w:val="00805187"/>
    <w:rsid w:val="00805305"/>
    <w:rsid w:val="00805309"/>
    <w:rsid w:val="00805D54"/>
    <w:rsid w:val="00806000"/>
    <w:rsid w:val="0080621D"/>
    <w:rsid w:val="0080624A"/>
    <w:rsid w:val="00807AE3"/>
    <w:rsid w:val="0081012E"/>
    <w:rsid w:val="00812C60"/>
    <w:rsid w:val="00812FDA"/>
    <w:rsid w:val="00813680"/>
    <w:rsid w:val="008140E8"/>
    <w:rsid w:val="00814D13"/>
    <w:rsid w:val="00814E33"/>
    <w:rsid w:val="0081713B"/>
    <w:rsid w:val="00820EF1"/>
    <w:rsid w:val="008217B1"/>
    <w:rsid w:val="00822F83"/>
    <w:rsid w:val="00823488"/>
    <w:rsid w:val="0082399C"/>
    <w:rsid w:val="0082587B"/>
    <w:rsid w:val="00825898"/>
    <w:rsid w:val="00826276"/>
    <w:rsid w:val="00826304"/>
    <w:rsid w:val="00826DCE"/>
    <w:rsid w:val="008277DA"/>
    <w:rsid w:val="00827B8E"/>
    <w:rsid w:val="00830942"/>
    <w:rsid w:val="00830EA2"/>
    <w:rsid w:val="008311AC"/>
    <w:rsid w:val="00831593"/>
    <w:rsid w:val="008316A8"/>
    <w:rsid w:val="00832759"/>
    <w:rsid w:val="00832C88"/>
    <w:rsid w:val="00832CF3"/>
    <w:rsid w:val="00832E3E"/>
    <w:rsid w:val="00833A0D"/>
    <w:rsid w:val="008360BD"/>
    <w:rsid w:val="008372C4"/>
    <w:rsid w:val="00837F27"/>
    <w:rsid w:val="00841934"/>
    <w:rsid w:val="00841BF6"/>
    <w:rsid w:val="00841CD9"/>
    <w:rsid w:val="0084239C"/>
    <w:rsid w:val="00842D20"/>
    <w:rsid w:val="008435F7"/>
    <w:rsid w:val="00843E5C"/>
    <w:rsid w:val="00844CE6"/>
    <w:rsid w:val="008454E3"/>
    <w:rsid w:val="00846086"/>
    <w:rsid w:val="008466C0"/>
    <w:rsid w:val="0084675E"/>
    <w:rsid w:val="0084785D"/>
    <w:rsid w:val="008501CF"/>
    <w:rsid w:val="00850569"/>
    <w:rsid w:val="00851619"/>
    <w:rsid w:val="00852D16"/>
    <w:rsid w:val="00852FCB"/>
    <w:rsid w:val="0085386A"/>
    <w:rsid w:val="0085508E"/>
    <w:rsid w:val="00855C8A"/>
    <w:rsid w:val="008564CA"/>
    <w:rsid w:val="00856643"/>
    <w:rsid w:val="00857A3E"/>
    <w:rsid w:val="00860AD6"/>
    <w:rsid w:val="008618BE"/>
    <w:rsid w:val="00861B48"/>
    <w:rsid w:val="008625FF"/>
    <w:rsid w:val="00862C2C"/>
    <w:rsid w:val="00863861"/>
    <w:rsid w:val="00863E2E"/>
    <w:rsid w:val="00864AEF"/>
    <w:rsid w:val="00864E87"/>
    <w:rsid w:val="00866B20"/>
    <w:rsid w:val="00867219"/>
    <w:rsid w:val="00871DF0"/>
    <w:rsid w:val="0087228A"/>
    <w:rsid w:val="00872E35"/>
    <w:rsid w:val="008741BD"/>
    <w:rsid w:val="00875164"/>
    <w:rsid w:val="008769D4"/>
    <w:rsid w:val="00876D43"/>
    <w:rsid w:val="00877D6C"/>
    <w:rsid w:val="00880220"/>
    <w:rsid w:val="008807A7"/>
    <w:rsid w:val="00880EA0"/>
    <w:rsid w:val="0088139A"/>
    <w:rsid w:val="00881C8B"/>
    <w:rsid w:val="008824F8"/>
    <w:rsid w:val="00882B90"/>
    <w:rsid w:val="008839B4"/>
    <w:rsid w:val="008839E3"/>
    <w:rsid w:val="00883EDE"/>
    <w:rsid w:val="008840A9"/>
    <w:rsid w:val="008841BE"/>
    <w:rsid w:val="008862EA"/>
    <w:rsid w:val="00886A51"/>
    <w:rsid w:val="00887609"/>
    <w:rsid w:val="00887859"/>
    <w:rsid w:val="008902DB"/>
    <w:rsid w:val="008907C0"/>
    <w:rsid w:val="008912C6"/>
    <w:rsid w:val="0089155D"/>
    <w:rsid w:val="00893035"/>
    <w:rsid w:val="008935F9"/>
    <w:rsid w:val="008945B9"/>
    <w:rsid w:val="00896745"/>
    <w:rsid w:val="00896E7A"/>
    <w:rsid w:val="00897D93"/>
    <w:rsid w:val="00897E6A"/>
    <w:rsid w:val="008A18AE"/>
    <w:rsid w:val="008A193A"/>
    <w:rsid w:val="008A369D"/>
    <w:rsid w:val="008A3BE4"/>
    <w:rsid w:val="008A4478"/>
    <w:rsid w:val="008A4F90"/>
    <w:rsid w:val="008A722B"/>
    <w:rsid w:val="008B1149"/>
    <w:rsid w:val="008B1550"/>
    <w:rsid w:val="008B2007"/>
    <w:rsid w:val="008B2940"/>
    <w:rsid w:val="008B3461"/>
    <w:rsid w:val="008B505A"/>
    <w:rsid w:val="008B5151"/>
    <w:rsid w:val="008B56B4"/>
    <w:rsid w:val="008B59AA"/>
    <w:rsid w:val="008B6F65"/>
    <w:rsid w:val="008B7FEF"/>
    <w:rsid w:val="008C04C3"/>
    <w:rsid w:val="008C0DDA"/>
    <w:rsid w:val="008C11F2"/>
    <w:rsid w:val="008C1591"/>
    <w:rsid w:val="008C1BB0"/>
    <w:rsid w:val="008C2E74"/>
    <w:rsid w:val="008C2F89"/>
    <w:rsid w:val="008C39DF"/>
    <w:rsid w:val="008C3C57"/>
    <w:rsid w:val="008C43BA"/>
    <w:rsid w:val="008C470F"/>
    <w:rsid w:val="008C4C52"/>
    <w:rsid w:val="008C55E4"/>
    <w:rsid w:val="008C64AD"/>
    <w:rsid w:val="008C6978"/>
    <w:rsid w:val="008C7FED"/>
    <w:rsid w:val="008D3945"/>
    <w:rsid w:val="008D3C97"/>
    <w:rsid w:val="008D3E90"/>
    <w:rsid w:val="008D68E9"/>
    <w:rsid w:val="008D6ED4"/>
    <w:rsid w:val="008D70A0"/>
    <w:rsid w:val="008D73E0"/>
    <w:rsid w:val="008D7C68"/>
    <w:rsid w:val="008D7CEA"/>
    <w:rsid w:val="008E0CFE"/>
    <w:rsid w:val="008E1908"/>
    <w:rsid w:val="008E194A"/>
    <w:rsid w:val="008E19DB"/>
    <w:rsid w:val="008E36FB"/>
    <w:rsid w:val="008E547F"/>
    <w:rsid w:val="008E5DDD"/>
    <w:rsid w:val="008E627B"/>
    <w:rsid w:val="008E659F"/>
    <w:rsid w:val="008E6BB7"/>
    <w:rsid w:val="008E703D"/>
    <w:rsid w:val="008E7447"/>
    <w:rsid w:val="008F0B3E"/>
    <w:rsid w:val="008F0C6F"/>
    <w:rsid w:val="008F279C"/>
    <w:rsid w:val="008F2B5B"/>
    <w:rsid w:val="008F2E06"/>
    <w:rsid w:val="008F4159"/>
    <w:rsid w:val="008F4532"/>
    <w:rsid w:val="008F4A7E"/>
    <w:rsid w:val="008F6587"/>
    <w:rsid w:val="008F7C50"/>
    <w:rsid w:val="0090096D"/>
    <w:rsid w:val="00900AF1"/>
    <w:rsid w:val="009015B0"/>
    <w:rsid w:val="009016A2"/>
    <w:rsid w:val="0090174E"/>
    <w:rsid w:val="0090271A"/>
    <w:rsid w:val="00903149"/>
    <w:rsid w:val="00904E5D"/>
    <w:rsid w:val="00904EDE"/>
    <w:rsid w:val="00905A8C"/>
    <w:rsid w:val="009074B8"/>
    <w:rsid w:val="00910011"/>
    <w:rsid w:val="00910294"/>
    <w:rsid w:val="00910C17"/>
    <w:rsid w:val="00910F00"/>
    <w:rsid w:val="00910F74"/>
    <w:rsid w:val="00912D36"/>
    <w:rsid w:val="00912E80"/>
    <w:rsid w:val="00913BD4"/>
    <w:rsid w:val="0091666B"/>
    <w:rsid w:val="00921A99"/>
    <w:rsid w:val="00921E28"/>
    <w:rsid w:val="00921E63"/>
    <w:rsid w:val="009232A7"/>
    <w:rsid w:val="009242A6"/>
    <w:rsid w:val="009242F4"/>
    <w:rsid w:val="00924553"/>
    <w:rsid w:val="009262FF"/>
    <w:rsid w:val="0092641C"/>
    <w:rsid w:val="0092644A"/>
    <w:rsid w:val="009266B6"/>
    <w:rsid w:val="009268B6"/>
    <w:rsid w:val="00926CC7"/>
    <w:rsid w:val="00930902"/>
    <w:rsid w:val="00931AFA"/>
    <w:rsid w:val="009327A1"/>
    <w:rsid w:val="009338DF"/>
    <w:rsid w:val="00933BA1"/>
    <w:rsid w:val="00934B49"/>
    <w:rsid w:val="009352DC"/>
    <w:rsid w:val="00937312"/>
    <w:rsid w:val="0093756D"/>
    <w:rsid w:val="00937E5B"/>
    <w:rsid w:val="00940E75"/>
    <w:rsid w:val="00940F56"/>
    <w:rsid w:val="0094197C"/>
    <w:rsid w:val="00943297"/>
    <w:rsid w:val="00943BAB"/>
    <w:rsid w:val="009451B2"/>
    <w:rsid w:val="0094779B"/>
    <w:rsid w:val="009500DB"/>
    <w:rsid w:val="00951EAD"/>
    <w:rsid w:val="00952BC6"/>
    <w:rsid w:val="00952EF6"/>
    <w:rsid w:val="009538D5"/>
    <w:rsid w:val="00954466"/>
    <w:rsid w:val="00956B8A"/>
    <w:rsid w:val="00960247"/>
    <w:rsid w:val="0096127F"/>
    <w:rsid w:val="00961733"/>
    <w:rsid w:val="00961A95"/>
    <w:rsid w:val="0096202D"/>
    <w:rsid w:val="009623BE"/>
    <w:rsid w:val="00962C70"/>
    <w:rsid w:val="00963E2A"/>
    <w:rsid w:val="00964131"/>
    <w:rsid w:val="009648AC"/>
    <w:rsid w:val="00964D09"/>
    <w:rsid w:val="009651A7"/>
    <w:rsid w:val="0096554A"/>
    <w:rsid w:val="00966197"/>
    <w:rsid w:val="00966F29"/>
    <w:rsid w:val="009674E4"/>
    <w:rsid w:val="00967F42"/>
    <w:rsid w:val="0097093B"/>
    <w:rsid w:val="00971752"/>
    <w:rsid w:val="00971C8B"/>
    <w:rsid w:val="00971CEC"/>
    <w:rsid w:val="00971E5B"/>
    <w:rsid w:val="00972F61"/>
    <w:rsid w:val="009745B8"/>
    <w:rsid w:val="00974EA1"/>
    <w:rsid w:val="00975F88"/>
    <w:rsid w:val="009761FF"/>
    <w:rsid w:val="00977840"/>
    <w:rsid w:val="0098005B"/>
    <w:rsid w:val="00980C14"/>
    <w:rsid w:val="00983AD1"/>
    <w:rsid w:val="0098426A"/>
    <w:rsid w:val="009848D3"/>
    <w:rsid w:val="00984B21"/>
    <w:rsid w:val="00984F3F"/>
    <w:rsid w:val="00986085"/>
    <w:rsid w:val="00986C42"/>
    <w:rsid w:val="00986E7D"/>
    <w:rsid w:val="009873CE"/>
    <w:rsid w:val="00990739"/>
    <w:rsid w:val="0099082C"/>
    <w:rsid w:val="00991B91"/>
    <w:rsid w:val="00991D49"/>
    <w:rsid w:val="009936C8"/>
    <w:rsid w:val="00993E34"/>
    <w:rsid w:val="009957AF"/>
    <w:rsid w:val="00996859"/>
    <w:rsid w:val="00996E93"/>
    <w:rsid w:val="00997096"/>
    <w:rsid w:val="00997814"/>
    <w:rsid w:val="00997B3D"/>
    <w:rsid w:val="009A0576"/>
    <w:rsid w:val="009A0EBE"/>
    <w:rsid w:val="009A1171"/>
    <w:rsid w:val="009A140F"/>
    <w:rsid w:val="009A1420"/>
    <w:rsid w:val="009A291C"/>
    <w:rsid w:val="009A341D"/>
    <w:rsid w:val="009A387B"/>
    <w:rsid w:val="009A42B7"/>
    <w:rsid w:val="009A57F3"/>
    <w:rsid w:val="009A5D58"/>
    <w:rsid w:val="009A5F61"/>
    <w:rsid w:val="009A6DE1"/>
    <w:rsid w:val="009A72FE"/>
    <w:rsid w:val="009A73A4"/>
    <w:rsid w:val="009A7B55"/>
    <w:rsid w:val="009B1445"/>
    <w:rsid w:val="009B1B06"/>
    <w:rsid w:val="009B23B6"/>
    <w:rsid w:val="009B2A28"/>
    <w:rsid w:val="009B2C6C"/>
    <w:rsid w:val="009B2EA7"/>
    <w:rsid w:val="009B360D"/>
    <w:rsid w:val="009B3980"/>
    <w:rsid w:val="009B3C51"/>
    <w:rsid w:val="009B4513"/>
    <w:rsid w:val="009B5D97"/>
    <w:rsid w:val="009C0248"/>
    <w:rsid w:val="009C0998"/>
    <w:rsid w:val="009C1FF7"/>
    <w:rsid w:val="009C28E8"/>
    <w:rsid w:val="009C4982"/>
    <w:rsid w:val="009C744E"/>
    <w:rsid w:val="009C7957"/>
    <w:rsid w:val="009C795E"/>
    <w:rsid w:val="009C7AEC"/>
    <w:rsid w:val="009C7E85"/>
    <w:rsid w:val="009D0363"/>
    <w:rsid w:val="009D0437"/>
    <w:rsid w:val="009D0693"/>
    <w:rsid w:val="009D17D0"/>
    <w:rsid w:val="009D1D47"/>
    <w:rsid w:val="009D2378"/>
    <w:rsid w:val="009D24A9"/>
    <w:rsid w:val="009D26B8"/>
    <w:rsid w:val="009D2F65"/>
    <w:rsid w:val="009D394C"/>
    <w:rsid w:val="009D3FE1"/>
    <w:rsid w:val="009D6317"/>
    <w:rsid w:val="009D65F1"/>
    <w:rsid w:val="009D6910"/>
    <w:rsid w:val="009D6D5C"/>
    <w:rsid w:val="009D788D"/>
    <w:rsid w:val="009D7FCF"/>
    <w:rsid w:val="009E1FCA"/>
    <w:rsid w:val="009E205E"/>
    <w:rsid w:val="009E2D31"/>
    <w:rsid w:val="009E354F"/>
    <w:rsid w:val="009E3902"/>
    <w:rsid w:val="009E45E5"/>
    <w:rsid w:val="009E6E0D"/>
    <w:rsid w:val="009E7625"/>
    <w:rsid w:val="009E7701"/>
    <w:rsid w:val="009F0770"/>
    <w:rsid w:val="009F07AC"/>
    <w:rsid w:val="009F16F6"/>
    <w:rsid w:val="009F2329"/>
    <w:rsid w:val="009F26F3"/>
    <w:rsid w:val="009F3BFC"/>
    <w:rsid w:val="009F3E1C"/>
    <w:rsid w:val="009F61C6"/>
    <w:rsid w:val="009F6279"/>
    <w:rsid w:val="009F6A59"/>
    <w:rsid w:val="009F7214"/>
    <w:rsid w:val="009F7C17"/>
    <w:rsid w:val="00A0050F"/>
    <w:rsid w:val="00A0063B"/>
    <w:rsid w:val="00A01AD9"/>
    <w:rsid w:val="00A01CA0"/>
    <w:rsid w:val="00A02B47"/>
    <w:rsid w:val="00A0302F"/>
    <w:rsid w:val="00A0328F"/>
    <w:rsid w:val="00A03D49"/>
    <w:rsid w:val="00A03DF6"/>
    <w:rsid w:val="00A05CB0"/>
    <w:rsid w:val="00A065E6"/>
    <w:rsid w:val="00A06F76"/>
    <w:rsid w:val="00A0740E"/>
    <w:rsid w:val="00A10CD7"/>
    <w:rsid w:val="00A10EA3"/>
    <w:rsid w:val="00A11256"/>
    <w:rsid w:val="00A12F70"/>
    <w:rsid w:val="00A133AF"/>
    <w:rsid w:val="00A143C2"/>
    <w:rsid w:val="00A14DA1"/>
    <w:rsid w:val="00A15842"/>
    <w:rsid w:val="00A166F4"/>
    <w:rsid w:val="00A177DB"/>
    <w:rsid w:val="00A17AE7"/>
    <w:rsid w:val="00A20076"/>
    <w:rsid w:val="00A20A84"/>
    <w:rsid w:val="00A20C8B"/>
    <w:rsid w:val="00A20D8B"/>
    <w:rsid w:val="00A21440"/>
    <w:rsid w:val="00A221AD"/>
    <w:rsid w:val="00A229F6"/>
    <w:rsid w:val="00A22F18"/>
    <w:rsid w:val="00A22FE5"/>
    <w:rsid w:val="00A238A8"/>
    <w:rsid w:val="00A23BA7"/>
    <w:rsid w:val="00A241F1"/>
    <w:rsid w:val="00A244E2"/>
    <w:rsid w:val="00A256E4"/>
    <w:rsid w:val="00A25945"/>
    <w:rsid w:val="00A261F9"/>
    <w:rsid w:val="00A264DA"/>
    <w:rsid w:val="00A27E21"/>
    <w:rsid w:val="00A30170"/>
    <w:rsid w:val="00A315F1"/>
    <w:rsid w:val="00A31F46"/>
    <w:rsid w:val="00A32D69"/>
    <w:rsid w:val="00A355A9"/>
    <w:rsid w:val="00A35AE9"/>
    <w:rsid w:val="00A36060"/>
    <w:rsid w:val="00A36EF3"/>
    <w:rsid w:val="00A40306"/>
    <w:rsid w:val="00A410B6"/>
    <w:rsid w:val="00A41CF1"/>
    <w:rsid w:val="00A41E60"/>
    <w:rsid w:val="00A420EA"/>
    <w:rsid w:val="00A421ED"/>
    <w:rsid w:val="00A42FF8"/>
    <w:rsid w:val="00A43273"/>
    <w:rsid w:val="00A44DE8"/>
    <w:rsid w:val="00A44F37"/>
    <w:rsid w:val="00A45045"/>
    <w:rsid w:val="00A45FB5"/>
    <w:rsid w:val="00A4652A"/>
    <w:rsid w:val="00A46D3C"/>
    <w:rsid w:val="00A5077F"/>
    <w:rsid w:val="00A515BE"/>
    <w:rsid w:val="00A532DA"/>
    <w:rsid w:val="00A53A99"/>
    <w:rsid w:val="00A54DA9"/>
    <w:rsid w:val="00A55421"/>
    <w:rsid w:val="00A55B5E"/>
    <w:rsid w:val="00A57F4C"/>
    <w:rsid w:val="00A60714"/>
    <w:rsid w:val="00A609D1"/>
    <w:rsid w:val="00A60DB7"/>
    <w:rsid w:val="00A617DE"/>
    <w:rsid w:val="00A619ED"/>
    <w:rsid w:val="00A61E10"/>
    <w:rsid w:val="00A62DC7"/>
    <w:rsid w:val="00A6300A"/>
    <w:rsid w:val="00A63179"/>
    <w:rsid w:val="00A648B9"/>
    <w:rsid w:val="00A64E02"/>
    <w:rsid w:val="00A65444"/>
    <w:rsid w:val="00A66331"/>
    <w:rsid w:val="00A665BC"/>
    <w:rsid w:val="00A670B9"/>
    <w:rsid w:val="00A67B39"/>
    <w:rsid w:val="00A67FEB"/>
    <w:rsid w:val="00A70E61"/>
    <w:rsid w:val="00A715F2"/>
    <w:rsid w:val="00A721B1"/>
    <w:rsid w:val="00A723F6"/>
    <w:rsid w:val="00A731B7"/>
    <w:rsid w:val="00A732C7"/>
    <w:rsid w:val="00A748D9"/>
    <w:rsid w:val="00A75106"/>
    <w:rsid w:val="00A755AC"/>
    <w:rsid w:val="00A75639"/>
    <w:rsid w:val="00A75AA8"/>
    <w:rsid w:val="00A76D5A"/>
    <w:rsid w:val="00A76F11"/>
    <w:rsid w:val="00A77398"/>
    <w:rsid w:val="00A7782D"/>
    <w:rsid w:val="00A7791D"/>
    <w:rsid w:val="00A77A21"/>
    <w:rsid w:val="00A800B7"/>
    <w:rsid w:val="00A8019F"/>
    <w:rsid w:val="00A8020F"/>
    <w:rsid w:val="00A802CF"/>
    <w:rsid w:val="00A808EA"/>
    <w:rsid w:val="00A8155D"/>
    <w:rsid w:val="00A8274A"/>
    <w:rsid w:val="00A83276"/>
    <w:rsid w:val="00A841FE"/>
    <w:rsid w:val="00A843F1"/>
    <w:rsid w:val="00A86076"/>
    <w:rsid w:val="00A868CF"/>
    <w:rsid w:val="00A86A5D"/>
    <w:rsid w:val="00A87976"/>
    <w:rsid w:val="00A90826"/>
    <w:rsid w:val="00A919BF"/>
    <w:rsid w:val="00A92ED4"/>
    <w:rsid w:val="00A9390B"/>
    <w:rsid w:val="00A93B5B"/>
    <w:rsid w:val="00A93B6A"/>
    <w:rsid w:val="00AA0DEB"/>
    <w:rsid w:val="00AA0EFD"/>
    <w:rsid w:val="00AA0FDB"/>
    <w:rsid w:val="00AA1132"/>
    <w:rsid w:val="00AA1B38"/>
    <w:rsid w:val="00AA2FD3"/>
    <w:rsid w:val="00AA36AF"/>
    <w:rsid w:val="00AA46D8"/>
    <w:rsid w:val="00AA4B69"/>
    <w:rsid w:val="00AA4EAD"/>
    <w:rsid w:val="00AA51AC"/>
    <w:rsid w:val="00AA534D"/>
    <w:rsid w:val="00AA5B7B"/>
    <w:rsid w:val="00AA73E1"/>
    <w:rsid w:val="00AB05E4"/>
    <w:rsid w:val="00AB1906"/>
    <w:rsid w:val="00AB2D98"/>
    <w:rsid w:val="00AB41A7"/>
    <w:rsid w:val="00AB7941"/>
    <w:rsid w:val="00AB7EAB"/>
    <w:rsid w:val="00AC1487"/>
    <w:rsid w:val="00AC4078"/>
    <w:rsid w:val="00AC4571"/>
    <w:rsid w:val="00AC4987"/>
    <w:rsid w:val="00AC4A43"/>
    <w:rsid w:val="00AC4E4D"/>
    <w:rsid w:val="00AC4E54"/>
    <w:rsid w:val="00AC4F2B"/>
    <w:rsid w:val="00AC5B27"/>
    <w:rsid w:val="00AC6448"/>
    <w:rsid w:val="00AC72F5"/>
    <w:rsid w:val="00AC73F1"/>
    <w:rsid w:val="00AC74A2"/>
    <w:rsid w:val="00AD173C"/>
    <w:rsid w:val="00AD21BF"/>
    <w:rsid w:val="00AD2D00"/>
    <w:rsid w:val="00AD3F9A"/>
    <w:rsid w:val="00AD5548"/>
    <w:rsid w:val="00AD6569"/>
    <w:rsid w:val="00AD677C"/>
    <w:rsid w:val="00AD682E"/>
    <w:rsid w:val="00AE06C5"/>
    <w:rsid w:val="00AE0D79"/>
    <w:rsid w:val="00AE0EBF"/>
    <w:rsid w:val="00AE0F7A"/>
    <w:rsid w:val="00AE120C"/>
    <w:rsid w:val="00AE1332"/>
    <w:rsid w:val="00AE1346"/>
    <w:rsid w:val="00AE1C61"/>
    <w:rsid w:val="00AE231D"/>
    <w:rsid w:val="00AE27BF"/>
    <w:rsid w:val="00AE3C91"/>
    <w:rsid w:val="00AE4570"/>
    <w:rsid w:val="00AE4A6A"/>
    <w:rsid w:val="00AE712E"/>
    <w:rsid w:val="00AE7753"/>
    <w:rsid w:val="00AE7821"/>
    <w:rsid w:val="00AF02BC"/>
    <w:rsid w:val="00AF18AB"/>
    <w:rsid w:val="00AF3CA9"/>
    <w:rsid w:val="00AF432F"/>
    <w:rsid w:val="00AF4856"/>
    <w:rsid w:val="00AF4A58"/>
    <w:rsid w:val="00AF4B8F"/>
    <w:rsid w:val="00AF4E9C"/>
    <w:rsid w:val="00AF778B"/>
    <w:rsid w:val="00AF7955"/>
    <w:rsid w:val="00B02D5D"/>
    <w:rsid w:val="00B0402E"/>
    <w:rsid w:val="00B0431D"/>
    <w:rsid w:val="00B04AE1"/>
    <w:rsid w:val="00B04BAB"/>
    <w:rsid w:val="00B05AAA"/>
    <w:rsid w:val="00B05DE8"/>
    <w:rsid w:val="00B06040"/>
    <w:rsid w:val="00B07A9A"/>
    <w:rsid w:val="00B104E8"/>
    <w:rsid w:val="00B11484"/>
    <w:rsid w:val="00B1182F"/>
    <w:rsid w:val="00B11B7A"/>
    <w:rsid w:val="00B1229D"/>
    <w:rsid w:val="00B13305"/>
    <w:rsid w:val="00B1468A"/>
    <w:rsid w:val="00B16452"/>
    <w:rsid w:val="00B17D00"/>
    <w:rsid w:val="00B22119"/>
    <w:rsid w:val="00B2455A"/>
    <w:rsid w:val="00B2460B"/>
    <w:rsid w:val="00B253BE"/>
    <w:rsid w:val="00B258C5"/>
    <w:rsid w:val="00B2700A"/>
    <w:rsid w:val="00B27E69"/>
    <w:rsid w:val="00B32D16"/>
    <w:rsid w:val="00B346E9"/>
    <w:rsid w:val="00B3560D"/>
    <w:rsid w:val="00B35703"/>
    <w:rsid w:val="00B359C4"/>
    <w:rsid w:val="00B35B04"/>
    <w:rsid w:val="00B37003"/>
    <w:rsid w:val="00B40B9B"/>
    <w:rsid w:val="00B40F4D"/>
    <w:rsid w:val="00B415D5"/>
    <w:rsid w:val="00B4164D"/>
    <w:rsid w:val="00B4230F"/>
    <w:rsid w:val="00B42C3F"/>
    <w:rsid w:val="00B431C2"/>
    <w:rsid w:val="00B43CA5"/>
    <w:rsid w:val="00B43E9E"/>
    <w:rsid w:val="00B440BD"/>
    <w:rsid w:val="00B44386"/>
    <w:rsid w:val="00B444BC"/>
    <w:rsid w:val="00B458BC"/>
    <w:rsid w:val="00B46AA2"/>
    <w:rsid w:val="00B5127C"/>
    <w:rsid w:val="00B51EEE"/>
    <w:rsid w:val="00B521A7"/>
    <w:rsid w:val="00B531F9"/>
    <w:rsid w:val="00B53F68"/>
    <w:rsid w:val="00B55B46"/>
    <w:rsid w:val="00B566E3"/>
    <w:rsid w:val="00B5717F"/>
    <w:rsid w:val="00B5738F"/>
    <w:rsid w:val="00B6063D"/>
    <w:rsid w:val="00B61EA1"/>
    <w:rsid w:val="00B63396"/>
    <w:rsid w:val="00B63C66"/>
    <w:rsid w:val="00B6549E"/>
    <w:rsid w:val="00B654FD"/>
    <w:rsid w:val="00B65E95"/>
    <w:rsid w:val="00B701FD"/>
    <w:rsid w:val="00B71ADE"/>
    <w:rsid w:val="00B72D0D"/>
    <w:rsid w:val="00B73C9C"/>
    <w:rsid w:val="00B74B40"/>
    <w:rsid w:val="00B74D55"/>
    <w:rsid w:val="00B75018"/>
    <w:rsid w:val="00B75B4E"/>
    <w:rsid w:val="00B75CAC"/>
    <w:rsid w:val="00B75F84"/>
    <w:rsid w:val="00B76789"/>
    <w:rsid w:val="00B82124"/>
    <w:rsid w:val="00B82870"/>
    <w:rsid w:val="00B83ABE"/>
    <w:rsid w:val="00B84577"/>
    <w:rsid w:val="00B848E9"/>
    <w:rsid w:val="00B84D3E"/>
    <w:rsid w:val="00B8512D"/>
    <w:rsid w:val="00B85F56"/>
    <w:rsid w:val="00B86533"/>
    <w:rsid w:val="00B86C0D"/>
    <w:rsid w:val="00B9063A"/>
    <w:rsid w:val="00B90A53"/>
    <w:rsid w:val="00B9279E"/>
    <w:rsid w:val="00B928C1"/>
    <w:rsid w:val="00B92E55"/>
    <w:rsid w:val="00B93E57"/>
    <w:rsid w:val="00B952B4"/>
    <w:rsid w:val="00B9588E"/>
    <w:rsid w:val="00B958A0"/>
    <w:rsid w:val="00B96E48"/>
    <w:rsid w:val="00B97A0C"/>
    <w:rsid w:val="00B97B99"/>
    <w:rsid w:val="00BA11DA"/>
    <w:rsid w:val="00BA1EBC"/>
    <w:rsid w:val="00BA29EF"/>
    <w:rsid w:val="00BA43B6"/>
    <w:rsid w:val="00BA526F"/>
    <w:rsid w:val="00BA5AC9"/>
    <w:rsid w:val="00BA5AD5"/>
    <w:rsid w:val="00BA67B5"/>
    <w:rsid w:val="00BA6845"/>
    <w:rsid w:val="00BA6875"/>
    <w:rsid w:val="00BA7175"/>
    <w:rsid w:val="00BA7C6B"/>
    <w:rsid w:val="00BB12A2"/>
    <w:rsid w:val="00BB366C"/>
    <w:rsid w:val="00BB4323"/>
    <w:rsid w:val="00BB46E0"/>
    <w:rsid w:val="00BB73CF"/>
    <w:rsid w:val="00BC0949"/>
    <w:rsid w:val="00BC179C"/>
    <w:rsid w:val="00BC21FC"/>
    <w:rsid w:val="00BC3300"/>
    <w:rsid w:val="00BC3465"/>
    <w:rsid w:val="00BC39C7"/>
    <w:rsid w:val="00BC4674"/>
    <w:rsid w:val="00BC5AC5"/>
    <w:rsid w:val="00BC716C"/>
    <w:rsid w:val="00BC719E"/>
    <w:rsid w:val="00BD1B1D"/>
    <w:rsid w:val="00BD2781"/>
    <w:rsid w:val="00BD2EC2"/>
    <w:rsid w:val="00BD3011"/>
    <w:rsid w:val="00BD3D8C"/>
    <w:rsid w:val="00BD4603"/>
    <w:rsid w:val="00BD50CB"/>
    <w:rsid w:val="00BD55DE"/>
    <w:rsid w:val="00BD5BFA"/>
    <w:rsid w:val="00BD6118"/>
    <w:rsid w:val="00BD75B2"/>
    <w:rsid w:val="00BE156E"/>
    <w:rsid w:val="00BE24F2"/>
    <w:rsid w:val="00BE2D50"/>
    <w:rsid w:val="00BE4B59"/>
    <w:rsid w:val="00BE63EB"/>
    <w:rsid w:val="00BE6EFE"/>
    <w:rsid w:val="00BE775C"/>
    <w:rsid w:val="00BE7A41"/>
    <w:rsid w:val="00BE7D30"/>
    <w:rsid w:val="00BF2A11"/>
    <w:rsid w:val="00BF4EC6"/>
    <w:rsid w:val="00BF538C"/>
    <w:rsid w:val="00BF5734"/>
    <w:rsid w:val="00BF70DE"/>
    <w:rsid w:val="00C0050C"/>
    <w:rsid w:val="00C01113"/>
    <w:rsid w:val="00C01D73"/>
    <w:rsid w:val="00C0404D"/>
    <w:rsid w:val="00C0424D"/>
    <w:rsid w:val="00C04AB0"/>
    <w:rsid w:val="00C055A3"/>
    <w:rsid w:val="00C05CD2"/>
    <w:rsid w:val="00C05F22"/>
    <w:rsid w:val="00C07E2A"/>
    <w:rsid w:val="00C108F5"/>
    <w:rsid w:val="00C1127B"/>
    <w:rsid w:val="00C11837"/>
    <w:rsid w:val="00C12320"/>
    <w:rsid w:val="00C12A1D"/>
    <w:rsid w:val="00C13768"/>
    <w:rsid w:val="00C14389"/>
    <w:rsid w:val="00C143FD"/>
    <w:rsid w:val="00C14687"/>
    <w:rsid w:val="00C154A2"/>
    <w:rsid w:val="00C15BBE"/>
    <w:rsid w:val="00C167FA"/>
    <w:rsid w:val="00C1767D"/>
    <w:rsid w:val="00C21499"/>
    <w:rsid w:val="00C21516"/>
    <w:rsid w:val="00C21BA9"/>
    <w:rsid w:val="00C222F4"/>
    <w:rsid w:val="00C22F20"/>
    <w:rsid w:val="00C23A5A"/>
    <w:rsid w:val="00C25E63"/>
    <w:rsid w:val="00C269A4"/>
    <w:rsid w:val="00C27C97"/>
    <w:rsid w:val="00C3002E"/>
    <w:rsid w:val="00C30837"/>
    <w:rsid w:val="00C308DA"/>
    <w:rsid w:val="00C30934"/>
    <w:rsid w:val="00C30DB7"/>
    <w:rsid w:val="00C3111E"/>
    <w:rsid w:val="00C31EF3"/>
    <w:rsid w:val="00C323E1"/>
    <w:rsid w:val="00C33108"/>
    <w:rsid w:val="00C33A3A"/>
    <w:rsid w:val="00C33DDF"/>
    <w:rsid w:val="00C34F21"/>
    <w:rsid w:val="00C350DA"/>
    <w:rsid w:val="00C3656B"/>
    <w:rsid w:val="00C36749"/>
    <w:rsid w:val="00C40058"/>
    <w:rsid w:val="00C4023C"/>
    <w:rsid w:val="00C40A40"/>
    <w:rsid w:val="00C41D29"/>
    <w:rsid w:val="00C424E1"/>
    <w:rsid w:val="00C45351"/>
    <w:rsid w:val="00C46B88"/>
    <w:rsid w:val="00C46D01"/>
    <w:rsid w:val="00C4729F"/>
    <w:rsid w:val="00C473F8"/>
    <w:rsid w:val="00C53309"/>
    <w:rsid w:val="00C54CAC"/>
    <w:rsid w:val="00C56A9D"/>
    <w:rsid w:val="00C57091"/>
    <w:rsid w:val="00C57BAA"/>
    <w:rsid w:val="00C57C94"/>
    <w:rsid w:val="00C62EF7"/>
    <w:rsid w:val="00C63DF8"/>
    <w:rsid w:val="00C64031"/>
    <w:rsid w:val="00C64207"/>
    <w:rsid w:val="00C6487F"/>
    <w:rsid w:val="00C64A3A"/>
    <w:rsid w:val="00C65343"/>
    <w:rsid w:val="00C65E1D"/>
    <w:rsid w:val="00C663F3"/>
    <w:rsid w:val="00C66C3A"/>
    <w:rsid w:val="00C67670"/>
    <w:rsid w:val="00C70297"/>
    <w:rsid w:val="00C70E89"/>
    <w:rsid w:val="00C70EED"/>
    <w:rsid w:val="00C71567"/>
    <w:rsid w:val="00C717EB"/>
    <w:rsid w:val="00C72FDB"/>
    <w:rsid w:val="00C759A6"/>
    <w:rsid w:val="00C77064"/>
    <w:rsid w:val="00C770AA"/>
    <w:rsid w:val="00C77386"/>
    <w:rsid w:val="00C81080"/>
    <w:rsid w:val="00C81902"/>
    <w:rsid w:val="00C8354E"/>
    <w:rsid w:val="00C84AE3"/>
    <w:rsid w:val="00C864AD"/>
    <w:rsid w:val="00C86BCF"/>
    <w:rsid w:val="00C86FF1"/>
    <w:rsid w:val="00C87469"/>
    <w:rsid w:val="00C8761B"/>
    <w:rsid w:val="00C90FDB"/>
    <w:rsid w:val="00C92031"/>
    <w:rsid w:val="00C92E52"/>
    <w:rsid w:val="00C93FF7"/>
    <w:rsid w:val="00C94153"/>
    <w:rsid w:val="00C95A23"/>
    <w:rsid w:val="00C96B0B"/>
    <w:rsid w:val="00CA14EA"/>
    <w:rsid w:val="00CA15A6"/>
    <w:rsid w:val="00CA1CEB"/>
    <w:rsid w:val="00CA2E0B"/>
    <w:rsid w:val="00CA43A3"/>
    <w:rsid w:val="00CA44B8"/>
    <w:rsid w:val="00CA44BE"/>
    <w:rsid w:val="00CA4579"/>
    <w:rsid w:val="00CA46CD"/>
    <w:rsid w:val="00CA4D30"/>
    <w:rsid w:val="00CA71EE"/>
    <w:rsid w:val="00CA771D"/>
    <w:rsid w:val="00CB0BD6"/>
    <w:rsid w:val="00CB12ED"/>
    <w:rsid w:val="00CB184D"/>
    <w:rsid w:val="00CB1B25"/>
    <w:rsid w:val="00CB1FED"/>
    <w:rsid w:val="00CB214C"/>
    <w:rsid w:val="00CB2262"/>
    <w:rsid w:val="00CB2DA2"/>
    <w:rsid w:val="00CB4387"/>
    <w:rsid w:val="00CB4C10"/>
    <w:rsid w:val="00CB5B8F"/>
    <w:rsid w:val="00CB5CFA"/>
    <w:rsid w:val="00CB6B5E"/>
    <w:rsid w:val="00CB6C88"/>
    <w:rsid w:val="00CB6CCF"/>
    <w:rsid w:val="00CB7859"/>
    <w:rsid w:val="00CC013A"/>
    <w:rsid w:val="00CC016E"/>
    <w:rsid w:val="00CC0C16"/>
    <w:rsid w:val="00CC125F"/>
    <w:rsid w:val="00CC236F"/>
    <w:rsid w:val="00CC24DF"/>
    <w:rsid w:val="00CC2780"/>
    <w:rsid w:val="00CC3116"/>
    <w:rsid w:val="00CC39C4"/>
    <w:rsid w:val="00CC48D9"/>
    <w:rsid w:val="00CC4EF1"/>
    <w:rsid w:val="00CD025B"/>
    <w:rsid w:val="00CD04AA"/>
    <w:rsid w:val="00CD0F43"/>
    <w:rsid w:val="00CD1C9E"/>
    <w:rsid w:val="00CD225A"/>
    <w:rsid w:val="00CD2446"/>
    <w:rsid w:val="00CD3F8E"/>
    <w:rsid w:val="00CD44B4"/>
    <w:rsid w:val="00CD4524"/>
    <w:rsid w:val="00CD4D66"/>
    <w:rsid w:val="00CD5206"/>
    <w:rsid w:val="00CD524D"/>
    <w:rsid w:val="00CD58C0"/>
    <w:rsid w:val="00CD5972"/>
    <w:rsid w:val="00CD603B"/>
    <w:rsid w:val="00CD66FB"/>
    <w:rsid w:val="00CD6FAA"/>
    <w:rsid w:val="00CD7C48"/>
    <w:rsid w:val="00CD7C89"/>
    <w:rsid w:val="00CE121B"/>
    <w:rsid w:val="00CE1CB6"/>
    <w:rsid w:val="00CE1EEB"/>
    <w:rsid w:val="00CE24F1"/>
    <w:rsid w:val="00CE37CF"/>
    <w:rsid w:val="00CE3DEB"/>
    <w:rsid w:val="00CE517A"/>
    <w:rsid w:val="00CE551A"/>
    <w:rsid w:val="00CE5800"/>
    <w:rsid w:val="00CE5895"/>
    <w:rsid w:val="00CE6C54"/>
    <w:rsid w:val="00CE7C53"/>
    <w:rsid w:val="00CE7F12"/>
    <w:rsid w:val="00CF0639"/>
    <w:rsid w:val="00CF0661"/>
    <w:rsid w:val="00CF1E63"/>
    <w:rsid w:val="00CF2601"/>
    <w:rsid w:val="00CF3C42"/>
    <w:rsid w:val="00CF6D5A"/>
    <w:rsid w:val="00CF6F32"/>
    <w:rsid w:val="00CF7062"/>
    <w:rsid w:val="00CF7070"/>
    <w:rsid w:val="00CF7583"/>
    <w:rsid w:val="00CF7E57"/>
    <w:rsid w:val="00D0003D"/>
    <w:rsid w:val="00D01072"/>
    <w:rsid w:val="00D012A4"/>
    <w:rsid w:val="00D017E5"/>
    <w:rsid w:val="00D02B93"/>
    <w:rsid w:val="00D02F5F"/>
    <w:rsid w:val="00D0411E"/>
    <w:rsid w:val="00D0432C"/>
    <w:rsid w:val="00D044FF"/>
    <w:rsid w:val="00D04655"/>
    <w:rsid w:val="00D04919"/>
    <w:rsid w:val="00D04F15"/>
    <w:rsid w:val="00D061D8"/>
    <w:rsid w:val="00D0694C"/>
    <w:rsid w:val="00D1066C"/>
    <w:rsid w:val="00D10923"/>
    <w:rsid w:val="00D10A4C"/>
    <w:rsid w:val="00D1179B"/>
    <w:rsid w:val="00D11CCE"/>
    <w:rsid w:val="00D141B5"/>
    <w:rsid w:val="00D14C23"/>
    <w:rsid w:val="00D15AB2"/>
    <w:rsid w:val="00D1708C"/>
    <w:rsid w:val="00D20A92"/>
    <w:rsid w:val="00D20ED9"/>
    <w:rsid w:val="00D21D8F"/>
    <w:rsid w:val="00D23E62"/>
    <w:rsid w:val="00D246E5"/>
    <w:rsid w:val="00D249F6"/>
    <w:rsid w:val="00D24D32"/>
    <w:rsid w:val="00D24D45"/>
    <w:rsid w:val="00D253F1"/>
    <w:rsid w:val="00D25586"/>
    <w:rsid w:val="00D2785C"/>
    <w:rsid w:val="00D27F0B"/>
    <w:rsid w:val="00D3015E"/>
    <w:rsid w:val="00D30C90"/>
    <w:rsid w:val="00D3149D"/>
    <w:rsid w:val="00D31DD2"/>
    <w:rsid w:val="00D35308"/>
    <w:rsid w:val="00D35D4D"/>
    <w:rsid w:val="00D36571"/>
    <w:rsid w:val="00D40014"/>
    <w:rsid w:val="00D408B7"/>
    <w:rsid w:val="00D4096E"/>
    <w:rsid w:val="00D40BC9"/>
    <w:rsid w:val="00D41305"/>
    <w:rsid w:val="00D4161D"/>
    <w:rsid w:val="00D42425"/>
    <w:rsid w:val="00D432E8"/>
    <w:rsid w:val="00D43514"/>
    <w:rsid w:val="00D4365D"/>
    <w:rsid w:val="00D45181"/>
    <w:rsid w:val="00D45446"/>
    <w:rsid w:val="00D45D34"/>
    <w:rsid w:val="00D45DF9"/>
    <w:rsid w:val="00D45FC7"/>
    <w:rsid w:val="00D4619D"/>
    <w:rsid w:val="00D4747E"/>
    <w:rsid w:val="00D47E16"/>
    <w:rsid w:val="00D50090"/>
    <w:rsid w:val="00D50DA6"/>
    <w:rsid w:val="00D50EDE"/>
    <w:rsid w:val="00D51D18"/>
    <w:rsid w:val="00D52DBD"/>
    <w:rsid w:val="00D52F74"/>
    <w:rsid w:val="00D53816"/>
    <w:rsid w:val="00D5557A"/>
    <w:rsid w:val="00D57772"/>
    <w:rsid w:val="00D60626"/>
    <w:rsid w:val="00D61000"/>
    <w:rsid w:val="00D612FF"/>
    <w:rsid w:val="00D615DC"/>
    <w:rsid w:val="00D635FB"/>
    <w:rsid w:val="00D63996"/>
    <w:rsid w:val="00D64856"/>
    <w:rsid w:val="00D659DF"/>
    <w:rsid w:val="00D66B3A"/>
    <w:rsid w:val="00D66E61"/>
    <w:rsid w:val="00D6721B"/>
    <w:rsid w:val="00D67A7F"/>
    <w:rsid w:val="00D67D0A"/>
    <w:rsid w:val="00D67DB9"/>
    <w:rsid w:val="00D709F0"/>
    <w:rsid w:val="00D70CF6"/>
    <w:rsid w:val="00D71AB3"/>
    <w:rsid w:val="00D72B70"/>
    <w:rsid w:val="00D732D2"/>
    <w:rsid w:val="00D74072"/>
    <w:rsid w:val="00D748FB"/>
    <w:rsid w:val="00D74CF7"/>
    <w:rsid w:val="00D757A1"/>
    <w:rsid w:val="00D75A1A"/>
    <w:rsid w:val="00D76165"/>
    <w:rsid w:val="00D7634F"/>
    <w:rsid w:val="00D76ACA"/>
    <w:rsid w:val="00D77DD5"/>
    <w:rsid w:val="00D8030F"/>
    <w:rsid w:val="00D80574"/>
    <w:rsid w:val="00D81F67"/>
    <w:rsid w:val="00D824E2"/>
    <w:rsid w:val="00D82515"/>
    <w:rsid w:val="00D82E22"/>
    <w:rsid w:val="00D849B1"/>
    <w:rsid w:val="00D85256"/>
    <w:rsid w:val="00D85902"/>
    <w:rsid w:val="00D8662A"/>
    <w:rsid w:val="00D906C6"/>
    <w:rsid w:val="00D90C83"/>
    <w:rsid w:val="00D923A8"/>
    <w:rsid w:val="00D92643"/>
    <w:rsid w:val="00D92B58"/>
    <w:rsid w:val="00D93161"/>
    <w:rsid w:val="00D93326"/>
    <w:rsid w:val="00D94F6C"/>
    <w:rsid w:val="00D956FF"/>
    <w:rsid w:val="00D97BF8"/>
    <w:rsid w:val="00DA0E11"/>
    <w:rsid w:val="00DA12C0"/>
    <w:rsid w:val="00DA2A0C"/>
    <w:rsid w:val="00DA430D"/>
    <w:rsid w:val="00DA5599"/>
    <w:rsid w:val="00DA5716"/>
    <w:rsid w:val="00DA6655"/>
    <w:rsid w:val="00DA7142"/>
    <w:rsid w:val="00DA7273"/>
    <w:rsid w:val="00DA7716"/>
    <w:rsid w:val="00DB109D"/>
    <w:rsid w:val="00DB13B0"/>
    <w:rsid w:val="00DB16BF"/>
    <w:rsid w:val="00DB1726"/>
    <w:rsid w:val="00DB2509"/>
    <w:rsid w:val="00DB2D90"/>
    <w:rsid w:val="00DB2EB2"/>
    <w:rsid w:val="00DB325B"/>
    <w:rsid w:val="00DB4014"/>
    <w:rsid w:val="00DB4AD0"/>
    <w:rsid w:val="00DB5A48"/>
    <w:rsid w:val="00DB7238"/>
    <w:rsid w:val="00DB7655"/>
    <w:rsid w:val="00DB77B5"/>
    <w:rsid w:val="00DC18C6"/>
    <w:rsid w:val="00DC2688"/>
    <w:rsid w:val="00DC2E16"/>
    <w:rsid w:val="00DC3967"/>
    <w:rsid w:val="00DC42C6"/>
    <w:rsid w:val="00DC4466"/>
    <w:rsid w:val="00DC571F"/>
    <w:rsid w:val="00DC5942"/>
    <w:rsid w:val="00DC6B40"/>
    <w:rsid w:val="00DC6C06"/>
    <w:rsid w:val="00DD1778"/>
    <w:rsid w:val="00DD183F"/>
    <w:rsid w:val="00DD19E1"/>
    <w:rsid w:val="00DD2456"/>
    <w:rsid w:val="00DD24AA"/>
    <w:rsid w:val="00DD2F4A"/>
    <w:rsid w:val="00DD352E"/>
    <w:rsid w:val="00DD56F5"/>
    <w:rsid w:val="00DD5717"/>
    <w:rsid w:val="00DD623E"/>
    <w:rsid w:val="00DD6E2C"/>
    <w:rsid w:val="00DD6E54"/>
    <w:rsid w:val="00DD7A8E"/>
    <w:rsid w:val="00DE0664"/>
    <w:rsid w:val="00DE1D64"/>
    <w:rsid w:val="00DE266E"/>
    <w:rsid w:val="00DE3A97"/>
    <w:rsid w:val="00DE4DAB"/>
    <w:rsid w:val="00DE5938"/>
    <w:rsid w:val="00DE6108"/>
    <w:rsid w:val="00DE65F9"/>
    <w:rsid w:val="00DE660F"/>
    <w:rsid w:val="00DE69DE"/>
    <w:rsid w:val="00DE6D58"/>
    <w:rsid w:val="00DE72B7"/>
    <w:rsid w:val="00DE772F"/>
    <w:rsid w:val="00DF0850"/>
    <w:rsid w:val="00DF1324"/>
    <w:rsid w:val="00DF14C4"/>
    <w:rsid w:val="00DF14D0"/>
    <w:rsid w:val="00DF2B7B"/>
    <w:rsid w:val="00DF4812"/>
    <w:rsid w:val="00DF4955"/>
    <w:rsid w:val="00DF4AF5"/>
    <w:rsid w:val="00DF5157"/>
    <w:rsid w:val="00DF7271"/>
    <w:rsid w:val="00E0153F"/>
    <w:rsid w:val="00E02D76"/>
    <w:rsid w:val="00E048EC"/>
    <w:rsid w:val="00E0682E"/>
    <w:rsid w:val="00E069A0"/>
    <w:rsid w:val="00E071AB"/>
    <w:rsid w:val="00E07559"/>
    <w:rsid w:val="00E10472"/>
    <w:rsid w:val="00E110DA"/>
    <w:rsid w:val="00E12188"/>
    <w:rsid w:val="00E1261D"/>
    <w:rsid w:val="00E1399B"/>
    <w:rsid w:val="00E14531"/>
    <w:rsid w:val="00E14A3E"/>
    <w:rsid w:val="00E151F5"/>
    <w:rsid w:val="00E152CA"/>
    <w:rsid w:val="00E15DB9"/>
    <w:rsid w:val="00E1634C"/>
    <w:rsid w:val="00E16EC1"/>
    <w:rsid w:val="00E17795"/>
    <w:rsid w:val="00E178DB"/>
    <w:rsid w:val="00E2013D"/>
    <w:rsid w:val="00E21F82"/>
    <w:rsid w:val="00E23A36"/>
    <w:rsid w:val="00E23E9D"/>
    <w:rsid w:val="00E248F1"/>
    <w:rsid w:val="00E25896"/>
    <w:rsid w:val="00E26712"/>
    <w:rsid w:val="00E26F4D"/>
    <w:rsid w:val="00E2772F"/>
    <w:rsid w:val="00E2791F"/>
    <w:rsid w:val="00E30DA3"/>
    <w:rsid w:val="00E31B7D"/>
    <w:rsid w:val="00E32339"/>
    <w:rsid w:val="00E32824"/>
    <w:rsid w:val="00E32862"/>
    <w:rsid w:val="00E32D48"/>
    <w:rsid w:val="00E33460"/>
    <w:rsid w:val="00E35173"/>
    <w:rsid w:val="00E36044"/>
    <w:rsid w:val="00E365DF"/>
    <w:rsid w:val="00E36AB2"/>
    <w:rsid w:val="00E37835"/>
    <w:rsid w:val="00E41866"/>
    <w:rsid w:val="00E41B0F"/>
    <w:rsid w:val="00E41BCE"/>
    <w:rsid w:val="00E4221A"/>
    <w:rsid w:val="00E44103"/>
    <w:rsid w:val="00E451A8"/>
    <w:rsid w:val="00E454D7"/>
    <w:rsid w:val="00E45C36"/>
    <w:rsid w:val="00E4618E"/>
    <w:rsid w:val="00E46C1A"/>
    <w:rsid w:val="00E47120"/>
    <w:rsid w:val="00E47719"/>
    <w:rsid w:val="00E47EAE"/>
    <w:rsid w:val="00E51688"/>
    <w:rsid w:val="00E51D85"/>
    <w:rsid w:val="00E523A6"/>
    <w:rsid w:val="00E537C7"/>
    <w:rsid w:val="00E56012"/>
    <w:rsid w:val="00E56849"/>
    <w:rsid w:val="00E57078"/>
    <w:rsid w:val="00E57D72"/>
    <w:rsid w:val="00E61041"/>
    <w:rsid w:val="00E613C1"/>
    <w:rsid w:val="00E61932"/>
    <w:rsid w:val="00E630EC"/>
    <w:rsid w:val="00E64471"/>
    <w:rsid w:val="00E6455F"/>
    <w:rsid w:val="00E6677A"/>
    <w:rsid w:val="00E67483"/>
    <w:rsid w:val="00E67FAB"/>
    <w:rsid w:val="00E701F1"/>
    <w:rsid w:val="00E70800"/>
    <w:rsid w:val="00E7193D"/>
    <w:rsid w:val="00E72D63"/>
    <w:rsid w:val="00E72F02"/>
    <w:rsid w:val="00E7310E"/>
    <w:rsid w:val="00E737E9"/>
    <w:rsid w:val="00E739C9"/>
    <w:rsid w:val="00E74A81"/>
    <w:rsid w:val="00E74AD8"/>
    <w:rsid w:val="00E74E48"/>
    <w:rsid w:val="00E75367"/>
    <w:rsid w:val="00E75C13"/>
    <w:rsid w:val="00E75F4A"/>
    <w:rsid w:val="00E76049"/>
    <w:rsid w:val="00E76334"/>
    <w:rsid w:val="00E76D40"/>
    <w:rsid w:val="00E80005"/>
    <w:rsid w:val="00E8004E"/>
    <w:rsid w:val="00E808C8"/>
    <w:rsid w:val="00E80D9D"/>
    <w:rsid w:val="00E81116"/>
    <w:rsid w:val="00E81C95"/>
    <w:rsid w:val="00E81DF3"/>
    <w:rsid w:val="00E82080"/>
    <w:rsid w:val="00E83862"/>
    <w:rsid w:val="00E846E5"/>
    <w:rsid w:val="00E848BB"/>
    <w:rsid w:val="00E8560E"/>
    <w:rsid w:val="00E8688F"/>
    <w:rsid w:val="00E86CDD"/>
    <w:rsid w:val="00E8732D"/>
    <w:rsid w:val="00E87945"/>
    <w:rsid w:val="00E90438"/>
    <w:rsid w:val="00E9068D"/>
    <w:rsid w:val="00E9086A"/>
    <w:rsid w:val="00E90EA9"/>
    <w:rsid w:val="00E911AC"/>
    <w:rsid w:val="00E92186"/>
    <w:rsid w:val="00E9301C"/>
    <w:rsid w:val="00E93AF8"/>
    <w:rsid w:val="00E94B90"/>
    <w:rsid w:val="00EA0788"/>
    <w:rsid w:val="00EA09EC"/>
    <w:rsid w:val="00EA2DC8"/>
    <w:rsid w:val="00EA32AA"/>
    <w:rsid w:val="00EA37DA"/>
    <w:rsid w:val="00EA5041"/>
    <w:rsid w:val="00EA55F3"/>
    <w:rsid w:val="00EA730F"/>
    <w:rsid w:val="00EA78E9"/>
    <w:rsid w:val="00EB0D60"/>
    <w:rsid w:val="00EB0F97"/>
    <w:rsid w:val="00EB147F"/>
    <w:rsid w:val="00EB17D2"/>
    <w:rsid w:val="00EB1F2C"/>
    <w:rsid w:val="00EB2BB6"/>
    <w:rsid w:val="00EB3C23"/>
    <w:rsid w:val="00EB3CD8"/>
    <w:rsid w:val="00EB4239"/>
    <w:rsid w:val="00EB5C7C"/>
    <w:rsid w:val="00EB61D8"/>
    <w:rsid w:val="00EB6A2B"/>
    <w:rsid w:val="00EB6C24"/>
    <w:rsid w:val="00EB7179"/>
    <w:rsid w:val="00EB7851"/>
    <w:rsid w:val="00EB7A63"/>
    <w:rsid w:val="00EC0E7A"/>
    <w:rsid w:val="00EC0F7A"/>
    <w:rsid w:val="00EC16CE"/>
    <w:rsid w:val="00EC1D36"/>
    <w:rsid w:val="00EC31CE"/>
    <w:rsid w:val="00EC31F7"/>
    <w:rsid w:val="00EC4317"/>
    <w:rsid w:val="00EC4FC6"/>
    <w:rsid w:val="00EC5361"/>
    <w:rsid w:val="00EC5965"/>
    <w:rsid w:val="00EC5F42"/>
    <w:rsid w:val="00EC6168"/>
    <w:rsid w:val="00EC633D"/>
    <w:rsid w:val="00EC6BAF"/>
    <w:rsid w:val="00ED085B"/>
    <w:rsid w:val="00ED31D8"/>
    <w:rsid w:val="00ED32D1"/>
    <w:rsid w:val="00ED39BF"/>
    <w:rsid w:val="00ED5848"/>
    <w:rsid w:val="00ED5BB8"/>
    <w:rsid w:val="00ED5E4D"/>
    <w:rsid w:val="00ED61AD"/>
    <w:rsid w:val="00ED7085"/>
    <w:rsid w:val="00ED7584"/>
    <w:rsid w:val="00ED78CF"/>
    <w:rsid w:val="00ED78EE"/>
    <w:rsid w:val="00EE1DB0"/>
    <w:rsid w:val="00EE2E30"/>
    <w:rsid w:val="00EE3350"/>
    <w:rsid w:val="00EE37B5"/>
    <w:rsid w:val="00EE3E6F"/>
    <w:rsid w:val="00EE4284"/>
    <w:rsid w:val="00EE4DA8"/>
    <w:rsid w:val="00EE5816"/>
    <w:rsid w:val="00EE5EB2"/>
    <w:rsid w:val="00EE7488"/>
    <w:rsid w:val="00EE7BAA"/>
    <w:rsid w:val="00EF10A8"/>
    <w:rsid w:val="00EF133A"/>
    <w:rsid w:val="00EF1CDB"/>
    <w:rsid w:val="00EF37EF"/>
    <w:rsid w:val="00EF3C3D"/>
    <w:rsid w:val="00EF3F0C"/>
    <w:rsid w:val="00EF457D"/>
    <w:rsid w:val="00EF5098"/>
    <w:rsid w:val="00EF5F86"/>
    <w:rsid w:val="00EF6C1A"/>
    <w:rsid w:val="00EF6EC3"/>
    <w:rsid w:val="00EF7E7C"/>
    <w:rsid w:val="00F014E9"/>
    <w:rsid w:val="00F02F49"/>
    <w:rsid w:val="00F03CEF"/>
    <w:rsid w:val="00F04701"/>
    <w:rsid w:val="00F04B5B"/>
    <w:rsid w:val="00F04B6B"/>
    <w:rsid w:val="00F068D3"/>
    <w:rsid w:val="00F07722"/>
    <w:rsid w:val="00F07730"/>
    <w:rsid w:val="00F101FD"/>
    <w:rsid w:val="00F10416"/>
    <w:rsid w:val="00F116B3"/>
    <w:rsid w:val="00F11E4E"/>
    <w:rsid w:val="00F1201F"/>
    <w:rsid w:val="00F12481"/>
    <w:rsid w:val="00F12B00"/>
    <w:rsid w:val="00F17B7E"/>
    <w:rsid w:val="00F2062B"/>
    <w:rsid w:val="00F20A0B"/>
    <w:rsid w:val="00F231C4"/>
    <w:rsid w:val="00F2387A"/>
    <w:rsid w:val="00F23E0C"/>
    <w:rsid w:val="00F257C1"/>
    <w:rsid w:val="00F25C82"/>
    <w:rsid w:val="00F26E79"/>
    <w:rsid w:val="00F27B37"/>
    <w:rsid w:val="00F300F3"/>
    <w:rsid w:val="00F30425"/>
    <w:rsid w:val="00F309F2"/>
    <w:rsid w:val="00F30D1D"/>
    <w:rsid w:val="00F30FC8"/>
    <w:rsid w:val="00F316AE"/>
    <w:rsid w:val="00F318FF"/>
    <w:rsid w:val="00F324EC"/>
    <w:rsid w:val="00F33BEE"/>
    <w:rsid w:val="00F34240"/>
    <w:rsid w:val="00F367AC"/>
    <w:rsid w:val="00F36E77"/>
    <w:rsid w:val="00F37762"/>
    <w:rsid w:val="00F37AEB"/>
    <w:rsid w:val="00F37C9A"/>
    <w:rsid w:val="00F4076A"/>
    <w:rsid w:val="00F41D7B"/>
    <w:rsid w:val="00F41FE5"/>
    <w:rsid w:val="00F42738"/>
    <w:rsid w:val="00F43CFC"/>
    <w:rsid w:val="00F4438C"/>
    <w:rsid w:val="00F44B5A"/>
    <w:rsid w:val="00F454D0"/>
    <w:rsid w:val="00F46C3D"/>
    <w:rsid w:val="00F5079E"/>
    <w:rsid w:val="00F51779"/>
    <w:rsid w:val="00F5229E"/>
    <w:rsid w:val="00F5352F"/>
    <w:rsid w:val="00F5426E"/>
    <w:rsid w:val="00F552B6"/>
    <w:rsid w:val="00F552EE"/>
    <w:rsid w:val="00F5705D"/>
    <w:rsid w:val="00F604BC"/>
    <w:rsid w:val="00F60BAA"/>
    <w:rsid w:val="00F6116F"/>
    <w:rsid w:val="00F6313C"/>
    <w:rsid w:val="00F634AE"/>
    <w:rsid w:val="00F63A2E"/>
    <w:rsid w:val="00F653B7"/>
    <w:rsid w:val="00F65932"/>
    <w:rsid w:val="00F65995"/>
    <w:rsid w:val="00F65ACA"/>
    <w:rsid w:val="00F678F1"/>
    <w:rsid w:val="00F678FD"/>
    <w:rsid w:val="00F706CA"/>
    <w:rsid w:val="00F70865"/>
    <w:rsid w:val="00F70D43"/>
    <w:rsid w:val="00F716E0"/>
    <w:rsid w:val="00F71B7B"/>
    <w:rsid w:val="00F7209A"/>
    <w:rsid w:val="00F7553F"/>
    <w:rsid w:val="00F77F27"/>
    <w:rsid w:val="00F804D3"/>
    <w:rsid w:val="00F809DC"/>
    <w:rsid w:val="00F80E7E"/>
    <w:rsid w:val="00F81143"/>
    <w:rsid w:val="00F8379E"/>
    <w:rsid w:val="00F8406D"/>
    <w:rsid w:val="00F84404"/>
    <w:rsid w:val="00F84AEC"/>
    <w:rsid w:val="00F859C6"/>
    <w:rsid w:val="00F86279"/>
    <w:rsid w:val="00F86510"/>
    <w:rsid w:val="00F86799"/>
    <w:rsid w:val="00F86804"/>
    <w:rsid w:val="00F868D8"/>
    <w:rsid w:val="00F87BAA"/>
    <w:rsid w:val="00F901B6"/>
    <w:rsid w:val="00F9170E"/>
    <w:rsid w:val="00F926FE"/>
    <w:rsid w:val="00F9376A"/>
    <w:rsid w:val="00F942E6"/>
    <w:rsid w:val="00F95480"/>
    <w:rsid w:val="00F96DE0"/>
    <w:rsid w:val="00F97056"/>
    <w:rsid w:val="00FA1699"/>
    <w:rsid w:val="00FA197F"/>
    <w:rsid w:val="00FA3081"/>
    <w:rsid w:val="00FA47D8"/>
    <w:rsid w:val="00FA5A00"/>
    <w:rsid w:val="00FA6D8F"/>
    <w:rsid w:val="00FA7E37"/>
    <w:rsid w:val="00FB246B"/>
    <w:rsid w:val="00FB322E"/>
    <w:rsid w:val="00FB3613"/>
    <w:rsid w:val="00FB3EEC"/>
    <w:rsid w:val="00FB46DC"/>
    <w:rsid w:val="00FB4C7D"/>
    <w:rsid w:val="00FB5510"/>
    <w:rsid w:val="00FB5A81"/>
    <w:rsid w:val="00FB5E2C"/>
    <w:rsid w:val="00FB67F1"/>
    <w:rsid w:val="00FB7116"/>
    <w:rsid w:val="00FB7766"/>
    <w:rsid w:val="00FC045E"/>
    <w:rsid w:val="00FC08EA"/>
    <w:rsid w:val="00FC143E"/>
    <w:rsid w:val="00FC156A"/>
    <w:rsid w:val="00FC1EF0"/>
    <w:rsid w:val="00FC1F73"/>
    <w:rsid w:val="00FC276D"/>
    <w:rsid w:val="00FC27F5"/>
    <w:rsid w:val="00FC2A8B"/>
    <w:rsid w:val="00FC2C5B"/>
    <w:rsid w:val="00FC2CA5"/>
    <w:rsid w:val="00FC4B4C"/>
    <w:rsid w:val="00FC5215"/>
    <w:rsid w:val="00FC52A3"/>
    <w:rsid w:val="00FC5B45"/>
    <w:rsid w:val="00FC5BD6"/>
    <w:rsid w:val="00FC6AAC"/>
    <w:rsid w:val="00FC71D4"/>
    <w:rsid w:val="00FD0DBA"/>
    <w:rsid w:val="00FD169E"/>
    <w:rsid w:val="00FD28F6"/>
    <w:rsid w:val="00FD2EDA"/>
    <w:rsid w:val="00FD393B"/>
    <w:rsid w:val="00FD3B30"/>
    <w:rsid w:val="00FD481B"/>
    <w:rsid w:val="00FD54BA"/>
    <w:rsid w:val="00FD54E2"/>
    <w:rsid w:val="00FD54E9"/>
    <w:rsid w:val="00FD55CC"/>
    <w:rsid w:val="00FD5DD9"/>
    <w:rsid w:val="00FD608F"/>
    <w:rsid w:val="00FD6DED"/>
    <w:rsid w:val="00FD72FA"/>
    <w:rsid w:val="00FD7B1A"/>
    <w:rsid w:val="00FD7FE0"/>
    <w:rsid w:val="00FE1AA3"/>
    <w:rsid w:val="00FE2E5D"/>
    <w:rsid w:val="00FE43EF"/>
    <w:rsid w:val="00FE52BB"/>
    <w:rsid w:val="00FE5B68"/>
    <w:rsid w:val="00FE6525"/>
    <w:rsid w:val="00FE6D85"/>
    <w:rsid w:val="00FE70DD"/>
    <w:rsid w:val="00FE74C3"/>
    <w:rsid w:val="00FE7865"/>
    <w:rsid w:val="00FE78ED"/>
    <w:rsid w:val="00FF021F"/>
    <w:rsid w:val="00FF13A7"/>
    <w:rsid w:val="00FF1724"/>
    <w:rsid w:val="00FF1757"/>
    <w:rsid w:val="00FF2550"/>
    <w:rsid w:val="00FF2A33"/>
    <w:rsid w:val="00FF3DFC"/>
    <w:rsid w:val="00FF413A"/>
    <w:rsid w:val="00FF482A"/>
    <w:rsid w:val="00FF5666"/>
    <w:rsid w:val="00FF595A"/>
    <w:rsid w:val="00FF609E"/>
    <w:rsid w:val="00FF67F0"/>
    <w:rsid w:val="00FF6B57"/>
    <w:rsid w:val="00FF73F4"/>
    <w:rsid w:val="00FF7718"/>
    <w:rsid w:val="010B7A79"/>
    <w:rsid w:val="01213327"/>
    <w:rsid w:val="01A971B0"/>
    <w:rsid w:val="02521120"/>
    <w:rsid w:val="02643AC8"/>
    <w:rsid w:val="0270061D"/>
    <w:rsid w:val="027313EB"/>
    <w:rsid w:val="02906500"/>
    <w:rsid w:val="02B3628A"/>
    <w:rsid w:val="02F32899"/>
    <w:rsid w:val="03592863"/>
    <w:rsid w:val="03C50E3C"/>
    <w:rsid w:val="03E621FD"/>
    <w:rsid w:val="04061721"/>
    <w:rsid w:val="04513304"/>
    <w:rsid w:val="045C15CD"/>
    <w:rsid w:val="0474437E"/>
    <w:rsid w:val="04904FA7"/>
    <w:rsid w:val="049C4943"/>
    <w:rsid w:val="05016F2E"/>
    <w:rsid w:val="05155705"/>
    <w:rsid w:val="058A5E9A"/>
    <w:rsid w:val="05B17314"/>
    <w:rsid w:val="05C131BE"/>
    <w:rsid w:val="05CC75D4"/>
    <w:rsid w:val="05F33481"/>
    <w:rsid w:val="061E0FA5"/>
    <w:rsid w:val="065F2228"/>
    <w:rsid w:val="06661E70"/>
    <w:rsid w:val="06915006"/>
    <w:rsid w:val="06F71682"/>
    <w:rsid w:val="0775670C"/>
    <w:rsid w:val="078857E6"/>
    <w:rsid w:val="07B70151"/>
    <w:rsid w:val="07D13566"/>
    <w:rsid w:val="08072762"/>
    <w:rsid w:val="08395919"/>
    <w:rsid w:val="08776AAE"/>
    <w:rsid w:val="089808CE"/>
    <w:rsid w:val="09142956"/>
    <w:rsid w:val="09151F1E"/>
    <w:rsid w:val="096D4673"/>
    <w:rsid w:val="09806698"/>
    <w:rsid w:val="09EA79E5"/>
    <w:rsid w:val="09F26666"/>
    <w:rsid w:val="0A4E56B3"/>
    <w:rsid w:val="0A7418E6"/>
    <w:rsid w:val="0A775FD5"/>
    <w:rsid w:val="0A892BC4"/>
    <w:rsid w:val="0A99626D"/>
    <w:rsid w:val="0AD16319"/>
    <w:rsid w:val="0AE9013F"/>
    <w:rsid w:val="0B507166"/>
    <w:rsid w:val="0B543FA1"/>
    <w:rsid w:val="0B6D2E8D"/>
    <w:rsid w:val="0BBC626F"/>
    <w:rsid w:val="0BC556D7"/>
    <w:rsid w:val="0BCB7375"/>
    <w:rsid w:val="0BEB655E"/>
    <w:rsid w:val="0C821421"/>
    <w:rsid w:val="0CAD459C"/>
    <w:rsid w:val="0CF663AE"/>
    <w:rsid w:val="0D1B3CFC"/>
    <w:rsid w:val="0D5E31E7"/>
    <w:rsid w:val="0DAB0DF4"/>
    <w:rsid w:val="0E1E68C5"/>
    <w:rsid w:val="0E2C31E9"/>
    <w:rsid w:val="0EA85E0C"/>
    <w:rsid w:val="0EAD751E"/>
    <w:rsid w:val="0EC6754C"/>
    <w:rsid w:val="0F3D51A4"/>
    <w:rsid w:val="0F6A0E13"/>
    <w:rsid w:val="0F854DD3"/>
    <w:rsid w:val="0FC69F6D"/>
    <w:rsid w:val="0FDE08C8"/>
    <w:rsid w:val="100475D4"/>
    <w:rsid w:val="109E4611"/>
    <w:rsid w:val="10B53044"/>
    <w:rsid w:val="10DE210F"/>
    <w:rsid w:val="11264F11"/>
    <w:rsid w:val="11342F8C"/>
    <w:rsid w:val="11903D17"/>
    <w:rsid w:val="11FF19BD"/>
    <w:rsid w:val="12347E32"/>
    <w:rsid w:val="123B1977"/>
    <w:rsid w:val="12876C6C"/>
    <w:rsid w:val="12C66037"/>
    <w:rsid w:val="12F7261D"/>
    <w:rsid w:val="13051255"/>
    <w:rsid w:val="13190071"/>
    <w:rsid w:val="13453400"/>
    <w:rsid w:val="1380268A"/>
    <w:rsid w:val="13C70DE8"/>
    <w:rsid w:val="13FD3CDB"/>
    <w:rsid w:val="1421015B"/>
    <w:rsid w:val="14585120"/>
    <w:rsid w:val="14A250C9"/>
    <w:rsid w:val="14CD4935"/>
    <w:rsid w:val="152205D2"/>
    <w:rsid w:val="15D742B2"/>
    <w:rsid w:val="16775FC6"/>
    <w:rsid w:val="167F4B2A"/>
    <w:rsid w:val="169C3C7F"/>
    <w:rsid w:val="17B46DA6"/>
    <w:rsid w:val="17C34EE7"/>
    <w:rsid w:val="189E62DB"/>
    <w:rsid w:val="18CD0BF5"/>
    <w:rsid w:val="18FF3690"/>
    <w:rsid w:val="19181837"/>
    <w:rsid w:val="19200545"/>
    <w:rsid w:val="192A1CEC"/>
    <w:rsid w:val="193B562E"/>
    <w:rsid w:val="1987443A"/>
    <w:rsid w:val="199C7AF2"/>
    <w:rsid w:val="19B57A0F"/>
    <w:rsid w:val="1A27570A"/>
    <w:rsid w:val="1AB9553D"/>
    <w:rsid w:val="1ACE0BF7"/>
    <w:rsid w:val="1AF95DE4"/>
    <w:rsid w:val="1AFF2A2E"/>
    <w:rsid w:val="1B141C47"/>
    <w:rsid w:val="1BE6715F"/>
    <w:rsid w:val="1C186030"/>
    <w:rsid w:val="1C5F73DF"/>
    <w:rsid w:val="1CDE3150"/>
    <w:rsid w:val="1CFE2DC9"/>
    <w:rsid w:val="1D124A5A"/>
    <w:rsid w:val="1D131772"/>
    <w:rsid w:val="1D576139"/>
    <w:rsid w:val="1D8021C3"/>
    <w:rsid w:val="1DE83DCF"/>
    <w:rsid w:val="1E3576CC"/>
    <w:rsid w:val="1E373C5E"/>
    <w:rsid w:val="1EC116A2"/>
    <w:rsid w:val="1ECE4BF1"/>
    <w:rsid w:val="1ED55574"/>
    <w:rsid w:val="1EF76F5F"/>
    <w:rsid w:val="1F705984"/>
    <w:rsid w:val="1FA871F0"/>
    <w:rsid w:val="1FEA5B98"/>
    <w:rsid w:val="1FF2712B"/>
    <w:rsid w:val="200060E0"/>
    <w:rsid w:val="21B53E47"/>
    <w:rsid w:val="21C03D73"/>
    <w:rsid w:val="227F465C"/>
    <w:rsid w:val="237D6445"/>
    <w:rsid w:val="238041A2"/>
    <w:rsid w:val="23961B07"/>
    <w:rsid w:val="23A13F46"/>
    <w:rsid w:val="240B0E53"/>
    <w:rsid w:val="241D3B51"/>
    <w:rsid w:val="243C4EDF"/>
    <w:rsid w:val="245B33A0"/>
    <w:rsid w:val="24A95F9C"/>
    <w:rsid w:val="250C005A"/>
    <w:rsid w:val="25DB1271"/>
    <w:rsid w:val="26103A58"/>
    <w:rsid w:val="26923002"/>
    <w:rsid w:val="269E759F"/>
    <w:rsid w:val="27284ECF"/>
    <w:rsid w:val="27361BB2"/>
    <w:rsid w:val="274A29E8"/>
    <w:rsid w:val="277F7E86"/>
    <w:rsid w:val="27A45E31"/>
    <w:rsid w:val="27AB3D22"/>
    <w:rsid w:val="27C070A1"/>
    <w:rsid w:val="27FA6052"/>
    <w:rsid w:val="27FD1D2F"/>
    <w:rsid w:val="28167AFD"/>
    <w:rsid w:val="28354C33"/>
    <w:rsid w:val="28355CE1"/>
    <w:rsid w:val="2840120D"/>
    <w:rsid w:val="285055FC"/>
    <w:rsid w:val="289A2FE4"/>
    <w:rsid w:val="29437D99"/>
    <w:rsid w:val="297D6101"/>
    <w:rsid w:val="29822520"/>
    <w:rsid w:val="2A426494"/>
    <w:rsid w:val="2A5D141B"/>
    <w:rsid w:val="2A634C4B"/>
    <w:rsid w:val="2A8819B1"/>
    <w:rsid w:val="2AA13BAE"/>
    <w:rsid w:val="2ABB21A1"/>
    <w:rsid w:val="2B3A3CA1"/>
    <w:rsid w:val="2B581B41"/>
    <w:rsid w:val="2B5F1BA0"/>
    <w:rsid w:val="2BB7167F"/>
    <w:rsid w:val="2C391D4E"/>
    <w:rsid w:val="2C4C16CD"/>
    <w:rsid w:val="2C7A292D"/>
    <w:rsid w:val="2CC7665D"/>
    <w:rsid w:val="2CDD4DE6"/>
    <w:rsid w:val="2CDE1453"/>
    <w:rsid w:val="2CE23AB6"/>
    <w:rsid w:val="2E0808BC"/>
    <w:rsid w:val="2E1833CD"/>
    <w:rsid w:val="2E6C72B2"/>
    <w:rsid w:val="2E7D7A9A"/>
    <w:rsid w:val="2EBA0CEE"/>
    <w:rsid w:val="2EF16696"/>
    <w:rsid w:val="2F2E13FD"/>
    <w:rsid w:val="2F857BA1"/>
    <w:rsid w:val="2FEB727A"/>
    <w:rsid w:val="2FFB7B03"/>
    <w:rsid w:val="301E2CCF"/>
    <w:rsid w:val="30A63FC5"/>
    <w:rsid w:val="30FD6567"/>
    <w:rsid w:val="312406A1"/>
    <w:rsid w:val="312A5631"/>
    <w:rsid w:val="32537704"/>
    <w:rsid w:val="328A5CFF"/>
    <w:rsid w:val="32A95302"/>
    <w:rsid w:val="32C34E67"/>
    <w:rsid w:val="32C969D4"/>
    <w:rsid w:val="333F1141"/>
    <w:rsid w:val="33562C45"/>
    <w:rsid w:val="33573387"/>
    <w:rsid w:val="33653513"/>
    <w:rsid w:val="336C1D91"/>
    <w:rsid w:val="33760281"/>
    <w:rsid w:val="338259CF"/>
    <w:rsid w:val="33A27074"/>
    <w:rsid w:val="33A75BA6"/>
    <w:rsid w:val="33C37CFF"/>
    <w:rsid w:val="33DC5F0F"/>
    <w:rsid w:val="33FE39C6"/>
    <w:rsid w:val="34FD4FE4"/>
    <w:rsid w:val="35717CBC"/>
    <w:rsid w:val="363D6F95"/>
    <w:rsid w:val="36605350"/>
    <w:rsid w:val="36731685"/>
    <w:rsid w:val="36B919BA"/>
    <w:rsid w:val="370846F6"/>
    <w:rsid w:val="371C58E1"/>
    <w:rsid w:val="373D499B"/>
    <w:rsid w:val="374535AB"/>
    <w:rsid w:val="37504CAA"/>
    <w:rsid w:val="376A5878"/>
    <w:rsid w:val="37722FC3"/>
    <w:rsid w:val="386D1B95"/>
    <w:rsid w:val="38775065"/>
    <w:rsid w:val="389560A2"/>
    <w:rsid w:val="38D10A83"/>
    <w:rsid w:val="38EC7624"/>
    <w:rsid w:val="39C80763"/>
    <w:rsid w:val="3A9A4772"/>
    <w:rsid w:val="3ACB5527"/>
    <w:rsid w:val="3B0C3AF6"/>
    <w:rsid w:val="3B3D0276"/>
    <w:rsid w:val="3B425D96"/>
    <w:rsid w:val="3B493CD9"/>
    <w:rsid w:val="3B51554A"/>
    <w:rsid w:val="3C361BF9"/>
    <w:rsid w:val="3C7D6DB1"/>
    <w:rsid w:val="3CD51330"/>
    <w:rsid w:val="3D2F3F50"/>
    <w:rsid w:val="3D506C06"/>
    <w:rsid w:val="3D7E611D"/>
    <w:rsid w:val="3DAC77BB"/>
    <w:rsid w:val="3DB52BED"/>
    <w:rsid w:val="3DF37147"/>
    <w:rsid w:val="3E2F069E"/>
    <w:rsid w:val="3EA117CB"/>
    <w:rsid w:val="3ECC1207"/>
    <w:rsid w:val="3ED92D48"/>
    <w:rsid w:val="3EF17A90"/>
    <w:rsid w:val="3EF623A8"/>
    <w:rsid w:val="3F0A2D0D"/>
    <w:rsid w:val="3F1B0568"/>
    <w:rsid w:val="3FA255B3"/>
    <w:rsid w:val="40006426"/>
    <w:rsid w:val="400218B6"/>
    <w:rsid w:val="400F631A"/>
    <w:rsid w:val="402266C5"/>
    <w:rsid w:val="405F6D3D"/>
    <w:rsid w:val="40F24BA1"/>
    <w:rsid w:val="40F92514"/>
    <w:rsid w:val="417243E3"/>
    <w:rsid w:val="41FD2FD6"/>
    <w:rsid w:val="42225BE8"/>
    <w:rsid w:val="422B767C"/>
    <w:rsid w:val="42B43755"/>
    <w:rsid w:val="42EF6F82"/>
    <w:rsid w:val="43137CAE"/>
    <w:rsid w:val="431976B8"/>
    <w:rsid w:val="433C618D"/>
    <w:rsid w:val="434626F9"/>
    <w:rsid w:val="438D1DAF"/>
    <w:rsid w:val="43987B86"/>
    <w:rsid w:val="43FC537F"/>
    <w:rsid w:val="43FF693C"/>
    <w:rsid w:val="44161BB3"/>
    <w:rsid w:val="44323D41"/>
    <w:rsid w:val="44A11E19"/>
    <w:rsid w:val="45533420"/>
    <w:rsid w:val="459428FD"/>
    <w:rsid w:val="45F85504"/>
    <w:rsid w:val="4600582C"/>
    <w:rsid w:val="46045344"/>
    <w:rsid w:val="46594EBB"/>
    <w:rsid w:val="46722885"/>
    <w:rsid w:val="46B8403D"/>
    <w:rsid w:val="471227E0"/>
    <w:rsid w:val="477D6603"/>
    <w:rsid w:val="47B516C4"/>
    <w:rsid w:val="47D22821"/>
    <w:rsid w:val="47FF202B"/>
    <w:rsid w:val="481428FB"/>
    <w:rsid w:val="482024E1"/>
    <w:rsid w:val="48547C90"/>
    <w:rsid w:val="485540ED"/>
    <w:rsid w:val="48A15605"/>
    <w:rsid w:val="48A73DFD"/>
    <w:rsid w:val="48EF01BE"/>
    <w:rsid w:val="49031920"/>
    <w:rsid w:val="490C6070"/>
    <w:rsid w:val="495C7E9F"/>
    <w:rsid w:val="49DE1326"/>
    <w:rsid w:val="49F41F8B"/>
    <w:rsid w:val="4A3E2FDA"/>
    <w:rsid w:val="4A4110E0"/>
    <w:rsid w:val="4A551CC8"/>
    <w:rsid w:val="4A815A7A"/>
    <w:rsid w:val="4A8D1D45"/>
    <w:rsid w:val="4A9342C0"/>
    <w:rsid w:val="4AF42DAF"/>
    <w:rsid w:val="4BB511C6"/>
    <w:rsid w:val="4BC02838"/>
    <w:rsid w:val="4BD9076E"/>
    <w:rsid w:val="4C101847"/>
    <w:rsid w:val="4C421DAA"/>
    <w:rsid w:val="4C994876"/>
    <w:rsid w:val="4CF4183C"/>
    <w:rsid w:val="4D623203"/>
    <w:rsid w:val="4DAD316C"/>
    <w:rsid w:val="4E3544BC"/>
    <w:rsid w:val="4E8876E0"/>
    <w:rsid w:val="4EF612F2"/>
    <w:rsid w:val="4F17057F"/>
    <w:rsid w:val="4F2558B8"/>
    <w:rsid w:val="4FD726F9"/>
    <w:rsid w:val="4FFE5551"/>
    <w:rsid w:val="5003377D"/>
    <w:rsid w:val="518B7944"/>
    <w:rsid w:val="522D519C"/>
    <w:rsid w:val="523C7C7C"/>
    <w:rsid w:val="529C6ABB"/>
    <w:rsid w:val="537A441D"/>
    <w:rsid w:val="539909DF"/>
    <w:rsid w:val="53FC752F"/>
    <w:rsid w:val="53FD63A7"/>
    <w:rsid w:val="54126ADD"/>
    <w:rsid w:val="542C8E68"/>
    <w:rsid w:val="54A65E6A"/>
    <w:rsid w:val="54D633EA"/>
    <w:rsid w:val="54D91A3E"/>
    <w:rsid w:val="5554239E"/>
    <w:rsid w:val="55D363EF"/>
    <w:rsid w:val="56085A37"/>
    <w:rsid w:val="56224F85"/>
    <w:rsid w:val="562D1C38"/>
    <w:rsid w:val="56592E41"/>
    <w:rsid w:val="566410A9"/>
    <w:rsid w:val="568072D6"/>
    <w:rsid w:val="56873448"/>
    <w:rsid w:val="56986920"/>
    <w:rsid w:val="56A94A3C"/>
    <w:rsid w:val="56EE0C64"/>
    <w:rsid w:val="570B668C"/>
    <w:rsid w:val="570C1AA7"/>
    <w:rsid w:val="570E053F"/>
    <w:rsid w:val="57271EAB"/>
    <w:rsid w:val="573E40DE"/>
    <w:rsid w:val="57432E8A"/>
    <w:rsid w:val="57746D24"/>
    <w:rsid w:val="57DF7A8B"/>
    <w:rsid w:val="57FA2E5F"/>
    <w:rsid w:val="57FA5677"/>
    <w:rsid w:val="58235392"/>
    <w:rsid w:val="585B59A3"/>
    <w:rsid w:val="586B0F9F"/>
    <w:rsid w:val="58906607"/>
    <w:rsid w:val="58A72409"/>
    <w:rsid w:val="58D76ACB"/>
    <w:rsid w:val="58E6255C"/>
    <w:rsid w:val="59136A33"/>
    <w:rsid w:val="591A11EF"/>
    <w:rsid w:val="59287BE6"/>
    <w:rsid w:val="592D0099"/>
    <w:rsid w:val="5933C340"/>
    <w:rsid w:val="596E7B8F"/>
    <w:rsid w:val="59BE3F9F"/>
    <w:rsid w:val="5A2C353B"/>
    <w:rsid w:val="5B1160E4"/>
    <w:rsid w:val="5B294982"/>
    <w:rsid w:val="5B52203F"/>
    <w:rsid w:val="5B5D524D"/>
    <w:rsid w:val="5B7BEBF7"/>
    <w:rsid w:val="5BC613E2"/>
    <w:rsid w:val="5C076A71"/>
    <w:rsid w:val="5C0A257B"/>
    <w:rsid w:val="5C7D492D"/>
    <w:rsid w:val="5C9DB062"/>
    <w:rsid w:val="5CFA73C7"/>
    <w:rsid w:val="5D22489C"/>
    <w:rsid w:val="5D6D3490"/>
    <w:rsid w:val="5DD26CE9"/>
    <w:rsid w:val="5DEA67CC"/>
    <w:rsid w:val="5DF72822"/>
    <w:rsid w:val="5E09755D"/>
    <w:rsid w:val="5E1A1D8F"/>
    <w:rsid w:val="5E4FDAEF"/>
    <w:rsid w:val="5E61439A"/>
    <w:rsid w:val="5E814221"/>
    <w:rsid w:val="5EB629D1"/>
    <w:rsid w:val="5ECC5D50"/>
    <w:rsid w:val="5F63348B"/>
    <w:rsid w:val="5F7174CF"/>
    <w:rsid w:val="5FA23A48"/>
    <w:rsid w:val="5FEC3FEA"/>
    <w:rsid w:val="60070746"/>
    <w:rsid w:val="602E061E"/>
    <w:rsid w:val="60B21621"/>
    <w:rsid w:val="60F33101"/>
    <w:rsid w:val="611C241C"/>
    <w:rsid w:val="61605660"/>
    <w:rsid w:val="6165174D"/>
    <w:rsid w:val="61C62F2B"/>
    <w:rsid w:val="620A05D9"/>
    <w:rsid w:val="624C4995"/>
    <w:rsid w:val="62866696"/>
    <w:rsid w:val="62C56EB3"/>
    <w:rsid w:val="63251ED3"/>
    <w:rsid w:val="63621E23"/>
    <w:rsid w:val="63BD2247"/>
    <w:rsid w:val="63CE4F4E"/>
    <w:rsid w:val="63E37DC4"/>
    <w:rsid w:val="640938EE"/>
    <w:rsid w:val="64262767"/>
    <w:rsid w:val="6452456C"/>
    <w:rsid w:val="64B0503B"/>
    <w:rsid w:val="64B259E8"/>
    <w:rsid w:val="64BB4CD6"/>
    <w:rsid w:val="64ED0087"/>
    <w:rsid w:val="651B2A4B"/>
    <w:rsid w:val="65382555"/>
    <w:rsid w:val="656E7B61"/>
    <w:rsid w:val="65850942"/>
    <w:rsid w:val="658A3165"/>
    <w:rsid w:val="65F060C8"/>
    <w:rsid w:val="66242C53"/>
    <w:rsid w:val="66245B2A"/>
    <w:rsid w:val="66AC6DE4"/>
    <w:rsid w:val="66B8663C"/>
    <w:rsid w:val="66F66631"/>
    <w:rsid w:val="66FC448F"/>
    <w:rsid w:val="6735724F"/>
    <w:rsid w:val="6746070D"/>
    <w:rsid w:val="6766004C"/>
    <w:rsid w:val="67713939"/>
    <w:rsid w:val="67BB0344"/>
    <w:rsid w:val="67BBAF64"/>
    <w:rsid w:val="68334CB2"/>
    <w:rsid w:val="685D3D13"/>
    <w:rsid w:val="689C09B0"/>
    <w:rsid w:val="69F745C9"/>
    <w:rsid w:val="6A1855B8"/>
    <w:rsid w:val="6A4C08A2"/>
    <w:rsid w:val="6A825F32"/>
    <w:rsid w:val="6A9D767A"/>
    <w:rsid w:val="6AAD7503"/>
    <w:rsid w:val="6ADA680C"/>
    <w:rsid w:val="6B4A20D4"/>
    <w:rsid w:val="6B772141"/>
    <w:rsid w:val="6B785B81"/>
    <w:rsid w:val="6B842A13"/>
    <w:rsid w:val="6C0B69EE"/>
    <w:rsid w:val="6C157412"/>
    <w:rsid w:val="6C9F262D"/>
    <w:rsid w:val="6D3035D1"/>
    <w:rsid w:val="6D855A48"/>
    <w:rsid w:val="6DAD73BF"/>
    <w:rsid w:val="6DC92806"/>
    <w:rsid w:val="6E302B74"/>
    <w:rsid w:val="6E623FDB"/>
    <w:rsid w:val="6E71409C"/>
    <w:rsid w:val="6E743252"/>
    <w:rsid w:val="6EDD18B4"/>
    <w:rsid w:val="6F420ADD"/>
    <w:rsid w:val="6FB42615"/>
    <w:rsid w:val="6FDA2B4C"/>
    <w:rsid w:val="700D7938"/>
    <w:rsid w:val="702F13E2"/>
    <w:rsid w:val="706C2B74"/>
    <w:rsid w:val="709F204E"/>
    <w:rsid w:val="70B860C8"/>
    <w:rsid w:val="71552B86"/>
    <w:rsid w:val="71AF37AC"/>
    <w:rsid w:val="720B1A51"/>
    <w:rsid w:val="72563178"/>
    <w:rsid w:val="727E6AB0"/>
    <w:rsid w:val="72AB41A3"/>
    <w:rsid w:val="732F29F0"/>
    <w:rsid w:val="737B2670"/>
    <w:rsid w:val="73860117"/>
    <w:rsid w:val="74873B50"/>
    <w:rsid w:val="74891BF8"/>
    <w:rsid w:val="74C02625"/>
    <w:rsid w:val="74CB5EAF"/>
    <w:rsid w:val="74E63744"/>
    <w:rsid w:val="752C0A76"/>
    <w:rsid w:val="755FA6A6"/>
    <w:rsid w:val="759C6025"/>
    <w:rsid w:val="75D7433D"/>
    <w:rsid w:val="75DC1F7D"/>
    <w:rsid w:val="75FA5A68"/>
    <w:rsid w:val="75FB1EF5"/>
    <w:rsid w:val="76015C27"/>
    <w:rsid w:val="764B5323"/>
    <w:rsid w:val="76BE528D"/>
    <w:rsid w:val="772701CF"/>
    <w:rsid w:val="77E37F20"/>
    <w:rsid w:val="787768D5"/>
    <w:rsid w:val="78A82BA9"/>
    <w:rsid w:val="78BB48A3"/>
    <w:rsid w:val="790C68BA"/>
    <w:rsid w:val="796B5DFB"/>
    <w:rsid w:val="79AD009F"/>
    <w:rsid w:val="7A1E6D98"/>
    <w:rsid w:val="7A2B5BC9"/>
    <w:rsid w:val="7A3131A3"/>
    <w:rsid w:val="7A357126"/>
    <w:rsid w:val="7A440A39"/>
    <w:rsid w:val="7A520A27"/>
    <w:rsid w:val="7A62453A"/>
    <w:rsid w:val="7A73769A"/>
    <w:rsid w:val="7AB86E66"/>
    <w:rsid w:val="7B1031FE"/>
    <w:rsid w:val="7B475E73"/>
    <w:rsid w:val="7B845A59"/>
    <w:rsid w:val="7BB273BA"/>
    <w:rsid w:val="7BEC05EF"/>
    <w:rsid w:val="7C197733"/>
    <w:rsid w:val="7C464F82"/>
    <w:rsid w:val="7C645384"/>
    <w:rsid w:val="7C7A7650"/>
    <w:rsid w:val="7CA47E3B"/>
    <w:rsid w:val="7CE44E55"/>
    <w:rsid w:val="7CEB37DB"/>
    <w:rsid w:val="7D272D31"/>
    <w:rsid w:val="7D425704"/>
    <w:rsid w:val="7D6F31EF"/>
    <w:rsid w:val="7D780EAE"/>
    <w:rsid w:val="7D835EE2"/>
    <w:rsid w:val="7E062BD5"/>
    <w:rsid w:val="7E514F3C"/>
    <w:rsid w:val="7E6A0655"/>
    <w:rsid w:val="7EBE525E"/>
    <w:rsid w:val="7ED73618"/>
    <w:rsid w:val="7EFA697B"/>
    <w:rsid w:val="7F013A1A"/>
    <w:rsid w:val="7F570D37"/>
    <w:rsid w:val="7F64085D"/>
    <w:rsid w:val="7F820039"/>
    <w:rsid w:val="7F842003"/>
    <w:rsid w:val="7F9309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4856"/>
    <w:pPr>
      <w:widowControl w:val="0"/>
      <w:jc w:val="both"/>
    </w:pPr>
    <w:rPr>
      <w:kern w:val="2"/>
      <w:sz w:val="21"/>
      <w:szCs w:val="24"/>
    </w:rPr>
  </w:style>
  <w:style w:type="paragraph" w:styleId="1">
    <w:name w:val="heading 1"/>
    <w:basedOn w:val="a"/>
    <w:link w:val="1Char"/>
    <w:qFormat/>
    <w:rsid w:val="00AF4856"/>
    <w:pPr>
      <w:keepNext/>
      <w:keepLines/>
      <w:tabs>
        <w:tab w:val="left" w:pos="425"/>
      </w:tabs>
      <w:spacing w:beforeLines="200" w:line="360" w:lineRule="auto"/>
      <w:ind w:left="425" w:hanging="425"/>
      <w:jc w:val="left"/>
      <w:outlineLvl w:val="0"/>
    </w:pPr>
    <w:rPr>
      <w:rFonts w:ascii="Arial" w:hAnsi="Arial"/>
      <w:bCs/>
      <w:color w:val="000000"/>
      <w:kern w:val="44"/>
      <w:sz w:val="32"/>
      <w:szCs w:val="32"/>
      <w:lang w:val="pt-BR"/>
    </w:rPr>
  </w:style>
  <w:style w:type="paragraph" w:styleId="2">
    <w:name w:val="heading 2"/>
    <w:basedOn w:val="a"/>
    <w:link w:val="2Char"/>
    <w:qFormat/>
    <w:rsid w:val="00AF4856"/>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3">
    <w:name w:val="heading 3"/>
    <w:basedOn w:val="a"/>
    <w:link w:val="3Char"/>
    <w:qFormat/>
    <w:rsid w:val="00AF4856"/>
    <w:pPr>
      <w:keepNext/>
      <w:keepLines/>
      <w:spacing w:before="260" w:after="260" w:line="413" w:lineRule="auto"/>
      <w:outlineLvl w:val="2"/>
    </w:pPr>
    <w:rPr>
      <w:b/>
      <w:bCs/>
      <w:sz w:val="32"/>
      <w:szCs w:val="32"/>
    </w:rPr>
  </w:style>
  <w:style w:type="paragraph" w:styleId="4">
    <w:name w:val="heading 4"/>
    <w:basedOn w:val="a"/>
    <w:link w:val="4Char1"/>
    <w:qFormat/>
    <w:rsid w:val="00AF4856"/>
    <w:pPr>
      <w:keepNext/>
      <w:keepLines/>
      <w:widowControl/>
      <w:tabs>
        <w:tab w:val="left" w:pos="864"/>
      </w:tabs>
      <w:spacing w:before="280" w:after="290" w:line="372" w:lineRule="auto"/>
      <w:jc w:val="left"/>
      <w:outlineLvl w:val="3"/>
    </w:pPr>
    <w:rPr>
      <w:rFonts w:ascii="Arial" w:eastAsia="黑体" w:hAnsi="Arial"/>
      <w:b/>
      <w:bCs/>
      <w:kern w:val="0"/>
      <w:sz w:val="28"/>
      <w:szCs w:val="28"/>
    </w:rPr>
  </w:style>
  <w:style w:type="paragraph" w:styleId="5">
    <w:name w:val="heading 5"/>
    <w:basedOn w:val="a"/>
    <w:link w:val="5Char1"/>
    <w:qFormat/>
    <w:rsid w:val="00AF4856"/>
    <w:pPr>
      <w:keepNext/>
      <w:keepLines/>
      <w:widowControl/>
      <w:tabs>
        <w:tab w:val="left" w:pos="1008"/>
      </w:tabs>
      <w:spacing w:before="280" w:after="290" w:line="372" w:lineRule="auto"/>
      <w:jc w:val="left"/>
      <w:outlineLvl w:val="4"/>
    </w:pPr>
    <w:rPr>
      <w:b/>
      <w:bCs/>
      <w:kern w:val="0"/>
      <w:sz w:val="28"/>
      <w:szCs w:val="28"/>
    </w:rPr>
  </w:style>
  <w:style w:type="paragraph" w:styleId="6">
    <w:name w:val="heading 6"/>
    <w:basedOn w:val="a"/>
    <w:link w:val="6Char"/>
    <w:qFormat/>
    <w:rsid w:val="00AF4856"/>
    <w:pPr>
      <w:keepNext/>
      <w:keepLines/>
      <w:spacing w:before="240" w:after="64" w:line="317" w:lineRule="auto"/>
      <w:outlineLvl w:val="5"/>
    </w:pPr>
    <w:rPr>
      <w:rFonts w:ascii="Arial" w:eastAsia="黑体" w:hAnsi="Arial"/>
      <w:b/>
      <w:bCs/>
      <w:sz w:val="24"/>
    </w:rPr>
  </w:style>
  <w:style w:type="paragraph" w:styleId="7">
    <w:name w:val="heading 7"/>
    <w:basedOn w:val="a"/>
    <w:link w:val="7Char1"/>
    <w:qFormat/>
    <w:rsid w:val="00AF4856"/>
    <w:pPr>
      <w:keepNext/>
      <w:keepLines/>
      <w:widowControl/>
      <w:tabs>
        <w:tab w:val="left" w:pos="1296"/>
      </w:tabs>
      <w:spacing w:before="240" w:after="64" w:line="317" w:lineRule="auto"/>
      <w:jc w:val="left"/>
      <w:outlineLvl w:val="6"/>
    </w:pPr>
    <w:rPr>
      <w:b/>
      <w:bCs/>
      <w:kern w:val="0"/>
      <w:sz w:val="24"/>
    </w:rPr>
  </w:style>
  <w:style w:type="paragraph" w:styleId="8">
    <w:name w:val="heading 8"/>
    <w:basedOn w:val="a"/>
    <w:link w:val="8Char1"/>
    <w:qFormat/>
    <w:rsid w:val="00AF4856"/>
    <w:pPr>
      <w:keepNext/>
      <w:keepLines/>
      <w:widowControl/>
      <w:tabs>
        <w:tab w:val="left" w:pos="1440"/>
      </w:tabs>
      <w:spacing w:before="240" w:after="64" w:line="317" w:lineRule="auto"/>
      <w:jc w:val="left"/>
      <w:outlineLvl w:val="7"/>
    </w:pPr>
    <w:rPr>
      <w:rFonts w:ascii="Arial" w:eastAsia="黑体" w:hAnsi="Arial"/>
      <w:kern w:val="0"/>
      <w:sz w:val="24"/>
    </w:rPr>
  </w:style>
  <w:style w:type="paragraph" w:styleId="9">
    <w:name w:val="heading 9"/>
    <w:basedOn w:val="a"/>
    <w:link w:val="9Char1"/>
    <w:qFormat/>
    <w:rsid w:val="00AF4856"/>
    <w:pPr>
      <w:keepNext/>
      <w:keepLines/>
      <w:widowControl/>
      <w:tabs>
        <w:tab w:val="left" w:pos="1584"/>
      </w:tabs>
      <w:spacing w:before="240" w:after="64" w:line="317"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qFormat/>
    <w:rsid w:val="00AF4856"/>
    <w:pPr>
      <w:ind w:left="1260"/>
      <w:jc w:val="left"/>
    </w:pPr>
    <w:rPr>
      <w:szCs w:val="21"/>
    </w:rPr>
  </w:style>
  <w:style w:type="paragraph" w:styleId="a3">
    <w:name w:val="table of authorities"/>
    <w:basedOn w:val="a"/>
    <w:qFormat/>
    <w:rsid w:val="00AF4856"/>
    <w:pPr>
      <w:ind w:leftChars="200" w:left="420"/>
    </w:pPr>
  </w:style>
  <w:style w:type="paragraph" w:styleId="80">
    <w:name w:val="index 8"/>
    <w:basedOn w:val="a"/>
    <w:qFormat/>
    <w:rsid w:val="00AF4856"/>
    <w:pPr>
      <w:ind w:leftChars="1400" w:left="1400"/>
    </w:pPr>
  </w:style>
  <w:style w:type="paragraph" w:styleId="a4">
    <w:name w:val="Normal Indent"/>
    <w:basedOn w:val="a"/>
    <w:link w:val="Char"/>
    <w:qFormat/>
    <w:rsid w:val="00AF4856"/>
    <w:pPr>
      <w:ind w:firstLine="420"/>
    </w:pPr>
    <w:rPr>
      <w:szCs w:val="20"/>
    </w:rPr>
  </w:style>
  <w:style w:type="paragraph" w:styleId="a5">
    <w:name w:val="caption"/>
    <w:basedOn w:val="a"/>
    <w:qFormat/>
    <w:rsid w:val="00AF4856"/>
    <w:rPr>
      <w:rFonts w:ascii="Cambria" w:eastAsia="黑体" w:hAnsi="Cambria"/>
      <w:sz w:val="20"/>
      <w:szCs w:val="20"/>
    </w:rPr>
  </w:style>
  <w:style w:type="paragraph" w:styleId="a6">
    <w:name w:val="Document Map"/>
    <w:basedOn w:val="a"/>
    <w:link w:val="Char0"/>
    <w:qFormat/>
    <w:rsid w:val="00AF4856"/>
    <w:rPr>
      <w:rFonts w:ascii="宋体"/>
      <w:sz w:val="18"/>
      <w:szCs w:val="18"/>
    </w:rPr>
  </w:style>
  <w:style w:type="paragraph" w:styleId="a7">
    <w:name w:val="annotation text"/>
    <w:basedOn w:val="a"/>
    <w:link w:val="Char1"/>
    <w:qFormat/>
    <w:rsid w:val="00AF4856"/>
    <w:pPr>
      <w:jc w:val="left"/>
    </w:pPr>
  </w:style>
  <w:style w:type="paragraph" w:styleId="30">
    <w:name w:val="Body Text 3"/>
    <w:basedOn w:val="a"/>
    <w:link w:val="3Char0"/>
    <w:qFormat/>
    <w:rsid w:val="00AF4856"/>
    <w:pPr>
      <w:spacing w:line="240" w:lineRule="exact"/>
    </w:pPr>
    <w:rPr>
      <w:rFonts w:ascii="宋体" w:hAnsi="宋体"/>
      <w:color w:val="000000"/>
      <w:szCs w:val="21"/>
    </w:rPr>
  </w:style>
  <w:style w:type="paragraph" w:styleId="a8">
    <w:name w:val="Body Text"/>
    <w:basedOn w:val="a"/>
    <w:link w:val="Char4"/>
    <w:qFormat/>
    <w:rsid w:val="00AF4856"/>
    <w:pPr>
      <w:spacing w:after="120"/>
    </w:pPr>
  </w:style>
  <w:style w:type="paragraph" w:styleId="a9">
    <w:name w:val="Body Text Indent"/>
    <w:basedOn w:val="a"/>
    <w:qFormat/>
    <w:rsid w:val="00AF4856"/>
    <w:pPr>
      <w:spacing w:after="120"/>
      <w:ind w:leftChars="200" w:left="420"/>
    </w:pPr>
  </w:style>
  <w:style w:type="paragraph" w:styleId="aa">
    <w:name w:val="Block Text"/>
    <w:basedOn w:val="a"/>
    <w:qFormat/>
    <w:rsid w:val="00AF4856"/>
    <w:pPr>
      <w:spacing w:after="120"/>
      <w:ind w:leftChars="700" w:left="1440" w:rightChars="700" w:right="1440"/>
    </w:pPr>
  </w:style>
  <w:style w:type="paragraph" w:styleId="50">
    <w:name w:val="toc 5"/>
    <w:basedOn w:val="a"/>
    <w:qFormat/>
    <w:rsid w:val="00AF4856"/>
    <w:pPr>
      <w:ind w:left="840"/>
      <w:jc w:val="left"/>
    </w:pPr>
    <w:rPr>
      <w:szCs w:val="21"/>
    </w:rPr>
  </w:style>
  <w:style w:type="paragraph" w:styleId="31">
    <w:name w:val="toc 3"/>
    <w:basedOn w:val="a"/>
    <w:qFormat/>
    <w:rsid w:val="00AF4856"/>
    <w:pPr>
      <w:ind w:leftChars="400" w:left="840"/>
    </w:pPr>
    <w:rPr>
      <w:rFonts w:ascii="Calibri" w:hAnsi="Calibri"/>
      <w:szCs w:val="22"/>
    </w:rPr>
  </w:style>
  <w:style w:type="paragraph" w:styleId="ab">
    <w:name w:val="Plain Text"/>
    <w:basedOn w:val="a"/>
    <w:qFormat/>
    <w:rsid w:val="00AF4856"/>
    <w:rPr>
      <w:rFonts w:ascii="宋体" w:hAnsi="Courier New"/>
      <w:szCs w:val="20"/>
    </w:rPr>
  </w:style>
  <w:style w:type="paragraph" w:styleId="81">
    <w:name w:val="toc 8"/>
    <w:basedOn w:val="a"/>
    <w:qFormat/>
    <w:rsid w:val="00AF4856"/>
    <w:pPr>
      <w:ind w:left="1470"/>
      <w:jc w:val="left"/>
    </w:pPr>
    <w:rPr>
      <w:szCs w:val="21"/>
    </w:rPr>
  </w:style>
  <w:style w:type="paragraph" w:styleId="ac">
    <w:name w:val="Date"/>
    <w:basedOn w:val="a"/>
    <w:link w:val="Char10"/>
    <w:qFormat/>
    <w:rsid w:val="00AF4856"/>
    <w:pPr>
      <w:widowControl/>
      <w:tabs>
        <w:tab w:val="left" w:pos="600"/>
        <w:tab w:val="left" w:pos="960"/>
        <w:tab w:val="left" w:pos="1080"/>
      </w:tabs>
      <w:overflowPunct w:val="0"/>
      <w:spacing w:after="260" w:line="220" w:lineRule="atLeast"/>
      <w:ind w:left="835" w:right="28" w:firstLine="480"/>
      <w:jc w:val="right"/>
    </w:pPr>
    <w:rPr>
      <w:rFonts w:ascii="宋体" w:hAnsi="宋体"/>
      <w:kern w:val="0"/>
      <w:sz w:val="24"/>
      <w:szCs w:val="20"/>
    </w:rPr>
  </w:style>
  <w:style w:type="paragraph" w:styleId="20">
    <w:name w:val="Body Text Indent 2"/>
    <w:basedOn w:val="a"/>
    <w:link w:val="2Char1"/>
    <w:qFormat/>
    <w:rsid w:val="00AF4856"/>
    <w:pPr>
      <w:spacing w:after="120" w:line="480" w:lineRule="auto"/>
      <w:ind w:leftChars="200" w:left="420"/>
    </w:pPr>
    <w:rPr>
      <w:rFonts w:ascii="Calibri" w:hAnsi="Calibri"/>
      <w:szCs w:val="22"/>
    </w:rPr>
  </w:style>
  <w:style w:type="paragraph" w:styleId="ad">
    <w:name w:val="Balloon Text"/>
    <w:basedOn w:val="a"/>
    <w:link w:val="Char2"/>
    <w:qFormat/>
    <w:rsid w:val="00AF4856"/>
    <w:rPr>
      <w:sz w:val="18"/>
      <w:szCs w:val="18"/>
    </w:rPr>
  </w:style>
  <w:style w:type="paragraph" w:styleId="ae">
    <w:name w:val="footer"/>
    <w:basedOn w:val="a"/>
    <w:uiPriority w:val="99"/>
    <w:qFormat/>
    <w:rsid w:val="00AF4856"/>
    <w:pPr>
      <w:tabs>
        <w:tab w:val="center" w:pos="4140"/>
        <w:tab w:val="right" w:pos="8300"/>
      </w:tabs>
      <w:snapToGrid w:val="0"/>
      <w:jc w:val="left"/>
    </w:pPr>
    <w:rPr>
      <w:sz w:val="18"/>
      <w:szCs w:val="18"/>
    </w:rPr>
  </w:style>
  <w:style w:type="paragraph" w:styleId="af">
    <w:name w:val="header"/>
    <w:basedOn w:val="a"/>
    <w:link w:val="Char3"/>
    <w:qFormat/>
    <w:rsid w:val="00AF4856"/>
    <w:pPr>
      <w:pBdr>
        <w:bottom w:val="single" w:sz="6" w:space="1" w:color="auto"/>
      </w:pBdr>
      <w:tabs>
        <w:tab w:val="center" w:pos="4153"/>
        <w:tab w:val="right" w:pos="8306"/>
      </w:tabs>
      <w:snapToGrid w:val="0"/>
      <w:jc w:val="center"/>
    </w:pPr>
    <w:rPr>
      <w:sz w:val="18"/>
      <w:szCs w:val="18"/>
    </w:rPr>
  </w:style>
  <w:style w:type="paragraph" w:styleId="af0">
    <w:name w:val="Signature"/>
    <w:basedOn w:val="a"/>
    <w:link w:val="Char11"/>
    <w:qFormat/>
    <w:rsid w:val="00AF4856"/>
    <w:pPr>
      <w:ind w:left="4320"/>
    </w:pPr>
    <w:rPr>
      <w:rFonts w:eastAsia="楷体_GB2312"/>
      <w:szCs w:val="20"/>
    </w:rPr>
  </w:style>
  <w:style w:type="paragraph" w:styleId="10">
    <w:name w:val="toc 1"/>
    <w:basedOn w:val="a"/>
    <w:qFormat/>
    <w:rsid w:val="00AF4856"/>
    <w:rPr>
      <w:rFonts w:ascii="Calibri" w:hAnsi="Calibri"/>
      <w:szCs w:val="22"/>
    </w:rPr>
  </w:style>
  <w:style w:type="paragraph" w:styleId="40">
    <w:name w:val="toc 4"/>
    <w:basedOn w:val="a"/>
    <w:qFormat/>
    <w:rsid w:val="00AF4856"/>
    <w:pPr>
      <w:ind w:left="1260"/>
    </w:pPr>
    <w:rPr>
      <w:szCs w:val="20"/>
    </w:rPr>
  </w:style>
  <w:style w:type="paragraph" w:styleId="af1">
    <w:name w:val="index heading"/>
    <w:basedOn w:val="a"/>
    <w:qFormat/>
    <w:rsid w:val="00AF4856"/>
    <w:pPr>
      <w:spacing w:line="360" w:lineRule="auto"/>
      <w:ind w:firstLine="482"/>
    </w:pPr>
    <w:rPr>
      <w:rFonts w:ascii="Footlight MT Light" w:hAnsi="Footlight MT Light"/>
      <w:sz w:val="24"/>
      <w:szCs w:val="20"/>
    </w:rPr>
  </w:style>
  <w:style w:type="paragraph" w:styleId="60">
    <w:name w:val="toc 6"/>
    <w:basedOn w:val="a"/>
    <w:qFormat/>
    <w:rsid w:val="00AF4856"/>
    <w:pPr>
      <w:ind w:left="1050"/>
      <w:jc w:val="left"/>
    </w:pPr>
    <w:rPr>
      <w:szCs w:val="21"/>
    </w:rPr>
  </w:style>
  <w:style w:type="paragraph" w:styleId="32">
    <w:name w:val="Body Text Indent 3"/>
    <w:basedOn w:val="a"/>
    <w:link w:val="3Char1"/>
    <w:qFormat/>
    <w:rsid w:val="00AF4856"/>
    <w:pPr>
      <w:spacing w:after="120"/>
      <w:ind w:leftChars="200" w:left="420"/>
    </w:pPr>
    <w:rPr>
      <w:sz w:val="16"/>
      <w:szCs w:val="16"/>
    </w:rPr>
  </w:style>
  <w:style w:type="paragraph" w:styleId="21">
    <w:name w:val="toc 2"/>
    <w:basedOn w:val="a"/>
    <w:qFormat/>
    <w:rsid w:val="00AF4856"/>
    <w:pPr>
      <w:ind w:leftChars="200" w:left="420"/>
    </w:pPr>
    <w:rPr>
      <w:szCs w:val="20"/>
    </w:rPr>
  </w:style>
  <w:style w:type="paragraph" w:styleId="90">
    <w:name w:val="toc 9"/>
    <w:basedOn w:val="a"/>
    <w:qFormat/>
    <w:rsid w:val="00AF4856"/>
    <w:pPr>
      <w:ind w:left="1680"/>
      <w:jc w:val="left"/>
    </w:pPr>
    <w:rPr>
      <w:szCs w:val="21"/>
    </w:rPr>
  </w:style>
  <w:style w:type="paragraph" w:styleId="22">
    <w:name w:val="Body Text 2"/>
    <w:basedOn w:val="a"/>
    <w:link w:val="2Char10"/>
    <w:qFormat/>
    <w:rsid w:val="00AF4856"/>
    <w:rPr>
      <w:sz w:val="28"/>
      <w:szCs w:val="20"/>
    </w:rPr>
  </w:style>
  <w:style w:type="paragraph" w:styleId="41">
    <w:name w:val="List 4"/>
    <w:basedOn w:val="a"/>
    <w:qFormat/>
    <w:rsid w:val="00AF4856"/>
    <w:pPr>
      <w:ind w:leftChars="600" w:left="100" w:hangingChars="200" w:hanging="200"/>
    </w:pPr>
  </w:style>
  <w:style w:type="paragraph" w:styleId="HTML">
    <w:name w:val="HTML Preformatted"/>
    <w:basedOn w:val="a"/>
    <w:link w:val="HTMLChar1"/>
    <w:qFormat/>
    <w:rsid w:val="00AF4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2">
    <w:name w:val="Normal (Web)"/>
    <w:basedOn w:val="a"/>
    <w:qFormat/>
    <w:rsid w:val="00AF4856"/>
    <w:pPr>
      <w:widowControl/>
      <w:spacing w:before="100" w:beforeAutospacing="1" w:after="100" w:afterAutospacing="1"/>
      <w:jc w:val="left"/>
    </w:pPr>
    <w:rPr>
      <w:rFonts w:ascii="宋体" w:hAnsi="宋体"/>
      <w:kern w:val="0"/>
      <w:sz w:val="24"/>
      <w:szCs w:val="20"/>
    </w:rPr>
  </w:style>
  <w:style w:type="paragraph" w:styleId="11">
    <w:name w:val="index 1"/>
    <w:basedOn w:val="a"/>
    <w:qFormat/>
    <w:rsid w:val="00AF4856"/>
    <w:pPr>
      <w:jc w:val="left"/>
    </w:pPr>
  </w:style>
  <w:style w:type="paragraph" w:styleId="af3">
    <w:name w:val="Title"/>
    <w:basedOn w:val="a"/>
    <w:link w:val="Char12"/>
    <w:qFormat/>
    <w:rsid w:val="00AF4856"/>
    <w:pPr>
      <w:spacing w:before="240" w:after="60"/>
      <w:jc w:val="center"/>
      <w:outlineLvl w:val="0"/>
    </w:pPr>
    <w:rPr>
      <w:rFonts w:ascii="等线 Light" w:hAnsi="等线 Light"/>
      <w:b/>
      <w:bCs/>
      <w:sz w:val="32"/>
      <w:szCs w:val="32"/>
    </w:rPr>
  </w:style>
  <w:style w:type="paragraph" w:styleId="af4">
    <w:name w:val="annotation subject"/>
    <w:basedOn w:val="a7"/>
    <w:link w:val="Char5"/>
    <w:qFormat/>
    <w:rsid w:val="00AF4856"/>
    <w:rPr>
      <w:b/>
      <w:bCs/>
    </w:rPr>
  </w:style>
  <w:style w:type="paragraph" w:styleId="af5">
    <w:name w:val="Body Text First Indent"/>
    <w:basedOn w:val="a8"/>
    <w:link w:val="Char13"/>
    <w:qFormat/>
    <w:rsid w:val="00AF4856"/>
    <w:pPr>
      <w:ind w:firstLine="420"/>
    </w:pPr>
    <w:rPr>
      <w:szCs w:val="20"/>
    </w:rPr>
  </w:style>
  <w:style w:type="table" w:styleId="af6">
    <w:name w:val="Table Grid"/>
    <w:basedOn w:val="a1"/>
    <w:qFormat/>
    <w:rsid w:val="00AF4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AF4856"/>
    <w:rPr>
      <w:rFonts w:ascii="Times New Roman" w:eastAsia="宋体" w:hAnsi="Times New Roman" w:cs="Times New Roman"/>
      <w:b/>
      <w:bCs/>
    </w:rPr>
  </w:style>
  <w:style w:type="character" w:styleId="af8">
    <w:name w:val="page number"/>
    <w:qFormat/>
    <w:rsid w:val="00AF4856"/>
    <w:rPr>
      <w:rFonts w:ascii="Times New Roman" w:eastAsia="宋体" w:hAnsi="Times New Roman" w:cs="Times New Roman"/>
    </w:rPr>
  </w:style>
  <w:style w:type="character" w:styleId="af9">
    <w:name w:val="FollowedHyperlink"/>
    <w:uiPriority w:val="99"/>
    <w:qFormat/>
    <w:rsid w:val="00AF4856"/>
    <w:rPr>
      <w:rFonts w:ascii="Times New Roman" w:eastAsia="宋体" w:hAnsi="Times New Roman" w:cs="Times New Roman"/>
      <w:color w:val="800080"/>
      <w:u w:val="single"/>
    </w:rPr>
  </w:style>
  <w:style w:type="character" w:styleId="afa">
    <w:name w:val="Emphasis"/>
    <w:qFormat/>
    <w:rsid w:val="00AF4856"/>
    <w:rPr>
      <w:rFonts w:ascii="Times New Roman" w:eastAsia="宋体" w:hAnsi="Times New Roman" w:cs="Times New Roman"/>
      <w:color w:val="CC0000"/>
      <w:sz w:val="24"/>
      <w:szCs w:val="24"/>
    </w:rPr>
  </w:style>
  <w:style w:type="character" w:styleId="afb">
    <w:name w:val="line number"/>
    <w:qFormat/>
    <w:rsid w:val="00AF4856"/>
    <w:rPr>
      <w:rFonts w:ascii="Times New Roman" w:eastAsia="宋体" w:hAnsi="Times New Roman" w:cs="Times New Roman"/>
    </w:rPr>
  </w:style>
  <w:style w:type="character" w:styleId="afc">
    <w:name w:val="Hyperlink"/>
    <w:uiPriority w:val="99"/>
    <w:qFormat/>
    <w:rsid w:val="00AF4856"/>
    <w:rPr>
      <w:rFonts w:ascii="Times New Roman" w:eastAsia="宋体" w:hAnsi="Times New Roman" w:cs="Times New Roman"/>
      <w:color w:val="0000FF"/>
      <w:u w:val="single"/>
    </w:rPr>
  </w:style>
  <w:style w:type="character" w:styleId="afd">
    <w:name w:val="annotation reference"/>
    <w:qFormat/>
    <w:rsid w:val="00AF4856"/>
    <w:rPr>
      <w:rFonts w:ascii="Times New Roman" w:eastAsia="宋体" w:hAnsi="Times New Roman" w:cs="Times New Roman"/>
      <w:sz w:val="21"/>
      <w:szCs w:val="21"/>
    </w:rPr>
  </w:style>
  <w:style w:type="character" w:customStyle="1" w:styleId="1Char">
    <w:name w:val="标题 1 Char"/>
    <w:link w:val="1"/>
    <w:qFormat/>
    <w:rsid w:val="00AF4856"/>
    <w:rPr>
      <w:rFonts w:ascii="Arial" w:eastAsia="宋体" w:hAnsi="Arial" w:cs="Times New Roman"/>
      <w:bCs/>
      <w:color w:val="000000"/>
      <w:kern w:val="44"/>
      <w:sz w:val="32"/>
      <w:szCs w:val="32"/>
      <w:lang w:val="pt-BR"/>
    </w:rPr>
  </w:style>
  <w:style w:type="character" w:customStyle="1" w:styleId="2Char">
    <w:name w:val="标题 2 Char"/>
    <w:link w:val="2"/>
    <w:qFormat/>
    <w:rsid w:val="00AF4856"/>
    <w:rPr>
      <w:rFonts w:ascii="Arial" w:eastAsia="宋体" w:hAnsi="Arial" w:cs="Times New Roman"/>
      <w:bCs/>
      <w:color w:val="000000"/>
      <w:kern w:val="2"/>
      <w:sz w:val="28"/>
      <w:szCs w:val="32"/>
      <w:lang w:val="pt-BR"/>
    </w:rPr>
  </w:style>
  <w:style w:type="character" w:customStyle="1" w:styleId="3Char">
    <w:name w:val="标题 3 Char"/>
    <w:link w:val="3"/>
    <w:qFormat/>
    <w:rsid w:val="00AF4856"/>
    <w:rPr>
      <w:rFonts w:ascii="Times New Roman" w:eastAsia="宋体" w:hAnsi="Times New Roman" w:cs="Times New Roman"/>
      <w:b/>
      <w:bCs/>
      <w:kern w:val="2"/>
      <w:sz w:val="32"/>
      <w:szCs w:val="32"/>
    </w:rPr>
  </w:style>
  <w:style w:type="character" w:customStyle="1" w:styleId="4Char1">
    <w:name w:val="标题 4 Char1"/>
    <w:link w:val="4"/>
    <w:qFormat/>
    <w:rsid w:val="00AF4856"/>
    <w:rPr>
      <w:rFonts w:ascii="Arial" w:eastAsia="黑体" w:hAnsi="Arial" w:cs="Times New Roman"/>
      <w:b/>
      <w:bCs/>
      <w:sz w:val="28"/>
      <w:szCs w:val="28"/>
    </w:rPr>
  </w:style>
  <w:style w:type="character" w:customStyle="1" w:styleId="5Char1">
    <w:name w:val="标题 5 Char1"/>
    <w:link w:val="5"/>
    <w:qFormat/>
    <w:rsid w:val="00AF4856"/>
    <w:rPr>
      <w:rFonts w:ascii="Times New Roman" w:eastAsia="宋体" w:hAnsi="Times New Roman" w:cs="Times New Roman"/>
      <w:b/>
      <w:bCs/>
      <w:sz w:val="28"/>
      <w:szCs w:val="28"/>
    </w:rPr>
  </w:style>
  <w:style w:type="character" w:customStyle="1" w:styleId="6Char">
    <w:name w:val="标题 6 Char"/>
    <w:link w:val="6"/>
    <w:qFormat/>
    <w:rsid w:val="00AF4856"/>
    <w:rPr>
      <w:rFonts w:ascii="Arial" w:eastAsia="黑体" w:hAnsi="Arial" w:cs="Times New Roman"/>
      <w:b/>
      <w:bCs/>
      <w:kern w:val="2"/>
      <w:sz w:val="24"/>
      <w:szCs w:val="24"/>
      <w:lang w:val="en-US" w:eastAsia="zh-CN" w:bidi="ar-SA"/>
    </w:rPr>
  </w:style>
  <w:style w:type="character" w:customStyle="1" w:styleId="7Char1">
    <w:name w:val="标题 7 Char1"/>
    <w:link w:val="7"/>
    <w:qFormat/>
    <w:rsid w:val="00AF4856"/>
    <w:rPr>
      <w:rFonts w:ascii="Times New Roman" w:eastAsia="宋体" w:hAnsi="Times New Roman" w:cs="Times New Roman"/>
      <w:b/>
      <w:bCs/>
      <w:sz w:val="24"/>
      <w:szCs w:val="24"/>
    </w:rPr>
  </w:style>
  <w:style w:type="character" w:customStyle="1" w:styleId="8Char1">
    <w:name w:val="标题 8 Char1"/>
    <w:link w:val="8"/>
    <w:qFormat/>
    <w:rsid w:val="00AF4856"/>
    <w:rPr>
      <w:rFonts w:ascii="Arial" w:eastAsia="黑体" w:hAnsi="Arial" w:cs="Times New Roman"/>
      <w:sz w:val="24"/>
      <w:szCs w:val="24"/>
    </w:rPr>
  </w:style>
  <w:style w:type="character" w:customStyle="1" w:styleId="9Char1">
    <w:name w:val="标题 9 Char1"/>
    <w:link w:val="9"/>
    <w:qFormat/>
    <w:rsid w:val="00AF4856"/>
    <w:rPr>
      <w:rFonts w:ascii="Arial" w:eastAsia="黑体" w:hAnsi="Arial" w:cs="Times New Roman"/>
      <w:sz w:val="21"/>
      <w:szCs w:val="21"/>
    </w:rPr>
  </w:style>
  <w:style w:type="character" w:customStyle="1" w:styleId="Char">
    <w:name w:val="正文缩进 Char"/>
    <w:link w:val="a4"/>
    <w:qFormat/>
    <w:rsid w:val="00AF4856"/>
    <w:rPr>
      <w:rFonts w:ascii="Times New Roman" w:eastAsia="宋体" w:hAnsi="Times New Roman" w:cs="Times New Roman"/>
      <w:kern w:val="2"/>
      <w:sz w:val="21"/>
    </w:rPr>
  </w:style>
  <w:style w:type="character" w:customStyle="1" w:styleId="Char0">
    <w:name w:val="文档结构图 Char"/>
    <w:link w:val="a6"/>
    <w:qFormat/>
    <w:rsid w:val="00AF4856"/>
    <w:rPr>
      <w:rFonts w:ascii="宋体" w:eastAsia="宋体" w:hAnsi="Times New Roman" w:cs="Times New Roman"/>
      <w:kern w:val="2"/>
      <w:sz w:val="18"/>
      <w:szCs w:val="18"/>
    </w:rPr>
  </w:style>
  <w:style w:type="character" w:customStyle="1" w:styleId="Char1">
    <w:name w:val="批注文字 Char"/>
    <w:link w:val="a7"/>
    <w:qFormat/>
    <w:rsid w:val="00AF4856"/>
    <w:rPr>
      <w:rFonts w:ascii="Times New Roman" w:eastAsia="宋体" w:hAnsi="Times New Roman" w:cs="Times New Roman"/>
      <w:kern w:val="2"/>
      <w:sz w:val="21"/>
      <w:szCs w:val="24"/>
    </w:rPr>
  </w:style>
  <w:style w:type="character" w:customStyle="1" w:styleId="3Char0">
    <w:name w:val="正文文本 3 Char"/>
    <w:link w:val="30"/>
    <w:qFormat/>
    <w:rsid w:val="00AF4856"/>
    <w:rPr>
      <w:rFonts w:ascii="宋体" w:eastAsia="宋体" w:hAnsi="宋体" w:cs="Times New Roman"/>
      <w:color w:val="000000"/>
      <w:kern w:val="2"/>
      <w:sz w:val="21"/>
      <w:szCs w:val="21"/>
    </w:rPr>
  </w:style>
  <w:style w:type="character" w:customStyle="1" w:styleId="Char4">
    <w:name w:val="正文文本 Char4"/>
    <w:link w:val="a8"/>
    <w:qFormat/>
    <w:rsid w:val="00AF4856"/>
    <w:rPr>
      <w:rFonts w:ascii="Times New Roman" w:eastAsia="宋体" w:hAnsi="Times New Roman" w:cs="Times New Roman"/>
      <w:kern w:val="2"/>
      <w:sz w:val="21"/>
      <w:szCs w:val="24"/>
    </w:rPr>
  </w:style>
  <w:style w:type="character" w:customStyle="1" w:styleId="Char10">
    <w:name w:val="日期 Char1"/>
    <w:link w:val="ac"/>
    <w:qFormat/>
    <w:rsid w:val="00AF4856"/>
    <w:rPr>
      <w:rFonts w:ascii="宋体" w:eastAsia="宋体" w:hAnsi="宋体" w:cs="Times New Roman"/>
      <w:sz w:val="24"/>
    </w:rPr>
  </w:style>
  <w:style w:type="character" w:customStyle="1" w:styleId="2Char1">
    <w:name w:val="正文文本缩进 2 Char1"/>
    <w:link w:val="20"/>
    <w:qFormat/>
    <w:rsid w:val="00AF4856"/>
    <w:rPr>
      <w:rFonts w:ascii="Calibri" w:eastAsia="宋体" w:hAnsi="Calibri" w:cs="Times New Roman"/>
      <w:kern w:val="2"/>
      <w:sz w:val="21"/>
      <w:szCs w:val="22"/>
    </w:rPr>
  </w:style>
  <w:style w:type="character" w:customStyle="1" w:styleId="Char2">
    <w:name w:val="批注框文本 Char"/>
    <w:link w:val="ad"/>
    <w:qFormat/>
    <w:rsid w:val="00AF4856"/>
    <w:rPr>
      <w:rFonts w:ascii="Times New Roman" w:eastAsia="宋体" w:hAnsi="Times New Roman" w:cs="Times New Roman"/>
      <w:kern w:val="2"/>
      <w:sz w:val="18"/>
      <w:szCs w:val="18"/>
    </w:rPr>
  </w:style>
  <w:style w:type="character" w:customStyle="1" w:styleId="Char3">
    <w:name w:val="页眉 Char"/>
    <w:link w:val="af"/>
    <w:qFormat/>
    <w:rsid w:val="00AF4856"/>
    <w:rPr>
      <w:rFonts w:ascii="Times New Roman" w:eastAsia="宋体" w:hAnsi="Times New Roman" w:cs="Times New Roman"/>
      <w:kern w:val="2"/>
      <w:sz w:val="18"/>
      <w:szCs w:val="18"/>
    </w:rPr>
  </w:style>
  <w:style w:type="character" w:customStyle="1" w:styleId="Char11">
    <w:name w:val="签名 Char1"/>
    <w:link w:val="af0"/>
    <w:qFormat/>
    <w:rsid w:val="00AF4856"/>
    <w:rPr>
      <w:rFonts w:ascii="Times New Roman" w:eastAsia="楷体_GB2312" w:hAnsi="Times New Roman" w:cs="Times New Roman"/>
      <w:kern w:val="2"/>
      <w:sz w:val="21"/>
    </w:rPr>
  </w:style>
  <w:style w:type="character" w:customStyle="1" w:styleId="3Char1">
    <w:name w:val="正文文本缩进 3 Char1"/>
    <w:link w:val="32"/>
    <w:qFormat/>
    <w:rsid w:val="00AF4856"/>
    <w:rPr>
      <w:rFonts w:ascii="Times New Roman" w:eastAsia="宋体" w:hAnsi="Times New Roman" w:cs="Times New Roman"/>
      <w:kern w:val="2"/>
      <w:sz w:val="16"/>
      <w:szCs w:val="16"/>
    </w:rPr>
  </w:style>
  <w:style w:type="character" w:customStyle="1" w:styleId="2Char10">
    <w:name w:val="正文文本 2 Char1"/>
    <w:link w:val="22"/>
    <w:qFormat/>
    <w:rsid w:val="00AF4856"/>
    <w:rPr>
      <w:rFonts w:ascii="Times New Roman" w:eastAsia="宋体" w:hAnsi="Times New Roman" w:cs="Times New Roman"/>
      <w:kern w:val="2"/>
      <w:sz w:val="28"/>
    </w:rPr>
  </w:style>
  <w:style w:type="character" w:customStyle="1" w:styleId="HTMLChar1">
    <w:name w:val="HTML 预设格式 Char1"/>
    <w:link w:val="HTML"/>
    <w:qFormat/>
    <w:rsid w:val="00AF4856"/>
    <w:rPr>
      <w:rFonts w:ascii="黑体" w:eastAsia="黑体" w:hAnsi="Courier New" w:cs="Times New Roman"/>
    </w:rPr>
  </w:style>
  <w:style w:type="character" w:customStyle="1" w:styleId="Char12">
    <w:name w:val="标题 Char1"/>
    <w:link w:val="af3"/>
    <w:qFormat/>
    <w:rsid w:val="00AF4856"/>
    <w:rPr>
      <w:rFonts w:ascii="等线 Light" w:eastAsia="宋体" w:hAnsi="等线 Light" w:cs="Times New Roman"/>
      <w:b/>
      <w:bCs/>
      <w:kern w:val="2"/>
      <w:sz w:val="32"/>
      <w:szCs w:val="32"/>
    </w:rPr>
  </w:style>
  <w:style w:type="character" w:customStyle="1" w:styleId="Char5">
    <w:name w:val="批注主题 Char"/>
    <w:link w:val="af4"/>
    <w:qFormat/>
    <w:rsid w:val="00AF4856"/>
    <w:rPr>
      <w:rFonts w:ascii="Times New Roman" w:eastAsia="宋体" w:hAnsi="Times New Roman" w:cs="Times New Roman"/>
      <w:b/>
      <w:bCs/>
      <w:kern w:val="2"/>
      <w:sz w:val="21"/>
      <w:szCs w:val="24"/>
    </w:rPr>
  </w:style>
  <w:style w:type="character" w:customStyle="1" w:styleId="Char13">
    <w:name w:val="正文首行缩进 Char1"/>
    <w:link w:val="af5"/>
    <w:qFormat/>
    <w:rsid w:val="00AF4856"/>
    <w:rPr>
      <w:rFonts w:ascii="Times New Roman" w:eastAsia="宋体" w:hAnsi="Times New Roman" w:cs="Times New Roman"/>
      <w:kern w:val="2"/>
      <w:sz w:val="21"/>
    </w:rPr>
  </w:style>
  <w:style w:type="character" w:customStyle="1" w:styleId="afe">
    <w:name w:val="正文文本 字符"/>
    <w:qFormat/>
    <w:rsid w:val="00AF4856"/>
    <w:rPr>
      <w:rFonts w:ascii="Times New Roman" w:eastAsia="宋体" w:hAnsi="Times New Roman" w:cs="Times New Roman"/>
      <w:kern w:val="2"/>
      <w:sz w:val="21"/>
      <w:szCs w:val="24"/>
    </w:rPr>
  </w:style>
  <w:style w:type="character" w:customStyle="1" w:styleId="Char14">
    <w:name w:val="文档结构图 Char1"/>
    <w:qFormat/>
    <w:rsid w:val="00AF4856"/>
    <w:rPr>
      <w:rFonts w:ascii="宋体" w:eastAsia="宋体" w:hAnsi="Times New Roman" w:cs="Times New Roman"/>
      <w:sz w:val="18"/>
      <w:szCs w:val="18"/>
    </w:rPr>
  </w:style>
  <w:style w:type="character" w:customStyle="1" w:styleId="fontstyle01">
    <w:name w:val="fontstyle01"/>
    <w:qFormat/>
    <w:rsid w:val="00AF4856"/>
    <w:rPr>
      <w:rFonts w:ascii="宋体" w:eastAsia="宋体" w:hAnsi="宋体" w:cs="Times New Roman" w:hint="eastAsia"/>
      <w:color w:val="000000"/>
      <w:sz w:val="22"/>
      <w:szCs w:val="22"/>
    </w:rPr>
  </w:style>
  <w:style w:type="character" w:customStyle="1" w:styleId="aff">
    <w:name w:val="纯文本 字符"/>
    <w:qFormat/>
    <w:rsid w:val="00AF4856"/>
    <w:rPr>
      <w:rFonts w:ascii="宋体" w:eastAsia="宋体" w:hAnsi="Courier New" w:cs="Times New Roman"/>
      <w:kern w:val="2"/>
      <w:sz w:val="21"/>
      <w:lang w:val="en-US" w:eastAsia="zh-CN" w:bidi="ar-SA"/>
    </w:rPr>
  </w:style>
  <w:style w:type="character" w:customStyle="1" w:styleId="HTMLChar3">
    <w:name w:val="HTML 预设格式 Char3"/>
    <w:qFormat/>
    <w:rsid w:val="00AF4856"/>
    <w:rPr>
      <w:rFonts w:ascii="Courier New" w:eastAsia="宋体" w:hAnsi="Courier New" w:cs="Courier New"/>
      <w:sz w:val="20"/>
      <w:szCs w:val="20"/>
    </w:rPr>
  </w:style>
  <w:style w:type="character" w:customStyle="1" w:styleId="Char20">
    <w:name w:val="签名 Char2"/>
    <w:qFormat/>
    <w:rsid w:val="00AF4856"/>
    <w:rPr>
      <w:rFonts w:ascii="Times New Roman" w:eastAsia="宋体" w:hAnsi="Times New Roman" w:cs="Times New Roman"/>
      <w:szCs w:val="24"/>
    </w:rPr>
  </w:style>
  <w:style w:type="character" w:customStyle="1" w:styleId="33">
    <w:name w:val="标题 3 字符"/>
    <w:qFormat/>
    <w:rsid w:val="00AF4856"/>
    <w:rPr>
      <w:rFonts w:ascii="Times New Roman" w:eastAsia="宋体" w:hAnsi="Times New Roman" w:cs="Times New Roman"/>
      <w:b/>
      <w:bCs/>
      <w:kern w:val="2"/>
      <w:sz w:val="32"/>
      <w:szCs w:val="32"/>
    </w:rPr>
  </w:style>
  <w:style w:type="character" w:customStyle="1" w:styleId="3Char3">
    <w:name w:val="正文文本缩进 3 Char3"/>
    <w:qFormat/>
    <w:rsid w:val="00AF4856"/>
    <w:rPr>
      <w:rFonts w:ascii="Calibri" w:eastAsia="宋体" w:hAnsi="Calibri" w:cs="Times New Roman"/>
      <w:sz w:val="16"/>
      <w:szCs w:val="16"/>
    </w:rPr>
  </w:style>
  <w:style w:type="character" w:customStyle="1" w:styleId="font51">
    <w:name w:val="font51"/>
    <w:qFormat/>
    <w:rsid w:val="00AF4856"/>
    <w:rPr>
      <w:rFonts w:ascii="宋体" w:eastAsia="宋体" w:hAnsi="宋体" w:cs="宋体" w:hint="eastAsia"/>
      <w:color w:val="000000"/>
      <w:sz w:val="24"/>
      <w:szCs w:val="24"/>
      <w:u w:val="none"/>
    </w:rPr>
  </w:style>
  <w:style w:type="character" w:customStyle="1" w:styleId="Char6">
    <w:name w:val="列出段落 Char"/>
    <w:link w:val="12"/>
    <w:qFormat/>
    <w:rsid w:val="00AF4856"/>
    <w:rPr>
      <w:rFonts w:ascii="Times New Roman" w:eastAsia="宋体" w:hAnsi="Times New Roman" w:cs="Times New Roman"/>
      <w:kern w:val="2"/>
      <w:sz w:val="21"/>
      <w:szCs w:val="24"/>
    </w:rPr>
  </w:style>
  <w:style w:type="paragraph" w:customStyle="1" w:styleId="12">
    <w:name w:val="列出段落1"/>
    <w:basedOn w:val="a"/>
    <w:link w:val="Char6"/>
    <w:qFormat/>
    <w:rsid w:val="00AF4856"/>
    <w:pPr>
      <w:ind w:firstLineChars="200" w:firstLine="420"/>
    </w:pPr>
  </w:style>
  <w:style w:type="character" w:customStyle="1" w:styleId="aff0">
    <w:name w:val="页眉 字符"/>
    <w:qFormat/>
    <w:rsid w:val="00AF4856"/>
    <w:rPr>
      <w:rFonts w:ascii="Times New Roman" w:eastAsia="宋体" w:hAnsi="Times New Roman" w:cs="Times New Roman"/>
      <w:kern w:val="2"/>
      <w:sz w:val="18"/>
      <w:szCs w:val="18"/>
    </w:rPr>
  </w:style>
  <w:style w:type="character" w:customStyle="1" w:styleId="5Char">
    <w:name w:val="标题 5 Char"/>
    <w:qFormat/>
    <w:rsid w:val="00AF4856"/>
    <w:rPr>
      <w:rFonts w:ascii="Times New Roman" w:eastAsia="宋体" w:hAnsi="Times New Roman" w:cs="Times New Roman"/>
      <w:b/>
      <w:bCs/>
      <w:kern w:val="2"/>
      <w:sz w:val="28"/>
      <w:szCs w:val="28"/>
    </w:rPr>
  </w:style>
  <w:style w:type="character" w:customStyle="1" w:styleId="Char21">
    <w:name w:val="正文文本缩进 Char2"/>
    <w:qFormat/>
    <w:rsid w:val="00AF4856"/>
    <w:rPr>
      <w:rFonts w:ascii="Calibri" w:eastAsia="宋体" w:hAnsi="Calibri" w:cs="Times New Roman"/>
      <w:szCs w:val="24"/>
    </w:rPr>
  </w:style>
  <w:style w:type="character" w:customStyle="1" w:styleId="font61">
    <w:name w:val="font61"/>
    <w:qFormat/>
    <w:rsid w:val="00AF4856"/>
    <w:rPr>
      <w:rFonts w:ascii="宋体" w:eastAsia="宋体" w:hAnsi="宋体" w:cs="宋体" w:hint="eastAsia"/>
      <w:color w:val="000000"/>
      <w:sz w:val="22"/>
      <w:szCs w:val="22"/>
      <w:u w:val="none"/>
    </w:rPr>
  </w:style>
  <w:style w:type="character" w:customStyle="1" w:styleId="4Char">
    <w:name w:val="标题 4 Char"/>
    <w:qFormat/>
    <w:rsid w:val="00AF4856"/>
    <w:rPr>
      <w:rFonts w:ascii="Cambria" w:eastAsia="宋体" w:hAnsi="Cambria" w:cs="Times New Roman"/>
      <w:b/>
      <w:bCs/>
      <w:kern w:val="2"/>
      <w:sz w:val="28"/>
      <w:szCs w:val="28"/>
    </w:rPr>
  </w:style>
  <w:style w:type="character" w:customStyle="1" w:styleId="23">
    <w:name w:val="中等深浅网格 2字符"/>
    <w:link w:val="220"/>
    <w:qFormat/>
    <w:rsid w:val="00AF4856"/>
    <w:rPr>
      <w:sz w:val="22"/>
      <w:szCs w:val="22"/>
      <w:lang w:val="en-US" w:eastAsia="zh-CN" w:bidi="ar-SA"/>
    </w:rPr>
  </w:style>
  <w:style w:type="paragraph" w:customStyle="1" w:styleId="220">
    <w:name w:val="中等深浅网格 22"/>
    <w:link w:val="23"/>
    <w:qFormat/>
    <w:rsid w:val="00AF4856"/>
    <w:rPr>
      <w:sz w:val="22"/>
      <w:szCs w:val="22"/>
    </w:rPr>
  </w:style>
  <w:style w:type="character" w:customStyle="1" w:styleId="aff1">
    <w:name w:val="批注框文本 字符"/>
    <w:qFormat/>
    <w:rsid w:val="00AF4856"/>
    <w:rPr>
      <w:rFonts w:ascii="Times New Roman" w:eastAsia="宋体" w:hAnsi="Times New Roman" w:cs="Times New Roman"/>
      <w:sz w:val="18"/>
      <w:szCs w:val="18"/>
    </w:rPr>
  </w:style>
  <w:style w:type="character" w:customStyle="1" w:styleId="cnfont1">
    <w:name w:val="cnfont1"/>
    <w:qFormat/>
    <w:rsid w:val="00AF4856"/>
    <w:rPr>
      <w:rFonts w:ascii="Times New Roman" w:eastAsia="宋体" w:hAnsi="Times New Roman" w:cs="Times New Roman"/>
    </w:rPr>
  </w:style>
  <w:style w:type="character" w:customStyle="1" w:styleId="aff2">
    <w:name w:val="签名 字符"/>
    <w:qFormat/>
    <w:rsid w:val="00AF4856"/>
    <w:rPr>
      <w:rFonts w:ascii="Times New Roman" w:eastAsia="宋体" w:hAnsi="Times New Roman" w:cs="Times New Roman"/>
      <w:kern w:val="2"/>
      <w:sz w:val="21"/>
      <w:szCs w:val="24"/>
    </w:rPr>
  </w:style>
  <w:style w:type="character" w:customStyle="1" w:styleId="aff3">
    <w:name w:val="列表段落 字符"/>
    <w:link w:val="111"/>
    <w:qFormat/>
    <w:rsid w:val="00AF4856"/>
    <w:rPr>
      <w:rFonts w:ascii="Times New Roman" w:eastAsia="宋体" w:hAnsi="Times New Roman" w:cs="Times New Roman"/>
      <w:kern w:val="2"/>
      <w:sz w:val="21"/>
    </w:rPr>
  </w:style>
  <w:style w:type="paragraph" w:customStyle="1" w:styleId="111">
    <w:name w:val="列出段落111"/>
    <w:basedOn w:val="a"/>
    <w:link w:val="aff3"/>
    <w:qFormat/>
    <w:rsid w:val="00AF4856"/>
    <w:pPr>
      <w:ind w:firstLineChars="200" w:firstLine="420"/>
    </w:pPr>
    <w:rPr>
      <w:szCs w:val="20"/>
    </w:rPr>
  </w:style>
  <w:style w:type="character" w:customStyle="1" w:styleId="so-ask-best">
    <w:name w:val="so-ask-best"/>
    <w:qFormat/>
    <w:rsid w:val="00AF4856"/>
    <w:rPr>
      <w:rFonts w:ascii="Times New Roman" w:eastAsia="宋体" w:hAnsi="Times New Roman" w:cs="Times New Roman"/>
    </w:rPr>
  </w:style>
  <w:style w:type="character" w:customStyle="1" w:styleId="8Char">
    <w:name w:val="标题 8 Char"/>
    <w:qFormat/>
    <w:rsid w:val="00AF4856"/>
    <w:rPr>
      <w:rFonts w:ascii="Cambria" w:eastAsia="宋体" w:hAnsi="Cambria" w:cs="Times New Roman"/>
      <w:kern w:val="2"/>
      <w:sz w:val="24"/>
      <w:szCs w:val="24"/>
    </w:rPr>
  </w:style>
  <w:style w:type="character" w:customStyle="1" w:styleId="CharChar3">
    <w:name w:val="普通文字 Char Char3"/>
    <w:qFormat/>
    <w:rsid w:val="00AF4856"/>
    <w:rPr>
      <w:rFonts w:ascii="宋体" w:eastAsia="宋体" w:hAnsi="Courier New" w:cs="Times New Roman"/>
      <w:kern w:val="2"/>
      <w:sz w:val="21"/>
      <w:lang w:val="en-US" w:eastAsia="zh-CN" w:bidi="ar-SA"/>
    </w:rPr>
  </w:style>
  <w:style w:type="character" w:customStyle="1" w:styleId="titleemph">
    <w:name w:val="title_emph"/>
    <w:qFormat/>
    <w:rsid w:val="00AF4856"/>
    <w:rPr>
      <w:rFonts w:ascii="Calibri" w:eastAsia="宋体" w:hAnsi="Calibri" w:cs="Times New Roman"/>
    </w:rPr>
  </w:style>
  <w:style w:type="character" w:customStyle="1" w:styleId="2Char2">
    <w:name w:val="正文文本 2 Char2"/>
    <w:qFormat/>
    <w:rsid w:val="00AF4856"/>
    <w:rPr>
      <w:rFonts w:ascii="Times New Roman" w:eastAsia="宋体" w:hAnsi="Times New Roman" w:cs="Times New Roman"/>
      <w:szCs w:val="24"/>
    </w:rPr>
  </w:style>
  <w:style w:type="character" w:customStyle="1" w:styleId="Char30">
    <w:name w:val="日期 Char3"/>
    <w:qFormat/>
    <w:rsid w:val="00AF4856"/>
    <w:rPr>
      <w:rFonts w:ascii="Calibri" w:eastAsia="宋体" w:hAnsi="Calibri" w:cs="Times New Roman"/>
      <w:szCs w:val="24"/>
    </w:rPr>
  </w:style>
  <w:style w:type="character" w:customStyle="1" w:styleId="Char7">
    <w:name w:val="标准文本 Char"/>
    <w:link w:val="aff4"/>
    <w:qFormat/>
    <w:rsid w:val="00AF4856"/>
    <w:rPr>
      <w:rFonts w:ascii="Times New Roman" w:eastAsia="宋体" w:hAnsi="Times New Roman" w:cs="Times New Roman"/>
      <w:sz w:val="24"/>
    </w:rPr>
  </w:style>
  <w:style w:type="paragraph" w:customStyle="1" w:styleId="aff4">
    <w:name w:val="标准文本"/>
    <w:basedOn w:val="a"/>
    <w:link w:val="Char7"/>
    <w:qFormat/>
    <w:rsid w:val="00AF4856"/>
    <w:pPr>
      <w:spacing w:line="360" w:lineRule="auto"/>
      <w:ind w:firstLineChars="200" w:firstLine="480"/>
    </w:pPr>
    <w:rPr>
      <w:kern w:val="0"/>
      <w:sz w:val="24"/>
      <w:szCs w:val="20"/>
    </w:rPr>
  </w:style>
  <w:style w:type="character" w:customStyle="1" w:styleId="font01">
    <w:name w:val="font01"/>
    <w:qFormat/>
    <w:rsid w:val="00AF4856"/>
    <w:rPr>
      <w:rFonts w:ascii="font-weight : 700" w:eastAsia="font-weight : 700" w:hAnsi="font-weight : 700" w:cs="font-weight : 700"/>
      <w:color w:val="000000"/>
      <w:sz w:val="21"/>
      <w:szCs w:val="21"/>
      <w:u w:val="none"/>
    </w:rPr>
  </w:style>
  <w:style w:type="character" w:customStyle="1" w:styleId="at11">
    <w:name w:val="at_11"/>
    <w:qFormat/>
    <w:rsid w:val="00AF4856"/>
    <w:rPr>
      <w:rFonts w:ascii="Arial" w:eastAsia="宋体" w:hAnsi="Arial" w:cs="Arial" w:hint="default"/>
      <w:sz w:val="23"/>
      <w:szCs w:val="23"/>
      <w:lang w:val="en-US" w:eastAsia="zh-CN" w:bidi="ar-SA"/>
    </w:rPr>
  </w:style>
  <w:style w:type="character" w:customStyle="1" w:styleId="font41">
    <w:name w:val="font41"/>
    <w:qFormat/>
    <w:rsid w:val="00AF4856"/>
    <w:rPr>
      <w:rFonts w:ascii="宋体" w:eastAsia="宋体" w:hAnsi="宋体" w:cs="宋体" w:hint="eastAsia"/>
      <w:color w:val="000000"/>
      <w:sz w:val="22"/>
      <w:szCs w:val="22"/>
      <w:u w:val="none"/>
    </w:rPr>
  </w:style>
  <w:style w:type="character" w:customStyle="1" w:styleId="3Char2">
    <w:name w:val="正文文本缩进 3 Char"/>
    <w:qFormat/>
    <w:rsid w:val="00AF4856"/>
    <w:rPr>
      <w:rFonts w:ascii="Times New Roman" w:eastAsia="宋体" w:hAnsi="Times New Roman" w:cs="Times New Roman"/>
      <w:kern w:val="2"/>
      <w:sz w:val="16"/>
      <w:szCs w:val="16"/>
    </w:rPr>
  </w:style>
  <w:style w:type="character" w:customStyle="1" w:styleId="AChar">
    <w:name w:val="A正文小四 Char"/>
    <w:qFormat/>
    <w:rsid w:val="00AF4856"/>
    <w:rPr>
      <w:rFonts w:ascii="Times New Roman" w:eastAsia="宋体" w:hAnsi="Times New Roman" w:cs="Times New Roman"/>
      <w:kern w:val="2"/>
      <w:sz w:val="24"/>
      <w:szCs w:val="24"/>
    </w:rPr>
  </w:style>
  <w:style w:type="character" w:customStyle="1" w:styleId="Char15">
    <w:name w:val="纯文本 Char1"/>
    <w:qFormat/>
    <w:rsid w:val="00AF4856"/>
    <w:rPr>
      <w:rFonts w:ascii="宋体" w:eastAsia="宋体" w:hAnsi="Courier New" w:cs="Courier New"/>
      <w:kern w:val="2"/>
      <w:sz w:val="21"/>
      <w:szCs w:val="21"/>
    </w:rPr>
  </w:style>
  <w:style w:type="character" w:customStyle="1" w:styleId="2Char0">
    <w:name w:val="正文文本缩进 2 Char"/>
    <w:qFormat/>
    <w:rsid w:val="00AF4856"/>
    <w:rPr>
      <w:rFonts w:ascii="Times New Roman" w:eastAsia="宋体" w:hAnsi="Times New Roman" w:cs="Times New Roman"/>
      <w:kern w:val="2"/>
      <w:sz w:val="21"/>
      <w:szCs w:val="24"/>
    </w:rPr>
  </w:style>
  <w:style w:type="character" w:customStyle="1" w:styleId="61">
    <w:name w:val="标题 6 字符"/>
    <w:qFormat/>
    <w:rsid w:val="00AF4856"/>
    <w:rPr>
      <w:rFonts w:ascii="Arial" w:eastAsia="黑体" w:hAnsi="Arial" w:cs="Times New Roman"/>
      <w:b/>
      <w:bCs/>
      <w:kern w:val="2"/>
      <w:sz w:val="24"/>
      <w:szCs w:val="24"/>
    </w:rPr>
  </w:style>
  <w:style w:type="character" w:customStyle="1" w:styleId="Char31">
    <w:name w:val="正文文本 Char3"/>
    <w:qFormat/>
    <w:rsid w:val="00AF4856"/>
    <w:rPr>
      <w:rFonts w:ascii="Calibri" w:eastAsia="宋体" w:hAnsi="Calibri" w:cs="Times New Roman"/>
      <w:szCs w:val="24"/>
    </w:rPr>
  </w:style>
  <w:style w:type="character" w:customStyle="1" w:styleId="9Char">
    <w:name w:val="标题 9 Char"/>
    <w:qFormat/>
    <w:rsid w:val="00AF4856"/>
    <w:rPr>
      <w:rFonts w:ascii="Cambria" w:eastAsia="宋体" w:hAnsi="Cambria" w:cs="Times New Roman"/>
      <w:kern w:val="2"/>
      <w:sz w:val="21"/>
      <w:szCs w:val="21"/>
    </w:rPr>
  </w:style>
  <w:style w:type="character" w:customStyle="1" w:styleId="Char22">
    <w:name w:val="正文文本 Char2"/>
    <w:qFormat/>
    <w:rsid w:val="00AF4856"/>
    <w:rPr>
      <w:rFonts w:ascii="Times New Roman" w:eastAsia="宋体" w:hAnsi="Times New Roman" w:cs="Times New Roman"/>
      <w:szCs w:val="24"/>
    </w:rPr>
  </w:style>
  <w:style w:type="character" w:customStyle="1" w:styleId="13">
    <w:name w:val="纯文本 字符1"/>
    <w:qFormat/>
    <w:rsid w:val="00AF4856"/>
    <w:rPr>
      <w:rFonts w:ascii="宋体" w:eastAsia="宋体" w:hAnsi="Courier New" w:cs="Times New Roman"/>
      <w:kern w:val="2"/>
      <w:sz w:val="21"/>
      <w:lang w:val="en-US" w:eastAsia="zh-CN"/>
    </w:rPr>
  </w:style>
  <w:style w:type="character" w:customStyle="1" w:styleId="bodytextChar">
    <w:name w:val="body text Char"/>
    <w:qFormat/>
    <w:rsid w:val="00AF4856"/>
    <w:rPr>
      <w:rFonts w:ascii="Times New Roman" w:eastAsia="宋体" w:hAnsi="Times New Roman" w:cs="Times New Roman"/>
      <w:kern w:val="2"/>
      <w:sz w:val="24"/>
    </w:rPr>
  </w:style>
  <w:style w:type="character" w:customStyle="1" w:styleId="24">
    <w:name w:val="正文文本 2 字符"/>
    <w:qFormat/>
    <w:rsid w:val="00AF4856"/>
    <w:rPr>
      <w:rFonts w:ascii="Times New Roman" w:eastAsia="宋体" w:hAnsi="Times New Roman" w:cs="Times New Roman"/>
      <w:kern w:val="2"/>
      <w:sz w:val="21"/>
      <w:szCs w:val="24"/>
    </w:rPr>
  </w:style>
  <w:style w:type="character" w:customStyle="1" w:styleId="2Char3">
    <w:name w:val="正文文本 2 Char"/>
    <w:qFormat/>
    <w:rsid w:val="00AF4856"/>
    <w:rPr>
      <w:rFonts w:ascii="Times New Roman" w:eastAsia="宋体" w:hAnsi="Times New Roman" w:cs="Times New Roman"/>
      <w:kern w:val="2"/>
      <w:sz w:val="21"/>
      <w:szCs w:val="24"/>
    </w:rPr>
  </w:style>
  <w:style w:type="character" w:customStyle="1" w:styleId="Char8">
    <w:name w:val="标题 Char"/>
    <w:qFormat/>
    <w:rsid w:val="00AF4856"/>
    <w:rPr>
      <w:rFonts w:ascii="Cambria" w:eastAsia="宋体" w:hAnsi="Cambria" w:cs="Times New Roman"/>
      <w:b/>
      <w:bCs/>
      <w:kern w:val="2"/>
      <w:sz w:val="32"/>
      <w:szCs w:val="32"/>
    </w:rPr>
  </w:style>
  <w:style w:type="character" w:customStyle="1" w:styleId="2Char20">
    <w:name w:val="正文文本缩进 2 Char2"/>
    <w:qFormat/>
    <w:rsid w:val="00AF4856"/>
    <w:rPr>
      <w:rFonts w:ascii="Times New Roman" w:eastAsia="宋体" w:hAnsi="Times New Roman" w:cs="Times New Roman"/>
      <w:szCs w:val="24"/>
    </w:rPr>
  </w:style>
  <w:style w:type="character" w:customStyle="1" w:styleId="25">
    <w:name w:val="批注文字 字符2"/>
    <w:qFormat/>
    <w:rsid w:val="00AF4856"/>
    <w:rPr>
      <w:rFonts w:ascii="Times New Roman" w:eastAsia="宋体" w:hAnsi="Times New Roman" w:cs="Times New Roman"/>
      <w:kern w:val="2"/>
      <w:sz w:val="21"/>
      <w:szCs w:val="24"/>
    </w:rPr>
  </w:style>
  <w:style w:type="character" w:customStyle="1" w:styleId="ACharChar">
    <w:name w:val="A正文小四 Char Char"/>
    <w:link w:val="Aff5"/>
    <w:qFormat/>
    <w:rsid w:val="00AF4856"/>
    <w:rPr>
      <w:rFonts w:ascii="宋体" w:eastAsia="宋体" w:hAnsi="宋体" w:cs="Times New Roman"/>
      <w:kern w:val="2"/>
      <w:sz w:val="24"/>
      <w:szCs w:val="22"/>
    </w:rPr>
  </w:style>
  <w:style w:type="paragraph" w:customStyle="1" w:styleId="Aff5">
    <w:name w:val="A正文小四"/>
    <w:basedOn w:val="a"/>
    <w:link w:val="ACharChar"/>
    <w:qFormat/>
    <w:rsid w:val="00AF4856"/>
    <w:pPr>
      <w:spacing w:line="360" w:lineRule="auto"/>
      <w:ind w:firstLineChars="177" w:firstLine="425"/>
    </w:pPr>
    <w:rPr>
      <w:rFonts w:ascii="宋体" w:hAnsi="宋体"/>
      <w:sz w:val="24"/>
      <w:szCs w:val="22"/>
    </w:rPr>
  </w:style>
  <w:style w:type="character" w:customStyle="1" w:styleId="MyChar">
    <w:name w:val="My正文 Char"/>
    <w:link w:val="My"/>
    <w:qFormat/>
    <w:rsid w:val="00AF4856"/>
    <w:rPr>
      <w:rFonts w:ascii="Arial" w:hAnsi="Arial"/>
      <w:bCs/>
      <w:kern w:val="2"/>
      <w:sz w:val="24"/>
      <w:szCs w:val="21"/>
      <w:lang w:val="en-US" w:eastAsia="zh-CN" w:bidi="ar-SA"/>
    </w:rPr>
  </w:style>
  <w:style w:type="paragraph" w:customStyle="1" w:styleId="My">
    <w:name w:val="My正文"/>
    <w:link w:val="MyChar"/>
    <w:qFormat/>
    <w:rsid w:val="00AF4856"/>
    <w:pPr>
      <w:widowControl w:val="0"/>
      <w:adjustRightInd w:val="0"/>
      <w:snapToGrid w:val="0"/>
      <w:spacing w:line="360" w:lineRule="auto"/>
      <w:ind w:firstLineChars="200" w:firstLine="200"/>
      <w:jc w:val="both"/>
    </w:pPr>
    <w:rPr>
      <w:rFonts w:ascii="Arial" w:hAnsi="Arial"/>
      <w:bCs/>
      <w:kern w:val="2"/>
      <w:sz w:val="24"/>
      <w:szCs w:val="21"/>
    </w:rPr>
  </w:style>
  <w:style w:type="character" w:customStyle="1" w:styleId="Char16">
    <w:name w:val="正文文本缩进 Char1"/>
    <w:qFormat/>
    <w:rsid w:val="00AF4856"/>
    <w:rPr>
      <w:rFonts w:ascii="Times New Roman" w:eastAsia="宋体" w:hAnsi="Times New Roman" w:cs="Times New Roman"/>
      <w:szCs w:val="24"/>
    </w:rPr>
  </w:style>
  <w:style w:type="character" w:customStyle="1" w:styleId="Char9">
    <w:name w:val="正文文本 Char"/>
    <w:qFormat/>
    <w:rsid w:val="00AF4856"/>
    <w:rPr>
      <w:rFonts w:ascii="Times New Roman" w:eastAsia="宋体" w:hAnsi="Times New Roman" w:cs="Times New Roman"/>
      <w:kern w:val="2"/>
      <w:sz w:val="21"/>
      <w:szCs w:val="24"/>
    </w:rPr>
  </w:style>
  <w:style w:type="character" w:customStyle="1" w:styleId="-1">
    <w:name w:val="彩色列表 - 强调文字颜色 1字符"/>
    <w:link w:val="-11"/>
    <w:qFormat/>
    <w:rsid w:val="00AF4856"/>
    <w:rPr>
      <w:rFonts w:ascii="Times New Roman" w:eastAsia="宋体" w:hAnsi="Times New Roman" w:cs="Times New Roman"/>
      <w:kern w:val="2"/>
      <w:sz w:val="21"/>
    </w:rPr>
  </w:style>
  <w:style w:type="paragraph" w:customStyle="1" w:styleId="-11">
    <w:name w:val="彩色列表 - 强调文字颜色 11"/>
    <w:basedOn w:val="a"/>
    <w:link w:val="-1"/>
    <w:qFormat/>
    <w:rsid w:val="00AF4856"/>
    <w:pPr>
      <w:ind w:firstLineChars="200" w:firstLine="420"/>
    </w:pPr>
    <w:rPr>
      <w:szCs w:val="20"/>
    </w:rPr>
  </w:style>
  <w:style w:type="character" w:customStyle="1" w:styleId="26">
    <w:name w:val="标题 2 字符"/>
    <w:qFormat/>
    <w:rsid w:val="00AF4856"/>
    <w:rPr>
      <w:rFonts w:ascii="等线 Light" w:eastAsia="等线 Light" w:hAnsi="等线 Light" w:cs="Times New Roman"/>
      <w:b/>
      <w:bCs/>
      <w:kern w:val="2"/>
      <w:sz w:val="32"/>
      <w:szCs w:val="32"/>
    </w:rPr>
  </w:style>
  <w:style w:type="character" w:customStyle="1" w:styleId="CharChar2">
    <w:name w:val="普通文字 Char Char2"/>
    <w:qFormat/>
    <w:rsid w:val="00AF4856"/>
    <w:rPr>
      <w:rFonts w:ascii="宋体" w:eastAsia="宋体" w:hAnsi="Courier New" w:cs="Times New Roman"/>
      <w:kern w:val="2"/>
      <w:sz w:val="21"/>
      <w:lang w:val="en-US" w:eastAsia="zh-CN"/>
    </w:rPr>
  </w:style>
  <w:style w:type="character" w:customStyle="1" w:styleId="14">
    <w:name w:val="批注文字 字符1"/>
    <w:qFormat/>
    <w:rsid w:val="00AF4856"/>
    <w:rPr>
      <w:rFonts w:ascii="Times New Roman" w:eastAsia="宋体" w:hAnsi="Times New Roman" w:cs="Times New Roman"/>
      <w:kern w:val="2"/>
      <w:sz w:val="21"/>
      <w:szCs w:val="24"/>
    </w:rPr>
  </w:style>
  <w:style w:type="character" w:customStyle="1" w:styleId="Chara">
    <w:name w:val="日期 Char"/>
    <w:qFormat/>
    <w:rsid w:val="00AF4856"/>
    <w:rPr>
      <w:rFonts w:ascii="Times New Roman" w:eastAsia="宋体" w:hAnsi="Times New Roman" w:cs="Times New Roman"/>
      <w:kern w:val="2"/>
      <w:sz w:val="21"/>
      <w:szCs w:val="24"/>
    </w:rPr>
  </w:style>
  <w:style w:type="character" w:customStyle="1" w:styleId="2Char30">
    <w:name w:val="正文文本 2 Char3"/>
    <w:qFormat/>
    <w:rsid w:val="00AF4856"/>
    <w:rPr>
      <w:rFonts w:ascii="Calibri" w:eastAsia="宋体" w:hAnsi="Calibri" w:cs="Times New Roman"/>
      <w:szCs w:val="24"/>
    </w:rPr>
  </w:style>
  <w:style w:type="character" w:customStyle="1" w:styleId="aff6">
    <w:name w:val="批注主题 字符"/>
    <w:qFormat/>
    <w:rsid w:val="00AF4856"/>
    <w:rPr>
      <w:rFonts w:ascii="Times New Roman" w:eastAsia="宋体" w:hAnsi="Times New Roman" w:cs="Times New Roman"/>
      <w:b/>
      <w:bCs/>
    </w:rPr>
  </w:style>
  <w:style w:type="character" w:customStyle="1" w:styleId="CharChar20">
    <w:name w:val="Char Char2"/>
    <w:qFormat/>
    <w:rsid w:val="00AF4856"/>
    <w:rPr>
      <w:rFonts w:ascii="宋体" w:eastAsia="宋体" w:hAnsi="Courier New" w:cs="Times New Roman"/>
      <w:kern w:val="2"/>
      <w:sz w:val="21"/>
      <w:lang w:val="en-US" w:eastAsia="zh-CN" w:bidi="ar-SA"/>
    </w:rPr>
  </w:style>
  <w:style w:type="character" w:customStyle="1" w:styleId="AChar0">
    <w:name w:val="A表格内容 Char"/>
    <w:link w:val="Aff7"/>
    <w:qFormat/>
    <w:rsid w:val="00AF4856"/>
    <w:rPr>
      <w:rFonts w:ascii="Calibri" w:eastAsia="仿宋_GB2312" w:hAnsi="Calibri" w:cs="Times New Roman"/>
      <w:kern w:val="2"/>
      <w:sz w:val="24"/>
      <w:szCs w:val="24"/>
    </w:rPr>
  </w:style>
  <w:style w:type="paragraph" w:customStyle="1" w:styleId="Aff7">
    <w:name w:val="A表格内容"/>
    <w:basedOn w:val="a"/>
    <w:link w:val="AChar0"/>
    <w:qFormat/>
    <w:rsid w:val="00AF4856"/>
    <w:rPr>
      <w:rFonts w:ascii="Calibri" w:eastAsia="仿宋_GB2312" w:hAnsi="Calibri"/>
      <w:sz w:val="24"/>
    </w:rPr>
  </w:style>
  <w:style w:type="character" w:customStyle="1" w:styleId="Charb">
    <w:name w:val="签名 Char"/>
    <w:qFormat/>
    <w:rsid w:val="00AF4856"/>
    <w:rPr>
      <w:rFonts w:ascii="Times New Roman" w:eastAsia="宋体" w:hAnsi="Times New Roman" w:cs="Times New Roman"/>
      <w:kern w:val="2"/>
      <w:sz w:val="21"/>
      <w:szCs w:val="24"/>
    </w:rPr>
  </w:style>
  <w:style w:type="character" w:customStyle="1" w:styleId="aff8">
    <w:name w:val="批注文字 字符"/>
    <w:qFormat/>
    <w:rsid w:val="00AF4856"/>
    <w:rPr>
      <w:rFonts w:ascii="Times New Roman" w:eastAsia="宋体" w:hAnsi="Times New Roman" w:cs="Times New Roman"/>
    </w:rPr>
  </w:style>
  <w:style w:type="character" w:customStyle="1" w:styleId="1Char0">
    <w:name w:val="样式1 Char"/>
    <w:link w:val="15"/>
    <w:qFormat/>
    <w:rsid w:val="00AF4856"/>
    <w:rPr>
      <w:rFonts w:ascii="Times New Roman" w:eastAsia="宋体" w:hAnsi="Times New Roman" w:cs="Times New Roman"/>
      <w:spacing w:val="20"/>
      <w:sz w:val="18"/>
    </w:rPr>
  </w:style>
  <w:style w:type="paragraph" w:customStyle="1" w:styleId="15">
    <w:name w:val="样式1"/>
    <w:basedOn w:val="a"/>
    <w:link w:val="1Char0"/>
    <w:qFormat/>
    <w:rsid w:val="00AF4856"/>
    <w:pPr>
      <w:adjustRightInd w:val="0"/>
      <w:snapToGrid w:val="0"/>
      <w:spacing w:before="40" w:after="40" w:line="300" w:lineRule="auto"/>
      <w:ind w:left="425" w:hanging="425"/>
      <w:jc w:val="center"/>
    </w:pPr>
    <w:rPr>
      <w:spacing w:val="20"/>
      <w:kern w:val="0"/>
      <w:sz w:val="18"/>
      <w:szCs w:val="20"/>
    </w:rPr>
  </w:style>
  <w:style w:type="character" w:customStyle="1" w:styleId="Char17">
    <w:name w:val="批注主题 Char1"/>
    <w:qFormat/>
    <w:rsid w:val="00AF4856"/>
    <w:rPr>
      <w:rFonts w:ascii="Times New Roman" w:eastAsia="宋体" w:hAnsi="Times New Roman" w:cs="Times New Roman"/>
      <w:b/>
      <w:bCs/>
      <w:szCs w:val="24"/>
    </w:rPr>
  </w:style>
  <w:style w:type="character" w:customStyle="1" w:styleId="param-explain">
    <w:name w:val="param-explain"/>
    <w:qFormat/>
    <w:rsid w:val="00AF4856"/>
    <w:rPr>
      <w:rFonts w:ascii="Times New Roman" w:eastAsia="宋体" w:hAnsi="Times New Roman" w:cs="Times New Roman"/>
    </w:rPr>
  </w:style>
  <w:style w:type="character" w:customStyle="1" w:styleId="Char18">
    <w:name w:val="批注框文本 Char1"/>
    <w:qFormat/>
    <w:rsid w:val="00AF4856"/>
    <w:rPr>
      <w:rFonts w:ascii="Times New Roman" w:eastAsia="宋体" w:hAnsi="Times New Roman" w:cs="Times New Roman"/>
      <w:sz w:val="18"/>
      <w:szCs w:val="18"/>
    </w:rPr>
  </w:style>
  <w:style w:type="character" w:customStyle="1" w:styleId="Char23">
    <w:name w:val="正文首行缩进 Char2"/>
    <w:qFormat/>
    <w:rsid w:val="00AF4856"/>
    <w:rPr>
      <w:rFonts w:ascii="Times New Roman" w:eastAsia="宋体" w:hAnsi="Times New Roman" w:cs="Times New Roman"/>
      <w:szCs w:val="24"/>
    </w:rPr>
  </w:style>
  <w:style w:type="character" w:customStyle="1" w:styleId="Charc">
    <w:name w:val="纯文本 Char"/>
    <w:qFormat/>
    <w:rsid w:val="00AF4856"/>
    <w:rPr>
      <w:rFonts w:ascii="宋体" w:eastAsia="宋体" w:hAnsi="Courier New" w:cs="Times New Roman"/>
      <w:kern w:val="2"/>
      <w:sz w:val="21"/>
      <w:lang w:val="en-US" w:eastAsia="zh-CN" w:bidi="ar-SA"/>
    </w:rPr>
  </w:style>
  <w:style w:type="character" w:customStyle="1" w:styleId="16">
    <w:name w:val="文档结构图 字符1"/>
    <w:qFormat/>
    <w:rsid w:val="00AF4856"/>
    <w:rPr>
      <w:rFonts w:ascii="Times New Roman" w:eastAsia="宋体" w:hAnsi="Times New Roman" w:cs="Times New Roman"/>
      <w:kern w:val="2"/>
      <w:sz w:val="21"/>
      <w:szCs w:val="24"/>
      <w:shd w:val="clear" w:color="auto" w:fill="000080"/>
    </w:rPr>
  </w:style>
  <w:style w:type="character" w:customStyle="1" w:styleId="font31">
    <w:name w:val="font31"/>
    <w:qFormat/>
    <w:rsid w:val="00AF4856"/>
    <w:rPr>
      <w:rFonts w:ascii="宋体" w:eastAsia="宋体" w:hAnsi="宋体" w:cs="宋体" w:hint="eastAsia"/>
      <w:color w:val="000000"/>
      <w:sz w:val="24"/>
      <w:szCs w:val="24"/>
      <w:u w:val="none"/>
    </w:rPr>
  </w:style>
  <w:style w:type="character" w:customStyle="1" w:styleId="bfdpricenew2">
    <w:name w:val="bfd_price_new2"/>
    <w:qFormat/>
    <w:rsid w:val="00AF4856"/>
    <w:rPr>
      <w:rFonts w:ascii="Times New Roman" w:eastAsia="宋体" w:hAnsi="Times New Roman" w:cs="Times New Roman"/>
      <w:color w:val="D71249"/>
    </w:rPr>
  </w:style>
  <w:style w:type="character" w:customStyle="1" w:styleId="Chard">
    <w:name w:val="正文首行缩进 Char"/>
    <w:qFormat/>
    <w:rsid w:val="00AF4856"/>
    <w:rPr>
      <w:rFonts w:ascii="Times New Roman" w:eastAsia="宋体" w:hAnsi="Times New Roman" w:cs="Times New Roman"/>
      <w:kern w:val="2"/>
      <w:sz w:val="21"/>
      <w:szCs w:val="24"/>
    </w:rPr>
  </w:style>
  <w:style w:type="character" w:customStyle="1" w:styleId="Chare">
    <w:name w:val="页脚 Char"/>
    <w:uiPriority w:val="99"/>
    <w:qFormat/>
    <w:rsid w:val="00AF4856"/>
    <w:rPr>
      <w:rFonts w:ascii="Times New Roman" w:eastAsia="宋体" w:hAnsi="Times New Roman" w:cs="Times New Roman"/>
      <w:kern w:val="2"/>
      <w:sz w:val="18"/>
      <w:szCs w:val="18"/>
    </w:rPr>
  </w:style>
  <w:style w:type="character" w:customStyle="1" w:styleId="Char24">
    <w:name w:val="批注主题 Char2"/>
    <w:qFormat/>
    <w:rsid w:val="00AF4856"/>
    <w:rPr>
      <w:rFonts w:ascii="Calibri" w:eastAsia="宋体" w:hAnsi="Calibri" w:cs="Times New Roman"/>
      <w:b/>
      <w:bCs/>
      <w:szCs w:val="24"/>
    </w:rPr>
  </w:style>
  <w:style w:type="character" w:customStyle="1" w:styleId="param-value2">
    <w:name w:val="param-value2"/>
    <w:qFormat/>
    <w:rsid w:val="00AF4856"/>
    <w:rPr>
      <w:rFonts w:ascii="Times New Roman" w:eastAsia="宋体" w:hAnsi="Times New Roman" w:cs="Times New Roman"/>
    </w:rPr>
  </w:style>
  <w:style w:type="character" w:customStyle="1" w:styleId="7Char">
    <w:name w:val="标题 7 Char"/>
    <w:qFormat/>
    <w:rsid w:val="00AF4856"/>
    <w:rPr>
      <w:rFonts w:ascii="Times New Roman" w:eastAsia="宋体" w:hAnsi="Times New Roman" w:cs="Times New Roman"/>
      <w:b/>
      <w:bCs/>
      <w:kern w:val="2"/>
      <w:sz w:val="24"/>
      <w:szCs w:val="24"/>
    </w:rPr>
  </w:style>
  <w:style w:type="character" w:customStyle="1" w:styleId="font21">
    <w:name w:val="font21"/>
    <w:basedOn w:val="a0"/>
    <w:qFormat/>
    <w:rsid w:val="00AF4856"/>
    <w:rPr>
      <w:rFonts w:ascii="宋体" w:eastAsia="宋体" w:hAnsi="宋体" w:cs="宋体" w:hint="eastAsia"/>
      <w:color w:val="000000"/>
      <w:sz w:val="22"/>
      <w:szCs w:val="22"/>
      <w:u w:val="none"/>
    </w:rPr>
  </w:style>
  <w:style w:type="character" w:customStyle="1" w:styleId="Char19">
    <w:name w:val="正文文本 Char1"/>
    <w:qFormat/>
    <w:rsid w:val="00AF4856"/>
    <w:rPr>
      <w:rFonts w:ascii="Times New Roman" w:eastAsia="宋体" w:hAnsi="Times New Roman" w:cs="Times New Roman"/>
      <w:kern w:val="2"/>
      <w:sz w:val="21"/>
      <w:szCs w:val="24"/>
    </w:rPr>
  </w:style>
  <w:style w:type="character" w:customStyle="1" w:styleId="Char1a">
    <w:name w:val="批注文字 Char1"/>
    <w:qFormat/>
    <w:rsid w:val="00AF4856"/>
    <w:rPr>
      <w:rFonts w:ascii="Times New Roman" w:eastAsia="宋体" w:hAnsi="Times New Roman" w:cs="Times New Roman"/>
      <w:szCs w:val="24"/>
    </w:rPr>
  </w:style>
  <w:style w:type="character" w:customStyle="1" w:styleId="3Char10">
    <w:name w:val="正文文本 3 Char1"/>
    <w:qFormat/>
    <w:rsid w:val="00AF4856"/>
    <w:rPr>
      <w:rFonts w:ascii="Calibri" w:eastAsia="宋体" w:hAnsi="Calibri" w:cs="Times New Roman"/>
      <w:sz w:val="16"/>
      <w:szCs w:val="16"/>
    </w:rPr>
  </w:style>
  <w:style w:type="character" w:customStyle="1" w:styleId="aff9">
    <w:name w:val="日期 字符"/>
    <w:qFormat/>
    <w:rsid w:val="00AF4856"/>
    <w:rPr>
      <w:rFonts w:ascii="Times New Roman" w:eastAsia="宋体" w:hAnsi="Times New Roman" w:cs="Times New Roman"/>
      <w:kern w:val="2"/>
      <w:sz w:val="21"/>
      <w:szCs w:val="24"/>
    </w:rPr>
  </w:style>
  <w:style w:type="character" w:customStyle="1" w:styleId="first-child">
    <w:name w:val="first-child"/>
    <w:qFormat/>
    <w:rsid w:val="00AF4856"/>
    <w:rPr>
      <w:rFonts w:ascii="Times New Roman" w:eastAsia="宋体" w:hAnsi="Times New Roman" w:cs="Times New Roman"/>
    </w:rPr>
  </w:style>
  <w:style w:type="character" w:customStyle="1" w:styleId="HTML0">
    <w:name w:val="HTML 预设格式 字符"/>
    <w:qFormat/>
    <w:rsid w:val="00AF4856"/>
    <w:rPr>
      <w:rFonts w:ascii="Courier New" w:eastAsia="宋体" w:hAnsi="Courier New" w:cs="Courier New"/>
      <w:kern w:val="2"/>
    </w:rPr>
  </w:style>
  <w:style w:type="character" w:customStyle="1" w:styleId="Char32">
    <w:name w:val="标题 Char3"/>
    <w:qFormat/>
    <w:rsid w:val="00AF4856"/>
    <w:rPr>
      <w:rFonts w:ascii="Cambria" w:eastAsia="宋体" w:hAnsi="Cambria" w:cs="Times New Roman"/>
      <w:b/>
      <w:bCs/>
      <w:sz w:val="32"/>
      <w:szCs w:val="32"/>
    </w:rPr>
  </w:style>
  <w:style w:type="character" w:customStyle="1" w:styleId="H6Char">
    <w:name w:val="H6 Char"/>
    <w:qFormat/>
    <w:rsid w:val="00AF4856"/>
    <w:rPr>
      <w:rFonts w:ascii="Arial" w:eastAsia="黑体" w:hAnsi="Arial" w:cs="Times New Roman"/>
      <w:b/>
      <w:sz w:val="24"/>
      <w:szCs w:val="24"/>
    </w:rPr>
  </w:style>
  <w:style w:type="character" w:customStyle="1" w:styleId="affa">
    <w:name w:val="文档结构图 字符"/>
    <w:qFormat/>
    <w:rsid w:val="00AF4856"/>
    <w:rPr>
      <w:rFonts w:ascii="Microsoft YaHei UI" w:eastAsia="Microsoft YaHei UI" w:hAnsi="Times New Roman" w:cs="Times New Roman"/>
      <w:kern w:val="2"/>
      <w:sz w:val="18"/>
      <w:szCs w:val="18"/>
    </w:rPr>
  </w:style>
  <w:style w:type="character" w:customStyle="1" w:styleId="2Char31">
    <w:name w:val="正文文本缩进 2 Char3"/>
    <w:qFormat/>
    <w:rsid w:val="00AF4856"/>
    <w:rPr>
      <w:rFonts w:ascii="Calibri" w:eastAsia="宋体" w:hAnsi="Calibri" w:cs="Times New Roman"/>
      <w:szCs w:val="24"/>
    </w:rPr>
  </w:style>
  <w:style w:type="character" w:customStyle="1" w:styleId="Charf">
    <w:name w:val="正文文本缩进 Char"/>
    <w:qFormat/>
    <w:rsid w:val="00AF4856"/>
    <w:rPr>
      <w:rFonts w:ascii="Times New Roman" w:eastAsia="宋体" w:hAnsi="Times New Roman" w:cs="Times New Roman"/>
      <w:kern w:val="2"/>
      <w:sz w:val="21"/>
      <w:szCs w:val="24"/>
    </w:rPr>
  </w:style>
  <w:style w:type="character" w:customStyle="1" w:styleId="Char25">
    <w:name w:val="日期 Char2"/>
    <w:qFormat/>
    <w:rsid w:val="00AF4856"/>
    <w:rPr>
      <w:rFonts w:ascii="Times New Roman" w:eastAsia="宋体" w:hAnsi="Times New Roman" w:cs="Times New Roman"/>
      <w:szCs w:val="24"/>
    </w:rPr>
  </w:style>
  <w:style w:type="character" w:customStyle="1" w:styleId="apple-converted-space">
    <w:name w:val="apple-converted-space"/>
    <w:qFormat/>
    <w:rsid w:val="00AF4856"/>
    <w:rPr>
      <w:rFonts w:ascii="Times New Roman" w:eastAsia="宋体" w:hAnsi="Times New Roman" w:cs="Times New Roman"/>
    </w:rPr>
  </w:style>
  <w:style w:type="character" w:customStyle="1" w:styleId="Char26">
    <w:name w:val="标题 Char2"/>
    <w:qFormat/>
    <w:rsid w:val="00AF4856"/>
    <w:rPr>
      <w:rFonts w:ascii="Cambria" w:eastAsia="宋体" w:hAnsi="Cambria" w:cs="Times New Roman"/>
      <w:b/>
      <w:bCs/>
      <w:sz w:val="32"/>
      <w:szCs w:val="32"/>
    </w:rPr>
  </w:style>
  <w:style w:type="character" w:customStyle="1" w:styleId="p141">
    <w:name w:val="p141"/>
    <w:qFormat/>
    <w:rsid w:val="00AF4856"/>
    <w:rPr>
      <w:rFonts w:ascii="Times New Roman" w:eastAsia="宋体" w:hAnsi="Times New Roman" w:cs="Times New Roman"/>
      <w:sz w:val="21"/>
      <w:szCs w:val="21"/>
    </w:rPr>
  </w:style>
  <w:style w:type="character" w:customStyle="1" w:styleId="unnamed21">
    <w:name w:val="unnamed21"/>
    <w:qFormat/>
    <w:rsid w:val="00AF4856"/>
    <w:rPr>
      <w:rFonts w:ascii="Times New Roman" w:eastAsia="宋体" w:hAnsi="Times New Roman" w:cs="Times New Roman"/>
      <w:color w:val="CC6633"/>
      <w:u w:val="none"/>
    </w:rPr>
  </w:style>
  <w:style w:type="character" w:customStyle="1" w:styleId="Char27">
    <w:name w:val="纯文本 Char2"/>
    <w:qFormat/>
    <w:rsid w:val="00AF4856"/>
    <w:rPr>
      <w:rFonts w:ascii="宋体" w:eastAsia="宋体" w:hAnsi="Courier New" w:cs="Courier New"/>
      <w:szCs w:val="21"/>
    </w:rPr>
  </w:style>
  <w:style w:type="character" w:customStyle="1" w:styleId="Char28">
    <w:name w:val="文档结构图 Char2"/>
    <w:qFormat/>
    <w:rsid w:val="00AF4856"/>
    <w:rPr>
      <w:rFonts w:ascii="宋体" w:eastAsia="宋体" w:hAnsi="Calibri" w:cs="Times New Roman"/>
      <w:sz w:val="18"/>
      <w:szCs w:val="18"/>
    </w:rPr>
  </w:style>
  <w:style w:type="character" w:customStyle="1" w:styleId="bfdpricenew">
    <w:name w:val="bfd_price_new"/>
    <w:qFormat/>
    <w:rsid w:val="00AF4856"/>
    <w:rPr>
      <w:rFonts w:ascii="Times New Roman" w:eastAsia="宋体" w:hAnsi="Times New Roman" w:cs="Times New Roman"/>
      <w:color w:val="D71249"/>
      <w:sz w:val="21"/>
      <w:szCs w:val="21"/>
    </w:rPr>
  </w:style>
  <w:style w:type="character" w:customStyle="1" w:styleId="HTMLChar2">
    <w:name w:val="HTML 预设格式 Char2"/>
    <w:qFormat/>
    <w:rsid w:val="00AF4856"/>
    <w:rPr>
      <w:rFonts w:ascii="Courier New" w:eastAsia="宋体" w:hAnsi="Courier New" w:cs="Courier New"/>
      <w:sz w:val="20"/>
      <w:szCs w:val="20"/>
    </w:rPr>
  </w:style>
  <w:style w:type="character" w:customStyle="1" w:styleId="apple-style-span">
    <w:name w:val="apple-style-span"/>
    <w:qFormat/>
    <w:rsid w:val="00AF4856"/>
    <w:rPr>
      <w:rFonts w:ascii="Calibri" w:eastAsia="宋体" w:hAnsi="Calibri" w:cs="Times New Roman"/>
    </w:rPr>
  </w:style>
  <w:style w:type="character" w:customStyle="1" w:styleId="HTMLChar">
    <w:name w:val="HTML 预设格式 Char"/>
    <w:qFormat/>
    <w:rsid w:val="00AF4856"/>
    <w:rPr>
      <w:rFonts w:ascii="Courier New" w:eastAsia="宋体" w:hAnsi="Courier New" w:cs="Courier New"/>
      <w:kern w:val="2"/>
    </w:rPr>
  </w:style>
  <w:style w:type="character" w:customStyle="1" w:styleId="17">
    <w:name w:val="标题 字符1"/>
    <w:qFormat/>
    <w:rsid w:val="00AF4856"/>
    <w:rPr>
      <w:rFonts w:ascii="Arial" w:eastAsia="宋体" w:hAnsi="Arial" w:cs="Times New Roman"/>
      <w:b/>
      <w:kern w:val="0"/>
      <w:sz w:val="36"/>
      <w:szCs w:val="20"/>
    </w:rPr>
  </w:style>
  <w:style w:type="character" w:customStyle="1" w:styleId="Char29">
    <w:name w:val="批注文字 Char2"/>
    <w:qFormat/>
    <w:rsid w:val="00AF4856"/>
    <w:rPr>
      <w:rFonts w:ascii="Times New Roman" w:eastAsia="宋体" w:hAnsi="Times New Roman" w:cs="Times New Roman"/>
      <w:szCs w:val="24"/>
    </w:rPr>
  </w:style>
  <w:style w:type="character" w:customStyle="1" w:styleId="3Char20">
    <w:name w:val="正文文本缩进 3 Char2"/>
    <w:qFormat/>
    <w:rsid w:val="00AF4856"/>
    <w:rPr>
      <w:rFonts w:ascii="Times New Roman" w:eastAsia="宋体" w:hAnsi="Times New Roman" w:cs="Times New Roman"/>
      <w:sz w:val="16"/>
      <w:szCs w:val="16"/>
    </w:rPr>
  </w:style>
  <w:style w:type="character" w:customStyle="1" w:styleId="Charf0">
    <w:name w:val="正文 + 宋体 Char"/>
    <w:link w:val="affb"/>
    <w:qFormat/>
    <w:rsid w:val="00AF4856"/>
    <w:rPr>
      <w:rFonts w:ascii="宋体" w:eastAsia="宋体" w:hAnsi="宋体" w:cs="Times New Roman"/>
      <w:b/>
      <w:sz w:val="24"/>
    </w:rPr>
  </w:style>
  <w:style w:type="paragraph" w:customStyle="1" w:styleId="affb">
    <w:name w:val="正文 + 宋体"/>
    <w:basedOn w:val="20"/>
    <w:link w:val="Charf0"/>
    <w:qFormat/>
    <w:rsid w:val="00AF4856"/>
    <w:pPr>
      <w:spacing w:line="480" w:lineRule="exact"/>
      <w:ind w:leftChars="0" w:left="0"/>
    </w:pPr>
    <w:rPr>
      <w:rFonts w:ascii="宋体" w:hAnsi="宋体"/>
      <w:b/>
      <w:kern w:val="0"/>
      <w:sz w:val="24"/>
      <w:szCs w:val="20"/>
    </w:rPr>
  </w:style>
  <w:style w:type="character" w:customStyle="1" w:styleId="affc">
    <w:name w:val="正文首行缩进 字符"/>
    <w:qFormat/>
    <w:rsid w:val="00AF4856"/>
    <w:rPr>
      <w:rFonts w:ascii="Times New Roman" w:eastAsia="宋体" w:hAnsi="Times New Roman" w:cs="Times New Roman"/>
      <w:kern w:val="2"/>
      <w:sz w:val="21"/>
      <w:szCs w:val="24"/>
    </w:rPr>
  </w:style>
  <w:style w:type="character" w:customStyle="1" w:styleId="CharChar30">
    <w:name w:val="Char Char3"/>
    <w:qFormat/>
    <w:rsid w:val="00AF4856"/>
    <w:rPr>
      <w:rFonts w:ascii="宋体" w:hAnsi="Courier New"/>
      <w:kern w:val="2"/>
      <w:sz w:val="21"/>
    </w:rPr>
  </w:style>
  <w:style w:type="character" w:customStyle="1" w:styleId="affd">
    <w:name w:val="页脚 字符"/>
    <w:qFormat/>
    <w:rsid w:val="00AF4856"/>
    <w:rPr>
      <w:rFonts w:ascii="Times New Roman" w:eastAsia="宋体" w:hAnsi="Times New Roman" w:cs="Times New Roman"/>
      <w:kern w:val="2"/>
      <w:sz w:val="18"/>
      <w:szCs w:val="18"/>
    </w:rPr>
  </w:style>
  <w:style w:type="character" w:customStyle="1" w:styleId="affe">
    <w:name w:val="正文文本缩进 字符"/>
    <w:qFormat/>
    <w:rsid w:val="00AF4856"/>
    <w:rPr>
      <w:rFonts w:ascii="Times New Roman" w:eastAsia="宋体" w:hAnsi="Times New Roman" w:cs="Times New Roman"/>
      <w:kern w:val="2"/>
      <w:sz w:val="21"/>
      <w:szCs w:val="24"/>
    </w:rPr>
  </w:style>
  <w:style w:type="character" w:customStyle="1" w:styleId="18">
    <w:name w:val="标题 1 字符"/>
    <w:qFormat/>
    <w:rsid w:val="00AF4856"/>
    <w:rPr>
      <w:rFonts w:ascii="Times New Roman" w:eastAsia="宋体" w:hAnsi="Times New Roman" w:cs="Times New Roman"/>
      <w:b/>
      <w:bCs/>
      <w:kern w:val="44"/>
      <w:sz w:val="44"/>
      <w:szCs w:val="44"/>
    </w:rPr>
  </w:style>
  <w:style w:type="character" w:customStyle="1" w:styleId="Char33">
    <w:name w:val="签名 Char3"/>
    <w:qFormat/>
    <w:rsid w:val="00AF4856"/>
    <w:rPr>
      <w:rFonts w:ascii="Calibri" w:eastAsia="宋体" w:hAnsi="Calibri" w:cs="Times New Roman"/>
      <w:szCs w:val="24"/>
    </w:rPr>
  </w:style>
  <w:style w:type="character" w:customStyle="1" w:styleId="AChar1">
    <w:name w:val="A题注[表格图片] Char"/>
    <w:link w:val="Afff"/>
    <w:qFormat/>
    <w:rsid w:val="00AF4856"/>
    <w:rPr>
      <w:rFonts w:ascii="宋体" w:eastAsia="宋体" w:hAnsi="宋体" w:cs="Times New Roman"/>
      <w:kern w:val="2"/>
      <w:sz w:val="21"/>
      <w:szCs w:val="24"/>
    </w:rPr>
  </w:style>
  <w:style w:type="paragraph" w:customStyle="1" w:styleId="Afff">
    <w:name w:val="A题注[表格图片]"/>
    <w:basedOn w:val="a5"/>
    <w:link w:val="AChar1"/>
    <w:qFormat/>
    <w:rsid w:val="00AF4856"/>
    <w:pPr>
      <w:spacing w:before="152" w:after="160"/>
      <w:jc w:val="center"/>
    </w:pPr>
    <w:rPr>
      <w:rFonts w:ascii="宋体" w:eastAsia="宋体" w:hAnsi="宋体"/>
      <w:sz w:val="21"/>
      <w:szCs w:val="24"/>
    </w:rPr>
  </w:style>
  <w:style w:type="character" w:customStyle="1" w:styleId="textcontents">
    <w:name w:val="textcontents"/>
    <w:qFormat/>
    <w:rsid w:val="00AF4856"/>
    <w:rPr>
      <w:rFonts w:ascii="Times New Roman" w:eastAsia="宋体" w:hAnsi="Times New Roman" w:cs="Times New Roman"/>
    </w:rPr>
  </w:style>
  <w:style w:type="character" w:customStyle="1" w:styleId="Char2a">
    <w:name w:val="批注框文本 Char2"/>
    <w:qFormat/>
    <w:rsid w:val="00AF4856"/>
    <w:rPr>
      <w:rFonts w:ascii="Calibri" w:eastAsia="宋体" w:hAnsi="Calibri" w:cs="Times New Roman"/>
      <w:sz w:val="18"/>
      <w:szCs w:val="18"/>
    </w:rPr>
  </w:style>
  <w:style w:type="paragraph" w:customStyle="1" w:styleId="xl119">
    <w:name w:val="xl119"/>
    <w:basedOn w:val="a"/>
    <w:qFormat/>
    <w:rsid w:val="00AF4856"/>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b/>
      <w:bCs/>
      <w:kern w:val="0"/>
      <w:sz w:val="20"/>
      <w:szCs w:val="20"/>
    </w:rPr>
  </w:style>
  <w:style w:type="paragraph" w:customStyle="1" w:styleId="z1">
    <w:name w:val="z1"/>
    <w:basedOn w:val="a"/>
    <w:qFormat/>
    <w:rsid w:val="00AF4856"/>
    <w:pPr>
      <w:widowControl/>
      <w:wordWrap w:val="0"/>
      <w:adjustRightInd w:val="0"/>
      <w:snapToGrid w:val="0"/>
      <w:spacing w:beforeLines="50" w:afterLines="50" w:line="300" w:lineRule="auto"/>
      <w:ind w:leftChars="171" w:left="359" w:firstLineChars="200" w:firstLine="480"/>
    </w:pPr>
    <w:rPr>
      <w:rFonts w:ascii="Arial" w:hAnsi="Arial"/>
      <w:sz w:val="24"/>
      <w:szCs w:val="21"/>
    </w:rPr>
  </w:style>
  <w:style w:type="paragraph" w:customStyle="1" w:styleId="27">
    <w:name w:val="样式2"/>
    <w:basedOn w:val="31"/>
    <w:qFormat/>
    <w:rsid w:val="00AF4856"/>
    <w:pPr>
      <w:tabs>
        <w:tab w:val="right" w:leader="dot" w:pos="9458"/>
      </w:tabs>
      <w:ind w:leftChars="0" w:left="420"/>
      <w:jc w:val="left"/>
    </w:pPr>
    <w:rPr>
      <w:rFonts w:ascii="Arial" w:hAnsi="Times New Roman" w:cs="Arial"/>
      <w:i/>
      <w:iCs/>
      <w:szCs w:val="24"/>
    </w:rPr>
  </w:style>
  <w:style w:type="paragraph" w:customStyle="1" w:styleId="xl109">
    <w:name w:val="xl109"/>
    <w:basedOn w:val="a"/>
    <w:qFormat/>
    <w:rsid w:val="00AF485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7">
    <w:name w:val="xl117"/>
    <w:basedOn w:val="a"/>
    <w:qFormat/>
    <w:rsid w:val="00AF4856"/>
    <w:pPr>
      <w:widowControl/>
      <w:pBdr>
        <w:bottom w:val="single" w:sz="4" w:space="0" w:color="auto"/>
      </w:pBdr>
      <w:spacing w:before="100" w:beforeAutospacing="1" w:after="100" w:afterAutospacing="1"/>
      <w:jc w:val="left"/>
    </w:pPr>
    <w:rPr>
      <w:rFonts w:ascii="宋体" w:hAnsi="宋体" w:cs="宋体"/>
      <w:b/>
      <w:bCs/>
      <w:kern w:val="0"/>
      <w:sz w:val="28"/>
      <w:szCs w:val="28"/>
    </w:rPr>
  </w:style>
  <w:style w:type="paragraph" w:customStyle="1" w:styleId="51">
    <w:name w:val="正文幼5号"/>
    <w:basedOn w:val="a"/>
    <w:qFormat/>
    <w:rsid w:val="00AF4856"/>
    <w:rPr>
      <w:rFonts w:eastAsia="幼圆"/>
      <w:szCs w:val="20"/>
    </w:rPr>
  </w:style>
  <w:style w:type="paragraph" w:customStyle="1" w:styleId="xl47">
    <w:name w:val="xl47"/>
    <w:basedOn w:val="a"/>
    <w:qFormat/>
    <w:rsid w:val="00AF4856"/>
    <w:pPr>
      <w:widowControl/>
      <w:pBdr>
        <w:left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ListParagraph2">
    <w:name w:val="List Paragraph2"/>
    <w:basedOn w:val="a"/>
    <w:qFormat/>
    <w:rsid w:val="00AF4856"/>
    <w:pPr>
      <w:ind w:firstLineChars="200" w:firstLine="420"/>
    </w:pPr>
  </w:style>
  <w:style w:type="paragraph" w:customStyle="1" w:styleId="unnamed2">
    <w:name w:val="unnamed2"/>
    <w:basedOn w:val="a"/>
    <w:qFormat/>
    <w:rsid w:val="00AF4856"/>
    <w:pPr>
      <w:widowControl/>
      <w:spacing w:before="60" w:after="60" w:line="300" w:lineRule="atLeast"/>
      <w:ind w:left="15" w:right="15" w:firstLine="400"/>
      <w:jc w:val="left"/>
    </w:pPr>
    <w:rPr>
      <w:rFonts w:ascii="宋体" w:hAnsi="宋体" w:cs="宋体"/>
      <w:color w:val="000000"/>
      <w:kern w:val="0"/>
      <w:szCs w:val="21"/>
    </w:rPr>
  </w:style>
  <w:style w:type="paragraph" w:customStyle="1" w:styleId="311">
    <w:name w:val="列出段落311"/>
    <w:basedOn w:val="a"/>
    <w:qFormat/>
    <w:rsid w:val="00AF4856"/>
    <w:pPr>
      <w:ind w:firstLineChars="200" w:firstLine="420"/>
    </w:pPr>
  </w:style>
  <w:style w:type="paragraph" w:customStyle="1" w:styleId="52">
    <w:name w:val="样式5"/>
    <w:basedOn w:val="42"/>
    <w:qFormat/>
    <w:rsid w:val="00AF4856"/>
  </w:style>
  <w:style w:type="paragraph" w:customStyle="1" w:styleId="42">
    <w:name w:val="样式4"/>
    <w:basedOn w:val="10"/>
    <w:qFormat/>
    <w:rsid w:val="00AF4856"/>
    <w:pPr>
      <w:tabs>
        <w:tab w:val="right" w:leader="dot" w:pos="9458"/>
      </w:tabs>
      <w:spacing w:before="120" w:after="120"/>
      <w:jc w:val="left"/>
    </w:pPr>
    <w:rPr>
      <w:rFonts w:ascii="Times New Roman" w:hAnsi="Times New Roman"/>
      <w:bCs/>
      <w:caps/>
      <w:szCs w:val="24"/>
    </w:rPr>
  </w:style>
  <w:style w:type="paragraph" w:customStyle="1" w:styleId="TableBody">
    <w:name w:val="Table Body"/>
    <w:basedOn w:val="a"/>
    <w:qFormat/>
    <w:rsid w:val="00AF4856"/>
    <w:pPr>
      <w:widowControl/>
      <w:jc w:val="center"/>
    </w:pPr>
    <w:rPr>
      <w:rFonts w:ascii="Arial" w:hAnsi="Arial"/>
      <w:kern w:val="0"/>
      <w:sz w:val="18"/>
      <w:szCs w:val="20"/>
    </w:rPr>
  </w:style>
  <w:style w:type="paragraph" w:customStyle="1" w:styleId="reader-word-layer">
    <w:name w:val="reader-word-layer"/>
    <w:basedOn w:val="a"/>
    <w:qFormat/>
    <w:rsid w:val="00AF4856"/>
    <w:pPr>
      <w:widowControl/>
      <w:spacing w:before="100" w:beforeAutospacing="1" w:after="100" w:afterAutospacing="1"/>
      <w:jc w:val="left"/>
    </w:pPr>
    <w:rPr>
      <w:rFonts w:ascii="宋体" w:hAnsi="宋体" w:cs="宋体"/>
      <w:kern w:val="0"/>
      <w:sz w:val="24"/>
    </w:rPr>
  </w:style>
  <w:style w:type="paragraph" w:customStyle="1" w:styleId="Bodytext3">
    <w:name w:val="Body text|3"/>
    <w:basedOn w:val="a"/>
    <w:qFormat/>
    <w:rsid w:val="00AF4856"/>
    <w:pPr>
      <w:spacing w:after="460"/>
      <w:jc w:val="center"/>
    </w:pPr>
    <w:rPr>
      <w:rFonts w:ascii="宋体" w:hAnsi="宋体" w:cs="宋体"/>
      <w:kern w:val="0"/>
      <w:sz w:val="34"/>
      <w:szCs w:val="34"/>
    </w:rPr>
  </w:style>
  <w:style w:type="paragraph" w:customStyle="1" w:styleId="Style10">
    <w:name w:val="_Style 10"/>
    <w:basedOn w:val="a"/>
    <w:qFormat/>
    <w:rsid w:val="00AF4856"/>
    <w:pPr>
      <w:ind w:firstLineChars="200" w:firstLine="420"/>
    </w:pPr>
    <w:rPr>
      <w:rFonts w:ascii="Calibri" w:hAnsi="Calibri"/>
      <w:szCs w:val="20"/>
    </w:rPr>
  </w:style>
  <w:style w:type="paragraph" w:customStyle="1" w:styleId="DefaultParagraphFontParaChar">
    <w:name w:val="Default Paragraph Font Para Char"/>
    <w:basedOn w:val="a"/>
    <w:qFormat/>
    <w:rsid w:val="00AF4856"/>
    <w:pPr>
      <w:widowControl/>
      <w:spacing w:after="160" w:line="240" w:lineRule="exact"/>
      <w:jc w:val="left"/>
    </w:pPr>
    <w:rPr>
      <w:rFonts w:ascii="Verdana" w:hAnsi="Verdana"/>
      <w:kern w:val="0"/>
      <w:sz w:val="20"/>
      <w:szCs w:val="20"/>
      <w:lang w:eastAsia="en-US"/>
    </w:rPr>
  </w:style>
  <w:style w:type="paragraph" w:customStyle="1" w:styleId="Charf1">
    <w:name w:val="Char"/>
    <w:basedOn w:val="a"/>
    <w:qFormat/>
    <w:rsid w:val="00AF4856"/>
    <w:pPr>
      <w:widowControl/>
      <w:spacing w:after="160" w:line="240" w:lineRule="exact"/>
      <w:jc w:val="left"/>
    </w:pPr>
    <w:rPr>
      <w:rFonts w:ascii="Verdana" w:eastAsia="仿宋_GB2312" w:hAnsi="Verdana"/>
      <w:kern w:val="0"/>
      <w:sz w:val="24"/>
      <w:szCs w:val="20"/>
      <w:lang w:eastAsia="en-US"/>
    </w:rPr>
  </w:style>
  <w:style w:type="paragraph" w:customStyle="1" w:styleId="font9">
    <w:name w:val="font9"/>
    <w:basedOn w:val="a"/>
    <w:qFormat/>
    <w:rsid w:val="00AF4856"/>
    <w:pPr>
      <w:widowControl/>
      <w:spacing w:before="100" w:beforeAutospacing="1" w:after="100" w:afterAutospacing="1"/>
      <w:jc w:val="left"/>
    </w:pPr>
    <w:rPr>
      <w:rFonts w:ascii="宋体" w:hAnsi="宋体" w:hint="eastAsia"/>
      <w:kern w:val="0"/>
      <w:sz w:val="22"/>
      <w:szCs w:val="22"/>
    </w:rPr>
  </w:style>
  <w:style w:type="paragraph" w:customStyle="1" w:styleId="xl27">
    <w:name w:val="xl27"/>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43">
    <w:name w:val="列出段落4"/>
    <w:basedOn w:val="a"/>
    <w:qFormat/>
    <w:rsid w:val="00AF4856"/>
    <w:pPr>
      <w:ind w:firstLineChars="200" w:firstLine="420"/>
    </w:pPr>
  </w:style>
  <w:style w:type="paragraph" w:customStyle="1" w:styleId="19">
    <w:name w:val="彩色列表1"/>
    <w:basedOn w:val="a"/>
    <w:qFormat/>
    <w:rsid w:val="00AF4856"/>
    <w:pPr>
      <w:ind w:firstLineChars="200" w:firstLine="420"/>
    </w:pPr>
    <w:rPr>
      <w:rFonts w:ascii="Calibri" w:hAnsi="Calibri"/>
    </w:rPr>
  </w:style>
  <w:style w:type="paragraph" w:customStyle="1" w:styleId="xl69">
    <w:name w:val="xl69"/>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efault">
    <w:name w:val="Default"/>
    <w:qFormat/>
    <w:rsid w:val="00AF4856"/>
    <w:pPr>
      <w:widowControl w:val="0"/>
      <w:autoSpaceDE w:val="0"/>
      <w:autoSpaceDN w:val="0"/>
      <w:adjustRightInd w:val="0"/>
    </w:pPr>
    <w:rPr>
      <w:color w:val="000000"/>
      <w:sz w:val="24"/>
      <w:szCs w:val="24"/>
    </w:rPr>
  </w:style>
  <w:style w:type="paragraph" w:customStyle="1" w:styleId="53">
    <w:name w:val="标题5"/>
    <w:basedOn w:val="a"/>
    <w:qFormat/>
    <w:rsid w:val="00AF4856"/>
    <w:pPr>
      <w:spacing w:before="120" w:after="120"/>
    </w:pPr>
    <w:rPr>
      <w:rFonts w:ascii="宋体"/>
      <w:b/>
      <w:sz w:val="28"/>
    </w:rPr>
  </w:style>
  <w:style w:type="paragraph" w:customStyle="1" w:styleId="xl80">
    <w:name w:val="xl80"/>
    <w:basedOn w:val="a"/>
    <w:qFormat/>
    <w:rsid w:val="00AF4856"/>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1a">
    <w:name w:val="修订1"/>
    <w:qFormat/>
    <w:rsid w:val="00AF4856"/>
    <w:rPr>
      <w:kern w:val="2"/>
      <w:sz w:val="21"/>
      <w:szCs w:val="24"/>
    </w:rPr>
  </w:style>
  <w:style w:type="paragraph" w:customStyle="1" w:styleId="28">
    <w:name w:val="修订2"/>
    <w:qFormat/>
    <w:rsid w:val="00AF4856"/>
    <w:rPr>
      <w:kern w:val="2"/>
      <w:sz w:val="21"/>
      <w:szCs w:val="24"/>
    </w:rPr>
  </w:style>
  <w:style w:type="paragraph" w:customStyle="1" w:styleId="TableHeading">
    <w:name w:val="Table Heading"/>
    <w:basedOn w:val="a"/>
    <w:qFormat/>
    <w:rsid w:val="00AF4856"/>
    <w:pPr>
      <w:widowControl/>
      <w:jc w:val="center"/>
    </w:pPr>
    <w:rPr>
      <w:rFonts w:ascii="Arial" w:hAnsi="Arial"/>
      <w:b/>
      <w:kern w:val="0"/>
      <w:sz w:val="18"/>
      <w:szCs w:val="20"/>
    </w:rPr>
  </w:style>
  <w:style w:type="paragraph" w:customStyle="1" w:styleId="xl79">
    <w:name w:val="xl79"/>
    <w:basedOn w:val="a"/>
    <w:qFormat/>
    <w:rsid w:val="00AF4856"/>
    <w:pPr>
      <w:widowControl/>
      <w:pBdr>
        <w:top w:val="single" w:sz="4" w:space="0" w:color="auto"/>
        <w:bottom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101">
    <w:name w:val="xl101"/>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AF4856"/>
    <w:pPr>
      <w:widowControl/>
    </w:pPr>
    <w:rPr>
      <w:kern w:val="0"/>
      <w:szCs w:val="21"/>
    </w:rPr>
  </w:style>
  <w:style w:type="paragraph" w:customStyle="1" w:styleId="xl46">
    <w:name w:val="xl46"/>
    <w:basedOn w:val="a"/>
    <w:qFormat/>
    <w:rsid w:val="00AF4856"/>
    <w:pPr>
      <w:widowControl/>
      <w:spacing w:before="100" w:beforeAutospacing="1" w:after="100" w:afterAutospacing="1"/>
      <w:jc w:val="left"/>
    </w:pPr>
    <w:rPr>
      <w:rFonts w:ascii="宋体" w:hAnsi="宋体"/>
      <w:kern w:val="0"/>
      <w:sz w:val="22"/>
      <w:szCs w:val="22"/>
    </w:rPr>
  </w:style>
  <w:style w:type="paragraph" w:customStyle="1" w:styleId="xl103">
    <w:name w:val="xl103"/>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Style307">
    <w:name w:val="_Style 307"/>
    <w:qFormat/>
    <w:rsid w:val="00AF4856"/>
    <w:rPr>
      <w:rFonts w:ascii="Calibri" w:hAnsi="Calibri"/>
      <w:kern w:val="2"/>
      <w:sz w:val="21"/>
      <w:szCs w:val="24"/>
    </w:rPr>
  </w:style>
  <w:style w:type="paragraph" w:styleId="afff0">
    <w:name w:val="List Paragraph"/>
    <w:basedOn w:val="a"/>
    <w:qFormat/>
    <w:rsid w:val="00AF4856"/>
    <w:pPr>
      <w:ind w:firstLineChars="200" w:firstLine="420"/>
    </w:pPr>
  </w:style>
  <w:style w:type="paragraph" w:customStyle="1" w:styleId="xl45">
    <w:name w:val="xl45"/>
    <w:basedOn w:val="a"/>
    <w:qFormat/>
    <w:rsid w:val="00AF4856"/>
    <w:pPr>
      <w:widowControl/>
      <w:pBdr>
        <w:top w:val="single" w:sz="4" w:space="0" w:color="auto"/>
        <w:bottom w:val="single" w:sz="4" w:space="0" w:color="auto"/>
      </w:pBdr>
      <w:spacing w:before="100" w:beforeAutospacing="1" w:after="100" w:afterAutospacing="1"/>
      <w:jc w:val="left"/>
    </w:pPr>
    <w:rPr>
      <w:rFonts w:ascii="宋体" w:hAnsi="宋体"/>
      <w:kern w:val="0"/>
      <w:sz w:val="22"/>
      <w:szCs w:val="22"/>
    </w:rPr>
  </w:style>
  <w:style w:type="paragraph" w:customStyle="1" w:styleId="xl41">
    <w:name w:val="xl41"/>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0">
    <w:name w:val="xl70"/>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210">
    <w:name w:val="列出段落21"/>
    <w:basedOn w:val="a"/>
    <w:qFormat/>
    <w:rsid w:val="00AF4856"/>
    <w:pPr>
      <w:ind w:firstLineChars="200" w:firstLine="420"/>
    </w:pPr>
    <w:rPr>
      <w:rFonts w:ascii="Calibri" w:hAnsi="Calibri"/>
      <w:szCs w:val="22"/>
    </w:rPr>
  </w:style>
  <w:style w:type="paragraph" w:customStyle="1" w:styleId="xl107">
    <w:name w:val="xl107"/>
    <w:basedOn w:val="a"/>
    <w:qFormat/>
    <w:rsid w:val="00AF4856"/>
    <w:pPr>
      <w:widowControl/>
      <w:spacing w:before="100" w:beforeAutospacing="1" w:after="100" w:afterAutospacing="1"/>
      <w:jc w:val="left"/>
    </w:pPr>
    <w:rPr>
      <w:rFonts w:ascii="宋体" w:hAnsi="宋体" w:cs="宋体"/>
      <w:kern w:val="0"/>
      <w:sz w:val="20"/>
      <w:szCs w:val="20"/>
    </w:rPr>
  </w:style>
  <w:style w:type="paragraph" w:customStyle="1" w:styleId="Style37">
    <w:name w:val="_Style 37"/>
    <w:basedOn w:val="a"/>
    <w:qFormat/>
    <w:rsid w:val="00AF4856"/>
    <w:rPr>
      <w:rFonts w:ascii="Tahoma" w:eastAsia="Times New Roman" w:hAnsi="Tahoma"/>
      <w:kern w:val="0"/>
      <w:sz w:val="24"/>
      <w:szCs w:val="20"/>
    </w:rPr>
  </w:style>
  <w:style w:type="paragraph" w:customStyle="1" w:styleId="afff1">
    <w:name w:val="正文内容"/>
    <w:basedOn w:val="a"/>
    <w:qFormat/>
    <w:rsid w:val="00AF4856"/>
    <w:rPr>
      <w:rFonts w:ascii="Arial" w:hAnsi="Arial"/>
      <w:spacing w:val="-12"/>
      <w:szCs w:val="20"/>
    </w:rPr>
  </w:style>
  <w:style w:type="paragraph" w:customStyle="1" w:styleId="xl48">
    <w:name w:val="xl48"/>
    <w:basedOn w:val="a"/>
    <w:qFormat/>
    <w:rsid w:val="00AF485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91">
    <w:name w:val="xl91"/>
    <w:basedOn w:val="a"/>
    <w:qFormat/>
    <w:rsid w:val="00AF4856"/>
    <w:pPr>
      <w:widowControl/>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102">
    <w:name w:val="xl102"/>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2">
    <w:name w:val="xl112"/>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
    <w:qFormat/>
    <w:rsid w:val="00AF4856"/>
    <w:pPr>
      <w:widowControl/>
      <w:pBdr>
        <w:top w:val="single" w:sz="4" w:space="0" w:color="auto"/>
        <w:bottom w:val="single" w:sz="4" w:space="0" w:color="auto"/>
      </w:pBdr>
      <w:spacing w:before="100" w:beforeAutospacing="1" w:after="100" w:afterAutospacing="1"/>
      <w:jc w:val="right"/>
    </w:pPr>
    <w:rPr>
      <w:rFonts w:ascii="宋体" w:hAnsi="宋体" w:cs="宋体"/>
      <w:b/>
      <w:bCs/>
      <w:kern w:val="0"/>
      <w:sz w:val="20"/>
      <w:szCs w:val="20"/>
    </w:rPr>
  </w:style>
  <w:style w:type="paragraph" w:customStyle="1" w:styleId="211">
    <w:name w:val="中等深浅网格 21"/>
    <w:basedOn w:val="a"/>
    <w:qFormat/>
    <w:rsid w:val="00AF4856"/>
    <w:rPr>
      <w:szCs w:val="32"/>
    </w:rPr>
  </w:style>
  <w:style w:type="paragraph" w:customStyle="1" w:styleId="82">
    <w:name w:val="8"/>
    <w:qFormat/>
    <w:rsid w:val="00AF4856"/>
    <w:pPr>
      <w:widowControl w:val="0"/>
      <w:jc w:val="both"/>
    </w:pPr>
    <w:rPr>
      <w:kern w:val="2"/>
      <w:sz w:val="21"/>
      <w:szCs w:val="24"/>
    </w:rPr>
  </w:style>
  <w:style w:type="paragraph" w:customStyle="1" w:styleId="xl26">
    <w:name w:val="xl26"/>
    <w:basedOn w:val="a"/>
    <w:qFormat/>
    <w:rsid w:val="00AF485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91">
    <w:name w:val="9"/>
    <w:qFormat/>
    <w:rsid w:val="00AF4856"/>
    <w:pPr>
      <w:widowControl w:val="0"/>
      <w:jc w:val="both"/>
    </w:pPr>
    <w:rPr>
      <w:kern w:val="2"/>
      <w:sz w:val="21"/>
      <w:szCs w:val="24"/>
    </w:rPr>
  </w:style>
  <w:style w:type="paragraph" w:customStyle="1" w:styleId="xl88">
    <w:name w:val="xl88"/>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4">
    <w:name w:val="xl34"/>
    <w:basedOn w:val="a"/>
    <w:qFormat/>
    <w:rsid w:val="00AF4856"/>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font12">
    <w:name w:val="font12"/>
    <w:basedOn w:val="a"/>
    <w:qFormat/>
    <w:rsid w:val="00AF4856"/>
    <w:pPr>
      <w:widowControl/>
      <w:spacing w:before="100" w:beforeAutospacing="1" w:after="100" w:afterAutospacing="1"/>
      <w:jc w:val="left"/>
    </w:pPr>
    <w:rPr>
      <w:rFonts w:ascii="宋体" w:hAnsi="宋体" w:cs="宋体"/>
      <w:b/>
      <w:bCs/>
      <w:color w:val="000000"/>
      <w:kern w:val="0"/>
      <w:sz w:val="18"/>
      <w:szCs w:val="18"/>
    </w:rPr>
  </w:style>
  <w:style w:type="paragraph" w:customStyle="1" w:styleId="afff2">
    <w:name w:val="正文样式"/>
    <w:basedOn w:val="a"/>
    <w:qFormat/>
    <w:rsid w:val="00AF4856"/>
    <w:pPr>
      <w:tabs>
        <w:tab w:val="left" w:pos="1560"/>
      </w:tabs>
      <w:spacing w:before="163" w:after="163" w:line="300" w:lineRule="auto"/>
      <w:ind w:left="1560" w:hanging="360"/>
    </w:pPr>
    <w:rPr>
      <w:rFonts w:ascii="宋体"/>
      <w:sz w:val="24"/>
    </w:rPr>
  </w:style>
  <w:style w:type="paragraph" w:customStyle="1" w:styleId="xl89">
    <w:name w:val="xl89"/>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1">
    <w:name w:val="Char Char Char1"/>
    <w:basedOn w:val="a"/>
    <w:qFormat/>
    <w:rsid w:val="00AF4856"/>
    <w:rPr>
      <w:rFonts w:ascii="Tahoma" w:hAnsi="Tahoma"/>
      <w:sz w:val="24"/>
      <w:szCs w:val="20"/>
    </w:rPr>
  </w:style>
  <w:style w:type="paragraph" w:customStyle="1" w:styleId="xl95">
    <w:name w:val="xl95"/>
    <w:basedOn w:val="a"/>
    <w:qFormat/>
    <w:rsid w:val="00AF4856"/>
    <w:pPr>
      <w:widowControl/>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Char1CharCharCharCharCharChar1">
    <w:name w:val="Char1 Char Char Char Char Char Char1"/>
    <w:basedOn w:val="a"/>
    <w:qFormat/>
    <w:rsid w:val="00AF4856"/>
    <w:pPr>
      <w:spacing w:line="400" w:lineRule="exact"/>
    </w:pPr>
    <w:rPr>
      <w:rFonts w:ascii="Tahoma" w:hAnsi="Tahoma"/>
      <w:sz w:val="24"/>
    </w:rPr>
  </w:style>
  <w:style w:type="paragraph" w:customStyle="1" w:styleId="xl73">
    <w:name w:val="xl73"/>
    <w:basedOn w:val="a"/>
    <w:qFormat/>
    <w:rsid w:val="00AF4856"/>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宋体" w:hAnsi="宋体" w:cs="宋体"/>
      <w:b/>
      <w:bCs/>
      <w:kern w:val="0"/>
      <w:sz w:val="20"/>
      <w:szCs w:val="20"/>
    </w:rPr>
  </w:style>
  <w:style w:type="paragraph" w:customStyle="1" w:styleId="1b">
    <w:name w:val="正文_1"/>
    <w:qFormat/>
    <w:rsid w:val="00AF4856"/>
    <w:pPr>
      <w:widowControl w:val="0"/>
      <w:jc w:val="both"/>
    </w:pPr>
    <w:rPr>
      <w:kern w:val="2"/>
      <w:sz w:val="21"/>
      <w:szCs w:val="24"/>
    </w:rPr>
  </w:style>
  <w:style w:type="paragraph" w:customStyle="1" w:styleId="xl49">
    <w:name w:val="xl49"/>
    <w:basedOn w:val="a"/>
    <w:qFormat/>
    <w:rsid w:val="00AF4856"/>
    <w:pPr>
      <w:widowControl/>
      <w:pBdr>
        <w:left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ListParagraph1">
    <w:name w:val="List Paragraph1"/>
    <w:basedOn w:val="a"/>
    <w:qFormat/>
    <w:rsid w:val="00AF4856"/>
    <w:pPr>
      <w:snapToGrid w:val="0"/>
      <w:ind w:firstLineChars="200" w:firstLine="420"/>
    </w:pPr>
    <w:rPr>
      <w:rFonts w:ascii="Calibri" w:hAnsi="Calibri"/>
      <w:kern w:val="0"/>
      <w:szCs w:val="20"/>
    </w:rPr>
  </w:style>
  <w:style w:type="paragraph" w:customStyle="1" w:styleId="xl90">
    <w:name w:val="xl90"/>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5">
    <w:name w:val="xl115"/>
    <w:basedOn w:val="a"/>
    <w:qFormat/>
    <w:rsid w:val="00AF4856"/>
    <w:pPr>
      <w:widowControl/>
      <w:spacing w:before="100" w:beforeAutospacing="1" w:after="100" w:afterAutospacing="1"/>
      <w:jc w:val="left"/>
    </w:pPr>
    <w:rPr>
      <w:rFonts w:ascii="宋体" w:hAnsi="宋体" w:cs="宋体"/>
      <w:kern w:val="0"/>
      <w:sz w:val="24"/>
    </w:rPr>
  </w:style>
  <w:style w:type="paragraph" w:customStyle="1" w:styleId="xl24">
    <w:name w:val="xl24"/>
    <w:basedOn w:val="a"/>
    <w:uiPriority w:val="99"/>
    <w:qFormat/>
    <w:rsid w:val="00AF485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cnfont">
    <w:name w:val="cnfont"/>
    <w:basedOn w:val="a"/>
    <w:qFormat/>
    <w:rsid w:val="00AF4856"/>
    <w:pPr>
      <w:widowControl/>
      <w:spacing w:before="100" w:beforeAutospacing="1" w:after="100" w:afterAutospacing="1"/>
      <w:jc w:val="left"/>
    </w:pPr>
    <w:rPr>
      <w:rFonts w:ascii="宋体" w:hAnsi="宋体"/>
      <w:color w:val="000000"/>
      <w:kern w:val="0"/>
      <w:sz w:val="24"/>
    </w:rPr>
  </w:style>
  <w:style w:type="paragraph" w:customStyle="1" w:styleId="1c">
    <w:name w:val="正文1"/>
    <w:qFormat/>
    <w:rsid w:val="00AF4856"/>
    <w:pPr>
      <w:widowControl w:val="0"/>
      <w:adjustRightInd w:val="0"/>
      <w:spacing w:line="360" w:lineRule="atLeast"/>
    </w:pPr>
    <w:rPr>
      <w:rFonts w:ascii="宋体"/>
      <w:sz w:val="24"/>
    </w:rPr>
  </w:style>
  <w:style w:type="paragraph" w:customStyle="1" w:styleId="xl42">
    <w:name w:val="xl42"/>
    <w:basedOn w:val="a"/>
    <w:qFormat/>
    <w:rsid w:val="00AF4856"/>
    <w:pPr>
      <w:widowControl/>
      <w:pBdr>
        <w:top w:val="single" w:sz="4" w:space="0" w:color="auto"/>
        <w:left w:val="single" w:sz="4" w:space="0" w:color="auto"/>
        <w:bottom w:val="single" w:sz="4" w:space="0" w:color="auto"/>
      </w:pBdr>
      <w:spacing w:before="100" w:beforeAutospacing="1" w:after="100" w:afterAutospacing="1"/>
      <w:jc w:val="left"/>
    </w:pPr>
    <w:rPr>
      <w:kern w:val="0"/>
      <w:sz w:val="22"/>
      <w:szCs w:val="22"/>
    </w:rPr>
  </w:style>
  <w:style w:type="paragraph" w:customStyle="1" w:styleId="xl35">
    <w:name w:val="xl35"/>
    <w:basedOn w:val="a"/>
    <w:qFormat/>
    <w:rsid w:val="00AF4856"/>
    <w:pPr>
      <w:widowControl/>
      <w:pBdr>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xl43">
    <w:name w:val="xl43"/>
    <w:basedOn w:val="a"/>
    <w:qFormat/>
    <w:rsid w:val="00AF4856"/>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xl68">
    <w:name w:val="xl68"/>
    <w:basedOn w:val="a"/>
    <w:qFormat/>
    <w:rsid w:val="00AF4856"/>
    <w:pPr>
      <w:widowControl/>
      <w:spacing w:before="100" w:beforeAutospacing="1" w:after="100" w:afterAutospacing="1"/>
      <w:jc w:val="left"/>
    </w:pPr>
    <w:rPr>
      <w:rFonts w:ascii="宋体" w:hAnsi="宋体" w:cs="宋体"/>
      <w:kern w:val="0"/>
      <w:sz w:val="24"/>
    </w:rPr>
  </w:style>
  <w:style w:type="paragraph" w:customStyle="1" w:styleId="NormalNew">
    <w:name w:val="Normal New"/>
    <w:qFormat/>
    <w:rsid w:val="00AF4856"/>
    <w:pPr>
      <w:jc w:val="both"/>
    </w:pPr>
    <w:rPr>
      <w:kern w:val="2"/>
      <w:sz w:val="21"/>
    </w:rPr>
  </w:style>
  <w:style w:type="paragraph" w:customStyle="1" w:styleId="Style36">
    <w:name w:val="_Style 36"/>
    <w:basedOn w:val="a"/>
    <w:qFormat/>
    <w:rsid w:val="00AF4856"/>
    <w:rPr>
      <w:rFonts w:ascii="Tahoma" w:hAnsi="Tahoma"/>
      <w:sz w:val="24"/>
      <w:szCs w:val="20"/>
    </w:rPr>
  </w:style>
  <w:style w:type="paragraph" w:customStyle="1" w:styleId="Char1CharCharChar">
    <w:name w:val="Char1 Char Char Char"/>
    <w:basedOn w:val="a"/>
    <w:qFormat/>
    <w:rsid w:val="00AF4856"/>
    <w:rPr>
      <w:rFonts w:ascii="Tahoma" w:hAnsi="Tahoma"/>
    </w:rPr>
  </w:style>
  <w:style w:type="paragraph" w:customStyle="1" w:styleId="xl37">
    <w:name w:val="xl37"/>
    <w:basedOn w:val="a"/>
    <w:qFormat/>
    <w:rsid w:val="00AF485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szCs w:val="22"/>
    </w:rPr>
  </w:style>
  <w:style w:type="paragraph" w:customStyle="1" w:styleId="xl110">
    <w:name w:val="xl110"/>
    <w:basedOn w:val="a"/>
    <w:qFormat/>
    <w:rsid w:val="00AF4856"/>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msonormal0">
    <w:name w:val="msonormal"/>
    <w:basedOn w:val="a"/>
    <w:qFormat/>
    <w:rsid w:val="00AF4856"/>
    <w:pPr>
      <w:widowControl/>
      <w:spacing w:before="100" w:beforeAutospacing="1" w:after="100" w:afterAutospacing="1"/>
      <w:jc w:val="left"/>
    </w:pPr>
    <w:rPr>
      <w:rFonts w:ascii="宋体" w:hAnsi="宋体" w:cs="宋体"/>
      <w:kern w:val="0"/>
      <w:sz w:val="24"/>
    </w:rPr>
  </w:style>
  <w:style w:type="paragraph" w:customStyle="1" w:styleId="font11">
    <w:name w:val="font11"/>
    <w:basedOn w:val="a"/>
    <w:qFormat/>
    <w:rsid w:val="00AF4856"/>
    <w:pPr>
      <w:widowControl/>
      <w:spacing w:before="100" w:beforeAutospacing="1" w:after="100" w:afterAutospacing="1"/>
      <w:jc w:val="left"/>
    </w:pPr>
    <w:rPr>
      <w:rFonts w:ascii="宋体" w:hAnsi="宋体" w:cs="宋体"/>
      <w:kern w:val="0"/>
      <w:sz w:val="20"/>
      <w:szCs w:val="20"/>
    </w:rPr>
  </w:style>
  <w:style w:type="paragraph" w:customStyle="1" w:styleId="xl38">
    <w:name w:val="xl38"/>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szCs w:val="22"/>
    </w:rPr>
  </w:style>
  <w:style w:type="paragraph" w:customStyle="1" w:styleId="xl100">
    <w:name w:val="xl100"/>
    <w:basedOn w:val="a"/>
    <w:qFormat/>
    <w:rsid w:val="00AF48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4">
    <w:name w:val="xl94"/>
    <w:basedOn w:val="a"/>
    <w:qFormat/>
    <w:rsid w:val="00AF4856"/>
    <w:pPr>
      <w:widowControl/>
      <w:pBdr>
        <w:top w:val="single" w:sz="4" w:space="0" w:color="auto"/>
        <w:bottom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44">
    <w:name w:val="xl44"/>
    <w:basedOn w:val="a"/>
    <w:qFormat/>
    <w:rsid w:val="00AF4856"/>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2"/>
      <w:szCs w:val="22"/>
    </w:rPr>
  </w:style>
  <w:style w:type="paragraph" w:customStyle="1" w:styleId="110">
    <w:name w:val="修订11"/>
    <w:qFormat/>
    <w:rsid w:val="00AF4856"/>
    <w:rPr>
      <w:kern w:val="2"/>
      <w:sz w:val="21"/>
      <w:szCs w:val="24"/>
    </w:rPr>
  </w:style>
  <w:style w:type="paragraph" w:customStyle="1" w:styleId="1d">
    <w:name w:val="正文缩进1"/>
    <w:basedOn w:val="a"/>
    <w:qFormat/>
    <w:rsid w:val="00AF4856"/>
    <w:pPr>
      <w:ind w:firstLine="567"/>
    </w:pPr>
    <w:rPr>
      <w:spacing w:val="20"/>
      <w:sz w:val="24"/>
      <w:szCs w:val="20"/>
    </w:rPr>
  </w:style>
  <w:style w:type="paragraph" w:customStyle="1" w:styleId="34">
    <w:name w:val="列出段落3"/>
    <w:basedOn w:val="a"/>
    <w:qFormat/>
    <w:rsid w:val="00AF4856"/>
    <w:pPr>
      <w:ind w:firstLineChars="200" w:firstLine="420"/>
    </w:pPr>
    <w:rPr>
      <w:rFonts w:ascii="Calibri" w:hAnsi="Calibri"/>
    </w:rPr>
  </w:style>
  <w:style w:type="paragraph" w:customStyle="1" w:styleId="xl75">
    <w:name w:val="xl75"/>
    <w:basedOn w:val="a"/>
    <w:qFormat/>
    <w:rsid w:val="00AF4856"/>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51">
    <w:name w:val="xl51"/>
    <w:basedOn w:val="a"/>
    <w:qFormat/>
    <w:rsid w:val="00AF4856"/>
    <w:pPr>
      <w:widowControl/>
      <w:pBdr>
        <w:bottom w:val="single" w:sz="4" w:space="0" w:color="auto"/>
        <w:right w:val="single" w:sz="4" w:space="0" w:color="auto"/>
      </w:pBdr>
      <w:spacing w:before="100" w:beforeAutospacing="1" w:after="100" w:afterAutospacing="1"/>
    </w:pPr>
    <w:rPr>
      <w:rFonts w:ascii="Arial" w:eastAsia="Arial Unicode MS" w:hAnsi="Arial" w:cs="Arial"/>
      <w:kern w:val="0"/>
      <w:szCs w:val="21"/>
    </w:rPr>
  </w:style>
  <w:style w:type="paragraph" w:customStyle="1" w:styleId="xl86">
    <w:name w:val="xl86"/>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2">
    <w:name w:val="xl32"/>
    <w:basedOn w:val="a"/>
    <w:qFormat/>
    <w:rsid w:val="00AF4856"/>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xl93">
    <w:name w:val="xl93"/>
    <w:basedOn w:val="a"/>
    <w:qFormat/>
    <w:rsid w:val="00AF4856"/>
    <w:pPr>
      <w:widowControl/>
      <w:pBdr>
        <w:top w:val="single" w:sz="4" w:space="0" w:color="auto"/>
        <w:bottom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p16">
    <w:name w:val="p16"/>
    <w:basedOn w:val="a"/>
    <w:qFormat/>
    <w:rsid w:val="00AF4856"/>
    <w:pPr>
      <w:widowControl/>
    </w:pPr>
    <w:rPr>
      <w:rFonts w:ascii="宋体" w:hAnsi="宋体" w:cs="宋体"/>
      <w:kern w:val="0"/>
      <w:szCs w:val="21"/>
    </w:rPr>
  </w:style>
  <w:style w:type="paragraph" w:customStyle="1" w:styleId="xl28">
    <w:name w:val="xl28"/>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xl25">
    <w:name w:val="xl25"/>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77">
    <w:name w:val="xl77"/>
    <w:basedOn w:val="a"/>
    <w:qFormat/>
    <w:rsid w:val="00AF485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4"/>
    </w:rPr>
  </w:style>
  <w:style w:type="paragraph" w:customStyle="1" w:styleId="xl97">
    <w:name w:val="xl97"/>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10">
    <w:name w:val="彩色底纹 - 强调文字颜色 11"/>
    <w:qFormat/>
    <w:rsid w:val="00AF4856"/>
    <w:rPr>
      <w:kern w:val="2"/>
      <w:sz w:val="21"/>
      <w:szCs w:val="24"/>
    </w:rPr>
  </w:style>
  <w:style w:type="paragraph" w:customStyle="1" w:styleId="afff3">
    <w:name w:val="首行缩进"/>
    <w:basedOn w:val="a"/>
    <w:qFormat/>
    <w:rsid w:val="00AF4856"/>
    <w:pPr>
      <w:ind w:firstLineChars="200" w:firstLine="480"/>
    </w:pPr>
  </w:style>
  <w:style w:type="paragraph" w:customStyle="1" w:styleId="afff4">
    <w:name w:val="表格"/>
    <w:basedOn w:val="a"/>
    <w:qFormat/>
    <w:rsid w:val="00AF4856"/>
    <w:rPr>
      <w:rFonts w:ascii="宋体" w:hAnsi="宋体"/>
      <w:szCs w:val="21"/>
    </w:rPr>
  </w:style>
  <w:style w:type="paragraph" w:customStyle="1" w:styleId="xl36">
    <w:name w:val="xl36"/>
    <w:basedOn w:val="a"/>
    <w:qFormat/>
    <w:rsid w:val="00AF4856"/>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2"/>
      <w:szCs w:val="22"/>
    </w:rPr>
  </w:style>
  <w:style w:type="paragraph" w:customStyle="1" w:styleId="xl84">
    <w:name w:val="xl84"/>
    <w:basedOn w:val="a"/>
    <w:qFormat/>
    <w:rsid w:val="00AF4856"/>
    <w:pPr>
      <w:widowControl/>
      <w:pBdr>
        <w:top w:val="single" w:sz="4" w:space="0" w:color="auto"/>
        <w:bottom w:val="single" w:sz="4" w:space="0" w:color="auto"/>
      </w:pBdr>
      <w:shd w:val="clear" w:color="000000" w:fill="B1A0C7"/>
      <w:spacing w:before="100" w:beforeAutospacing="1" w:after="100" w:afterAutospacing="1"/>
      <w:jc w:val="left"/>
    </w:pPr>
    <w:rPr>
      <w:rFonts w:ascii="宋体" w:hAnsi="宋体" w:cs="宋体"/>
      <w:kern w:val="0"/>
      <w:sz w:val="20"/>
      <w:szCs w:val="20"/>
    </w:rPr>
  </w:style>
  <w:style w:type="paragraph" w:customStyle="1" w:styleId="afff5">
    <w:name w:val="图片"/>
    <w:basedOn w:val="a"/>
    <w:qFormat/>
    <w:rsid w:val="00AF4856"/>
    <w:pPr>
      <w:jc w:val="center"/>
    </w:pPr>
    <w:rPr>
      <w:rFonts w:ascii="黑体" w:eastAsia="黑体"/>
    </w:rPr>
  </w:style>
  <w:style w:type="paragraph" w:customStyle="1" w:styleId="xl99">
    <w:name w:val="xl99"/>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
    <w:name w:val="xl30"/>
    <w:basedOn w:val="a"/>
    <w:qFormat/>
    <w:rsid w:val="00AF485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118">
    <w:name w:val="xl118"/>
    <w:basedOn w:val="a"/>
    <w:qFormat/>
    <w:rsid w:val="00AF4856"/>
    <w:pPr>
      <w:widowControl/>
      <w:pBdr>
        <w:bottom w:val="single" w:sz="4" w:space="0" w:color="auto"/>
      </w:pBdr>
      <w:spacing w:before="100" w:beforeAutospacing="1" w:after="100" w:afterAutospacing="1"/>
      <w:jc w:val="left"/>
    </w:pPr>
    <w:rPr>
      <w:rFonts w:ascii="宋体" w:hAnsi="宋体" w:cs="宋体"/>
      <w:b/>
      <w:bCs/>
      <w:kern w:val="0"/>
      <w:sz w:val="28"/>
      <w:szCs w:val="28"/>
    </w:rPr>
  </w:style>
  <w:style w:type="paragraph" w:customStyle="1" w:styleId="xl76">
    <w:name w:val="xl76"/>
    <w:basedOn w:val="a"/>
    <w:qFormat/>
    <w:rsid w:val="00AF485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52">
    <w:name w:val="样式 小四 行距: 1.5 倍行距 首行缩进:  2 字符"/>
    <w:basedOn w:val="a"/>
    <w:qFormat/>
    <w:rsid w:val="00AF4856"/>
    <w:pPr>
      <w:spacing w:line="360" w:lineRule="auto"/>
      <w:ind w:firstLineChars="200" w:firstLine="480"/>
    </w:pPr>
    <w:rPr>
      <w:rFonts w:cs="宋体"/>
      <w:sz w:val="24"/>
      <w:szCs w:val="20"/>
    </w:rPr>
  </w:style>
  <w:style w:type="paragraph" w:customStyle="1" w:styleId="xl105">
    <w:name w:val="xl105"/>
    <w:basedOn w:val="a"/>
    <w:qFormat/>
    <w:rsid w:val="00AF4856"/>
    <w:pPr>
      <w:widowControl/>
      <w:spacing w:before="100" w:beforeAutospacing="1" w:after="100" w:afterAutospacing="1"/>
      <w:jc w:val="left"/>
    </w:pPr>
    <w:rPr>
      <w:rFonts w:ascii="宋体" w:hAnsi="宋体" w:cs="宋体"/>
      <w:kern w:val="0"/>
      <w:sz w:val="20"/>
      <w:szCs w:val="20"/>
    </w:rPr>
  </w:style>
  <w:style w:type="paragraph" w:customStyle="1" w:styleId="xl33">
    <w:name w:val="xl33"/>
    <w:basedOn w:val="a"/>
    <w:qFormat/>
    <w:rsid w:val="00AF4856"/>
    <w:pPr>
      <w:widowControl/>
      <w:spacing w:before="100" w:beforeAutospacing="1" w:after="100" w:afterAutospacing="1"/>
      <w:jc w:val="left"/>
    </w:pPr>
    <w:rPr>
      <w:rFonts w:ascii="宋体" w:hAnsi="宋体"/>
      <w:b/>
      <w:bCs/>
      <w:kern w:val="0"/>
      <w:sz w:val="28"/>
      <w:szCs w:val="28"/>
    </w:rPr>
  </w:style>
  <w:style w:type="paragraph" w:customStyle="1" w:styleId="-">
    <w:name w:val="签名 - 公司"/>
    <w:basedOn w:val="af0"/>
    <w:qFormat/>
    <w:rsid w:val="00AF4856"/>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afff6">
    <w:name w:val="关于"/>
    <w:basedOn w:val="a"/>
    <w:qFormat/>
    <w:rsid w:val="00AF4856"/>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Normal1">
    <w:name w:val="Normal_1"/>
    <w:basedOn w:val="a"/>
    <w:qFormat/>
    <w:rsid w:val="00AF4856"/>
    <w:pPr>
      <w:widowControl/>
    </w:pPr>
  </w:style>
  <w:style w:type="paragraph" w:customStyle="1" w:styleId="CharChar1CharCharCharCharCharCharCharCharCharChar">
    <w:name w:val="Char Char1 Char Char Char Char Char Char Char Char Char Char"/>
    <w:basedOn w:val="a"/>
    <w:qFormat/>
    <w:rsid w:val="00AF4856"/>
    <w:pPr>
      <w:widowControl/>
      <w:spacing w:after="160" w:line="240" w:lineRule="exact"/>
      <w:jc w:val="left"/>
    </w:pPr>
    <w:rPr>
      <w:szCs w:val="20"/>
    </w:rPr>
  </w:style>
  <w:style w:type="paragraph" w:customStyle="1" w:styleId="xl113">
    <w:name w:val="xl113"/>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7">
    <w:name w:val="样式"/>
    <w:basedOn w:val="a"/>
    <w:qFormat/>
    <w:rsid w:val="00AF4856"/>
    <w:pPr>
      <w:ind w:left="572" w:right="32" w:firstLine="478"/>
    </w:pPr>
    <w:rPr>
      <w:szCs w:val="21"/>
    </w:rPr>
  </w:style>
  <w:style w:type="paragraph" w:customStyle="1" w:styleId="xl71">
    <w:name w:val="xl71"/>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16">
    <w:name w:val="xl116"/>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3">
    <w:name w:val="xl83"/>
    <w:basedOn w:val="a"/>
    <w:qFormat/>
    <w:rsid w:val="00AF4856"/>
    <w:pPr>
      <w:widowControl/>
      <w:pBdr>
        <w:top w:val="single" w:sz="4" w:space="0" w:color="auto"/>
        <w:bottom w:val="single" w:sz="4" w:space="0" w:color="auto"/>
      </w:pBdr>
      <w:shd w:val="clear" w:color="000000" w:fill="B1A0C7"/>
      <w:spacing w:before="100" w:beforeAutospacing="1" w:after="100" w:afterAutospacing="1"/>
      <w:jc w:val="left"/>
    </w:pPr>
    <w:rPr>
      <w:rFonts w:ascii="宋体" w:hAnsi="宋体" w:cs="宋体"/>
      <w:kern w:val="0"/>
      <w:sz w:val="20"/>
      <w:szCs w:val="20"/>
    </w:rPr>
  </w:style>
  <w:style w:type="paragraph" w:customStyle="1" w:styleId="tableheading0">
    <w:name w:val="tableheading"/>
    <w:basedOn w:val="a"/>
    <w:qFormat/>
    <w:rsid w:val="00AF4856"/>
    <w:pPr>
      <w:widowControl/>
      <w:spacing w:before="100" w:beforeAutospacing="1" w:after="100" w:afterAutospacing="1"/>
      <w:jc w:val="left"/>
    </w:pPr>
    <w:rPr>
      <w:rFonts w:ascii="宋体" w:hAnsi="宋体" w:cs="宋体"/>
      <w:b/>
      <w:kern w:val="0"/>
      <w:sz w:val="24"/>
      <w:lang w:val="pt-BR"/>
    </w:rPr>
  </w:style>
  <w:style w:type="paragraph" w:customStyle="1" w:styleId="xl78">
    <w:name w:val="xl78"/>
    <w:basedOn w:val="a"/>
    <w:qFormat/>
    <w:rsid w:val="00AF4856"/>
    <w:pPr>
      <w:widowControl/>
      <w:pBdr>
        <w:top w:val="single" w:sz="4" w:space="0" w:color="auto"/>
        <w:bottom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72">
    <w:name w:val="xl72"/>
    <w:basedOn w:val="a"/>
    <w:qFormat/>
    <w:rsid w:val="00AF485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b/>
      <w:bCs/>
      <w:kern w:val="0"/>
      <w:sz w:val="24"/>
    </w:rPr>
  </w:style>
  <w:style w:type="paragraph" w:customStyle="1" w:styleId="p2">
    <w:name w:val="p2"/>
    <w:basedOn w:val="a"/>
    <w:qFormat/>
    <w:rsid w:val="00AF4856"/>
    <w:pPr>
      <w:widowControl/>
      <w:spacing w:before="100" w:beforeAutospacing="1" w:after="100" w:afterAutospacing="1"/>
      <w:jc w:val="left"/>
    </w:pPr>
    <w:rPr>
      <w:rFonts w:ascii="宋体" w:hAnsi="宋体" w:cs="宋体"/>
      <w:kern w:val="0"/>
      <w:sz w:val="24"/>
    </w:rPr>
  </w:style>
  <w:style w:type="paragraph" w:customStyle="1" w:styleId="msolistparagraph0">
    <w:name w:val="msolistparagraph"/>
    <w:basedOn w:val="a"/>
    <w:qFormat/>
    <w:rsid w:val="00AF4856"/>
    <w:pPr>
      <w:widowControl/>
      <w:spacing w:before="100" w:beforeAutospacing="1" w:after="100" w:afterAutospacing="1"/>
      <w:jc w:val="left"/>
    </w:pPr>
    <w:rPr>
      <w:rFonts w:ascii="宋体" w:hAnsi="宋体" w:cs="宋体"/>
      <w:kern w:val="0"/>
      <w:sz w:val="24"/>
    </w:rPr>
  </w:style>
  <w:style w:type="paragraph" w:customStyle="1" w:styleId="xl81">
    <w:name w:val="xl81"/>
    <w:basedOn w:val="a"/>
    <w:qFormat/>
    <w:rsid w:val="00AF4856"/>
    <w:pPr>
      <w:widowControl/>
      <w:pBdr>
        <w:top w:val="single" w:sz="4" w:space="0" w:color="auto"/>
        <w:left w:val="single" w:sz="4" w:space="0" w:color="auto"/>
        <w:bottom w:val="single" w:sz="4" w:space="0" w:color="auto"/>
      </w:pBdr>
      <w:shd w:val="clear" w:color="000000" w:fill="B1A0C7"/>
      <w:spacing w:before="100" w:beforeAutospacing="1" w:after="100" w:afterAutospacing="1"/>
      <w:jc w:val="left"/>
    </w:pPr>
    <w:rPr>
      <w:rFonts w:ascii="宋体" w:hAnsi="宋体" w:cs="宋体"/>
      <w:kern w:val="0"/>
      <w:sz w:val="20"/>
      <w:szCs w:val="20"/>
    </w:rPr>
  </w:style>
  <w:style w:type="paragraph" w:customStyle="1" w:styleId="310">
    <w:name w:val="列出段落31"/>
    <w:basedOn w:val="a"/>
    <w:qFormat/>
    <w:rsid w:val="00AF4856"/>
    <w:pPr>
      <w:ind w:firstLineChars="200" w:firstLine="420"/>
    </w:pPr>
  </w:style>
  <w:style w:type="paragraph" w:customStyle="1" w:styleId="afff8">
    <w:name w:val="段"/>
    <w:qFormat/>
    <w:rsid w:val="00AF4856"/>
    <w:pPr>
      <w:autoSpaceDE w:val="0"/>
      <w:autoSpaceDN w:val="0"/>
      <w:adjustRightInd w:val="0"/>
      <w:snapToGrid w:val="0"/>
      <w:spacing w:line="360" w:lineRule="auto"/>
      <w:ind w:firstLineChars="200" w:firstLine="200"/>
      <w:jc w:val="both"/>
    </w:pPr>
    <w:rPr>
      <w:rFonts w:ascii="宋体"/>
      <w:sz w:val="24"/>
      <w:szCs w:val="22"/>
    </w:rPr>
  </w:style>
  <w:style w:type="paragraph" w:customStyle="1" w:styleId="1e">
    <w:name w:val="列表段落1"/>
    <w:basedOn w:val="a"/>
    <w:qFormat/>
    <w:rsid w:val="00AF4856"/>
    <w:pPr>
      <w:ind w:firstLineChars="200" w:firstLine="420"/>
    </w:pPr>
  </w:style>
  <w:style w:type="paragraph" w:customStyle="1" w:styleId="xl104">
    <w:name w:val="xl104"/>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
    <w:qFormat/>
    <w:rsid w:val="00AF4856"/>
    <w:pPr>
      <w:widowControl/>
      <w:pBdr>
        <w:top w:val="single" w:sz="4" w:space="0" w:color="auto"/>
        <w:bottom w:val="single" w:sz="4" w:space="0" w:color="auto"/>
        <w:right w:val="single" w:sz="4" w:space="0" w:color="auto"/>
      </w:pBdr>
      <w:shd w:val="clear" w:color="000000" w:fill="B1A0C7"/>
      <w:spacing w:before="100" w:beforeAutospacing="1" w:after="100" w:afterAutospacing="1"/>
      <w:jc w:val="left"/>
    </w:pPr>
    <w:rPr>
      <w:rFonts w:ascii="宋体" w:hAnsi="宋体" w:cs="宋体"/>
      <w:kern w:val="0"/>
      <w:sz w:val="20"/>
      <w:szCs w:val="20"/>
    </w:rPr>
  </w:style>
  <w:style w:type="paragraph" w:customStyle="1" w:styleId="font7">
    <w:name w:val="font7"/>
    <w:basedOn w:val="a"/>
    <w:qFormat/>
    <w:rsid w:val="00AF4856"/>
    <w:pPr>
      <w:widowControl/>
      <w:spacing w:before="100" w:beforeAutospacing="1" w:after="100" w:afterAutospacing="1"/>
      <w:jc w:val="left"/>
    </w:pPr>
    <w:rPr>
      <w:kern w:val="0"/>
      <w:sz w:val="22"/>
      <w:szCs w:val="22"/>
    </w:rPr>
  </w:style>
  <w:style w:type="paragraph" w:customStyle="1" w:styleId="CharCharChar">
    <w:name w:val="Char Char Char"/>
    <w:basedOn w:val="a"/>
    <w:qFormat/>
    <w:rsid w:val="00AF4856"/>
    <w:rPr>
      <w:rFonts w:ascii="Tahoma" w:hAnsi="Tahoma"/>
      <w:sz w:val="24"/>
      <w:szCs w:val="20"/>
    </w:rPr>
  </w:style>
  <w:style w:type="paragraph" w:customStyle="1" w:styleId="font5">
    <w:name w:val="font5"/>
    <w:basedOn w:val="a"/>
    <w:qFormat/>
    <w:rsid w:val="00AF4856"/>
    <w:pPr>
      <w:widowControl/>
      <w:spacing w:before="100" w:beforeAutospacing="1" w:after="100" w:afterAutospacing="1"/>
      <w:jc w:val="left"/>
    </w:pPr>
    <w:rPr>
      <w:rFonts w:ascii="宋体" w:hAnsi="宋体" w:cs="宋体"/>
      <w:kern w:val="0"/>
      <w:sz w:val="18"/>
      <w:szCs w:val="18"/>
    </w:rPr>
  </w:style>
  <w:style w:type="paragraph" w:customStyle="1" w:styleId="xl40">
    <w:name w:val="xl40"/>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2"/>
      <w:szCs w:val="22"/>
    </w:rPr>
  </w:style>
  <w:style w:type="paragraph" w:customStyle="1" w:styleId="xl87">
    <w:name w:val="xl87"/>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ItemListinTable">
    <w:name w:val="Item List in Table"/>
    <w:qFormat/>
    <w:rsid w:val="00AF4856"/>
    <w:pPr>
      <w:tabs>
        <w:tab w:val="left" w:pos="284"/>
      </w:tabs>
      <w:spacing w:before="40" w:after="40"/>
      <w:ind w:left="284" w:hanging="284"/>
      <w:jc w:val="both"/>
    </w:pPr>
    <w:rPr>
      <w:rFonts w:ascii="Arial" w:hAnsi="Arial" w:cs="Arial"/>
      <w:sz w:val="18"/>
      <w:szCs w:val="18"/>
    </w:rPr>
  </w:style>
  <w:style w:type="paragraph" w:customStyle="1" w:styleId="CharCharCharCharCharCharCharCharCharCharCharCharChar">
    <w:name w:val="Char Char Char Char Char Char Char Char Char Char Char Char Char"/>
    <w:basedOn w:val="a"/>
    <w:qFormat/>
    <w:rsid w:val="00AF4856"/>
    <w:pPr>
      <w:spacing w:after="160" w:line="240" w:lineRule="exact"/>
    </w:pPr>
    <w:rPr>
      <w:sz w:val="24"/>
      <w:szCs w:val="20"/>
      <w:lang w:eastAsia="zh-TW"/>
    </w:rPr>
  </w:style>
  <w:style w:type="paragraph" w:customStyle="1" w:styleId="afff9">
    <w:name w:val="文档正文"/>
    <w:basedOn w:val="a"/>
    <w:qFormat/>
    <w:rsid w:val="00AF4856"/>
    <w:rPr>
      <w:rFonts w:ascii="Arial" w:hAnsi="Arial" w:cs="Arial"/>
      <w:bCs/>
      <w:sz w:val="24"/>
    </w:rPr>
  </w:style>
  <w:style w:type="paragraph" w:customStyle="1" w:styleId="312">
    <w:name w:val="网格表 31"/>
    <w:basedOn w:val="1"/>
    <w:qFormat/>
    <w:rsid w:val="00AF4856"/>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paragraph" w:customStyle="1" w:styleId="xl108">
    <w:name w:val="xl108"/>
    <w:basedOn w:val="a"/>
    <w:qFormat/>
    <w:rsid w:val="00AF4856"/>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
    <w:name w:val="Char Char Char Char"/>
    <w:qFormat/>
    <w:rsid w:val="00AF4856"/>
    <w:pPr>
      <w:shd w:val="clear" w:color="auto" w:fill="000080"/>
      <w:adjustRightInd w:val="0"/>
      <w:spacing w:line="436" w:lineRule="exact"/>
      <w:ind w:left="357"/>
      <w:outlineLvl w:val="3"/>
    </w:pPr>
  </w:style>
  <w:style w:type="paragraph" w:customStyle="1" w:styleId="font8">
    <w:name w:val="font8"/>
    <w:basedOn w:val="a"/>
    <w:qFormat/>
    <w:rsid w:val="00AF4856"/>
    <w:pPr>
      <w:widowControl/>
      <w:spacing w:before="100" w:beforeAutospacing="1" w:after="100" w:afterAutospacing="1"/>
      <w:jc w:val="left"/>
    </w:pPr>
    <w:rPr>
      <w:rFonts w:ascii="宋体" w:hAnsi="宋体" w:hint="eastAsia"/>
      <w:kern w:val="0"/>
      <w:sz w:val="24"/>
    </w:rPr>
  </w:style>
  <w:style w:type="paragraph" w:customStyle="1" w:styleId="xl82">
    <w:name w:val="xl82"/>
    <w:basedOn w:val="a"/>
    <w:qFormat/>
    <w:rsid w:val="00AF4856"/>
    <w:pPr>
      <w:widowControl/>
      <w:pBdr>
        <w:top w:val="single" w:sz="4" w:space="0" w:color="auto"/>
        <w:bottom w:val="single" w:sz="4" w:space="0" w:color="auto"/>
      </w:pBdr>
      <w:shd w:val="clear" w:color="000000" w:fill="B1A0C7"/>
      <w:spacing w:before="100" w:beforeAutospacing="1" w:after="100" w:afterAutospacing="1"/>
      <w:jc w:val="left"/>
    </w:pPr>
    <w:rPr>
      <w:rFonts w:ascii="宋体" w:hAnsi="宋体" w:cs="宋体"/>
      <w:kern w:val="0"/>
      <w:sz w:val="20"/>
      <w:szCs w:val="20"/>
    </w:rPr>
  </w:style>
  <w:style w:type="paragraph" w:customStyle="1" w:styleId="TableParagraph">
    <w:name w:val="Table Paragraph"/>
    <w:basedOn w:val="a"/>
    <w:qFormat/>
    <w:rsid w:val="00AF4856"/>
    <w:pPr>
      <w:autoSpaceDE w:val="0"/>
      <w:autoSpaceDN w:val="0"/>
      <w:jc w:val="left"/>
    </w:pPr>
    <w:rPr>
      <w:rFonts w:ascii="宋体" w:hAnsi="宋体" w:cs="宋体"/>
      <w:kern w:val="0"/>
      <w:sz w:val="22"/>
      <w:szCs w:val="22"/>
      <w:lang w:val="zh-CN" w:bidi="zh-CN"/>
    </w:rPr>
  </w:style>
  <w:style w:type="paragraph" w:customStyle="1" w:styleId="CharCharCharCharCharCharChar">
    <w:name w:val="Char Char Char Char Char Char Char"/>
    <w:basedOn w:val="a"/>
    <w:qFormat/>
    <w:rsid w:val="00AF4856"/>
    <w:rPr>
      <w:szCs w:val="21"/>
    </w:rPr>
  </w:style>
  <w:style w:type="paragraph" w:customStyle="1" w:styleId="GridTable3">
    <w:name w:val="Grid Table 3"/>
    <w:basedOn w:val="1"/>
    <w:qFormat/>
    <w:rsid w:val="00AF4856"/>
    <w:pPr>
      <w:widowControl/>
      <w:tabs>
        <w:tab w:val="clear" w:pos="425"/>
      </w:tabs>
      <w:spacing w:line="257" w:lineRule="auto"/>
      <w:ind w:left="0" w:firstLine="0"/>
      <w:outlineLvl w:val="9"/>
    </w:pPr>
    <w:rPr>
      <w:rFonts w:ascii="Calibri Light" w:hAnsi="Calibri Light"/>
      <w:bCs w:val="0"/>
      <w:color w:val="2E74B5"/>
      <w:kern w:val="0"/>
      <w:lang w:val="en-US"/>
    </w:rPr>
  </w:style>
  <w:style w:type="paragraph" w:customStyle="1" w:styleId="xl98">
    <w:name w:val="xl98"/>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
    <w:name w:val="1"/>
    <w:basedOn w:val="a"/>
    <w:qFormat/>
    <w:rsid w:val="00AF4856"/>
    <w:rPr>
      <w:rFonts w:ascii="宋体" w:hAnsi="Courier New"/>
      <w:szCs w:val="20"/>
    </w:rPr>
  </w:style>
  <w:style w:type="paragraph" w:customStyle="1" w:styleId="xl74">
    <w:name w:val="xl74"/>
    <w:basedOn w:val="a"/>
    <w:qFormat/>
    <w:rsid w:val="00AF485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Bodytext1">
    <w:name w:val="Body text|1"/>
    <w:basedOn w:val="a"/>
    <w:qFormat/>
    <w:rsid w:val="00AF4856"/>
    <w:pPr>
      <w:spacing w:line="350" w:lineRule="auto"/>
      <w:ind w:firstLine="400"/>
      <w:jc w:val="left"/>
    </w:pPr>
    <w:rPr>
      <w:rFonts w:ascii="宋体" w:hAnsi="宋体" w:cs="宋体"/>
      <w:kern w:val="0"/>
      <w:sz w:val="30"/>
      <w:szCs w:val="30"/>
    </w:rPr>
  </w:style>
  <w:style w:type="paragraph" w:customStyle="1" w:styleId="xl92">
    <w:name w:val="xl92"/>
    <w:basedOn w:val="a"/>
    <w:qFormat/>
    <w:rsid w:val="00AF4856"/>
    <w:pPr>
      <w:widowControl/>
      <w:pBdr>
        <w:top w:val="single" w:sz="4" w:space="0" w:color="auto"/>
        <w:bottom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31">
    <w:name w:val="xl31"/>
    <w:basedOn w:val="a"/>
    <w:qFormat/>
    <w:rsid w:val="00AF4856"/>
    <w:pPr>
      <w:widowControl/>
      <w:pBdr>
        <w:top w:val="single" w:sz="4" w:space="0" w:color="auto"/>
        <w:left w:val="single" w:sz="4" w:space="0" w:color="auto"/>
        <w:right w:val="single" w:sz="4" w:space="0" w:color="auto"/>
      </w:pBdr>
      <w:spacing w:before="100" w:beforeAutospacing="1" w:after="100" w:afterAutospacing="1"/>
      <w:jc w:val="left"/>
    </w:pPr>
    <w:rPr>
      <w:kern w:val="0"/>
      <w:sz w:val="22"/>
      <w:szCs w:val="22"/>
    </w:rPr>
  </w:style>
  <w:style w:type="paragraph" w:customStyle="1" w:styleId="Char1CharCharCharCharCharChar">
    <w:name w:val="Char1 Char Char Char Char Char Char"/>
    <w:basedOn w:val="a"/>
    <w:qFormat/>
    <w:rsid w:val="00AF4856"/>
    <w:pPr>
      <w:spacing w:line="400" w:lineRule="exact"/>
    </w:pPr>
    <w:rPr>
      <w:rFonts w:ascii="Tahoma" w:hAnsi="Tahoma"/>
      <w:sz w:val="24"/>
    </w:rPr>
  </w:style>
  <w:style w:type="paragraph" w:customStyle="1" w:styleId="35">
    <w:name w:val="样式3"/>
    <w:basedOn w:val="31"/>
    <w:qFormat/>
    <w:rsid w:val="00AF4856"/>
    <w:pPr>
      <w:tabs>
        <w:tab w:val="right" w:leader="dot" w:pos="9458"/>
      </w:tabs>
      <w:ind w:leftChars="0" w:left="420"/>
      <w:jc w:val="left"/>
    </w:pPr>
    <w:rPr>
      <w:rFonts w:ascii="Times New Roman" w:hAnsi="Times New Roman"/>
      <w:i/>
      <w:iCs/>
      <w:szCs w:val="24"/>
    </w:rPr>
  </w:style>
  <w:style w:type="paragraph" w:customStyle="1" w:styleId="xl106">
    <w:name w:val="xl106"/>
    <w:basedOn w:val="a"/>
    <w:qFormat/>
    <w:rsid w:val="00AF4856"/>
    <w:pPr>
      <w:widowControl/>
      <w:spacing w:before="100" w:beforeAutospacing="1" w:after="100" w:afterAutospacing="1"/>
      <w:jc w:val="left"/>
    </w:pPr>
    <w:rPr>
      <w:rFonts w:ascii="宋体" w:hAnsi="宋体" w:cs="宋体"/>
      <w:kern w:val="0"/>
      <w:sz w:val="20"/>
      <w:szCs w:val="20"/>
    </w:rPr>
  </w:style>
  <w:style w:type="paragraph" w:customStyle="1" w:styleId="afffa">
    <w:name w:val="表格正文"/>
    <w:basedOn w:val="a"/>
    <w:qFormat/>
    <w:rsid w:val="00AF4856"/>
    <w:pPr>
      <w:spacing w:before="20" w:after="20"/>
    </w:pPr>
    <w:rPr>
      <w:szCs w:val="20"/>
    </w:rPr>
  </w:style>
  <w:style w:type="paragraph" w:customStyle="1" w:styleId="xl114">
    <w:name w:val="xl114"/>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
    <w:name w:val="xl29"/>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Style29">
    <w:name w:val="_Style 29"/>
    <w:basedOn w:val="a"/>
    <w:qFormat/>
    <w:rsid w:val="00AF4856"/>
    <w:rPr>
      <w:rFonts w:ascii="Tahoma" w:hAnsi="Tahoma"/>
      <w:sz w:val="24"/>
      <w:szCs w:val="20"/>
    </w:rPr>
  </w:style>
  <w:style w:type="paragraph" w:customStyle="1" w:styleId="xl111">
    <w:name w:val="xl111"/>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9">
    <w:name w:val="列出段落2"/>
    <w:basedOn w:val="a"/>
    <w:qFormat/>
    <w:rsid w:val="00AF4856"/>
    <w:pPr>
      <w:widowControl/>
      <w:ind w:firstLineChars="200" w:firstLine="420"/>
    </w:pPr>
    <w:rPr>
      <w:rFonts w:hint="eastAsia"/>
      <w:szCs w:val="20"/>
    </w:rPr>
  </w:style>
  <w:style w:type="paragraph" w:customStyle="1" w:styleId="afffb">
    <w:name w:val="图"/>
    <w:basedOn w:val="a"/>
    <w:qFormat/>
    <w:rsid w:val="00AF4856"/>
    <w:pPr>
      <w:keepNext/>
      <w:adjustRightInd w:val="0"/>
      <w:spacing w:before="60" w:after="60" w:line="300" w:lineRule="auto"/>
      <w:jc w:val="center"/>
    </w:pPr>
    <w:rPr>
      <w:spacing w:val="20"/>
      <w:kern w:val="0"/>
      <w:sz w:val="24"/>
      <w:szCs w:val="20"/>
    </w:rPr>
  </w:style>
  <w:style w:type="paragraph" w:customStyle="1" w:styleId="xl39">
    <w:name w:val="xl39"/>
    <w:basedOn w:val="a"/>
    <w:qFormat/>
    <w:rsid w:val="00AF4856"/>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2"/>
      <w:szCs w:val="22"/>
    </w:rPr>
  </w:style>
  <w:style w:type="paragraph" w:customStyle="1" w:styleId="NoSpacing1">
    <w:name w:val="No Spacing1"/>
    <w:qFormat/>
    <w:rsid w:val="00AF4856"/>
    <w:pPr>
      <w:adjustRightInd w:val="0"/>
      <w:snapToGrid w:val="0"/>
    </w:pPr>
    <w:rPr>
      <w:rFonts w:ascii="Tahoma" w:eastAsia="微软雅黑" w:hAnsi="Tahoma"/>
      <w:sz w:val="22"/>
      <w:szCs w:val="22"/>
    </w:rPr>
  </w:style>
  <w:style w:type="paragraph" w:customStyle="1" w:styleId="font6">
    <w:name w:val="font6"/>
    <w:basedOn w:val="a"/>
    <w:qFormat/>
    <w:rsid w:val="00AF4856"/>
    <w:pPr>
      <w:widowControl/>
      <w:spacing w:before="100" w:beforeAutospacing="1" w:after="100" w:afterAutospacing="1"/>
      <w:jc w:val="left"/>
    </w:pPr>
    <w:rPr>
      <w:rFonts w:ascii="宋体" w:hAnsi="宋体" w:cs="宋体"/>
      <w:kern w:val="0"/>
      <w:sz w:val="18"/>
      <w:szCs w:val="18"/>
    </w:rPr>
  </w:style>
  <w:style w:type="paragraph" w:customStyle="1" w:styleId="112">
    <w:name w:val="列出段落11"/>
    <w:basedOn w:val="a"/>
    <w:qFormat/>
    <w:rsid w:val="00AF4856"/>
    <w:pPr>
      <w:ind w:firstLineChars="200" w:firstLine="420"/>
    </w:pPr>
    <w:rPr>
      <w:szCs w:val="20"/>
    </w:rPr>
  </w:style>
  <w:style w:type="paragraph" w:customStyle="1" w:styleId="xl96">
    <w:name w:val="xl96"/>
    <w:basedOn w:val="a"/>
    <w:qFormat/>
    <w:rsid w:val="00AF48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10">
    <w:name w:val="font10"/>
    <w:basedOn w:val="a"/>
    <w:qFormat/>
    <w:rsid w:val="00AF4856"/>
    <w:pPr>
      <w:widowControl/>
      <w:spacing w:before="100" w:beforeAutospacing="1" w:after="100" w:afterAutospacing="1"/>
      <w:jc w:val="left"/>
    </w:pPr>
    <w:rPr>
      <w:kern w:val="0"/>
      <w:sz w:val="20"/>
      <w:szCs w:val="20"/>
    </w:rPr>
  </w:style>
  <w:style w:type="paragraph" w:customStyle="1" w:styleId="p1">
    <w:name w:val="p1"/>
    <w:basedOn w:val="a"/>
    <w:qFormat/>
    <w:rsid w:val="00AF4856"/>
    <w:pPr>
      <w:spacing w:line="380" w:lineRule="atLeast"/>
      <w:jc w:val="left"/>
    </w:pPr>
    <w:rPr>
      <w:rFonts w:ascii="Helvetica Neue" w:eastAsia="Helvetica Neue" w:hAnsi="Helvetica Neue"/>
      <w:color w:val="000000"/>
      <w:kern w:val="0"/>
      <w:sz w:val="26"/>
      <w:szCs w:val="26"/>
    </w:rPr>
  </w:style>
  <w:style w:type="paragraph" w:customStyle="1" w:styleId="320">
    <w:name w:val="网格表 32"/>
    <w:basedOn w:val="1"/>
    <w:qFormat/>
    <w:rsid w:val="00AF4856"/>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table" w:customStyle="1" w:styleId="TableNormal">
    <w:name w:val="Table Normal"/>
    <w:unhideWhenUsed/>
    <w:qFormat/>
    <w:rsid w:val="00AF4856"/>
    <w:rPr>
      <w:rFonts w:ascii="Calibri" w:hAnsi="Calibri"/>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yperlink" Target="http://www.gsxt.gov.cn/index.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82</Pages>
  <Words>10458</Words>
  <Characters>59612</Characters>
  <Application>Microsoft Office Word</Application>
  <DocSecurity>0</DocSecurity>
  <Lines>496</Lines>
  <Paragraphs>139</Paragraphs>
  <ScaleCrop>false</ScaleCrop>
  <Company>微软中国</Company>
  <LinksUpToDate>false</LinksUpToDate>
  <CharactersWithSpaces>69931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医疗设备采购</dc:title>
  <dc:creator>微软用户</dc:creator>
  <cp:lastModifiedBy>User</cp:lastModifiedBy>
  <cp:revision>141</cp:revision>
  <cp:lastPrinted>2025-07-14T02:51:00Z</cp:lastPrinted>
  <dcterms:created xsi:type="dcterms:W3CDTF">2022-09-20T06:02:00Z</dcterms:created>
  <dcterms:modified xsi:type="dcterms:W3CDTF">2025-07-17T09:10:00Z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317E4184B64946B2BEE9B0728A5E6E75_13</vt:lpwstr>
  </property>
  <property fmtid="{D5CDD505-2E9C-101B-9397-08002B2CF9AE}" pid="4" name="KSOTemplateDocerSaveRecord">
    <vt:lpwstr>eyJoZGlkIjoiMjQ3MDQzMWMxNTVjYzVhMmE0OTIwMDViYzY5ODkwNjUiLCJ1c2VySWQiOiI3OTg0OTUyODAifQ==</vt:lpwstr>
  </property>
</Properties>
</file>