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FB4EA" w14:textId="77777777" w:rsidR="00794B6F" w:rsidRPr="00AD5799" w:rsidRDefault="00794B6F">
      <w:pPr>
        <w:spacing w:line="240" w:lineRule="atLeast"/>
        <w:jc w:val="center"/>
        <w:rPr>
          <w:rFonts w:ascii="仿宋" w:eastAsia="仿宋" w:hAnsi="仿宋" w:hint="eastAsia"/>
          <w:sz w:val="52"/>
          <w:szCs w:val="52"/>
        </w:rPr>
      </w:pPr>
    </w:p>
    <w:p w14:paraId="5B2C2F60" w14:textId="77777777" w:rsidR="00794B6F" w:rsidRPr="00AD5799" w:rsidRDefault="00794B6F">
      <w:pPr>
        <w:spacing w:line="360" w:lineRule="auto"/>
        <w:jc w:val="center"/>
        <w:rPr>
          <w:rFonts w:ascii="仿宋" w:eastAsia="仿宋" w:hAnsi="仿宋" w:hint="eastAsia"/>
          <w:sz w:val="52"/>
          <w:szCs w:val="52"/>
        </w:rPr>
      </w:pPr>
    </w:p>
    <w:p w14:paraId="492262D3" w14:textId="77777777" w:rsidR="00794B6F" w:rsidRPr="00AD5799" w:rsidRDefault="00000000">
      <w:pPr>
        <w:pStyle w:val="ab"/>
        <w:jc w:val="center"/>
        <w:rPr>
          <w:rFonts w:ascii="仿宋" w:eastAsia="仿宋" w:hAnsi="仿宋" w:hint="eastAsia"/>
          <w:spacing w:val="30"/>
          <w:kern w:val="52"/>
          <w:sz w:val="64"/>
          <w:szCs w:val="64"/>
        </w:rPr>
      </w:pPr>
      <w:r w:rsidRPr="00AD5799">
        <w:rPr>
          <w:rFonts w:ascii="仿宋" w:eastAsia="仿宋" w:hAnsi="仿宋" w:hint="eastAsia"/>
          <w:spacing w:val="30"/>
          <w:kern w:val="52"/>
          <w:sz w:val="64"/>
          <w:szCs w:val="64"/>
        </w:rPr>
        <w:t>广西交投宏冠工程咨询有限公司</w:t>
      </w:r>
    </w:p>
    <w:p w14:paraId="4736072D" w14:textId="77777777" w:rsidR="00794B6F" w:rsidRPr="00AD5799" w:rsidRDefault="00000000">
      <w:pPr>
        <w:pStyle w:val="ab"/>
        <w:jc w:val="center"/>
        <w:rPr>
          <w:rFonts w:ascii="仿宋" w:eastAsia="仿宋" w:hAnsi="仿宋" w:hint="eastAsia"/>
          <w:spacing w:val="28"/>
          <w:sz w:val="64"/>
          <w:szCs w:val="64"/>
        </w:rPr>
      </w:pPr>
      <w:r w:rsidRPr="00AD5799">
        <w:rPr>
          <w:rFonts w:ascii="仿宋" w:eastAsia="仿宋" w:hAnsi="仿宋"/>
          <w:b/>
          <w:noProof/>
          <w:spacing w:val="-18"/>
          <w:sz w:val="64"/>
          <w:szCs w:val="64"/>
        </w:rPr>
        <mc:AlternateContent>
          <mc:Choice Requires="wps">
            <w:drawing>
              <wp:anchor distT="0" distB="0" distL="114300" distR="114300" simplePos="0" relativeHeight="251658752" behindDoc="0" locked="0" layoutInCell="1" allowOverlap="1" wp14:anchorId="4A4EB7C2" wp14:editId="48EC57BB">
                <wp:simplePos x="0" y="0"/>
                <wp:positionH relativeFrom="column">
                  <wp:posOffset>495300</wp:posOffset>
                </wp:positionH>
                <wp:positionV relativeFrom="paragraph">
                  <wp:posOffset>99060</wp:posOffset>
                </wp:positionV>
                <wp:extent cx="54864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2700" cmpd="sng">
                          <a:solidFill>
                            <a:srgbClr val="000000"/>
                          </a:solidFill>
                          <a:round/>
                        </a:ln>
                        <a:effectLst/>
                      </wps:spPr>
                      <wps:bodyPr/>
                    </wps:wsp>
                  </a:graphicData>
                </a:graphic>
              </wp:anchor>
            </w:drawing>
          </mc:Choice>
          <mc:Fallback>
            <w:pict>
              <v:line w14:anchorId="514362A8" id="Line 2"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39pt,7.8pt" to="47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" strokeweight="1pt"/>
            </w:pict>
          </mc:Fallback>
        </mc:AlternateContent>
      </w:r>
    </w:p>
    <w:p w14:paraId="7EBE30F8" w14:textId="77777777" w:rsidR="00794B6F" w:rsidRPr="00AD5799" w:rsidRDefault="00000000">
      <w:pPr>
        <w:snapToGrid w:val="0"/>
        <w:spacing w:beforeLines="50" w:before="120" w:line="360" w:lineRule="auto"/>
        <w:jc w:val="center"/>
        <w:rPr>
          <w:rFonts w:ascii="仿宋" w:eastAsia="仿宋" w:hAnsi="仿宋" w:hint="eastAsia"/>
          <w:sz w:val="120"/>
          <w:szCs w:val="120"/>
        </w:rPr>
      </w:pPr>
      <w:r w:rsidRPr="00AD5799">
        <w:rPr>
          <w:rFonts w:ascii="仿宋" w:eastAsia="仿宋" w:hAnsi="仿宋" w:hint="eastAsia"/>
          <w:sz w:val="120"/>
          <w:szCs w:val="120"/>
        </w:rPr>
        <w:t>招 标 文 件</w:t>
      </w:r>
    </w:p>
    <w:p w14:paraId="6169A250" w14:textId="77777777" w:rsidR="00794B6F" w:rsidRPr="00AD5799" w:rsidRDefault="00000000">
      <w:pPr>
        <w:pStyle w:val="ab"/>
        <w:snapToGrid w:val="0"/>
        <w:spacing w:line="360" w:lineRule="auto"/>
        <w:jc w:val="center"/>
        <w:rPr>
          <w:rFonts w:ascii="仿宋" w:eastAsia="仿宋" w:hAnsi="仿宋" w:hint="eastAsia"/>
          <w:b/>
          <w:bCs/>
          <w:w w:val="95"/>
          <w:sz w:val="30"/>
          <w:szCs w:val="30"/>
        </w:rPr>
      </w:pPr>
      <w:r w:rsidRPr="00AD5799">
        <w:rPr>
          <w:rFonts w:ascii="仿宋" w:eastAsia="仿宋" w:hAnsi="仿宋" w:hint="eastAsia"/>
          <w:b/>
          <w:bCs/>
          <w:w w:val="95"/>
          <w:sz w:val="30"/>
          <w:szCs w:val="30"/>
        </w:rPr>
        <w:t xml:space="preserve"> </w:t>
      </w:r>
    </w:p>
    <w:p w14:paraId="2C84B998" w14:textId="77777777" w:rsidR="00794B6F" w:rsidRPr="00AD5799" w:rsidRDefault="00000000">
      <w:pPr>
        <w:pStyle w:val="ab"/>
        <w:snapToGrid w:val="0"/>
        <w:spacing w:line="360" w:lineRule="auto"/>
        <w:jc w:val="center"/>
        <w:rPr>
          <w:rFonts w:ascii="仿宋" w:eastAsia="仿宋" w:hAnsi="仿宋" w:hint="eastAsia"/>
          <w:b/>
          <w:bCs/>
          <w:sz w:val="30"/>
          <w:szCs w:val="30"/>
        </w:rPr>
      </w:pPr>
      <w:r w:rsidRPr="00AD5799">
        <w:rPr>
          <w:rFonts w:ascii="仿宋" w:eastAsia="仿宋" w:hAnsi="仿宋" w:hint="eastAsia"/>
          <w:b/>
          <w:bCs/>
          <w:sz w:val="30"/>
          <w:szCs w:val="30"/>
        </w:rPr>
        <w:t>项目名称：广西职业师范学院相思湖校区安保服务及教工生活区安保服务</w:t>
      </w:r>
    </w:p>
    <w:p w14:paraId="7AD0D096" w14:textId="77777777" w:rsidR="00794B6F" w:rsidRPr="00AD5799" w:rsidRDefault="00000000">
      <w:pPr>
        <w:pStyle w:val="ab"/>
        <w:snapToGrid w:val="0"/>
        <w:spacing w:line="360" w:lineRule="auto"/>
        <w:jc w:val="center"/>
        <w:rPr>
          <w:rFonts w:ascii="仿宋" w:eastAsia="仿宋" w:hAnsi="仿宋" w:hint="eastAsia"/>
          <w:b/>
          <w:bCs/>
          <w:sz w:val="30"/>
          <w:szCs w:val="30"/>
        </w:rPr>
      </w:pPr>
      <w:r w:rsidRPr="00AD5799">
        <w:rPr>
          <w:rFonts w:ascii="仿宋" w:eastAsia="仿宋" w:hAnsi="仿宋" w:hint="eastAsia"/>
          <w:b/>
          <w:bCs/>
          <w:sz w:val="30"/>
          <w:szCs w:val="30"/>
        </w:rPr>
        <w:t>项目编号：GXZC2025-G3-001084-GXJT</w:t>
      </w:r>
    </w:p>
    <w:p w14:paraId="37DEF890" w14:textId="77777777" w:rsidR="00794B6F" w:rsidRPr="00AD5799" w:rsidRDefault="00000000">
      <w:pPr>
        <w:pStyle w:val="ab"/>
        <w:snapToGrid w:val="0"/>
        <w:spacing w:line="360" w:lineRule="auto"/>
        <w:jc w:val="center"/>
        <w:rPr>
          <w:rFonts w:ascii="仿宋" w:eastAsia="仿宋" w:hAnsi="仿宋" w:hint="eastAsia"/>
          <w:b/>
          <w:bCs/>
          <w:sz w:val="30"/>
          <w:szCs w:val="30"/>
        </w:rPr>
      </w:pPr>
      <w:r w:rsidRPr="00AD5799">
        <w:rPr>
          <w:rFonts w:ascii="仿宋" w:eastAsia="仿宋" w:hAnsi="仿宋" w:hint="eastAsia"/>
          <w:b/>
          <w:bCs/>
          <w:sz w:val="30"/>
          <w:szCs w:val="30"/>
        </w:rPr>
        <w:t xml:space="preserve"> 采购计划编号：</w:t>
      </w:r>
      <w:proofErr w:type="gramStart"/>
      <w:r w:rsidRPr="00AD5799">
        <w:rPr>
          <w:rFonts w:ascii="仿宋" w:eastAsia="仿宋" w:hAnsi="仿宋" w:hint="eastAsia"/>
          <w:b/>
          <w:bCs/>
          <w:sz w:val="30"/>
          <w:szCs w:val="30"/>
        </w:rPr>
        <w:t>广西政采</w:t>
      </w:r>
      <w:proofErr w:type="gramEnd"/>
      <w:r w:rsidRPr="00AD5799">
        <w:rPr>
          <w:rFonts w:ascii="仿宋" w:eastAsia="仿宋" w:hAnsi="仿宋" w:hint="eastAsia"/>
          <w:b/>
          <w:bCs/>
          <w:sz w:val="30"/>
          <w:szCs w:val="30"/>
        </w:rPr>
        <w:t>[2025]6315号</w:t>
      </w:r>
    </w:p>
    <w:p w14:paraId="7FF27FB4" w14:textId="77777777" w:rsidR="00794B6F" w:rsidRPr="00AD5799" w:rsidRDefault="00794B6F">
      <w:pPr>
        <w:pStyle w:val="ab"/>
        <w:snapToGrid w:val="0"/>
        <w:spacing w:line="360" w:lineRule="auto"/>
        <w:ind w:firstLineChars="691" w:firstLine="1968"/>
        <w:rPr>
          <w:rFonts w:ascii="仿宋" w:eastAsia="仿宋" w:hAnsi="仿宋" w:hint="eastAsia"/>
          <w:b/>
          <w:bCs/>
          <w:w w:val="95"/>
          <w:sz w:val="30"/>
          <w:szCs w:val="30"/>
        </w:rPr>
      </w:pPr>
    </w:p>
    <w:p w14:paraId="151A22F7" w14:textId="77777777" w:rsidR="00794B6F" w:rsidRPr="00AD5799" w:rsidRDefault="00794B6F">
      <w:pPr>
        <w:pStyle w:val="ab"/>
        <w:snapToGrid w:val="0"/>
        <w:spacing w:line="360" w:lineRule="auto"/>
        <w:ind w:firstLineChars="691" w:firstLine="1968"/>
        <w:rPr>
          <w:rFonts w:ascii="仿宋" w:eastAsia="仿宋" w:hAnsi="仿宋" w:hint="eastAsia"/>
          <w:b/>
          <w:bCs/>
          <w:w w:val="95"/>
          <w:sz w:val="30"/>
          <w:szCs w:val="30"/>
        </w:rPr>
      </w:pPr>
    </w:p>
    <w:p w14:paraId="26BC19E6" w14:textId="77777777" w:rsidR="00794B6F" w:rsidRPr="00AD5799" w:rsidRDefault="00000000">
      <w:pPr>
        <w:pStyle w:val="ab"/>
        <w:snapToGrid w:val="0"/>
        <w:spacing w:line="360" w:lineRule="auto"/>
        <w:jc w:val="center"/>
        <w:rPr>
          <w:rFonts w:ascii="仿宋" w:eastAsia="仿宋" w:hAnsi="仿宋" w:hint="eastAsia"/>
          <w:b/>
          <w:bCs/>
          <w:sz w:val="30"/>
          <w:szCs w:val="30"/>
        </w:rPr>
      </w:pPr>
      <w:r w:rsidRPr="00AD5799">
        <w:rPr>
          <w:rFonts w:ascii="仿宋" w:eastAsia="仿宋" w:hAnsi="仿宋" w:hint="eastAsia"/>
          <w:b/>
          <w:bCs/>
          <w:sz w:val="30"/>
          <w:szCs w:val="30"/>
        </w:rPr>
        <w:t>采购人：广西职业师范学院</w:t>
      </w:r>
    </w:p>
    <w:p w14:paraId="193A60ED" w14:textId="77777777" w:rsidR="00794B6F" w:rsidRPr="00AD5799" w:rsidRDefault="00000000">
      <w:pPr>
        <w:pStyle w:val="ab"/>
        <w:snapToGrid w:val="0"/>
        <w:spacing w:line="360" w:lineRule="auto"/>
        <w:jc w:val="center"/>
        <w:rPr>
          <w:rFonts w:ascii="仿宋" w:eastAsia="仿宋" w:hAnsi="仿宋" w:hint="eastAsia"/>
          <w:b/>
          <w:bCs/>
          <w:sz w:val="30"/>
          <w:szCs w:val="30"/>
        </w:rPr>
      </w:pPr>
      <w:r w:rsidRPr="00AD5799">
        <w:rPr>
          <w:rFonts w:ascii="仿宋" w:eastAsia="仿宋" w:hAnsi="仿宋" w:hint="eastAsia"/>
          <w:b/>
          <w:bCs/>
          <w:sz w:val="30"/>
          <w:szCs w:val="30"/>
        </w:rPr>
        <w:t>采购代理机构：广西交投宏冠工程咨询有限公司</w:t>
      </w:r>
    </w:p>
    <w:p w14:paraId="6FA52BCD" w14:textId="03DF7EDC" w:rsidR="00794B6F" w:rsidRPr="00AD5799" w:rsidRDefault="00000000">
      <w:pPr>
        <w:pStyle w:val="ab"/>
        <w:snapToGrid w:val="0"/>
        <w:spacing w:line="360" w:lineRule="auto"/>
        <w:jc w:val="center"/>
        <w:rPr>
          <w:rFonts w:ascii="仿宋" w:eastAsia="仿宋" w:hAnsi="仿宋" w:hint="eastAsia"/>
          <w:szCs w:val="20"/>
        </w:rPr>
      </w:pPr>
      <w:r w:rsidRPr="00AD5799">
        <w:rPr>
          <w:rFonts w:ascii="仿宋" w:eastAsia="仿宋" w:hAnsi="仿宋" w:hint="eastAsia"/>
          <w:b/>
          <w:bCs/>
          <w:sz w:val="30"/>
          <w:szCs w:val="30"/>
        </w:rPr>
        <w:t>2025年</w:t>
      </w:r>
      <w:r w:rsidR="00936E3F">
        <w:rPr>
          <w:rFonts w:ascii="仿宋" w:eastAsia="仿宋" w:hAnsi="仿宋" w:hint="eastAsia"/>
          <w:b/>
          <w:bCs/>
          <w:sz w:val="30"/>
          <w:szCs w:val="30"/>
        </w:rPr>
        <w:t>6</w:t>
      </w:r>
      <w:r w:rsidRPr="00AD5799">
        <w:rPr>
          <w:rFonts w:ascii="仿宋" w:eastAsia="仿宋" w:hAnsi="仿宋" w:hint="eastAsia"/>
          <w:b/>
          <w:bCs/>
          <w:sz w:val="30"/>
          <w:szCs w:val="30"/>
        </w:rPr>
        <w:t>月</w:t>
      </w:r>
    </w:p>
    <w:p w14:paraId="2E8E5128" w14:textId="77777777" w:rsidR="00794B6F" w:rsidRPr="00AD5799" w:rsidRDefault="00794B6F">
      <w:pPr>
        <w:pStyle w:val="ab"/>
        <w:spacing w:before="120" w:after="120" w:line="360" w:lineRule="auto"/>
        <w:jc w:val="center"/>
        <w:rPr>
          <w:rFonts w:ascii="仿宋" w:eastAsia="仿宋" w:hAnsi="仿宋" w:hint="eastAsia"/>
        </w:rPr>
      </w:pPr>
    </w:p>
    <w:p w14:paraId="4B0DF012" w14:textId="77777777" w:rsidR="00396B73" w:rsidRPr="00AD5799" w:rsidRDefault="00396B73" w:rsidP="00396B73">
      <w:pPr>
        <w:pStyle w:val="81"/>
        <w:ind w:left="2940"/>
      </w:pPr>
    </w:p>
    <w:p w14:paraId="07E9B88F" w14:textId="77777777" w:rsidR="00396B73" w:rsidRPr="00AD5799" w:rsidRDefault="00396B73" w:rsidP="00396B73"/>
    <w:p w14:paraId="24CC44C6" w14:textId="77777777" w:rsidR="00794B6F" w:rsidRPr="00AD5799" w:rsidRDefault="00000000">
      <w:pPr>
        <w:spacing w:line="360" w:lineRule="auto"/>
        <w:jc w:val="center"/>
        <w:rPr>
          <w:rFonts w:ascii="仿宋" w:eastAsia="仿宋" w:hAnsi="仿宋" w:hint="eastAsia"/>
          <w:b/>
          <w:sz w:val="44"/>
          <w:szCs w:val="44"/>
        </w:rPr>
      </w:pPr>
      <w:r w:rsidRPr="00AD5799">
        <w:rPr>
          <w:rFonts w:ascii="仿宋" w:eastAsia="仿宋" w:hAnsi="仿宋" w:hint="eastAsia"/>
          <w:b/>
          <w:sz w:val="44"/>
          <w:szCs w:val="44"/>
        </w:rPr>
        <w:lastRenderedPageBreak/>
        <w:t>目  录</w:t>
      </w:r>
    </w:p>
    <w:p w14:paraId="4B772038" w14:textId="77777777" w:rsidR="00794B6F" w:rsidRPr="00AD5799" w:rsidRDefault="00794B6F">
      <w:pPr>
        <w:pStyle w:val="TOC1"/>
        <w:spacing w:line="360" w:lineRule="auto"/>
        <w:ind w:firstLine="320"/>
        <w:rPr>
          <w:rFonts w:ascii="仿宋" w:eastAsia="仿宋" w:hAnsi="仿宋" w:hint="eastAsia"/>
          <w:b w:val="0"/>
          <w:sz w:val="32"/>
          <w:szCs w:val="32"/>
        </w:rPr>
      </w:pPr>
    </w:p>
    <w:p w14:paraId="341BD857" w14:textId="398489D9" w:rsidR="00794B6F" w:rsidRPr="00AD5799" w:rsidRDefault="00000000">
      <w:pPr>
        <w:pStyle w:val="TOC1"/>
        <w:tabs>
          <w:tab w:val="clear" w:pos="8398"/>
          <w:tab w:val="right" w:leader="dot" w:pos="10204"/>
        </w:tabs>
        <w:ind w:firstLine="320"/>
        <w:rPr>
          <w:rFonts w:ascii="仿宋_GB2312" w:eastAsia="仿宋_GB2312" w:hAnsi="仿宋_GB2312" w:cs="仿宋_GB2312" w:hint="eastAsia"/>
          <w:b w:val="0"/>
          <w:bCs w:val="0"/>
          <w:noProof/>
          <w:sz w:val="32"/>
          <w:szCs w:val="32"/>
        </w:rPr>
      </w:pPr>
      <w:r w:rsidRPr="00AD5799">
        <w:rPr>
          <w:rFonts w:ascii="仿宋_GB2312" w:eastAsia="仿宋_GB2312" w:hAnsi="仿宋_GB2312" w:cs="仿宋_GB2312" w:hint="eastAsia"/>
          <w:b w:val="0"/>
          <w:bCs w:val="0"/>
          <w:sz w:val="32"/>
          <w:szCs w:val="32"/>
        </w:rPr>
        <w:fldChar w:fldCharType="begin"/>
      </w:r>
      <w:r w:rsidRPr="00AD5799">
        <w:rPr>
          <w:rFonts w:ascii="仿宋_GB2312" w:eastAsia="仿宋_GB2312" w:hAnsi="仿宋_GB2312" w:cs="仿宋_GB2312" w:hint="eastAsia"/>
          <w:b w:val="0"/>
          <w:bCs w:val="0"/>
          <w:sz w:val="32"/>
          <w:szCs w:val="32"/>
        </w:rPr>
        <w:instrText>TOC \o "1-2" \h \z \u</w:instrText>
      </w:r>
      <w:r w:rsidRPr="00AD5799">
        <w:rPr>
          <w:rFonts w:ascii="仿宋_GB2312" w:eastAsia="仿宋_GB2312" w:hAnsi="仿宋_GB2312" w:cs="仿宋_GB2312" w:hint="eastAsia"/>
          <w:b w:val="0"/>
          <w:bCs w:val="0"/>
          <w:sz w:val="32"/>
          <w:szCs w:val="32"/>
        </w:rPr>
        <w:fldChar w:fldCharType="separate"/>
      </w:r>
      <w:hyperlink w:anchor="_Toc17749" w:history="1">
        <w:r w:rsidR="00794B6F" w:rsidRPr="00AD5799">
          <w:rPr>
            <w:rFonts w:ascii="仿宋_GB2312" w:eastAsia="仿宋_GB2312" w:hAnsi="仿宋_GB2312" w:cs="仿宋_GB2312" w:hint="eastAsia"/>
            <w:b w:val="0"/>
            <w:bCs w:val="0"/>
            <w:noProof/>
            <w:sz w:val="32"/>
            <w:szCs w:val="32"/>
          </w:rPr>
          <w:t>第一章  招标公告</w:t>
        </w:r>
        <w:r w:rsidR="00794B6F" w:rsidRPr="00AD5799">
          <w:rPr>
            <w:rFonts w:ascii="仿宋_GB2312" w:eastAsia="仿宋_GB2312" w:hAnsi="仿宋_GB2312" w:cs="仿宋_GB2312" w:hint="eastAsia"/>
            <w:b w:val="0"/>
            <w:bCs w:val="0"/>
            <w:noProof/>
            <w:sz w:val="32"/>
            <w:szCs w:val="32"/>
          </w:rPr>
          <w:tab/>
        </w:r>
        <w:r w:rsidR="00794B6F" w:rsidRPr="00AD5799">
          <w:rPr>
            <w:rFonts w:ascii="仿宋_GB2312" w:eastAsia="仿宋_GB2312" w:hAnsi="仿宋_GB2312" w:cs="仿宋_GB2312" w:hint="eastAsia"/>
            <w:b w:val="0"/>
            <w:bCs w:val="0"/>
            <w:noProof/>
            <w:sz w:val="32"/>
            <w:szCs w:val="32"/>
          </w:rPr>
          <w:fldChar w:fldCharType="begin"/>
        </w:r>
        <w:r w:rsidR="00794B6F" w:rsidRPr="00AD5799">
          <w:rPr>
            <w:rFonts w:ascii="仿宋_GB2312" w:eastAsia="仿宋_GB2312" w:hAnsi="仿宋_GB2312" w:cs="仿宋_GB2312" w:hint="eastAsia"/>
            <w:b w:val="0"/>
            <w:bCs w:val="0"/>
            <w:noProof/>
            <w:sz w:val="32"/>
            <w:szCs w:val="32"/>
          </w:rPr>
          <w:instrText xml:space="preserve"> PAGEREF _Toc17749 \h </w:instrText>
        </w:r>
        <w:r w:rsidR="00794B6F" w:rsidRPr="00AD5799">
          <w:rPr>
            <w:rFonts w:ascii="仿宋_GB2312" w:eastAsia="仿宋_GB2312" w:hAnsi="仿宋_GB2312" w:cs="仿宋_GB2312" w:hint="eastAsia"/>
            <w:b w:val="0"/>
            <w:bCs w:val="0"/>
            <w:noProof/>
            <w:sz w:val="32"/>
            <w:szCs w:val="32"/>
          </w:rPr>
        </w:r>
        <w:r w:rsidR="00794B6F" w:rsidRPr="00AD5799">
          <w:rPr>
            <w:rFonts w:ascii="仿宋_GB2312" w:eastAsia="仿宋_GB2312" w:hAnsi="仿宋_GB2312" w:cs="仿宋_GB2312" w:hint="eastAsia"/>
            <w:b w:val="0"/>
            <w:bCs w:val="0"/>
            <w:noProof/>
            <w:sz w:val="32"/>
            <w:szCs w:val="32"/>
          </w:rPr>
          <w:fldChar w:fldCharType="separate"/>
        </w:r>
        <w:r w:rsidR="00ED6C92">
          <w:rPr>
            <w:rFonts w:ascii="仿宋_GB2312" w:eastAsia="仿宋_GB2312" w:hAnsi="仿宋_GB2312" w:cs="仿宋_GB2312" w:hint="eastAsia"/>
            <w:b w:val="0"/>
            <w:bCs w:val="0"/>
            <w:noProof/>
            <w:sz w:val="32"/>
            <w:szCs w:val="32"/>
          </w:rPr>
          <w:t>- 2 -</w:t>
        </w:r>
        <w:r w:rsidR="00794B6F" w:rsidRPr="00AD5799">
          <w:rPr>
            <w:rFonts w:ascii="仿宋_GB2312" w:eastAsia="仿宋_GB2312" w:hAnsi="仿宋_GB2312" w:cs="仿宋_GB2312" w:hint="eastAsia"/>
            <w:b w:val="0"/>
            <w:bCs w:val="0"/>
            <w:noProof/>
            <w:sz w:val="32"/>
            <w:szCs w:val="32"/>
          </w:rPr>
          <w:fldChar w:fldCharType="end"/>
        </w:r>
      </w:hyperlink>
    </w:p>
    <w:p w14:paraId="2B474CD6" w14:textId="6D7C4D32" w:rsidR="00794B6F" w:rsidRPr="00AD5799" w:rsidRDefault="00794B6F">
      <w:pPr>
        <w:pStyle w:val="TOC1"/>
        <w:tabs>
          <w:tab w:val="clear" w:pos="8398"/>
          <w:tab w:val="right" w:leader="dot" w:pos="10204"/>
        </w:tabs>
        <w:ind w:firstLine="241"/>
        <w:rPr>
          <w:rFonts w:ascii="仿宋_GB2312" w:eastAsia="仿宋_GB2312" w:hAnsi="仿宋_GB2312" w:cs="仿宋_GB2312" w:hint="eastAsia"/>
          <w:b w:val="0"/>
          <w:bCs w:val="0"/>
          <w:noProof/>
          <w:sz w:val="32"/>
          <w:szCs w:val="32"/>
        </w:rPr>
      </w:pPr>
      <w:hyperlink w:anchor="_Toc3750" w:history="1">
        <w:r w:rsidRPr="00AD5799">
          <w:rPr>
            <w:rFonts w:ascii="仿宋_GB2312" w:eastAsia="仿宋_GB2312" w:hAnsi="仿宋_GB2312" w:cs="仿宋_GB2312" w:hint="eastAsia"/>
            <w:b w:val="0"/>
            <w:bCs w:val="0"/>
            <w:noProof/>
            <w:sz w:val="32"/>
            <w:szCs w:val="32"/>
          </w:rPr>
          <w:t>第二章  采购需求</w:t>
        </w:r>
        <w:r w:rsidRPr="00AD5799">
          <w:rPr>
            <w:rFonts w:ascii="仿宋_GB2312" w:eastAsia="仿宋_GB2312" w:hAnsi="仿宋_GB2312" w:cs="仿宋_GB2312" w:hint="eastAsia"/>
            <w:b w:val="0"/>
            <w:bCs w:val="0"/>
            <w:noProof/>
            <w:sz w:val="32"/>
            <w:szCs w:val="32"/>
          </w:rPr>
          <w:tab/>
        </w:r>
        <w:r w:rsidRPr="00AD5799">
          <w:rPr>
            <w:rFonts w:ascii="仿宋_GB2312" w:eastAsia="仿宋_GB2312" w:hAnsi="仿宋_GB2312" w:cs="仿宋_GB2312" w:hint="eastAsia"/>
            <w:b w:val="0"/>
            <w:bCs w:val="0"/>
            <w:noProof/>
            <w:sz w:val="32"/>
            <w:szCs w:val="32"/>
          </w:rPr>
          <w:fldChar w:fldCharType="begin"/>
        </w:r>
        <w:r w:rsidRPr="00AD5799">
          <w:rPr>
            <w:rFonts w:ascii="仿宋_GB2312" w:eastAsia="仿宋_GB2312" w:hAnsi="仿宋_GB2312" w:cs="仿宋_GB2312" w:hint="eastAsia"/>
            <w:b w:val="0"/>
            <w:bCs w:val="0"/>
            <w:noProof/>
            <w:sz w:val="32"/>
            <w:szCs w:val="32"/>
          </w:rPr>
          <w:instrText xml:space="preserve"> PAGEREF _Toc3750 \h </w:instrText>
        </w:r>
        <w:r w:rsidRPr="00AD5799">
          <w:rPr>
            <w:rFonts w:ascii="仿宋_GB2312" w:eastAsia="仿宋_GB2312" w:hAnsi="仿宋_GB2312" w:cs="仿宋_GB2312" w:hint="eastAsia"/>
            <w:b w:val="0"/>
            <w:bCs w:val="0"/>
            <w:noProof/>
            <w:sz w:val="32"/>
            <w:szCs w:val="32"/>
          </w:rPr>
        </w:r>
        <w:r w:rsidRPr="00AD5799">
          <w:rPr>
            <w:rFonts w:ascii="仿宋_GB2312" w:eastAsia="仿宋_GB2312" w:hAnsi="仿宋_GB2312" w:cs="仿宋_GB2312" w:hint="eastAsia"/>
            <w:b w:val="0"/>
            <w:bCs w:val="0"/>
            <w:noProof/>
            <w:sz w:val="32"/>
            <w:szCs w:val="32"/>
          </w:rPr>
          <w:fldChar w:fldCharType="separate"/>
        </w:r>
        <w:r w:rsidR="00ED6C92">
          <w:rPr>
            <w:rFonts w:ascii="仿宋_GB2312" w:eastAsia="仿宋_GB2312" w:hAnsi="仿宋_GB2312" w:cs="仿宋_GB2312" w:hint="eastAsia"/>
            <w:b w:val="0"/>
            <w:bCs w:val="0"/>
            <w:noProof/>
            <w:sz w:val="32"/>
            <w:szCs w:val="32"/>
          </w:rPr>
          <w:t>- 6 -</w:t>
        </w:r>
        <w:r w:rsidRPr="00AD5799">
          <w:rPr>
            <w:rFonts w:ascii="仿宋_GB2312" w:eastAsia="仿宋_GB2312" w:hAnsi="仿宋_GB2312" w:cs="仿宋_GB2312" w:hint="eastAsia"/>
            <w:b w:val="0"/>
            <w:bCs w:val="0"/>
            <w:noProof/>
            <w:sz w:val="32"/>
            <w:szCs w:val="32"/>
          </w:rPr>
          <w:fldChar w:fldCharType="end"/>
        </w:r>
      </w:hyperlink>
    </w:p>
    <w:p w14:paraId="695B6F4D" w14:textId="2814611B" w:rsidR="00794B6F" w:rsidRPr="00AD5799" w:rsidRDefault="00794B6F">
      <w:pPr>
        <w:pStyle w:val="TOC1"/>
        <w:tabs>
          <w:tab w:val="clear" w:pos="8398"/>
          <w:tab w:val="right" w:leader="dot" w:pos="10204"/>
        </w:tabs>
        <w:ind w:firstLine="241"/>
        <w:rPr>
          <w:rFonts w:ascii="仿宋_GB2312" w:eastAsia="仿宋_GB2312" w:hAnsi="仿宋_GB2312" w:cs="仿宋_GB2312" w:hint="eastAsia"/>
          <w:b w:val="0"/>
          <w:bCs w:val="0"/>
          <w:noProof/>
          <w:sz w:val="32"/>
          <w:szCs w:val="32"/>
        </w:rPr>
      </w:pPr>
      <w:hyperlink w:anchor="_Toc20338" w:history="1">
        <w:r w:rsidRPr="00AD5799">
          <w:rPr>
            <w:rFonts w:ascii="仿宋_GB2312" w:eastAsia="仿宋_GB2312" w:hAnsi="仿宋_GB2312" w:cs="仿宋_GB2312" w:hint="eastAsia"/>
            <w:b w:val="0"/>
            <w:bCs w:val="0"/>
            <w:noProof/>
            <w:sz w:val="32"/>
            <w:szCs w:val="32"/>
          </w:rPr>
          <w:t>第三章  投标人须知</w:t>
        </w:r>
        <w:r w:rsidRPr="00AD5799">
          <w:rPr>
            <w:rFonts w:ascii="仿宋_GB2312" w:eastAsia="仿宋_GB2312" w:hAnsi="仿宋_GB2312" w:cs="仿宋_GB2312" w:hint="eastAsia"/>
            <w:b w:val="0"/>
            <w:bCs w:val="0"/>
            <w:noProof/>
            <w:sz w:val="32"/>
            <w:szCs w:val="32"/>
          </w:rPr>
          <w:tab/>
        </w:r>
        <w:r w:rsidRPr="00AD5799">
          <w:rPr>
            <w:rFonts w:ascii="仿宋_GB2312" w:eastAsia="仿宋_GB2312" w:hAnsi="仿宋_GB2312" w:cs="仿宋_GB2312" w:hint="eastAsia"/>
            <w:b w:val="0"/>
            <w:bCs w:val="0"/>
            <w:noProof/>
            <w:sz w:val="32"/>
            <w:szCs w:val="32"/>
          </w:rPr>
          <w:fldChar w:fldCharType="begin"/>
        </w:r>
        <w:r w:rsidRPr="00AD5799">
          <w:rPr>
            <w:rFonts w:ascii="仿宋_GB2312" w:eastAsia="仿宋_GB2312" w:hAnsi="仿宋_GB2312" w:cs="仿宋_GB2312" w:hint="eastAsia"/>
            <w:b w:val="0"/>
            <w:bCs w:val="0"/>
            <w:noProof/>
            <w:sz w:val="32"/>
            <w:szCs w:val="32"/>
          </w:rPr>
          <w:instrText xml:space="preserve"> PAGEREF _Toc20338 \h </w:instrText>
        </w:r>
        <w:r w:rsidRPr="00AD5799">
          <w:rPr>
            <w:rFonts w:ascii="仿宋_GB2312" w:eastAsia="仿宋_GB2312" w:hAnsi="仿宋_GB2312" w:cs="仿宋_GB2312" w:hint="eastAsia"/>
            <w:b w:val="0"/>
            <w:bCs w:val="0"/>
            <w:noProof/>
            <w:sz w:val="32"/>
            <w:szCs w:val="32"/>
          </w:rPr>
        </w:r>
        <w:r w:rsidRPr="00AD5799">
          <w:rPr>
            <w:rFonts w:ascii="仿宋_GB2312" w:eastAsia="仿宋_GB2312" w:hAnsi="仿宋_GB2312" w:cs="仿宋_GB2312" w:hint="eastAsia"/>
            <w:b w:val="0"/>
            <w:bCs w:val="0"/>
            <w:noProof/>
            <w:sz w:val="32"/>
            <w:szCs w:val="32"/>
          </w:rPr>
          <w:fldChar w:fldCharType="separate"/>
        </w:r>
        <w:r w:rsidR="00ED6C92">
          <w:rPr>
            <w:rFonts w:ascii="仿宋_GB2312" w:eastAsia="仿宋_GB2312" w:hAnsi="仿宋_GB2312" w:cs="仿宋_GB2312" w:hint="eastAsia"/>
            <w:b w:val="0"/>
            <w:bCs w:val="0"/>
            <w:noProof/>
            <w:sz w:val="32"/>
            <w:szCs w:val="32"/>
          </w:rPr>
          <w:t>- 27 -</w:t>
        </w:r>
        <w:r w:rsidRPr="00AD5799">
          <w:rPr>
            <w:rFonts w:ascii="仿宋_GB2312" w:eastAsia="仿宋_GB2312" w:hAnsi="仿宋_GB2312" w:cs="仿宋_GB2312" w:hint="eastAsia"/>
            <w:b w:val="0"/>
            <w:bCs w:val="0"/>
            <w:noProof/>
            <w:sz w:val="32"/>
            <w:szCs w:val="32"/>
          </w:rPr>
          <w:fldChar w:fldCharType="end"/>
        </w:r>
      </w:hyperlink>
    </w:p>
    <w:p w14:paraId="73C9DAB3" w14:textId="5154D4F9" w:rsidR="00794B6F" w:rsidRPr="00AD5799" w:rsidRDefault="00794B6F">
      <w:pPr>
        <w:pStyle w:val="TOC1"/>
        <w:tabs>
          <w:tab w:val="clear" w:pos="8398"/>
          <w:tab w:val="right" w:leader="dot" w:pos="10204"/>
        </w:tabs>
        <w:ind w:firstLine="241"/>
        <w:rPr>
          <w:rFonts w:ascii="仿宋_GB2312" w:eastAsia="仿宋_GB2312" w:hAnsi="仿宋_GB2312" w:cs="仿宋_GB2312" w:hint="eastAsia"/>
          <w:b w:val="0"/>
          <w:bCs w:val="0"/>
          <w:noProof/>
          <w:sz w:val="32"/>
          <w:szCs w:val="32"/>
        </w:rPr>
      </w:pPr>
      <w:hyperlink w:anchor="_Toc3271" w:history="1">
        <w:r w:rsidRPr="00AD5799">
          <w:rPr>
            <w:rFonts w:ascii="仿宋_GB2312" w:eastAsia="仿宋_GB2312" w:hAnsi="仿宋_GB2312" w:cs="仿宋_GB2312" w:hint="eastAsia"/>
            <w:b w:val="0"/>
            <w:bCs w:val="0"/>
            <w:noProof/>
            <w:sz w:val="32"/>
            <w:szCs w:val="32"/>
          </w:rPr>
          <w:t>第四章  评标方法及评标标准</w:t>
        </w:r>
        <w:r w:rsidRPr="00AD5799">
          <w:rPr>
            <w:rFonts w:ascii="仿宋_GB2312" w:eastAsia="仿宋_GB2312" w:hAnsi="仿宋_GB2312" w:cs="仿宋_GB2312" w:hint="eastAsia"/>
            <w:b w:val="0"/>
            <w:bCs w:val="0"/>
            <w:noProof/>
            <w:sz w:val="32"/>
            <w:szCs w:val="32"/>
          </w:rPr>
          <w:tab/>
        </w:r>
        <w:r w:rsidRPr="00AD5799">
          <w:rPr>
            <w:rFonts w:ascii="仿宋_GB2312" w:eastAsia="仿宋_GB2312" w:hAnsi="仿宋_GB2312" w:cs="仿宋_GB2312" w:hint="eastAsia"/>
            <w:b w:val="0"/>
            <w:bCs w:val="0"/>
            <w:noProof/>
            <w:sz w:val="32"/>
            <w:szCs w:val="32"/>
          </w:rPr>
          <w:fldChar w:fldCharType="begin"/>
        </w:r>
        <w:r w:rsidRPr="00AD5799">
          <w:rPr>
            <w:rFonts w:ascii="仿宋_GB2312" w:eastAsia="仿宋_GB2312" w:hAnsi="仿宋_GB2312" w:cs="仿宋_GB2312" w:hint="eastAsia"/>
            <w:b w:val="0"/>
            <w:bCs w:val="0"/>
            <w:noProof/>
            <w:sz w:val="32"/>
            <w:szCs w:val="32"/>
          </w:rPr>
          <w:instrText xml:space="preserve"> PAGEREF _Toc3271 \h </w:instrText>
        </w:r>
        <w:r w:rsidRPr="00AD5799">
          <w:rPr>
            <w:rFonts w:ascii="仿宋_GB2312" w:eastAsia="仿宋_GB2312" w:hAnsi="仿宋_GB2312" w:cs="仿宋_GB2312" w:hint="eastAsia"/>
            <w:b w:val="0"/>
            <w:bCs w:val="0"/>
            <w:noProof/>
            <w:sz w:val="32"/>
            <w:szCs w:val="32"/>
          </w:rPr>
        </w:r>
        <w:r w:rsidRPr="00AD5799">
          <w:rPr>
            <w:rFonts w:ascii="仿宋_GB2312" w:eastAsia="仿宋_GB2312" w:hAnsi="仿宋_GB2312" w:cs="仿宋_GB2312" w:hint="eastAsia"/>
            <w:b w:val="0"/>
            <w:bCs w:val="0"/>
            <w:noProof/>
            <w:sz w:val="32"/>
            <w:szCs w:val="32"/>
          </w:rPr>
          <w:fldChar w:fldCharType="separate"/>
        </w:r>
        <w:r w:rsidR="00ED6C92">
          <w:rPr>
            <w:rFonts w:ascii="仿宋_GB2312" w:eastAsia="仿宋_GB2312" w:hAnsi="仿宋_GB2312" w:cs="仿宋_GB2312" w:hint="eastAsia"/>
            <w:b w:val="0"/>
            <w:bCs w:val="0"/>
            <w:noProof/>
            <w:sz w:val="32"/>
            <w:szCs w:val="32"/>
          </w:rPr>
          <w:t>- 50 -</w:t>
        </w:r>
        <w:r w:rsidRPr="00AD5799">
          <w:rPr>
            <w:rFonts w:ascii="仿宋_GB2312" w:eastAsia="仿宋_GB2312" w:hAnsi="仿宋_GB2312" w:cs="仿宋_GB2312" w:hint="eastAsia"/>
            <w:b w:val="0"/>
            <w:bCs w:val="0"/>
            <w:noProof/>
            <w:sz w:val="32"/>
            <w:szCs w:val="32"/>
          </w:rPr>
          <w:fldChar w:fldCharType="end"/>
        </w:r>
      </w:hyperlink>
    </w:p>
    <w:p w14:paraId="21D7FD4A" w14:textId="16E84891" w:rsidR="00794B6F" w:rsidRPr="00AD5799" w:rsidRDefault="00794B6F">
      <w:pPr>
        <w:pStyle w:val="TOC1"/>
        <w:tabs>
          <w:tab w:val="clear" w:pos="8398"/>
          <w:tab w:val="right" w:leader="dot" w:pos="10204"/>
        </w:tabs>
        <w:ind w:firstLine="241"/>
        <w:rPr>
          <w:rFonts w:ascii="仿宋_GB2312" w:eastAsia="仿宋_GB2312" w:hAnsi="仿宋_GB2312" w:cs="仿宋_GB2312" w:hint="eastAsia"/>
          <w:b w:val="0"/>
          <w:bCs w:val="0"/>
          <w:noProof/>
          <w:sz w:val="32"/>
          <w:szCs w:val="32"/>
        </w:rPr>
      </w:pPr>
      <w:hyperlink w:anchor="_Toc11618" w:history="1">
        <w:r w:rsidRPr="00AD5799">
          <w:rPr>
            <w:rFonts w:ascii="仿宋_GB2312" w:eastAsia="仿宋_GB2312" w:hAnsi="仿宋_GB2312" w:cs="仿宋_GB2312" w:hint="eastAsia"/>
            <w:b w:val="0"/>
            <w:bCs w:val="0"/>
            <w:noProof/>
            <w:sz w:val="32"/>
            <w:szCs w:val="32"/>
          </w:rPr>
          <w:t>第五章  拟签订的合同文本</w:t>
        </w:r>
        <w:r w:rsidRPr="00AD5799">
          <w:rPr>
            <w:rFonts w:ascii="仿宋_GB2312" w:eastAsia="仿宋_GB2312" w:hAnsi="仿宋_GB2312" w:cs="仿宋_GB2312" w:hint="eastAsia"/>
            <w:b w:val="0"/>
            <w:bCs w:val="0"/>
            <w:noProof/>
            <w:sz w:val="32"/>
            <w:szCs w:val="32"/>
          </w:rPr>
          <w:tab/>
        </w:r>
        <w:r w:rsidRPr="00AD5799">
          <w:rPr>
            <w:rFonts w:ascii="仿宋_GB2312" w:eastAsia="仿宋_GB2312" w:hAnsi="仿宋_GB2312" w:cs="仿宋_GB2312" w:hint="eastAsia"/>
            <w:b w:val="0"/>
            <w:bCs w:val="0"/>
            <w:noProof/>
            <w:sz w:val="32"/>
            <w:szCs w:val="32"/>
          </w:rPr>
          <w:fldChar w:fldCharType="begin"/>
        </w:r>
        <w:r w:rsidRPr="00AD5799">
          <w:rPr>
            <w:rFonts w:ascii="仿宋_GB2312" w:eastAsia="仿宋_GB2312" w:hAnsi="仿宋_GB2312" w:cs="仿宋_GB2312" w:hint="eastAsia"/>
            <w:b w:val="0"/>
            <w:bCs w:val="0"/>
            <w:noProof/>
            <w:sz w:val="32"/>
            <w:szCs w:val="32"/>
          </w:rPr>
          <w:instrText xml:space="preserve"> PAGEREF _Toc11618 \h </w:instrText>
        </w:r>
        <w:r w:rsidRPr="00AD5799">
          <w:rPr>
            <w:rFonts w:ascii="仿宋_GB2312" w:eastAsia="仿宋_GB2312" w:hAnsi="仿宋_GB2312" w:cs="仿宋_GB2312" w:hint="eastAsia"/>
            <w:b w:val="0"/>
            <w:bCs w:val="0"/>
            <w:noProof/>
            <w:sz w:val="32"/>
            <w:szCs w:val="32"/>
          </w:rPr>
        </w:r>
        <w:r w:rsidRPr="00AD5799">
          <w:rPr>
            <w:rFonts w:ascii="仿宋_GB2312" w:eastAsia="仿宋_GB2312" w:hAnsi="仿宋_GB2312" w:cs="仿宋_GB2312" w:hint="eastAsia"/>
            <w:b w:val="0"/>
            <w:bCs w:val="0"/>
            <w:noProof/>
            <w:sz w:val="32"/>
            <w:szCs w:val="32"/>
          </w:rPr>
          <w:fldChar w:fldCharType="separate"/>
        </w:r>
        <w:r w:rsidR="00ED6C92">
          <w:rPr>
            <w:rFonts w:ascii="仿宋_GB2312" w:eastAsia="仿宋_GB2312" w:hAnsi="仿宋_GB2312" w:cs="仿宋_GB2312" w:hint="eastAsia"/>
            <w:b w:val="0"/>
            <w:bCs w:val="0"/>
            <w:noProof/>
            <w:sz w:val="32"/>
            <w:szCs w:val="32"/>
          </w:rPr>
          <w:t>- 60 -</w:t>
        </w:r>
        <w:r w:rsidRPr="00AD5799">
          <w:rPr>
            <w:rFonts w:ascii="仿宋_GB2312" w:eastAsia="仿宋_GB2312" w:hAnsi="仿宋_GB2312" w:cs="仿宋_GB2312" w:hint="eastAsia"/>
            <w:b w:val="0"/>
            <w:bCs w:val="0"/>
            <w:noProof/>
            <w:sz w:val="32"/>
            <w:szCs w:val="32"/>
          </w:rPr>
          <w:fldChar w:fldCharType="end"/>
        </w:r>
      </w:hyperlink>
    </w:p>
    <w:p w14:paraId="761CC7E3" w14:textId="48A71758" w:rsidR="00794B6F" w:rsidRPr="00AD5799" w:rsidRDefault="00794B6F">
      <w:pPr>
        <w:pStyle w:val="TOC1"/>
        <w:tabs>
          <w:tab w:val="clear" w:pos="8398"/>
          <w:tab w:val="right" w:leader="dot" w:pos="10204"/>
        </w:tabs>
        <w:ind w:firstLine="241"/>
        <w:rPr>
          <w:rFonts w:ascii="仿宋_GB2312" w:eastAsia="仿宋_GB2312" w:hAnsi="仿宋_GB2312" w:cs="仿宋_GB2312" w:hint="eastAsia"/>
          <w:b w:val="0"/>
          <w:bCs w:val="0"/>
          <w:noProof/>
          <w:sz w:val="32"/>
          <w:szCs w:val="32"/>
        </w:rPr>
      </w:pPr>
      <w:hyperlink w:anchor="_Toc23697" w:history="1">
        <w:r w:rsidRPr="00AD5799">
          <w:rPr>
            <w:rFonts w:ascii="仿宋_GB2312" w:eastAsia="仿宋_GB2312" w:hAnsi="仿宋_GB2312" w:cs="仿宋_GB2312" w:hint="eastAsia"/>
            <w:b w:val="0"/>
            <w:bCs w:val="0"/>
            <w:noProof/>
            <w:sz w:val="32"/>
            <w:szCs w:val="32"/>
          </w:rPr>
          <w:t>第六章  投标文件格式</w:t>
        </w:r>
        <w:r w:rsidRPr="00AD5799">
          <w:rPr>
            <w:rFonts w:ascii="仿宋_GB2312" w:eastAsia="仿宋_GB2312" w:hAnsi="仿宋_GB2312" w:cs="仿宋_GB2312" w:hint="eastAsia"/>
            <w:b w:val="0"/>
            <w:bCs w:val="0"/>
            <w:noProof/>
            <w:sz w:val="32"/>
            <w:szCs w:val="32"/>
          </w:rPr>
          <w:tab/>
        </w:r>
        <w:r w:rsidRPr="00AD5799">
          <w:rPr>
            <w:rFonts w:ascii="仿宋_GB2312" w:eastAsia="仿宋_GB2312" w:hAnsi="仿宋_GB2312" w:cs="仿宋_GB2312" w:hint="eastAsia"/>
            <w:b w:val="0"/>
            <w:bCs w:val="0"/>
            <w:noProof/>
            <w:sz w:val="32"/>
            <w:szCs w:val="32"/>
          </w:rPr>
          <w:fldChar w:fldCharType="begin"/>
        </w:r>
        <w:r w:rsidRPr="00AD5799">
          <w:rPr>
            <w:rFonts w:ascii="仿宋_GB2312" w:eastAsia="仿宋_GB2312" w:hAnsi="仿宋_GB2312" w:cs="仿宋_GB2312" w:hint="eastAsia"/>
            <w:b w:val="0"/>
            <w:bCs w:val="0"/>
            <w:noProof/>
            <w:sz w:val="32"/>
            <w:szCs w:val="32"/>
          </w:rPr>
          <w:instrText xml:space="preserve"> PAGEREF _Toc23697 \h </w:instrText>
        </w:r>
        <w:r w:rsidRPr="00AD5799">
          <w:rPr>
            <w:rFonts w:ascii="仿宋_GB2312" w:eastAsia="仿宋_GB2312" w:hAnsi="仿宋_GB2312" w:cs="仿宋_GB2312" w:hint="eastAsia"/>
            <w:b w:val="0"/>
            <w:bCs w:val="0"/>
            <w:noProof/>
            <w:sz w:val="32"/>
            <w:szCs w:val="32"/>
          </w:rPr>
        </w:r>
        <w:r w:rsidRPr="00AD5799">
          <w:rPr>
            <w:rFonts w:ascii="仿宋_GB2312" w:eastAsia="仿宋_GB2312" w:hAnsi="仿宋_GB2312" w:cs="仿宋_GB2312" w:hint="eastAsia"/>
            <w:b w:val="0"/>
            <w:bCs w:val="0"/>
            <w:noProof/>
            <w:sz w:val="32"/>
            <w:szCs w:val="32"/>
          </w:rPr>
          <w:fldChar w:fldCharType="separate"/>
        </w:r>
        <w:r w:rsidR="00ED6C92">
          <w:rPr>
            <w:rFonts w:ascii="仿宋_GB2312" w:eastAsia="仿宋_GB2312" w:hAnsi="仿宋_GB2312" w:cs="仿宋_GB2312" w:hint="eastAsia"/>
            <w:b w:val="0"/>
            <w:bCs w:val="0"/>
            <w:noProof/>
            <w:sz w:val="32"/>
            <w:szCs w:val="32"/>
          </w:rPr>
          <w:t>- 86 -</w:t>
        </w:r>
        <w:r w:rsidRPr="00AD5799">
          <w:rPr>
            <w:rFonts w:ascii="仿宋_GB2312" w:eastAsia="仿宋_GB2312" w:hAnsi="仿宋_GB2312" w:cs="仿宋_GB2312" w:hint="eastAsia"/>
            <w:b w:val="0"/>
            <w:bCs w:val="0"/>
            <w:noProof/>
            <w:sz w:val="32"/>
            <w:szCs w:val="32"/>
          </w:rPr>
          <w:fldChar w:fldCharType="end"/>
        </w:r>
      </w:hyperlink>
    </w:p>
    <w:p w14:paraId="492D3EA8" w14:textId="77777777" w:rsidR="00794B6F" w:rsidRPr="00AD5799" w:rsidRDefault="00000000">
      <w:pPr>
        <w:pStyle w:val="TOC1"/>
        <w:tabs>
          <w:tab w:val="clear" w:pos="8398"/>
          <w:tab w:val="right" w:leader="dot" w:pos="10204"/>
        </w:tabs>
        <w:ind w:firstLine="320"/>
        <w:rPr>
          <w:rFonts w:ascii="仿宋_GB2312" w:eastAsia="仿宋_GB2312" w:hAnsi="仿宋_GB2312" w:cs="仿宋_GB2312" w:hint="eastAsia"/>
          <w:b w:val="0"/>
          <w:bCs w:val="0"/>
          <w:sz w:val="32"/>
          <w:szCs w:val="32"/>
        </w:rPr>
      </w:pPr>
      <w:r w:rsidRPr="00AD5799">
        <w:rPr>
          <w:rFonts w:ascii="仿宋_GB2312" w:eastAsia="仿宋_GB2312" w:hAnsi="仿宋_GB2312" w:cs="仿宋_GB2312" w:hint="eastAsia"/>
          <w:b w:val="0"/>
          <w:bCs w:val="0"/>
          <w:sz w:val="32"/>
          <w:szCs w:val="32"/>
        </w:rPr>
        <w:fldChar w:fldCharType="end"/>
      </w:r>
    </w:p>
    <w:p w14:paraId="67C9A226" w14:textId="77777777" w:rsidR="00794B6F" w:rsidRPr="00AD5799" w:rsidRDefault="00794B6F">
      <w:pPr>
        <w:spacing w:beforeLines="50" w:before="120" w:line="480" w:lineRule="exact"/>
        <w:rPr>
          <w:rFonts w:ascii="仿宋" w:eastAsia="仿宋" w:hAnsi="仿宋" w:hint="eastAsia"/>
          <w:sz w:val="30"/>
        </w:rPr>
      </w:pPr>
    </w:p>
    <w:p w14:paraId="3D5E73F5" w14:textId="77777777" w:rsidR="00794B6F" w:rsidRPr="00AD5799" w:rsidRDefault="00794B6F">
      <w:pPr>
        <w:pStyle w:val="a8"/>
        <w:rPr>
          <w:rFonts w:ascii="仿宋" w:eastAsia="仿宋" w:hAnsi="仿宋" w:cs="宋体" w:hint="eastAsia"/>
          <w:b/>
          <w:bCs/>
        </w:rPr>
      </w:pPr>
      <w:bookmarkStart w:id="0" w:name="_Toc254970489"/>
      <w:bookmarkStart w:id="1" w:name="_Toc254970630"/>
    </w:p>
    <w:p w14:paraId="6B9343E9" w14:textId="77777777" w:rsidR="00794B6F" w:rsidRPr="00AD5799" w:rsidRDefault="00794B6F">
      <w:pPr>
        <w:pStyle w:val="10"/>
        <w:keepNext w:val="0"/>
        <w:keepLines w:val="0"/>
        <w:tabs>
          <w:tab w:val="left" w:pos="0"/>
          <w:tab w:val="left" w:pos="3165"/>
          <w:tab w:val="center" w:pos="4153"/>
        </w:tabs>
        <w:autoSpaceDE w:val="0"/>
        <w:autoSpaceDN w:val="0"/>
        <w:adjustRightInd w:val="0"/>
        <w:spacing w:before="0" w:after="0" w:line="500" w:lineRule="exact"/>
        <w:jc w:val="center"/>
        <w:rPr>
          <w:rFonts w:ascii="仿宋" w:eastAsia="仿宋" w:hAnsi="仿宋" w:cs="宋体" w:hint="eastAsia"/>
          <w:b w:val="0"/>
          <w:bCs w:val="0"/>
        </w:rPr>
      </w:pPr>
    </w:p>
    <w:p w14:paraId="0BA12D8B" w14:textId="77777777" w:rsidR="00794B6F" w:rsidRPr="00AD5799" w:rsidRDefault="00794B6F"/>
    <w:p w14:paraId="415CF68D" w14:textId="77777777" w:rsidR="00794B6F" w:rsidRPr="00AD5799" w:rsidRDefault="00794B6F"/>
    <w:p w14:paraId="266B5CE3" w14:textId="77777777" w:rsidR="00794B6F" w:rsidRPr="00AD5799" w:rsidRDefault="00794B6F"/>
    <w:p w14:paraId="7FD725E3" w14:textId="77777777" w:rsidR="00794B6F" w:rsidRPr="00AD5799" w:rsidRDefault="00794B6F"/>
    <w:p w14:paraId="7BD562DB" w14:textId="77777777" w:rsidR="00794B6F" w:rsidRPr="00AD5799" w:rsidRDefault="00794B6F"/>
    <w:p w14:paraId="443E7341" w14:textId="77777777" w:rsidR="00794B6F" w:rsidRPr="00AD5799" w:rsidRDefault="00794B6F"/>
    <w:p w14:paraId="2AD85CA8" w14:textId="77777777" w:rsidR="00794B6F" w:rsidRPr="00AD5799" w:rsidRDefault="00794B6F">
      <w:pPr>
        <w:pStyle w:val="10"/>
        <w:keepNext w:val="0"/>
        <w:keepLines w:val="0"/>
        <w:tabs>
          <w:tab w:val="left" w:pos="0"/>
          <w:tab w:val="left" w:pos="3165"/>
          <w:tab w:val="center" w:pos="4153"/>
        </w:tabs>
        <w:autoSpaceDE w:val="0"/>
        <w:autoSpaceDN w:val="0"/>
        <w:adjustRightInd w:val="0"/>
        <w:spacing w:before="0" w:after="0" w:line="500" w:lineRule="exact"/>
      </w:pPr>
    </w:p>
    <w:p w14:paraId="49675CEB" w14:textId="77777777" w:rsidR="00794B6F" w:rsidRPr="00AD5799" w:rsidRDefault="00000000">
      <w:pPr>
        <w:pStyle w:val="10"/>
        <w:keepNext w:val="0"/>
        <w:keepLines w:val="0"/>
        <w:tabs>
          <w:tab w:val="left" w:pos="0"/>
          <w:tab w:val="left" w:pos="3165"/>
          <w:tab w:val="center" w:pos="4153"/>
        </w:tabs>
        <w:autoSpaceDE w:val="0"/>
        <w:autoSpaceDN w:val="0"/>
        <w:adjustRightInd w:val="0"/>
        <w:spacing w:before="0" w:after="0" w:line="500" w:lineRule="exact"/>
        <w:jc w:val="center"/>
        <w:rPr>
          <w:rFonts w:ascii="仿宋" w:eastAsia="仿宋" w:hAnsi="仿宋" w:hint="eastAsia"/>
        </w:rPr>
      </w:pPr>
      <w:r w:rsidRPr="00AD5799">
        <w:br w:type="page"/>
      </w:r>
      <w:bookmarkStart w:id="2" w:name="_Toc17749"/>
      <w:r w:rsidRPr="00AD5799">
        <w:rPr>
          <w:rFonts w:ascii="仿宋" w:eastAsia="仿宋" w:hAnsi="仿宋" w:hint="eastAsia"/>
        </w:rPr>
        <w:lastRenderedPageBreak/>
        <w:t>第一章</w:t>
      </w:r>
      <w:bookmarkStart w:id="3" w:name="_Toc35393789"/>
      <w:bookmarkStart w:id="4" w:name="_Toc28359001"/>
      <w:bookmarkEnd w:id="0"/>
      <w:bookmarkEnd w:id="1"/>
      <w:r w:rsidRPr="00AD5799">
        <w:rPr>
          <w:rFonts w:ascii="仿宋" w:eastAsia="仿宋" w:hAnsi="仿宋" w:hint="eastAsia"/>
        </w:rPr>
        <w:t>招标公告</w:t>
      </w:r>
      <w:bookmarkEnd w:id="2"/>
      <w:bookmarkEnd w:id="3"/>
      <w:bookmarkEnd w:id="4"/>
    </w:p>
    <w:p w14:paraId="1D646C94" w14:textId="77777777" w:rsidR="00794B6F" w:rsidRPr="00AD5799" w:rsidRDefault="00000000">
      <w:pPr>
        <w:pStyle w:val="10"/>
        <w:keepNext w:val="0"/>
        <w:keepLines w:val="0"/>
        <w:tabs>
          <w:tab w:val="left" w:pos="0"/>
          <w:tab w:val="left" w:pos="3165"/>
          <w:tab w:val="center" w:pos="4153"/>
        </w:tabs>
        <w:autoSpaceDE w:val="0"/>
        <w:autoSpaceDN w:val="0"/>
        <w:adjustRightInd w:val="0"/>
        <w:spacing w:beforeLines="50" w:before="120" w:after="0" w:line="500" w:lineRule="exact"/>
        <w:jc w:val="center"/>
        <w:rPr>
          <w:rFonts w:ascii="仿宋" w:eastAsia="仿宋" w:hAnsi="仿宋" w:hint="eastAsia"/>
          <w:bCs w:val="0"/>
          <w:kern w:val="2"/>
          <w:sz w:val="30"/>
          <w:szCs w:val="30"/>
        </w:rPr>
      </w:pPr>
      <w:bookmarkStart w:id="5" w:name="_Toc20054"/>
      <w:r w:rsidRPr="00AD5799">
        <w:rPr>
          <w:rFonts w:ascii="仿宋" w:eastAsia="仿宋" w:hAnsi="仿宋" w:hint="eastAsia"/>
          <w:sz w:val="30"/>
          <w:szCs w:val="30"/>
        </w:rPr>
        <w:t>广西职业师范学院相思湖校区安保服务及教工生活区安保服务</w:t>
      </w:r>
      <w:r w:rsidRPr="00AD5799">
        <w:rPr>
          <w:rFonts w:ascii="仿宋" w:eastAsia="仿宋" w:hAnsi="仿宋" w:hint="eastAsia"/>
          <w:bCs w:val="0"/>
          <w:kern w:val="2"/>
          <w:sz w:val="30"/>
          <w:szCs w:val="30"/>
        </w:rPr>
        <w:t>（</w:t>
      </w:r>
      <w:r w:rsidRPr="00AD5799">
        <w:rPr>
          <w:rFonts w:ascii="仿宋" w:eastAsia="仿宋" w:hAnsi="仿宋" w:hint="eastAsia"/>
          <w:sz w:val="30"/>
          <w:szCs w:val="30"/>
        </w:rPr>
        <w:t>GXZC2025-G3-001084-GXJT</w:t>
      </w:r>
      <w:r w:rsidRPr="00AD5799">
        <w:rPr>
          <w:rFonts w:ascii="仿宋" w:eastAsia="仿宋" w:hAnsi="仿宋" w:hint="eastAsia"/>
          <w:bCs w:val="0"/>
          <w:kern w:val="2"/>
          <w:sz w:val="30"/>
          <w:szCs w:val="30"/>
        </w:rPr>
        <w:t>）招标公告</w:t>
      </w:r>
      <w:bookmarkEnd w:id="5"/>
    </w:p>
    <w:p w14:paraId="30A62F00" w14:textId="77777777" w:rsidR="00794B6F" w:rsidRPr="00AD5799" w:rsidRDefault="00000000">
      <w:pPr>
        <w:pBdr>
          <w:top w:val="single" w:sz="4" w:space="1" w:color="auto"/>
          <w:left w:val="single" w:sz="4" w:space="4" w:color="auto"/>
          <w:bottom w:val="single" w:sz="4" w:space="1" w:color="auto"/>
          <w:right w:val="single" w:sz="4" w:space="4" w:color="auto"/>
        </w:pBdr>
        <w:spacing w:line="400" w:lineRule="exact"/>
        <w:rPr>
          <w:rFonts w:ascii="仿宋" w:eastAsia="仿宋" w:hAnsi="仿宋" w:hint="eastAsia"/>
          <w:sz w:val="24"/>
        </w:rPr>
      </w:pPr>
      <w:r w:rsidRPr="00AD5799">
        <w:rPr>
          <w:rFonts w:ascii="仿宋" w:eastAsia="仿宋" w:hAnsi="仿宋" w:hint="eastAsia"/>
          <w:sz w:val="24"/>
        </w:rPr>
        <w:t>项目概况</w:t>
      </w:r>
    </w:p>
    <w:p w14:paraId="7265E68B" w14:textId="1EAB82D1" w:rsidR="00794B6F" w:rsidRPr="00AD5799" w:rsidRDefault="00000000">
      <w:pPr>
        <w:pBdr>
          <w:top w:val="single" w:sz="4" w:space="1" w:color="auto"/>
          <w:left w:val="single" w:sz="4" w:space="4" w:color="auto"/>
          <w:bottom w:val="single" w:sz="4" w:space="1" w:color="auto"/>
          <w:right w:val="single" w:sz="4" w:space="4" w:color="auto"/>
        </w:pBdr>
        <w:wordWrap w:val="0"/>
        <w:spacing w:line="400" w:lineRule="exact"/>
        <w:ind w:firstLineChars="200" w:firstLine="480"/>
        <w:rPr>
          <w:rFonts w:ascii="仿宋" w:eastAsia="仿宋" w:hAnsi="仿宋" w:hint="eastAsia"/>
          <w:sz w:val="24"/>
        </w:rPr>
      </w:pPr>
      <w:r w:rsidRPr="00AD5799">
        <w:rPr>
          <w:rFonts w:ascii="仿宋" w:eastAsia="仿宋" w:hAnsi="仿宋" w:hint="eastAsia"/>
          <w:sz w:val="24"/>
          <w:u w:val="single"/>
        </w:rPr>
        <w:t>广西职业师范学院相思湖校区安保服务及教工生活区安保服务</w:t>
      </w:r>
      <w:r w:rsidRPr="00AD5799">
        <w:rPr>
          <w:rFonts w:ascii="仿宋" w:eastAsia="仿宋" w:hAnsi="仿宋" w:hint="eastAsia"/>
          <w:sz w:val="24"/>
        </w:rPr>
        <w:t>招标项目的潜在投标人应在</w:t>
      </w:r>
      <w:r w:rsidRPr="00AD5799">
        <w:rPr>
          <w:rFonts w:ascii="仿宋" w:eastAsia="仿宋" w:hAnsi="仿宋" w:hint="eastAsia"/>
          <w:sz w:val="24"/>
          <w:u w:val="single"/>
        </w:rPr>
        <w:t>广西政府采购云平台（https://www.gcy.zfcg.gxzf.gov.cn/</w:t>
      </w:r>
      <w:r w:rsidRPr="00AD5799">
        <w:rPr>
          <w:rFonts w:ascii="仿宋" w:eastAsia="仿宋" w:hAnsi="仿宋"/>
          <w:sz w:val="24"/>
          <w:u w:val="single"/>
        </w:rPr>
        <w:t>）</w:t>
      </w:r>
      <w:r w:rsidRPr="00AD5799">
        <w:rPr>
          <w:rFonts w:ascii="仿宋" w:eastAsia="仿宋" w:hAnsi="仿宋"/>
          <w:sz w:val="24"/>
        </w:rPr>
        <w:t>获取招标文件，并于</w:t>
      </w:r>
      <w:r w:rsidRPr="00AD5799">
        <w:rPr>
          <w:rFonts w:ascii="仿宋" w:eastAsia="仿宋" w:hAnsi="仿宋" w:hint="eastAsia"/>
          <w:sz w:val="24"/>
        </w:rPr>
        <w:t>2025年</w:t>
      </w:r>
      <w:r w:rsidR="00C74AA1">
        <w:rPr>
          <w:rFonts w:ascii="仿宋" w:eastAsia="仿宋" w:hAnsi="仿宋" w:hint="eastAsia"/>
          <w:sz w:val="24"/>
        </w:rPr>
        <w:t>7</w:t>
      </w:r>
      <w:r w:rsidRPr="00AD5799">
        <w:rPr>
          <w:rFonts w:ascii="仿宋" w:eastAsia="仿宋" w:hAnsi="仿宋" w:hint="eastAsia"/>
          <w:sz w:val="24"/>
        </w:rPr>
        <w:t>月</w:t>
      </w:r>
      <w:r w:rsidR="00C74AA1">
        <w:rPr>
          <w:rFonts w:ascii="仿宋" w:eastAsia="仿宋" w:hAnsi="仿宋" w:hint="eastAsia"/>
          <w:sz w:val="24"/>
        </w:rPr>
        <w:t>2</w:t>
      </w:r>
      <w:r w:rsidRPr="00AD5799">
        <w:rPr>
          <w:rFonts w:ascii="仿宋" w:eastAsia="仿宋" w:hAnsi="仿宋" w:hint="eastAsia"/>
          <w:sz w:val="24"/>
        </w:rPr>
        <w:t>日</w:t>
      </w:r>
      <w:r w:rsidRPr="00AD5799">
        <w:rPr>
          <w:rFonts w:ascii="仿宋" w:eastAsia="仿宋" w:hAnsi="仿宋"/>
          <w:sz w:val="24"/>
        </w:rPr>
        <w:t>9</w:t>
      </w:r>
      <w:r w:rsidRPr="00AD5799">
        <w:rPr>
          <w:rFonts w:ascii="仿宋" w:eastAsia="仿宋" w:hAnsi="仿宋" w:hint="eastAsia"/>
          <w:sz w:val="24"/>
        </w:rPr>
        <w:t>：</w:t>
      </w:r>
      <w:r w:rsidRPr="00AD5799">
        <w:rPr>
          <w:rFonts w:ascii="仿宋" w:eastAsia="仿宋" w:hAnsi="仿宋"/>
          <w:sz w:val="24"/>
        </w:rPr>
        <w:t>30</w:t>
      </w:r>
      <w:r w:rsidRPr="00AD5799">
        <w:rPr>
          <w:rFonts w:ascii="仿宋" w:eastAsia="仿宋" w:hAnsi="仿宋" w:hint="eastAsia"/>
          <w:sz w:val="24"/>
        </w:rPr>
        <w:t>（北京时间）前递交投标</w:t>
      </w:r>
      <w:r w:rsidRPr="00AD5799">
        <w:rPr>
          <w:rFonts w:ascii="仿宋" w:eastAsia="仿宋" w:hAnsi="仿宋"/>
          <w:sz w:val="24"/>
        </w:rPr>
        <w:t>文件</w:t>
      </w:r>
      <w:r w:rsidRPr="00AD5799">
        <w:rPr>
          <w:rFonts w:ascii="仿宋" w:eastAsia="仿宋" w:hAnsi="仿宋" w:hint="eastAsia"/>
          <w:sz w:val="24"/>
        </w:rPr>
        <w:t>。</w:t>
      </w:r>
    </w:p>
    <w:p w14:paraId="4A4A50A4" w14:textId="77777777" w:rsidR="00794B6F" w:rsidRPr="00AD5799" w:rsidRDefault="00000000">
      <w:pPr>
        <w:spacing w:line="400" w:lineRule="exact"/>
        <w:rPr>
          <w:rFonts w:ascii="仿宋" w:eastAsia="仿宋" w:hAnsi="仿宋" w:hint="eastAsia"/>
          <w:b/>
          <w:bCs/>
          <w:sz w:val="24"/>
        </w:rPr>
      </w:pPr>
      <w:bookmarkStart w:id="6" w:name="_Toc28359079"/>
      <w:bookmarkStart w:id="7" w:name="_Toc35393621"/>
      <w:bookmarkStart w:id="8" w:name="_Toc28359002"/>
      <w:bookmarkStart w:id="9" w:name="_Toc35393790"/>
      <w:bookmarkStart w:id="10" w:name="_Hlk24379207"/>
      <w:r w:rsidRPr="00AD5799">
        <w:rPr>
          <w:rFonts w:ascii="仿宋" w:eastAsia="仿宋" w:hAnsi="仿宋" w:hint="eastAsia"/>
          <w:b/>
          <w:bCs/>
          <w:sz w:val="24"/>
        </w:rPr>
        <w:t>一、项目基本情况</w:t>
      </w:r>
      <w:bookmarkEnd w:id="6"/>
      <w:bookmarkEnd w:id="7"/>
      <w:bookmarkEnd w:id="8"/>
      <w:bookmarkEnd w:id="9"/>
    </w:p>
    <w:p w14:paraId="20047E05" w14:textId="77777777" w:rsidR="00794B6F" w:rsidRPr="00AD5799" w:rsidRDefault="00000000">
      <w:pPr>
        <w:spacing w:line="400" w:lineRule="exact"/>
        <w:ind w:firstLineChars="200" w:firstLine="480"/>
        <w:rPr>
          <w:rFonts w:ascii="仿宋" w:eastAsia="仿宋" w:hAnsi="仿宋" w:cs="Arial" w:hint="eastAsia"/>
          <w:bCs/>
          <w:sz w:val="24"/>
        </w:rPr>
      </w:pPr>
      <w:r w:rsidRPr="00AD5799">
        <w:rPr>
          <w:rFonts w:ascii="仿宋" w:eastAsia="仿宋" w:hAnsi="仿宋" w:hint="eastAsia"/>
          <w:sz w:val="24"/>
        </w:rPr>
        <w:t>项目编号</w:t>
      </w:r>
      <w:r w:rsidRPr="00AD5799">
        <w:rPr>
          <w:rFonts w:ascii="仿宋" w:eastAsia="仿宋" w:hAnsi="仿宋" w:cs="Arial" w:hint="eastAsia"/>
          <w:bCs/>
          <w:sz w:val="24"/>
        </w:rPr>
        <w:t xml:space="preserve">：GXZC2025-G3-001084-GXJT   </w:t>
      </w:r>
    </w:p>
    <w:p w14:paraId="67634282"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项目名称：</w:t>
      </w:r>
      <w:r w:rsidRPr="00AD5799">
        <w:rPr>
          <w:rFonts w:ascii="仿宋" w:eastAsia="仿宋" w:hAnsi="仿宋" w:cs="Arial" w:hint="eastAsia"/>
          <w:bCs/>
          <w:sz w:val="24"/>
        </w:rPr>
        <w:t>广西职业师范学院相思湖校区安保服务及教工生活区安保服务</w:t>
      </w:r>
    </w:p>
    <w:bookmarkEnd w:id="10"/>
    <w:p w14:paraId="65FB5402"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预算总金额（元）：</w:t>
      </w:r>
      <w:r w:rsidRPr="00AD5799">
        <w:rPr>
          <w:rFonts w:ascii="仿宋" w:eastAsia="仿宋" w:hAnsi="仿宋" w:hint="eastAsia"/>
          <w:iCs/>
          <w:sz w:val="24"/>
        </w:rPr>
        <w:t>7060270</w:t>
      </w:r>
      <w:r w:rsidRPr="00AD5799">
        <w:rPr>
          <w:rFonts w:ascii="仿宋" w:eastAsia="仿宋" w:hAnsi="仿宋"/>
          <w:iCs/>
          <w:sz w:val="24"/>
        </w:rPr>
        <w:t>.00</w:t>
      </w:r>
    </w:p>
    <w:p w14:paraId="75D2C84F"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采购需求：</w:t>
      </w:r>
    </w:p>
    <w:p w14:paraId="325B7B02"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1.采购相思湖校区安保服务1项，服务期限三年；2.采购教工生活区安保服务1项，服务期三年。</w:t>
      </w:r>
    </w:p>
    <w:p w14:paraId="7A8ABC63" w14:textId="03D92EF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最高限价（如有）：</w:t>
      </w:r>
      <w:r w:rsidR="00373CE8" w:rsidRPr="00AD5799">
        <w:rPr>
          <w:rFonts w:ascii="仿宋" w:eastAsia="仿宋" w:hAnsi="仿宋" w:hint="eastAsia"/>
          <w:iCs/>
          <w:sz w:val="24"/>
        </w:rPr>
        <w:t>7060270</w:t>
      </w:r>
      <w:r w:rsidR="00373CE8" w:rsidRPr="00AD5799">
        <w:rPr>
          <w:rFonts w:ascii="仿宋" w:eastAsia="仿宋" w:hAnsi="仿宋"/>
          <w:iCs/>
          <w:sz w:val="24"/>
        </w:rPr>
        <w:t>.00</w:t>
      </w:r>
      <w:r w:rsidR="00373CE8">
        <w:rPr>
          <w:rFonts w:ascii="仿宋" w:eastAsia="仿宋" w:hAnsi="仿宋" w:hint="eastAsia"/>
          <w:iCs/>
          <w:sz w:val="24"/>
        </w:rPr>
        <w:t>元</w:t>
      </w:r>
    </w:p>
    <w:p w14:paraId="376A18CD" w14:textId="0BB72A66" w:rsidR="00794B6F" w:rsidRPr="00AD5799" w:rsidRDefault="00000000">
      <w:pPr>
        <w:adjustRightInd w:val="0"/>
        <w:snapToGrid w:val="0"/>
        <w:spacing w:line="440" w:lineRule="exact"/>
        <w:ind w:firstLineChars="200" w:firstLine="480"/>
        <w:rPr>
          <w:rFonts w:ascii="仿宋" w:eastAsia="仿宋" w:hAnsi="仿宋" w:hint="eastAsia"/>
          <w:kern w:val="0"/>
          <w:sz w:val="24"/>
        </w:rPr>
      </w:pPr>
      <w:r w:rsidRPr="00AD5799">
        <w:rPr>
          <w:rFonts w:ascii="仿宋" w:eastAsia="仿宋" w:hAnsi="仿宋" w:hint="eastAsia"/>
          <w:sz w:val="24"/>
        </w:rPr>
        <w:t>合同履行期限：</w:t>
      </w:r>
      <w:r w:rsidRPr="00AD5799">
        <w:rPr>
          <w:rFonts w:ascii="仿宋" w:eastAsia="仿宋" w:hAnsi="仿宋" w:hint="eastAsia"/>
          <w:bCs/>
          <w:sz w:val="24"/>
        </w:rPr>
        <w:t xml:space="preserve"> 三年（36个月），其中，第一年：2025年  月  日起至 2026年  月  日；第2年：2026年  月  日起至 2027年  月  日止；第三年：2027年  月  起至 2028年  月</w:t>
      </w:r>
      <w:r w:rsidR="00E213C8">
        <w:rPr>
          <w:rFonts w:ascii="仿宋" w:eastAsia="仿宋" w:hAnsi="仿宋" w:hint="eastAsia"/>
          <w:bCs/>
          <w:sz w:val="24"/>
        </w:rPr>
        <w:t xml:space="preserve"> </w:t>
      </w:r>
      <w:r w:rsidRPr="00AD5799">
        <w:rPr>
          <w:rFonts w:ascii="仿宋" w:eastAsia="仿宋" w:hAnsi="仿宋" w:hint="eastAsia"/>
          <w:bCs/>
          <w:sz w:val="24"/>
        </w:rPr>
        <w:t>日止。（具体时间以合同签订为准）</w:t>
      </w:r>
    </w:p>
    <w:p w14:paraId="7C464D9B"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本项目不接受联合体投标。</w:t>
      </w:r>
    </w:p>
    <w:p w14:paraId="301C2B0C"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备注：/</w:t>
      </w:r>
    </w:p>
    <w:p w14:paraId="43AC2907" w14:textId="77777777" w:rsidR="00794B6F" w:rsidRPr="00AD5799" w:rsidRDefault="00000000">
      <w:pPr>
        <w:spacing w:line="400" w:lineRule="exact"/>
        <w:rPr>
          <w:rFonts w:ascii="仿宋" w:eastAsia="仿宋" w:hAnsi="仿宋" w:hint="eastAsia"/>
          <w:b/>
          <w:bCs/>
          <w:sz w:val="24"/>
        </w:rPr>
      </w:pPr>
      <w:bookmarkStart w:id="11" w:name="_Toc35393791"/>
      <w:bookmarkStart w:id="12" w:name="_Toc28359080"/>
      <w:bookmarkStart w:id="13" w:name="_Toc35393622"/>
      <w:bookmarkStart w:id="14" w:name="_Toc28359003"/>
      <w:r w:rsidRPr="00AD5799">
        <w:rPr>
          <w:rFonts w:ascii="仿宋" w:eastAsia="仿宋" w:hAnsi="仿宋" w:hint="eastAsia"/>
          <w:b/>
          <w:bCs/>
          <w:sz w:val="24"/>
        </w:rPr>
        <w:t>二、申请人的资格要求：</w:t>
      </w:r>
      <w:bookmarkEnd w:id="11"/>
      <w:bookmarkEnd w:id="12"/>
      <w:bookmarkEnd w:id="13"/>
      <w:bookmarkEnd w:id="14"/>
    </w:p>
    <w:p w14:paraId="3EAEB7D3" w14:textId="77777777" w:rsidR="00794B6F" w:rsidRPr="00AD5799" w:rsidRDefault="00000000">
      <w:pPr>
        <w:spacing w:line="400" w:lineRule="exact"/>
        <w:ind w:firstLineChars="200" w:firstLine="480"/>
        <w:rPr>
          <w:rFonts w:ascii="仿宋" w:eastAsia="仿宋" w:hAnsi="仿宋" w:hint="eastAsia"/>
          <w:sz w:val="24"/>
        </w:rPr>
      </w:pPr>
      <w:bookmarkStart w:id="15" w:name="_Hlk51746371"/>
      <w:bookmarkStart w:id="16" w:name="_Toc28359081"/>
      <w:bookmarkStart w:id="17" w:name="_Toc28359004"/>
      <w:r w:rsidRPr="00AD5799">
        <w:rPr>
          <w:rFonts w:ascii="仿宋" w:eastAsia="仿宋" w:hAnsi="仿宋" w:hint="eastAsia"/>
          <w:sz w:val="24"/>
        </w:rPr>
        <w:t>1、满足《中华人民共和国政府采购法》第二十二条规定；</w:t>
      </w:r>
    </w:p>
    <w:p w14:paraId="4FCF0207"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sz w:val="24"/>
        </w:rPr>
        <w:t>2</w:t>
      </w:r>
      <w:r w:rsidRPr="00AD5799">
        <w:rPr>
          <w:rFonts w:ascii="仿宋" w:eastAsia="仿宋" w:hAnsi="仿宋" w:hint="eastAsia"/>
          <w:sz w:val="24"/>
        </w:rPr>
        <w:t>、落实政府采购政策需满足的资格要求：无</w:t>
      </w:r>
    </w:p>
    <w:p w14:paraId="538DA15B" w14:textId="77777777" w:rsidR="00794B6F" w:rsidRPr="00AD5799" w:rsidRDefault="00000000">
      <w:pPr>
        <w:spacing w:line="400" w:lineRule="exact"/>
        <w:ind w:firstLineChars="200" w:firstLine="480"/>
        <w:rPr>
          <w:rFonts w:ascii="仿宋" w:eastAsia="仿宋" w:hAnsi="仿宋" w:hint="eastAsia"/>
          <w:sz w:val="24"/>
        </w:rPr>
      </w:pPr>
      <w:r w:rsidRPr="00AD5799">
        <w:rPr>
          <w:rFonts w:ascii="仿宋" w:eastAsia="仿宋" w:hAnsi="仿宋" w:hint="eastAsia"/>
          <w:sz w:val="24"/>
        </w:rPr>
        <w:t>3、本项目的特定资格要求：具有公安部门颁发的《保安服务许可证》。</w:t>
      </w:r>
    </w:p>
    <w:p w14:paraId="7B73FF97" w14:textId="77777777" w:rsidR="00794B6F" w:rsidRPr="00AD5799" w:rsidRDefault="00000000">
      <w:pPr>
        <w:spacing w:line="400" w:lineRule="exact"/>
        <w:rPr>
          <w:rFonts w:ascii="仿宋" w:eastAsia="仿宋" w:hAnsi="仿宋" w:hint="eastAsia"/>
          <w:b/>
          <w:bCs/>
          <w:sz w:val="24"/>
        </w:rPr>
      </w:pPr>
      <w:bookmarkStart w:id="18" w:name="_Toc35393792"/>
      <w:bookmarkStart w:id="19" w:name="_Toc35393623"/>
      <w:bookmarkEnd w:id="15"/>
      <w:r w:rsidRPr="00AD5799">
        <w:rPr>
          <w:rFonts w:ascii="仿宋" w:eastAsia="仿宋" w:hAnsi="仿宋" w:hint="eastAsia"/>
          <w:b/>
          <w:bCs/>
          <w:sz w:val="24"/>
        </w:rPr>
        <w:t>三、获取招标文件</w:t>
      </w:r>
      <w:bookmarkEnd w:id="16"/>
      <w:bookmarkEnd w:id="17"/>
      <w:bookmarkEnd w:id="18"/>
      <w:bookmarkEnd w:id="19"/>
    </w:p>
    <w:p w14:paraId="2C213466" w14:textId="03967499" w:rsidR="00794B6F" w:rsidRPr="00AD5799" w:rsidRDefault="00000000">
      <w:pPr>
        <w:spacing w:line="400" w:lineRule="exact"/>
        <w:ind w:firstLineChars="200" w:firstLine="480"/>
        <w:rPr>
          <w:rFonts w:ascii="仿宋" w:eastAsia="仿宋" w:hAnsi="仿宋" w:cs="宋体" w:hint="eastAsia"/>
          <w:bCs/>
          <w:kern w:val="0"/>
          <w:sz w:val="24"/>
        </w:rPr>
      </w:pPr>
      <w:r w:rsidRPr="00AD5799">
        <w:rPr>
          <w:rFonts w:ascii="仿宋" w:eastAsia="仿宋" w:hAnsi="仿宋" w:cs="宋体" w:hint="eastAsia"/>
          <w:bCs/>
          <w:kern w:val="0"/>
          <w:sz w:val="24"/>
        </w:rPr>
        <w:t>时间：</w:t>
      </w:r>
      <w:r w:rsidRPr="00AD5799">
        <w:rPr>
          <w:rFonts w:ascii="仿宋" w:eastAsia="仿宋" w:hAnsi="仿宋" w:cs="Arial" w:hint="eastAsia"/>
          <w:sz w:val="24"/>
        </w:rPr>
        <w:t>2025年</w:t>
      </w:r>
      <w:r w:rsidR="00C74AA1">
        <w:rPr>
          <w:rFonts w:ascii="仿宋" w:eastAsia="仿宋" w:hAnsi="仿宋" w:cs="Arial" w:hint="eastAsia"/>
          <w:sz w:val="24"/>
        </w:rPr>
        <w:t>6</w:t>
      </w:r>
      <w:r w:rsidRPr="00AD5799">
        <w:rPr>
          <w:rFonts w:ascii="仿宋" w:eastAsia="仿宋" w:hAnsi="仿宋" w:cs="Arial" w:hint="eastAsia"/>
          <w:sz w:val="24"/>
        </w:rPr>
        <w:t>月</w:t>
      </w:r>
      <w:r w:rsidR="00C74AA1">
        <w:rPr>
          <w:rFonts w:ascii="仿宋" w:eastAsia="仿宋" w:hAnsi="仿宋" w:cs="Arial" w:hint="eastAsia"/>
          <w:sz w:val="24"/>
        </w:rPr>
        <w:t>11</w:t>
      </w:r>
      <w:r w:rsidRPr="00AD5799">
        <w:rPr>
          <w:rFonts w:ascii="仿宋" w:eastAsia="仿宋" w:hAnsi="仿宋" w:cs="Arial" w:hint="eastAsia"/>
          <w:sz w:val="24"/>
        </w:rPr>
        <w:t>日至2025年</w:t>
      </w:r>
      <w:r w:rsidR="00C74AA1">
        <w:rPr>
          <w:rFonts w:ascii="仿宋" w:eastAsia="仿宋" w:hAnsi="仿宋" w:cs="Arial" w:hint="eastAsia"/>
          <w:sz w:val="24"/>
        </w:rPr>
        <w:t>6</w:t>
      </w:r>
      <w:r w:rsidRPr="00AD5799">
        <w:rPr>
          <w:rFonts w:ascii="仿宋" w:eastAsia="仿宋" w:hAnsi="仿宋" w:cs="Arial" w:hint="eastAsia"/>
          <w:sz w:val="24"/>
        </w:rPr>
        <w:t>月</w:t>
      </w:r>
      <w:r w:rsidR="00C74AA1">
        <w:rPr>
          <w:rFonts w:ascii="仿宋" w:eastAsia="仿宋" w:hAnsi="仿宋" w:cs="Arial" w:hint="eastAsia"/>
          <w:sz w:val="24"/>
        </w:rPr>
        <w:t>1</w:t>
      </w:r>
      <w:r w:rsidR="00E96264">
        <w:rPr>
          <w:rFonts w:ascii="仿宋" w:eastAsia="仿宋" w:hAnsi="仿宋" w:cs="Arial" w:hint="eastAsia"/>
          <w:sz w:val="24"/>
        </w:rPr>
        <w:t>8</w:t>
      </w:r>
      <w:r w:rsidRPr="00AD5799">
        <w:rPr>
          <w:rFonts w:ascii="仿宋" w:eastAsia="仿宋" w:hAnsi="仿宋" w:cs="Arial" w:hint="eastAsia"/>
          <w:sz w:val="24"/>
        </w:rPr>
        <w:t>日，每天上午00:00-12:00；下午12:0</w:t>
      </w:r>
      <w:r w:rsidR="00C74AA1">
        <w:rPr>
          <w:rFonts w:ascii="仿宋" w:eastAsia="仿宋" w:hAnsi="仿宋" w:cs="Arial" w:hint="eastAsia"/>
          <w:sz w:val="24"/>
        </w:rPr>
        <w:t>0</w:t>
      </w:r>
      <w:r w:rsidRPr="00AD5799">
        <w:rPr>
          <w:rFonts w:ascii="仿宋" w:eastAsia="仿宋" w:hAnsi="仿宋" w:cs="Arial" w:hint="eastAsia"/>
          <w:sz w:val="24"/>
        </w:rPr>
        <w:t>-23:59（北京时间，</w:t>
      </w:r>
      <w:r w:rsidRPr="00AD5799">
        <w:rPr>
          <w:rFonts w:ascii="仿宋" w:eastAsia="仿宋" w:hAnsi="仿宋" w:cs="Arial"/>
          <w:sz w:val="24"/>
        </w:rPr>
        <w:t>法定节假日</w:t>
      </w:r>
      <w:r w:rsidRPr="00AD5799">
        <w:rPr>
          <w:rFonts w:ascii="仿宋" w:eastAsia="仿宋" w:hAnsi="仿宋" w:cs="Arial" w:hint="eastAsia"/>
          <w:sz w:val="24"/>
        </w:rPr>
        <w:t>除外）。</w:t>
      </w:r>
    </w:p>
    <w:p w14:paraId="10E4004E" w14:textId="77777777" w:rsidR="00794B6F" w:rsidRPr="00AD5799" w:rsidRDefault="00000000">
      <w:pPr>
        <w:spacing w:line="400" w:lineRule="exact"/>
        <w:ind w:firstLineChars="200" w:firstLine="480"/>
        <w:rPr>
          <w:rFonts w:ascii="仿宋" w:eastAsia="仿宋" w:hAnsi="仿宋" w:cs="宋体" w:hint="eastAsia"/>
          <w:bCs/>
          <w:kern w:val="0"/>
          <w:sz w:val="24"/>
        </w:rPr>
      </w:pPr>
      <w:r w:rsidRPr="00AD5799">
        <w:rPr>
          <w:rFonts w:ascii="仿宋" w:eastAsia="仿宋" w:hAnsi="仿宋" w:cs="宋体" w:hint="eastAsia"/>
          <w:bCs/>
          <w:kern w:val="0"/>
          <w:sz w:val="24"/>
        </w:rPr>
        <w:t>地点（网址）：</w:t>
      </w:r>
      <w:r w:rsidRPr="00AD5799">
        <w:rPr>
          <w:rFonts w:ascii="仿宋" w:eastAsia="仿宋" w:hAnsi="仿宋" w:hint="eastAsia"/>
          <w:sz w:val="24"/>
          <w:u w:val="single"/>
        </w:rPr>
        <w:t>广西政府采购云平台（https://www.gcy.zfcg.gxzf.gov.cn/</w:t>
      </w:r>
      <w:r w:rsidRPr="00AD5799">
        <w:rPr>
          <w:rFonts w:ascii="仿宋" w:eastAsia="仿宋" w:hAnsi="仿宋"/>
          <w:sz w:val="24"/>
          <w:u w:val="single"/>
        </w:rPr>
        <w:t>）</w:t>
      </w:r>
      <w:r w:rsidRPr="00AD5799">
        <w:rPr>
          <w:rFonts w:ascii="仿宋" w:eastAsia="仿宋" w:hAnsi="仿宋" w:cs="宋体" w:hint="eastAsia"/>
          <w:bCs/>
          <w:kern w:val="0"/>
          <w:sz w:val="24"/>
        </w:rPr>
        <w:t>。</w:t>
      </w:r>
    </w:p>
    <w:p w14:paraId="15EC5C3F" w14:textId="77777777" w:rsidR="00794B6F" w:rsidRPr="00AD5799" w:rsidRDefault="00000000">
      <w:pPr>
        <w:spacing w:line="400" w:lineRule="exact"/>
        <w:ind w:firstLineChars="200" w:firstLine="480"/>
        <w:rPr>
          <w:rFonts w:ascii="仿宋" w:eastAsia="仿宋" w:hAnsi="仿宋" w:cs="宋体" w:hint="eastAsia"/>
          <w:bCs/>
          <w:kern w:val="0"/>
          <w:sz w:val="24"/>
        </w:rPr>
      </w:pPr>
      <w:r w:rsidRPr="00AD5799">
        <w:rPr>
          <w:rFonts w:ascii="仿宋" w:eastAsia="仿宋" w:hAnsi="仿宋" w:cs="宋体" w:hint="eastAsia"/>
          <w:bCs/>
          <w:kern w:val="0"/>
          <w:sz w:val="24"/>
        </w:rPr>
        <w:lastRenderedPageBreak/>
        <w:t>方式：网上下载。供应商应自行登录</w:t>
      </w:r>
      <w:r w:rsidRPr="00AD5799">
        <w:rPr>
          <w:rFonts w:ascii="仿宋" w:eastAsia="仿宋" w:hAnsi="仿宋" w:hint="eastAsia"/>
          <w:sz w:val="24"/>
          <w:u w:val="single"/>
        </w:rPr>
        <w:t>广西政府采购云平台（https://www.gcy.zfcg.gxzf.gov.cn/</w:t>
      </w:r>
      <w:r w:rsidRPr="00AD5799">
        <w:rPr>
          <w:rFonts w:ascii="仿宋" w:eastAsia="仿宋" w:hAnsi="仿宋"/>
          <w:sz w:val="24"/>
          <w:u w:val="single"/>
        </w:rPr>
        <w:t>）</w:t>
      </w:r>
      <w:r w:rsidRPr="00AD5799">
        <w:rPr>
          <w:rFonts w:ascii="仿宋" w:eastAsia="仿宋" w:hAnsi="仿宋" w:cs="宋体" w:hint="eastAsia"/>
          <w:bCs/>
          <w:kern w:val="0"/>
          <w:sz w:val="24"/>
        </w:rPr>
        <w:t>下载招标文件（操作路径：登录“广西政府采购云平台”-项目采购-获取采购文件-找到本项目-点击“申请获取采购文件”），电子投标文件制作需要基于“广西政府采购云平台”获取的招标文件编制。</w:t>
      </w:r>
    </w:p>
    <w:p w14:paraId="279BA14C"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bCs/>
          <w:kern w:val="0"/>
          <w:sz w:val="24"/>
        </w:rPr>
        <w:t>售价：0元。</w:t>
      </w:r>
    </w:p>
    <w:p w14:paraId="1887B43B" w14:textId="77777777" w:rsidR="00794B6F" w:rsidRPr="00AD5799" w:rsidRDefault="00000000">
      <w:pPr>
        <w:spacing w:line="400" w:lineRule="exact"/>
        <w:rPr>
          <w:rFonts w:ascii="仿宋" w:eastAsia="仿宋" w:hAnsi="仿宋" w:hint="eastAsia"/>
          <w:b/>
          <w:bCs/>
          <w:sz w:val="24"/>
        </w:rPr>
      </w:pPr>
      <w:bookmarkStart w:id="20" w:name="_Toc28359082"/>
      <w:bookmarkStart w:id="21" w:name="_Toc28359005"/>
      <w:bookmarkStart w:id="22" w:name="_Toc35393624"/>
      <w:bookmarkStart w:id="23" w:name="_Toc35393793"/>
      <w:r w:rsidRPr="00AD5799">
        <w:rPr>
          <w:rFonts w:ascii="仿宋" w:eastAsia="仿宋" w:hAnsi="仿宋" w:hint="eastAsia"/>
          <w:b/>
          <w:bCs/>
          <w:sz w:val="24"/>
        </w:rPr>
        <w:t>四、提交投标文件</w:t>
      </w:r>
      <w:bookmarkEnd w:id="20"/>
      <w:bookmarkEnd w:id="21"/>
      <w:r w:rsidRPr="00AD5799">
        <w:rPr>
          <w:rFonts w:ascii="仿宋" w:eastAsia="仿宋" w:hAnsi="仿宋" w:hint="eastAsia"/>
          <w:b/>
          <w:bCs/>
          <w:sz w:val="24"/>
        </w:rPr>
        <w:t>截止时间、开标时间和地点</w:t>
      </w:r>
      <w:bookmarkEnd w:id="22"/>
      <w:bookmarkEnd w:id="23"/>
    </w:p>
    <w:p w14:paraId="291A0A2F" w14:textId="58BD6550" w:rsidR="00794B6F" w:rsidRPr="00AD5799" w:rsidRDefault="00000000">
      <w:pPr>
        <w:spacing w:line="400" w:lineRule="exact"/>
        <w:ind w:firstLineChars="200" w:firstLine="480"/>
        <w:rPr>
          <w:rFonts w:ascii="仿宋" w:eastAsia="仿宋" w:hAnsi="仿宋" w:hint="eastAsia"/>
          <w:sz w:val="24"/>
        </w:rPr>
      </w:pPr>
      <w:bookmarkStart w:id="24" w:name="_Toc35393625"/>
      <w:bookmarkStart w:id="25" w:name="_Toc35393794"/>
      <w:bookmarkStart w:id="26" w:name="_Toc28359007"/>
      <w:bookmarkStart w:id="27" w:name="_Toc28359084"/>
      <w:r w:rsidRPr="00AD5799">
        <w:rPr>
          <w:rFonts w:ascii="仿宋" w:eastAsia="仿宋" w:hAnsi="仿宋" w:hint="eastAsia"/>
          <w:sz w:val="24"/>
        </w:rPr>
        <w:t>1、提交</w:t>
      </w:r>
      <w:r w:rsidRPr="00AD5799">
        <w:rPr>
          <w:rFonts w:ascii="仿宋" w:eastAsia="仿宋" w:hAnsi="仿宋"/>
          <w:sz w:val="24"/>
        </w:rPr>
        <w:t>投标文件</w:t>
      </w:r>
      <w:r w:rsidRPr="00AD5799">
        <w:rPr>
          <w:rFonts w:ascii="仿宋" w:eastAsia="仿宋" w:hAnsi="仿宋" w:cs="宋体" w:hint="eastAsia"/>
          <w:sz w:val="24"/>
        </w:rPr>
        <w:t>截止时间</w:t>
      </w:r>
      <w:r w:rsidRPr="00AD5799">
        <w:rPr>
          <w:rFonts w:ascii="仿宋" w:eastAsia="仿宋" w:hAnsi="仿宋" w:hint="eastAsia"/>
          <w:sz w:val="24"/>
        </w:rPr>
        <w:t>：</w:t>
      </w:r>
      <w:r w:rsidRPr="00AD5799">
        <w:rPr>
          <w:rFonts w:ascii="仿宋" w:eastAsia="仿宋" w:hAnsi="仿宋" w:cs="Arial" w:hint="eastAsia"/>
          <w:sz w:val="24"/>
        </w:rPr>
        <w:t>2025年</w:t>
      </w:r>
      <w:r w:rsidR="00C74AA1">
        <w:rPr>
          <w:rFonts w:ascii="仿宋" w:eastAsia="仿宋" w:hAnsi="仿宋" w:hint="eastAsia"/>
          <w:sz w:val="24"/>
        </w:rPr>
        <w:t>7</w:t>
      </w:r>
      <w:r w:rsidRPr="00AD5799">
        <w:rPr>
          <w:rFonts w:ascii="仿宋" w:eastAsia="仿宋" w:hAnsi="仿宋" w:hint="eastAsia"/>
          <w:sz w:val="24"/>
        </w:rPr>
        <w:t>月</w:t>
      </w:r>
      <w:r w:rsidR="00C74AA1">
        <w:rPr>
          <w:rFonts w:ascii="仿宋" w:eastAsia="仿宋" w:hAnsi="仿宋" w:hint="eastAsia"/>
          <w:sz w:val="24"/>
        </w:rPr>
        <w:t>2</w:t>
      </w:r>
      <w:r w:rsidRPr="00AD5799">
        <w:rPr>
          <w:rFonts w:ascii="仿宋" w:eastAsia="仿宋" w:hAnsi="仿宋" w:hint="eastAsia"/>
          <w:sz w:val="24"/>
        </w:rPr>
        <w:t>日</w:t>
      </w:r>
      <w:r w:rsidR="00C74AA1">
        <w:rPr>
          <w:rFonts w:ascii="仿宋" w:eastAsia="仿宋" w:hAnsi="仿宋" w:cs="Arial" w:hint="eastAsia"/>
          <w:sz w:val="24"/>
        </w:rPr>
        <w:t>9时30分</w:t>
      </w:r>
      <w:r w:rsidRPr="00AD5799">
        <w:rPr>
          <w:rFonts w:ascii="仿宋" w:eastAsia="仿宋" w:hAnsi="仿宋" w:hint="eastAsia"/>
          <w:sz w:val="24"/>
        </w:rPr>
        <w:t>（北京时间）。</w:t>
      </w:r>
    </w:p>
    <w:p w14:paraId="6705833D"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hint="eastAsia"/>
          <w:sz w:val="24"/>
        </w:rPr>
        <w:t>2、投标地点（网址）：</w:t>
      </w:r>
      <w:r w:rsidRPr="00AD5799">
        <w:rPr>
          <w:rFonts w:ascii="仿宋" w:eastAsia="仿宋" w:hAnsi="仿宋" w:cs="宋体" w:hint="eastAsia"/>
          <w:sz w:val="24"/>
        </w:rPr>
        <w:t>通过“广西政府采购云平台”在线提交投标文件。</w:t>
      </w:r>
    </w:p>
    <w:p w14:paraId="5988B704" w14:textId="7833DFCD"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3、</w:t>
      </w:r>
      <w:r w:rsidRPr="00AD5799">
        <w:rPr>
          <w:rFonts w:ascii="仿宋" w:eastAsia="仿宋" w:hAnsi="仿宋" w:cs="宋体"/>
          <w:sz w:val="24"/>
        </w:rPr>
        <w:t>开标时间：</w:t>
      </w:r>
      <w:r w:rsidR="00C74AA1" w:rsidRPr="00AD5799">
        <w:rPr>
          <w:rFonts w:ascii="仿宋" w:eastAsia="仿宋" w:hAnsi="仿宋" w:cs="Arial" w:hint="eastAsia"/>
          <w:sz w:val="24"/>
        </w:rPr>
        <w:t>2025年</w:t>
      </w:r>
      <w:r w:rsidR="00C74AA1">
        <w:rPr>
          <w:rFonts w:ascii="仿宋" w:eastAsia="仿宋" w:hAnsi="仿宋" w:hint="eastAsia"/>
          <w:sz w:val="24"/>
        </w:rPr>
        <w:t>7</w:t>
      </w:r>
      <w:r w:rsidR="00C74AA1" w:rsidRPr="00AD5799">
        <w:rPr>
          <w:rFonts w:ascii="仿宋" w:eastAsia="仿宋" w:hAnsi="仿宋" w:hint="eastAsia"/>
          <w:sz w:val="24"/>
        </w:rPr>
        <w:t>月</w:t>
      </w:r>
      <w:r w:rsidR="00C74AA1">
        <w:rPr>
          <w:rFonts w:ascii="仿宋" w:eastAsia="仿宋" w:hAnsi="仿宋" w:hint="eastAsia"/>
          <w:sz w:val="24"/>
        </w:rPr>
        <w:t>2</w:t>
      </w:r>
      <w:r w:rsidR="00C74AA1" w:rsidRPr="00AD5799">
        <w:rPr>
          <w:rFonts w:ascii="仿宋" w:eastAsia="仿宋" w:hAnsi="仿宋" w:hint="eastAsia"/>
          <w:sz w:val="24"/>
        </w:rPr>
        <w:t>日</w:t>
      </w:r>
      <w:r w:rsidR="00C74AA1">
        <w:rPr>
          <w:rFonts w:ascii="仿宋" w:eastAsia="仿宋" w:hAnsi="仿宋" w:cs="Arial" w:hint="eastAsia"/>
          <w:sz w:val="24"/>
        </w:rPr>
        <w:t>9时30分</w:t>
      </w:r>
      <w:r w:rsidR="00C74AA1" w:rsidRPr="00AD5799">
        <w:rPr>
          <w:rFonts w:ascii="仿宋" w:eastAsia="仿宋" w:hAnsi="仿宋" w:hint="eastAsia"/>
          <w:sz w:val="24"/>
        </w:rPr>
        <w:t>（北京时间）</w:t>
      </w:r>
      <w:r w:rsidR="00C74AA1">
        <w:rPr>
          <w:rFonts w:ascii="仿宋" w:eastAsia="仿宋" w:hAnsi="仿宋" w:hint="eastAsia"/>
          <w:sz w:val="24"/>
        </w:rPr>
        <w:t>。</w:t>
      </w:r>
    </w:p>
    <w:p w14:paraId="6CE1F7F5"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sz w:val="24"/>
        </w:rPr>
        <w:t>4</w:t>
      </w:r>
      <w:r w:rsidRPr="00AD5799">
        <w:rPr>
          <w:rFonts w:ascii="仿宋" w:eastAsia="仿宋" w:hAnsi="仿宋" w:cs="宋体" w:hint="eastAsia"/>
          <w:sz w:val="24"/>
        </w:rPr>
        <w:t>、开标地点：通过“广西政府采购云平台”在线开启</w:t>
      </w:r>
      <w:r w:rsidRPr="00AD5799">
        <w:rPr>
          <w:rFonts w:ascii="仿宋" w:eastAsia="仿宋" w:hAnsi="仿宋" w:cs="宋体"/>
          <w:sz w:val="24"/>
        </w:rPr>
        <w:t>投标文件</w:t>
      </w:r>
      <w:r w:rsidRPr="00AD5799">
        <w:rPr>
          <w:rFonts w:ascii="仿宋" w:eastAsia="仿宋" w:hAnsi="仿宋" w:cs="宋体" w:hint="eastAsia"/>
          <w:sz w:val="24"/>
        </w:rPr>
        <w:t>。</w:t>
      </w:r>
    </w:p>
    <w:p w14:paraId="33F2543C" w14:textId="77777777" w:rsidR="00794B6F" w:rsidRPr="00AD5799" w:rsidRDefault="00000000">
      <w:pPr>
        <w:spacing w:line="400" w:lineRule="exact"/>
        <w:rPr>
          <w:rFonts w:ascii="仿宋" w:eastAsia="仿宋" w:hAnsi="仿宋" w:hint="eastAsia"/>
          <w:b/>
          <w:bCs/>
          <w:sz w:val="24"/>
        </w:rPr>
      </w:pPr>
      <w:r w:rsidRPr="00AD5799">
        <w:rPr>
          <w:rFonts w:ascii="仿宋" w:eastAsia="仿宋" w:hAnsi="仿宋" w:hint="eastAsia"/>
          <w:b/>
          <w:bCs/>
          <w:sz w:val="24"/>
        </w:rPr>
        <w:t>五、公告期限</w:t>
      </w:r>
      <w:bookmarkEnd w:id="24"/>
      <w:bookmarkEnd w:id="25"/>
      <w:bookmarkEnd w:id="26"/>
      <w:bookmarkEnd w:id="27"/>
    </w:p>
    <w:p w14:paraId="729660BA"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自本公告发布之日起5个工作日。</w:t>
      </w:r>
    </w:p>
    <w:p w14:paraId="0E09C519" w14:textId="77777777" w:rsidR="00794B6F" w:rsidRPr="00AD5799" w:rsidRDefault="00000000">
      <w:pPr>
        <w:spacing w:line="400" w:lineRule="exact"/>
        <w:rPr>
          <w:rFonts w:ascii="仿宋" w:eastAsia="仿宋" w:hAnsi="仿宋" w:hint="eastAsia"/>
          <w:b/>
          <w:bCs/>
          <w:sz w:val="24"/>
        </w:rPr>
      </w:pPr>
      <w:bookmarkStart w:id="28" w:name="_Toc35393626"/>
      <w:bookmarkStart w:id="29" w:name="_Toc35393795"/>
      <w:r w:rsidRPr="00AD5799">
        <w:rPr>
          <w:rFonts w:ascii="仿宋" w:eastAsia="仿宋" w:hAnsi="仿宋" w:hint="eastAsia"/>
          <w:b/>
          <w:bCs/>
          <w:sz w:val="24"/>
        </w:rPr>
        <w:t>六、其他补充事宜</w:t>
      </w:r>
      <w:bookmarkEnd w:id="28"/>
      <w:bookmarkEnd w:id="29"/>
    </w:p>
    <w:p w14:paraId="27DAF792" w14:textId="77777777" w:rsidR="00794B6F" w:rsidRPr="00AD5799" w:rsidRDefault="00000000">
      <w:pPr>
        <w:spacing w:line="400" w:lineRule="exact"/>
        <w:ind w:firstLineChars="200" w:firstLine="480"/>
        <w:rPr>
          <w:rFonts w:ascii="仿宋" w:eastAsia="仿宋" w:hAnsi="仿宋" w:cs="宋体" w:hint="eastAsia"/>
          <w:kern w:val="0"/>
          <w:sz w:val="24"/>
        </w:rPr>
      </w:pPr>
      <w:bookmarkStart w:id="30" w:name="_Hlk37429674"/>
      <w:r w:rsidRPr="00AD5799">
        <w:rPr>
          <w:rFonts w:ascii="仿宋" w:eastAsia="仿宋" w:hAnsi="仿宋" w:cs="宋体" w:hint="eastAsia"/>
          <w:kern w:val="0"/>
          <w:sz w:val="24"/>
        </w:rPr>
        <w:t>1、投标保证金：无 。</w:t>
      </w:r>
    </w:p>
    <w:p w14:paraId="16586B51"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投标人可自主选择以转账、电汇、支票、汇票、本票、保函等非现金形式缴纳投标保证金。采用转账、电汇形式的，投标保证金必须从投标人银行账户转出，并于投标截止时间前到达采购代理机构指定账户（户名：/，开户银行：/   ，银行账号：  /    ）；采用支票、汇票、本票、保函形式的，投标人应于投标截止时间前递交单独密封的支票、汇票、本票、保函原件；否则视为无效投标保证金。本项目不接受现金形式或从个人账户转出的投标保证金。</w:t>
      </w:r>
    </w:p>
    <w:p w14:paraId="5919BCA5"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2、单位负责人为同一人或者存在直接控股、管理关系的不同供应商，不得参加同一合同项下的政府采购活动。为本项目提供</w:t>
      </w:r>
      <w:proofErr w:type="gramStart"/>
      <w:r w:rsidRPr="00AD5799">
        <w:rPr>
          <w:rFonts w:ascii="仿宋" w:eastAsia="仿宋" w:hAnsi="仿宋" w:cs="宋体" w:hint="eastAsia"/>
          <w:kern w:val="0"/>
          <w:sz w:val="24"/>
        </w:rPr>
        <w:t>过整体</w:t>
      </w:r>
      <w:proofErr w:type="gramEnd"/>
      <w:r w:rsidRPr="00AD5799">
        <w:rPr>
          <w:rFonts w:ascii="仿宋" w:eastAsia="仿宋" w:hAnsi="仿宋" w:cs="宋体" w:hint="eastAsia"/>
          <w:kern w:val="0"/>
          <w:sz w:val="24"/>
        </w:rPr>
        <w:t>设计、规范编制或者项目管理、监理、检测等服务的供应商，不得再参加本项目上述服务以外的其他采购活动。</w:t>
      </w:r>
    </w:p>
    <w:p w14:paraId="4B66E4F3"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56A2468" w14:textId="7DE26868"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4、网上查询地址：中国政府采购网（www.ccgp.gov.cn）、广西政府采购网（zfcg.gxzf.gov.cn）、广西壮族自治区公共资源交易中心网站（http://gxggzy.gxzf.gov.cn）。</w:t>
      </w:r>
    </w:p>
    <w:p w14:paraId="1403735D"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5、本项目需要落实的政府采购政策：</w:t>
      </w:r>
    </w:p>
    <w:p w14:paraId="636D787F"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lastRenderedPageBreak/>
        <w:t>（1）政府采购促进中小企业发展政策。</w:t>
      </w:r>
    </w:p>
    <w:p w14:paraId="79B48570"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（2）政府采购支持采用本国产品的政策。</w:t>
      </w:r>
    </w:p>
    <w:p w14:paraId="1D7009B5"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（3）强制采购节能产品；优先采购节能产品、环境标志产品。</w:t>
      </w:r>
    </w:p>
    <w:p w14:paraId="6E312D82"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（4）政府采购促进残疾人就业政策。</w:t>
      </w:r>
    </w:p>
    <w:p w14:paraId="6FABBC60" w14:textId="77777777" w:rsidR="00794B6F" w:rsidRPr="00AD5799" w:rsidRDefault="00000000">
      <w:pPr>
        <w:spacing w:line="400" w:lineRule="exact"/>
        <w:ind w:firstLineChars="200" w:firstLine="480"/>
        <w:rPr>
          <w:rFonts w:ascii="仿宋" w:eastAsia="仿宋" w:hAnsi="仿宋" w:cs="宋体" w:hint="eastAsia"/>
          <w:kern w:val="0"/>
          <w:sz w:val="24"/>
        </w:rPr>
      </w:pPr>
      <w:r w:rsidRPr="00AD5799">
        <w:rPr>
          <w:rFonts w:ascii="仿宋" w:eastAsia="仿宋" w:hAnsi="仿宋" w:cs="宋体" w:hint="eastAsia"/>
          <w:kern w:val="0"/>
          <w:sz w:val="24"/>
        </w:rPr>
        <w:t>（5）政府采购支持监狱企业发展政策。</w:t>
      </w:r>
    </w:p>
    <w:p w14:paraId="2A669B4C" w14:textId="77777777" w:rsidR="00794B6F" w:rsidRPr="00AD5799" w:rsidRDefault="00000000">
      <w:pPr>
        <w:widowControl/>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6、投标注意事项：</w:t>
      </w:r>
    </w:p>
    <w:p w14:paraId="3D608628" w14:textId="77777777" w:rsidR="00794B6F" w:rsidRPr="00AD5799" w:rsidRDefault="00000000">
      <w:pPr>
        <w:spacing w:line="400" w:lineRule="exact"/>
        <w:ind w:firstLineChars="200" w:firstLine="480"/>
        <w:rPr>
          <w:rFonts w:ascii="仿宋" w:eastAsia="仿宋" w:hAnsi="仿宋" w:cs="宋体" w:hint="eastAsia"/>
          <w:sz w:val="24"/>
        </w:rPr>
      </w:pPr>
      <w:bookmarkStart w:id="31" w:name="_Toc35393627"/>
      <w:bookmarkStart w:id="32" w:name="_Toc28359085"/>
      <w:bookmarkStart w:id="33" w:name="_Toc28359008"/>
      <w:bookmarkStart w:id="34" w:name="_Toc35393796"/>
      <w:bookmarkEnd w:id="30"/>
      <w:r w:rsidRPr="00AD5799">
        <w:rPr>
          <w:rFonts w:ascii="仿宋" w:eastAsia="仿宋" w:hAnsi="仿宋" w:cs="宋体" w:hint="eastAsia"/>
          <w:sz w:val="24"/>
        </w:rPr>
        <w:t>（1）投标文件提交方式：本项目为全流程电子化政府采购项目，通过</w:t>
      </w:r>
      <w:r w:rsidRPr="00AD5799">
        <w:rPr>
          <w:rFonts w:ascii="仿宋" w:eastAsia="仿宋" w:hAnsi="仿宋" w:hint="eastAsia"/>
          <w:sz w:val="24"/>
          <w:u w:val="single"/>
        </w:rPr>
        <w:t>广西政府采购云平台（https://www.gcy.zfcg.gxzf.gov.cn/</w:t>
      </w:r>
      <w:r w:rsidRPr="00AD5799">
        <w:rPr>
          <w:rFonts w:ascii="仿宋" w:eastAsia="仿宋" w:hAnsi="仿宋"/>
          <w:sz w:val="24"/>
          <w:u w:val="single"/>
        </w:rPr>
        <w:t>）</w:t>
      </w:r>
      <w:r w:rsidRPr="00AD5799">
        <w:rPr>
          <w:rFonts w:ascii="仿宋" w:eastAsia="仿宋" w:hAnsi="仿宋" w:cs="宋体" w:hint="eastAsia"/>
          <w:sz w:val="24"/>
        </w:rPr>
        <w:t>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3B077450"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（2）供应商应及时熟悉掌握电子</w:t>
      </w:r>
      <w:proofErr w:type="gramStart"/>
      <w:r w:rsidRPr="00AD5799">
        <w:rPr>
          <w:rFonts w:ascii="仿宋" w:eastAsia="仿宋" w:hAnsi="仿宋" w:cs="宋体" w:hint="eastAsia"/>
          <w:sz w:val="24"/>
        </w:rPr>
        <w:t>标系统</w:t>
      </w:r>
      <w:proofErr w:type="gramEnd"/>
      <w:r w:rsidRPr="00AD5799">
        <w:rPr>
          <w:rFonts w:ascii="仿宋" w:eastAsia="仿宋" w:hAnsi="仿宋" w:cs="宋体" w:hint="eastAsia"/>
          <w:sz w:val="24"/>
        </w:rPr>
        <w:t>操作指南（见广西政府采购云平台电子卖场首页右上角—服务中心</w:t>
      </w:r>
      <w:proofErr w:type="gramStart"/>
      <w:r w:rsidRPr="00AD5799">
        <w:rPr>
          <w:rFonts w:ascii="仿宋" w:eastAsia="仿宋" w:hAnsi="仿宋" w:cs="宋体" w:hint="eastAsia"/>
          <w:sz w:val="24"/>
        </w:rPr>
        <w:t>—帮助</w:t>
      </w:r>
      <w:proofErr w:type="gramEnd"/>
      <w:r w:rsidRPr="00AD5799">
        <w:rPr>
          <w:rFonts w:ascii="仿宋" w:eastAsia="仿宋" w:hAnsi="仿宋" w:cs="宋体" w:hint="eastAsia"/>
          <w:sz w:val="24"/>
        </w:rPr>
        <w:t>文档—项目采购）：https://service.zcygov.cn/#/knowledges/tree?tag=AG1DtGwBFdiHxlNdhY0r；及时完成CA申领和绑定（见广西壮族自治区政府采购网—办事服务—下载专区-广西政府采购云平台CA证书办理操作指南）。</w:t>
      </w:r>
    </w:p>
    <w:p w14:paraId="2805FB5A"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14:paraId="088880D1"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（4）为确保网上操作合法、有效和安全，请投标人确保在电子投标过程中能够对相关数据电文进行加密和使用电子签章，妥善保管CA数字证书并使用有效的CA数字证书参与整个采购活动。</w:t>
      </w:r>
    </w:p>
    <w:p w14:paraId="77C29296" w14:textId="77777777" w:rsidR="00794B6F" w:rsidRPr="00AD5799" w:rsidRDefault="00000000">
      <w:pPr>
        <w:spacing w:line="400" w:lineRule="exact"/>
        <w:rPr>
          <w:rFonts w:ascii="仿宋" w:eastAsia="仿宋" w:hAnsi="仿宋" w:cs="宋体" w:hint="eastAsia"/>
          <w:sz w:val="24"/>
        </w:rPr>
      </w:pPr>
      <w:r w:rsidRPr="00AD5799">
        <w:rPr>
          <w:rFonts w:ascii="仿宋" w:eastAsia="仿宋" w:hAnsi="仿宋" w:cs="宋体" w:hint="eastAsia"/>
          <w:sz w:val="24"/>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E7E7B53"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7、CA证书在线解密：供应商投标时，需携带制作投标文件时用来加密的有效数字证书（CA认证）登录“广西政府采购云平台”电子开标大厅现场按规定时间对加密的投标文件进行解密，否则后果自负。</w:t>
      </w:r>
    </w:p>
    <w:p w14:paraId="554E22A7"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8、若对项目采购电子交易系统操作有疑问，可登录广西政府采购云平台</w:t>
      </w:r>
      <w:r w:rsidRPr="00AD5799">
        <w:rPr>
          <w:rFonts w:ascii="仿宋" w:eastAsia="仿宋" w:hAnsi="仿宋" w:cs="宋体" w:hint="eastAsia"/>
          <w:sz w:val="24"/>
        </w:rPr>
        <w:lastRenderedPageBreak/>
        <w:t>（https://www.gcy.zfcg.gxzf.gov.cn/），点击右侧咨询小采，获取采小蜜智能服务管家帮助，或拨打广西政府采购云平台服务热线95763获取热线服务帮助。</w:t>
      </w:r>
    </w:p>
    <w:p w14:paraId="3194321E" w14:textId="77777777" w:rsidR="00794B6F" w:rsidRPr="00AD5799" w:rsidRDefault="00000000">
      <w:pPr>
        <w:spacing w:line="400" w:lineRule="exact"/>
        <w:rPr>
          <w:rFonts w:ascii="仿宋" w:eastAsia="仿宋" w:hAnsi="仿宋" w:hint="eastAsia"/>
          <w:b/>
          <w:bCs/>
          <w:sz w:val="24"/>
        </w:rPr>
      </w:pPr>
      <w:r w:rsidRPr="00AD5799">
        <w:rPr>
          <w:rFonts w:ascii="仿宋" w:eastAsia="仿宋" w:hAnsi="仿宋" w:hint="eastAsia"/>
          <w:b/>
          <w:bCs/>
          <w:sz w:val="24"/>
        </w:rPr>
        <w:t>七、对本次招标提出询问，请按</w:t>
      </w:r>
      <w:r w:rsidRPr="00AD5799">
        <w:rPr>
          <w:rFonts w:ascii="仿宋" w:eastAsia="仿宋" w:hAnsi="仿宋"/>
          <w:b/>
          <w:bCs/>
          <w:sz w:val="24"/>
        </w:rPr>
        <w:t>以下方式</w:t>
      </w:r>
      <w:r w:rsidRPr="00AD5799">
        <w:rPr>
          <w:rFonts w:ascii="仿宋" w:eastAsia="仿宋" w:hAnsi="仿宋" w:hint="eastAsia"/>
          <w:b/>
          <w:bCs/>
          <w:sz w:val="24"/>
        </w:rPr>
        <w:t>联系。</w:t>
      </w:r>
      <w:bookmarkEnd w:id="31"/>
      <w:bookmarkEnd w:id="32"/>
      <w:bookmarkEnd w:id="33"/>
      <w:bookmarkEnd w:id="34"/>
    </w:p>
    <w:p w14:paraId="1D536D63" w14:textId="77777777" w:rsidR="00794B6F" w:rsidRPr="00AD5799" w:rsidRDefault="00000000">
      <w:pPr>
        <w:spacing w:line="400" w:lineRule="exact"/>
        <w:ind w:firstLineChars="270" w:firstLine="648"/>
        <w:jc w:val="left"/>
        <w:rPr>
          <w:rFonts w:ascii="仿宋" w:eastAsia="仿宋" w:hAnsi="仿宋" w:cs="宋体" w:hint="eastAsia"/>
          <w:sz w:val="24"/>
        </w:rPr>
      </w:pPr>
      <w:r w:rsidRPr="00AD5799">
        <w:rPr>
          <w:rFonts w:ascii="仿宋" w:eastAsia="仿宋" w:hAnsi="仿宋" w:cs="宋体" w:hint="eastAsia"/>
          <w:sz w:val="24"/>
        </w:rPr>
        <w:t>1.采购人信息</w:t>
      </w:r>
    </w:p>
    <w:p w14:paraId="24982331" w14:textId="77777777" w:rsidR="00794B6F" w:rsidRPr="00AD5799" w:rsidRDefault="00000000">
      <w:pPr>
        <w:spacing w:line="400" w:lineRule="exact"/>
        <w:ind w:firstLineChars="270" w:firstLine="648"/>
        <w:jc w:val="left"/>
        <w:rPr>
          <w:rFonts w:ascii="仿宋" w:eastAsia="仿宋" w:hAnsi="仿宋" w:hint="eastAsia"/>
          <w:sz w:val="24"/>
        </w:rPr>
      </w:pPr>
      <w:r w:rsidRPr="00AD5799">
        <w:rPr>
          <w:rFonts w:ascii="仿宋" w:eastAsia="仿宋" w:hAnsi="仿宋" w:hint="eastAsia"/>
          <w:sz w:val="24"/>
        </w:rPr>
        <w:t>名 称：广西职业师范学院</w:t>
      </w:r>
    </w:p>
    <w:p w14:paraId="7B8AD96D" w14:textId="77777777" w:rsidR="00794B6F" w:rsidRPr="00AD5799" w:rsidRDefault="00000000">
      <w:pPr>
        <w:spacing w:line="400" w:lineRule="exact"/>
        <w:ind w:firstLineChars="270" w:firstLine="648"/>
        <w:jc w:val="left"/>
        <w:rPr>
          <w:rFonts w:ascii="仿宋" w:eastAsia="仿宋" w:hAnsi="仿宋" w:hint="eastAsia"/>
          <w:sz w:val="24"/>
        </w:rPr>
      </w:pPr>
      <w:r w:rsidRPr="00AD5799">
        <w:rPr>
          <w:rFonts w:ascii="仿宋" w:eastAsia="仿宋" w:hAnsi="仿宋" w:hint="eastAsia"/>
          <w:sz w:val="24"/>
        </w:rPr>
        <w:t>地址：</w:t>
      </w:r>
      <w:r w:rsidRPr="00AD5799">
        <w:rPr>
          <w:rFonts w:ascii="仿宋" w:eastAsia="仿宋" w:hAnsi="仿宋" w:cs="宋体" w:hint="eastAsia"/>
          <w:sz w:val="24"/>
        </w:rPr>
        <w:t>南宁市大学东路105号</w:t>
      </w:r>
    </w:p>
    <w:p w14:paraId="18C42781" w14:textId="77777777" w:rsidR="00794B6F" w:rsidRPr="00AD5799" w:rsidRDefault="00000000">
      <w:pPr>
        <w:spacing w:line="400" w:lineRule="exact"/>
        <w:ind w:firstLineChars="270" w:firstLine="648"/>
        <w:jc w:val="left"/>
        <w:rPr>
          <w:rFonts w:ascii="仿宋" w:eastAsia="仿宋" w:hAnsi="仿宋" w:hint="eastAsia"/>
          <w:sz w:val="24"/>
        </w:rPr>
      </w:pPr>
      <w:bookmarkStart w:id="35" w:name="_Toc28359086"/>
      <w:bookmarkStart w:id="36" w:name="_Toc28359009"/>
      <w:r w:rsidRPr="00AD5799">
        <w:rPr>
          <w:rFonts w:ascii="仿宋" w:eastAsia="仿宋" w:hAnsi="仿宋" w:hint="eastAsia"/>
          <w:sz w:val="24"/>
        </w:rPr>
        <w:t>项目联系人：蒋老师</w:t>
      </w:r>
    </w:p>
    <w:p w14:paraId="382C51E9" w14:textId="77777777" w:rsidR="00794B6F" w:rsidRPr="00AD5799" w:rsidRDefault="00000000">
      <w:pPr>
        <w:spacing w:line="400" w:lineRule="exact"/>
        <w:ind w:firstLineChars="270" w:firstLine="648"/>
        <w:jc w:val="left"/>
        <w:rPr>
          <w:rFonts w:ascii="仿宋" w:eastAsia="仿宋" w:hAnsi="仿宋" w:hint="eastAsia"/>
          <w:sz w:val="24"/>
        </w:rPr>
      </w:pPr>
      <w:r w:rsidRPr="00AD5799">
        <w:rPr>
          <w:rFonts w:ascii="仿宋" w:eastAsia="仿宋" w:hAnsi="仿宋" w:hint="eastAsia"/>
          <w:sz w:val="24"/>
        </w:rPr>
        <w:t>项目联系方式：0771-3245617</w:t>
      </w:r>
    </w:p>
    <w:p w14:paraId="174F2D84" w14:textId="77777777" w:rsidR="00794B6F" w:rsidRPr="00AD5799" w:rsidRDefault="00000000">
      <w:pPr>
        <w:spacing w:line="400" w:lineRule="exact"/>
        <w:ind w:firstLineChars="270" w:firstLine="648"/>
        <w:jc w:val="left"/>
        <w:rPr>
          <w:rFonts w:ascii="仿宋" w:eastAsia="仿宋" w:hAnsi="仿宋" w:hint="eastAsia"/>
          <w:sz w:val="24"/>
        </w:rPr>
      </w:pPr>
      <w:r w:rsidRPr="00AD5799">
        <w:rPr>
          <w:rFonts w:ascii="仿宋" w:eastAsia="仿宋" w:hAnsi="仿宋" w:cs="宋体" w:hint="eastAsia"/>
          <w:sz w:val="24"/>
        </w:rPr>
        <w:t>2.采购代理机构信息</w:t>
      </w:r>
      <w:bookmarkEnd w:id="35"/>
      <w:bookmarkEnd w:id="36"/>
    </w:p>
    <w:p w14:paraId="5391DA92" w14:textId="77777777" w:rsidR="00794B6F" w:rsidRPr="00AD5799" w:rsidRDefault="00000000">
      <w:pPr>
        <w:spacing w:line="400" w:lineRule="exact"/>
        <w:ind w:firstLineChars="270" w:firstLine="648"/>
        <w:rPr>
          <w:rFonts w:ascii="仿宋" w:eastAsia="仿宋" w:hAnsi="仿宋" w:hint="eastAsia"/>
          <w:sz w:val="24"/>
        </w:rPr>
      </w:pPr>
      <w:r w:rsidRPr="00AD5799">
        <w:rPr>
          <w:rFonts w:ascii="仿宋" w:eastAsia="仿宋" w:hAnsi="仿宋" w:hint="eastAsia"/>
          <w:sz w:val="24"/>
        </w:rPr>
        <w:t>名  称：</w:t>
      </w:r>
      <w:r w:rsidRPr="00AD5799">
        <w:rPr>
          <w:rFonts w:ascii="仿宋" w:eastAsia="仿宋" w:hAnsi="仿宋" w:cs="Arial" w:hint="eastAsia"/>
          <w:sz w:val="24"/>
        </w:rPr>
        <w:t>广西交投宏冠工程咨询有限公司</w:t>
      </w:r>
    </w:p>
    <w:p w14:paraId="1D7B0708" w14:textId="77777777" w:rsidR="00794B6F" w:rsidRPr="00AD5799" w:rsidRDefault="00000000">
      <w:pPr>
        <w:spacing w:line="400" w:lineRule="exact"/>
        <w:ind w:firstLineChars="270" w:firstLine="648"/>
        <w:rPr>
          <w:rFonts w:ascii="仿宋" w:eastAsia="仿宋" w:hAnsi="仿宋" w:hint="eastAsia"/>
          <w:sz w:val="24"/>
        </w:rPr>
      </w:pPr>
      <w:r w:rsidRPr="00AD5799">
        <w:rPr>
          <w:rFonts w:ascii="仿宋" w:eastAsia="仿宋" w:hAnsi="仿宋" w:hint="eastAsia"/>
          <w:sz w:val="24"/>
        </w:rPr>
        <w:t>地　址：广西南宁市</w:t>
      </w:r>
      <w:proofErr w:type="gramStart"/>
      <w:r w:rsidRPr="00AD5799">
        <w:rPr>
          <w:rFonts w:ascii="仿宋" w:eastAsia="仿宋" w:hAnsi="仿宋" w:hint="eastAsia"/>
          <w:sz w:val="24"/>
        </w:rPr>
        <w:t>青秀</w:t>
      </w:r>
      <w:proofErr w:type="gramEnd"/>
      <w:r w:rsidRPr="00AD5799">
        <w:rPr>
          <w:rFonts w:ascii="仿宋" w:eastAsia="仿宋" w:hAnsi="仿宋" w:hint="eastAsia"/>
          <w:sz w:val="24"/>
        </w:rPr>
        <w:t>区合作路6号五洲国际D栋临街商铺D105室</w:t>
      </w:r>
    </w:p>
    <w:p w14:paraId="13C97847" w14:textId="77777777" w:rsidR="00794B6F" w:rsidRPr="00AD5799" w:rsidRDefault="00000000">
      <w:pPr>
        <w:pStyle w:val="ab"/>
        <w:spacing w:line="400" w:lineRule="exact"/>
        <w:ind w:firstLineChars="270" w:firstLine="648"/>
        <w:rPr>
          <w:rFonts w:ascii="仿宋" w:eastAsia="仿宋" w:hAnsi="仿宋" w:hint="eastAsia"/>
          <w:sz w:val="24"/>
          <w:szCs w:val="24"/>
        </w:rPr>
      </w:pPr>
      <w:r w:rsidRPr="00AD5799">
        <w:rPr>
          <w:rFonts w:ascii="仿宋" w:eastAsia="仿宋" w:hAnsi="仿宋" w:hint="eastAsia"/>
          <w:sz w:val="24"/>
          <w:szCs w:val="24"/>
        </w:rPr>
        <w:t>项目联系人：黄超良、</w:t>
      </w:r>
      <w:bookmarkStart w:id="37" w:name="_Hlk196470904"/>
      <w:r w:rsidRPr="00AD5799">
        <w:rPr>
          <w:rFonts w:ascii="仿宋" w:eastAsia="仿宋" w:hAnsi="仿宋" w:hint="eastAsia"/>
          <w:sz w:val="24"/>
          <w:szCs w:val="24"/>
        </w:rPr>
        <w:t>冼凌晨、</w:t>
      </w:r>
      <w:bookmarkEnd w:id="37"/>
      <w:r w:rsidRPr="00AD5799">
        <w:rPr>
          <w:rFonts w:ascii="仿宋" w:eastAsia="仿宋" w:hAnsi="仿宋" w:hint="eastAsia"/>
          <w:sz w:val="24"/>
          <w:szCs w:val="24"/>
        </w:rPr>
        <w:t>谢武、伍波</w:t>
      </w:r>
    </w:p>
    <w:p w14:paraId="33180260" w14:textId="77777777" w:rsidR="00794B6F" w:rsidRPr="00AD5799" w:rsidRDefault="00000000">
      <w:pPr>
        <w:spacing w:line="400" w:lineRule="exact"/>
        <w:ind w:firstLineChars="270" w:firstLine="648"/>
        <w:rPr>
          <w:rFonts w:ascii="仿宋" w:eastAsia="仿宋" w:hAnsi="仿宋" w:hint="eastAsia"/>
          <w:sz w:val="24"/>
        </w:rPr>
      </w:pPr>
      <w:r w:rsidRPr="00AD5799">
        <w:rPr>
          <w:rFonts w:ascii="仿宋" w:eastAsia="仿宋" w:hAnsi="仿宋" w:hint="eastAsia"/>
          <w:sz w:val="24"/>
        </w:rPr>
        <w:t>电　话：0771-2115807</w:t>
      </w:r>
    </w:p>
    <w:p w14:paraId="3B1FFAC3" w14:textId="77777777" w:rsidR="00794B6F" w:rsidRPr="00AD5799" w:rsidRDefault="00794B6F">
      <w:pPr>
        <w:wordWrap w:val="0"/>
        <w:spacing w:line="400" w:lineRule="exact"/>
        <w:jc w:val="right"/>
        <w:rPr>
          <w:rFonts w:ascii="仿宋" w:eastAsia="仿宋" w:hAnsi="仿宋" w:hint="eastAsia"/>
          <w:sz w:val="24"/>
        </w:rPr>
      </w:pPr>
    </w:p>
    <w:p w14:paraId="54E3D52B" w14:textId="77777777" w:rsidR="00794B6F" w:rsidRPr="00AD5799" w:rsidRDefault="00000000">
      <w:pPr>
        <w:pStyle w:val="10"/>
        <w:keepNext w:val="0"/>
        <w:keepLines w:val="0"/>
        <w:pageBreakBefore/>
        <w:spacing w:before="0" w:after="0" w:line="500" w:lineRule="exact"/>
        <w:jc w:val="center"/>
        <w:rPr>
          <w:rFonts w:ascii="仿宋" w:eastAsia="仿宋" w:hAnsi="仿宋" w:hint="eastAsia"/>
        </w:rPr>
      </w:pPr>
      <w:bookmarkStart w:id="38" w:name="_Toc3750"/>
      <w:r w:rsidRPr="00AD5799">
        <w:rPr>
          <w:rFonts w:ascii="仿宋" w:eastAsia="仿宋" w:hAnsi="仿宋" w:hint="eastAsia"/>
        </w:rPr>
        <w:lastRenderedPageBreak/>
        <w:t>第二章  采购需求</w:t>
      </w:r>
      <w:bookmarkEnd w:id="38"/>
    </w:p>
    <w:p w14:paraId="4375B3A7" w14:textId="77777777" w:rsidR="00794B6F" w:rsidRPr="00AD5799" w:rsidRDefault="00000000">
      <w:pPr>
        <w:spacing w:line="400" w:lineRule="exact"/>
        <w:jc w:val="left"/>
        <w:rPr>
          <w:rFonts w:ascii="仿宋" w:eastAsia="仿宋" w:hAnsi="仿宋" w:cs="宋体" w:hint="eastAsia"/>
          <w:b/>
          <w:sz w:val="24"/>
        </w:rPr>
      </w:pPr>
      <w:bookmarkStart w:id="39" w:name="_Toc254970490"/>
      <w:bookmarkStart w:id="40" w:name="_Toc254970631"/>
      <w:r w:rsidRPr="00AD5799">
        <w:rPr>
          <w:rFonts w:ascii="仿宋" w:eastAsia="仿宋" w:hAnsi="仿宋" w:cs="宋体" w:hint="eastAsia"/>
          <w:b/>
          <w:sz w:val="24"/>
        </w:rPr>
        <w:t>一</w:t>
      </w:r>
      <w:r w:rsidRPr="00AD5799">
        <w:rPr>
          <w:rFonts w:ascii="仿宋" w:eastAsia="仿宋" w:hAnsi="仿宋" w:cs="宋体"/>
          <w:b/>
          <w:sz w:val="24"/>
        </w:rPr>
        <w:t>、</w:t>
      </w:r>
      <w:r w:rsidRPr="00AD5799">
        <w:rPr>
          <w:rFonts w:ascii="仿宋" w:eastAsia="仿宋" w:hAnsi="仿宋" w:cs="宋体" w:hint="eastAsia"/>
          <w:b/>
          <w:sz w:val="24"/>
        </w:rPr>
        <w:t>说明：</w:t>
      </w:r>
    </w:p>
    <w:p w14:paraId="1579F020" w14:textId="77777777" w:rsidR="00794B6F" w:rsidRPr="00AD5799" w:rsidRDefault="00000000">
      <w:pPr>
        <w:spacing w:line="400" w:lineRule="exact"/>
        <w:ind w:firstLineChars="200" w:firstLine="482"/>
        <w:jc w:val="left"/>
        <w:rPr>
          <w:rFonts w:ascii="仿宋" w:eastAsia="仿宋" w:hAnsi="仿宋" w:cs="宋体" w:hint="eastAsia"/>
          <w:b/>
          <w:sz w:val="24"/>
        </w:rPr>
      </w:pPr>
      <w:r w:rsidRPr="00AD5799">
        <w:rPr>
          <w:rFonts w:ascii="仿宋" w:eastAsia="仿宋" w:hAnsi="仿宋"/>
          <w:b/>
          <w:bCs/>
          <w:sz w:val="24"/>
        </w:rPr>
        <w:t>1</w:t>
      </w:r>
      <w:r w:rsidRPr="00AD5799">
        <w:rPr>
          <w:rFonts w:ascii="仿宋" w:eastAsia="仿宋" w:hAnsi="仿宋" w:hint="eastAsia"/>
          <w:b/>
          <w:bCs/>
          <w:sz w:val="24"/>
        </w:rPr>
        <w:t>、如投标人投标产品存在侵犯他人的知识产权或者专利成果行为的，由投标人自行承担相应法律责任。</w:t>
      </w:r>
    </w:p>
    <w:p w14:paraId="01FDC908" w14:textId="77777777" w:rsidR="00794B6F" w:rsidRPr="00AD5799" w:rsidRDefault="00000000">
      <w:pPr>
        <w:spacing w:line="400" w:lineRule="exact"/>
        <w:ind w:firstLineChars="200" w:firstLine="482"/>
        <w:jc w:val="left"/>
        <w:rPr>
          <w:rFonts w:ascii="仿宋" w:eastAsia="仿宋" w:hAnsi="仿宋" w:hint="eastAsia"/>
          <w:b/>
          <w:bCs/>
          <w:sz w:val="24"/>
        </w:rPr>
      </w:pPr>
      <w:r w:rsidRPr="00AD5799">
        <w:rPr>
          <w:rFonts w:ascii="仿宋" w:eastAsia="仿宋" w:hAnsi="仿宋"/>
          <w:b/>
          <w:bCs/>
          <w:sz w:val="24"/>
        </w:rPr>
        <w:t>2</w:t>
      </w:r>
      <w:r w:rsidRPr="00AD5799">
        <w:rPr>
          <w:rFonts w:ascii="仿宋" w:eastAsia="仿宋" w:hAnsi="仿宋" w:hint="eastAsia"/>
          <w:b/>
          <w:bCs/>
          <w:sz w:val="24"/>
        </w:rPr>
        <w:t>、“实质性要求”是指招标文件中已经指明不满足则投标无效的条款，或者不能负偏离的条款，或者采购需求中带“</w:t>
      </w:r>
      <w:r w:rsidRPr="00AD5799">
        <w:rPr>
          <w:rFonts w:ascii="仿宋" w:eastAsia="仿宋" w:hAnsi="仿宋" w:cs="宋体" w:hint="eastAsia"/>
          <w:sz w:val="24"/>
        </w:rPr>
        <w:t>▲</w:t>
      </w:r>
      <w:r w:rsidRPr="00AD5799">
        <w:rPr>
          <w:rFonts w:ascii="仿宋" w:eastAsia="仿宋" w:hAnsi="仿宋" w:hint="eastAsia"/>
          <w:b/>
          <w:bCs/>
          <w:sz w:val="24"/>
        </w:rPr>
        <w:t>”的条款。</w:t>
      </w:r>
    </w:p>
    <w:p w14:paraId="0015DD60" w14:textId="77777777" w:rsidR="00794B6F" w:rsidRPr="00AD5799" w:rsidRDefault="00000000">
      <w:pPr>
        <w:spacing w:line="400" w:lineRule="exact"/>
        <w:ind w:firstLineChars="200" w:firstLine="482"/>
        <w:jc w:val="left"/>
        <w:rPr>
          <w:rFonts w:ascii="仿宋" w:eastAsia="仿宋" w:hAnsi="仿宋" w:hint="eastAsia"/>
          <w:b/>
          <w:bCs/>
          <w:sz w:val="24"/>
        </w:rPr>
      </w:pPr>
      <w:r w:rsidRPr="00AD5799">
        <w:rPr>
          <w:rFonts w:ascii="仿宋" w:eastAsia="仿宋" w:hAnsi="仿宋" w:hint="eastAsia"/>
          <w:b/>
          <w:bCs/>
          <w:sz w:val="24"/>
        </w:rPr>
        <w:t>3、本项目</w:t>
      </w:r>
      <w:r w:rsidRPr="00AD5799">
        <w:rPr>
          <w:rFonts w:ascii="仿宋" w:eastAsia="仿宋" w:hAnsi="仿宋" w:cs="宋体" w:hint="eastAsia"/>
          <w:b/>
          <w:bCs/>
          <w:sz w:val="24"/>
        </w:rPr>
        <w:t>中小企业划分标准所属行业名称（行业名称及划分见本章附件</w:t>
      </w:r>
      <w:r w:rsidRPr="00AD5799">
        <w:rPr>
          <w:rFonts w:ascii="仿宋" w:eastAsia="仿宋" w:hAnsi="仿宋" w:cs="宋体"/>
          <w:b/>
          <w:bCs/>
          <w:sz w:val="24"/>
        </w:rPr>
        <w:t>1</w:t>
      </w:r>
      <w:r w:rsidRPr="00AD5799">
        <w:rPr>
          <w:rFonts w:ascii="仿宋" w:eastAsia="仿宋" w:hAnsi="仿宋" w:cs="宋体" w:hint="eastAsia"/>
          <w:b/>
          <w:bCs/>
          <w:sz w:val="24"/>
        </w:rPr>
        <w:t>）：其他未列明行业</w:t>
      </w:r>
    </w:p>
    <w:p w14:paraId="61DA5875" w14:textId="77777777" w:rsidR="00794B6F" w:rsidRPr="00AD5799" w:rsidRDefault="00000000">
      <w:pPr>
        <w:spacing w:line="400" w:lineRule="exact"/>
        <w:jc w:val="left"/>
        <w:rPr>
          <w:rFonts w:ascii="仿宋" w:eastAsia="仿宋" w:hAnsi="仿宋" w:hint="eastAsia"/>
          <w:b/>
          <w:bCs/>
          <w:sz w:val="24"/>
        </w:rPr>
      </w:pPr>
      <w:r w:rsidRPr="00AD5799">
        <w:rPr>
          <w:rFonts w:ascii="仿宋" w:eastAsia="仿宋" w:hAnsi="仿宋" w:hint="eastAsia"/>
          <w:b/>
          <w:bCs/>
          <w:sz w:val="24"/>
        </w:rPr>
        <w:t>二</w:t>
      </w:r>
      <w:r w:rsidRPr="00AD5799">
        <w:rPr>
          <w:rFonts w:ascii="仿宋" w:eastAsia="仿宋" w:hAnsi="仿宋"/>
          <w:b/>
          <w:bCs/>
          <w:sz w:val="24"/>
        </w:rPr>
        <w:t>、采购需求</w:t>
      </w:r>
      <w:r w:rsidRPr="00AD5799">
        <w:rPr>
          <w:rFonts w:ascii="仿宋" w:eastAsia="仿宋" w:hAnsi="仿宋" w:hint="eastAsia"/>
          <w:b/>
          <w:bCs/>
          <w:sz w:val="24"/>
        </w:rPr>
        <w:t>：</w:t>
      </w:r>
    </w:p>
    <w:p w14:paraId="10807444" w14:textId="77777777" w:rsidR="00794B6F" w:rsidRPr="00AD5799" w:rsidRDefault="00000000">
      <w:pPr>
        <w:spacing w:line="400" w:lineRule="exact"/>
        <w:jc w:val="left"/>
        <w:rPr>
          <w:rFonts w:ascii="仿宋" w:eastAsia="仿宋" w:hAnsi="仿宋" w:hint="eastAsia"/>
          <w:b/>
          <w:bCs/>
          <w:sz w:val="24"/>
        </w:rPr>
      </w:pPr>
      <w:r w:rsidRPr="00AD5799">
        <w:rPr>
          <w:rFonts w:ascii="仿宋" w:eastAsia="仿宋" w:hAnsi="仿宋" w:hint="eastAsia"/>
          <w:b/>
          <w:bCs/>
          <w:sz w:val="24"/>
        </w:rPr>
        <w:t>（一）技术要求</w:t>
      </w:r>
    </w:p>
    <w:tbl>
      <w:tblPr>
        <w:tblStyle w:val="afc"/>
        <w:tblW w:w="10420" w:type="dxa"/>
        <w:tblLayout w:type="fixed"/>
        <w:tblLook w:val="04A0" w:firstRow="1" w:lastRow="0" w:firstColumn="1" w:lastColumn="0" w:noHBand="0" w:noVBand="1"/>
      </w:tblPr>
      <w:tblGrid>
        <w:gridCol w:w="10420"/>
      </w:tblGrid>
      <w:tr w:rsidR="00794B6F" w:rsidRPr="00AD5799" w14:paraId="03F08350" w14:textId="77777777">
        <w:tc>
          <w:tcPr>
            <w:tcW w:w="10420" w:type="dxa"/>
          </w:tcPr>
          <w:p w14:paraId="2AF90F99" w14:textId="77777777" w:rsidR="00794B6F" w:rsidRPr="00AD5799" w:rsidRDefault="00000000">
            <w:pPr>
              <w:widowControl/>
              <w:spacing w:line="400" w:lineRule="exact"/>
              <w:ind w:firstLineChars="200" w:firstLine="482"/>
              <w:jc w:val="left"/>
              <w:rPr>
                <w:rFonts w:ascii="宋体" w:hAnsi="宋体" w:cs="宋体" w:hint="eastAsia"/>
                <w:b/>
                <w:bCs/>
                <w:sz w:val="24"/>
              </w:rPr>
            </w:pPr>
            <w:bookmarkStart w:id="41" w:name="OLE_LINK14"/>
            <w:bookmarkStart w:id="42" w:name="OLE_LINK13"/>
            <w:r w:rsidRPr="00AD5799">
              <w:rPr>
                <w:rFonts w:ascii="宋体" w:hAnsi="宋体" w:cs="宋体" w:hint="eastAsia"/>
                <w:b/>
                <w:bCs/>
                <w:sz w:val="24"/>
              </w:rPr>
              <w:t>广西职业师范学院相思湖校区安保及教工生活区安保服务采购需求</w:t>
            </w:r>
          </w:p>
          <w:bookmarkEnd w:id="41"/>
          <w:bookmarkEnd w:id="42"/>
          <w:p w14:paraId="2FD83195" w14:textId="77777777" w:rsidR="00794B6F" w:rsidRPr="00AD5799" w:rsidRDefault="00794B6F">
            <w:pPr>
              <w:widowControl/>
              <w:spacing w:line="400" w:lineRule="exact"/>
              <w:ind w:firstLineChars="200" w:firstLine="482"/>
              <w:jc w:val="left"/>
              <w:rPr>
                <w:rFonts w:ascii="宋体" w:hAnsi="宋体" w:cs="宋体" w:hint="eastAsia"/>
                <w:b/>
                <w:bCs/>
                <w:sz w:val="24"/>
              </w:rPr>
            </w:pPr>
          </w:p>
          <w:p w14:paraId="13F2E22B" w14:textId="77777777" w:rsidR="00794B6F" w:rsidRPr="00AD5799" w:rsidRDefault="00000000">
            <w:pPr>
              <w:widowControl/>
              <w:spacing w:line="400" w:lineRule="exact"/>
              <w:ind w:firstLineChars="200" w:firstLine="480"/>
              <w:jc w:val="left"/>
              <w:rPr>
                <w:rFonts w:ascii="仿宋" w:eastAsia="仿宋" w:hAnsi="仿宋" w:cs="仿宋" w:hint="eastAsia"/>
                <w:bCs/>
                <w:sz w:val="24"/>
              </w:rPr>
            </w:pPr>
            <w:r w:rsidRPr="00AD5799">
              <w:rPr>
                <w:rFonts w:ascii="仿宋" w:eastAsia="仿宋" w:hAnsi="仿宋" w:cs="仿宋" w:hint="eastAsia"/>
                <w:bCs/>
                <w:sz w:val="24"/>
              </w:rPr>
              <w:t>广西职业师范学院相思湖校区安保及教工生活区安保服务采购，分为A项目及B项目，其中A项目为学校教学、科研、运动、办公等区域安保服务采购项目。B项目为教工生活区安保服务采购项目。各应标公司就A项目及B项目分别报价并汇总报价。</w:t>
            </w:r>
          </w:p>
          <w:p w14:paraId="67DB5892" w14:textId="77777777" w:rsidR="00794B6F" w:rsidRPr="00AD5799" w:rsidRDefault="00794B6F">
            <w:pPr>
              <w:widowControl/>
              <w:spacing w:line="400" w:lineRule="exact"/>
              <w:ind w:firstLineChars="200" w:firstLine="482"/>
              <w:jc w:val="left"/>
              <w:rPr>
                <w:rFonts w:ascii="仿宋" w:eastAsia="仿宋" w:hAnsi="仿宋" w:cs="仿宋" w:hint="eastAsia"/>
                <w:b/>
                <w:bCs/>
                <w:sz w:val="24"/>
              </w:rPr>
            </w:pPr>
          </w:p>
          <w:p w14:paraId="64E1C7C8" w14:textId="77777777" w:rsidR="00794B6F" w:rsidRPr="00AD5799" w:rsidRDefault="00000000">
            <w:pPr>
              <w:widowControl/>
              <w:spacing w:line="400" w:lineRule="exact"/>
              <w:ind w:firstLineChars="200" w:firstLine="482"/>
              <w:jc w:val="left"/>
              <w:rPr>
                <w:rFonts w:ascii="仿宋" w:eastAsia="仿宋" w:hAnsi="仿宋" w:cs="仿宋" w:hint="eastAsia"/>
                <w:b/>
                <w:bCs/>
                <w:sz w:val="24"/>
              </w:rPr>
            </w:pPr>
            <w:r w:rsidRPr="00AD5799">
              <w:rPr>
                <w:rFonts w:ascii="仿宋" w:eastAsia="仿宋" w:hAnsi="仿宋" w:cs="仿宋" w:hint="eastAsia"/>
                <w:b/>
                <w:bCs/>
                <w:sz w:val="24"/>
              </w:rPr>
              <w:t>A项目</w:t>
            </w:r>
          </w:p>
          <w:p w14:paraId="44BA2F54"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一、项目名称：相思湖校区安保服务</w:t>
            </w:r>
          </w:p>
          <w:p w14:paraId="35B68408" w14:textId="77777777" w:rsidR="00794B6F" w:rsidRPr="00AD5799" w:rsidRDefault="00000000">
            <w:pPr>
              <w:widowControl/>
              <w:spacing w:line="400" w:lineRule="exact"/>
              <w:ind w:firstLineChars="200" w:firstLine="482"/>
              <w:rPr>
                <w:rFonts w:ascii="仿宋" w:eastAsia="仿宋" w:hAnsi="仿宋" w:cs="仿宋" w:hint="eastAsia"/>
                <w:sz w:val="24"/>
              </w:rPr>
            </w:pPr>
            <w:r w:rsidRPr="00AD5799">
              <w:rPr>
                <w:rFonts w:ascii="仿宋" w:eastAsia="仿宋" w:hAnsi="仿宋" w:cs="仿宋" w:hint="eastAsia"/>
                <w:b/>
                <w:sz w:val="24"/>
              </w:rPr>
              <w:t>二、基本情况：</w:t>
            </w:r>
            <w:r w:rsidRPr="00AD5799">
              <w:rPr>
                <w:rFonts w:ascii="仿宋" w:eastAsia="仿宋" w:hAnsi="仿宋" w:cs="仿宋" w:hint="eastAsia"/>
                <w:sz w:val="24"/>
              </w:rPr>
              <w:t>相思湖校区总面积为259.5亩，建筑面积为18.2平方米；建筑物分别为图文信息楼、综合培训楼、行政办公楼，实验楼、实训楼，学生食堂，体育馆，1-4号教学楼， 1-15号学生公寓楼。</w:t>
            </w:r>
          </w:p>
          <w:p w14:paraId="35F3EA91" w14:textId="77777777" w:rsidR="00794B6F" w:rsidRPr="00AD5799" w:rsidRDefault="00000000">
            <w:pPr>
              <w:widowControl/>
              <w:spacing w:line="400" w:lineRule="exact"/>
              <w:ind w:firstLineChars="200" w:firstLine="482"/>
              <w:rPr>
                <w:rFonts w:ascii="仿宋" w:eastAsia="仿宋" w:hAnsi="仿宋" w:cs="仿宋" w:hint="eastAsia"/>
                <w:sz w:val="24"/>
              </w:rPr>
            </w:pPr>
            <w:r w:rsidRPr="00AD5799">
              <w:rPr>
                <w:rFonts w:ascii="仿宋" w:eastAsia="仿宋" w:hAnsi="仿宋" w:cs="仿宋" w:hint="eastAsia"/>
                <w:b/>
                <w:sz w:val="24"/>
              </w:rPr>
              <w:t>三、服务期限：</w:t>
            </w:r>
            <w:bookmarkStart w:id="43" w:name="OLE_LINK8"/>
            <w:bookmarkStart w:id="44" w:name="OLE_LINK7"/>
            <w:r w:rsidRPr="00AD5799">
              <w:rPr>
                <w:rFonts w:ascii="仿宋" w:eastAsia="仿宋" w:hAnsi="仿宋" w:cs="仿宋" w:hint="eastAsia"/>
                <w:bCs/>
                <w:sz w:val="24"/>
              </w:rPr>
              <w:t xml:space="preserve"> 三年（36个月），其中，第一年：2025年  月   日起至 2026年   月   日；第2年：2026年  月   日起至 2027年  月  日止；第三年：2027年  月  起至 2028年  月日止。（具体时间以合同签订为准）</w:t>
            </w:r>
          </w:p>
          <w:bookmarkEnd w:id="43"/>
          <w:bookmarkEnd w:id="44"/>
          <w:p w14:paraId="697A9756" w14:textId="77777777" w:rsidR="00794B6F" w:rsidRPr="00AD5799" w:rsidRDefault="00000000">
            <w:pPr>
              <w:widowControl/>
              <w:spacing w:line="400" w:lineRule="exact"/>
              <w:ind w:firstLineChars="200" w:firstLine="482"/>
              <w:rPr>
                <w:rFonts w:ascii="仿宋" w:eastAsia="仿宋" w:hAnsi="仿宋" w:cs="仿宋" w:hint="eastAsia"/>
                <w:sz w:val="24"/>
              </w:rPr>
            </w:pPr>
            <w:r w:rsidRPr="00AD5799">
              <w:rPr>
                <w:rFonts w:ascii="仿宋" w:eastAsia="仿宋" w:hAnsi="仿宋" w:cs="仿宋" w:hint="eastAsia"/>
                <w:b/>
                <w:sz w:val="24"/>
              </w:rPr>
              <w:t>四、项目预算金额及付款方式</w:t>
            </w:r>
            <w:r w:rsidRPr="00AD5799">
              <w:rPr>
                <w:rFonts w:ascii="仿宋" w:eastAsia="仿宋" w:hAnsi="仿宋" w:cs="仿宋" w:hint="eastAsia"/>
                <w:sz w:val="24"/>
              </w:rPr>
              <w:t xml:space="preserve"> </w:t>
            </w:r>
          </w:p>
          <w:p w14:paraId="1F0CB634"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(一）项目预算金额：</w:t>
            </w:r>
            <w:r w:rsidRPr="00AD5799">
              <w:rPr>
                <w:rFonts w:ascii="仿宋" w:eastAsia="仿宋" w:hAnsi="仿宋" w:cs="仿宋" w:hint="eastAsia"/>
                <w:b/>
                <w:bCs/>
                <w:kern w:val="0"/>
                <w:sz w:val="24"/>
              </w:rPr>
              <w:t>5085630.00元</w:t>
            </w:r>
            <w:r w:rsidRPr="00AD5799">
              <w:rPr>
                <w:rFonts w:ascii="仿宋" w:eastAsia="仿宋" w:hAnsi="仿宋" w:cs="仿宋" w:hint="eastAsia"/>
                <w:sz w:val="24"/>
              </w:rPr>
              <w:t>（三年）</w:t>
            </w:r>
          </w:p>
          <w:p w14:paraId="45B6BB5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即：第一年</w:t>
            </w:r>
            <w:r w:rsidRPr="00AD5799">
              <w:rPr>
                <w:rFonts w:ascii="仿宋" w:eastAsia="仿宋" w:hAnsi="仿宋" w:cs="仿宋" w:hint="eastAsia"/>
                <w:b/>
                <w:bCs/>
                <w:kern w:val="0"/>
                <w:sz w:val="24"/>
              </w:rPr>
              <w:t>1695210.00</w:t>
            </w:r>
            <w:r w:rsidRPr="00AD5799">
              <w:rPr>
                <w:rFonts w:ascii="仿宋" w:eastAsia="仿宋" w:hAnsi="仿宋" w:cs="仿宋" w:hint="eastAsia"/>
                <w:sz w:val="24"/>
              </w:rPr>
              <w:t>元，第二年</w:t>
            </w:r>
            <w:r w:rsidRPr="00AD5799">
              <w:rPr>
                <w:rFonts w:ascii="仿宋" w:eastAsia="仿宋" w:hAnsi="仿宋" w:cs="仿宋" w:hint="eastAsia"/>
                <w:b/>
                <w:bCs/>
                <w:kern w:val="0"/>
                <w:sz w:val="24"/>
              </w:rPr>
              <w:t>1695210.00</w:t>
            </w:r>
            <w:r w:rsidRPr="00AD5799">
              <w:rPr>
                <w:rFonts w:ascii="仿宋" w:eastAsia="仿宋" w:hAnsi="仿宋" w:cs="仿宋" w:hint="eastAsia"/>
                <w:sz w:val="24"/>
              </w:rPr>
              <w:t>元，第三年</w:t>
            </w:r>
            <w:r w:rsidRPr="00AD5799">
              <w:rPr>
                <w:rFonts w:ascii="仿宋" w:eastAsia="仿宋" w:hAnsi="仿宋" w:cs="仿宋" w:hint="eastAsia"/>
                <w:b/>
                <w:bCs/>
                <w:kern w:val="0"/>
                <w:sz w:val="24"/>
              </w:rPr>
              <w:t>1695210.00</w:t>
            </w:r>
            <w:r w:rsidRPr="00AD5799">
              <w:rPr>
                <w:rFonts w:ascii="仿宋" w:eastAsia="仿宋" w:hAnsi="仿宋" w:cs="仿宋" w:hint="eastAsia"/>
                <w:sz w:val="24"/>
              </w:rPr>
              <w:t>元。</w:t>
            </w:r>
          </w:p>
          <w:p w14:paraId="0E3CBE69" w14:textId="77777777" w:rsidR="00794B6F" w:rsidRPr="00AD5799" w:rsidRDefault="00000000">
            <w:pPr>
              <w:widowControl/>
              <w:spacing w:line="400" w:lineRule="exact"/>
              <w:ind w:firstLineChars="200" w:firstLine="480"/>
              <w:rPr>
                <w:rFonts w:ascii="仿宋" w:eastAsia="仿宋" w:hAnsi="仿宋" w:cs="仿宋" w:hint="eastAsia"/>
                <w:b/>
                <w:sz w:val="24"/>
              </w:rPr>
            </w:pPr>
            <w:r w:rsidRPr="00AD5799">
              <w:rPr>
                <w:rFonts w:ascii="仿宋" w:eastAsia="仿宋" w:hAnsi="仿宋" w:cs="仿宋" w:hint="eastAsia"/>
                <w:sz w:val="24"/>
              </w:rPr>
              <w:t>(二）付款方式:</w:t>
            </w:r>
            <w:r w:rsidRPr="00AD5799">
              <w:rPr>
                <w:rFonts w:ascii="仿宋" w:eastAsia="仿宋" w:hAnsi="仿宋" w:cs="仿宋" w:hint="eastAsia"/>
                <w:kern w:val="0"/>
                <w:sz w:val="24"/>
                <w:lang w:val="zh-CN"/>
              </w:rPr>
              <w:t>中标人每月以采购人确认的服务标准考核完成后，由采购人按月支付，次月的15日前凭中标人提供的合法发票通过转账方式全额支付上月的服务费。（</w:t>
            </w:r>
            <w:r w:rsidRPr="00AD5799">
              <w:rPr>
                <w:rFonts w:ascii="仿宋" w:eastAsia="仿宋" w:hAnsi="仿宋" w:cs="仿宋" w:hint="eastAsia"/>
                <w:kern w:val="0"/>
                <w:sz w:val="24"/>
              </w:rPr>
              <w:t>考核标准详见A项目考</w:t>
            </w:r>
            <w:r w:rsidRPr="00AD5799">
              <w:rPr>
                <w:rFonts w:ascii="仿宋" w:eastAsia="仿宋" w:hAnsi="仿宋" w:cs="仿宋" w:hint="eastAsia"/>
                <w:kern w:val="0"/>
                <w:sz w:val="24"/>
              </w:rPr>
              <w:lastRenderedPageBreak/>
              <w:t>核表）</w:t>
            </w:r>
          </w:p>
          <w:p w14:paraId="4B618D86"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五、工作职责</w:t>
            </w:r>
          </w:p>
          <w:p w14:paraId="787F1D2D"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（一）中标人在采购人监督、检查和指导下，做好校园安全防范，区域内发生治安案件或各类灾害事故时，应当及时向公安机关和采购人保卫部门报告，并协助做好救助工作。</w:t>
            </w:r>
          </w:p>
          <w:p w14:paraId="3F8F3CD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（二）中标人必须严格执行治安综合治理有关规定，要按采购人的标准和要求做好各种综合治理检查评比工作。对中标人在服务期间工作失误的，采购人有权</w:t>
            </w:r>
            <w:proofErr w:type="gramStart"/>
            <w:r w:rsidRPr="00AD5799">
              <w:rPr>
                <w:rFonts w:ascii="仿宋" w:eastAsia="仿宋" w:hAnsi="仿宋" w:cs="仿宋" w:hint="eastAsia"/>
                <w:sz w:val="24"/>
              </w:rPr>
              <w:t>作出</w:t>
            </w:r>
            <w:proofErr w:type="gramEnd"/>
            <w:r w:rsidRPr="00AD5799">
              <w:rPr>
                <w:rFonts w:ascii="仿宋" w:eastAsia="仿宋" w:hAnsi="仿宋" w:cs="仿宋" w:hint="eastAsia"/>
                <w:sz w:val="24"/>
              </w:rPr>
              <w:t>相应处罚。</w:t>
            </w:r>
          </w:p>
          <w:p w14:paraId="751DB06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（三）中标人在服务期间，因自身管理不善给采购人造成损失的，中标人应承担相应的赔偿责任。</w:t>
            </w:r>
          </w:p>
          <w:p w14:paraId="0F04AD38"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六、工作内容</w:t>
            </w:r>
          </w:p>
          <w:p w14:paraId="4175FC8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（一）采购人大门值守，按南宁市政府规定做好大门门前“三包”及校门秩序管理。</w:t>
            </w:r>
          </w:p>
          <w:p w14:paraId="6664E5C9"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（二）校园道路交通秩序维护、车辆停泊管理及临时车辆停车收费工作。</w:t>
            </w:r>
          </w:p>
          <w:p w14:paraId="47D032B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（三）办公楼、实验楼、图书馆、综合培训楼、体育馆、教学楼、学生公寓及后续建设的重点要害部位巡逻、秩序维护及突发事件处置。</w:t>
            </w:r>
          </w:p>
          <w:p w14:paraId="1935DF5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（四）校园公共场所的安全防范和公共安全秩序管理。</w:t>
            </w:r>
          </w:p>
          <w:p w14:paraId="42C5A5B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（五）采购人各类考</w:t>
            </w:r>
            <w:proofErr w:type="gramStart"/>
            <w:r w:rsidRPr="00AD5799">
              <w:rPr>
                <w:rFonts w:ascii="仿宋" w:eastAsia="仿宋" w:hAnsi="仿宋" w:cs="仿宋" w:hint="eastAsia"/>
                <w:sz w:val="24"/>
              </w:rPr>
              <w:t>务</w:t>
            </w:r>
            <w:proofErr w:type="gramEnd"/>
            <w:r w:rsidRPr="00AD5799">
              <w:rPr>
                <w:rFonts w:ascii="仿宋" w:eastAsia="仿宋" w:hAnsi="仿宋" w:cs="仿宋" w:hint="eastAsia"/>
                <w:sz w:val="24"/>
              </w:rPr>
              <w:t>活动、重大会议等与政治敏感期的公共安全防范与秩序维护。</w:t>
            </w:r>
          </w:p>
          <w:p w14:paraId="3372E4D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（六）做好采购人治安消防应急工作，维护校园稳定、保障安全。</w:t>
            </w:r>
          </w:p>
          <w:p w14:paraId="59C144D9"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（七）做好校园防火、防盗、防恐、防暴等工作。</w:t>
            </w:r>
          </w:p>
          <w:p w14:paraId="667B1CA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（八）加强内部管理，建立健全激励约束机制，奖勤罚懒，奖优罚劣，充分发挥安保人员主观能动性。</w:t>
            </w:r>
          </w:p>
          <w:p w14:paraId="1C0670F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（九）消防员必须熟悉消防器材的操作规程，并对配备的消防器材设施进行维护和管理。</w:t>
            </w:r>
          </w:p>
          <w:p w14:paraId="3E283561" w14:textId="77777777" w:rsidR="00794B6F" w:rsidRPr="00AD5799" w:rsidRDefault="00000000">
            <w:pPr>
              <w:widowControl/>
              <w:spacing w:line="400" w:lineRule="exact"/>
              <w:ind w:firstLineChars="200" w:firstLine="480"/>
              <w:rPr>
                <w:rFonts w:ascii="仿宋" w:eastAsia="仿宋" w:hAnsi="仿宋" w:cs="仿宋" w:hint="eastAsia"/>
                <w:sz w:val="24"/>
              </w:rPr>
            </w:pPr>
            <w:bookmarkStart w:id="45" w:name="OLE_LINK2"/>
            <w:bookmarkStart w:id="46" w:name="OLE_LINK3"/>
            <w:bookmarkStart w:id="47" w:name="OLE_LINK1"/>
            <w:bookmarkStart w:id="48" w:name="OLE_LINK4"/>
            <w:r w:rsidRPr="00AD5799">
              <w:rPr>
                <w:rFonts w:ascii="仿宋" w:eastAsia="仿宋" w:hAnsi="仿宋" w:cs="仿宋" w:hint="eastAsia"/>
                <w:sz w:val="24"/>
              </w:rPr>
              <w:t>（十）建立各项规章制度和岗位安全责任制，使安全工作有章可循。</w:t>
            </w:r>
          </w:p>
          <w:bookmarkEnd w:id="45"/>
          <w:bookmarkEnd w:id="46"/>
          <w:bookmarkEnd w:id="47"/>
          <w:bookmarkEnd w:id="48"/>
          <w:p w14:paraId="2794A3EE" w14:textId="77777777" w:rsidR="00794B6F" w:rsidRPr="00AD5799" w:rsidRDefault="00794B6F">
            <w:pPr>
              <w:widowControl/>
              <w:spacing w:line="400" w:lineRule="exact"/>
              <w:ind w:firstLineChars="200" w:firstLine="482"/>
              <w:jc w:val="left"/>
              <w:rPr>
                <w:rFonts w:ascii="仿宋" w:eastAsia="仿宋" w:hAnsi="仿宋" w:cs="仿宋" w:hint="eastAsia"/>
                <w:b/>
                <w:bCs/>
                <w:sz w:val="24"/>
              </w:rPr>
            </w:pPr>
          </w:p>
          <w:p w14:paraId="0C61A533"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▲七、岗位设置及人员配置</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2833"/>
              <w:gridCol w:w="849"/>
              <w:gridCol w:w="709"/>
              <w:gridCol w:w="4239"/>
            </w:tblGrid>
            <w:tr w:rsidR="00AD5799" w:rsidRPr="00AD5799" w14:paraId="1FA47534" w14:textId="77777777">
              <w:trPr>
                <w:trHeight w:val="429"/>
                <w:jc w:val="center"/>
              </w:trPr>
              <w:tc>
                <w:tcPr>
                  <w:tcW w:w="701" w:type="dxa"/>
                  <w:tcBorders>
                    <w:top w:val="single" w:sz="4" w:space="0" w:color="auto"/>
                    <w:left w:val="single" w:sz="4" w:space="0" w:color="auto"/>
                    <w:bottom w:val="single" w:sz="4" w:space="0" w:color="auto"/>
                    <w:right w:val="single" w:sz="4" w:space="0" w:color="auto"/>
                  </w:tcBorders>
                  <w:vAlign w:val="center"/>
                </w:tcPr>
                <w:p w14:paraId="190B50CC" w14:textId="77777777" w:rsidR="00794B6F" w:rsidRPr="00AD5799" w:rsidRDefault="00000000">
                  <w:pPr>
                    <w:widowControl/>
                    <w:spacing w:line="400" w:lineRule="exact"/>
                    <w:jc w:val="left"/>
                    <w:rPr>
                      <w:rFonts w:ascii="仿宋" w:eastAsia="仿宋" w:hAnsi="仿宋" w:cs="仿宋" w:hint="eastAsia"/>
                      <w:b/>
                      <w:sz w:val="24"/>
                    </w:rPr>
                  </w:pPr>
                  <w:r w:rsidRPr="00AD5799">
                    <w:rPr>
                      <w:rFonts w:ascii="仿宋" w:eastAsia="仿宋" w:hAnsi="仿宋" w:cs="仿宋" w:hint="eastAsia"/>
                      <w:b/>
                      <w:sz w:val="24"/>
                    </w:rPr>
                    <w:t>序号</w:t>
                  </w:r>
                </w:p>
              </w:tc>
              <w:tc>
                <w:tcPr>
                  <w:tcW w:w="2835" w:type="dxa"/>
                  <w:tcBorders>
                    <w:top w:val="single" w:sz="4" w:space="0" w:color="auto"/>
                    <w:left w:val="single" w:sz="4" w:space="0" w:color="auto"/>
                    <w:bottom w:val="single" w:sz="4" w:space="0" w:color="auto"/>
                    <w:right w:val="single" w:sz="4" w:space="0" w:color="auto"/>
                  </w:tcBorders>
                  <w:vAlign w:val="center"/>
                </w:tcPr>
                <w:p w14:paraId="62276F95" w14:textId="77777777" w:rsidR="00794B6F" w:rsidRPr="00AD5799" w:rsidRDefault="00000000">
                  <w:pPr>
                    <w:widowControl/>
                    <w:spacing w:line="400" w:lineRule="exact"/>
                    <w:ind w:firstLineChars="200" w:firstLine="482"/>
                    <w:jc w:val="left"/>
                    <w:rPr>
                      <w:rFonts w:ascii="仿宋" w:eastAsia="仿宋" w:hAnsi="仿宋" w:cs="仿宋" w:hint="eastAsia"/>
                      <w:b/>
                      <w:sz w:val="24"/>
                    </w:rPr>
                  </w:pPr>
                  <w:r w:rsidRPr="00AD5799">
                    <w:rPr>
                      <w:rFonts w:ascii="仿宋" w:eastAsia="仿宋" w:hAnsi="仿宋" w:cs="仿宋" w:hint="eastAsia"/>
                      <w:b/>
                      <w:sz w:val="24"/>
                    </w:rPr>
                    <w:t>岗位名称</w:t>
                  </w:r>
                </w:p>
              </w:tc>
              <w:tc>
                <w:tcPr>
                  <w:tcW w:w="850" w:type="dxa"/>
                  <w:tcBorders>
                    <w:top w:val="single" w:sz="4" w:space="0" w:color="auto"/>
                    <w:left w:val="single" w:sz="4" w:space="0" w:color="auto"/>
                    <w:bottom w:val="single" w:sz="4" w:space="0" w:color="auto"/>
                    <w:right w:val="single" w:sz="4" w:space="0" w:color="auto"/>
                  </w:tcBorders>
                  <w:vAlign w:val="center"/>
                </w:tcPr>
                <w:p w14:paraId="1DF0A04A" w14:textId="77777777" w:rsidR="00794B6F" w:rsidRPr="00AD5799" w:rsidRDefault="00000000">
                  <w:pPr>
                    <w:widowControl/>
                    <w:spacing w:line="400" w:lineRule="exact"/>
                    <w:jc w:val="left"/>
                    <w:rPr>
                      <w:rFonts w:ascii="仿宋" w:eastAsia="仿宋" w:hAnsi="仿宋" w:cs="仿宋" w:hint="eastAsia"/>
                      <w:b/>
                      <w:sz w:val="24"/>
                    </w:rPr>
                  </w:pPr>
                  <w:r w:rsidRPr="00AD5799">
                    <w:rPr>
                      <w:rFonts w:ascii="仿宋" w:eastAsia="仿宋" w:hAnsi="仿宋" w:cs="仿宋" w:hint="eastAsia"/>
                      <w:b/>
                      <w:sz w:val="24"/>
                    </w:rPr>
                    <w:t>岗位数</w:t>
                  </w:r>
                </w:p>
              </w:tc>
              <w:tc>
                <w:tcPr>
                  <w:tcW w:w="709" w:type="dxa"/>
                  <w:tcBorders>
                    <w:top w:val="single" w:sz="4" w:space="0" w:color="auto"/>
                    <w:left w:val="single" w:sz="4" w:space="0" w:color="auto"/>
                    <w:bottom w:val="single" w:sz="4" w:space="0" w:color="auto"/>
                    <w:right w:val="single" w:sz="4" w:space="0" w:color="auto"/>
                  </w:tcBorders>
                  <w:vAlign w:val="center"/>
                </w:tcPr>
                <w:p w14:paraId="334205B5" w14:textId="77777777" w:rsidR="00794B6F" w:rsidRPr="00AD5799" w:rsidRDefault="00000000">
                  <w:pPr>
                    <w:widowControl/>
                    <w:spacing w:line="400" w:lineRule="exact"/>
                    <w:jc w:val="left"/>
                    <w:rPr>
                      <w:rFonts w:ascii="仿宋" w:eastAsia="仿宋" w:hAnsi="仿宋" w:cs="仿宋" w:hint="eastAsia"/>
                      <w:b/>
                      <w:sz w:val="24"/>
                    </w:rPr>
                  </w:pPr>
                  <w:r w:rsidRPr="00AD5799">
                    <w:rPr>
                      <w:rFonts w:ascii="仿宋" w:eastAsia="仿宋" w:hAnsi="仿宋" w:cs="仿宋" w:hint="eastAsia"/>
                      <w:b/>
                      <w:sz w:val="24"/>
                    </w:rPr>
                    <w:t>人数</w:t>
                  </w:r>
                </w:p>
              </w:tc>
              <w:tc>
                <w:tcPr>
                  <w:tcW w:w="4242" w:type="dxa"/>
                  <w:tcBorders>
                    <w:top w:val="single" w:sz="4" w:space="0" w:color="auto"/>
                    <w:left w:val="single" w:sz="4" w:space="0" w:color="auto"/>
                    <w:bottom w:val="single" w:sz="4" w:space="0" w:color="auto"/>
                    <w:right w:val="single" w:sz="4" w:space="0" w:color="auto"/>
                  </w:tcBorders>
                </w:tcPr>
                <w:p w14:paraId="06E1CDE5" w14:textId="77777777" w:rsidR="00794B6F" w:rsidRPr="00AD5799" w:rsidRDefault="00000000">
                  <w:pPr>
                    <w:widowControl/>
                    <w:spacing w:line="400" w:lineRule="exact"/>
                    <w:ind w:firstLineChars="200" w:firstLine="482"/>
                    <w:jc w:val="left"/>
                    <w:rPr>
                      <w:rFonts w:ascii="仿宋" w:eastAsia="仿宋" w:hAnsi="仿宋" w:cs="仿宋" w:hint="eastAsia"/>
                      <w:b/>
                      <w:sz w:val="24"/>
                    </w:rPr>
                  </w:pPr>
                  <w:r w:rsidRPr="00AD5799">
                    <w:rPr>
                      <w:rFonts w:ascii="仿宋" w:eastAsia="仿宋" w:hAnsi="仿宋" w:cs="仿宋" w:hint="eastAsia"/>
                      <w:b/>
                      <w:sz w:val="24"/>
                    </w:rPr>
                    <w:t>服务内容</w:t>
                  </w:r>
                </w:p>
              </w:tc>
            </w:tr>
            <w:tr w:rsidR="00AD5799" w:rsidRPr="00AD5799" w14:paraId="5354F7B5" w14:textId="77777777">
              <w:trPr>
                <w:trHeight w:val="420"/>
                <w:jc w:val="center"/>
              </w:trPr>
              <w:tc>
                <w:tcPr>
                  <w:tcW w:w="701" w:type="dxa"/>
                  <w:tcBorders>
                    <w:top w:val="single" w:sz="4" w:space="0" w:color="auto"/>
                    <w:left w:val="single" w:sz="4" w:space="0" w:color="auto"/>
                    <w:bottom w:val="single" w:sz="4" w:space="0" w:color="auto"/>
                    <w:right w:val="single" w:sz="4" w:space="0" w:color="auto"/>
                  </w:tcBorders>
                  <w:vAlign w:val="center"/>
                </w:tcPr>
                <w:p w14:paraId="03310969"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2835" w:type="dxa"/>
                  <w:tcBorders>
                    <w:top w:val="single" w:sz="4" w:space="0" w:color="auto"/>
                    <w:left w:val="single" w:sz="4" w:space="0" w:color="auto"/>
                    <w:bottom w:val="single" w:sz="4" w:space="0" w:color="auto"/>
                    <w:right w:val="single" w:sz="4" w:space="0" w:color="auto"/>
                  </w:tcBorders>
                  <w:vAlign w:val="center"/>
                </w:tcPr>
                <w:p w14:paraId="0B42B97F"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项目经理</w:t>
                  </w:r>
                </w:p>
              </w:tc>
              <w:tc>
                <w:tcPr>
                  <w:tcW w:w="850" w:type="dxa"/>
                  <w:tcBorders>
                    <w:top w:val="single" w:sz="4" w:space="0" w:color="auto"/>
                    <w:left w:val="single" w:sz="4" w:space="0" w:color="auto"/>
                    <w:bottom w:val="single" w:sz="4" w:space="0" w:color="auto"/>
                    <w:right w:val="single" w:sz="4" w:space="0" w:color="auto"/>
                  </w:tcBorders>
                  <w:vAlign w:val="center"/>
                </w:tcPr>
                <w:p w14:paraId="19D2E108"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4A0FBA9A"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4242" w:type="dxa"/>
                  <w:tcBorders>
                    <w:top w:val="single" w:sz="4" w:space="0" w:color="auto"/>
                    <w:left w:val="single" w:sz="4" w:space="0" w:color="auto"/>
                    <w:bottom w:val="single" w:sz="4" w:space="0" w:color="auto"/>
                    <w:right w:val="single" w:sz="4" w:space="0" w:color="auto"/>
                  </w:tcBorders>
                </w:tcPr>
                <w:p w14:paraId="58767435"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负责</w:t>
                  </w:r>
                  <w:proofErr w:type="gramStart"/>
                  <w:r w:rsidRPr="00AD5799">
                    <w:rPr>
                      <w:rFonts w:ascii="仿宋" w:eastAsia="仿宋" w:hAnsi="仿宋" w:cs="仿宋" w:hint="eastAsia"/>
                      <w:sz w:val="24"/>
                    </w:rPr>
                    <w:t>驻校安保</w:t>
                  </w:r>
                  <w:proofErr w:type="gramEnd"/>
                  <w:r w:rsidRPr="00AD5799">
                    <w:rPr>
                      <w:rFonts w:ascii="仿宋" w:eastAsia="仿宋" w:hAnsi="仿宋" w:cs="仿宋" w:hint="eastAsia"/>
                      <w:sz w:val="24"/>
                    </w:rPr>
                    <w:t>服务公司的全面工作</w:t>
                  </w:r>
                </w:p>
              </w:tc>
            </w:tr>
            <w:tr w:rsidR="00AD5799" w:rsidRPr="00AD5799" w14:paraId="6C55852C" w14:textId="77777777">
              <w:trPr>
                <w:trHeight w:val="412"/>
                <w:jc w:val="center"/>
              </w:trPr>
              <w:tc>
                <w:tcPr>
                  <w:tcW w:w="701" w:type="dxa"/>
                  <w:tcBorders>
                    <w:top w:val="single" w:sz="4" w:space="0" w:color="auto"/>
                    <w:left w:val="single" w:sz="4" w:space="0" w:color="auto"/>
                    <w:bottom w:val="single" w:sz="4" w:space="0" w:color="auto"/>
                    <w:right w:val="single" w:sz="4" w:space="0" w:color="auto"/>
                  </w:tcBorders>
                  <w:vAlign w:val="center"/>
                </w:tcPr>
                <w:p w14:paraId="7DAFCE84"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2</w:t>
                  </w:r>
                </w:p>
              </w:tc>
              <w:tc>
                <w:tcPr>
                  <w:tcW w:w="2835" w:type="dxa"/>
                  <w:tcBorders>
                    <w:top w:val="single" w:sz="4" w:space="0" w:color="auto"/>
                    <w:left w:val="single" w:sz="4" w:space="0" w:color="auto"/>
                    <w:bottom w:val="single" w:sz="4" w:space="0" w:color="auto"/>
                    <w:right w:val="single" w:sz="4" w:space="0" w:color="auto"/>
                  </w:tcBorders>
                  <w:vAlign w:val="center"/>
                </w:tcPr>
                <w:p w14:paraId="5C929024"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南门门卫</w:t>
                  </w:r>
                </w:p>
              </w:tc>
              <w:tc>
                <w:tcPr>
                  <w:tcW w:w="850" w:type="dxa"/>
                  <w:tcBorders>
                    <w:top w:val="single" w:sz="4" w:space="0" w:color="auto"/>
                    <w:left w:val="single" w:sz="4" w:space="0" w:color="auto"/>
                    <w:bottom w:val="single" w:sz="4" w:space="0" w:color="auto"/>
                    <w:right w:val="single" w:sz="4" w:space="0" w:color="auto"/>
                  </w:tcBorders>
                  <w:vAlign w:val="center"/>
                </w:tcPr>
                <w:p w14:paraId="7DB0AE62"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7E1EE8B9"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8</w:t>
                  </w:r>
                </w:p>
              </w:tc>
              <w:tc>
                <w:tcPr>
                  <w:tcW w:w="4242" w:type="dxa"/>
                  <w:vMerge w:val="restart"/>
                  <w:tcBorders>
                    <w:top w:val="single" w:sz="4" w:space="0" w:color="auto"/>
                    <w:left w:val="single" w:sz="4" w:space="0" w:color="auto"/>
                    <w:bottom w:val="single" w:sz="4" w:space="0" w:color="auto"/>
                    <w:right w:val="single" w:sz="4" w:space="0" w:color="auto"/>
                  </w:tcBorders>
                </w:tcPr>
                <w:p w14:paraId="02D2FC9E"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1．人员、物品进出管理。</w:t>
                  </w:r>
                </w:p>
                <w:p w14:paraId="7331F32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lastRenderedPageBreak/>
                    <w:t>2．车辆进出管理及收费。</w:t>
                  </w:r>
                </w:p>
                <w:p w14:paraId="5E4A942F"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3．维护大门范围内公共秩序及处理以上区域内的治安有关的事件。</w:t>
                  </w:r>
                </w:p>
                <w:p w14:paraId="6E23BEA4"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4．确保岗位前后20米范围及值班室内整洁有序。</w:t>
                  </w:r>
                </w:p>
              </w:tc>
            </w:tr>
            <w:tr w:rsidR="00AD5799" w:rsidRPr="00AD5799" w14:paraId="615FF9AB" w14:textId="77777777">
              <w:trPr>
                <w:trHeight w:val="323"/>
                <w:jc w:val="center"/>
              </w:trPr>
              <w:tc>
                <w:tcPr>
                  <w:tcW w:w="701" w:type="dxa"/>
                  <w:tcBorders>
                    <w:top w:val="single" w:sz="4" w:space="0" w:color="auto"/>
                    <w:left w:val="single" w:sz="4" w:space="0" w:color="auto"/>
                    <w:bottom w:val="single" w:sz="4" w:space="0" w:color="auto"/>
                    <w:right w:val="single" w:sz="4" w:space="0" w:color="auto"/>
                  </w:tcBorders>
                  <w:vAlign w:val="center"/>
                </w:tcPr>
                <w:p w14:paraId="27E2E2E5"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lastRenderedPageBreak/>
                    <w:t>3</w:t>
                  </w:r>
                </w:p>
              </w:tc>
              <w:tc>
                <w:tcPr>
                  <w:tcW w:w="2835" w:type="dxa"/>
                  <w:tcBorders>
                    <w:top w:val="single" w:sz="4" w:space="0" w:color="auto"/>
                    <w:left w:val="single" w:sz="4" w:space="0" w:color="auto"/>
                    <w:bottom w:val="single" w:sz="4" w:space="0" w:color="auto"/>
                    <w:right w:val="single" w:sz="4" w:space="0" w:color="auto"/>
                  </w:tcBorders>
                  <w:vAlign w:val="center"/>
                </w:tcPr>
                <w:p w14:paraId="4627330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东门门卫</w:t>
                  </w:r>
                </w:p>
              </w:tc>
              <w:tc>
                <w:tcPr>
                  <w:tcW w:w="850" w:type="dxa"/>
                  <w:tcBorders>
                    <w:top w:val="single" w:sz="4" w:space="0" w:color="auto"/>
                    <w:left w:val="single" w:sz="4" w:space="0" w:color="auto"/>
                    <w:bottom w:val="single" w:sz="4" w:space="0" w:color="auto"/>
                    <w:right w:val="single" w:sz="4" w:space="0" w:color="auto"/>
                  </w:tcBorders>
                  <w:vAlign w:val="center"/>
                </w:tcPr>
                <w:p w14:paraId="68DE349D"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2F956266"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8</w:t>
                  </w:r>
                </w:p>
              </w:tc>
              <w:tc>
                <w:tcPr>
                  <w:tcW w:w="4242" w:type="dxa"/>
                  <w:vMerge/>
                  <w:tcBorders>
                    <w:top w:val="single" w:sz="4" w:space="0" w:color="auto"/>
                    <w:left w:val="single" w:sz="4" w:space="0" w:color="auto"/>
                    <w:bottom w:val="single" w:sz="4" w:space="0" w:color="auto"/>
                    <w:right w:val="single" w:sz="4" w:space="0" w:color="auto"/>
                  </w:tcBorders>
                  <w:vAlign w:val="center"/>
                </w:tcPr>
                <w:p w14:paraId="10ECA418" w14:textId="77777777" w:rsidR="00794B6F" w:rsidRPr="00AD5799" w:rsidRDefault="00794B6F">
                  <w:pPr>
                    <w:widowControl/>
                    <w:spacing w:line="400" w:lineRule="exact"/>
                    <w:ind w:firstLineChars="200" w:firstLine="480"/>
                    <w:jc w:val="left"/>
                    <w:rPr>
                      <w:rFonts w:ascii="仿宋" w:eastAsia="仿宋" w:hAnsi="仿宋" w:cs="仿宋" w:hint="eastAsia"/>
                      <w:sz w:val="24"/>
                    </w:rPr>
                  </w:pPr>
                </w:p>
              </w:tc>
            </w:tr>
            <w:tr w:rsidR="00AD5799" w:rsidRPr="00AD5799" w14:paraId="5DE1C1A4" w14:textId="77777777">
              <w:trPr>
                <w:trHeight w:val="455"/>
                <w:jc w:val="center"/>
              </w:trPr>
              <w:tc>
                <w:tcPr>
                  <w:tcW w:w="701" w:type="dxa"/>
                  <w:tcBorders>
                    <w:top w:val="single" w:sz="4" w:space="0" w:color="auto"/>
                    <w:left w:val="single" w:sz="4" w:space="0" w:color="auto"/>
                    <w:bottom w:val="single" w:sz="4" w:space="0" w:color="auto"/>
                    <w:right w:val="single" w:sz="4" w:space="0" w:color="auto"/>
                  </w:tcBorders>
                  <w:vAlign w:val="center"/>
                </w:tcPr>
                <w:p w14:paraId="39FA03DE"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4</w:t>
                  </w:r>
                </w:p>
              </w:tc>
              <w:tc>
                <w:tcPr>
                  <w:tcW w:w="2835" w:type="dxa"/>
                  <w:tcBorders>
                    <w:top w:val="single" w:sz="4" w:space="0" w:color="auto"/>
                    <w:left w:val="single" w:sz="4" w:space="0" w:color="auto"/>
                    <w:bottom w:val="single" w:sz="4" w:space="0" w:color="auto"/>
                    <w:right w:val="single" w:sz="4" w:space="0" w:color="auto"/>
                  </w:tcBorders>
                  <w:vAlign w:val="center"/>
                </w:tcPr>
                <w:p w14:paraId="477320F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西门门卫</w:t>
                  </w:r>
                </w:p>
              </w:tc>
              <w:tc>
                <w:tcPr>
                  <w:tcW w:w="850" w:type="dxa"/>
                  <w:tcBorders>
                    <w:top w:val="single" w:sz="4" w:space="0" w:color="auto"/>
                    <w:left w:val="single" w:sz="4" w:space="0" w:color="auto"/>
                    <w:bottom w:val="single" w:sz="4" w:space="0" w:color="auto"/>
                    <w:right w:val="single" w:sz="4" w:space="0" w:color="auto"/>
                  </w:tcBorders>
                  <w:vAlign w:val="center"/>
                </w:tcPr>
                <w:p w14:paraId="26C43185"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4FAC7EFA"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2</w:t>
                  </w:r>
                </w:p>
              </w:tc>
              <w:tc>
                <w:tcPr>
                  <w:tcW w:w="4242" w:type="dxa"/>
                  <w:vMerge/>
                  <w:tcBorders>
                    <w:top w:val="single" w:sz="4" w:space="0" w:color="auto"/>
                    <w:left w:val="single" w:sz="4" w:space="0" w:color="auto"/>
                    <w:bottom w:val="single" w:sz="4" w:space="0" w:color="auto"/>
                    <w:right w:val="single" w:sz="4" w:space="0" w:color="auto"/>
                  </w:tcBorders>
                  <w:vAlign w:val="center"/>
                </w:tcPr>
                <w:p w14:paraId="2790177C" w14:textId="77777777" w:rsidR="00794B6F" w:rsidRPr="00AD5799" w:rsidRDefault="00794B6F">
                  <w:pPr>
                    <w:widowControl/>
                    <w:spacing w:line="400" w:lineRule="exact"/>
                    <w:ind w:firstLineChars="200" w:firstLine="480"/>
                    <w:jc w:val="left"/>
                    <w:rPr>
                      <w:rFonts w:ascii="仿宋" w:eastAsia="仿宋" w:hAnsi="仿宋" w:cs="仿宋" w:hint="eastAsia"/>
                      <w:sz w:val="24"/>
                    </w:rPr>
                  </w:pPr>
                </w:p>
              </w:tc>
            </w:tr>
            <w:tr w:rsidR="00AD5799" w:rsidRPr="00AD5799" w14:paraId="0B797235" w14:textId="77777777">
              <w:trPr>
                <w:trHeight w:val="405"/>
                <w:jc w:val="center"/>
              </w:trPr>
              <w:tc>
                <w:tcPr>
                  <w:tcW w:w="701" w:type="dxa"/>
                  <w:tcBorders>
                    <w:top w:val="single" w:sz="4" w:space="0" w:color="auto"/>
                    <w:left w:val="single" w:sz="4" w:space="0" w:color="auto"/>
                    <w:bottom w:val="single" w:sz="4" w:space="0" w:color="auto"/>
                    <w:right w:val="single" w:sz="4" w:space="0" w:color="auto"/>
                  </w:tcBorders>
                  <w:vAlign w:val="center"/>
                </w:tcPr>
                <w:p w14:paraId="38CEA95D"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5</w:t>
                  </w:r>
                </w:p>
              </w:tc>
              <w:tc>
                <w:tcPr>
                  <w:tcW w:w="2835" w:type="dxa"/>
                  <w:tcBorders>
                    <w:top w:val="single" w:sz="4" w:space="0" w:color="auto"/>
                    <w:left w:val="single" w:sz="4" w:space="0" w:color="auto"/>
                    <w:bottom w:val="single" w:sz="4" w:space="0" w:color="auto"/>
                    <w:right w:val="single" w:sz="4" w:space="0" w:color="auto"/>
                  </w:tcBorders>
                  <w:vAlign w:val="center"/>
                </w:tcPr>
                <w:p w14:paraId="6B442721"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教学区大门门卫</w:t>
                  </w:r>
                </w:p>
              </w:tc>
              <w:tc>
                <w:tcPr>
                  <w:tcW w:w="850" w:type="dxa"/>
                  <w:tcBorders>
                    <w:top w:val="single" w:sz="4" w:space="0" w:color="auto"/>
                    <w:left w:val="single" w:sz="4" w:space="0" w:color="auto"/>
                    <w:bottom w:val="single" w:sz="4" w:space="0" w:color="auto"/>
                    <w:right w:val="single" w:sz="4" w:space="0" w:color="auto"/>
                  </w:tcBorders>
                  <w:vAlign w:val="center"/>
                </w:tcPr>
                <w:p w14:paraId="309E0EBB"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3AA7EB95"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4</w:t>
                  </w:r>
                </w:p>
              </w:tc>
              <w:tc>
                <w:tcPr>
                  <w:tcW w:w="4242" w:type="dxa"/>
                  <w:vMerge/>
                  <w:tcBorders>
                    <w:top w:val="single" w:sz="4" w:space="0" w:color="auto"/>
                    <w:left w:val="single" w:sz="4" w:space="0" w:color="auto"/>
                    <w:bottom w:val="single" w:sz="4" w:space="0" w:color="auto"/>
                    <w:right w:val="single" w:sz="4" w:space="0" w:color="auto"/>
                  </w:tcBorders>
                  <w:vAlign w:val="center"/>
                </w:tcPr>
                <w:p w14:paraId="57059030" w14:textId="77777777" w:rsidR="00794B6F" w:rsidRPr="00AD5799" w:rsidRDefault="00794B6F">
                  <w:pPr>
                    <w:widowControl/>
                    <w:spacing w:line="400" w:lineRule="exact"/>
                    <w:ind w:firstLineChars="200" w:firstLine="480"/>
                    <w:jc w:val="left"/>
                    <w:rPr>
                      <w:rFonts w:ascii="仿宋" w:eastAsia="仿宋" w:hAnsi="仿宋" w:cs="仿宋" w:hint="eastAsia"/>
                      <w:sz w:val="24"/>
                    </w:rPr>
                  </w:pPr>
                </w:p>
              </w:tc>
            </w:tr>
            <w:tr w:rsidR="00AD5799" w:rsidRPr="00AD5799" w14:paraId="03875172" w14:textId="77777777">
              <w:trPr>
                <w:trHeight w:val="425"/>
                <w:jc w:val="center"/>
              </w:trPr>
              <w:tc>
                <w:tcPr>
                  <w:tcW w:w="701" w:type="dxa"/>
                  <w:tcBorders>
                    <w:top w:val="single" w:sz="4" w:space="0" w:color="auto"/>
                    <w:left w:val="single" w:sz="4" w:space="0" w:color="auto"/>
                    <w:bottom w:val="single" w:sz="4" w:space="0" w:color="auto"/>
                    <w:right w:val="single" w:sz="4" w:space="0" w:color="auto"/>
                  </w:tcBorders>
                  <w:vAlign w:val="center"/>
                </w:tcPr>
                <w:p w14:paraId="4D1F1CE4"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6</w:t>
                  </w:r>
                </w:p>
              </w:tc>
              <w:tc>
                <w:tcPr>
                  <w:tcW w:w="2835" w:type="dxa"/>
                  <w:tcBorders>
                    <w:top w:val="single" w:sz="4" w:space="0" w:color="auto"/>
                    <w:left w:val="single" w:sz="4" w:space="0" w:color="auto"/>
                    <w:bottom w:val="single" w:sz="4" w:space="0" w:color="auto"/>
                    <w:right w:val="single" w:sz="4" w:space="0" w:color="auto"/>
                  </w:tcBorders>
                  <w:vAlign w:val="center"/>
                </w:tcPr>
                <w:p w14:paraId="3DA4352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图文</w:t>
                  </w:r>
                  <w:proofErr w:type="gramStart"/>
                  <w:r w:rsidRPr="00AD5799">
                    <w:rPr>
                      <w:rFonts w:ascii="仿宋" w:eastAsia="仿宋" w:hAnsi="仿宋" w:cs="仿宋" w:hint="eastAsia"/>
                      <w:sz w:val="24"/>
                    </w:rPr>
                    <w:t>信息楼</w:t>
                  </w:r>
                  <w:proofErr w:type="gramEnd"/>
                  <w:r w:rsidRPr="00AD5799">
                    <w:rPr>
                      <w:rFonts w:ascii="仿宋" w:eastAsia="仿宋" w:hAnsi="仿宋" w:cs="仿宋" w:hint="eastAsia"/>
                      <w:sz w:val="24"/>
                    </w:rPr>
                    <w:t>门卫</w:t>
                  </w:r>
                </w:p>
              </w:tc>
              <w:tc>
                <w:tcPr>
                  <w:tcW w:w="850" w:type="dxa"/>
                  <w:tcBorders>
                    <w:top w:val="single" w:sz="4" w:space="0" w:color="auto"/>
                    <w:left w:val="single" w:sz="4" w:space="0" w:color="auto"/>
                    <w:bottom w:val="single" w:sz="4" w:space="0" w:color="auto"/>
                    <w:right w:val="single" w:sz="4" w:space="0" w:color="auto"/>
                  </w:tcBorders>
                  <w:vAlign w:val="center"/>
                </w:tcPr>
                <w:p w14:paraId="5F985A08"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72C2D393"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4</w:t>
                  </w:r>
                </w:p>
              </w:tc>
              <w:tc>
                <w:tcPr>
                  <w:tcW w:w="4242" w:type="dxa"/>
                  <w:vMerge/>
                  <w:tcBorders>
                    <w:top w:val="single" w:sz="4" w:space="0" w:color="auto"/>
                    <w:left w:val="single" w:sz="4" w:space="0" w:color="auto"/>
                    <w:bottom w:val="single" w:sz="4" w:space="0" w:color="auto"/>
                    <w:right w:val="single" w:sz="4" w:space="0" w:color="auto"/>
                  </w:tcBorders>
                  <w:vAlign w:val="center"/>
                </w:tcPr>
                <w:p w14:paraId="373B931B" w14:textId="77777777" w:rsidR="00794B6F" w:rsidRPr="00AD5799" w:rsidRDefault="00794B6F">
                  <w:pPr>
                    <w:widowControl/>
                    <w:spacing w:line="400" w:lineRule="exact"/>
                    <w:ind w:firstLineChars="200" w:firstLine="480"/>
                    <w:jc w:val="left"/>
                    <w:rPr>
                      <w:rFonts w:ascii="仿宋" w:eastAsia="仿宋" w:hAnsi="仿宋" w:cs="仿宋" w:hint="eastAsia"/>
                      <w:sz w:val="24"/>
                    </w:rPr>
                  </w:pPr>
                </w:p>
              </w:tc>
            </w:tr>
            <w:tr w:rsidR="00AD5799" w:rsidRPr="00AD5799" w14:paraId="4351286F" w14:textId="77777777">
              <w:trPr>
                <w:trHeight w:val="404"/>
                <w:jc w:val="center"/>
              </w:trPr>
              <w:tc>
                <w:tcPr>
                  <w:tcW w:w="701" w:type="dxa"/>
                  <w:tcBorders>
                    <w:top w:val="single" w:sz="4" w:space="0" w:color="auto"/>
                    <w:left w:val="single" w:sz="4" w:space="0" w:color="auto"/>
                    <w:bottom w:val="single" w:sz="4" w:space="0" w:color="auto"/>
                    <w:right w:val="single" w:sz="4" w:space="0" w:color="auto"/>
                  </w:tcBorders>
                  <w:vAlign w:val="center"/>
                </w:tcPr>
                <w:p w14:paraId="794C45B2"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7</w:t>
                  </w:r>
                </w:p>
              </w:tc>
              <w:tc>
                <w:tcPr>
                  <w:tcW w:w="2835" w:type="dxa"/>
                  <w:tcBorders>
                    <w:top w:val="single" w:sz="4" w:space="0" w:color="auto"/>
                    <w:left w:val="single" w:sz="4" w:space="0" w:color="auto"/>
                    <w:bottom w:val="single" w:sz="4" w:space="0" w:color="auto"/>
                    <w:right w:val="single" w:sz="4" w:space="0" w:color="auto"/>
                  </w:tcBorders>
                  <w:vAlign w:val="center"/>
                </w:tcPr>
                <w:p w14:paraId="7E1AC23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消防控制室（兼视频监控室</w:t>
                  </w:r>
                </w:p>
              </w:tc>
              <w:tc>
                <w:tcPr>
                  <w:tcW w:w="850" w:type="dxa"/>
                  <w:tcBorders>
                    <w:top w:val="single" w:sz="4" w:space="0" w:color="auto"/>
                    <w:left w:val="single" w:sz="4" w:space="0" w:color="auto"/>
                    <w:bottom w:val="single" w:sz="4" w:space="0" w:color="auto"/>
                    <w:right w:val="single" w:sz="4" w:space="0" w:color="auto"/>
                  </w:tcBorders>
                  <w:vAlign w:val="center"/>
                </w:tcPr>
                <w:p w14:paraId="639977E4"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119963C9"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4</w:t>
                  </w:r>
                </w:p>
              </w:tc>
              <w:tc>
                <w:tcPr>
                  <w:tcW w:w="4242" w:type="dxa"/>
                  <w:tcBorders>
                    <w:top w:val="single" w:sz="4" w:space="0" w:color="auto"/>
                    <w:left w:val="single" w:sz="4" w:space="0" w:color="auto"/>
                    <w:bottom w:val="single" w:sz="4" w:space="0" w:color="auto"/>
                    <w:right w:val="single" w:sz="4" w:space="0" w:color="auto"/>
                  </w:tcBorders>
                  <w:vAlign w:val="center"/>
                </w:tcPr>
                <w:p w14:paraId="4495D675" w14:textId="77777777" w:rsidR="00794B6F" w:rsidRPr="00AD5799" w:rsidRDefault="00000000">
                  <w:pPr>
                    <w:widowControl/>
                    <w:spacing w:line="400" w:lineRule="exact"/>
                    <w:ind w:firstLineChars="200" w:firstLine="480"/>
                    <w:jc w:val="left"/>
                    <w:rPr>
                      <w:rFonts w:ascii="仿宋" w:eastAsia="仿宋" w:hAnsi="仿宋" w:cs="仿宋" w:hint="eastAsia"/>
                      <w:kern w:val="0"/>
                      <w:sz w:val="24"/>
                    </w:rPr>
                  </w:pPr>
                  <w:r w:rsidRPr="00AD5799">
                    <w:rPr>
                      <w:rFonts w:ascii="仿宋" w:eastAsia="仿宋" w:hAnsi="仿宋" w:cs="仿宋" w:hint="eastAsia"/>
                      <w:kern w:val="0"/>
                      <w:sz w:val="24"/>
                    </w:rPr>
                    <w:t>专职负责消防控制室及视频监控室24小时值班工作，及时发现安全隐患、协调指挥巡防人员及时妥善处置。</w:t>
                  </w:r>
                </w:p>
              </w:tc>
            </w:tr>
            <w:tr w:rsidR="00AD5799" w:rsidRPr="00AD5799" w14:paraId="037FC1AD" w14:textId="77777777">
              <w:trPr>
                <w:trHeight w:val="721"/>
                <w:jc w:val="center"/>
              </w:trPr>
              <w:tc>
                <w:tcPr>
                  <w:tcW w:w="701" w:type="dxa"/>
                  <w:tcBorders>
                    <w:top w:val="single" w:sz="4" w:space="0" w:color="auto"/>
                    <w:left w:val="single" w:sz="4" w:space="0" w:color="auto"/>
                    <w:bottom w:val="single" w:sz="4" w:space="0" w:color="auto"/>
                    <w:right w:val="single" w:sz="4" w:space="0" w:color="auto"/>
                  </w:tcBorders>
                  <w:vAlign w:val="center"/>
                </w:tcPr>
                <w:p w14:paraId="1B8913AD"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8</w:t>
                  </w:r>
                </w:p>
              </w:tc>
              <w:tc>
                <w:tcPr>
                  <w:tcW w:w="2835" w:type="dxa"/>
                  <w:tcBorders>
                    <w:top w:val="single" w:sz="4" w:space="0" w:color="auto"/>
                    <w:left w:val="single" w:sz="4" w:space="0" w:color="auto"/>
                    <w:bottom w:val="single" w:sz="4" w:space="0" w:color="auto"/>
                    <w:right w:val="single" w:sz="4" w:space="0" w:color="auto"/>
                  </w:tcBorders>
                  <w:vAlign w:val="center"/>
                </w:tcPr>
                <w:p w14:paraId="74C4962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治安巡逻（含</w:t>
                  </w:r>
                  <w:proofErr w:type="gramStart"/>
                  <w:r w:rsidRPr="00AD5799">
                    <w:rPr>
                      <w:rFonts w:ascii="仿宋" w:eastAsia="仿宋" w:hAnsi="仿宋" w:cs="仿宋" w:hint="eastAsia"/>
                      <w:sz w:val="24"/>
                    </w:rPr>
                    <w:t>专责消防</w:t>
                  </w:r>
                  <w:proofErr w:type="gramEnd"/>
                  <w:r w:rsidRPr="00AD5799">
                    <w:rPr>
                      <w:rFonts w:ascii="仿宋" w:eastAsia="仿宋" w:hAnsi="仿宋" w:cs="仿宋" w:hint="eastAsia"/>
                      <w:sz w:val="24"/>
                    </w:rPr>
                    <w:t>员）</w:t>
                  </w:r>
                </w:p>
              </w:tc>
              <w:tc>
                <w:tcPr>
                  <w:tcW w:w="850" w:type="dxa"/>
                  <w:tcBorders>
                    <w:top w:val="single" w:sz="4" w:space="0" w:color="auto"/>
                    <w:left w:val="single" w:sz="4" w:space="0" w:color="auto"/>
                    <w:bottom w:val="single" w:sz="4" w:space="0" w:color="auto"/>
                    <w:right w:val="single" w:sz="4" w:space="0" w:color="auto"/>
                  </w:tcBorders>
                  <w:vAlign w:val="center"/>
                </w:tcPr>
                <w:p w14:paraId="34C17338"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7C6DFA64"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4</w:t>
                  </w:r>
                </w:p>
              </w:tc>
              <w:tc>
                <w:tcPr>
                  <w:tcW w:w="4242" w:type="dxa"/>
                  <w:tcBorders>
                    <w:top w:val="single" w:sz="4" w:space="0" w:color="auto"/>
                    <w:left w:val="single" w:sz="4" w:space="0" w:color="auto"/>
                    <w:bottom w:val="single" w:sz="4" w:space="0" w:color="auto"/>
                    <w:right w:val="single" w:sz="4" w:space="0" w:color="auto"/>
                  </w:tcBorders>
                  <w:vAlign w:val="center"/>
                </w:tcPr>
                <w:p w14:paraId="222BC05F"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加强相思湖校区巡查防范，及时处置异常情况，维护校园安全。</w:t>
                  </w:r>
                </w:p>
              </w:tc>
            </w:tr>
            <w:tr w:rsidR="00AD5799" w:rsidRPr="00AD5799" w14:paraId="43DAEC68" w14:textId="77777777">
              <w:trPr>
                <w:trHeight w:val="856"/>
                <w:jc w:val="center"/>
              </w:trPr>
              <w:tc>
                <w:tcPr>
                  <w:tcW w:w="701" w:type="dxa"/>
                  <w:tcBorders>
                    <w:top w:val="single" w:sz="4" w:space="0" w:color="auto"/>
                    <w:left w:val="single" w:sz="4" w:space="0" w:color="auto"/>
                    <w:bottom w:val="single" w:sz="4" w:space="0" w:color="auto"/>
                    <w:right w:val="single" w:sz="4" w:space="0" w:color="auto"/>
                  </w:tcBorders>
                  <w:vAlign w:val="center"/>
                </w:tcPr>
                <w:p w14:paraId="5735B00F"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9</w:t>
                  </w:r>
                </w:p>
              </w:tc>
              <w:tc>
                <w:tcPr>
                  <w:tcW w:w="2835" w:type="dxa"/>
                  <w:tcBorders>
                    <w:top w:val="single" w:sz="4" w:space="0" w:color="auto"/>
                    <w:left w:val="single" w:sz="4" w:space="0" w:color="auto"/>
                    <w:bottom w:val="single" w:sz="4" w:space="0" w:color="auto"/>
                    <w:right w:val="single" w:sz="4" w:space="0" w:color="auto"/>
                  </w:tcBorders>
                  <w:vAlign w:val="center"/>
                </w:tcPr>
                <w:p w14:paraId="41B021B7"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保安班长</w:t>
                  </w:r>
                </w:p>
              </w:tc>
              <w:tc>
                <w:tcPr>
                  <w:tcW w:w="850" w:type="dxa"/>
                  <w:tcBorders>
                    <w:top w:val="single" w:sz="4" w:space="0" w:color="auto"/>
                    <w:left w:val="single" w:sz="4" w:space="0" w:color="auto"/>
                    <w:bottom w:val="single" w:sz="4" w:space="0" w:color="auto"/>
                    <w:right w:val="single" w:sz="4" w:space="0" w:color="auto"/>
                  </w:tcBorders>
                  <w:vAlign w:val="center"/>
                </w:tcPr>
                <w:p w14:paraId="1D0A4366"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1</w:t>
                  </w:r>
                </w:p>
              </w:tc>
              <w:tc>
                <w:tcPr>
                  <w:tcW w:w="709" w:type="dxa"/>
                  <w:tcBorders>
                    <w:top w:val="single" w:sz="4" w:space="0" w:color="auto"/>
                    <w:left w:val="single" w:sz="4" w:space="0" w:color="auto"/>
                    <w:bottom w:val="single" w:sz="4" w:space="0" w:color="auto"/>
                    <w:right w:val="single" w:sz="4" w:space="0" w:color="auto"/>
                  </w:tcBorders>
                  <w:vAlign w:val="center"/>
                </w:tcPr>
                <w:p w14:paraId="2DC85255"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4</w:t>
                  </w:r>
                </w:p>
              </w:tc>
              <w:tc>
                <w:tcPr>
                  <w:tcW w:w="4242" w:type="dxa"/>
                  <w:tcBorders>
                    <w:top w:val="single" w:sz="4" w:space="0" w:color="auto"/>
                    <w:left w:val="single" w:sz="4" w:space="0" w:color="auto"/>
                    <w:bottom w:val="single" w:sz="4" w:space="0" w:color="auto"/>
                    <w:right w:val="single" w:sz="4" w:space="0" w:color="auto"/>
                  </w:tcBorders>
                  <w:vAlign w:val="center"/>
                </w:tcPr>
                <w:p w14:paraId="790B5C2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负责带班、考勤，组织落实治安服务各项工作</w:t>
                  </w:r>
                </w:p>
              </w:tc>
            </w:tr>
            <w:tr w:rsidR="00AD5799" w:rsidRPr="00AD5799" w14:paraId="4ECC0829" w14:textId="77777777">
              <w:trPr>
                <w:trHeight w:val="610"/>
                <w:jc w:val="center"/>
              </w:trPr>
              <w:tc>
                <w:tcPr>
                  <w:tcW w:w="3536" w:type="dxa"/>
                  <w:gridSpan w:val="2"/>
                  <w:tcBorders>
                    <w:top w:val="single" w:sz="4" w:space="0" w:color="auto"/>
                    <w:left w:val="single" w:sz="4" w:space="0" w:color="auto"/>
                    <w:bottom w:val="single" w:sz="4" w:space="0" w:color="auto"/>
                    <w:right w:val="single" w:sz="4" w:space="0" w:color="auto"/>
                  </w:tcBorders>
                  <w:vAlign w:val="center"/>
                </w:tcPr>
                <w:p w14:paraId="40AC1A16"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合 计</w:t>
                  </w:r>
                </w:p>
              </w:tc>
              <w:tc>
                <w:tcPr>
                  <w:tcW w:w="850" w:type="dxa"/>
                  <w:tcBorders>
                    <w:top w:val="single" w:sz="4" w:space="0" w:color="auto"/>
                    <w:left w:val="single" w:sz="4" w:space="0" w:color="auto"/>
                    <w:bottom w:val="single" w:sz="4" w:space="0" w:color="auto"/>
                    <w:right w:val="single" w:sz="4" w:space="0" w:color="auto"/>
                  </w:tcBorders>
                  <w:vAlign w:val="center"/>
                </w:tcPr>
                <w:p w14:paraId="2571A2B3" w14:textId="77777777" w:rsidR="00794B6F" w:rsidRPr="00AD5799" w:rsidRDefault="00000000">
                  <w:pPr>
                    <w:widowControl/>
                    <w:spacing w:line="400" w:lineRule="exact"/>
                    <w:ind w:firstLineChars="200" w:firstLine="480"/>
                    <w:jc w:val="left"/>
                    <w:rPr>
                      <w:rFonts w:ascii="仿宋" w:eastAsia="仿宋" w:hAnsi="仿宋" w:cs="仿宋" w:hint="eastAsia"/>
                      <w:sz w:val="24"/>
                    </w:rPr>
                  </w:pPr>
                  <w:r w:rsidRPr="00AD5799">
                    <w:rPr>
                      <w:rFonts w:ascii="仿宋" w:eastAsia="仿宋" w:hAnsi="仿宋" w:cs="仿宋" w:hint="eastAsia"/>
                      <w:sz w:val="24"/>
                    </w:rPr>
                    <w:t>9</w:t>
                  </w:r>
                </w:p>
              </w:tc>
              <w:tc>
                <w:tcPr>
                  <w:tcW w:w="709" w:type="dxa"/>
                  <w:tcBorders>
                    <w:top w:val="single" w:sz="4" w:space="0" w:color="auto"/>
                    <w:left w:val="single" w:sz="4" w:space="0" w:color="auto"/>
                    <w:bottom w:val="single" w:sz="4" w:space="0" w:color="auto"/>
                    <w:right w:val="single" w:sz="4" w:space="0" w:color="auto"/>
                  </w:tcBorders>
                  <w:vAlign w:val="center"/>
                </w:tcPr>
                <w:p w14:paraId="137B654D" w14:textId="77777777" w:rsidR="00794B6F" w:rsidRPr="00AD5799" w:rsidRDefault="00000000" w:rsidP="00AD5799">
                  <w:pPr>
                    <w:widowControl/>
                    <w:spacing w:line="400" w:lineRule="exact"/>
                    <w:jc w:val="center"/>
                    <w:rPr>
                      <w:rFonts w:ascii="仿宋" w:eastAsia="仿宋" w:hAnsi="仿宋" w:cs="仿宋" w:hint="eastAsia"/>
                      <w:sz w:val="24"/>
                    </w:rPr>
                  </w:pPr>
                  <w:r w:rsidRPr="00AD5799">
                    <w:rPr>
                      <w:rFonts w:ascii="仿宋" w:eastAsia="仿宋" w:hAnsi="仿宋" w:cs="仿宋" w:hint="eastAsia"/>
                      <w:sz w:val="24"/>
                    </w:rPr>
                    <w:t>39</w:t>
                  </w:r>
                </w:p>
              </w:tc>
              <w:tc>
                <w:tcPr>
                  <w:tcW w:w="4242" w:type="dxa"/>
                  <w:tcBorders>
                    <w:top w:val="single" w:sz="4" w:space="0" w:color="auto"/>
                    <w:left w:val="single" w:sz="4" w:space="0" w:color="auto"/>
                    <w:bottom w:val="single" w:sz="4" w:space="0" w:color="auto"/>
                    <w:right w:val="single" w:sz="4" w:space="0" w:color="auto"/>
                  </w:tcBorders>
                </w:tcPr>
                <w:p w14:paraId="7FE9FE41" w14:textId="77777777" w:rsidR="00794B6F" w:rsidRPr="00AD5799" w:rsidRDefault="00794B6F">
                  <w:pPr>
                    <w:widowControl/>
                    <w:spacing w:line="400" w:lineRule="exact"/>
                    <w:ind w:firstLineChars="200" w:firstLine="480"/>
                    <w:jc w:val="left"/>
                    <w:rPr>
                      <w:rFonts w:ascii="仿宋" w:eastAsia="仿宋" w:hAnsi="仿宋" w:cs="仿宋" w:hint="eastAsia"/>
                      <w:sz w:val="24"/>
                    </w:rPr>
                  </w:pPr>
                </w:p>
              </w:tc>
            </w:tr>
          </w:tbl>
          <w:p w14:paraId="0461F32D" w14:textId="77777777" w:rsidR="00794B6F" w:rsidRPr="00AD5799" w:rsidRDefault="00794B6F">
            <w:pPr>
              <w:widowControl/>
              <w:spacing w:line="400" w:lineRule="exact"/>
              <w:ind w:firstLineChars="200" w:firstLine="482"/>
              <w:rPr>
                <w:rFonts w:ascii="仿宋" w:eastAsia="仿宋" w:hAnsi="仿宋" w:cs="仿宋" w:hint="eastAsia"/>
                <w:b/>
                <w:sz w:val="24"/>
              </w:rPr>
            </w:pPr>
          </w:p>
          <w:p w14:paraId="3CBAB680" w14:textId="77777777" w:rsidR="00794B6F" w:rsidRPr="00AD5799" w:rsidRDefault="00000000">
            <w:pPr>
              <w:widowControl/>
              <w:spacing w:line="400" w:lineRule="exact"/>
              <w:ind w:firstLineChars="200" w:firstLine="482"/>
              <w:rPr>
                <w:rFonts w:ascii="仿宋" w:eastAsia="仿宋" w:hAnsi="仿宋" w:cs="仿宋" w:hint="eastAsia"/>
                <w:kern w:val="0"/>
                <w:sz w:val="24"/>
              </w:rPr>
            </w:pPr>
            <w:r w:rsidRPr="00AD5799">
              <w:rPr>
                <w:rFonts w:ascii="仿宋" w:eastAsia="仿宋" w:hAnsi="仿宋" w:cs="仿宋" w:hint="eastAsia"/>
                <w:b/>
                <w:sz w:val="24"/>
              </w:rPr>
              <w:t>▲</w:t>
            </w:r>
            <w:r w:rsidRPr="00AD5799">
              <w:rPr>
                <w:rFonts w:ascii="仿宋" w:eastAsia="仿宋" w:hAnsi="仿宋" w:cs="仿宋" w:hint="eastAsia"/>
                <w:b/>
                <w:bCs/>
                <w:kern w:val="0"/>
                <w:sz w:val="24"/>
              </w:rPr>
              <w:t>八、项目管理要求</w:t>
            </w:r>
          </w:p>
          <w:p w14:paraId="61F82C55" w14:textId="77777777" w:rsidR="00794B6F" w:rsidRPr="00AD5799" w:rsidRDefault="00000000">
            <w:pPr>
              <w:widowControl/>
              <w:spacing w:line="400" w:lineRule="exact"/>
              <w:ind w:firstLineChars="200" w:firstLine="482"/>
              <w:rPr>
                <w:rFonts w:ascii="仿宋" w:eastAsia="仿宋" w:hAnsi="仿宋" w:cs="仿宋" w:hint="eastAsia"/>
                <w:kern w:val="0"/>
                <w:sz w:val="24"/>
              </w:rPr>
            </w:pPr>
            <w:r w:rsidRPr="00AD5799">
              <w:rPr>
                <w:rFonts w:ascii="仿宋" w:eastAsia="仿宋" w:hAnsi="仿宋" w:cs="仿宋" w:hint="eastAsia"/>
                <w:b/>
                <w:bCs/>
                <w:kern w:val="0"/>
                <w:sz w:val="24"/>
              </w:rPr>
              <w:t>(</w:t>
            </w:r>
            <w:proofErr w:type="gramStart"/>
            <w:r w:rsidRPr="00AD5799">
              <w:rPr>
                <w:rFonts w:ascii="仿宋" w:eastAsia="仿宋" w:hAnsi="仿宋" w:cs="仿宋" w:hint="eastAsia"/>
                <w:b/>
                <w:bCs/>
                <w:kern w:val="0"/>
                <w:sz w:val="24"/>
              </w:rPr>
              <w:t>一</w:t>
            </w:r>
            <w:proofErr w:type="gramEnd"/>
            <w:r w:rsidRPr="00AD5799">
              <w:rPr>
                <w:rFonts w:ascii="仿宋" w:eastAsia="仿宋" w:hAnsi="仿宋" w:cs="仿宋" w:hint="eastAsia"/>
                <w:b/>
                <w:bCs/>
                <w:kern w:val="0"/>
                <w:sz w:val="24"/>
              </w:rPr>
              <w:t>)质量目标要求</w:t>
            </w:r>
          </w:p>
          <w:p w14:paraId="08C99EEF"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1.依托行业标准，根据采购人管理规定与服务要求，制订切实可行的校园安保服务整体方案和应急预案，突发事件反应迅速，处置有力。</w:t>
            </w:r>
          </w:p>
          <w:p w14:paraId="39E2F970"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2.依法办事，文明值勤，严格管理，保障采购人财产和师生人身权益不受侵害，维护正常的教学、科研、生活秩序。</w:t>
            </w:r>
          </w:p>
          <w:p w14:paraId="53880385"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3.全年无责任事故和责任案件发生，师生有安全感，每半年问卷调查安保服务满意率达80%以上。</w:t>
            </w:r>
          </w:p>
          <w:p w14:paraId="23FBEA3F" w14:textId="77777777" w:rsidR="00794B6F" w:rsidRPr="00AD5799" w:rsidRDefault="00000000">
            <w:pPr>
              <w:widowControl/>
              <w:spacing w:line="400" w:lineRule="exact"/>
              <w:ind w:firstLineChars="200" w:firstLine="482"/>
              <w:rPr>
                <w:rFonts w:ascii="仿宋" w:eastAsia="仿宋" w:hAnsi="仿宋" w:cs="仿宋" w:hint="eastAsia"/>
                <w:kern w:val="0"/>
                <w:sz w:val="24"/>
              </w:rPr>
            </w:pPr>
            <w:r w:rsidRPr="00AD5799">
              <w:rPr>
                <w:rFonts w:ascii="仿宋" w:eastAsia="仿宋" w:hAnsi="仿宋" w:cs="仿宋" w:hint="eastAsia"/>
                <w:b/>
                <w:bCs/>
                <w:kern w:val="0"/>
                <w:sz w:val="24"/>
              </w:rPr>
              <w:t>(二)服务要求</w:t>
            </w:r>
          </w:p>
          <w:p w14:paraId="1256401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1.树立“服务第一，师生至上”的思想，切实维护师生的人身和财产安全。</w:t>
            </w:r>
          </w:p>
          <w:p w14:paraId="11E4831A"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2.管理上坚持原则、缜密严谨；服务以人为本、主动热情；处理问题高度警惕、有理有节。</w:t>
            </w:r>
          </w:p>
          <w:p w14:paraId="06863565"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3.上岗人员仪表整洁，业务操作规范，礼貌待人，保持岗位卫生整洁。</w:t>
            </w:r>
          </w:p>
          <w:p w14:paraId="65BB18F7"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4.依法办事，文明执勤，不与师生发生争吵，杜绝保安与师生发生冲突，禁止发生保安出手伤及师生人身安全现象。</w:t>
            </w:r>
          </w:p>
          <w:p w14:paraId="55B99B30"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5.有求必应，有险必出。</w:t>
            </w:r>
          </w:p>
          <w:p w14:paraId="4C836A03" w14:textId="77777777" w:rsidR="00794B6F" w:rsidRPr="00AD5799" w:rsidRDefault="00000000">
            <w:pPr>
              <w:widowControl/>
              <w:spacing w:line="400" w:lineRule="exact"/>
              <w:ind w:firstLineChars="200" w:firstLine="482"/>
              <w:rPr>
                <w:rFonts w:ascii="仿宋" w:eastAsia="仿宋" w:hAnsi="仿宋" w:cs="仿宋" w:hint="eastAsia"/>
                <w:kern w:val="0"/>
                <w:sz w:val="24"/>
              </w:rPr>
            </w:pPr>
            <w:r w:rsidRPr="00AD5799">
              <w:rPr>
                <w:rFonts w:ascii="仿宋" w:eastAsia="仿宋" w:hAnsi="仿宋" w:cs="仿宋" w:hint="eastAsia"/>
                <w:b/>
                <w:bCs/>
                <w:kern w:val="0"/>
                <w:sz w:val="24"/>
              </w:rPr>
              <w:lastRenderedPageBreak/>
              <w:t>(三)队伍建设与管理要求</w:t>
            </w:r>
          </w:p>
          <w:p w14:paraId="6886CC4E"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1.中标人负责提供进驻安保人员值勤所需的装备、器材、通讯设备、常用办公耗材等。</w:t>
            </w:r>
          </w:p>
          <w:p w14:paraId="1658B6A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2.从校园安全实际出发，经常性开展在岗人员业务培训和紧急预案演练。</w:t>
            </w:r>
          </w:p>
          <w:p w14:paraId="6464419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3.内部管理制度健全，执行到位；设立安保负责人（队长），全面负责安</w:t>
            </w:r>
            <w:proofErr w:type="gramStart"/>
            <w:r w:rsidRPr="00AD5799">
              <w:rPr>
                <w:rFonts w:ascii="仿宋" w:eastAsia="仿宋" w:hAnsi="仿宋" w:cs="仿宋" w:hint="eastAsia"/>
                <w:kern w:val="0"/>
                <w:sz w:val="24"/>
              </w:rPr>
              <w:t>保队伍</w:t>
            </w:r>
            <w:proofErr w:type="gramEnd"/>
            <w:r w:rsidRPr="00AD5799">
              <w:rPr>
                <w:rFonts w:ascii="仿宋" w:eastAsia="仿宋" w:hAnsi="仿宋" w:cs="仿宋" w:hint="eastAsia"/>
                <w:kern w:val="0"/>
                <w:sz w:val="24"/>
              </w:rPr>
              <w:t>的日常管理。</w:t>
            </w:r>
          </w:p>
          <w:p w14:paraId="75343F2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4.中标人必须采取切实有效的措施保持安</w:t>
            </w:r>
            <w:proofErr w:type="gramStart"/>
            <w:r w:rsidRPr="00AD5799">
              <w:rPr>
                <w:rFonts w:ascii="仿宋" w:eastAsia="仿宋" w:hAnsi="仿宋" w:cs="仿宋" w:hint="eastAsia"/>
                <w:kern w:val="0"/>
                <w:sz w:val="24"/>
              </w:rPr>
              <w:t>保队伍</w:t>
            </w:r>
            <w:proofErr w:type="gramEnd"/>
            <w:r w:rsidRPr="00AD5799">
              <w:rPr>
                <w:rFonts w:ascii="仿宋" w:eastAsia="仿宋" w:hAnsi="仿宋" w:cs="仿宋" w:hint="eastAsia"/>
                <w:kern w:val="0"/>
                <w:sz w:val="24"/>
              </w:rPr>
              <w:t>的稳定，严格控制轮换岗比例，合同期限内轮换岗保安人数不得超过合同编制的50%，并在投标书中</w:t>
            </w:r>
            <w:proofErr w:type="gramStart"/>
            <w:r w:rsidRPr="00AD5799">
              <w:rPr>
                <w:rFonts w:ascii="仿宋" w:eastAsia="仿宋" w:hAnsi="仿宋" w:cs="仿宋" w:hint="eastAsia"/>
                <w:kern w:val="0"/>
                <w:sz w:val="24"/>
              </w:rPr>
              <w:t>作出</w:t>
            </w:r>
            <w:proofErr w:type="gramEnd"/>
            <w:r w:rsidRPr="00AD5799">
              <w:rPr>
                <w:rFonts w:ascii="仿宋" w:eastAsia="仿宋" w:hAnsi="仿宋" w:cs="仿宋" w:hint="eastAsia"/>
                <w:kern w:val="0"/>
                <w:sz w:val="24"/>
              </w:rPr>
              <w:t>承诺；安</w:t>
            </w:r>
            <w:proofErr w:type="gramStart"/>
            <w:r w:rsidRPr="00AD5799">
              <w:rPr>
                <w:rFonts w:ascii="仿宋" w:eastAsia="仿宋" w:hAnsi="仿宋" w:cs="仿宋" w:hint="eastAsia"/>
                <w:kern w:val="0"/>
                <w:sz w:val="24"/>
              </w:rPr>
              <w:t>保队伍</w:t>
            </w:r>
            <w:proofErr w:type="gramEnd"/>
            <w:r w:rsidRPr="00AD5799">
              <w:rPr>
                <w:rFonts w:ascii="仿宋" w:eastAsia="仿宋" w:hAnsi="仿宋" w:cs="仿宋" w:hint="eastAsia"/>
                <w:kern w:val="0"/>
                <w:sz w:val="24"/>
              </w:rPr>
              <w:t>主要管理人员更换，应提前两个星期以书面形式告知采购人保卫部门，确保服务质量不因人员变动而受影响。</w:t>
            </w:r>
          </w:p>
          <w:p w14:paraId="70678F1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5.保安应聘、录用、离职等管理档案规范，手续齐全，相应资料必须报采购人保卫部门备案。</w:t>
            </w:r>
          </w:p>
          <w:p w14:paraId="4FE9299D" w14:textId="77777777" w:rsidR="00794B6F" w:rsidRPr="00AD5799" w:rsidRDefault="00000000">
            <w:pPr>
              <w:widowControl/>
              <w:spacing w:line="400" w:lineRule="exact"/>
              <w:ind w:firstLineChars="200" w:firstLine="482"/>
              <w:rPr>
                <w:rFonts w:ascii="仿宋" w:eastAsia="仿宋" w:hAnsi="仿宋" w:cs="仿宋" w:hint="eastAsia"/>
                <w:b/>
                <w:bCs/>
                <w:kern w:val="0"/>
                <w:sz w:val="24"/>
              </w:rPr>
            </w:pPr>
            <w:r w:rsidRPr="00AD5799">
              <w:rPr>
                <w:rFonts w:ascii="仿宋" w:eastAsia="仿宋" w:hAnsi="仿宋" w:cs="仿宋" w:hint="eastAsia"/>
                <w:b/>
                <w:bCs/>
                <w:kern w:val="0"/>
                <w:sz w:val="24"/>
              </w:rPr>
              <w:t>(四)人员素质要求</w:t>
            </w:r>
          </w:p>
          <w:p w14:paraId="3EEE5828" w14:textId="77777777" w:rsidR="00794B6F" w:rsidRPr="00AD5799" w:rsidRDefault="00000000">
            <w:pPr>
              <w:widowControl/>
              <w:spacing w:line="400" w:lineRule="exact"/>
              <w:ind w:firstLineChars="200" w:firstLine="480"/>
              <w:rPr>
                <w:rFonts w:ascii="仿宋" w:eastAsia="仿宋" w:hAnsi="仿宋" w:cs="仿宋" w:hint="eastAsia"/>
                <w:bCs/>
                <w:kern w:val="0"/>
                <w:sz w:val="24"/>
              </w:rPr>
            </w:pPr>
            <w:r w:rsidRPr="00AD5799">
              <w:rPr>
                <w:rFonts w:ascii="仿宋" w:eastAsia="仿宋" w:hAnsi="仿宋" w:cs="仿宋" w:hint="eastAsia"/>
                <w:bCs/>
                <w:kern w:val="0"/>
                <w:sz w:val="24"/>
              </w:rPr>
              <w:t>1.项目负责人：</w:t>
            </w:r>
          </w:p>
          <w:p w14:paraId="58B8D47D"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（1）年龄45岁以下；具有大学专科或以上学历。</w:t>
            </w:r>
          </w:p>
          <w:p w14:paraId="45BCB712"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（2）持有人力资源和社会保障部颁发的保安员二级（或以上）职业资格证书。</w:t>
            </w:r>
          </w:p>
          <w:p w14:paraId="73C80A7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（3）持有公安部消防局和人力资源和社会保障部颁发的消防设施操作员中级（或以上）职业资格证书。</w:t>
            </w:r>
          </w:p>
          <w:p w14:paraId="5C45C09B"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（4）身体健康，有三年以上相关管理经验，熟悉管理法律法规，政治素质好，作风正派，管理能力强，有开拓创新精神。</w:t>
            </w:r>
          </w:p>
          <w:p w14:paraId="7AFAEA9F"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2.保安班长：</w:t>
            </w:r>
            <w:bookmarkStart w:id="49" w:name="_Hlk197601778"/>
          </w:p>
          <w:p w14:paraId="0707E0AF"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（1）50岁以下，具备大学专科或以上学历。</w:t>
            </w:r>
          </w:p>
          <w:p w14:paraId="5443440F"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（2）知法、懂法、守法，严格遵守保安从业规范，模范遵守校园安全管理规定。</w:t>
            </w:r>
          </w:p>
          <w:p w14:paraId="3396CCEA" w14:textId="77777777" w:rsidR="00794B6F" w:rsidRPr="00AD5799" w:rsidRDefault="00000000">
            <w:pPr>
              <w:widowControl/>
              <w:adjustRightInd w:val="0"/>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（3）男性，身高1.65米以上，政治素质好，身体健康，反应灵敏，形象较好，具有一定的管理能力；接受过专业保安管理训练并考试合格、持证上岗，能带领队员较好完成工作任务。</w:t>
            </w:r>
            <w:bookmarkEnd w:id="49"/>
          </w:p>
          <w:p w14:paraId="3B400234"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保安员：高中文化以上为主体，退伍军人为佳，年龄（男：25-55岁，女：25-50岁），身体健康，体貌端正，反应灵敏，政治素质好，没有传染病及精神类疾病等不能控制自己行为能力的疾病病史，无违法犯罪记录，接受过专业保安管理课程培训并考试合格、持证上岗。女性保安员比例不超过20%；保安员35岁以下比例不低于20%。</w:t>
            </w:r>
          </w:p>
          <w:p w14:paraId="21A14C86" w14:textId="77777777" w:rsidR="00794B6F" w:rsidRPr="00AD5799" w:rsidRDefault="00000000">
            <w:pPr>
              <w:widowControl/>
              <w:spacing w:line="400" w:lineRule="exact"/>
              <w:ind w:firstLineChars="200" w:firstLine="480"/>
              <w:rPr>
                <w:rFonts w:ascii="仿宋" w:eastAsia="仿宋" w:hAnsi="仿宋" w:cs="仿宋" w:hint="eastAsia"/>
                <w:kern w:val="0"/>
                <w:sz w:val="24"/>
              </w:rPr>
            </w:pPr>
            <w:bookmarkStart w:id="50" w:name="OLE_LINK6"/>
            <w:bookmarkStart w:id="51" w:name="OLE_LINK5"/>
            <w:r w:rsidRPr="00AD5799">
              <w:rPr>
                <w:rFonts w:ascii="仿宋" w:eastAsia="仿宋" w:hAnsi="仿宋" w:cs="仿宋" w:hint="eastAsia"/>
                <w:kern w:val="0"/>
                <w:sz w:val="24"/>
              </w:rPr>
              <w:t>4.消防控制室值班员：年龄25-55岁，男性，五官端正，身体健康，政治素质好，高中（职高）以上文化程度，无犯罪记录；反应灵敏，形象较好；接受过专业消防课程培训并考试合格，取得消防建筑物消防设施设备操作员资格证书、持证上岗。</w:t>
            </w:r>
          </w:p>
          <w:bookmarkEnd w:id="50"/>
          <w:bookmarkEnd w:id="51"/>
          <w:p w14:paraId="44017D08"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5.所聘用的保安人员有吃苦耐劳的精神和高度的责任感，受过不少于二十四课时的岗前培训，</w:t>
            </w:r>
            <w:r w:rsidRPr="00AD5799">
              <w:rPr>
                <w:rFonts w:ascii="仿宋" w:eastAsia="仿宋" w:hAnsi="仿宋" w:cs="仿宋" w:hint="eastAsia"/>
                <w:kern w:val="0"/>
                <w:sz w:val="24"/>
              </w:rPr>
              <w:lastRenderedPageBreak/>
              <w:t>熟知采购人的管理规定和中标人的内部管理规定，严格履行岗位职责，善于发现各类问题，具备一定的管理经验和处理突发事件能力，所有安保人员须经安保职业培训并持证上岗。</w:t>
            </w:r>
          </w:p>
          <w:p w14:paraId="08267945"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6.项目负责人（经理）要加强对保安业务的管理，确保保安在校园内无违规、违纪事件发生。</w:t>
            </w:r>
          </w:p>
          <w:p w14:paraId="47070BFB" w14:textId="77777777" w:rsidR="00794B6F" w:rsidRPr="00AD5799" w:rsidRDefault="00000000">
            <w:pPr>
              <w:widowControl/>
              <w:spacing w:line="400" w:lineRule="exact"/>
              <w:ind w:firstLineChars="200" w:firstLine="482"/>
              <w:rPr>
                <w:rFonts w:ascii="仿宋" w:eastAsia="仿宋" w:hAnsi="仿宋" w:cs="仿宋" w:hint="eastAsia"/>
                <w:b/>
                <w:kern w:val="0"/>
                <w:sz w:val="24"/>
              </w:rPr>
            </w:pPr>
            <w:r w:rsidRPr="00AD5799">
              <w:rPr>
                <w:rFonts w:ascii="仿宋" w:eastAsia="仿宋" w:hAnsi="仿宋" w:cs="仿宋" w:hint="eastAsia"/>
                <w:b/>
                <w:bCs/>
                <w:kern w:val="0"/>
                <w:sz w:val="24"/>
              </w:rPr>
              <w:t>(五)工作衔接要求</w:t>
            </w:r>
          </w:p>
          <w:p w14:paraId="746373B2"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1.根据行业服务标准与采购人规定要求，独立运作，落实校园安全保卫整体方案，并结合校园变化实际在实践中不断完善。</w:t>
            </w:r>
          </w:p>
          <w:p w14:paraId="265A79DD"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2.项目负责人须与采购人保卫部门保持必要的工作交流，每周一次向采购人保卫部门书面或口头汇报所承担的保安工作开展情况及信息反馈，重大情况须及时报告。</w:t>
            </w:r>
          </w:p>
          <w:p w14:paraId="7801D30C"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3.服从采购人保卫部门的工作安排和指导督查。</w:t>
            </w:r>
          </w:p>
          <w:p w14:paraId="790A634D"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4.执勤人员要做好详细的执勤记录，原始台账保存完好，以备核查。</w:t>
            </w:r>
          </w:p>
          <w:p w14:paraId="1E90693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5.与学生公寓、保洁、绿化等部门协作，内外联动，开展一体化安全防范。</w:t>
            </w:r>
          </w:p>
          <w:p w14:paraId="2520967B"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6.与当地公安、政法机关、市政、友邻单位等相关部门加强合作与交流。</w:t>
            </w:r>
          </w:p>
          <w:p w14:paraId="6E39B510" w14:textId="77777777" w:rsidR="00794B6F" w:rsidRPr="00AD5799" w:rsidRDefault="00000000">
            <w:pPr>
              <w:widowControl/>
              <w:spacing w:line="400" w:lineRule="exact"/>
              <w:ind w:firstLineChars="200" w:firstLine="482"/>
              <w:rPr>
                <w:rFonts w:ascii="仿宋" w:eastAsia="仿宋" w:hAnsi="仿宋" w:cs="仿宋" w:hint="eastAsia"/>
                <w:b/>
                <w:bCs/>
                <w:kern w:val="0"/>
                <w:sz w:val="24"/>
              </w:rPr>
            </w:pPr>
            <w:r w:rsidRPr="00AD5799">
              <w:rPr>
                <w:rFonts w:ascii="仿宋" w:eastAsia="仿宋" w:hAnsi="仿宋" w:cs="仿宋" w:hint="eastAsia"/>
                <w:b/>
                <w:bCs/>
                <w:kern w:val="0"/>
                <w:sz w:val="24"/>
              </w:rPr>
              <w:t>(六)岗位工作职责要求</w:t>
            </w:r>
          </w:p>
          <w:p w14:paraId="36E4127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中标人管理范围：负责广西职业师范学院相思湖校区校园内教学、科研、办公、生产、生活区和公共场所的安全保卫、消防安全、道路交通、治安防范和综合治理等相关工作。中标人的安保队伍在采购人保卫部门的指导下开展工作，服从现实所需的岗位调整，并履行下列职责：</w:t>
            </w:r>
          </w:p>
          <w:p w14:paraId="66A5F9A2"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1.</w:t>
            </w:r>
            <w:r w:rsidRPr="00AD5799">
              <w:rPr>
                <w:rFonts w:ascii="仿宋" w:eastAsia="仿宋" w:hAnsi="仿宋" w:cs="仿宋" w:hint="eastAsia"/>
                <w:b/>
                <w:bCs/>
                <w:sz w:val="24"/>
              </w:rPr>
              <w:t>项目负责人工作</w:t>
            </w:r>
            <w:r w:rsidRPr="00AD5799">
              <w:rPr>
                <w:rFonts w:ascii="仿宋" w:eastAsia="仿宋" w:hAnsi="仿宋" w:cs="仿宋" w:hint="eastAsia"/>
                <w:b/>
                <w:sz w:val="24"/>
              </w:rPr>
              <w:t>职责</w:t>
            </w:r>
          </w:p>
          <w:p w14:paraId="0866ACD9" w14:textId="77777777" w:rsidR="00794B6F" w:rsidRPr="00AD5799" w:rsidRDefault="00000000">
            <w:pPr>
              <w:widowControl/>
              <w:spacing w:line="400" w:lineRule="exact"/>
              <w:ind w:firstLineChars="200" w:firstLine="480"/>
              <w:rPr>
                <w:rFonts w:ascii="仿宋" w:eastAsia="仿宋" w:hAnsi="仿宋" w:cs="仿宋" w:hint="eastAsia"/>
                <w:b/>
                <w:bCs/>
                <w:sz w:val="24"/>
              </w:rPr>
            </w:pPr>
            <w:r w:rsidRPr="00AD5799">
              <w:rPr>
                <w:rFonts w:ascii="仿宋" w:eastAsia="仿宋" w:hAnsi="仿宋" w:cs="仿宋" w:hint="eastAsia"/>
                <w:sz w:val="24"/>
              </w:rPr>
              <w:t>服从安保工作公司和采购人保卫部门的工作安排及业务指导，负责安保工作队伍的日常管理、教育培训、组织协调、监督、考核等工作，按规定定期或不定期向安保工作公司和服务单位汇报工作和反馈有关情况，组织队伍和人员及时处理各种各样突发事件，特别是协助公安机关和采购人保卫部门处置校园内发生的火灾、治安案件、刑事案件、交通事故、自然灾害事故、网络舆情、影响采购人安全稳定的群体性事件以及其他需要采购人保卫部门处置的与违法犯罪有关的报警，群众需要帮助的急、难、险事项及需要采购人保卫部门处理的其他紧急求助事项，组织安保队伍做好消防设施的维护、更换和增补，确保消防设施完好有效。</w:t>
            </w:r>
          </w:p>
          <w:p w14:paraId="6601B102"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2.班长工作职责</w:t>
            </w:r>
          </w:p>
          <w:p w14:paraId="69F0920F"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协助采购人保卫部门接听报警求助电话和接待群众报案、来访。接到报警求助及时将情况向采购人保卫部门报告，同时组织人员赶赴现场，做好保护现场、维护秩序等工作；群众到采购人保卫部门报案或访问的，及时引领报案人或来访人到采购人保卫部门相关科室（非上班时间向采购人保卫部门值班干部报告）。</w:t>
            </w:r>
          </w:p>
          <w:p w14:paraId="4D203EB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（2）及时组织人员处理好各种突发事件，特别是协助公安机关和采购人保卫部门处置校园内</w:t>
            </w:r>
            <w:r w:rsidRPr="00AD5799">
              <w:rPr>
                <w:rFonts w:ascii="仿宋" w:eastAsia="仿宋" w:hAnsi="仿宋" w:cs="仿宋" w:hint="eastAsia"/>
                <w:sz w:val="24"/>
              </w:rPr>
              <w:lastRenderedPageBreak/>
              <w:t>发生的火灾、治安案件、刑事案件、交通事故、灾害事故、网络舆情、影响采购人安全稳定的群体性事件以及其他需要采购人保卫部门处置的与违法犯罪有关的报警，群众需要帮助的急、难、险事项及需要学院保卫部门处理的其他紧急求助事项。</w:t>
            </w:r>
          </w:p>
          <w:p w14:paraId="6912B03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（3）负责校园范围内巡逻，维持交通秩序，保障道路畅通；检查保安值班情况，协调校门50米范围乱摆乱卖摊点清理整治，及时清理校园内乱摆乱卖摊点、乱发乱张贴广告等。</w:t>
            </w:r>
          </w:p>
          <w:p w14:paraId="0CFF47F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（4）保管值班室内的值勤装备和办公设施，保持值班室及周围环境卫生整洁。</w:t>
            </w:r>
          </w:p>
          <w:p w14:paraId="3878664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（5）协助采购人保卫部门做好日常消防巡查工作，发现隐患及时报告并处置；熟练掌握各种灭火器材的使用方法，熟知校内防火重点单位和部位；组织安保人</w:t>
            </w:r>
            <w:proofErr w:type="gramStart"/>
            <w:r w:rsidRPr="00AD5799">
              <w:rPr>
                <w:rFonts w:ascii="仿宋" w:eastAsia="仿宋" w:hAnsi="仿宋" w:cs="仿宋" w:hint="eastAsia"/>
                <w:sz w:val="24"/>
              </w:rPr>
              <w:t>员做好</w:t>
            </w:r>
            <w:proofErr w:type="gramEnd"/>
            <w:r w:rsidRPr="00AD5799">
              <w:rPr>
                <w:rFonts w:ascii="仿宋" w:eastAsia="仿宋" w:hAnsi="仿宋" w:cs="仿宋" w:hint="eastAsia"/>
                <w:sz w:val="24"/>
              </w:rPr>
              <w:t>消防设施的维护、更换和增补，确保消防设施完好有效。</w:t>
            </w:r>
          </w:p>
          <w:p w14:paraId="7DF7CD29"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（6）接听值班电话，做好值班记录。</w:t>
            </w:r>
          </w:p>
          <w:p w14:paraId="2686A04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（7）负责本岗位的其他相关工作。</w:t>
            </w:r>
          </w:p>
          <w:p w14:paraId="15BF530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（8）完成领导交办的事项。</w:t>
            </w:r>
          </w:p>
          <w:p w14:paraId="67E02254"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3.门卫工作职责</w:t>
            </w:r>
          </w:p>
          <w:p w14:paraId="1C91EFF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sz w:val="24"/>
              </w:rPr>
              <w:t>（1）</w:t>
            </w:r>
            <w:r w:rsidRPr="00AD5799">
              <w:rPr>
                <w:rFonts w:ascii="仿宋" w:eastAsia="仿宋" w:hAnsi="仿宋" w:cs="仿宋" w:hint="eastAsia"/>
                <w:kern w:val="0"/>
                <w:sz w:val="24"/>
              </w:rPr>
              <w:t>礼貌待人，树立良好的窗口形象。</w:t>
            </w:r>
          </w:p>
          <w:p w14:paraId="25AFD5D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（2）对来访人员进行登记、验证，传达来访信息，禁止闲杂人员进入校园。</w:t>
            </w:r>
          </w:p>
          <w:p w14:paraId="65AA426F"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（3）保障出入口畅通，维护所辖区</w:t>
            </w:r>
            <w:proofErr w:type="gramStart"/>
            <w:r w:rsidRPr="00AD5799">
              <w:rPr>
                <w:rFonts w:ascii="仿宋" w:eastAsia="仿宋" w:hAnsi="仿宋" w:cs="仿宋" w:hint="eastAsia"/>
                <w:sz w:val="24"/>
              </w:rPr>
              <w:t>域交通</w:t>
            </w:r>
            <w:proofErr w:type="gramEnd"/>
            <w:r w:rsidRPr="00AD5799">
              <w:rPr>
                <w:rFonts w:ascii="仿宋" w:eastAsia="仿宋" w:hAnsi="仿宋" w:cs="仿宋" w:hint="eastAsia"/>
                <w:sz w:val="24"/>
              </w:rPr>
              <w:t>秩序，负责对外来车辆的收费工作，禁止无牌无证车辆进入校园。</w:t>
            </w:r>
          </w:p>
          <w:p w14:paraId="4FC38D2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（4）查验进出校门的物品，禁止危险品进入校园，防止物品外流。</w:t>
            </w:r>
          </w:p>
          <w:p w14:paraId="1C0B733B"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（5）维护校门治安秩序，</w:t>
            </w:r>
            <w:r w:rsidRPr="00AD5799">
              <w:rPr>
                <w:rFonts w:ascii="仿宋" w:eastAsia="仿宋" w:hAnsi="仿宋" w:cs="仿宋" w:hint="eastAsia"/>
                <w:kern w:val="0"/>
                <w:sz w:val="24"/>
              </w:rPr>
              <w:t>门前卫生三包，</w:t>
            </w:r>
            <w:r w:rsidRPr="00AD5799">
              <w:rPr>
                <w:rFonts w:ascii="仿宋" w:eastAsia="仿宋" w:hAnsi="仿宋" w:cs="仿宋" w:hint="eastAsia"/>
                <w:sz w:val="24"/>
              </w:rPr>
              <w:t>保持校门卫生整洁。</w:t>
            </w:r>
          </w:p>
          <w:p w14:paraId="7E50524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（6）</w:t>
            </w:r>
            <w:r w:rsidRPr="00AD5799">
              <w:rPr>
                <w:rFonts w:ascii="仿宋" w:eastAsia="仿宋" w:hAnsi="仿宋" w:cs="仿宋" w:hint="eastAsia"/>
                <w:kern w:val="0"/>
                <w:sz w:val="24"/>
              </w:rPr>
              <w:t>与各岗位互通信息，随时联动，值班室无闲杂人员滞留。</w:t>
            </w:r>
          </w:p>
          <w:p w14:paraId="6A7188AB"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（7）接听值班电话，做好值班记录。</w:t>
            </w:r>
          </w:p>
          <w:p w14:paraId="2094F359"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（8）负责本岗位的其他相关工作。</w:t>
            </w:r>
          </w:p>
          <w:p w14:paraId="0D484E0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（9）完成领导交办的事项。</w:t>
            </w:r>
          </w:p>
          <w:p w14:paraId="29E68BA8"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4.治安巡逻员工作职责</w:t>
            </w:r>
          </w:p>
          <w:p w14:paraId="0C88847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（1）处置影响公共安全和公共秩序的行为和现象，维护正常秩序。</w:t>
            </w:r>
          </w:p>
          <w:p w14:paraId="6C4DF02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（2）纠正影响道路交通安全的行为和现象，维护车辆停放秩序，保障道路通畅。</w:t>
            </w:r>
          </w:p>
          <w:p w14:paraId="0502700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（3）盘查可疑人员，查明可疑情况，查验可疑物品。</w:t>
            </w:r>
          </w:p>
          <w:p w14:paraId="49911D41"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（4）接受群众报警求助，及时、妥善处置警情，为群众提供力所能及的帮助，及时报告有关</w:t>
            </w:r>
            <w:r w:rsidRPr="00AD5799">
              <w:rPr>
                <w:rFonts w:ascii="仿宋" w:eastAsia="仿宋" w:hAnsi="仿宋" w:cs="仿宋" w:hint="eastAsia"/>
                <w:sz w:val="24"/>
              </w:rPr>
              <w:lastRenderedPageBreak/>
              <w:t>情况。发生案件时，保护现场，及时向领导报告，协助公安机关调查案件。</w:t>
            </w:r>
          </w:p>
          <w:p w14:paraId="5F1C167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5）协助采购人保卫部门做好日常消防巡查工作，确保消防设施完好有效，排查各种安全隐患，发现安全隐患及时处置，并向采购人保卫部门报告。熟练掌握各种灭火器材的使用方法，熟知校内防火重点单位和部位，及时发现并组织扑救校园内初起火灾。</w:t>
            </w:r>
          </w:p>
          <w:p w14:paraId="5397850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（6）及时清理校园内乱摆乱卖摊点、乱发乱张贴广告。</w:t>
            </w:r>
          </w:p>
          <w:p w14:paraId="76D6A87E"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（7）督促宠物主人按规定办理相关许可证并提醒拴绳圈养。</w:t>
            </w:r>
          </w:p>
          <w:p w14:paraId="240AD2E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（8）负责本岗位的其他相关工作。</w:t>
            </w:r>
          </w:p>
          <w:p w14:paraId="4E49956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（9）完成领导交办的事项。</w:t>
            </w:r>
          </w:p>
          <w:p w14:paraId="77F54DB5"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5.视频</w:t>
            </w:r>
            <w:proofErr w:type="gramStart"/>
            <w:r w:rsidRPr="00AD5799">
              <w:rPr>
                <w:rFonts w:ascii="仿宋" w:eastAsia="仿宋" w:hAnsi="仿宋" w:cs="仿宋" w:hint="eastAsia"/>
                <w:b/>
                <w:sz w:val="24"/>
              </w:rPr>
              <w:t>监控员</w:t>
            </w:r>
            <w:proofErr w:type="gramEnd"/>
            <w:r w:rsidRPr="00AD5799">
              <w:rPr>
                <w:rFonts w:ascii="仿宋" w:eastAsia="仿宋" w:hAnsi="仿宋" w:cs="仿宋" w:hint="eastAsia"/>
                <w:b/>
                <w:sz w:val="24"/>
              </w:rPr>
              <w:t>职责</w:t>
            </w:r>
          </w:p>
          <w:p w14:paraId="18B308ED"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（1）视频监控室实行24小时值班。</w:t>
            </w:r>
          </w:p>
          <w:p w14:paraId="276A1C6E"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（2）认真履行值班职责，做好值班登记和值班交接工作。</w:t>
            </w:r>
          </w:p>
          <w:p w14:paraId="2CD1618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（3）值班过程中发现安全隐患、消防灾害及其它异常情况，迅速安排巡防人员妥善处理并报告。</w:t>
            </w:r>
          </w:p>
          <w:p w14:paraId="77967EE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（4）爱护值班室内设施设备，使之保持良好的工作状态，发现故障及时报修。</w:t>
            </w:r>
          </w:p>
          <w:p w14:paraId="638E88F4"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6.</w:t>
            </w:r>
            <w:proofErr w:type="gramStart"/>
            <w:r w:rsidRPr="00AD5799">
              <w:rPr>
                <w:rFonts w:ascii="仿宋" w:eastAsia="仿宋" w:hAnsi="仿宋" w:cs="仿宋" w:hint="eastAsia"/>
                <w:b/>
                <w:sz w:val="24"/>
              </w:rPr>
              <w:t>专责消防</w:t>
            </w:r>
            <w:proofErr w:type="gramEnd"/>
            <w:r w:rsidRPr="00AD5799">
              <w:rPr>
                <w:rFonts w:ascii="仿宋" w:eastAsia="仿宋" w:hAnsi="仿宋" w:cs="仿宋" w:hint="eastAsia"/>
                <w:b/>
                <w:sz w:val="24"/>
              </w:rPr>
              <w:t>员工作职责</w:t>
            </w:r>
          </w:p>
          <w:p w14:paraId="6E28E55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（1）学习消防专业知识，能熟练操作消防预警系统及消防设施设备。</w:t>
            </w:r>
          </w:p>
          <w:p w14:paraId="31F3E9C4"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（2）做好防火宣传教育，提高师生防火意识。</w:t>
            </w:r>
          </w:p>
          <w:p w14:paraId="755BDB0B"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（3）认真做好校园消防设施设备和器材的每日检查，保证设备处于良好工作状态，一旦发生火警即可投入使用。</w:t>
            </w:r>
          </w:p>
          <w:p w14:paraId="5FEF22D7"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w:t>
            </w:r>
            <w:r w:rsidRPr="00AD5799">
              <w:rPr>
                <w:rFonts w:ascii="仿宋" w:eastAsia="仿宋" w:hAnsi="仿宋" w:cs="仿宋" w:hint="eastAsia"/>
                <w:spacing w:val="29"/>
                <w:sz w:val="24"/>
              </w:rPr>
              <w:t>及时发现火险</w:t>
            </w:r>
            <w:r w:rsidRPr="00AD5799">
              <w:rPr>
                <w:rFonts w:ascii="仿宋" w:eastAsia="仿宋" w:hAnsi="仿宋" w:cs="仿宋" w:hint="eastAsia"/>
                <w:sz w:val="24"/>
              </w:rPr>
              <w:t>隐患，能有效扑救初起火灾，视情报火警并报告采购人主管部门领导。</w:t>
            </w:r>
          </w:p>
          <w:p w14:paraId="7418770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（5）每月落实一次消防设施设备大检查及登记备案，并做好消防台账。</w:t>
            </w:r>
          </w:p>
          <w:p w14:paraId="699B6172" w14:textId="77777777" w:rsidR="00794B6F" w:rsidRPr="00AD5799" w:rsidRDefault="00000000">
            <w:pPr>
              <w:widowControl/>
              <w:spacing w:line="400" w:lineRule="exact"/>
              <w:ind w:firstLineChars="200" w:firstLine="482"/>
              <w:rPr>
                <w:rFonts w:ascii="仿宋" w:eastAsia="仿宋" w:hAnsi="仿宋" w:cs="仿宋" w:hint="eastAsia"/>
                <w:kern w:val="0"/>
                <w:sz w:val="24"/>
              </w:rPr>
            </w:pPr>
            <w:r w:rsidRPr="00AD5799">
              <w:rPr>
                <w:rFonts w:ascii="仿宋" w:eastAsia="仿宋" w:hAnsi="仿宋" w:cs="仿宋" w:hint="eastAsia"/>
                <w:b/>
                <w:sz w:val="24"/>
              </w:rPr>
              <w:t>▲九</w:t>
            </w:r>
            <w:r w:rsidRPr="00AD5799">
              <w:rPr>
                <w:rFonts w:ascii="仿宋" w:eastAsia="仿宋" w:hAnsi="仿宋" w:cs="仿宋" w:hint="eastAsia"/>
                <w:b/>
                <w:bCs/>
                <w:kern w:val="0"/>
                <w:sz w:val="24"/>
              </w:rPr>
              <w:t>、承担风险</w:t>
            </w:r>
          </w:p>
          <w:p w14:paraId="08F62FDA"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w:t>
            </w:r>
            <w:proofErr w:type="gramStart"/>
            <w:r w:rsidRPr="00AD5799">
              <w:rPr>
                <w:rFonts w:ascii="仿宋" w:eastAsia="仿宋" w:hAnsi="仿宋" w:cs="仿宋" w:hint="eastAsia"/>
                <w:kern w:val="0"/>
                <w:sz w:val="24"/>
              </w:rPr>
              <w:t>一</w:t>
            </w:r>
            <w:proofErr w:type="gramEnd"/>
            <w:r w:rsidRPr="00AD5799">
              <w:rPr>
                <w:rFonts w:ascii="仿宋" w:eastAsia="仿宋" w:hAnsi="仿宋" w:cs="仿宋" w:hint="eastAsia"/>
                <w:kern w:val="0"/>
                <w:sz w:val="24"/>
              </w:rPr>
              <w:t>)采购人对安保服务质量进行全过程监控，中标人日常工作不到位、不达标或有违约现象，将依据合同约定，</w:t>
            </w:r>
            <w:proofErr w:type="gramStart"/>
            <w:r w:rsidRPr="00AD5799">
              <w:rPr>
                <w:rFonts w:ascii="仿宋" w:eastAsia="仿宋" w:hAnsi="仿宋" w:cs="仿宋" w:hint="eastAsia"/>
                <w:kern w:val="0"/>
                <w:sz w:val="24"/>
              </w:rPr>
              <w:t>作出</w:t>
            </w:r>
            <w:proofErr w:type="gramEnd"/>
            <w:r w:rsidRPr="00AD5799">
              <w:rPr>
                <w:rFonts w:ascii="仿宋" w:eastAsia="仿宋" w:hAnsi="仿宋" w:cs="仿宋" w:hint="eastAsia"/>
                <w:kern w:val="0"/>
                <w:sz w:val="24"/>
              </w:rPr>
              <w:t>相应的违约处理与处罚。有下列情形之一者，采购人有权从安保工作管理服务费中视情节轻重予以扣减。</w:t>
            </w:r>
          </w:p>
          <w:p w14:paraId="6796851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1.未按合同</w:t>
            </w:r>
            <w:proofErr w:type="gramStart"/>
            <w:r w:rsidRPr="00AD5799">
              <w:rPr>
                <w:rFonts w:ascii="仿宋" w:eastAsia="仿宋" w:hAnsi="仿宋" w:cs="仿宋" w:hint="eastAsia"/>
                <w:kern w:val="0"/>
                <w:sz w:val="24"/>
              </w:rPr>
              <w:t>规定派足保安</w:t>
            </w:r>
            <w:proofErr w:type="gramEnd"/>
            <w:r w:rsidRPr="00AD5799">
              <w:rPr>
                <w:rFonts w:ascii="仿宋" w:eastAsia="仿宋" w:hAnsi="仿宋" w:cs="仿宋" w:hint="eastAsia"/>
                <w:kern w:val="0"/>
                <w:sz w:val="24"/>
              </w:rPr>
              <w:t>的，按保安缺额数×人均安保工作服务费×1.3扣减安保工作管理服务费(当月扣减)。</w:t>
            </w:r>
          </w:p>
          <w:p w14:paraId="147C23AA"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2.未执行招标文件、合同规定任务的或对采购人要求整改的问题未在规定时间内完成整改的，</w:t>
            </w:r>
            <w:r w:rsidRPr="00AD5799">
              <w:rPr>
                <w:rFonts w:ascii="仿宋" w:eastAsia="仿宋" w:hAnsi="仿宋" w:cs="仿宋" w:hint="eastAsia"/>
                <w:kern w:val="0"/>
                <w:sz w:val="24"/>
              </w:rPr>
              <w:lastRenderedPageBreak/>
              <w:t>采购人有权</w:t>
            </w:r>
            <w:proofErr w:type="gramStart"/>
            <w:r w:rsidRPr="00AD5799">
              <w:rPr>
                <w:rFonts w:ascii="仿宋" w:eastAsia="仿宋" w:hAnsi="仿宋" w:cs="仿宋" w:hint="eastAsia"/>
                <w:kern w:val="0"/>
                <w:sz w:val="24"/>
              </w:rPr>
              <w:t>扣减月安保</w:t>
            </w:r>
            <w:proofErr w:type="gramEnd"/>
            <w:r w:rsidRPr="00AD5799">
              <w:rPr>
                <w:rFonts w:ascii="仿宋" w:eastAsia="仿宋" w:hAnsi="仿宋" w:cs="仿宋" w:hint="eastAsia"/>
                <w:kern w:val="0"/>
                <w:sz w:val="24"/>
              </w:rPr>
              <w:t>工作管理服务费的10%，直至落实整改为止。出现以上情形三次以上（含三次）的，采购人有权终止合同。</w:t>
            </w:r>
          </w:p>
          <w:p w14:paraId="7970EA9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3.未及时配备派驻保安的统一服装及足额配备人均附属装备（除配备1辆巡逻车外，对讲机、执勤警棍均应人均1套）并给工作带来不良影响的，每次扣减服务费不少于1000元（视情节轻重情况定），直至整改完成。</w:t>
            </w:r>
          </w:p>
          <w:p w14:paraId="7BE4F87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4.采购人保卫部门在巡查中发现保安人员有离岗、串岗、睡岗、在岗玩手机、抽烟、吃东西、酒后值班、着装不整、看书看报、玩扑克、与无关人员聚集闲聊、嬉戏打闹等不负责任情形的，每人次扣减不少于100元（视情节轻重情况定）。</w:t>
            </w:r>
          </w:p>
          <w:p w14:paraId="1A1D34C4"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5.因保安人员工作失职、失误、离岗、串岗造成校园内发生盗窃案件的，由中标人负赔偿责任。</w:t>
            </w:r>
          </w:p>
          <w:p w14:paraId="6D7E11F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6.校园发生火灾隐患应该发现而未能及时发现、及时扑救的，每次处罚中标人服务费不少于1000元（视情节轻重情况定）。一学期内发现3次以上，学校有权单方终止合同。</w:t>
            </w:r>
          </w:p>
          <w:p w14:paraId="188393D0"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7.值班记录内容不清、交接登记不清、无记录、交接班人员互相推卸责任的，经核实后，每次扣减当月服务费500元。</w:t>
            </w:r>
          </w:p>
          <w:p w14:paraId="0ACA41D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8.服务态度不端正、言语粗俗，与师生员工发生争执经核实的，每次扣减当月服务费不少于500元（视情节轻重情况定）。</w:t>
            </w:r>
          </w:p>
          <w:p w14:paraId="0C4CC68D"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9.不服从管理顶撞保卫处工作人员，对保卫处工作人员查岗或安排的工作以及要求整改事项无动于衷的，经核实后，每次扣减当月服务不少于500元（视情节轻重情况定）。</w:t>
            </w:r>
          </w:p>
          <w:p w14:paraId="7869C2D8"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10.门岗值班人员没有认真检查出入校门机动车辆，出校门贵重物品无放行条或放行检查不落实的，经核实后，每次扣减当月服务费不少于500元（视情节轻重情况定）。</w:t>
            </w:r>
          </w:p>
          <w:p w14:paraId="0C64DE72"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11.校园内公共基础设施及安全设施，如垃圾桶、路灯、井盖、灭火设施等，出现人为损坏或已失效而未能及时发现做好记录向保卫处汇报的，经核实后，每次扣减当月服务费不少于500元（视情节轻重情况定）。</w:t>
            </w:r>
          </w:p>
          <w:p w14:paraId="14B6663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12.值班岗亭内杂物堆放或未落实门前三包，导致室内外脏乱差的，经核实后，每次扣减当月服务费500元。</w:t>
            </w:r>
          </w:p>
          <w:p w14:paraId="347B818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13.校园内出现违规钓鱼、捕鱼、爬树摘果、偷盗砍伐树木等行为，保安人员视而不见、不及时处理及制止的，经核实后，每次扣减当月服务费不少于500元（视情节轻重情况定）。</w:t>
            </w:r>
          </w:p>
          <w:p w14:paraId="0123F694"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14.保安员故意损坏学校公共设施的，每月扣减当月服务费不少于500元（视情节轻重情况定）。</w:t>
            </w:r>
          </w:p>
          <w:p w14:paraId="5BB72E88"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15.在师生员工、租户提出要求、寻求帮助的，值班人员不作为、不能及时提供</w:t>
            </w:r>
            <w:proofErr w:type="gramStart"/>
            <w:r w:rsidRPr="00AD5799">
              <w:rPr>
                <w:rFonts w:ascii="仿宋" w:eastAsia="仿宋" w:hAnsi="仿宋" w:cs="仿宋" w:hint="eastAsia"/>
                <w:kern w:val="0"/>
                <w:sz w:val="24"/>
              </w:rPr>
              <w:t>合理帮助</w:t>
            </w:r>
            <w:proofErr w:type="gramEnd"/>
            <w:r w:rsidRPr="00AD5799">
              <w:rPr>
                <w:rFonts w:ascii="仿宋" w:eastAsia="仿宋" w:hAnsi="仿宋" w:cs="仿宋" w:hint="eastAsia"/>
                <w:kern w:val="0"/>
                <w:sz w:val="24"/>
              </w:rPr>
              <w:t>推诿敷衍的，经核实后，每次扣减当月服务费不少于500元（视情节轻重情况定）。</w:t>
            </w:r>
          </w:p>
          <w:p w14:paraId="1D80FC0A"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16.值班保安与师生员工打架、斗殴，有流氓行为的，经核实后，每次扣减当月服务费不少于500元（视情节轻重情况定）。</w:t>
            </w:r>
          </w:p>
          <w:p w14:paraId="7851C86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lastRenderedPageBreak/>
              <w:t>17.校园内设有固定保安岗点、巡逻岗点覆盖区域内被盗（保安具体责任范围按照岗位职责界定），经公安机关及学校后勤基建保卫处核实，确因中标人管理不善或值班人员失职造成的，中标人除承担赔偿责任外，学校每次扣减中标人当月服务费不少于1000元（视情节轻重情况定）。</w:t>
            </w:r>
          </w:p>
          <w:p w14:paraId="7481D6CE"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18.值班人员未能及时发现消防灾害，或师生员工已及时向值班人员报告灾害情况，安保值班人员不作为、慢作为、失职失当作为给学校造成重大损失的，学校每次扣减中标人当月服务费不少于5000元（视情节轻重情况定），情节严重的，采购人有权解除服务合同。</w:t>
            </w:r>
          </w:p>
          <w:p w14:paraId="341A9074"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19.</w:t>
            </w:r>
            <w:proofErr w:type="gramStart"/>
            <w:r w:rsidRPr="00AD5799">
              <w:rPr>
                <w:rFonts w:ascii="仿宋" w:eastAsia="仿宋" w:hAnsi="仿宋" w:cs="仿宋" w:hint="eastAsia"/>
                <w:kern w:val="0"/>
                <w:sz w:val="24"/>
              </w:rPr>
              <w:t>中标商</w:t>
            </w:r>
            <w:proofErr w:type="gramEnd"/>
            <w:r w:rsidRPr="00AD5799">
              <w:rPr>
                <w:rFonts w:ascii="仿宋" w:eastAsia="仿宋" w:hAnsi="仿宋" w:cs="仿宋" w:hint="eastAsia"/>
                <w:kern w:val="0"/>
                <w:sz w:val="24"/>
              </w:rPr>
              <w:t>若有上述原因造成采购人损失、被采购人处罚累计超过3次的，采购人可以提前解除合同。</w:t>
            </w:r>
          </w:p>
          <w:p w14:paraId="7A24701A"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(二)保安人员在岗履行工作职责期间，发生自身的人身伤害、伤亡，均由中标人负责处理并承担经济和道义上的责任，采购人不承担任何责任。</w:t>
            </w:r>
          </w:p>
          <w:p w14:paraId="62ED9DF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(三)中标人违反国家相关法规，与聘用人员发生纠纷的，均由中标人负责调解与处理，采购人不承担责任。</w:t>
            </w:r>
          </w:p>
          <w:p w14:paraId="50D1E4C5"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(四)中标人在安保服务中违反国家相关法规或保安行业规范，因过失造成他人人身伤亡的，均由中标人负责处理并承担经济和道义上的责任，采购人不承担任何责任。</w:t>
            </w:r>
          </w:p>
          <w:p w14:paraId="1F4243D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（五）</w:t>
            </w:r>
            <w:r w:rsidRPr="00AD5799">
              <w:rPr>
                <w:rFonts w:ascii="仿宋" w:eastAsia="仿宋" w:hAnsi="仿宋" w:cs="仿宋" w:hint="eastAsia"/>
                <w:sz w:val="24"/>
              </w:rPr>
              <w:t>中标人聘用的相关岗位人员工资标准不得低于南宁市最低工资标准，按照国家相关规定为员工购买社会保险和意外伤害保险。如</w:t>
            </w:r>
            <w:r w:rsidRPr="00AD5799">
              <w:rPr>
                <w:rFonts w:ascii="仿宋" w:eastAsia="仿宋" w:hAnsi="仿宋" w:cs="仿宋" w:hint="eastAsia"/>
                <w:kern w:val="0"/>
                <w:sz w:val="24"/>
              </w:rPr>
              <w:t>中标人不按合同约定，为了降低成本，未按岗位数足额聘用人员、聘请年龄超过社保缴纳期限的人员或不按要求缴纳员工社保的，采购人有权从服务费中扣除该部分的全部费用并处罚中标人服务费1000元。一学期内发现3次以上，学校有权单方终止合同。</w:t>
            </w:r>
          </w:p>
          <w:p w14:paraId="4C307221" w14:textId="77777777" w:rsidR="00794B6F" w:rsidRPr="00AD5799" w:rsidRDefault="00000000">
            <w:pPr>
              <w:widowControl/>
              <w:spacing w:line="400" w:lineRule="exact"/>
              <w:ind w:firstLineChars="200" w:firstLine="482"/>
              <w:rPr>
                <w:rFonts w:ascii="仿宋" w:eastAsia="仿宋" w:hAnsi="仿宋" w:cs="仿宋" w:hint="eastAsia"/>
                <w:b/>
                <w:kern w:val="0"/>
                <w:sz w:val="24"/>
              </w:rPr>
            </w:pPr>
            <w:r w:rsidRPr="00AD5799">
              <w:rPr>
                <w:rFonts w:ascii="仿宋" w:eastAsia="仿宋" w:hAnsi="仿宋" w:cs="仿宋" w:hint="eastAsia"/>
                <w:b/>
                <w:sz w:val="24"/>
              </w:rPr>
              <w:t>十</w:t>
            </w:r>
            <w:r w:rsidRPr="00AD5799">
              <w:rPr>
                <w:rFonts w:ascii="仿宋" w:eastAsia="仿宋" w:hAnsi="仿宋" w:cs="仿宋" w:hint="eastAsia"/>
                <w:b/>
                <w:kern w:val="0"/>
                <w:sz w:val="24"/>
              </w:rPr>
              <w:t>、投标报价包含项目</w:t>
            </w:r>
          </w:p>
          <w:p w14:paraId="79974795"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（一）员工工资、福利、社会保险、加班费等费用；</w:t>
            </w:r>
          </w:p>
          <w:p w14:paraId="3BA2190A"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（二）员工服装费；</w:t>
            </w:r>
          </w:p>
          <w:p w14:paraId="54A75C7D"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（三）安保装备购置费；</w:t>
            </w:r>
          </w:p>
          <w:p w14:paraId="339408AB"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（四）办公费；</w:t>
            </w:r>
          </w:p>
          <w:p w14:paraId="511D591E"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（五）管理费；</w:t>
            </w:r>
          </w:p>
          <w:p w14:paraId="6DF0BB4C"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（六）税费。</w:t>
            </w:r>
          </w:p>
          <w:p w14:paraId="474E45ED" w14:textId="77777777" w:rsidR="00794B6F" w:rsidRPr="00AD5799" w:rsidRDefault="00000000">
            <w:pPr>
              <w:widowControl/>
              <w:spacing w:line="400" w:lineRule="exact"/>
              <w:ind w:firstLineChars="200" w:firstLine="482"/>
              <w:rPr>
                <w:rFonts w:ascii="仿宋" w:eastAsia="仿宋" w:hAnsi="仿宋" w:cs="仿宋" w:hint="eastAsia"/>
                <w:b/>
                <w:kern w:val="0"/>
                <w:sz w:val="24"/>
              </w:rPr>
            </w:pPr>
            <w:r w:rsidRPr="00AD5799">
              <w:rPr>
                <w:rFonts w:ascii="仿宋" w:eastAsia="仿宋" w:hAnsi="仿宋" w:cs="仿宋" w:hint="eastAsia"/>
                <w:b/>
                <w:kern w:val="0"/>
                <w:sz w:val="24"/>
              </w:rPr>
              <w:t>十一、其他要求</w:t>
            </w:r>
          </w:p>
          <w:p w14:paraId="20DD5D8E"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（一）配备岗位人员不得少于规定的最低配备要求；</w:t>
            </w:r>
          </w:p>
          <w:p w14:paraId="675ADCDC"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（二）安保人员工资不得低于南宁市最低工资标准，合同期内如南宁市提高最低工资标准，由中标人按规定提高员工工资，所需费用由中标人自行承担；</w:t>
            </w:r>
          </w:p>
          <w:p w14:paraId="23D7E0AE" w14:textId="77777777" w:rsidR="00794B6F" w:rsidRPr="00AD5799" w:rsidRDefault="00000000">
            <w:pPr>
              <w:widowControl/>
              <w:spacing w:line="400" w:lineRule="exact"/>
              <w:ind w:firstLineChars="200" w:firstLine="480"/>
              <w:rPr>
                <w:rFonts w:ascii="仿宋" w:eastAsia="仿宋" w:hAnsi="仿宋" w:cs="仿宋" w:hint="eastAsia"/>
                <w:kern w:val="0"/>
                <w:sz w:val="24"/>
              </w:rPr>
            </w:pPr>
            <w:bookmarkStart w:id="52" w:name="OLE_LINK11"/>
            <w:bookmarkStart w:id="53" w:name="OLE_LINK12"/>
            <w:r w:rsidRPr="00AD5799">
              <w:rPr>
                <w:rFonts w:ascii="仿宋" w:eastAsia="仿宋" w:hAnsi="仿宋" w:cs="仿宋" w:hint="eastAsia"/>
                <w:kern w:val="0"/>
                <w:sz w:val="24"/>
              </w:rPr>
              <w:lastRenderedPageBreak/>
              <w:t>（三）中标人应按照国家相关规定为员工购买社会保险；</w:t>
            </w:r>
          </w:p>
          <w:p w14:paraId="2BD3373F"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（四）中标人应为上岗人员购买意外伤害保险；</w:t>
            </w:r>
          </w:p>
          <w:p w14:paraId="60FB4307"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（五）保安人员需</w:t>
            </w:r>
            <w:proofErr w:type="gramStart"/>
            <w:r w:rsidRPr="00AD5799">
              <w:rPr>
                <w:rFonts w:ascii="仿宋" w:eastAsia="仿宋" w:hAnsi="仿宋" w:cs="仿宋" w:hint="eastAsia"/>
                <w:kern w:val="0"/>
                <w:sz w:val="24"/>
              </w:rPr>
              <w:t>统一着</w:t>
            </w:r>
            <w:proofErr w:type="gramEnd"/>
            <w:r w:rsidRPr="00AD5799">
              <w:rPr>
                <w:rFonts w:ascii="仿宋" w:eastAsia="仿宋" w:hAnsi="仿宋" w:cs="仿宋" w:hint="eastAsia"/>
                <w:kern w:val="0"/>
                <w:sz w:val="24"/>
              </w:rPr>
              <w:t>制服上岗；</w:t>
            </w:r>
          </w:p>
          <w:p w14:paraId="224746E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（六）投标单位需按照本项目的特点提供安全保卫实施方案、服务承诺书和已承担过其他项目的中标合同书复印件。</w:t>
            </w:r>
          </w:p>
          <w:bookmarkEnd w:id="52"/>
          <w:bookmarkEnd w:id="53"/>
          <w:p w14:paraId="2377B9DA" w14:textId="77777777" w:rsidR="00794B6F" w:rsidRPr="00AD5799" w:rsidRDefault="00794B6F">
            <w:pPr>
              <w:widowControl/>
              <w:spacing w:line="400" w:lineRule="exact"/>
              <w:ind w:firstLineChars="200" w:firstLine="480"/>
              <w:rPr>
                <w:rFonts w:ascii="仿宋" w:eastAsia="仿宋" w:hAnsi="仿宋" w:cs="仿宋" w:hint="eastAsia"/>
                <w:sz w:val="24"/>
              </w:rPr>
            </w:pPr>
          </w:p>
          <w:p w14:paraId="4321A0EF" w14:textId="77777777" w:rsidR="00794B6F" w:rsidRPr="00AD5799" w:rsidRDefault="00000000">
            <w:pPr>
              <w:widowControl/>
              <w:spacing w:line="400" w:lineRule="exact"/>
              <w:ind w:firstLineChars="200" w:firstLine="482"/>
              <w:jc w:val="left"/>
              <w:rPr>
                <w:rFonts w:ascii="仿宋" w:eastAsia="仿宋" w:hAnsi="仿宋" w:cs="仿宋" w:hint="eastAsia"/>
                <w:b/>
                <w:sz w:val="24"/>
              </w:rPr>
            </w:pPr>
            <w:r w:rsidRPr="00AD5799">
              <w:rPr>
                <w:rFonts w:ascii="仿宋" w:eastAsia="仿宋" w:hAnsi="仿宋" w:cs="仿宋" w:hint="eastAsia"/>
                <w:b/>
                <w:sz w:val="24"/>
              </w:rPr>
              <w:t>B项目</w:t>
            </w:r>
          </w:p>
          <w:p w14:paraId="7C27C843" w14:textId="77777777" w:rsidR="00794B6F" w:rsidRPr="00AD5799" w:rsidRDefault="00000000">
            <w:pPr>
              <w:widowControl/>
              <w:spacing w:line="400" w:lineRule="exact"/>
              <w:ind w:firstLineChars="200" w:firstLine="482"/>
              <w:rPr>
                <w:rFonts w:ascii="仿宋" w:eastAsia="仿宋" w:hAnsi="仿宋" w:cs="仿宋" w:hint="eastAsia"/>
                <w:sz w:val="24"/>
              </w:rPr>
            </w:pPr>
            <w:r w:rsidRPr="00AD5799">
              <w:rPr>
                <w:rFonts w:ascii="仿宋" w:eastAsia="仿宋" w:hAnsi="仿宋" w:cs="仿宋" w:hint="eastAsia"/>
                <w:b/>
                <w:sz w:val="24"/>
              </w:rPr>
              <w:t>一、项目名称</w:t>
            </w:r>
            <w:r w:rsidRPr="00AD5799">
              <w:rPr>
                <w:rFonts w:ascii="仿宋" w:eastAsia="仿宋" w:hAnsi="仿宋" w:cs="仿宋" w:hint="eastAsia"/>
                <w:sz w:val="24"/>
              </w:rPr>
              <w:t>:教工生活区安保服务。</w:t>
            </w:r>
          </w:p>
          <w:p w14:paraId="1D3AB19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二、基本情况：相思湖校区教工生活区总面积为67.3亩，建筑物分别为1、2号职工住宅楼，2-12栋教工宿舍楼、离休楼、离退休职工活动中心、司机楼等。</w:t>
            </w:r>
          </w:p>
          <w:p w14:paraId="6FBAF1FF" w14:textId="77777777" w:rsidR="00794B6F" w:rsidRPr="00AD5799" w:rsidRDefault="00000000">
            <w:pPr>
              <w:widowControl/>
              <w:spacing w:line="400" w:lineRule="exact"/>
              <w:ind w:firstLineChars="200" w:firstLine="482"/>
              <w:rPr>
                <w:rFonts w:ascii="仿宋" w:eastAsia="仿宋" w:hAnsi="仿宋" w:cs="仿宋" w:hint="eastAsia"/>
                <w:sz w:val="24"/>
              </w:rPr>
            </w:pPr>
            <w:r w:rsidRPr="00AD5799">
              <w:rPr>
                <w:rFonts w:ascii="仿宋" w:eastAsia="仿宋" w:hAnsi="仿宋" w:cs="仿宋" w:hint="eastAsia"/>
                <w:b/>
                <w:sz w:val="24"/>
              </w:rPr>
              <w:t>▲三、服务人员配置</w:t>
            </w:r>
            <w:r w:rsidRPr="00AD5799">
              <w:rPr>
                <w:rFonts w:ascii="仿宋" w:eastAsia="仿宋" w:hAnsi="仿宋" w:cs="仿宋" w:hint="eastAsia"/>
                <w:sz w:val="24"/>
              </w:rPr>
              <w:t>:教工生活区主管1人，保洁、</w:t>
            </w:r>
            <w:proofErr w:type="gramStart"/>
            <w:r w:rsidRPr="00AD5799">
              <w:rPr>
                <w:rFonts w:ascii="仿宋" w:eastAsia="仿宋" w:hAnsi="仿宋" w:cs="仿宋" w:hint="eastAsia"/>
                <w:sz w:val="24"/>
              </w:rPr>
              <w:t>绿化员</w:t>
            </w:r>
            <w:proofErr w:type="gramEnd"/>
            <w:r w:rsidRPr="00AD5799">
              <w:rPr>
                <w:rFonts w:ascii="仿宋" w:eastAsia="仿宋" w:hAnsi="仿宋" w:cs="仿宋" w:hint="eastAsia"/>
                <w:sz w:val="24"/>
              </w:rPr>
              <w:t>7人，保安员4人、巡逻员2人，共14人。</w:t>
            </w:r>
          </w:p>
          <w:p w14:paraId="71E2BA2C" w14:textId="77777777" w:rsidR="00794B6F" w:rsidRPr="00AD5799" w:rsidRDefault="00000000">
            <w:pPr>
              <w:widowControl/>
              <w:spacing w:line="400" w:lineRule="exact"/>
              <w:ind w:firstLineChars="200" w:firstLine="482"/>
              <w:rPr>
                <w:rFonts w:ascii="仿宋" w:eastAsia="仿宋" w:hAnsi="仿宋" w:cs="仿宋" w:hint="eastAsia"/>
                <w:sz w:val="24"/>
              </w:rPr>
            </w:pPr>
            <w:r w:rsidRPr="00AD5799">
              <w:rPr>
                <w:rFonts w:ascii="仿宋" w:eastAsia="仿宋" w:hAnsi="仿宋" w:cs="仿宋" w:hint="eastAsia"/>
                <w:b/>
                <w:sz w:val="24"/>
              </w:rPr>
              <w:t>四、服务期限</w:t>
            </w:r>
            <w:r w:rsidRPr="00AD5799">
              <w:rPr>
                <w:rFonts w:ascii="仿宋" w:eastAsia="仿宋" w:hAnsi="仿宋" w:cs="仿宋" w:hint="eastAsia"/>
                <w:sz w:val="24"/>
              </w:rPr>
              <w:t xml:space="preserve">: </w:t>
            </w:r>
            <w:bookmarkStart w:id="54" w:name="_Hlk196467487"/>
            <w:r w:rsidRPr="00AD5799">
              <w:rPr>
                <w:rFonts w:ascii="仿宋" w:eastAsia="仿宋" w:hAnsi="仿宋" w:cs="仿宋" w:hint="eastAsia"/>
                <w:bCs/>
                <w:sz w:val="24"/>
              </w:rPr>
              <w:t>三年（36个月），其中，第一年：2025年  月  日起至 2026年  月  日；第2年：2026年  月  日起至 2027年  月  日止；第三年：2027年  月  起至 2028年  月日止。（具体时间以合同签订为准）</w:t>
            </w:r>
            <w:bookmarkEnd w:id="54"/>
          </w:p>
          <w:p w14:paraId="220D119D" w14:textId="77777777" w:rsidR="00794B6F" w:rsidRPr="00AD5799" w:rsidRDefault="00000000">
            <w:pPr>
              <w:widowControl/>
              <w:spacing w:line="400" w:lineRule="exact"/>
              <w:ind w:firstLineChars="200" w:firstLine="482"/>
              <w:rPr>
                <w:rFonts w:ascii="仿宋" w:eastAsia="仿宋" w:hAnsi="仿宋" w:cs="仿宋" w:hint="eastAsia"/>
                <w:sz w:val="24"/>
              </w:rPr>
            </w:pPr>
            <w:r w:rsidRPr="00AD5799">
              <w:rPr>
                <w:rFonts w:ascii="仿宋" w:eastAsia="仿宋" w:hAnsi="仿宋" w:cs="仿宋" w:hint="eastAsia"/>
                <w:b/>
                <w:sz w:val="24"/>
              </w:rPr>
              <w:t>五、项目预算金额及付款方式</w:t>
            </w:r>
            <w:r w:rsidRPr="00AD5799">
              <w:rPr>
                <w:rFonts w:ascii="仿宋" w:eastAsia="仿宋" w:hAnsi="仿宋" w:cs="仿宋" w:hint="eastAsia"/>
                <w:sz w:val="24"/>
              </w:rPr>
              <w:t xml:space="preserve"> </w:t>
            </w:r>
          </w:p>
          <w:p w14:paraId="6A696F9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(一）项目预算金额：</w:t>
            </w:r>
            <w:r w:rsidRPr="00AD5799">
              <w:rPr>
                <w:rFonts w:ascii="仿宋" w:eastAsia="仿宋" w:hAnsi="仿宋" w:cs="仿宋" w:hint="eastAsia"/>
                <w:kern w:val="0"/>
                <w:sz w:val="24"/>
              </w:rPr>
              <w:t>1974640.00</w:t>
            </w:r>
            <w:r w:rsidRPr="00AD5799">
              <w:rPr>
                <w:rFonts w:ascii="仿宋" w:eastAsia="仿宋" w:hAnsi="仿宋" w:cs="仿宋" w:hint="eastAsia"/>
                <w:sz w:val="24"/>
              </w:rPr>
              <w:t>（三年）</w:t>
            </w:r>
          </w:p>
          <w:p w14:paraId="69EB504B"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即：第一年</w:t>
            </w:r>
            <w:bookmarkStart w:id="55" w:name="OLE_LINK9"/>
            <w:bookmarkStart w:id="56" w:name="OLE_LINK10"/>
            <w:r w:rsidRPr="00AD5799">
              <w:rPr>
                <w:rFonts w:ascii="仿宋" w:eastAsia="仿宋" w:hAnsi="仿宋" w:cs="仿宋" w:hint="eastAsia"/>
                <w:kern w:val="0"/>
                <w:sz w:val="24"/>
              </w:rPr>
              <w:t>658213.0</w:t>
            </w:r>
            <w:bookmarkEnd w:id="55"/>
            <w:bookmarkEnd w:id="56"/>
            <w:r w:rsidRPr="00AD5799">
              <w:rPr>
                <w:rFonts w:ascii="仿宋" w:eastAsia="仿宋" w:hAnsi="仿宋" w:cs="仿宋" w:hint="eastAsia"/>
                <w:kern w:val="0"/>
                <w:sz w:val="24"/>
              </w:rPr>
              <w:t>0</w:t>
            </w:r>
            <w:r w:rsidRPr="00AD5799">
              <w:rPr>
                <w:rFonts w:ascii="仿宋" w:eastAsia="仿宋" w:hAnsi="仿宋" w:cs="仿宋" w:hint="eastAsia"/>
                <w:sz w:val="24"/>
              </w:rPr>
              <w:t>元，第二年</w:t>
            </w:r>
            <w:r w:rsidRPr="00AD5799">
              <w:rPr>
                <w:rFonts w:ascii="仿宋" w:eastAsia="仿宋" w:hAnsi="仿宋" w:cs="仿宋" w:hint="eastAsia"/>
                <w:kern w:val="0"/>
                <w:sz w:val="24"/>
              </w:rPr>
              <w:t>658213.00</w:t>
            </w:r>
            <w:r w:rsidRPr="00AD5799">
              <w:rPr>
                <w:rFonts w:ascii="仿宋" w:eastAsia="仿宋" w:hAnsi="仿宋" w:cs="仿宋" w:hint="eastAsia"/>
                <w:sz w:val="24"/>
              </w:rPr>
              <w:t>元，第三年</w:t>
            </w:r>
            <w:r w:rsidRPr="00AD5799">
              <w:rPr>
                <w:rFonts w:ascii="仿宋" w:eastAsia="仿宋" w:hAnsi="仿宋" w:cs="仿宋" w:hint="eastAsia"/>
                <w:kern w:val="0"/>
                <w:sz w:val="24"/>
              </w:rPr>
              <w:t>658214.00</w:t>
            </w:r>
            <w:r w:rsidRPr="00AD5799">
              <w:rPr>
                <w:rFonts w:ascii="仿宋" w:eastAsia="仿宋" w:hAnsi="仿宋" w:cs="仿宋" w:hint="eastAsia"/>
                <w:sz w:val="24"/>
              </w:rPr>
              <w:t>元。</w:t>
            </w:r>
          </w:p>
          <w:p w14:paraId="037435ED"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1．本项目服务包括项目主管、保洁及绿化员、保安员每月服务费用，及“灭四害”服务费用:9000元/年（每月750元)，排污管、化粪池清理18000元/年（每月1500元)。</w:t>
            </w:r>
          </w:p>
          <w:p w14:paraId="1C456F0F"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2．本项目服务费为乙方完成约定服务内容的包干费用，包括而不限于员工工资、福利、服装、管理费、税金，保洁绿化工具物资、易耗品、安保装备、排污管化粪池清运费、灭四害等费用。</w:t>
            </w:r>
          </w:p>
          <w:p w14:paraId="2EC2618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(二）支付方式:</w:t>
            </w:r>
            <w:r w:rsidRPr="00AD5799">
              <w:rPr>
                <w:rFonts w:ascii="仿宋" w:eastAsia="仿宋" w:hAnsi="仿宋" w:cs="仿宋" w:hint="eastAsia"/>
                <w:kern w:val="0"/>
                <w:sz w:val="24"/>
                <w:lang w:val="zh-CN"/>
              </w:rPr>
              <w:t>中标人每月以学校确认的服务标准考核完成后，</w:t>
            </w:r>
            <w:r w:rsidRPr="00AD5799">
              <w:rPr>
                <w:rFonts w:ascii="仿宋" w:eastAsia="仿宋" w:hAnsi="仿宋" w:cs="仿宋" w:hint="eastAsia"/>
                <w:kern w:val="0"/>
                <w:sz w:val="24"/>
              </w:rPr>
              <w:t>经学校业主委员会签字确认，</w:t>
            </w:r>
            <w:r w:rsidRPr="00AD5799">
              <w:rPr>
                <w:rFonts w:ascii="仿宋" w:eastAsia="仿宋" w:hAnsi="仿宋" w:cs="仿宋" w:hint="eastAsia"/>
                <w:kern w:val="0"/>
                <w:sz w:val="24"/>
                <w:lang w:val="zh-CN"/>
              </w:rPr>
              <w:t>由学校按月支付，次月的15日前凭中标人提供的合法发票通过转账方式全额支付上月的服务费。（</w:t>
            </w:r>
            <w:r w:rsidRPr="00AD5799">
              <w:rPr>
                <w:rFonts w:ascii="仿宋" w:eastAsia="仿宋" w:hAnsi="仿宋" w:cs="仿宋" w:hint="eastAsia"/>
                <w:kern w:val="0"/>
                <w:sz w:val="24"/>
              </w:rPr>
              <w:t>考核标准详见B项目考核表）</w:t>
            </w:r>
          </w:p>
          <w:p w14:paraId="7223372D" w14:textId="77777777" w:rsidR="00794B6F" w:rsidRPr="00AD5799" w:rsidRDefault="00000000">
            <w:pPr>
              <w:widowControl/>
              <w:spacing w:line="400" w:lineRule="exact"/>
              <w:ind w:firstLineChars="200" w:firstLine="482"/>
              <w:rPr>
                <w:rFonts w:ascii="仿宋" w:eastAsia="仿宋" w:hAnsi="仿宋" w:cs="仿宋" w:hint="eastAsia"/>
                <w:b/>
                <w:sz w:val="24"/>
              </w:rPr>
            </w:pPr>
            <w:r w:rsidRPr="00AD5799">
              <w:rPr>
                <w:rFonts w:ascii="仿宋" w:eastAsia="仿宋" w:hAnsi="仿宋" w:cs="仿宋" w:hint="eastAsia"/>
                <w:b/>
                <w:sz w:val="24"/>
              </w:rPr>
              <w:t>▲六、服务范围及要求</w:t>
            </w:r>
          </w:p>
          <w:p w14:paraId="4C08A4B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(一）保洁及绿化服务:主要负责校内教工生活区公共区域的日常保洁及绿化养护。</w:t>
            </w:r>
          </w:p>
          <w:p w14:paraId="02A40BED"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1．服务内容:</w:t>
            </w:r>
          </w:p>
          <w:p w14:paraId="6A6A37D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(1)1号、2号职工住宅楼所有电梯内外、候梯厅、公共部位窗户窗台的卫生保洁。</w:t>
            </w:r>
          </w:p>
          <w:p w14:paraId="07ED54E2"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lastRenderedPageBreak/>
              <w:t>(2)1号、2号职工住宅楼架空层、</w:t>
            </w:r>
            <w:proofErr w:type="gramStart"/>
            <w:r w:rsidRPr="00AD5799">
              <w:rPr>
                <w:rFonts w:ascii="仿宋" w:eastAsia="仿宋" w:hAnsi="仿宋" w:cs="仿宋" w:hint="eastAsia"/>
                <w:sz w:val="24"/>
              </w:rPr>
              <w:t>楼顶天</w:t>
            </w:r>
            <w:proofErr w:type="gramEnd"/>
            <w:r w:rsidRPr="00AD5799">
              <w:rPr>
                <w:rFonts w:ascii="仿宋" w:eastAsia="仿宋" w:hAnsi="仿宋" w:cs="仿宋" w:hint="eastAsia"/>
                <w:sz w:val="24"/>
              </w:rPr>
              <w:t>面及地下停车场的卫生保洁（</w:t>
            </w:r>
            <w:proofErr w:type="gramStart"/>
            <w:r w:rsidRPr="00AD5799">
              <w:rPr>
                <w:rFonts w:ascii="仿宋" w:eastAsia="仿宋" w:hAnsi="仿宋" w:cs="仿宋" w:hint="eastAsia"/>
                <w:sz w:val="24"/>
              </w:rPr>
              <w:t>含清理</w:t>
            </w:r>
            <w:proofErr w:type="gramEnd"/>
            <w:r w:rsidRPr="00AD5799">
              <w:rPr>
                <w:rFonts w:ascii="仿宋" w:eastAsia="仿宋" w:hAnsi="仿宋" w:cs="仿宋" w:hint="eastAsia"/>
                <w:sz w:val="24"/>
              </w:rPr>
              <w:t>杂草、排水管清理、淤泥清理、水泵房及配电房的卫生保洁等）；非生活垃圾（如树木、家具、花盆等废弃物）及时运到指定位置，保证生活区的干净、整洁。</w:t>
            </w:r>
          </w:p>
          <w:p w14:paraId="36DE0C7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(3）所有教工生活区住宅楼的楼梯走道走廊、扶手、窗台、墙面、天花板、消防灭火器、水管水表、安全门等卫生保洁。</w:t>
            </w:r>
          </w:p>
          <w:p w14:paraId="7F8FF03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(4）负责生活区所有楼宇周边、公共区域及道路、公共设施、公共绿地、停车场环境卫生。</w:t>
            </w:r>
          </w:p>
          <w:p w14:paraId="4FFF4B6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(5）生活区绿化带的修剪、养护、种植施肥等工作。</w:t>
            </w:r>
          </w:p>
          <w:p w14:paraId="0FFD0ED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(6）生活区内开展“灭四害”等爱国卫生运动。</w:t>
            </w:r>
          </w:p>
          <w:p w14:paraId="7A2EB56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(7）生活区内所有垃圾桶的卫生保洁。</w:t>
            </w:r>
          </w:p>
          <w:p w14:paraId="6CF1265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(8）积极配合学校参与南宁市政府的各项创建、创城、垃圾分类等工作任务。</w:t>
            </w:r>
          </w:p>
          <w:p w14:paraId="7A582121"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（9）生活区内的沉砂池、排污管、化粪池清理 。</w:t>
            </w:r>
          </w:p>
          <w:p w14:paraId="21FBED3F"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2．服务要求:</w:t>
            </w:r>
          </w:p>
          <w:p w14:paraId="58C93FE9"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(1）1、2号职工住宅楼的电梯轿厢地面</w:t>
            </w:r>
            <w:proofErr w:type="gramStart"/>
            <w:r w:rsidRPr="00AD5799">
              <w:rPr>
                <w:rFonts w:ascii="仿宋" w:eastAsia="仿宋" w:hAnsi="仿宋" w:cs="仿宋" w:hint="eastAsia"/>
                <w:sz w:val="24"/>
              </w:rPr>
              <w:t>及侯梯厅</w:t>
            </w:r>
            <w:proofErr w:type="gramEnd"/>
            <w:r w:rsidRPr="00AD5799">
              <w:rPr>
                <w:rFonts w:ascii="仿宋" w:eastAsia="仿宋" w:hAnsi="仿宋" w:cs="仿宋" w:hint="eastAsia"/>
                <w:sz w:val="24"/>
              </w:rPr>
              <w:t>每日清拖1次；楼道每2日清扫1次，每2周清拖1次；楼梯扶手及栏杆每周擦洗1次；房屋楼顶每月清理、打扫1次；公用部位玻璃每月清洁1次；室外标识、宣传栏、信报箱等公用部位设施设备每月擦拭1次；路灯、楼道灯每季度清洁1次；其他</w:t>
            </w:r>
            <w:proofErr w:type="gramStart"/>
            <w:r w:rsidRPr="00AD5799">
              <w:rPr>
                <w:rFonts w:ascii="仿宋" w:eastAsia="仿宋" w:hAnsi="仿宋" w:cs="仿宋" w:hint="eastAsia"/>
                <w:sz w:val="24"/>
              </w:rPr>
              <w:t>生活楼</w:t>
            </w:r>
            <w:proofErr w:type="gramEnd"/>
            <w:r w:rsidRPr="00AD5799">
              <w:rPr>
                <w:rFonts w:ascii="仿宋" w:eastAsia="仿宋" w:hAnsi="仿宋" w:cs="仿宋" w:hint="eastAsia"/>
                <w:sz w:val="24"/>
              </w:rPr>
              <w:t>楼道每周清扫2次。</w:t>
            </w:r>
          </w:p>
          <w:p w14:paraId="3BA5A60F"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生活区公共场所包括道路、室外活动场所、停车场(其中：地下车库每周清扫1次)、绿地等每日清扫1次以上；明沟每日清扫1次；下雨天及时清扫生活区主要道路积水，工作日有专人巡查保洁，保持路面干净、整洁。</w:t>
            </w:r>
          </w:p>
          <w:p w14:paraId="5CE0742D"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(3)垃圾桶每日清理2次，每周擦拭1次；垃圾箱内胆每月冲洗2-3 次,做到无满溢、无异味、无污迹。</w:t>
            </w:r>
          </w:p>
          <w:p w14:paraId="29D5BD5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(4）及时收集和清理公共区域内各类垃圾，督促垃圾清运公司人员及时清运；如发现旧家具、木头等废弃物及时清运到学校指定位置。</w:t>
            </w:r>
          </w:p>
          <w:p w14:paraId="07CC6D2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(5）对草坪、花卉、绿篱、树木视情进行修剪、养护，平均每月不少于1次；“灭四害”一年不少3次。</w:t>
            </w:r>
          </w:p>
          <w:p w14:paraId="4884F2E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（6）对生活区内的沉砂池、排污管、化粪池清理每年不少于1次，合同期内生活区的所有化粪池要清理一遍（清理标准以见底部清水为准），合同期间发生化粪池满、堵、溢出的情况要在12小时内处理完成。</w:t>
            </w:r>
          </w:p>
          <w:p w14:paraId="2F681B9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（7）建立各项规章制度和岗位安全责任制，确保各项工作有章可循。</w:t>
            </w:r>
          </w:p>
          <w:p w14:paraId="47F6E06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(二）安保服务:主要负责校内教工生活区公共区域的安全防范工作。</w:t>
            </w:r>
          </w:p>
          <w:p w14:paraId="650C5909"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lastRenderedPageBreak/>
              <w:t>1．服务内容</w:t>
            </w:r>
          </w:p>
          <w:p w14:paraId="25C0AB4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(1)负责指挥生活区机动车、电动车及自行车的有序停放及车辆安全。</w:t>
            </w:r>
          </w:p>
          <w:p w14:paraId="6B768F3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充电的监管、安全检查等工作:维护交通秩序，坚决制止机动车、非机动车（电动车、摩托车、自行车等）车辆乱停乱放行为及不规范充电行为，确保生活区交通安全、有序。</w:t>
            </w:r>
          </w:p>
          <w:p w14:paraId="3E601594"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(2）负责生活区电梯的安全检查、故障报修及各种应急救助措施。</w:t>
            </w:r>
          </w:p>
          <w:p w14:paraId="0728B36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(3）负责生活区消防安全检查和各种应急措施，对火灾、治安、公共卫生等突发事件有应急预案，事发时及时报告学校有关部门，并协助采取相应措施:认真做好生活区防火、防爆、防盗等安全工作。</w:t>
            </w:r>
          </w:p>
          <w:p w14:paraId="3F77015C"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(4）如发现生活区住户房门未锁、车辆门（窗）未关、车辆钥匙未拔，水、电、路灯等其他公共设施有异常或损坏，及时报告并采取应急保护措施。</w:t>
            </w:r>
          </w:p>
          <w:p w14:paraId="537BEDD4"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(5）协调处理生活区各种邻里关系的矛盾，及时制止扰民行为。</w:t>
            </w:r>
          </w:p>
          <w:p w14:paraId="545FBBD3"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(6）监管外来人员进出生活区的活动情况，禁止生活区乱张贴宣传广告和乱摆乱放的情况；防止公私财物被盗。</w:t>
            </w:r>
          </w:p>
          <w:p w14:paraId="77B57760"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(7）开展生活区安全巡逻、巡查，对外来人员进行询问登记，对可疑人员进行盘问跟踪,制止犯罪行为并及时报警。</w:t>
            </w:r>
          </w:p>
          <w:p w14:paraId="07B1830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(8）监管本生活区装修用户的文明施工及督促建筑垃圾的清运工作。</w:t>
            </w:r>
          </w:p>
          <w:p w14:paraId="3FFC85C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2．服务要求:</w:t>
            </w:r>
          </w:p>
          <w:p w14:paraId="55A4DBC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（1）提供24小时安保服务，对重点区域、重点时段不间断巡查、做好巡查记录。巡逻标准为每栋</w:t>
            </w:r>
            <w:proofErr w:type="gramStart"/>
            <w:r w:rsidRPr="00AD5799">
              <w:rPr>
                <w:rFonts w:ascii="仿宋" w:eastAsia="仿宋" w:hAnsi="仿宋" w:cs="仿宋" w:hint="eastAsia"/>
                <w:sz w:val="24"/>
              </w:rPr>
              <w:t>楼每天</w:t>
            </w:r>
            <w:proofErr w:type="gramEnd"/>
            <w:r w:rsidRPr="00AD5799">
              <w:rPr>
                <w:rFonts w:ascii="仿宋" w:eastAsia="仿宋" w:hAnsi="仿宋" w:cs="仿宋" w:hint="eastAsia"/>
                <w:sz w:val="24"/>
              </w:rPr>
              <w:t>全面巡检不少于六次，生活区内每小时巡逻一次。确保小区范围内不发生各类责任事件:如因安保管理松散、安保人员责任心不强所造成的公共设施及住户物品发生偷盗的，学校有权根据实际情况予以追责理赔。</w:t>
            </w:r>
          </w:p>
          <w:p w14:paraId="3090AC9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sz w:val="24"/>
              </w:rPr>
              <w:t>（2）人员资质要求：保安员应经专业的业务培训并持保安员证及</w:t>
            </w:r>
            <w:r w:rsidRPr="00AD5799">
              <w:rPr>
                <w:rFonts w:ascii="仿宋" w:eastAsia="仿宋" w:hAnsi="仿宋" w:cs="仿宋" w:hint="eastAsia"/>
                <w:kern w:val="0"/>
                <w:sz w:val="24"/>
              </w:rPr>
              <w:t>消防设施设备操作员证</w:t>
            </w:r>
            <w:r w:rsidRPr="00AD5799">
              <w:rPr>
                <w:rFonts w:ascii="仿宋" w:eastAsia="仿宋" w:hAnsi="仿宋" w:cs="仿宋" w:hint="eastAsia"/>
                <w:sz w:val="24"/>
              </w:rPr>
              <w:t>。</w:t>
            </w:r>
          </w:p>
          <w:p w14:paraId="3939553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（3）建立各项规章制度和岗位安全责任制，确保安保工作有章可循。</w:t>
            </w:r>
          </w:p>
          <w:p w14:paraId="6787530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（三）人员素质要求</w:t>
            </w:r>
          </w:p>
          <w:p w14:paraId="4D894641"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（1）项目主管：年龄50岁以下；具有大学专科或以上学历。</w:t>
            </w:r>
          </w:p>
          <w:p w14:paraId="2658F81E"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身体健康，有三年以上相关管理经验，熟悉管理法律法规，政治素质好，作风正派，管理能力强，有开拓创新精神。</w:t>
            </w:r>
          </w:p>
          <w:p w14:paraId="3E335BD5"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（2）保洁、</w:t>
            </w:r>
            <w:proofErr w:type="gramStart"/>
            <w:r w:rsidRPr="00AD5799">
              <w:rPr>
                <w:rFonts w:ascii="仿宋" w:eastAsia="仿宋" w:hAnsi="仿宋" w:cs="仿宋" w:hint="eastAsia"/>
                <w:sz w:val="24"/>
              </w:rPr>
              <w:t>绿化员</w:t>
            </w:r>
            <w:proofErr w:type="gramEnd"/>
            <w:r w:rsidRPr="00AD5799">
              <w:rPr>
                <w:rFonts w:ascii="仿宋" w:eastAsia="仿宋" w:hAnsi="仿宋" w:cs="仿宋" w:hint="eastAsia"/>
                <w:sz w:val="24"/>
              </w:rPr>
              <w:t>7人：女性47岁以下，男性57岁以下，具备初中或以上学历。</w:t>
            </w:r>
          </w:p>
          <w:p w14:paraId="5356D86A"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身体健康，知法、懂法、守法，能严格遵守校园安全管理规定。</w:t>
            </w:r>
          </w:p>
          <w:p w14:paraId="45B932C6"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lastRenderedPageBreak/>
              <w:t>（3）保安员4人：女性45岁以下，男性55岁以下，五官端正，身体健康，政治素质好，高中（职高）以上文化程度，无犯罪记录；反应灵敏，形象较好；接受过专业消防课程培训并考试合格，取得消防建筑物消防设施设备操作员资格证书、持证上岗。</w:t>
            </w:r>
          </w:p>
          <w:p w14:paraId="6CDDAEB8"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sz w:val="24"/>
              </w:rPr>
              <w:t>（4）巡逻员2人：女性47岁以下，男性57岁以下，五官端正，身体健康，政治素质好，初中及以上文化程度，无犯罪记录；反应灵敏，形象较好；受过不少于二十四课时的岗前培训，熟知采购人的管理规定和中标人的内部管理规定，严格履行岗位职责，善于发现各类问题，须经安保职业培训并持证上岗。</w:t>
            </w:r>
          </w:p>
          <w:p w14:paraId="0F84AC0D" w14:textId="77777777" w:rsidR="00794B6F" w:rsidRPr="00AD5799" w:rsidRDefault="00000000">
            <w:pPr>
              <w:pStyle w:val="1"/>
              <w:ind w:firstLine="482"/>
            </w:pPr>
            <w:r w:rsidRPr="00AD5799">
              <w:rPr>
                <w:rFonts w:ascii="仿宋" w:eastAsia="仿宋" w:hAnsi="仿宋" w:cs="仿宋" w:hint="eastAsia"/>
                <w:sz w:val="24"/>
                <w:szCs w:val="24"/>
              </w:rPr>
              <w:t>▲七、岗位设置及人员配置</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6"/>
              <w:gridCol w:w="2044"/>
              <w:gridCol w:w="1292"/>
              <w:gridCol w:w="995"/>
              <w:gridCol w:w="3953"/>
            </w:tblGrid>
            <w:tr w:rsidR="00AD5799" w:rsidRPr="00AD5799" w14:paraId="0C9A8F20" w14:textId="77777777">
              <w:trPr>
                <w:trHeight w:val="567"/>
                <w:jc w:val="center"/>
              </w:trPr>
              <w:tc>
                <w:tcPr>
                  <w:tcW w:w="1046" w:type="dxa"/>
                  <w:tcBorders>
                    <w:top w:val="single" w:sz="4" w:space="0" w:color="auto"/>
                    <w:left w:val="single" w:sz="4" w:space="0" w:color="auto"/>
                    <w:bottom w:val="single" w:sz="4" w:space="0" w:color="auto"/>
                    <w:right w:val="single" w:sz="4" w:space="0" w:color="auto"/>
                  </w:tcBorders>
                  <w:vAlign w:val="center"/>
                </w:tcPr>
                <w:p w14:paraId="6FC93514" w14:textId="77777777" w:rsidR="00794B6F" w:rsidRPr="00AD5799" w:rsidRDefault="00000000">
                  <w:pPr>
                    <w:widowControl/>
                    <w:spacing w:after="0" w:line="400" w:lineRule="exact"/>
                    <w:jc w:val="center"/>
                    <w:rPr>
                      <w:rFonts w:ascii="仿宋" w:eastAsia="仿宋" w:hAnsi="仿宋" w:cs="仿宋" w:hint="eastAsia"/>
                      <w:b/>
                      <w:sz w:val="24"/>
                    </w:rPr>
                  </w:pPr>
                  <w:r w:rsidRPr="00AD5799">
                    <w:rPr>
                      <w:rFonts w:ascii="仿宋" w:eastAsia="仿宋" w:hAnsi="仿宋" w:cs="仿宋" w:hint="eastAsia"/>
                      <w:b/>
                      <w:sz w:val="24"/>
                    </w:rPr>
                    <w:t>序号</w:t>
                  </w:r>
                </w:p>
              </w:tc>
              <w:tc>
                <w:tcPr>
                  <w:tcW w:w="2044" w:type="dxa"/>
                  <w:tcBorders>
                    <w:top w:val="single" w:sz="4" w:space="0" w:color="auto"/>
                    <w:left w:val="single" w:sz="4" w:space="0" w:color="auto"/>
                    <w:bottom w:val="single" w:sz="4" w:space="0" w:color="auto"/>
                    <w:right w:val="single" w:sz="4" w:space="0" w:color="auto"/>
                  </w:tcBorders>
                  <w:vAlign w:val="center"/>
                </w:tcPr>
                <w:p w14:paraId="15062F9D" w14:textId="77777777" w:rsidR="00794B6F" w:rsidRPr="00AD5799" w:rsidRDefault="00000000">
                  <w:pPr>
                    <w:widowControl/>
                    <w:spacing w:after="0" w:line="400" w:lineRule="exact"/>
                    <w:jc w:val="center"/>
                    <w:rPr>
                      <w:rFonts w:ascii="仿宋" w:eastAsia="仿宋" w:hAnsi="仿宋" w:cs="仿宋" w:hint="eastAsia"/>
                      <w:b/>
                      <w:sz w:val="24"/>
                    </w:rPr>
                  </w:pPr>
                  <w:r w:rsidRPr="00AD5799">
                    <w:rPr>
                      <w:rFonts w:ascii="仿宋" w:eastAsia="仿宋" w:hAnsi="仿宋" w:cs="仿宋" w:hint="eastAsia"/>
                      <w:b/>
                      <w:sz w:val="24"/>
                    </w:rPr>
                    <w:t>岗位名称</w:t>
                  </w:r>
                </w:p>
              </w:tc>
              <w:tc>
                <w:tcPr>
                  <w:tcW w:w="1292" w:type="dxa"/>
                  <w:tcBorders>
                    <w:top w:val="single" w:sz="4" w:space="0" w:color="auto"/>
                    <w:left w:val="single" w:sz="4" w:space="0" w:color="auto"/>
                    <w:bottom w:val="single" w:sz="4" w:space="0" w:color="auto"/>
                    <w:right w:val="single" w:sz="4" w:space="0" w:color="auto"/>
                  </w:tcBorders>
                  <w:vAlign w:val="center"/>
                </w:tcPr>
                <w:p w14:paraId="295D4A84" w14:textId="77777777" w:rsidR="00794B6F" w:rsidRPr="00AD5799" w:rsidRDefault="00000000">
                  <w:pPr>
                    <w:widowControl/>
                    <w:spacing w:after="0" w:line="400" w:lineRule="exact"/>
                    <w:jc w:val="center"/>
                    <w:rPr>
                      <w:rFonts w:ascii="仿宋" w:eastAsia="仿宋" w:hAnsi="仿宋" w:cs="仿宋" w:hint="eastAsia"/>
                      <w:b/>
                      <w:sz w:val="24"/>
                    </w:rPr>
                  </w:pPr>
                  <w:r w:rsidRPr="00AD5799">
                    <w:rPr>
                      <w:rFonts w:ascii="仿宋" w:eastAsia="仿宋" w:hAnsi="仿宋" w:cs="仿宋" w:hint="eastAsia"/>
                      <w:b/>
                      <w:sz w:val="24"/>
                    </w:rPr>
                    <w:t>岗位数</w:t>
                  </w:r>
                </w:p>
              </w:tc>
              <w:tc>
                <w:tcPr>
                  <w:tcW w:w="995" w:type="dxa"/>
                  <w:tcBorders>
                    <w:top w:val="single" w:sz="4" w:space="0" w:color="auto"/>
                    <w:left w:val="single" w:sz="4" w:space="0" w:color="auto"/>
                    <w:bottom w:val="single" w:sz="4" w:space="0" w:color="auto"/>
                    <w:right w:val="single" w:sz="4" w:space="0" w:color="auto"/>
                  </w:tcBorders>
                  <w:vAlign w:val="center"/>
                </w:tcPr>
                <w:p w14:paraId="7B00716E" w14:textId="77777777" w:rsidR="00794B6F" w:rsidRPr="00AD5799" w:rsidRDefault="00000000">
                  <w:pPr>
                    <w:widowControl/>
                    <w:spacing w:after="0" w:line="400" w:lineRule="exact"/>
                    <w:jc w:val="center"/>
                    <w:rPr>
                      <w:rFonts w:ascii="仿宋" w:eastAsia="仿宋" w:hAnsi="仿宋" w:cs="仿宋" w:hint="eastAsia"/>
                      <w:b/>
                      <w:sz w:val="24"/>
                    </w:rPr>
                  </w:pPr>
                  <w:r w:rsidRPr="00AD5799">
                    <w:rPr>
                      <w:rFonts w:ascii="仿宋" w:eastAsia="仿宋" w:hAnsi="仿宋" w:cs="仿宋" w:hint="eastAsia"/>
                      <w:b/>
                      <w:sz w:val="24"/>
                    </w:rPr>
                    <w:t>人数</w:t>
                  </w:r>
                </w:p>
              </w:tc>
              <w:tc>
                <w:tcPr>
                  <w:tcW w:w="3953" w:type="dxa"/>
                  <w:tcBorders>
                    <w:top w:val="single" w:sz="4" w:space="0" w:color="auto"/>
                    <w:left w:val="single" w:sz="4" w:space="0" w:color="auto"/>
                    <w:bottom w:val="single" w:sz="4" w:space="0" w:color="auto"/>
                    <w:right w:val="single" w:sz="4" w:space="0" w:color="auto"/>
                  </w:tcBorders>
                  <w:vAlign w:val="center"/>
                </w:tcPr>
                <w:p w14:paraId="5B0C941A" w14:textId="77777777" w:rsidR="00794B6F" w:rsidRPr="00AD5799" w:rsidRDefault="00000000">
                  <w:pPr>
                    <w:widowControl/>
                    <w:spacing w:after="0" w:line="400" w:lineRule="exact"/>
                    <w:jc w:val="center"/>
                    <w:rPr>
                      <w:rFonts w:ascii="仿宋" w:eastAsia="仿宋" w:hAnsi="仿宋" w:cs="仿宋" w:hint="eastAsia"/>
                      <w:b/>
                      <w:sz w:val="24"/>
                    </w:rPr>
                  </w:pPr>
                  <w:r w:rsidRPr="00AD5799">
                    <w:rPr>
                      <w:rFonts w:ascii="仿宋" w:eastAsia="仿宋" w:hAnsi="仿宋" w:cs="仿宋" w:hint="eastAsia"/>
                      <w:b/>
                      <w:sz w:val="24"/>
                    </w:rPr>
                    <w:t>服务内容</w:t>
                  </w:r>
                </w:p>
              </w:tc>
            </w:tr>
            <w:tr w:rsidR="00AD5799" w:rsidRPr="00AD5799" w14:paraId="4953A2A6" w14:textId="77777777">
              <w:trPr>
                <w:trHeight w:val="567"/>
                <w:jc w:val="center"/>
              </w:trPr>
              <w:tc>
                <w:tcPr>
                  <w:tcW w:w="1046" w:type="dxa"/>
                  <w:tcBorders>
                    <w:top w:val="single" w:sz="4" w:space="0" w:color="auto"/>
                    <w:left w:val="single" w:sz="4" w:space="0" w:color="auto"/>
                    <w:bottom w:val="single" w:sz="4" w:space="0" w:color="auto"/>
                    <w:right w:val="single" w:sz="4" w:space="0" w:color="auto"/>
                  </w:tcBorders>
                  <w:vAlign w:val="center"/>
                </w:tcPr>
                <w:p w14:paraId="207184C3"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1</w:t>
                  </w:r>
                </w:p>
              </w:tc>
              <w:tc>
                <w:tcPr>
                  <w:tcW w:w="2044" w:type="dxa"/>
                  <w:tcBorders>
                    <w:top w:val="single" w:sz="4" w:space="0" w:color="auto"/>
                    <w:left w:val="single" w:sz="4" w:space="0" w:color="auto"/>
                    <w:bottom w:val="single" w:sz="4" w:space="0" w:color="auto"/>
                    <w:right w:val="single" w:sz="4" w:space="0" w:color="auto"/>
                  </w:tcBorders>
                  <w:vAlign w:val="center"/>
                </w:tcPr>
                <w:p w14:paraId="3DFEE0EA"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教工生活区主管</w:t>
                  </w:r>
                </w:p>
              </w:tc>
              <w:tc>
                <w:tcPr>
                  <w:tcW w:w="1292" w:type="dxa"/>
                  <w:tcBorders>
                    <w:top w:val="single" w:sz="4" w:space="0" w:color="auto"/>
                    <w:left w:val="single" w:sz="4" w:space="0" w:color="auto"/>
                    <w:bottom w:val="single" w:sz="4" w:space="0" w:color="auto"/>
                    <w:right w:val="single" w:sz="4" w:space="0" w:color="auto"/>
                  </w:tcBorders>
                  <w:vAlign w:val="center"/>
                </w:tcPr>
                <w:p w14:paraId="7607540F"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1</w:t>
                  </w:r>
                </w:p>
              </w:tc>
              <w:tc>
                <w:tcPr>
                  <w:tcW w:w="995" w:type="dxa"/>
                  <w:tcBorders>
                    <w:top w:val="single" w:sz="4" w:space="0" w:color="auto"/>
                    <w:left w:val="single" w:sz="4" w:space="0" w:color="auto"/>
                    <w:bottom w:val="single" w:sz="4" w:space="0" w:color="auto"/>
                    <w:right w:val="single" w:sz="4" w:space="0" w:color="auto"/>
                  </w:tcBorders>
                  <w:vAlign w:val="center"/>
                </w:tcPr>
                <w:p w14:paraId="1230C89A"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1</w:t>
                  </w:r>
                </w:p>
              </w:tc>
              <w:tc>
                <w:tcPr>
                  <w:tcW w:w="3953" w:type="dxa"/>
                  <w:tcBorders>
                    <w:top w:val="single" w:sz="4" w:space="0" w:color="auto"/>
                    <w:left w:val="single" w:sz="4" w:space="0" w:color="auto"/>
                    <w:bottom w:val="single" w:sz="4" w:space="0" w:color="auto"/>
                    <w:right w:val="single" w:sz="4" w:space="0" w:color="auto"/>
                  </w:tcBorders>
                  <w:vAlign w:val="center"/>
                </w:tcPr>
                <w:p w14:paraId="748C66E0" w14:textId="77777777" w:rsidR="00794B6F" w:rsidRPr="00AD5799" w:rsidRDefault="00000000">
                  <w:pPr>
                    <w:widowControl/>
                    <w:spacing w:after="0" w:line="400" w:lineRule="exact"/>
                    <w:jc w:val="left"/>
                    <w:rPr>
                      <w:rFonts w:ascii="仿宋" w:eastAsia="仿宋" w:hAnsi="仿宋" w:cs="仿宋" w:hint="eastAsia"/>
                      <w:bCs/>
                      <w:sz w:val="24"/>
                    </w:rPr>
                  </w:pPr>
                  <w:r w:rsidRPr="00AD5799">
                    <w:rPr>
                      <w:rFonts w:ascii="仿宋" w:eastAsia="仿宋" w:hAnsi="仿宋" w:cs="仿宋" w:hint="eastAsia"/>
                      <w:bCs/>
                      <w:sz w:val="24"/>
                    </w:rPr>
                    <w:t>负责驻校内教职工生活区安保及物业公司的全面工作</w:t>
                  </w:r>
                </w:p>
              </w:tc>
            </w:tr>
            <w:tr w:rsidR="00AD5799" w:rsidRPr="00AD5799" w14:paraId="54DCA408" w14:textId="77777777">
              <w:trPr>
                <w:trHeight w:val="567"/>
                <w:jc w:val="center"/>
              </w:trPr>
              <w:tc>
                <w:tcPr>
                  <w:tcW w:w="1046" w:type="dxa"/>
                  <w:tcBorders>
                    <w:top w:val="single" w:sz="4" w:space="0" w:color="auto"/>
                    <w:left w:val="single" w:sz="4" w:space="0" w:color="auto"/>
                    <w:bottom w:val="single" w:sz="4" w:space="0" w:color="auto"/>
                    <w:right w:val="single" w:sz="4" w:space="0" w:color="auto"/>
                  </w:tcBorders>
                  <w:vAlign w:val="center"/>
                </w:tcPr>
                <w:p w14:paraId="28939D23"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2</w:t>
                  </w:r>
                </w:p>
              </w:tc>
              <w:tc>
                <w:tcPr>
                  <w:tcW w:w="2044" w:type="dxa"/>
                  <w:tcBorders>
                    <w:top w:val="single" w:sz="4" w:space="0" w:color="auto"/>
                    <w:left w:val="single" w:sz="4" w:space="0" w:color="auto"/>
                    <w:bottom w:val="single" w:sz="4" w:space="0" w:color="auto"/>
                    <w:right w:val="single" w:sz="4" w:space="0" w:color="auto"/>
                  </w:tcBorders>
                  <w:vAlign w:val="center"/>
                </w:tcPr>
                <w:p w14:paraId="42001198"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保洁、绿化</w:t>
                  </w:r>
                </w:p>
              </w:tc>
              <w:tc>
                <w:tcPr>
                  <w:tcW w:w="1292" w:type="dxa"/>
                  <w:tcBorders>
                    <w:top w:val="single" w:sz="4" w:space="0" w:color="auto"/>
                    <w:left w:val="single" w:sz="4" w:space="0" w:color="auto"/>
                    <w:bottom w:val="single" w:sz="4" w:space="0" w:color="auto"/>
                    <w:right w:val="single" w:sz="4" w:space="0" w:color="auto"/>
                  </w:tcBorders>
                  <w:vAlign w:val="center"/>
                </w:tcPr>
                <w:p w14:paraId="17AFD1CF"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1</w:t>
                  </w:r>
                </w:p>
              </w:tc>
              <w:tc>
                <w:tcPr>
                  <w:tcW w:w="995" w:type="dxa"/>
                  <w:tcBorders>
                    <w:top w:val="single" w:sz="4" w:space="0" w:color="auto"/>
                    <w:left w:val="single" w:sz="4" w:space="0" w:color="auto"/>
                    <w:bottom w:val="single" w:sz="4" w:space="0" w:color="auto"/>
                    <w:right w:val="single" w:sz="4" w:space="0" w:color="auto"/>
                  </w:tcBorders>
                  <w:vAlign w:val="center"/>
                </w:tcPr>
                <w:p w14:paraId="4F10A0A7"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7</w:t>
                  </w:r>
                </w:p>
              </w:tc>
              <w:tc>
                <w:tcPr>
                  <w:tcW w:w="3953" w:type="dxa"/>
                  <w:tcBorders>
                    <w:top w:val="single" w:sz="4" w:space="0" w:color="auto"/>
                    <w:left w:val="single" w:sz="4" w:space="0" w:color="auto"/>
                    <w:bottom w:val="single" w:sz="4" w:space="0" w:color="auto"/>
                    <w:right w:val="single" w:sz="4" w:space="0" w:color="auto"/>
                  </w:tcBorders>
                  <w:vAlign w:val="center"/>
                </w:tcPr>
                <w:p w14:paraId="4BF0182F" w14:textId="77777777" w:rsidR="00794B6F" w:rsidRPr="00AD5799" w:rsidRDefault="00000000">
                  <w:pPr>
                    <w:widowControl/>
                    <w:spacing w:after="0" w:line="400" w:lineRule="exact"/>
                    <w:jc w:val="left"/>
                    <w:rPr>
                      <w:rFonts w:ascii="仿宋" w:eastAsia="仿宋" w:hAnsi="仿宋" w:cs="仿宋" w:hint="eastAsia"/>
                      <w:bCs/>
                      <w:sz w:val="24"/>
                    </w:rPr>
                  </w:pPr>
                  <w:r w:rsidRPr="00AD5799">
                    <w:rPr>
                      <w:rFonts w:ascii="仿宋" w:eastAsia="仿宋" w:hAnsi="仿宋" w:cs="仿宋" w:hint="eastAsia"/>
                      <w:bCs/>
                      <w:sz w:val="24"/>
                    </w:rPr>
                    <w:t>主要负责校内教职工生活区公共区域的日常保洁及绿化养护。</w:t>
                  </w:r>
                </w:p>
              </w:tc>
            </w:tr>
            <w:tr w:rsidR="00AD5799" w:rsidRPr="00AD5799" w14:paraId="5F21C9C5" w14:textId="77777777">
              <w:trPr>
                <w:trHeight w:val="567"/>
                <w:jc w:val="center"/>
              </w:trPr>
              <w:tc>
                <w:tcPr>
                  <w:tcW w:w="1046" w:type="dxa"/>
                  <w:tcBorders>
                    <w:top w:val="single" w:sz="4" w:space="0" w:color="auto"/>
                    <w:left w:val="single" w:sz="4" w:space="0" w:color="auto"/>
                    <w:bottom w:val="single" w:sz="4" w:space="0" w:color="auto"/>
                    <w:right w:val="single" w:sz="4" w:space="0" w:color="auto"/>
                  </w:tcBorders>
                  <w:vAlign w:val="center"/>
                </w:tcPr>
                <w:p w14:paraId="2F8DA265"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3</w:t>
                  </w:r>
                </w:p>
              </w:tc>
              <w:tc>
                <w:tcPr>
                  <w:tcW w:w="2044" w:type="dxa"/>
                  <w:tcBorders>
                    <w:top w:val="single" w:sz="4" w:space="0" w:color="auto"/>
                    <w:left w:val="single" w:sz="4" w:space="0" w:color="auto"/>
                    <w:bottom w:val="single" w:sz="4" w:space="0" w:color="auto"/>
                    <w:right w:val="single" w:sz="4" w:space="0" w:color="auto"/>
                  </w:tcBorders>
                  <w:vAlign w:val="center"/>
                </w:tcPr>
                <w:p w14:paraId="679BCE36"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保安员</w:t>
                  </w:r>
                  <w:r w:rsidRPr="00AD5799">
                    <w:rPr>
                      <w:rFonts w:ascii="仿宋" w:eastAsia="仿宋" w:hAnsi="仿宋" w:cs="仿宋" w:hint="eastAsia"/>
                      <w:sz w:val="24"/>
                    </w:rPr>
                    <w:t>（含</w:t>
                  </w:r>
                  <w:proofErr w:type="gramStart"/>
                  <w:r w:rsidRPr="00AD5799">
                    <w:rPr>
                      <w:rFonts w:ascii="仿宋" w:eastAsia="仿宋" w:hAnsi="仿宋" w:cs="仿宋" w:hint="eastAsia"/>
                      <w:sz w:val="24"/>
                    </w:rPr>
                    <w:t>专责消防</w:t>
                  </w:r>
                  <w:proofErr w:type="gramEnd"/>
                  <w:r w:rsidRPr="00AD5799">
                    <w:rPr>
                      <w:rFonts w:ascii="仿宋" w:eastAsia="仿宋" w:hAnsi="仿宋" w:cs="仿宋" w:hint="eastAsia"/>
                      <w:sz w:val="24"/>
                    </w:rPr>
                    <w:t>员）</w:t>
                  </w:r>
                </w:p>
              </w:tc>
              <w:tc>
                <w:tcPr>
                  <w:tcW w:w="1292" w:type="dxa"/>
                  <w:tcBorders>
                    <w:top w:val="single" w:sz="4" w:space="0" w:color="auto"/>
                    <w:left w:val="single" w:sz="4" w:space="0" w:color="auto"/>
                    <w:bottom w:val="single" w:sz="4" w:space="0" w:color="auto"/>
                    <w:right w:val="single" w:sz="4" w:space="0" w:color="auto"/>
                  </w:tcBorders>
                  <w:vAlign w:val="center"/>
                </w:tcPr>
                <w:p w14:paraId="5F42DF6F"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1</w:t>
                  </w:r>
                </w:p>
              </w:tc>
              <w:tc>
                <w:tcPr>
                  <w:tcW w:w="995" w:type="dxa"/>
                  <w:tcBorders>
                    <w:top w:val="single" w:sz="4" w:space="0" w:color="auto"/>
                    <w:left w:val="single" w:sz="4" w:space="0" w:color="auto"/>
                    <w:bottom w:val="single" w:sz="4" w:space="0" w:color="auto"/>
                    <w:right w:val="single" w:sz="4" w:space="0" w:color="auto"/>
                  </w:tcBorders>
                  <w:vAlign w:val="center"/>
                </w:tcPr>
                <w:p w14:paraId="23827BCB"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4</w:t>
                  </w:r>
                </w:p>
              </w:tc>
              <w:tc>
                <w:tcPr>
                  <w:tcW w:w="3953" w:type="dxa"/>
                  <w:tcBorders>
                    <w:top w:val="single" w:sz="4" w:space="0" w:color="auto"/>
                    <w:left w:val="single" w:sz="4" w:space="0" w:color="auto"/>
                    <w:bottom w:val="single" w:sz="4" w:space="0" w:color="auto"/>
                    <w:right w:val="single" w:sz="4" w:space="0" w:color="auto"/>
                  </w:tcBorders>
                  <w:vAlign w:val="center"/>
                </w:tcPr>
                <w:p w14:paraId="5FD3E5BF" w14:textId="77777777" w:rsidR="00794B6F" w:rsidRPr="00AD5799" w:rsidRDefault="00000000">
                  <w:pPr>
                    <w:widowControl/>
                    <w:spacing w:after="0" w:line="400" w:lineRule="exact"/>
                    <w:jc w:val="left"/>
                    <w:rPr>
                      <w:rFonts w:ascii="仿宋" w:eastAsia="仿宋" w:hAnsi="仿宋" w:cs="仿宋" w:hint="eastAsia"/>
                      <w:bCs/>
                      <w:sz w:val="24"/>
                    </w:rPr>
                  </w:pPr>
                  <w:r w:rsidRPr="00AD5799">
                    <w:rPr>
                      <w:rFonts w:ascii="仿宋" w:eastAsia="仿宋" w:hAnsi="仿宋" w:cs="仿宋" w:hint="eastAsia"/>
                      <w:bCs/>
                      <w:sz w:val="24"/>
                    </w:rPr>
                    <w:t>专职负责消防控制室及视频监控室24小时值班工作，及时发现安全隐患、协调指挥巡逻员及时妥善处置。</w:t>
                  </w:r>
                </w:p>
              </w:tc>
            </w:tr>
            <w:tr w:rsidR="00AD5799" w:rsidRPr="00AD5799" w14:paraId="61ADC8EF" w14:textId="77777777">
              <w:trPr>
                <w:trHeight w:val="567"/>
                <w:jc w:val="center"/>
              </w:trPr>
              <w:tc>
                <w:tcPr>
                  <w:tcW w:w="1046" w:type="dxa"/>
                  <w:tcBorders>
                    <w:top w:val="single" w:sz="4" w:space="0" w:color="auto"/>
                    <w:left w:val="single" w:sz="4" w:space="0" w:color="auto"/>
                    <w:bottom w:val="single" w:sz="4" w:space="0" w:color="auto"/>
                    <w:right w:val="single" w:sz="4" w:space="0" w:color="auto"/>
                  </w:tcBorders>
                  <w:vAlign w:val="center"/>
                </w:tcPr>
                <w:p w14:paraId="2E466E4C"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4</w:t>
                  </w:r>
                </w:p>
              </w:tc>
              <w:tc>
                <w:tcPr>
                  <w:tcW w:w="2044" w:type="dxa"/>
                  <w:tcBorders>
                    <w:top w:val="single" w:sz="4" w:space="0" w:color="auto"/>
                    <w:left w:val="single" w:sz="4" w:space="0" w:color="auto"/>
                    <w:bottom w:val="single" w:sz="4" w:space="0" w:color="auto"/>
                    <w:right w:val="single" w:sz="4" w:space="0" w:color="auto"/>
                  </w:tcBorders>
                  <w:vAlign w:val="center"/>
                </w:tcPr>
                <w:p w14:paraId="5F022A61"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巡逻员</w:t>
                  </w:r>
                </w:p>
              </w:tc>
              <w:tc>
                <w:tcPr>
                  <w:tcW w:w="1292" w:type="dxa"/>
                  <w:tcBorders>
                    <w:top w:val="single" w:sz="4" w:space="0" w:color="auto"/>
                    <w:left w:val="single" w:sz="4" w:space="0" w:color="auto"/>
                    <w:bottom w:val="single" w:sz="4" w:space="0" w:color="auto"/>
                    <w:right w:val="single" w:sz="4" w:space="0" w:color="auto"/>
                  </w:tcBorders>
                  <w:vAlign w:val="center"/>
                </w:tcPr>
                <w:p w14:paraId="7120C418"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1</w:t>
                  </w:r>
                </w:p>
              </w:tc>
              <w:tc>
                <w:tcPr>
                  <w:tcW w:w="995" w:type="dxa"/>
                  <w:tcBorders>
                    <w:top w:val="single" w:sz="4" w:space="0" w:color="auto"/>
                    <w:left w:val="single" w:sz="4" w:space="0" w:color="auto"/>
                    <w:bottom w:val="single" w:sz="4" w:space="0" w:color="auto"/>
                    <w:right w:val="single" w:sz="4" w:space="0" w:color="auto"/>
                  </w:tcBorders>
                  <w:vAlign w:val="center"/>
                </w:tcPr>
                <w:p w14:paraId="110FCC66"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2</w:t>
                  </w:r>
                </w:p>
              </w:tc>
              <w:tc>
                <w:tcPr>
                  <w:tcW w:w="3953" w:type="dxa"/>
                  <w:tcBorders>
                    <w:top w:val="single" w:sz="4" w:space="0" w:color="auto"/>
                    <w:left w:val="single" w:sz="4" w:space="0" w:color="auto"/>
                    <w:bottom w:val="single" w:sz="4" w:space="0" w:color="auto"/>
                    <w:right w:val="single" w:sz="4" w:space="0" w:color="auto"/>
                  </w:tcBorders>
                  <w:vAlign w:val="center"/>
                </w:tcPr>
                <w:p w14:paraId="26212C50" w14:textId="77777777" w:rsidR="00794B6F" w:rsidRPr="00AD5799" w:rsidRDefault="00000000">
                  <w:pPr>
                    <w:widowControl/>
                    <w:spacing w:after="0" w:line="400" w:lineRule="exact"/>
                    <w:jc w:val="left"/>
                    <w:rPr>
                      <w:rFonts w:ascii="仿宋" w:eastAsia="仿宋" w:hAnsi="仿宋" w:cs="仿宋" w:hint="eastAsia"/>
                      <w:bCs/>
                      <w:sz w:val="24"/>
                    </w:rPr>
                  </w:pPr>
                  <w:r w:rsidRPr="00AD5799">
                    <w:rPr>
                      <w:rFonts w:ascii="仿宋" w:eastAsia="仿宋" w:hAnsi="仿宋" w:cs="仿宋" w:hint="eastAsia"/>
                      <w:bCs/>
                      <w:sz w:val="24"/>
                    </w:rPr>
                    <w:t>加强相思湖校区教职工生活区巡查防范，及时处置异常情况，维护教职工生活区安全。</w:t>
                  </w:r>
                </w:p>
              </w:tc>
            </w:tr>
            <w:tr w:rsidR="00AD5799" w:rsidRPr="00AD5799" w14:paraId="550DF640" w14:textId="77777777">
              <w:trPr>
                <w:trHeight w:val="567"/>
                <w:jc w:val="center"/>
              </w:trPr>
              <w:tc>
                <w:tcPr>
                  <w:tcW w:w="3090" w:type="dxa"/>
                  <w:gridSpan w:val="2"/>
                  <w:tcBorders>
                    <w:top w:val="single" w:sz="4" w:space="0" w:color="auto"/>
                    <w:left w:val="single" w:sz="4" w:space="0" w:color="auto"/>
                    <w:bottom w:val="single" w:sz="4" w:space="0" w:color="auto"/>
                    <w:right w:val="single" w:sz="4" w:space="0" w:color="auto"/>
                  </w:tcBorders>
                  <w:vAlign w:val="center"/>
                </w:tcPr>
                <w:p w14:paraId="63026ACA"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合 计</w:t>
                  </w:r>
                </w:p>
              </w:tc>
              <w:tc>
                <w:tcPr>
                  <w:tcW w:w="1292" w:type="dxa"/>
                  <w:tcBorders>
                    <w:top w:val="single" w:sz="4" w:space="0" w:color="auto"/>
                    <w:left w:val="single" w:sz="4" w:space="0" w:color="auto"/>
                    <w:bottom w:val="single" w:sz="4" w:space="0" w:color="auto"/>
                    <w:right w:val="single" w:sz="4" w:space="0" w:color="auto"/>
                  </w:tcBorders>
                  <w:vAlign w:val="center"/>
                </w:tcPr>
                <w:p w14:paraId="6EC7ABC9"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4</w:t>
                  </w:r>
                </w:p>
              </w:tc>
              <w:tc>
                <w:tcPr>
                  <w:tcW w:w="995" w:type="dxa"/>
                  <w:tcBorders>
                    <w:top w:val="single" w:sz="4" w:space="0" w:color="auto"/>
                    <w:left w:val="single" w:sz="4" w:space="0" w:color="auto"/>
                    <w:bottom w:val="single" w:sz="4" w:space="0" w:color="auto"/>
                    <w:right w:val="single" w:sz="4" w:space="0" w:color="auto"/>
                  </w:tcBorders>
                  <w:vAlign w:val="center"/>
                </w:tcPr>
                <w:p w14:paraId="7D162724" w14:textId="77777777" w:rsidR="00794B6F" w:rsidRPr="00AD5799" w:rsidRDefault="00000000">
                  <w:pPr>
                    <w:widowControl/>
                    <w:spacing w:after="0" w:line="400" w:lineRule="exact"/>
                    <w:jc w:val="center"/>
                    <w:rPr>
                      <w:rFonts w:ascii="仿宋" w:eastAsia="仿宋" w:hAnsi="仿宋" w:cs="仿宋" w:hint="eastAsia"/>
                      <w:bCs/>
                      <w:sz w:val="24"/>
                    </w:rPr>
                  </w:pPr>
                  <w:r w:rsidRPr="00AD5799">
                    <w:rPr>
                      <w:rFonts w:ascii="仿宋" w:eastAsia="仿宋" w:hAnsi="仿宋" w:cs="仿宋" w:hint="eastAsia"/>
                      <w:bCs/>
                      <w:sz w:val="24"/>
                    </w:rPr>
                    <w:t>14</w:t>
                  </w:r>
                </w:p>
              </w:tc>
              <w:tc>
                <w:tcPr>
                  <w:tcW w:w="3953" w:type="dxa"/>
                  <w:tcBorders>
                    <w:top w:val="single" w:sz="4" w:space="0" w:color="auto"/>
                    <w:left w:val="single" w:sz="4" w:space="0" w:color="auto"/>
                    <w:bottom w:val="single" w:sz="4" w:space="0" w:color="auto"/>
                    <w:right w:val="single" w:sz="4" w:space="0" w:color="auto"/>
                  </w:tcBorders>
                  <w:vAlign w:val="center"/>
                </w:tcPr>
                <w:p w14:paraId="55E88A49" w14:textId="77777777" w:rsidR="00794B6F" w:rsidRPr="00AD5799" w:rsidRDefault="00794B6F">
                  <w:pPr>
                    <w:widowControl/>
                    <w:spacing w:after="0" w:line="400" w:lineRule="exact"/>
                    <w:jc w:val="left"/>
                    <w:rPr>
                      <w:rFonts w:ascii="仿宋" w:eastAsia="仿宋" w:hAnsi="仿宋" w:cs="仿宋" w:hint="eastAsia"/>
                      <w:bCs/>
                      <w:sz w:val="24"/>
                    </w:rPr>
                  </w:pPr>
                </w:p>
              </w:tc>
            </w:tr>
          </w:tbl>
          <w:p w14:paraId="13ACC607" w14:textId="77777777" w:rsidR="00794B6F" w:rsidRPr="00AD5799" w:rsidRDefault="00794B6F"/>
          <w:p w14:paraId="6635A6AC" w14:textId="77777777" w:rsidR="00794B6F" w:rsidRPr="00AD5799" w:rsidRDefault="00794B6F">
            <w:pPr>
              <w:widowControl/>
              <w:spacing w:line="400" w:lineRule="exact"/>
              <w:ind w:firstLineChars="200" w:firstLine="482"/>
              <w:rPr>
                <w:rFonts w:ascii="仿宋" w:eastAsia="仿宋" w:hAnsi="仿宋" w:cs="仿宋" w:hint="eastAsia"/>
                <w:b/>
                <w:sz w:val="24"/>
              </w:rPr>
            </w:pPr>
          </w:p>
          <w:p w14:paraId="3348142A" w14:textId="77777777" w:rsidR="00794B6F" w:rsidRPr="00AD5799" w:rsidRDefault="00000000">
            <w:pPr>
              <w:widowControl/>
              <w:spacing w:line="400" w:lineRule="exact"/>
              <w:ind w:firstLineChars="200" w:firstLine="482"/>
              <w:rPr>
                <w:rFonts w:ascii="仿宋" w:eastAsia="仿宋" w:hAnsi="仿宋" w:cs="仿宋" w:hint="eastAsia"/>
                <w:kern w:val="0"/>
                <w:sz w:val="24"/>
              </w:rPr>
            </w:pPr>
            <w:r w:rsidRPr="00AD5799">
              <w:rPr>
                <w:rFonts w:ascii="仿宋" w:eastAsia="仿宋" w:hAnsi="仿宋" w:cs="仿宋" w:hint="eastAsia"/>
                <w:b/>
                <w:sz w:val="24"/>
              </w:rPr>
              <w:t>▲八</w:t>
            </w:r>
            <w:r w:rsidRPr="00AD5799">
              <w:rPr>
                <w:rFonts w:ascii="仿宋" w:eastAsia="仿宋" w:hAnsi="仿宋" w:cs="仿宋" w:hint="eastAsia"/>
                <w:b/>
                <w:bCs/>
                <w:kern w:val="0"/>
                <w:sz w:val="24"/>
              </w:rPr>
              <w:t>、承担风险</w:t>
            </w:r>
          </w:p>
          <w:p w14:paraId="6F3A568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w:t>
            </w:r>
            <w:proofErr w:type="gramStart"/>
            <w:r w:rsidRPr="00AD5799">
              <w:rPr>
                <w:rFonts w:ascii="仿宋" w:eastAsia="仿宋" w:hAnsi="仿宋" w:cs="仿宋" w:hint="eastAsia"/>
                <w:kern w:val="0"/>
                <w:sz w:val="24"/>
              </w:rPr>
              <w:t>一</w:t>
            </w:r>
            <w:proofErr w:type="gramEnd"/>
            <w:r w:rsidRPr="00AD5799">
              <w:rPr>
                <w:rFonts w:ascii="仿宋" w:eastAsia="仿宋" w:hAnsi="仿宋" w:cs="仿宋" w:hint="eastAsia"/>
                <w:kern w:val="0"/>
                <w:sz w:val="24"/>
              </w:rPr>
              <w:t>)采购人对安保服务质量进行全过程监控，中标人日常工作不到位、不达标或有违约现象，将依据合同约定，</w:t>
            </w:r>
            <w:proofErr w:type="gramStart"/>
            <w:r w:rsidRPr="00AD5799">
              <w:rPr>
                <w:rFonts w:ascii="仿宋" w:eastAsia="仿宋" w:hAnsi="仿宋" w:cs="仿宋" w:hint="eastAsia"/>
                <w:kern w:val="0"/>
                <w:sz w:val="24"/>
              </w:rPr>
              <w:t>作出</w:t>
            </w:r>
            <w:proofErr w:type="gramEnd"/>
            <w:r w:rsidRPr="00AD5799">
              <w:rPr>
                <w:rFonts w:ascii="仿宋" w:eastAsia="仿宋" w:hAnsi="仿宋" w:cs="仿宋" w:hint="eastAsia"/>
                <w:kern w:val="0"/>
                <w:sz w:val="24"/>
              </w:rPr>
              <w:t>相应的违约处理与处罚。有下列情形之一者，采购人有权从安保工作管理服务费中视情节轻重予以扣减。</w:t>
            </w:r>
          </w:p>
          <w:p w14:paraId="2C15D5D4"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1.双方应严格履行合同，如中标人不能按照采购人要求的标准完成工作，采购人提出整改超过3次仍不改正的，采购人有权随时解除合同并要求中标人赔偿一个月的服务费。</w:t>
            </w:r>
          </w:p>
          <w:p w14:paraId="5CB8F1C4"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2．未按合同</w:t>
            </w:r>
            <w:proofErr w:type="gramStart"/>
            <w:r w:rsidRPr="00AD5799">
              <w:rPr>
                <w:rFonts w:ascii="仿宋" w:eastAsia="仿宋" w:hAnsi="仿宋" w:cs="仿宋" w:hint="eastAsia"/>
                <w:kern w:val="0"/>
                <w:sz w:val="24"/>
              </w:rPr>
              <w:t>规定派足保安</w:t>
            </w:r>
            <w:proofErr w:type="gramEnd"/>
            <w:r w:rsidRPr="00AD5799">
              <w:rPr>
                <w:rFonts w:ascii="仿宋" w:eastAsia="仿宋" w:hAnsi="仿宋" w:cs="仿宋" w:hint="eastAsia"/>
                <w:kern w:val="0"/>
                <w:sz w:val="24"/>
              </w:rPr>
              <w:t>、巡逻和保洁绿化人员的，按缺额数×人均工作服务费×1.3扣减管理服务费(当月扣减)。累计3次，采购人有权提前解除合同。</w:t>
            </w:r>
          </w:p>
          <w:p w14:paraId="3E1FDE8B"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3.由于保安(巡逻)人员玩忽职守和工作失职造成生活区住户物品被盗，经公安部门鉴定非住户责任的，中标人予以等价赔偿。其他案件的发生，视案件性质，另作协商处理。</w:t>
            </w:r>
          </w:p>
          <w:p w14:paraId="67A95B60"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lastRenderedPageBreak/>
              <w:t>4.值班人员未能及时发现消防灾害，或教职工、住户已及时向值班人员报告隐患或灾害情况，安保值班人员不作为、慢作为、失职失当作为给甲方造成重大损失的，采购人有权解除服务合同。情节严重的，涉及违法的，还应承担相应的法律责任。</w:t>
            </w:r>
          </w:p>
          <w:p w14:paraId="67236CC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5.教工生活区内公共基础设施及安全设施，如垃圾桶、路灯、井盖、灭火设施等，出现人为损坏或已失效而未能及时发现做好记录向后勤基建保卫处汇报的,杂物堆放或未落实门前三包等原因，导致室内外脏乱差的，经采购人通报整改后，不整改的，每次处罚服务费不少于100元（视情节轻重情况定）。不能及时提供合理规范帮助推诿敷衍的，造成损失的，每次扣减当月服务费不少于100元（视情节轻重情况定）。</w:t>
            </w:r>
          </w:p>
          <w:p w14:paraId="5510241E"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8.保安（巡逻）人员在值班期间与教职工、租户、住户等人员发生冲突，对对方进行殴打或存在流氓行为的，经核实后，每次扣减当月服务费不少于300元（视情节轻重情况定）。情节严重、涉及违法的，还应承担相应的法律责任。</w:t>
            </w:r>
          </w:p>
          <w:p w14:paraId="6746845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9.保洁绿化人员不按规定次数对生活区进行卫生保洁、绿化修剪的，采购人每发现1次扣减当月服务费不少于300元（视情节轻重情况定）;不规定次数进行“灭四害”或敷衍了事没有效果的，每次扣减服务费不少于750元（视情节轻重情况定）。</w:t>
            </w:r>
          </w:p>
          <w:p w14:paraId="174FD79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10.如服务人员不配合学校开展疫情防控工作，工作责任心不强、工作态度差，超过3次不改正的，采购人有权命令中标人给予辞退并补齐人员。</w:t>
            </w:r>
          </w:p>
          <w:p w14:paraId="6D0EC1D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11.双方无正当理由不得无故终止合同，否则违约方应向对方支付违约金，违约金为一个月服务费。</w:t>
            </w:r>
          </w:p>
          <w:p w14:paraId="6A2EB32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(二)中标人在岗履行工作职责期间，发生自身的人身伤害、伤亡，均由中标人负责处理并承担经济和道义上的责任，采购人不承担任何责任。</w:t>
            </w:r>
          </w:p>
          <w:p w14:paraId="1C9C214F"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(三)中标人违反国家相关法规，与聘用人员发生纠纷的，均由中标人负责调解与处理，采购人不承担责任。</w:t>
            </w:r>
          </w:p>
          <w:p w14:paraId="2CB69F6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(四)中标人在安保服务中违反国家相关法规或保安行业规范，因过失造成他人人身伤亡的，均由中标人负责处理并承担经济和道义上的责任，采购人不承担任何责任。</w:t>
            </w:r>
          </w:p>
          <w:p w14:paraId="750D113F"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（五）</w:t>
            </w:r>
            <w:r w:rsidRPr="00AD5799">
              <w:rPr>
                <w:rFonts w:ascii="仿宋" w:eastAsia="仿宋" w:hAnsi="仿宋" w:cs="仿宋" w:hint="eastAsia"/>
                <w:sz w:val="24"/>
              </w:rPr>
              <w:t>中标人聘用的相关岗位人员工资标准不得低于南宁市最低工资标准，按照国家相关规定为员工购买社会保险和意外伤害保险。如</w:t>
            </w:r>
            <w:r w:rsidRPr="00AD5799">
              <w:rPr>
                <w:rFonts w:ascii="仿宋" w:eastAsia="仿宋" w:hAnsi="仿宋" w:cs="仿宋" w:hint="eastAsia"/>
                <w:kern w:val="0"/>
                <w:sz w:val="24"/>
              </w:rPr>
              <w:t>中标人不按合同约定，为了降低成本，未按岗位数足额聘用人员、聘请年龄超过社保缴纳期限的人员或不按要求缴纳员工社保的，采购人有权从服务费中扣除该部分的全部费用并处罚中标人服务费1000元。一学期内发现3次以上，学校有权单方终止合同。</w:t>
            </w:r>
          </w:p>
          <w:p w14:paraId="115B82E5" w14:textId="77777777" w:rsidR="00794B6F" w:rsidRPr="00AD5799" w:rsidRDefault="00000000">
            <w:pPr>
              <w:widowControl/>
              <w:spacing w:line="400" w:lineRule="exact"/>
              <w:ind w:firstLineChars="200" w:firstLine="482"/>
              <w:rPr>
                <w:rFonts w:ascii="仿宋" w:eastAsia="仿宋" w:hAnsi="仿宋" w:cs="仿宋" w:hint="eastAsia"/>
                <w:b/>
                <w:kern w:val="0"/>
                <w:sz w:val="24"/>
              </w:rPr>
            </w:pPr>
            <w:r w:rsidRPr="00AD5799">
              <w:rPr>
                <w:rFonts w:ascii="仿宋" w:eastAsia="仿宋" w:hAnsi="仿宋" w:cs="仿宋" w:hint="eastAsia"/>
                <w:b/>
                <w:kern w:val="0"/>
                <w:sz w:val="24"/>
              </w:rPr>
              <w:t>九、投标报价包含项目</w:t>
            </w:r>
          </w:p>
          <w:p w14:paraId="7EB938F8"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（一）员工工资、福利、社会保险、加班费等费用；</w:t>
            </w:r>
          </w:p>
          <w:p w14:paraId="22CB81A0"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lastRenderedPageBreak/>
              <w:t>（二）员工服装费；</w:t>
            </w:r>
          </w:p>
          <w:p w14:paraId="74389098"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（三）安保装备购置费；</w:t>
            </w:r>
          </w:p>
          <w:p w14:paraId="390FFD4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（四）办公费；</w:t>
            </w:r>
          </w:p>
          <w:p w14:paraId="3574293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（五）管理费；</w:t>
            </w:r>
          </w:p>
          <w:p w14:paraId="445D1092"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（六）税费。</w:t>
            </w:r>
          </w:p>
          <w:p w14:paraId="41518DBA" w14:textId="77777777" w:rsidR="00794B6F" w:rsidRPr="00AD5799" w:rsidRDefault="00000000">
            <w:pPr>
              <w:widowControl/>
              <w:spacing w:line="400" w:lineRule="exact"/>
              <w:ind w:firstLineChars="200" w:firstLine="482"/>
              <w:rPr>
                <w:rFonts w:ascii="仿宋" w:eastAsia="仿宋" w:hAnsi="仿宋" w:cs="仿宋" w:hint="eastAsia"/>
                <w:b/>
                <w:kern w:val="0"/>
                <w:sz w:val="24"/>
              </w:rPr>
            </w:pPr>
            <w:r w:rsidRPr="00AD5799">
              <w:rPr>
                <w:rFonts w:ascii="仿宋" w:eastAsia="仿宋" w:hAnsi="仿宋" w:cs="仿宋" w:hint="eastAsia"/>
                <w:b/>
                <w:kern w:val="0"/>
                <w:sz w:val="24"/>
              </w:rPr>
              <w:t>十、其他要求</w:t>
            </w:r>
          </w:p>
          <w:p w14:paraId="70B6E67E"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（一）配备岗位人员不得少于规定的最低配备要求；</w:t>
            </w:r>
          </w:p>
          <w:p w14:paraId="33B56C61"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（二）安保人员工资不得低于南宁市最低工资标准，合同期内如南宁市提高最低工资标准，由中标人按规定提高员工工资，所需费用由中标人自行承担；</w:t>
            </w:r>
          </w:p>
          <w:p w14:paraId="520BA1C6"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（三）中标人应按照国家相关规定为员工购买社会保险；</w:t>
            </w:r>
          </w:p>
          <w:p w14:paraId="234A0F49"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（四）中标人应为上岗人员购买意外伤害保险；</w:t>
            </w:r>
          </w:p>
          <w:p w14:paraId="6B391BA3" w14:textId="77777777" w:rsidR="00794B6F" w:rsidRPr="00AD5799" w:rsidRDefault="00000000">
            <w:pPr>
              <w:widowControl/>
              <w:spacing w:line="40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（五）保安人员需</w:t>
            </w:r>
            <w:proofErr w:type="gramStart"/>
            <w:r w:rsidRPr="00AD5799">
              <w:rPr>
                <w:rFonts w:ascii="仿宋" w:eastAsia="仿宋" w:hAnsi="仿宋" w:cs="仿宋" w:hint="eastAsia"/>
                <w:kern w:val="0"/>
                <w:sz w:val="24"/>
              </w:rPr>
              <w:t>统一着</w:t>
            </w:r>
            <w:proofErr w:type="gramEnd"/>
            <w:r w:rsidRPr="00AD5799">
              <w:rPr>
                <w:rFonts w:ascii="仿宋" w:eastAsia="仿宋" w:hAnsi="仿宋" w:cs="仿宋" w:hint="eastAsia"/>
                <w:kern w:val="0"/>
                <w:sz w:val="24"/>
              </w:rPr>
              <w:t>制服上岗；</w:t>
            </w:r>
          </w:p>
          <w:p w14:paraId="08E63E4B" w14:textId="77777777" w:rsidR="00794B6F" w:rsidRPr="00AD5799" w:rsidRDefault="00000000">
            <w:pPr>
              <w:widowControl/>
              <w:spacing w:line="400" w:lineRule="exact"/>
              <w:ind w:firstLineChars="200" w:firstLine="480"/>
              <w:rPr>
                <w:rFonts w:ascii="仿宋" w:eastAsia="仿宋" w:hAnsi="仿宋" w:cs="仿宋" w:hint="eastAsia"/>
                <w:sz w:val="24"/>
              </w:rPr>
            </w:pPr>
            <w:r w:rsidRPr="00AD5799">
              <w:rPr>
                <w:rFonts w:ascii="仿宋" w:eastAsia="仿宋" w:hAnsi="仿宋" w:cs="仿宋" w:hint="eastAsia"/>
                <w:kern w:val="0"/>
                <w:sz w:val="24"/>
              </w:rPr>
              <w:t>（六）投标单位需按照本项目的特点提供安全保卫实施方案、服务承诺书和已承担过其他项目的中标合同书复印件。</w:t>
            </w:r>
          </w:p>
        </w:tc>
      </w:tr>
    </w:tbl>
    <w:p w14:paraId="3CEA5327" w14:textId="77777777" w:rsidR="00794B6F" w:rsidRPr="00AD5799" w:rsidRDefault="00794B6F"/>
    <w:p w14:paraId="0484D6C3" w14:textId="77777777" w:rsidR="00794B6F" w:rsidRPr="00AD5799" w:rsidRDefault="00794B6F"/>
    <w:p w14:paraId="772FB746" w14:textId="77777777" w:rsidR="00794B6F" w:rsidRPr="00AD5799" w:rsidRDefault="00794B6F">
      <w:pPr>
        <w:sectPr w:rsidR="00794B6F" w:rsidRPr="00AD5799">
          <w:headerReference w:type="default" r:id="rId9"/>
          <w:footerReference w:type="even" r:id="rId10"/>
          <w:footerReference w:type="default" r:id="rId11"/>
          <w:footerReference w:type="first" r:id="rId12"/>
          <w:pgSz w:w="11906" w:h="16838"/>
          <w:pgMar w:top="907" w:right="851" w:bottom="907" w:left="851" w:header="680" w:footer="567" w:gutter="0"/>
          <w:pgNumType w:fmt="numberInDash" w:start="0"/>
          <w:cols w:space="720"/>
          <w:titlePg/>
          <w:docGrid w:linePitch="312"/>
        </w:sectPr>
      </w:pPr>
    </w:p>
    <w:p w14:paraId="7C9700B9" w14:textId="77777777" w:rsidR="00794B6F" w:rsidRPr="00AD5799" w:rsidRDefault="00794B6F"/>
    <w:p w14:paraId="4803A2A2" w14:textId="77777777" w:rsidR="00794B6F" w:rsidRPr="00AD5799" w:rsidRDefault="00000000">
      <w:pPr>
        <w:spacing w:line="360" w:lineRule="auto"/>
        <w:ind w:firstLineChars="600" w:firstLine="2160"/>
        <w:rPr>
          <w:rFonts w:ascii="Arial Unicode MS" w:eastAsia="Arial Unicode MS"/>
          <w:bCs/>
          <w:sz w:val="36"/>
          <w:szCs w:val="36"/>
        </w:rPr>
      </w:pPr>
      <w:r w:rsidRPr="00AD5799">
        <w:rPr>
          <w:rFonts w:ascii="Arial Unicode MS" w:eastAsia="Arial Unicode MS" w:hint="eastAsia"/>
          <w:bCs/>
          <w:sz w:val="36"/>
          <w:szCs w:val="36"/>
        </w:rPr>
        <w:t>广西职业师范学院相思湖校区安保服务月度考核表(A项目)</w:t>
      </w:r>
    </w:p>
    <w:tbl>
      <w:tblPr>
        <w:tblW w:w="1346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4961"/>
        <w:gridCol w:w="709"/>
        <w:gridCol w:w="3544"/>
        <w:gridCol w:w="879"/>
        <w:gridCol w:w="2410"/>
      </w:tblGrid>
      <w:tr w:rsidR="00AD5799" w:rsidRPr="00AD5799" w14:paraId="466D318D" w14:textId="77777777">
        <w:trPr>
          <w:trHeight w:val="567"/>
        </w:trPr>
        <w:tc>
          <w:tcPr>
            <w:tcW w:w="964" w:type="dxa"/>
            <w:shd w:val="clear" w:color="000000" w:fill="D9E1F4"/>
            <w:vAlign w:val="center"/>
          </w:tcPr>
          <w:p w14:paraId="4E82EA35" w14:textId="77777777" w:rsidR="00794B6F" w:rsidRPr="00AD5799" w:rsidRDefault="00794B6F">
            <w:pPr>
              <w:spacing w:after="0"/>
            </w:pPr>
          </w:p>
        </w:tc>
        <w:tc>
          <w:tcPr>
            <w:tcW w:w="4961" w:type="dxa"/>
            <w:shd w:val="clear" w:color="000000" w:fill="D9E1F4"/>
            <w:vAlign w:val="center"/>
          </w:tcPr>
          <w:p w14:paraId="0F5FC66D" w14:textId="77777777" w:rsidR="00794B6F" w:rsidRPr="00AD5799" w:rsidRDefault="00000000">
            <w:pPr>
              <w:spacing w:after="0" w:line="279" w:lineRule="auto"/>
            </w:pPr>
            <w:r w:rsidRPr="00AD5799">
              <w:rPr>
                <w:rFonts w:hint="eastAsia"/>
              </w:rPr>
              <w:t>考核内容</w:t>
            </w:r>
          </w:p>
        </w:tc>
        <w:tc>
          <w:tcPr>
            <w:tcW w:w="709" w:type="dxa"/>
            <w:shd w:val="clear" w:color="000000" w:fill="D9E1F4"/>
            <w:vAlign w:val="center"/>
          </w:tcPr>
          <w:p w14:paraId="684C0EE6" w14:textId="77777777" w:rsidR="00794B6F" w:rsidRPr="00AD5799" w:rsidRDefault="00000000">
            <w:pPr>
              <w:spacing w:after="0" w:line="279" w:lineRule="auto"/>
            </w:pPr>
            <w:r w:rsidRPr="00AD5799">
              <w:rPr>
                <w:rFonts w:hint="eastAsia"/>
              </w:rPr>
              <w:t>分值</w:t>
            </w:r>
          </w:p>
        </w:tc>
        <w:tc>
          <w:tcPr>
            <w:tcW w:w="3544" w:type="dxa"/>
            <w:shd w:val="clear" w:color="000000" w:fill="D9E1F4"/>
            <w:vAlign w:val="center"/>
          </w:tcPr>
          <w:p w14:paraId="48E47C73" w14:textId="77777777" w:rsidR="00794B6F" w:rsidRPr="00AD5799" w:rsidRDefault="00000000">
            <w:pPr>
              <w:spacing w:after="0" w:line="279" w:lineRule="auto"/>
            </w:pPr>
            <w:r w:rsidRPr="00AD5799">
              <w:rPr>
                <w:rFonts w:hint="eastAsia"/>
              </w:rPr>
              <w:t>考核原则</w:t>
            </w:r>
          </w:p>
        </w:tc>
        <w:tc>
          <w:tcPr>
            <w:tcW w:w="879" w:type="dxa"/>
            <w:shd w:val="clear" w:color="000000" w:fill="D9E1F4"/>
            <w:vAlign w:val="center"/>
          </w:tcPr>
          <w:p w14:paraId="00871B07" w14:textId="77777777" w:rsidR="00794B6F" w:rsidRPr="00AD5799" w:rsidRDefault="00000000">
            <w:pPr>
              <w:spacing w:after="0" w:line="279" w:lineRule="auto"/>
            </w:pPr>
            <w:r w:rsidRPr="00AD5799">
              <w:rPr>
                <w:rFonts w:hint="eastAsia"/>
              </w:rPr>
              <w:t>扣分</w:t>
            </w:r>
          </w:p>
        </w:tc>
        <w:tc>
          <w:tcPr>
            <w:tcW w:w="2410" w:type="dxa"/>
            <w:shd w:val="clear" w:color="000000" w:fill="D9E1F4"/>
            <w:vAlign w:val="center"/>
          </w:tcPr>
          <w:p w14:paraId="5A248773" w14:textId="77777777" w:rsidR="00794B6F" w:rsidRPr="00AD5799" w:rsidRDefault="00000000">
            <w:pPr>
              <w:spacing w:after="0" w:line="279" w:lineRule="auto"/>
            </w:pPr>
            <w:r w:rsidRPr="00AD5799">
              <w:rPr>
                <w:rFonts w:hint="eastAsia"/>
              </w:rPr>
              <w:t>扣分情况描述</w:t>
            </w:r>
          </w:p>
        </w:tc>
      </w:tr>
      <w:tr w:rsidR="00AD5799" w:rsidRPr="00AD5799" w14:paraId="417E6CD3" w14:textId="77777777">
        <w:trPr>
          <w:trHeight w:val="567"/>
        </w:trPr>
        <w:tc>
          <w:tcPr>
            <w:tcW w:w="964" w:type="dxa"/>
            <w:vMerge w:val="restart"/>
            <w:shd w:val="clear" w:color="auto" w:fill="auto"/>
            <w:noWrap/>
            <w:vAlign w:val="center"/>
          </w:tcPr>
          <w:p w14:paraId="6612CD4E" w14:textId="77777777" w:rsidR="00794B6F" w:rsidRPr="00AD5799" w:rsidRDefault="00000000">
            <w:pPr>
              <w:spacing w:after="0"/>
            </w:pPr>
            <w:r w:rsidRPr="00AD5799">
              <w:rPr>
                <w:rFonts w:hint="eastAsia"/>
              </w:rPr>
              <w:t>基本服务要求</w:t>
            </w:r>
          </w:p>
        </w:tc>
        <w:tc>
          <w:tcPr>
            <w:tcW w:w="4961" w:type="dxa"/>
            <w:shd w:val="clear" w:color="auto" w:fill="auto"/>
            <w:vAlign w:val="center"/>
          </w:tcPr>
          <w:p w14:paraId="7A5B166E" w14:textId="77777777" w:rsidR="00794B6F" w:rsidRPr="00AD5799" w:rsidRDefault="00000000">
            <w:pPr>
              <w:spacing w:after="0"/>
            </w:pPr>
            <w:r w:rsidRPr="00AD5799">
              <w:rPr>
                <w:rFonts w:hint="eastAsia"/>
              </w:rPr>
              <w:t>1</w:t>
            </w:r>
            <w:r w:rsidRPr="00AD5799">
              <w:rPr>
                <w:rFonts w:hint="eastAsia"/>
              </w:rPr>
              <w:t>、根据合同岗位编制配置服务团队，到岗人数及考勤记录完善。</w:t>
            </w:r>
          </w:p>
        </w:tc>
        <w:tc>
          <w:tcPr>
            <w:tcW w:w="709" w:type="dxa"/>
            <w:shd w:val="clear" w:color="auto" w:fill="auto"/>
            <w:noWrap/>
            <w:vAlign w:val="center"/>
          </w:tcPr>
          <w:p w14:paraId="137865C9" w14:textId="77777777" w:rsidR="00794B6F" w:rsidRPr="00AD5799" w:rsidRDefault="00000000">
            <w:pPr>
              <w:spacing w:after="0"/>
            </w:pPr>
            <w:r w:rsidRPr="00AD5799">
              <w:rPr>
                <w:rFonts w:hint="eastAsia"/>
              </w:rPr>
              <w:t>5</w:t>
            </w:r>
          </w:p>
        </w:tc>
        <w:tc>
          <w:tcPr>
            <w:tcW w:w="3544" w:type="dxa"/>
            <w:shd w:val="clear" w:color="auto" w:fill="auto"/>
            <w:vAlign w:val="center"/>
          </w:tcPr>
          <w:p w14:paraId="0CE5922F"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5E25D776" w14:textId="77777777" w:rsidR="00794B6F" w:rsidRPr="00AD5799" w:rsidRDefault="00794B6F">
            <w:pPr>
              <w:spacing w:after="0"/>
            </w:pPr>
          </w:p>
        </w:tc>
        <w:tc>
          <w:tcPr>
            <w:tcW w:w="2410" w:type="dxa"/>
            <w:shd w:val="clear" w:color="auto" w:fill="auto"/>
            <w:noWrap/>
            <w:vAlign w:val="center"/>
          </w:tcPr>
          <w:p w14:paraId="6CC7A128" w14:textId="77777777" w:rsidR="00794B6F" w:rsidRPr="00AD5799" w:rsidRDefault="00794B6F">
            <w:pPr>
              <w:spacing w:after="0"/>
            </w:pPr>
          </w:p>
        </w:tc>
      </w:tr>
      <w:tr w:rsidR="00AD5799" w:rsidRPr="00AD5799" w14:paraId="624FEC47" w14:textId="77777777">
        <w:trPr>
          <w:trHeight w:val="567"/>
        </w:trPr>
        <w:tc>
          <w:tcPr>
            <w:tcW w:w="964" w:type="dxa"/>
            <w:vMerge/>
            <w:vAlign w:val="center"/>
          </w:tcPr>
          <w:p w14:paraId="2A21A6B5" w14:textId="77777777" w:rsidR="00794B6F" w:rsidRPr="00AD5799" w:rsidRDefault="00794B6F">
            <w:pPr>
              <w:spacing w:after="0"/>
            </w:pPr>
          </w:p>
        </w:tc>
        <w:tc>
          <w:tcPr>
            <w:tcW w:w="4961" w:type="dxa"/>
            <w:shd w:val="clear" w:color="auto" w:fill="auto"/>
            <w:vAlign w:val="center"/>
          </w:tcPr>
          <w:p w14:paraId="68052F3D" w14:textId="77777777" w:rsidR="00794B6F" w:rsidRPr="00AD5799" w:rsidRDefault="00000000">
            <w:pPr>
              <w:spacing w:after="0"/>
            </w:pPr>
            <w:r w:rsidRPr="00AD5799">
              <w:rPr>
                <w:rFonts w:hint="eastAsia"/>
              </w:rPr>
              <w:t>2</w:t>
            </w:r>
            <w:r w:rsidRPr="00AD5799">
              <w:rPr>
                <w:rFonts w:hint="eastAsia"/>
              </w:rPr>
              <w:t>、专业技术人员岗位持证上岗。</w:t>
            </w:r>
          </w:p>
        </w:tc>
        <w:tc>
          <w:tcPr>
            <w:tcW w:w="709" w:type="dxa"/>
            <w:shd w:val="clear" w:color="auto" w:fill="auto"/>
            <w:noWrap/>
            <w:vAlign w:val="center"/>
          </w:tcPr>
          <w:p w14:paraId="29F22DEC" w14:textId="77777777" w:rsidR="00794B6F" w:rsidRPr="00AD5799" w:rsidRDefault="00000000">
            <w:pPr>
              <w:spacing w:after="0"/>
            </w:pPr>
            <w:r w:rsidRPr="00AD5799">
              <w:rPr>
                <w:rFonts w:hint="eastAsia"/>
              </w:rPr>
              <w:t>5</w:t>
            </w:r>
          </w:p>
        </w:tc>
        <w:tc>
          <w:tcPr>
            <w:tcW w:w="3544" w:type="dxa"/>
            <w:shd w:val="clear" w:color="auto" w:fill="auto"/>
            <w:vAlign w:val="center"/>
          </w:tcPr>
          <w:p w14:paraId="4AD88CC0"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709C8FAB" w14:textId="77777777" w:rsidR="00794B6F" w:rsidRPr="00AD5799" w:rsidRDefault="00794B6F">
            <w:pPr>
              <w:spacing w:after="0"/>
            </w:pPr>
          </w:p>
        </w:tc>
        <w:tc>
          <w:tcPr>
            <w:tcW w:w="2410" w:type="dxa"/>
            <w:shd w:val="clear" w:color="auto" w:fill="auto"/>
            <w:noWrap/>
            <w:vAlign w:val="center"/>
          </w:tcPr>
          <w:p w14:paraId="41407EDE" w14:textId="77777777" w:rsidR="00794B6F" w:rsidRPr="00AD5799" w:rsidRDefault="00794B6F">
            <w:pPr>
              <w:spacing w:after="0"/>
            </w:pPr>
          </w:p>
        </w:tc>
      </w:tr>
      <w:tr w:rsidR="00AD5799" w:rsidRPr="00AD5799" w14:paraId="53DEBEAA" w14:textId="77777777">
        <w:trPr>
          <w:trHeight w:val="567"/>
        </w:trPr>
        <w:tc>
          <w:tcPr>
            <w:tcW w:w="964" w:type="dxa"/>
            <w:vMerge/>
            <w:vAlign w:val="center"/>
          </w:tcPr>
          <w:p w14:paraId="2F2853A2" w14:textId="77777777" w:rsidR="00794B6F" w:rsidRPr="00AD5799" w:rsidRDefault="00794B6F">
            <w:pPr>
              <w:spacing w:after="0"/>
            </w:pPr>
          </w:p>
        </w:tc>
        <w:tc>
          <w:tcPr>
            <w:tcW w:w="4961" w:type="dxa"/>
            <w:shd w:val="clear" w:color="auto" w:fill="auto"/>
            <w:vAlign w:val="center"/>
          </w:tcPr>
          <w:p w14:paraId="391D40A6" w14:textId="77777777" w:rsidR="00794B6F" w:rsidRPr="00AD5799" w:rsidRDefault="00000000">
            <w:pPr>
              <w:spacing w:after="0"/>
            </w:pPr>
            <w:r w:rsidRPr="00AD5799">
              <w:rPr>
                <w:rFonts w:hint="eastAsia"/>
              </w:rPr>
              <w:t>3</w:t>
            </w:r>
            <w:r w:rsidRPr="00AD5799">
              <w:rPr>
                <w:rFonts w:hint="eastAsia"/>
              </w:rPr>
              <w:t>、人员着装及形象符合要求，在岗履职规范。</w:t>
            </w:r>
          </w:p>
        </w:tc>
        <w:tc>
          <w:tcPr>
            <w:tcW w:w="709" w:type="dxa"/>
            <w:shd w:val="clear" w:color="auto" w:fill="auto"/>
            <w:noWrap/>
            <w:vAlign w:val="center"/>
          </w:tcPr>
          <w:p w14:paraId="3245EF21" w14:textId="77777777" w:rsidR="00794B6F" w:rsidRPr="00AD5799" w:rsidRDefault="00000000">
            <w:pPr>
              <w:spacing w:after="0"/>
            </w:pPr>
            <w:r w:rsidRPr="00AD5799">
              <w:rPr>
                <w:rFonts w:hint="eastAsia"/>
              </w:rPr>
              <w:t>5</w:t>
            </w:r>
          </w:p>
        </w:tc>
        <w:tc>
          <w:tcPr>
            <w:tcW w:w="3544" w:type="dxa"/>
            <w:shd w:val="clear" w:color="auto" w:fill="auto"/>
            <w:vAlign w:val="center"/>
          </w:tcPr>
          <w:p w14:paraId="3FF3A220"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009F7700" w14:textId="77777777" w:rsidR="00794B6F" w:rsidRPr="00AD5799" w:rsidRDefault="00794B6F">
            <w:pPr>
              <w:spacing w:after="0"/>
            </w:pPr>
          </w:p>
        </w:tc>
        <w:tc>
          <w:tcPr>
            <w:tcW w:w="2410" w:type="dxa"/>
            <w:shd w:val="clear" w:color="auto" w:fill="auto"/>
            <w:noWrap/>
            <w:vAlign w:val="center"/>
          </w:tcPr>
          <w:p w14:paraId="00A4F885" w14:textId="77777777" w:rsidR="00794B6F" w:rsidRPr="00AD5799" w:rsidRDefault="00794B6F">
            <w:pPr>
              <w:spacing w:after="0"/>
            </w:pPr>
          </w:p>
        </w:tc>
      </w:tr>
      <w:tr w:rsidR="00AD5799" w:rsidRPr="00AD5799" w14:paraId="0C8814F3" w14:textId="77777777">
        <w:trPr>
          <w:trHeight w:val="567"/>
        </w:trPr>
        <w:tc>
          <w:tcPr>
            <w:tcW w:w="964" w:type="dxa"/>
            <w:vMerge/>
            <w:vAlign w:val="center"/>
          </w:tcPr>
          <w:p w14:paraId="23455583" w14:textId="77777777" w:rsidR="00794B6F" w:rsidRPr="00AD5799" w:rsidRDefault="00794B6F">
            <w:pPr>
              <w:spacing w:after="0"/>
            </w:pPr>
          </w:p>
        </w:tc>
        <w:tc>
          <w:tcPr>
            <w:tcW w:w="4961" w:type="dxa"/>
            <w:shd w:val="clear" w:color="auto" w:fill="auto"/>
            <w:vAlign w:val="center"/>
          </w:tcPr>
          <w:p w14:paraId="35EE5456" w14:textId="77777777" w:rsidR="00794B6F" w:rsidRPr="00AD5799" w:rsidRDefault="00000000">
            <w:pPr>
              <w:spacing w:after="0"/>
            </w:pPr>
            <w:r w:rsidRPr="00AD5799">
              <w:rPr>
                <w:rFonts w:hint="eastAsia"/>
              </w:rPr>
              <w:t>4</w:t>
            </w:r>
            <w:r w:rsidRPr="00AD5799">
              <w:rPr>
                <w:rFonts w:hint="eastAsia"/>
              </w:rPr>
              <w:t>、加强员工岗位业务培训和素质提升。</w:t>
            </w:r>
          </w:p>
        </w:tc>
        <w:tc>
          <w:tcPr>
            <w:tcW w:w="709" w:type="dxa"/>
            <w:shd w:val="clear" w:color="auto" w:fill="auto"/>
            <w:noWrap/>
            <w:vAlign w:val="center"/>
          </w:tcPr>
          <w:p w14:paraId="1326479A" w14:textId="77777777" w:rsidR="00794B6F" w:rsidRPr="00AD5799" w:rsidRDefault="00000000">
            <w:pPr>
              <w:spacing w:after="0"/>
            </w:pPr>
            <w:r w:rsidRPr="00AD5799">
              <w:rPr>
                <w:rFonts w:hint="eastAsia"/>
              </w:rPr>
              <w:t>5</w:t>
            </w:r>
          </w:p>
        </w:tc>
        <w:tc>
          <w:tcPr>
            <w:tcW w:w="3544" w:type="dxa"/>
            <w:shd w:val="clear" w:color="auto" w:fill="auto"/>
            <w:vAlign w:val="center"/>
          </w:tcPr>
          <w:p w14:paraId="3E95A90D"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0E8323DA" w14:textId="77777777" w:rsidR="00794B6F" w:rsidRPr="00AD5799" w:rsidRDefault="00794B6F">
            <w:pPr>
              <w:spacing w:after="0"/>
            </w:pPr>
          </w:p>
        </w:tc>
        <w:tc>
          <w:tcPr>
            <w:tcW w:w="2410" w:type="dxa"/>
            <w:shd w:val="clear" w:color="auto" w:fill="auto"/>
            <w:noWrap/>
            <w:vAlign w:val="center"/>
          </w:tcPr>
          <w:p w14:paraId="58032AA6" w14:textId="77777777" w:rsidR="00794B6F" w:rsidRPr="00AD5799" w:rsidRDefault="00794B6F">
            <w:pPr>
              <w:spacing w:after="0"/>
            </w:pPr>
          </w:p>
        </w:tc>
      </w:tr>
      <w:tr w:rsidR="00AD5799" w:rsidRPr="00AD5799" w14:paraId="67F82D30" w14:textId="77777777">
        <w:trPr>
          <w:trHeight w:val="567"/>
        </w:trPr>
        <w:tc>
          <w:tcPr>
            <w:tcW w:w="964" w:type="dxa"/>
            <w:vMerge/>
            <w:vAlign w:val="center"/>
          </w:tcPr>
          <w:p w14:paraId="5B985E4E" w14:textId="77777777" w:rsidR="00794B6F" w:rsidRPr="00AD5799" w:rsidRDefault="00794B6F">
            <w:pPr>
              <w:spacing w:after="0"/>
            </w:pPr>
          </w:p>
        </w:tc>
        <w:tc>
          <w:tcPr>
            <w:tcW w:w="4961" w:type="dxa"/>
            <w:shd w:val="clear" w:color="auto" w:fill="auto"/>
            <w:vAlign w:val="center"/>
          </w:tcPr>
          <w:p w14:paraId="7F66C0BB" w14:textId="77777777" w:rsidR="00794B6F" w:rsidRPr="00AD5799" w:rsidRDefault="00000000">
            <w:pPr>
              <w:spacing w:after="0"/>
            </w:pPr>
            <w:r w:rsidRPr="00AD5799">
              <w:rPr>
                <w:rFonts w:hint="eastAsia"/>
              </w:rPr>
              <w:t>5</w:t>
            </w:r>
            <w:r w:rsidRPr="00AD5799">
              <w:rPr>
                <w:rFonts w:hint="eastAsia"/>
              </w:rPr>
              <w:t>、按时报送计划、总结、投诉及处理、问题及整改、事故及处理情况。</w:t>
            </w:r>
          </w:p>
        </w:tc>
        <w:tc>
          <w:tcPr>
            <w:tcW w:w="709" w:type="dxa"/>
            <w:shd w:val="clear" w:color="auto" w:fill="auto"/>
            <w:noWrap/>
            <w:vAlign w:val="center"/>
          </w:tcPr>
          <w:p w14:paraId="23FCC371" w14:textId="77777777" w:rsidR="00794B6F" w:rsidRPr="00AD5799" w:rsidRDefault="00000000">
            <w:pPr>
              <w:spacing w:after="0"/>
            </w:pPr>
            <w:r w:rsidRPr="00AD5799">
              <w:rPr>
                <w:rFonts w:hint="eastAsia"/>
              </w:rPr>
              <w:t>5</w:t>
            </w:r>
          </w:p>
        </w:tc>
        <w:tc>
          <w:tcPr>
            <w:tcW w:w="3544" w:type="dxa"/>
            <w:shd w:val="clear" w:color="auto" w:fill="auto"/>
            <w:vAlign w:val="center"/>
          </w:tcPr>
          <w:p w14:paraId="32E2831E"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36CCF129" w14:textId="77777777" w:rsidR="00794B6F" w:rsidRPr="00AD5799" w:rsidRDefault="00794B6F">
            <w:pPr>
              <w:spacing w:after="0"/>
            </w:pPr>
          </w:p>
        </w:tc>
        <w:tc>
          <w:tcPr>
            <w:tcW w:w="2410" w:type="dxa"/>
            <w:shd w:val="clear" w:color="auto" w:fill="auto"/>
            <w:noWrap/>
            <w:vAlign w:val="center"/>
          </w:tcPr>
          <w:p w14:paraId="6F4C94DF" w14:textId="77777777" w:rsidR="00794B6F" w:rsidRPr="00AD5799" w:rsidRDefault="00794B6F">
            <w:pPr>
              <w:spacing w:after="0"/>
            </w:pPr>
          </w:p>
        </w:tc>
      </w:tr>
      <w:tr w:rsidR="00AD5799" w:rsidRPr="00AD5799" w14:paraId="77B6C8FE" w14:textId="77777777">
        <w:trPr>
          <w:trHeight w:val="567"/>
        </w:trPr>
        <w:tc>
          <w:tcPr>
            <w:tcW w:w="964" w:type="dxa"/>
            <w:vMerge/>
            <w:vAlign w:val="center"/>
          </w:tcPr>
          <w:p w14:paraId="36EA8625" w14:textId="77777777" w:rsidR="00794B6F" w:rsidRPr="00AD5799" w:rsidRDefault="00794B6F">
            <w:pPr>
              <w:spacing w:after="0"/>
            </w:pPr>
          </w:p>
        </w:tc>
        <w:tc>
          <w:tcPr>
            <w:tcW w:w="4961" w:type="dxa"/>
            <w:shd w:val="clear" w:color="auto" w:fill="auto"/>
            <w:vAlign w:val="center"/>
          </w:tcPr>
          <w:p w14:paraId="5E290F02" w14:textId="77777777" w:rsidR="00794B6F" w:rsidRPr="00AD5799" w:rsidRDefault="00000000">
            <w:pPr>
              <w:spacing w:after="0"/>
            </w:pPr>
            <w:r w:rsidRPr="00AD5799">
              <w:rPr>
                <w:rFonts w:hint="eastAsia"/>
              </w:rPr>
              <w:t>6</w:t>
            </w:r>
            <w:r w:rsidRPr="00AD5799">
              <w:rPr>
                <w:rFonts w:hint="eastAsia"/>
              </w:rPr>
              <w:t>、各岗位制度齐全，各项工作台</w:t>
            </w:r>
            <w:proofErr w:type="gramStart"/>
            <w:r w:rsidRPr="00AD5799">
              <w:rPr>
                <w:rFonts w:hint="eastAsia"/>
              </w:rPr>
              <w:t>账</w:t>
            </w:r>
            <w:proofErr w:type="gramEnd"/>
            <w:r w:rsidRPr="00AD5799">
              <w:rPr>
                <w:rFonts w:hint="eastAsia"/>
              </w:rPr>
              <w:t>完善。</w:t>
            </w:r>
          </w:p>
        </w:tc>
        <w:tc>
          <w:tcPr>
            <w:tcW w:w="709" w:type="dxa"/>
            <w:shd w:val="clear" w:color="auto" w:fill="auto"/>
            <w:noWrap/>
            <w:vAlign w:val="center"/>
          </w:tcPr>
          <w:p w14:paraId="6831AA33" w14:textId="77777777" w:rsidR="00794B6F" w:rsidRPr="00AD5799" w:rsidRDefault="00000000">
            <w:pPr>
              <w:spacing w:after="0"/>
            </w:pPr>
            <w:r w:rsidRPr="00AD5799">
              <w:rPr>
                <w:rFonts w:hint="eastAsia"/>
              </w:rPr>
              <w:t>5</w:t>
            </w:r>
          </w:p>
        </w:tc>
        <w:tc>
          <w:tcPr>
            <w:tcW w:w="3544" w:type="dxa"/>
            <w:shd w:val="clear" w:color="auto" w:fill="auto"/>
            <w:vAlign w:val="center"/>
          </w:tcPr>
          <w:p w14:paraId="545B44A3"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4C650073" w14:textId="77777777" w:rsidR="00794B6F" w:rsidRPr="00AD5799" w:rsidRDefault="00794B6F">
            <w:pPr>
              <w:spacing w:after="0"/>
            </w:pPr>
          </w:p>
        </w:tc>
        <w:tc>
          <w:tcPr>
            <w:tcW w:w="2410" w:type="dxa"/>
            <w:shd w:val="clear" w:color="auto" w:fill="auto"/>
            <w:noWrap/>
            <w:vAlign w:val="center"/>
          </w:tcPr>
          <w:p w14:paraId="59CF1072" w14:textId="77777777" w:rsidR="00794B6F" w:rsidRPr="00AD5799" w:rsidRDefault="00794B6F">
            <w:pPr>
              <w:spacing w:after="0"/>
            </w:pPr>
          </w:p>
        </w:tc>
      </w:tr>
      <w:tr w:rsidR="00AD5799" w:rsidRPr="00AD5799" w14:paraId="3868BCBE" w14:textId="77777777">
        <w:trPr>
          <w:trHeight w:val="567"/>
        </w:trPr>
        <w:tc>
          <w:tcPr>
            <w:tcW w:w="964" w:type="dxa"/>
            <w:vMerge w:val="restart"/>
            <w:shd w:val="clear" w:color="auto" w:fill="auto"/>
            <w:noWrap/>
            <w:vAlign w:val="center"/>
          </w:tcPr>
          <w:p w14:paraId="3A49A179" w14:textId="77777777" w:rsidR="00794B6F" w:rsidRPr="00AD5799" w:rsidRDefault="00000000">
            <w:pPr>
              <w:spacing w:after="0"/>
            </w:pPr>
            <w:r w:rsidRPr="00AD5799">
              <w:rPr>
                <w:rFonts w:hint="eastAsia"/>
              </w:rPr>
              <w:t>综合管理服务</w:t>
            </w:r>
          </w:p>
        </w:tc>
        <w:tc>
          <w:tcPr>
            <w:tcW w:w="4961" w:type="dxa"/>
            <w:shd w:val="clear" w:color="auto" w:fill="auto"/>
            <w:vAlign w:val="center"/>
          </w:tcPr>
          <w:p w14:paraId="35C479B2" w14:textId="77777777" w:rsidR="00794B6F" w:rsidRPr="00AD5799" w:rsidRDefault="00000000">
            <w:pPr>
              <w:spacing w:after="0"/>
            </w:pPr>
            <w:r w:rsidRPr="00AD5799">
              <w:rPr>
                <w:rFonts w:hint="eastAsia"/>
              </w:rPr>
              <w:t>7</w:t>
            </w:r>
            <w:r w:rsidRPr="00AD5799">
              <w:rPr>
                <w:rFonts w:hint="eastAsia"/>
              </w:rPr>
              <w:t>、落实值班岗位“门前三包”，为师生或社会群众提供支持和帮助。</w:t>
            </w:r>
          </w:p>
        </w:tc>
        <w:tc>
          <w:tcPr>
            <w:tcW w:w="709" w:type="dxa"/>
            <w:shd w:val="clear" w:color="auto" w:fill="auto"/>
            <w:noWrap/>
            <w:vAlign w:val="center"/>
          </w:tcPr>
          <w:p w14:paraId="4D7D7A3B" w14:textId="77777777" w:rsidR="00794B6F" w:rsidRPr="00AD5799" w:rsidRDefault="00000000">
            <w:pPr>
              <w:spacing w:after="0"/>
            </w:pPr>
            <w:r w:rsidRPr="00AD5799">
              <w:rPr>
                <w:rFonts w:hint="eastAsia"/>
              </w:rPr>
              <w:t>5</w:t>
            </w:r>
          </w:p>
        </w:tc>
        <w:tc>
          <w:tcPr>
            <w:tcW w:w="3544" w:type="dxa"/>
            <w:shd w:val="clear" w:color="auto" w:fill="auto"/>
            <w:vAlign w:val="center"/>
          </w:tcPr>
          <w:p w14:paraId="61C6F7BB"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291ABA05" w14:textId="77777777" w:rsidR="00794B6F" w:rsidRPr="00AD5799" w:rsidRDefault="00794B6F">
            <w:pPr>
              <w:spacing w:after="0"/>
            </w:pPr>
          </w:p>
        </w:tc>
        <w:tc>
          <w:tcPr>
            <w:tcW w:w="2410" w:type="dxa"/>
            <w:shd w:val="clear" w:color="auto" w:fill="auto"/>
            <w:noWrap/>
            <w:vAlign w:val="center"/>
          </w:tcPr>
          <w:p w14:paraId="015F19AD" w14:textId="77777777" w:rsidR="00794B6F" w:rsidRPr="00AD5799" w:rsidRDefault="00794B6F">
            <w:pPr>
              <w:spacing w:after="0"/>
            </w:pPr>
          </w:p>
        </w:tc>
      </w:tr>
      <w:tr w:rsidR="00AD5799" w:rsidRPr="00AD5799" w14:paraId="0B29864A" w14:textId="77777777">
        <w:trPr>
          <w:trHeight w:val="567"/>
        </w:trPr>
        <w:tc>
          <w:tcPr>
            <w:tcW w:w="964" w:type="dxa"/>
            <w:vMerge/>
            <w:vAlign w:val="center"/>
          </w:tcPr>
          <w:p w14:paraId="251D9606" w14:textId="77777777" w:rsidR="00794B6F" w:rsidRPr="00AD5799" w:rsidRDefault="00794B6F">
            <w:pPr>
              <w:spacing w:after="0"/>
            </w:pPr>
          </w:p>
        </w:tc>
        <w:tc>
          <w:tcPr>
            <w:tcW w:w="4961" w:type="dxa"/>
            <w:shd w:val="clear" w:color="auto" w:fill="auto"/>
            <w:vAlign w:val="center"/>
          </w:tcPr>
          <w:p w14:paraId="7B1130AE" w14:textId="77777777" w:rsidR="00794B6F" w:rsidRPr="00AD5799" w:rsidRDefault="00000000">
            <w:pPr>
              <w:spacing w:after="0"/>
            </w:pPr>
            <w:r w:rsidRPr="00AD5799">
              <w:rPr>
                <w:rFonts w:hint="eastAsia"/>
              </w:rPr>
              <w:t>8</w:t>
            </w:r>
            <w:r w:rsidRPr="00AD5799">
              <w:rPr>
                <w:rFonts w:hint="eastAsia"/>
              </w:rPr>
              <w:t>、对外来施工人员进行安全管控（检查押金缴费收据，是否持有效施工证件及现场安全施工管理）。</w:t>
            </w:r>
          </w:p>
        </w:tc>
        <w:tc>
          <w:tcPr>
            <w:tcW w:w="709" w:type="dxa"/>
            <w:shd w:val="clear" w:color="auto" w:fill="auto"/>
            <w:noWrap/>
            <w:vAlign w:val="center"/>
          </w:tcPr>
          <w:p w14:paraId="5D856E82" w14:textId="77777777" w:rsidR="00794B6F" w:rsidRPr="00AD5799" w:rsidRDefault="00000000">
            <w:pPr>
              <w:spacing w:after="0"/>
            </w:pPr>
            <w:r w:rsidRPr="00AD5799">
              <w:rPr>
                <w:rFonts w:hint="eastAsia"/>
              </w:rPr>
              <w:t>5</w:t>
            </w:r>
          </w:p>
        </w:tc>
        <w:tc>
          <w:tcPr>
            <w:tcW w:w="3544" w:type="dxa"/>
            <w:shd w:val="clear" w:color="auto" w:fill="auto"/>
            <w:vAlign w:val="center"/>
          </w:tcPr>
          <w:p w14:paraId="62ED4F42"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4506959B" w14:textId="77777777" w:rsidR="00794B6F" w:rsidRPr="00AD5799" w:rsidRDefault="00794B6F">
            <w:pPr>
              <w:spacing w:after="0"/>
            </w:pPr>
          </w:p>
        </w:tc>
        <w:tc>
          <w:tcPr>
            <w:tcW w:w="2410" w:type="dxa"/>
            <w:shd w:val="clear" w:color="auto" w:fill="auto"/>
            <w:noWrap/>
            <w:vAlign w:val="center"/>
          </w:tcPr>
          <w:p w14:paraId="28A6341A" w14:textId="77777777" w:rsidR="00794B6F" w:rsidRPr="00AD5799" w:rsidRDefault="00794B6F">
            <w:pPr>
              <w:spacing w:after="0"/>
            </w:pPr>
          </w:p>
        </w:tc>
      </w:tr>
      <w:tr w:rsidR="00AD5799" w:rsidRPr="00AD5799" w14:paraId="7A8BB026" w14:textId="77777777">
        <w:trPr>
          <w:trHeight w:val="567"/>
        </w:trPr>
        <w:tc>
          <w:tcPr>
            <w:tcW w:w="964" w:type="dxa"/>
            <w:vMerge/>
            <w:vAlign w:val="center"/>
          </w:tcPr>
          <w:p w14:paraId="53118B3D" w14:textId="77777777" w:rsidR="00794B6F" w:rsidRPr="00AD5799" w:rsidRDefault="00794B6F">
            <w:pPr>
              <w:spacing w:after="0"/>
            </w:pPr>
          </w:p>
        </w:tc>
        <w:tc>
          <w:tcPr>
            <w:tcW w:w="4961" w:type="dxa"/>
            <w:shd w:val="clear" w:color="auto" w:fill="auto"/>
            <w:vAlign w:val="center"/>
          </w:tcPr>
          <w:p w14:paraId="63179280" w14:textId="77777777" w:rsidR="00794B6F" w:rsidRPr="00AD5799" w:rsidRDefault="00000000">
            <w:pPr>
              <w:spacing w:after="0"/>
            </w:pPr>
            <w:r w:rsidRPr="00AD5799">
              <w:rPr>
                <w:rFonts w:hint="eastAsia"/>
              </w:rPr>
              <w:t>9</w:t>
            </w:r>
            <w:r w:rsidRPr="00AD5799">
              <w:rPr>
                <w:rFonts w:hint="eastAsia"/>
              </w:rPr>
              <w:t>、参观接待及大型活动前，落实设施设备安全检查、确保安全运行，现场关键位置做好车辆、人员引导。</w:t>
            </w:r>
          </w:p>
        </w:tc>
        <w:tc>
          <w:tcPr>
            <w:tcW w:w="709" w:type="dxa"/>
            <w:shd w:val="clear" w:color="auto" w:fill="auto"/>
            <w:noWrap/>
            <w:vAlign w:val="center"/>
          </w:tcPr>
          <w:p w14:paraId="1A5C358F" w14:textId="77777777" w:rsidR="00794B6F" w:rsidRPr="00AD5799" w:rsidRDefault="00000000">
            <w:pPr>
              <w:spacing w:after="0"/>
            </w:pPr>
            <w:r w:rsidRPr="00AD5799">
              <w:rPr>
                <w:rFonts w:hint="eastAsia"/>
              </w:rPr>
              <w:t>5</w:t>
            </w:r>
          </w:p>
        </w:tc>
        <w:tc>
          <w:tcPr>
            <w:tcW w:w="3544" w:type="dxa"/>
            <w:shd w:val="clear" w:color="auto" w:fill="auto"/>
            <w:vAlign w:val="center"/>
          </w:tcPr>
          <w:p w14:paraId="5E7F687E"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58D896CB" w14:textId="77777777" w:rsidR="00794B6F" w:rsidRPr="00AD5799" w:rsidRDefault="00794B6F">
            <w:pPr>
              <w:spacing w:after="0"/>
            </w:pPr>
          </w:p>
        </w:tc>
        <w:tc>
          <w:tcPr>
            <w:tcW w:w="2410" w:type="dxa"/>
            <w:shd w:val="clear" w:color="auto" w:fill="auto"/>
            <w:noWrap/>
            <w:vAlign w:val="center"/>
          </w:tcPr>
          <w:p w14:paraId="081DCE9A" w14:textId="77777777" w:rsidR="00794B6F" w:rsidRPr="00AD5799" w:rsidRDefault="00794B6F">
            <w:pPr>
              <w:spacing w:after="0"/>
            </w:pPr>
          </w:p>
        </w:tc>
      </w:tr>
      <w:tr w:rsidR="00AD5799" w:rsidRPr="00AD5799" w14:paraId="4C474A1E" w14:textId="77777777">
        <w:trPr>
          <w:trHeight w:val="567"/>
        </w:trPr>
        <w:tc>
          <w:tcPr>
            <w:tcW w:w="964" w:type="dxa"/>
            <w:vMerge/>
            <w:vAlign w:val="center"/>
          </w:tcPr>
          <w:p w14:paraId="5BF1A993" w14:textId="77777777" w:rsidR="00794B6F" w:rsidRPr="00AD5799" w:rsidRDefault="00794B6F">
            <w:pPr>
              <w:spacing w:after="0"/>
            </w:pPr>
          </w:p>
        </w:tc>
        <w:tc>
          <w:tcPr>
            <w:tcW w:w="4961" w:type="dxa"/>
            <w:shd w:val="clear" w:color="auto" w:fill="auto"/>
            <w:vAlign w:val="center"/>
          </w:tcPr>
          <w:p w14:paraId="61034B56" w14:textId="77777777" w:rsidR="00794B6F" w:rsidRPr="00AD5799" w:rsidRDefault="00000000">
            <w:pPr>
              <w:spacing w:after="0"/>
            </w:pPr>
            <w:r w:rsidRPr="00AD5799">
              <w:rPr>
                <w:rFonts w:hint="eastAsia"/>
              </w:rPr>
              <w:t>10</w:t>
            </w:r>
            <w:r w:rsidRPr="00AD5799">
              <w:rPr>
                <w:rFonts w:hint="eastAsia"/>
              </w:rPr>
              <w:t>、建立</w:t>
            </w:r>
            <w:r w:rsidRPr="00AD5799">
              <w:rPr>
                <w:rFonts w:hint="eastAsia"/>
              </w:rPr>
              <w:t xml:space="preserve"> 24 </w:t>
            </w:r>
            <w:r w:rsidRPr="00AD5799">
              <w:rPr>
                <w:rFonts w:hint="eastAsia"/>
              </w:rPr>
              <w:t>小时值班制度，设立服务电话、接受业主和使用人对物业管理服务报修、求助、建议、问询、质疑、投诉等，并妥善处置。</w:t>
            </w:r>
          </w:p>
        </w:tc>
        <w:tc>
          <w:tcPr>
            <w:tcW w:w="709" w:type="dxa"/>
            <w:shd w:val="clear" w:color="auto" w:fill="auto"/>
            <w:noWrap/>
            <w:vAlign w:val="center"/>
          </w:tcPr>
          <w:p w14:paraId="566E0166" w14:textId="77777777" w:rsidR="00794B6F" w:rsidRPr="00AD5799" w:rsidRDefault="00000000">
            <w:pPr>
              <w:spacing w:after="0"/>
            </w:pPr>
            <w:r w:rsidRPr="00AD5799">
              <w:rPr>
                <w:rFonts w:hint="eastAsia"/>
              </w:rPr>
              <w:t>5</w:t>
            </w:r>
          </w:p>
        </w:tc>
        <w:tc>
          <w:tcPr>
            <w:tcW w:w="3544" w:type="dxa"/>
            <w:shd w:val="clear" w:color="auto" w:fill="auto"/>
            <w:vAlign w:val="center"/>
          </w:tcPr>
          <w:p w14:paraId="55389A1E"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777D5899" w14:textId="77777777" w:rsidR="00794B6F" w:rsidRPr="00AD5799" w:rsidRDefault="00794B6F">
            <w:pPr>
              <w:spacing w:after="0"/>
            </w:pPr>
          </w:p>
        </w:tc>
        <w:tc>
          <w:tcPr>
            <w:tcW w:w="2410" w:type="dxa"/>
            <w:shd w:val="clear" w:color="auto" w:fill="auto"/>
            <w:noWrap/>
            <w:vAlign w:val="center"/>
          </w:tcPr>
          <w:p w14:paraId="1EBCCE69" w14:textId="77777777" w:rsidR="00794B6F" w:rsidRPr="00AD5799" w:rsidRDefault="00794B6F">
            <w:pPr>
              <w:spacing w:after="0"/>
            </w:pPr>
          </w:p>
        </w:tc>
      </w:tr>
      <w:tr w:rsidR="00AD5799" w:rsidRPr="00AD5799" w14:paraId="78717BE8" w14:textId="77777777">
        <w:trPr>
          <w:trHeight w:val="567"/>
        </w:trPr>
        <w:tc>
          <w:tcPr>
            <w:tcW w:w="964" w:type="dxa"/>
            <w:vMerge w:val="restart"/>
            <w:shd w:val="clear" w:color="auto" w:fill="auto"/>
            <w:noWrap/>
            <w:vAlign w:val="center"/>
          </w:tcPr>
          <w:p w14:paraId="65F32EAC" w14:textId="77777777" w:rsidR="00794B6F" w:rsidRPr="00AD5799" w:rsidRDefault="00000000">
            <w:pPr>
              <w:spacing w:after="0"/>
            </w:pPr>
            <w:r w:rsidRPr="00AD5799">
              <w:rPr>
                <w:rFonts w:hint="eastAsia"/>
              </w:rPr>
              <w:t>安全保障管理</w:t>
            </w:r>
          </w:p>
        </w:tc>
        <w:tc>
          <w:tcPr>
            <w:tcW w:w="4961" w:type="dxa"/>
            <w:shd w:val="clear" w:color="auto" w:fill="auto"/>
            <w:vAlign w:val="center"/>
          </w:tcPr>
          <w:p w14:paraId="3D526B27" w14:textId="77777777" w:rsidR="00794B6F" w:rsidRPr="00AD5799" w:rsidRDefault="00000000">
            <w:pPr>
              <w:spacing w:after="0"/>
            </w:pPr>
            <w:r w:rsidRPr="00AD5799">
              <w:rPr>
                <w:rFonts w:hint="eastAsia"/>
              </w:rPr>
              <w:t>11</w:t>
            </w:r>
            <w:r w:rsidRPr="00AD5799">
              <w:rPr>
                <w:rFonts w:hint="eastAsia"/>
              </w:rPr>
              <w:t>、消防控制中心（视频监控）</w:t>
            </w:r>
            <w:r w:rsidRPr="00AD5799">
              <w:rPr>
                <w:rFonts w:hint="eastAsia"/>
              </w:rPr>
              <w:t xml:space="preserve"> 24 </w:t>
            </w:r>
            <w:r w:rsidRPr="00AD5799">
              <w:rPr>
                <w:rFonts w:hint="eastAsia"/>
              </w:rPr>
              <w:t>小时值班。</w:t>
            </w:r>
          </w:p>
        </w:tc>
        <w:tc>
          <w:tcPr>
            <w:tcW w:w="709" w:type="dxa"/>
            <w:shd w:val="clear" w:color="auto" w:fill="auto"/>
            <w:noWrap/>
            <w:vAlign w:val="center"/>
          </w:tcPr>
          <w:p w14:paraId="1DE59BE0" w14:textId="77777777" w:rsidR="00794B6F" w:rsidRPr="00AD5799" w:rsidRDefault="00000000">
            <w:pPr>
              <w:spacing w:after="0"/>
            </w:pPr>
            <w:r w:rsidRPr="00AD5799">
              <w:rPr>
                <w:rFonts w:hint="eastAsia"/>
              </w:rPr>
              <w:t>5</w:t>
            </w:r>
          </w:p>
        </w:tc>
        <w:tc>
          <w:tcPr>
            <w:tcW w:w="3544" w:type="dxa"/>
            <w:shd w:val="clear" w:color="auto" w:fill="auto"/>
            <w:vAlign w:val="center"/>
          </w:tcPr>
          <w:p w14:paraId="0C9998A6"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7B81DB96" w14:textId="77777777" w:rsidR="00794B6F" w:rsidRPr="00AD5799" w:rsidRDefault="00794B6F">
            <w:pPr>
              <w:spacing w:after="0"/>
            </w:pPr>
          </w:p>
        </w:tc>
        <w:tc>
          <w:tcPr>
            <w:tcW w:w="2410" w:type="dxa"/>
            <w:shd w:val="clear" w:color="auto" w:fill="auto"/>
            <w:noWrap/>
            <w:vAlign w:val="center"/>
          </w:tcPr>
          <w:p w14:paraId="3FD20E0A" w14:textId="77777777" w:rsidR="00794B6F" w:rsidRPr="00AD5799" w:rsidRDefault="00794B6F">
            <w:pPr>
              <w:spacing w:after="0"/>
            </w:pPr>
          </w:p>
        </w:tc>
      </w:tr>
      <w:tr w:rsidR="00AD5799" w:rsidRPr="00AD5799" w14:paraId="74953474" w14:textId="77777777">
        <w:trPr>
          <w:trHeight w:val="567"/>
        </w:trPr>
        <w:tc>
          <w:tcPr>
            <w:tcW w:w="964" w:type="dxa"/>
            <w:vMerge/>
            <w:shd w:val="clear" w:color="auto" w:fill="auto"/>
            <w:noWrap/>
            <w:vAlign w:val="center"/>
          </w:tcPr>
          <w:p w14:paraId="34AB7129" w14:textId="77777777" w:rsidR="00794B6F" w:rsidRPr="00AD5799" w:rsidRDefault="00794B6F">
            <w:pPr>
              <w:spacing w:after="0"/>
            </w:pPr>
          </w:p>
        </w:tc>
        <w:tc>
          <w:tcPr>
            <w:tcW w:w="4961" w:type="dxa"/>
            <w:shd w:val="clear" w:color="auto" w:fill="auto"/>
            <w:vAlign w:val="center"/>
          </w:tcPr>
          <w:p w14:paraId="302111BB" w14:textId="77777777" w:rsidR="00794B6F" w:rsidRPr="00AD5799" w:rsidRDefault="00000000">
            <w:pPr>
              <w:spacing w:after="0"/>
            </w:pPr>
            <w:r w:rsidRPr="00AD5799">
              <w:rPr>
                <w:rFonts w:hint="eastAsia"/>
              </w:rPr>
              <w:t>12</w:t>
            </w:r>
            <w:r w:rsidRPr="00AD5799">
              <w:rPr>
                <w:rFonts w:hint="eastAsia"/>
              </w:rPr>
              <w:t>、落实一般消防器材的安全检查，确保安全、有效。</w:t>
            </w:r>
          </w:p>
        </w:tc>
        <w:tc>
          <w:tcPr>
            <w:tcW w:w="709" w:type="dxa"/>
            <w:shd w:val="clear" w:color="auto" w:fill="auto"/>
            <w:noWrap/>
            <w:vAlign w:val="center"/>
          </w:tcPr>
          <w:p w14:paraId="7FB1F29E" w14:textId="77777777" w:rsidR="00794B6F" w:rsidRPr="00AD5799" w:rsidRDefault="00000000">
            <w:pPr>
              <w:spacing w:after="0"/>
            </w:pPr>
            <w:r w:rsidRPr="00AD5799">
              <w:rPr>
                <w:rFonts w:hint="eastAsia"/>
              </w:rPr>
              <w:t>5</w:t>
            </w:r>
          </w:p>
        </w:tc>
        <w:tc>
          <w:tcPr>
            <w:tcW w:w="3544" w:type="dxa"/>
            <w:shd w:val="clear" w:color="auto" w:fill="auto"/>
            <w:vAlign w:val="center"/>
          </w:tcPr>
          <w:p w14:paraId="68B5A6BC"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1BCA6692" w14:textId="77777777" w:rsidR="00794B6F" w:rsidRPr="00AD5799" w:rsidRDefault="00794B6F">
            <w:pPr>
              <w:spacing w:after="0"/>
            </w:pPr>
          </w:p>
        </w:tc>
        <w:tc>
          <w:tcPr>
            <w:tcW w:w="2410" w:type="dxa"/>
            <w:shd w:val="clear" w:color="auto" w:fill="auto"/>
            <w:noWrap/>
            <w:vAlign w:val="center"/>
          </w:tcPr>
          <w:p w14:paraId="3ECDB493" w14:textId="77777777" w:rsidR="00794B6F" w:rsidRPr="00AD5799" w:rsidRDefault="00794B6F">
            <w:pPr>
              <w:spacing w:after="0"/>
            </w:pPr>
          </w:p>
        </w:tc>
      </w:tr>
      <w:tr w:rsidR="00AD5799" w:rsidRPr="00AD5799" w14:paraId="713AD4EF" w14:textId="77777777">
        <w:trPr>
          <w:trHeight w:val="567"/>
        </w:trPr>
        <w:tc>
          <w:tcPr>
            <w:tcW w:w="964" w:type="dxa"/>
            <w:vMerge/>
            <w:vAlign w:val="center"/>
          </w:tcPr>
          <w:p w14:paraId="1B0A4A2B" w14:textId="77777777" w:rsidR="00794B6F" w:rsidRPr="00AD5799" w:rsidRDefault="00794B6F">
            <w:pPr>
              <w:spacing w:after="0"/>
            </w:pPr>
          </w:p>
        </w:tc>
        <w:tc>
          <w:tcPr>
            <w:tcW w:w="4961" w:type="dxa"/>
            <w:shd w:val="clear" w:color="auto" w:fill="auto"/>
            <w:vAlign w:val="center"/>
          </w:tcPr>
          <w:p w14:paraId="74CC0931" w14:textId="77777777" w:rsidR="00794B6F" w:rsidRPr="00AD5799" w:rsidRDefault="00000000">
            <w:pPr>
              <w:spacing w:after="0"/>
            </w:pPr>
            <w:r w:rsidRPr="00AD5799">
              <w:rPr>
                <w:rFonts w:hint="eastAsia"/>
              </w:rPr>
              <w:t>13</w:t>
            </w:r>
            <w:r w:rsidRPr="00AD5799">
              <w:rPr>
                <w:rFonts w:hint="eastAsia"/>
              </w:rPr>
              <w:t>、督促</w:t>
            </w:r>
            <w:proofErr w:type="gramStart"/>
            <w:r w:rsidRPr="00AD5799">
              <w:rPr>
                <w:rFonts w:hint="eastAsia"/>
              </w:rPr>
              <w:t>消防维保公司</w:t>
            </w:r>
            <w:proofErr w:type="gramEnd"/>
            <w:r w:rsidRPr="00AD5799">
              <w:rPr>
                <w:rFonts w:hint="eastAsia"/>
              </w:rPr>
              <w:t>每月进行消防系统维护保养，确保消防预警系统完好有效。</w:t>
            </w:r>
          </w:p>
        </w:tc>
        <w:tc>
          <w:tcPr>
            <w:tcW w:w="709" w:type="dxa"/>
            <w:shd w:val="clear" w:color="auto" w:fill="auto"/>
            <w:noWrap/>
            <w:vAlign w:val="center"/>
          </w:tcPr>
          <w:p w14:paraId="52899822" w14:textId="77777777" w:rsidR="00794B6F" w:rsidRPr="00AD5799" w:rsidRDefault="00000000">
            <w:pPr>
              <w:spacing w:after="0"/>
            </w:pPr>
            <w:r w:rsidRPr="00AD5799">
              <w:rPr>
                <w:rFonts w:hint="eastAsia"/>
              </w:rPr>
              <w:t>5</w:t>
            </w:r>
          </w:p>
        </w:tc>
        <w:tc>
          <w:tcPr>
            <w:tcW w:w="3544" w:type="dxa"/>
            <w:shd w:val="clear" w:color="auto" w:fill="auto"/>
            <w:vAlign w:val="center"/>
          </w:tcPr>
          <w:p w14:paraId="039E2998"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65AE6C81" w14:textId="77777777" w:rsidR="00794B6F" w:rsidRPr="00AD5799" w:rsidRDefault="00794B6F">
            <w:pPr>
              <w:spacing w:after="0"/>
            </w:pPr>
          </w:p>
        </w:tc>
        <w:tc>
          <w:tcPr>
            <w:tcW w:w="2410" w:type="dxa"/>
            <w:shd w:val="clear" w:color="auto" w:fill="auto"/>
            <w:noWrap/>
            <w:vAlign w:val="center"/>
          </w:tcPr>
          <w:p w14:paraId="6F858B38" w14:textId="77777777" w:rsidR="00794B6F" w:rsidRPr="00AD5799" w:rsidRDefault="00794B6F">
            <w:pPr>
              <w:spacing w:after="0"/>
            </w:pPr>
          </w:p>
        </w:tc>
      </w:tr>
      <w:tr w:rsidR="00AD5799" w:rsidRPr="00AD5799" w14:paraId="24164E1C" w14:textId="77777777">
        <w:trPr>
          <w:trHeight w:val="567"/>
        </w:trPr>
        <w:tc>
          <w:tcPr>
            <w:tcW w:w="964" w:type="dxa"/>
            <w:vMerge/>
            <w:vAlign w:val="center"/>
          </w:tcPr>
          <w:p w14:paraId="7907BCBF" w14:textId="77777777" w:rsidR="00794B6F" w:rsidRPr="00AD5799" w:rsidRDefault="00794B6F">
            <w:pPr>
              <w:spacing w:after="0"/>
            </w:pPr>
          </w:p>
        </w:tc>
        <w:tc>
          <w:tcPr>
            <w:tcW w:w="4961" w:type="dxa"/>
            <w:shd w:val="clear" w:color="auto" w:fill="auto"/>
            <w:vAlign w:val="center"/>
          </w:tcPr>
          <w:p w14:paraId="38E0E931" w14:textId="77777777" w:rsidR="00794B6F" w:rsidRPr="00AD5799" w:rsidRDefault="00000000">
            <w:pPr>
              <w:spacing w:after="0"/>
            </w:pPr>
            <w:r w:rsidRPr="00AD5799">
              <w:rPr>
                <w:rFonts w:hint="eastAsia"/>
              </w:rPr>
              <w:t>14</w:t>
            </w:r>
            <w:r w:rsidRPr="00AD5799">
              <w:rPr>
                <w:rFonts w:hint="eastAsia"/>
              </w:rPr>
              <w:t>、制定完善的应急演练预案，定期进行消防、防爆、电梯困人等应急演练。</w:t>
            </w:r>
          </w:p>
        </w:tc>
        <w:tc>
          <w:tcPr>
            <w:tcW w:w="709" w:type="dxa"/>
            <w:shd w:val="clear" w:color="auto" w:fill="auto"/>
            <w:noWrap/>
            <w:vAlign w:val="center"/>
          </w:tcPr>
          <w:p w14:paraId="275ED5BE" w14:textId="77777777" w:rsidR="00794B6F" w:rsidRPr="00AD5799" w:rsidRDefault="00000000">
            <w:pPr>
              <w:spacing w:after="0"/>
            </w:pPr>
            <w:r w:rsidRPr="00AD5799">
              <w:rPr>
                <w:rFonts w:hint="eastAsia"/>
              </w:rPr>
              <w:t>5</w:t>
            </w:r>
          </w:p>
        </w:tc>
        <w:tc>
          <w:tcPr>
            <w:tcW w:w="3544" w:type="dxa"/>
            <w:shd w:val="clear" w:color="auto" w:fill="auto"/>
            <w:vAlign w:val="center"/>
          </w:tcPr>
          <w:p w14:paraId="7C3AA4CC"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70D130F3" w14:textId="77777777" w:rsidR="00794B6F" w:rsidRPr="00AD5799" w:rsidRDefault="00794B6F">
            <w:pPr>
              <w:spacing w:after="0"/>
            </w:pPr>
          </w:p>
        </w:tc>
        <w:tc>
          <w:tcPr>
            <w:tcW w:w="2410" w:type="dxa"/>
            <w:shd w:val="clear" w:color="auto" w:fill="auto"/>
            <w:noWrap/>
            <w:vAlign w:val="center"/>
          </w:tcPr>
          <w:p w14:paraId="244FCA72" w14:textId="77777777" w:rsidR="00794B6F" w:rsidRPr="00AD5799" w:rsidRDefault="00794B6F">
            <w:pPr>
              <w:spacing w:after="0"/>
            </w:pPr>
          </w:p>
        </w:tc>
      </w:tr>
      <w:tr w:rsidR="00AD5799" w:rsidRPr="00AD5799" w14:paraId="60A49243" w14:textId="77777777">
        <w:trPr>
          <w:trHeight w:val="567"/>
        </w:trPr>
        <w:tc>
          <w:tcPr>
            <w:tcW w:w="964" w:type="dxa"/>
            <w:vMerge/>
            <w:vAlign w:val="center"/>
          </w:tcPr>
          <w:p w14:paraId="06BF41B8" w14:textId="77777777" w:rsidR="00794B6F" w:rsidRPr="00AD5799" w:rsidRDefault="00794B6F">
            <w:pPr>
              <w:spacing w:after="0"/>
            </w:pPr>
          </w:p>
        </w:tc>
        <w:tc>
          <w:tcPr>
            <w:tcW w:w="4961" w:type="dxa"/>
            <w:shd w:val="clear" w:color="auto" w:fill="auto"/>
            <w:vAlign w:val="center"/>
          </w:tcPr>
          <w:p w14:paraId="7248F680" w14:textId="77777777" w:rsidR="00794B6F" w:rsidRPr="00AD5799" w:rsidRDefault="00000000">
            <w:pPr>
              <w:spacing w:after="0"/>
            </w:pPr>
            <w:r w:rsidRPr="00AD5799">
              <w:rPr>
                <w:rFonts w:hint="eastAsia"/>
              </w:rPr>
              <w:t>15</w:t>
            </w:r>
            <w:r w:rsidRPr="00AD5799">
              <w:rPr>
                <w:rFonts w:hint="eastAsia"/>
              </w:rPr>
              <w:t>、做好校区治安保障，严控来访人员、车辆出入及秩序维护。</w:t>
            </w:r>
          </w:p>
        </w:tc>
        <w:tc>
          <w:tcPr>
            <w:tcW w:w="709" w:type="dxa"/>
            <w:shd w:val="clear" w:color="auto" w:fill="auto"/>
            <w:noWrap/>
            <w:vAlign w:val="center"/>
          </w:tcPr>
          <w:p w14:paraId="7425715A" w14:textId="77777777" w:rsidR="00794B6F" w:rsidRPr="00AD5799" w:rsidRDefault="00000000">
            <w:pPr>
              <w:spacing w:after="0"/>
            </w:pPr>
            <w:r w:rsidRPr="00AD5799">
              <w:rPr>
                <w:rFonts w:hint="eastAsia"/>
              </w:rPr>
              <w:t>5</w:t>
            </w:r>
          </w:p>
        </w:tc>
        <w:tc>
          <w:tcPr>
            <w:tcW w:w="3544" w:type="dxa"/>
            <w:shd w:val="clear" w:color="auto" w:fill="auto"/>
            <w:vAlign w:val="center"/>
          </w:tcPr>
          <w:p w14:paraId="5B7A766A"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041DAFEE" w14:textId="77777777" w:rsidR="00794B6F" w:rsidRPr="00AD5799" w:rsidRDefault="00794B6F">
            <w:pPr>
              <w:spacing w:after="0"/>
            </w:pPr>
          </w:p>
        </w:tc>
        <w:tc>
          <w:tcPr>
            <w:tcW w:w="2410" w:type="dxa"/>
            <w:shd w:val="clear" w:color="auto" w:fill="auto"/>
            <w:noWrap/>
            <w:vAlign w:val="center"/>
          </w:tcPr>
          <w:p w14:paraId="01F2F4C3" w14:textId="77777777" w:rsidR="00794B6F" w:rsidRPr="00AD5799" w:rsidRDefault="00794B6F">
            <w:pPr>
              <w:spacing w:after="0"/>
            </w:pPr>
          </w:p>
        </w:tc>
      </w:tr>
      <w:tr w:rsidR="00AD5799" w:rsidRPr="00AD5799" w14:paraId="23B5AF33" w14:textId="77777777">
        <w:trPr>
          <w:trHeight w:val="567"/>
        </w:trPr>
        <w:tc>
          <w:tcPr>
            <w:tcW w:w="964" w:type="dxa"/>
            <w:vMerge/>
            <w:vAlign w:val="center"/>
          </w:tcPr>
          <w:p w14:paraId="248C01BD" w14:textId="77777777" w:rsidR="00794B6F" w:rsidRPr="00AD5799" w:rsidRDefault="00794B6F">
            <w:pPr>
              <w:spacing w:after="0"/>
            </w:pPr>
          </w:p>
        </w:tc>
        <w:tc>
          <w:tcPr>
            <w:tcW w:w="4961" w:type="dxa"/>
            <w:shd w:val="clear" w:color="auto" w:fill="auto"/>
            <w:vAlign w:val="center"/>
          </w:tcPr>
          <w:p w14:paraId="2A2B81A2" w14:textId="77777777" w:rsidR="00794B6F" w:rsidRPr="00AD5799" w:rsidRDefault="00000000">
            <w:pPr>
              <w:spacing w:after="0"/>
            </w:pPr>
            <w:r w:rsidRPr="00AD5799">
              <w:rPr>
                <w:rFonts w:hint="eastAsia"/>
              </w:rPr>
              <w:t>16</w:t>
            </w:r>
            <w:r w:rsidRPr="00AD5799">
              <w:rPr>
                <w:rFonts w:hint="eastAsia"/>
              </w:rPr>
              <w:t>、各类职业资格考试或其它考</w:t>
            </w:r>
            <w:proofErr w:type="gramStart"/>
            <w:r w:rsidRPr="00AD5799">
              <w:rPr>
                <w:rFonts w:hint="eastAsia"/>
              </w:rPr>
              <w:t>务</w:t>
            </w:r>
            <w:proofErr w:type="gramEnd"/>
            <w:r w:rsidRPr="00AD5799">
              <w:rPr>
                <w:rFonts w:hint="eastAsia"/>
              </w:rPr>
              <w:t>活动期间，维护周围环境、人、财、物安全，并适当采取必要的防范、提醒、警告措施。</w:t>
            </w:r>
          </w:p>
        </w:tc>
        <w:tc>
          <w:tcPr>
            <w:tcW w:w="709" w:type="dxa"/>
            <w:shd w:val="clear" w:color="auto" w:fill="auto"/>
            <w:noWrap/>
            <w:vAlign w:val="center"/>
          </w:tcPr>
          <w:p w14:paraId="6218F2C0" w14:textId="77777777" w:rsidR="00794B6F" w:rsidRPr="00AD5799" w:rsidRDefault="00000000">
            <w:pPr>
              <w:spacing w:after="0"/>
            </w:pPr>
            <w:r w:rsidRPr="00AD5799">
              <w:rPr>
                <w:rFonts w:hint="eastAsia"/>
              </w:rPr>
              <w:t>5</w:t>
            </w:r>
          </w:p>
        </w:tc>
        <w:tc>
          <w:tcPr>
            <w:tcW w:w="3544" w:type="dxa"/>
            <w:shd w:val="clear" w:color="auto" w:fill="auto"/>
            <w:vAlign w:val="center"/>
          </w:tcPr>
          <w:p w14:paraId="722593DA"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26A605D0" w14:textId="77777777" w:rsidR="00794B6F" w:rsidRPr="00AD5799" w:rsidRDefault="00794B6F">
            <w:pPr>
              <w:spacing w:after="0"/>
            </w:pPr>
          </w:p>
        </w:tc>
        <w:tc>
          <w:tcPr>
            <w:tcW w:w="2410" w:type="dxa"/>
            <w:shd w:val="clear" w:color="auto" w:fill="auto"/>
            <w:noWrap/>
            <w:vAlign w:val="center"/>
          </w:tcPr>
          <w:p w14:paraId="4A39BA87" w14:textId="77777777" w:rsidR="00794B6F" w:rsidRPr="00AD5799" w:rsidRDefault="00794B6F">
            <w:pPr>
              <w:spacing w:after="0"/>
            </w:pPr>
          </w:p>
        </w:tc>
      </w:tr>
      <w:tr w:rsidR="00AD5799" w:rsidRPr="00AD5799" w14:paraId="0522966A" w14:textId="77777777">
        <w:trPr>
          <w:trHeight w:val="567"/>
        </w:trPr>
        <w:tc>
          <w:tcPr>
            <w:tcW w:w="964" w:type="dxa"/>
            <w:vMerge/>
            <w:vAlign w:val="center"/>
          </w:tcPr>
          <w:p w14:paraId="0C0F0F6C" w14:textId="77777777" w:rsidR="00794B6F" w:rsidRPr="00AD5799" w:rsidRDefault="00794B6F">
            <w:pPr>
              <w:spacing w:after="0"/>
            </w:pPr>
          </w:p>
        </w:tc>
        <w:tc>
          <w:tcPr>
            <w:tcW w:w="4961" w:type="dxa"/>
            <w:shd w:val="clear" w:color="auto" w:fill="auto"/>
            <w:vAlign w:val="center"/>
          </w:tcPr>
          <w:p w14:paraId="38CF582F" w14:textId="77777777" w:rsidR="00794B6F" w:rsidRPr="00AD5799" w:rsidRDefault="00000000">
            <w:pPr>
              <w:spacing w:after="0"/>
            </w:pPr>
            <w:r w:rsidRPr="00AD5799">
              <w:rPr>
                <w:rFonts w:hint="eastAsia"/>
              </w:rPr>
              <w:t>17</w:t>
            </w:r>
            <w:r w:rsidRPr="00AD5799">
              <w:rPr>
                <w:rFonts w:hint="eastAsia"/>
              </w:rPr>
              <w:t>、机动车辆管控有序，校园交通安全、畅通；电瓶车安全管</w:t>
            </w:r>
            <w:proofErr w:type="gramStart"/>
            <w:r w:rsidRPr="00AD5799">
              <w:rPr>
                <w:rFonts w:hint="eastAsia"/>
              </w:rPr>
              <w:t>控效果</w:t>
            </w:r>
            <w:proofErr w:type="gramEnd"/>
            <w:r w:rsidRPr="00AD5799">
              <w:rPr>
                <w:rFonts w:hint="eastAsia"/>
              </w:rPr>
              <w:t>好，无私拉电线充电，无电瓶车入室停放。</w:t>
            </w:r>
          </w:p>
        </w:tc>
        <w:tc>
          <w:tcPr>
            <w:tcW w:w="709" w:type="dxa"/>
            <w:shd w:val="clear" w:color="auto" w:fill="auto"/>
            <w:noWrap/>
            <w:vAlign w:val="center"/>
          </w:tcPr>
          <w:p w14:paraId="0576D486" w14:textId="77777777" w:rsidR="00794B6F" w:rsidRPr="00AD5799" w:rsidRDefault="00000000">
            <w:pPr>
              <w:spacing w:after="0"/>
            </w:pPr>
            <w:r w:rsidRPr="00AD5799">
              <w:rPr>
                <w:rFonts w:hint="eastAsia"/>
              </w:rPr>
              <w:t>5</w:t>
            </w:r>
          </w:p>
        </w:tc>
        <w:tc>
          <w:tcPr>
            <w:tcW w:w="3544" w:type="dxa"/>
            <w:shd w:val="clear" w:color="auto" w:fill="auto"/>
            <w:vAlign w:val="center"/>
          </w:tcPr>
          <w:p w14:paraId="3AC3DD2A"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07086EDA" w14:textId="77777777" w:rsidR="00794B6F" w:rsidRPr="00AD5799" w:rsidRDefault="00794B6F">
            <w:pPr>
              <w:spacing w:after="0"/>
            </w:pPr>
          </w:p>
        </w:tc>
        <w:tc>
          <w:tcPr>
            <w:tcW w:w="2410" w:type="dxa"/>
            <w:shd w:val="clear" w:color="auto" w:fill="auto"/>
            <w:noWrap/>
            <w:vAlign w:val="center"/>
          </w:tcPr>
          <w:p w14:paraId="69914575" w14:textId="77777777" w:rsidR="00794B6F" w:rsidRPr="00AD5799" w:rsidRDefault="00794B6F">
            <w:pPr>
              <w:spacing w:after="0"/>
            </w:pPr>
          </w:p>
        </w:tc>
      </w:tr>
      <w:tr w:rsidR="00AD5799" w:rsidRPr="00AD5799" w14:paraId="6403EBA3" w14:textId="77777777">
        <w:trPr>
          <w:trHeight w:val="567"/>
        </w:trPr>
        <w:tc>
          <w:tcPr>
            <w:tcW w:w="964" w:type="dxa"/>
            <w:vMerge/>
            <w:vAlign w:val="center"/>
          </w:tcPr>
          <w:p w14:paraId="1AF10C1E" w14:textId="77777777" w:rsidR="00794B6F" w:rsidRPr="00AD5799" w:rsidRDefault="00794B6F">
            <w:pPr>
              <w:spacing w:after="0"/>
            </w:pPr>
          </w:p>
        </w:tc>
        <w:tc>
          <w:tcPr>
            <w:tcW w:w="4961" w:type="dxa"/>
            <w:shd w:val="clear" w:color="auto" w:fill="auto"/>
            <w:vAlign w:val="center"/>
          </w:tcPr>
          <w:p w14:paraId="2C6AA9CD" w14:textId="77777777" w:rsidR="00794B6F" w:rsidRPr="00AD5799" w:rsidRDefault="00000000">
            <w:pPr>
              <w:spacing w:after="0"/>
            </w:pPr>
            <w:r w:rsidRPr="00AD5799">
              <w:rPr>
                <w:rFonts w:hint="eastAsia"/>
              </w:rPr>
              <w:t>18</w:t>
            </w:r>
            <w:r w:rsidRPr="00AD5799">
              <w:rPr>
                <w:rFonts w:hint="eastAsia"/>
              </w:rPr>
              <w:t>、保安队伍实行</w:t>
            </w:r>
            <w:r w:rsidRPr="00AD5799">
              <w:rPr>
                <w:rFonts w:hint="eastAsia"/>
              </w:rPr>
              <w:t xml:space="preserve"> 24 </w:t>
            </w:r>
            <w:r w:rsidRPr="00AD5799">
              <w:rPr>
                <w:rFonts w:hint="eastAsia"/>
              </w:rPr>
              <w:t>小时值班及巡逻制度，并做好“四防”（防火、防盗、防破坏、防自然灾害），严格安全巡查、值班，杜绝安全事故发生，确保安全。</w:t>
            </w:r>
          </w:p>
        </w:tc>
        <w:tc>
          <w:tcPr>
            <w:tcW w:w="709" w:type="dxa"/>
            <w:shd w:val="clear" w:color="auto" w:fill="auto"/>
            <w:noWrap/>
            <w:vAlign w:val="center"/>
          </w:tcPr>
          <w:p w14:paraId="1300DB37" w14:textId="77777777" w:rsidR="00794B6F" w:rsidRPr="00AD5799" w:rsidRDefault="00000000">
            <w:pPr>
              <w:spacing w:after="0"/>
            </w:pPr>
            <w:r w:rsidRPr="00AD5799">
              <w:rPr>
                <w:rFonts w:hint="eastAsia"/>
              </w:rPr>
              <w:t>5</w:t>
            </w:r>
          </w:p>
        </w:tc>
        <w:tc>
          <w:tcPr>
            <w:tcW w:w="3544" w:type="dxa"/>
            <w:shd w:val="clear" w:color="auto" w:fill="auto"/>
            <w:vAlign w:val="center"/>
          </w:tcPr>
          <w:p w14:paraId="22E69A3C"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03B7ADB1" w14:textId="77777777" w:rsidR="00794B6F" w:rsidRPr="00AD5799" w:rsidRDefault="00794B6F">
            <w:pPr>
              <w:spacing w:after="0"/>
            </w:pPr>
          </w:p>
        </w:tc>
        <w:tc>
          <w:tcPr>
            <w:tcW w:w="2410" w:type="dxa"/>
            <w:shd w:val="clear" w:color="auto" w:fill="auto"/>
            <w:noWrap/>
            <w:vAlign w:val="center"/>
          </w:tcPr>
          <w:p w14:paraId="388F1420" w14:textId="77777777" w:rsidR="00794B6F" w:rsidRPr="00AD5799" w:rsidRDefault="00794B6F">
            <w:pPr>
              <w:spacing w:after="0"/>
            </w:pPr>
          </w:p>
        </w:tc>
      </w:tr>
      <w:tr w:rsidR="00AD5799" w:rsidRPr="00AD5799" w14:paraId="0E94A417" w14:textId="77777777">
        <w:trPr>
          <w:trHeight w:val="567"/>
        </w:trPr>
        <w:tc>
          <w:tcPr>
            <w:tcW w:w="964" w:type="dxa"/>
            <w:vMerge/>
            <w:vAlign w:val="center"/>
          </w:tcPr>
          <w:p w14:paraId="0573A828" w14:textId="77777777" w:rsidR="00794B6F" w:rsidRPr="00AD5799" w:rsidRDefault="00794B6F">
            <w:pPr>
              <w:spacing w:after="0"/>
            </w:pPr>
          </w:p>
        </w:tc>
        <w:tc>
          <w:tcPr>
            <w:tcW w:w="4961" w:type="dxa"/>
            <w:shd w:val="clear" w:color="auto" w:fill="auto"/>
            <w:vAlign w:val="center"/>
          </w:tcPr>
          <w:p w14:paraId="4106B523" w14:textId="77777777" w:rsidR="00794B6F" w:rsidRPr="00AD5799" w:rsidRDefault="00000000">
            <w:pPr>
              <w:spacing w:after="0"/>
            </w:pPr>
            <w:r w:rsidRPr="00AD5799">
              <w:rPr>
                <w:rFonts w:hint="eastAsia"/>
              </w:rPr>
              <w:t>19</w:t>
            </w:r>
            <w:r w:rsidRPr="00AD5799">
              <w:rPr>
                <w:rFonts w:hint="eastAsia"/>
              </w:rPr>
              <w:t>、火警、上访、意外伤亡、群体性事件等紧急事件响应及时，处置得当，且无事故瞒报、漏报等现象。</w:t>
            </w:r>
          </w:p>
        </w:tc>
        <w:tc>
          <w:tcPr>
            <w:tcW w:w="709" w:type="dxa"/>
            <w:shd w:val="clear" w:color="auto" w:fill="auto"/>
            <w:noWrap/>
            <w:vAlign w:val="center"/>
          </w:tcPr>
          <w:p w14:paraId="395FD8CE" w14:textId="77777777" w:rsidR="00794B6F" w:rsidRPr="00AD5799" w:rsidRDefault="00000000">
            <w:pPr>
              <w:spacing w:after="0"/>
            </w:pPr>
            <w:r w:rsidRPr="00AD5799">
              <w:rPr>
                <w:rFonts w:hint="eastAsia"/>
              </w:rPr>
              <w:t>5</w:t>
            </w:r>
          </w:p>
        </w:tc>
        <w:tc>
          <w:tcPr>
            <w:tcW w:w="3544" w:type="dxa"/>
            <w:shd w:val="clear" w:color="auto" w:fill="auto"/>
            <w:vAlign w:val="center"/>
          </w:tcPr>
          <w:p w14:paraId="2D0D2F8D"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6DE61075" w14:textId="77777777" w:rsidR="00794B6F" w:rsidRPr="00AD5799" w:rsidRDefault="00794B6F">
            <w:pPr>
              <w:spacing w:after="0"/>
            </w:pPr>
          </w:p>
        </w:tc>
        <w:tc>
          <w:tcPr>
            <w:tcW w:w="2410" w:type="dxa"/>
            <w:shd w:val="clear" w:color="auto" w:fill="auto"/>
            <w:noWrap/>
            <w:vAlign w:val="center"/>
          </w:tcPr>
          <w:p w14:paraId="2E124959" w14:textId="77777777" w:rsidR="00794B6F" w:rsidRPr="00AD5799" w:rsidRDefault="00794B6F">
            <w:pPr>
              <w:spacing w:after="0"/>
            </w:pPr>
          </w:p>
        </w:tc>
      </w:tr>
      <w:tr w:rsidR="00AD5799" w:rsidRPr="00AD5799" w14:paraId="3EB672EB" w14:textId="77777777">
        <w:trPr>
          <w:trHeight w:val="567"/>
        </w:trPr>
        <w:tc>
          <w:tcPr>
            <w:tcW w:w="964" w:type="dxa"/>
            <w:vMerge/>
            <w:vAlign w:val="center"/>
          </w:tcPr>
          <w:p w14:paraId="7767C824" w14:textId="77777777" w:rsidR="00794B6F" w:rsidRPr="00AD5799" w:rsidRDefault="00794B6F">
            <w:pPr>
              <w:spacing w:after="0"/>
            </w:pPr>
          </w:p>
        </w:tc>
        <w:tc>
          <w:tcPr>
            <w:tcW w:w="4961" w:type="dxa"/>
            <w:shd w:val="clear" w:color="auto" w:fill="auto"/>
            <w:vAlign w:val="center"/>
          </w:tcPr>
          <w:p w14:paraId="6375F959" w14:textId="77777777" w:rsidR="00794B6F" w:rsidRPr="00AD5799" w:rsidRDefault="00000000">
            <w:pPr>
              <w:spacing w:after="0"/>
            </w:pPr>
            <w:r w:rsidRPr="00AD5799">
              <w:rPr>
                <w:rFonts w:hint="eastAsia"/>
              </w:rPr>
              <w:t>20</w:t>
            </w:r>
            <w:r w:rsidRPr="00AD5799">
              <w:rPr>
                <w:rFonts w:hint="eastAsia"/>
              </w:rPr>
              <w:t>、消防通道畅通，且公共区域无易燃易爆物品及堆放可燃物。</w:t>
            </w:r>
          </w:p>
        </w:tc>
        <w:tc>
          <w:tcPr>
            <w:tcW w:w="709" w:type="dxa"/>
            <w:shd w:val="clear" w:color="auto" w:fill="auto"/>
            <w:noWrap/>
            <w:vAlign w:val="center"/>
          </w:tcPr>
          <w:p w14:paraId="3FEBB74E" w14:textId="77777777" w:rsidR="00794B6F" w:rsidRPr="00AD5799" w:rsidRDefault="00000000">
            <w:pPr>
              <w:spacing w:after="0"/>
            </w:pPr>
            <w:r w:rsidRPr="00AD5799">
              <w:rPr>
                <w:rFonts w:hint="eastAsia"/>
              </w:rPr>
              <w:t>5</w:t>
            </w:r>
          </w:p>
        </w:tc>
        <w:tc>
          <w:tcPr>
            <w:tcW w:w="3544" w:type="dxa"/>
            <w:shd w:val="clear" w:color="auto" w:fill="auto"/>
            <w:vAlign w:val="center"/>
          </w:tcPr>
          <w:p w14:paraId="50E3FB5C"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879" w:type="dxa"/>
            <w:shd w:val="clear" w:color="auto" w:fill="auto"/>
            <w:noWrap/>
            <w:vAlign w:val="center"/>
          </w:tcPr>
          <w:p w14:paraId="552ED1F6" w14:textId="77777777" w:rsidR="00794B6F" w:rsidRPr="00AD5799" w:rsidRDefault="00794B6F">
            <w:pPr>
              <w:spacing w:after="0"/>
            </w:pPr>
          </w:p>
        </w:tc>
        <w:tc>
          <w:tcPr>
            <w:tcW w:w="2410" w:type="dxa"/>
            <w:shd w:val="clear" w:color="auto" w:fill="auto"/>
            <w:noWrap/>
            <w:vAlign w:val="center"/>
          </w:tcPr>
          <w:p w14:paraId="0039A689" w14:textId="77777777" w:rsidR="00794B6F" w:rsidRPr="00AD5799" w:rsidRDefault="00794B6F">
            <w:pPr>
              <w:spacing w:after="0"/>
            </w:pPr>
          </w:p>
        </w:tc>
      </w:tr>
      <w:tr w:rsidR="00AD5799" w:rsidRPr="00AD5799" w14:paraId="52AAC87E" w14:textId="77777777">
        <w:trPr>
          <w:trHeight w:val="567"/>
        </w:trPr>
        <w:tc>
          <w:tcPr>
            <w:tcW w:w="5925" w:type="dxa"/>
            <w:gridSpan w:val="2"/>
            <w:shd w:val="clear" w:color="auto" w:fill="auto"/>
            <w:noWrap/>
            <w:vAlign w:val="center"/>
          </w:tcPr>
          <w:p w14:paraId="78636E19" w14:textId="77777777" w:rsidR="00794B6F" w:rsidRPr="00AD5799" w:rsidRDefault="00000000">
            <w:pPr>
              <w:spacing w:after="0"/>
            </w:pPr>
            <w:r w:rsidRPr="00AD5799">
              <w:rPr>
                <w:rFonts w:hint="eastAsia"/>
              </w:rPr>
              <w:t>总</w:t>
            </w:r>
            <w:r w:rsidRPr="00AD5799">
              <w:rPr>
                <w:rFonts w:hint="eastAsia"/>
              </w:rPr>
              <w:t xml:space="preserve">  </w:t>
            </w:r>
            <w:r w:rsidRPr="00AD5799">
              <w:rPr>
                <w:rFonts w:hint="eastAsia"/>
              </w:rPr>
              <w:t>分</w:t>
            </w:r>
          </w:p>
        </w:tc>
        <w:tc>
          <w:tcPr>
            <w:tcW w:w="709" w:type="dxa"/>
            <w:shd w:val="clear" w:color="auto" w:fill="auto"/>
            <w:noWrap/>
            <w:vAlign w:val="center"/>
          </w:tcPr>
          <w:p w14:paraId="19839D4F" w14:textId="77777777" w:rsidR="00794B6F" w:rsidRPr="00AD5799" w:rsidRDefault="00000000">
            <w:pPr>
              <w:spacing w:after="0"/>
            </w:pPr>
            <w:r w:rsidRPr="00AD5799">
              <w:rPr>
                <w:rFonts w:hint="eastAsia"/>
              </w:rPr>
              <w:t>100</w:t>
            </w:r>
          </w:p>
        </w:tc>
        <w:tc>
          <w:tcPr>
            <w:tcW w:w="3544" w:type="dxa"/>
            <w:shd w:val="clear" w:color="auto" w:fill="auto"/>
            <w:vAlign w:val="center"/>
          </w:tcPr>
          <w:p w14:paraId="6936ACA6" w14:textId="77777777" w:rsidR="00794B6F" w:rsidRPr="00AD5799" w:rsidRDefault="00000000">
            <w:pPr>
              <w:spacing w:after="0"/>
            </w:pPr>
            <w:r w:rsidRPr="00AD5799">
              <w:rPr>
                <w:rFonts w:hint="eastAsia"/>
              </w:rPr>
              <w:t xml:space="preserve">　</w:t>
            </w:r>
          </w:p>
        </w:tc>
        <w:tc>
          <w:tcPr>
            <w:tcW w:w="879" w:type="dxa"/>
            <w:shd w:val="clear" w:color="auto" w:fill="auto"/>
            <w:noWrap/>
            <w:vAlign w:val="center"/>
          </w:tcPr>
          <w:p w14:paraId="718A4B0C"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616DF708" w14:textId="77777777" w:rsidR="00794B6F" w:rsidRPr="00AD5799" w:rsidRDefault="00000000">
            <w:pPr>
              <w:spacing w:after="0"/>
            </w:pPr>
            <w:r w:rsidRPr="00AD5799">
              <w:rPr>
                <w:rFonts w:hint="eastAsia"/>
              </w:rPr>
              <w:t xml:space="preserve">　</w:t>
            </w:r>
          </w:p>
        </w:tc>
      </w:tr>
      <w:tr w:rsidR="00AD5799" w:rsidRPr="00AD5799" w14:paraId="64A487BE" w14:textId="77777777">
        <w:trPr>
          <w:trHeight w:val="567"/>
        </w:trPr>
        <w:tc>
          <w:tcPr>
            <w:tcW w:w="13467" w:type="dxa"/>
            <w:gridSpan w:val="6"/>
            <w:shd w:val="clear" w:color="auto" w:fill="auto"/>
            <w:noWrap/>
            <w:vAlign w:val="center"/>
          </w:tcPr>
          <w:p w14:paraId="7CDA7AC3" w14:textId="77777777" w:rsidR="00794B6F" w:rsidRPr="00AD5799" w:rsidRDefault="00000000">
            <w:pPr>
              <w:spacing w:after="0"/>
            </w:pPr>
            <w:r w:rsidRPr="00AD5799">
              <w:rPr>
                <w:rFonts w:hint="eastAsia"/>
              </w:rPr>
              <w:t>月度考核得分：</w:t>
            </w:r>
            <w:r w:rsidRPr="00AD5799">
              <w:rPr>
                <w:rFonts w:hint="eastAsia"/>
              </w:rPr>
              <w:t xml:space="preserve">                                            </w:t>
            </w:r>
            <w:r w:rsidRPr="00AD5799">
              <w:rPr>
                <w:rFonts w:hint="eastAsia"/>
              </w:rPr>
              <w:t>考核小组：</w:t>
            </w:r>
            <w:r w:rsidRPr="00AD5799">
              <w:rPr>
                <w:rFonts w:hint="eastAsia"/>
              </w:rPr>
              <w:t xml:space="preserve">                                                    </w:t>
            </w:r>
          </w:p>
        </w:tc>
      </w:tr>
      <w:tr w:rsidR="00AD5799" w:rsidRPr="00AD5799" w14:paraId="55CA8431" w14:textId="77777777">
        <w:trPr>
          <w:trHeight w:val="567"/>
        </w:trPr>
        <w:tc>
          <w:tcPr>
            <w:tcW w:w="13467" w:type="dxa"/>
            <w:gridSpan w:val="6"/>
            <w:shd w:val="clear" w:color="auto" w:fill="auto"/>
            <w:noWrap/>
            <w:vAlign w:val="center"/>
          </w:tcPr>
          <w:p w14:paraId="16F87C70" w14:textId="77777777" w:rsidR="00794B6F" w:rsidRPr="00AD5799" w:rsidRDefault="00000000">
            <w:pPr>
              <w:spacing w:after="0"/>
            </w:pPr>
            <w:r w:rsidRPr="00AD5799">
              <w:rPr>
                <w:rFonts w:hint="eastAsia"/>
              </w:rPr>
              <w:t xml:space="preserve">     </w:t>
            </w:r>
            <w:r w:rsidRPr="00AD5799">
              <w:rPr>
                <w:rFonts w:hint="eastAsia"/>
              </w:rPr>
              <w:t>后勤基建保卫处意见：</w:t>
            </w:r>
            <w:r w:rsidRPr="00AD5799">
              <w:rPr>
                <w:rFonts w:hint="eastAsia"/>
              </w:rPr>
              <w:t xml:space="preserve">                                        </w:t>
            </w:r>
            <w:r w:rsidRPr="00AD5799">
              <w:rPr>
                <w:rFonts w:hint="eastAsia"/>
              </w:rPr>
              <w:t>时间：</w:t>
            </w:r>
            <w:r w:rsidRPr="00AD5799">
              <w:rPr>
                <w:rFonts w:hint="eastAsia"/>
              </w:rPr>
              <w:t xml:space="preserve">    </w:t>
            </w:r>
            <w:r w:rsidRPr="00AD5799">
              <w:rPr>
                <w:rFonts w:hint="eastAsia"/>
              </w:rPr>
              <w:t>年</w:t>
            </w:r>
            <w:r w:rsidRPr="00AD5799">
              <w:rPr>
                <w:rFonts w:hint="eastAsia"/>
              </w:rPr>
              <w:t xml:space="preserve">   </w:t>
            </w:r>
            <w:r w:rsidRPr="00AD5799">
              <w:rPr>
                <w:rFonts w:hint="eastAsia"/>
              </w:rPr>
              <w:t>月</w:t>
            </w:r>
            <w:r w:rsidRPr="00AD5799">
              <w:rPr>
                <w:rFonts w:hint="eastAsia"/>
              </w:rPr>
              <w:t xml:space="preserve">    </w:t>
            </w:r>
            <w:r w:rsidRPr="00AD5799">
              <w:rPr>
                <w:rFonts w:hint="eastAsia"/>
              </w:rPr>
              <w:t>日</w:t>
            </w:r>
          </w:p>
        </w:tc>
      </w:tr>
      <w:tr w:rsidR="00794B6F" w:rsidRPr="00AD5799" w14:paraId="4D228BA5" w14:textId="77777777">
        <w:trPr>
          <w:trHeight w:val="567"/>
        </w:trPr>
        <w:tc>
          <w:tcPr>
            <w:tcW w:w="13467" w:type="dxa"/>
            <w:gridSpan w:val="6"/>
            <w:shd w:val="clear" w:color="auto" w:fill="auto"/>
            <w:noWrap/>
            <w:vAlign w:val="center"/>
          </w:tcPr>
          <w:p w14:paraId="553E2BC8" w14:textId="77777777" w:rsidR="00794B6F" w:rsidRPr="00AD5799" w:rsidRDefault="00000000">
            <w:pPr>
              <w:spacing w:after="0"/>
            </w:pPr>
            <w:r w:rsidRPr="00AD5799">
              <w:rPr>
                <w:rFonts w:hint="eastAsia"/>
              </w:rPr>
              <w:t>学校意见：</w:t>
            </w:r>
            <w:r w:rsidRPr="00AD5799">
              <w:rPr>
                <w:rFonts w:hint="eastAsia"/>
              </w:rPr>
              <w:t xml:space="preserve">                                                 </w:t>
            </w:r>
            <w:r w:rsidRPr="00AD5799">
              <w:rPr>
                <w:rFonts w:hint="eastAsia"/>
              </w:rPr>
              <w:t>时间：</w:t>
            </w:r>
            <w:r w:rsidRPr="00AD5799">
              <w:rPr>
                <w:rFonts w:hint="eastAsia"/>
              </w:rPr>
              <w:t xml:space="preserve">    </w:t>
            </w:r>
            <w:r w:rsidRPr="00AD5799">
              <w:rPr>
                <w:rFonts w:hint="eastAsia"/>
              </w:rPr>
              <w:t>年</w:t>
            </w:r>
            <w:r w:rsidRPr="00AD5799">
              <w:rPr>
                <w:rFonts w:hint="eastAsia"/>
              </w:rPr>
              <w:t xml:space="preserve">   </w:t>
            </w:r>
            <w:r w:rsidRPr="00AD5799">
              <w:rPr>
                <w:rFonts w:hint="eastAsia"/>
              </w:rPr>
              <w:t>月</w:t>
            </w:r>
            <w:r w:rsidRPr="00AD5799">
              <w:rPr>
                <w:rFonts w:hint="eastAsia"/>
              </w:rPr>
              <w:t xml:space="preserve">    </w:t>
            </w:r>
            <w:r w:rsidRPr="00AD5799">
              <w:rPr>
                <w:rFonts w:hint="eastAsia"/>
              </w:rPr>
              <w:t>日</w:t>
            </w:r>
          </w:p>
        </w:tc>
      </w:tr>
    </w:tbl>
    <w:p w14:paraId="415419AD" w14:textId="77777777" w:rsidR="00794B6F" w:rsidRPr="00AD5799" w:rsidRDefault="00794B6F"/>
    <w:p w14:paraId="5269C86E" w14:textId="77777777" w:rsidR="00794B6F" w:rsidRPr="00AD5799" w:rsidRDefault="00000000">
      <w:pPr>
        <w:rPr>
          <w:rFonts w:eastAsiaTheme="minorEastAsia"/>
        </w:rPr>
      </w:pPr>
      <w:r w:rsidRPr="00AD5799">
        <w:rPr>
          <w:rFonts w:hint="eastAsia"/>
        </w:rPr>
        <w:t>备注：此表由参加考核的人员进行填写。学校每月对上一个月的安保服务进行考核，按考核平均分数分四个评定等次。优秀：</w:t>
      </w:r>
      <w:r w:rsidRPr="00AD5799">
        <w:rPr>
          <w:rFonts w:hint="eastAsia"/>
        </w:rPr>
        <w:t>90-100</w:t>
      </w:r>
      <w:r w:rsidRPr="00AD5799">
        <w:rPr>
          <w:rFonts w:hint="eastAsia"/>
        </w:rPr>
        <w:t>分；良好：</w:t>
      </w:r>
      <w:r w:rsidRPr="00AD5799">
        <w:rPr>
          <w:rFonts w:hint="eastAsia"/>
        </w:rPr>
        <w:t>80-89</w:t>
      </w:r>
      <w:r w:rsidRPr="00AD5799">
        <w:rPr>
          <w:rFonts w:hint="eastAsia"/>
        </w:rPr>
        <w:t>分；合格：</w:t>
      </w:r>
      <w:r w:rsidRPr="00AD5799">
        <w:rPr>
          <w:rFonts w:hint="eastAsia"/>
        </w:rPr>
        <w:t>70-79</w:t>
      </w:r>
      <w:r w:rsidRPr="00AD5799">
        <w:rPr>
          <w:rFonts w:hint="eastAsia"/>
        </w:rPr>
        <w:t>分；不合格：</w:t>
      </w:r>
      <w:r w:rsidRPr="00AD5799">
        <w:rPr>
          <w:rFonts w:hint="eastAsia"/>
        </w:rPr>
        <w:t>69</w:t>
      </w:r>
      <w:r w:rsidRPr="00AD5799">
        <w:rPr>
          <w:rFonts w:hint="eastAsia"/>
        </w:rPr>
        <w:t>分及以下。考核达到合格及以上方可支付当月服务费。</w:t>
      </w:r>
    </w:p>
    <w:p w14:paraId="3F3B01D9" w14:textId="77777777" w:rsidR="00794B6F" w:rsidRPr="00AD5799" w:rsidRDefault="00000000">
      <w:pPr>
        <w:jc w:val="center"/>
        <w:rPr>
          <w:rFonts w:ascii="Arial Unicode MS" w:eastAsia="Arial Unicode MS"/>
          <w:sz w:val="36"/>
          <w:szCs w:val="36"/>
        </w:rPr>
      </w:pPr>
      <w:r w:rsidRPr="00AD5799">
        <w:rPr>
          <w:rFonts w:ascii="Arial Unicode MS" w:eastAsia="Arial Unicode MS" w:hint="eastAsia"/>
          <w:sz w:val="36"/>
          <w:szCs w:val="36"/>
        </w:rPr>
        <w:lastRenderedPageBreak/>
        <w:t>广西职业师范学院教职工生活区安保服务月度考核表(B项目)</w:t>
      </w:r>
    </w:p>
    <w:tbl>
      <w:tblPr>
        <w:tblW w:w="1473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40"/>
        <w:gridCol w:w="1275"/>
        <w:gridCol w:w="2835"/>
        <w:gridCol w:w="1010"/>
        <w:gridCol w:w="2410"/>
      </w:tblGrid>
      <w:tr w:rsidR="00AD5799" w:rsidRPr="00AD5799" w14:paraId="4EE7BC12" w14:textId="77777777">
        <w:trPr>
          <w:trHeight w:val="567"/>
        </w:trPr>
        <w:tc>
          <w:tcPr>
            <w:tcW w:w="1560" w:type="dxa"/>
            <w:shd w:val="clear" w:color="000000" w:fill="D9E1F4"/>
            <w:vAlign w:val="center"/>
          </w:tcPr>
          <w:p w14:paraId="55C2AC29" w14:textId="77777777" w:rsidR="00794B6F" w:rsidRPr="00AD5799" w:rsidRDefault="00794B6F">
            <w:pPr>
              <w:pStyle w:val="1"/>
              <w:spacing w:after="0"/>
              <w:ind w:firstLine="422"/>
            </w:pPr>
          </w:p>
        </w:tc>
        <w:tc>
          <w:tcPr>
            <w:tcW w:w="5640" w:type="dxa"/>
            <w:shd w:val="clear" w:color="000000" w:fill="D9E1F4"/>
            <w:vAlign w:val="center"/>
          </w:tcPr>
          <w:p w14:paraId="285381EE" w14:textId="77777777" w:rsidR="00794B6F" w:rsidRPr="00AD5799" w:rsidRDefault="00000000">
            <w:pPr>
              <w:spacing w:after="0"/>
            </w:pPr>
            <w:r w:rsidRPr="00AD5799">
              <w:rPr>
                <w:rFonts w:hint="eastAsia"/>
              </w:rPr>
              <w:t>考核内容</w:t>
            </w:r>
          </w:p>
        </w:tc>
        <w:tc>
          <w:tcPr>
            <w:tcW w:w="1275" w:type="dxa"/>
            <w:shd w:val="clear" w:color="000000" w:fill="D9E1F4"/>
            <w:vAlign w:val="center"/>
          </w:tcPr>
          <w:p w14:paraId="26AC438E" w14:textId="77777777" w:rsidR="00794B6F" w:rsidRPr="00AD5799" w:rsidRDefault="00000000">
            <w:pPr>
              <w:spacing w:after="0"/>
            </w:pPr>
            <w:r w:rsidRPr="00AD5799">
              <w:rPr>
                <w:rFonts w:hint="eastAsia"/>
              </w:rPr>
              <w:t>分值</w:t>
            </w:r>
          </w:p>
        </w:tc>
        <w:tc>
          <w:tcPr>
            <w:tcW w:w="2835" w:type="dxa"/>
            <w:shd w:val="clear" w:color="000000" w:fill="D9E1F4"/>
            <w:vAlign w:val="center"/>
          </w:tcPr>
          <w:p w14:paraId="39A86BFD" w14:textId="77777777" w:rsidR="00794B6F" w:rsidRPr="00AD5799" w:rsidRDefault="00000000">
            <w:pPr>
              <w:spacing w:after="0"/>
            </w:pPr>
            <w:r w:rsidRPr="00AD5799">
              <w:rPr>
                <w:rFonts w:hint="eastAsia"/>
              </w:rPr>
              <w:t>考核原则</w:t>
            </w:r>
          </w:p>
        </w:tc>
        <w:tc>
          <w:tcPr>
            <w:tcW w:w="1010" w:type="dxa"/>
            <w:shd w:val="clear" w:color="000000" w:fill="D9E1F4"/>
            <w:vAlign w:val="center"/>
          </w:tcPr>
          <w:p w14:paraId="0D4394BE" w14:textId="77777777" w:rsidR="00794B6F" w:rsidRPr="00AD5799" w:rsidRDefault="00000000">
            <w:pPr>
              <w:spacing w:after="0"/>
            </w:pPr>
            <w:r w:rsidRPr="00AD5799">
              <w:rPr>
                <w:rFonts w:hint="eastAsia"/>
              </w:rPr>
              <w:t>扣分</w:t>
            </w:r>
          </w:p>
        </w:tc>
        <w:tc>
          <w:tcPr>
            <w:tcW w:w="2410" w:type="dxa"/>
            <w:shd w:val="clear" w:color="000000" w:fill="D9E1F4"/>
            <w:vAlign w:val="center"/>
          </w:tcPr>
          <w:p w14:paraId="74ADE99A" w14:textId="77777777" w:rsidR="00794B6F" w:rsidRPr="00AD5799" w:rsidRDefault="00000000">
            <w:pPr>
              <w:spacing w:after="0"/>
            </w:pPr>
            <w:r w:rsidRPr="00AD5799">
              <w:rPr>
                <w:rFonts w:hint="eastAsia"/>
              </w:rPr>
              <w:t>扣分情况描述</w:t>
            </w:r>
          </w:p>
        </w:tc>
      </w:tr>
      <w:tr w:rsidR="00AD5799" w:rsidRPr="00AD5799" w14:paraId="63A1EFD5" w14:textId="77777777">
        <w:trPr>
          <w:trHeight w:val="567"/>
        </w:trPr>
        <w:tc>
          <w:tcPr>
            <w:tcW w:w="1560" w:type="dxa"/>
            <w:vMerge w:val="restart"/>
            <w:shd w:val="clear" w:color="auto" w:fill="auto"/>
            <w:noWrap/>
            <w:vAlign w:val="center"/>
          </w:tcPr>
          <w:p w14:paraId="2B26D396" w14:textId="77777777" w:rsidR="00794B6F" w:rsidRPr="00AD5799" w:rsidRDefault="00000000">
            <w:pPr>
              <w:spacing w:after="0"/>
            </w:pPr>
            <w:r w:rsidRPr="00AD5799">
              <w:rPr>
                <w:rFonts w:hint="eastAsia"/>
              </w:rPr>
              <w:t>基本服务要求</w:t>
            </w:r>
          </w:p>
        </w:tc>
        <w:tc>
          <w:tcPr>
            <w:tcW w:w="5640" w:type="dxa"/>
            <w:shd w:val="clear" w:color="auto" w:fill="auto"/>
            <w:vAlign w:val="center"/>
          </w:tcPr>
          <w:p w14:paraId="0B8FDB31" w14:textId="77777777" w:rsidR="00794B6F" w:rsidRPr="00AD5799" w:rsidRDefault="00000000">
            <w:pPr>
              <w:spacing w:after="0"/>
            </w:pPr>
            <w:r w:rsidRPr="00AD5799">
              <w:rPr>
                <w:rFonts w:hint="eastAsia"/>
              </w:rPr>
              <w:t>1</w:t>
            </w:r>
            <w:r w:rsidRPr="00AD5799">
              <w:rPr>
                <w:rFonts w:hint="eastAsia"/>
              </w:rPr>
              <w:t>、根据合同岗位编制配置服务团队，到岗人数及考勤记录完善。</w:t>
            </w:r>
          </w:p>
        </w:tc>
        <w:tc>
          <w:tcPr>
            <w:tcW w:w="1275" w:type="dxa"/>
            <w:shd w:val="clear" w:color="auto" w:fill="auto"/>
            <w:noWrap/>
            <w:vAlign w:val="center"/>
          </w:tcPr>
          <w:p w14:paraId="28D89509" w14:textId="77777777" w:rsidR="00794B6F" w:rsidRPr="00AD5799" w:rsidRDefault="00000000">
            <w:pPr>
              <w:spacing w:after="0"/>
            </w:pPr>
            <w:r w:rsidRPr="00AD5799">
              <w:rPr>
                <w:rFonts w:hint="eastAsia"/>
              </w:rPr>
              <w:t>5</w:t>
            </w:r>
          </w:p>
        </w:tc>
        <w:tc>
          <w:tcPr>
            <w:tcW w:w="2835" w:type="dxa"/>
            <w:shd w:val="clear" w:color="auto" w:fill="auto"/>
            <w:vAlign w:val="center"/>
          </w:tcPr>
          <w:p w14:paraId="17DA3085"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1010" w:type="dxa"/>
            <w:shd w:val="clear" w:color="auto" w:fill="auto"/>
            <w:noWrap/>
            <w:vAlign w:val="center"/>
          </w:tcPr>
          <w:p w14:paraId="28842546"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7096C8CA" w14:textId="77777777" w:rsidR="00794B6F" w:rsidRPr="00AD5799" w:rsidRDefault="00000000">
            <w:pPr>
              <w:spacing w:after="0"/>
            </w:pPr>
            <w:r w:rsidRPr="00AD5799">
              <w:rPr>
                <w:rFonts w:hint="eastAsia"/>
              </w:rPr>
              <w:t xml:space="preserve">　</w:t>
            </w:r>
          </w:p>
        </w:tc>
      </w:tr>
      <w:tr w:rsidR="00AD5799" w:rsidRPr="00AD5799" w14:paraId="7304AC35" w14:textId="77777777">
        <w:trPr>
          <w:trHeight w:val="567"/>
        </w:trPr>
        <w:tc>
          <w:tcPr>
            <w:tcW w:w="1560" w:type="dxa"/>
            <w:vMerge/>
            <w:vAlign w:val="center"/>
          </w:tcPr>
          <w:p w14:paraId="567AA15C" w14:textId="77777777" w:rsidR="00794B6F" w:rsidRPr="00AD5799" w:rsidRDefault="00794B6F">
            <w:pPr>
              <w:spacing w:after="0"/>
            </w:pPr>
          </w:p>
        </w:tc>
        <w:tc>
          <w:tcPr>
            <w:tcW w:w="5640" w:type="dxa"/>
            <w:shd w:val="clear" w:color="auto" w:fill="auto"/>
            <w:vAlign w:val="center"/>
          </w:tcPr>
          <w:p w14:paraId="398D1E3D" w14:textId="77777777" w:rsidR="00794B6F" w:rsidRPr="00AD5799" w:rsidRDefault="00000000">
            <w:pPr>
              <w:spacing w:after="0"/>
            </w:pPr>
            <w:r w:rsidRPr="00AD5799">
              <w:rPr>
                <w:rFonts w:hint="eastAsia"/>
              </w:rPr>
              <w:t>2</w:t>
            </w:r>
            <w:r w:rsidRPr="00AD5799">
              <w:rPr>
                <w:rFonts w:hint="eastAsia"/>
              </w:rPr>
              <w:t>、专业技术人员岗位持证上岗</w:t>
            </w:r>
          </w:p>
        </w:tc>
        <w:tc>
          <w:tcPr>
            <w:tcW w:w="1275" w:type="dxa"/>
            <w:shd w:val="clear" w:color="auto" w:fill="auto"/>
            <w:noWrap/>
            <w:vAlign w:val="center"/>
          </w:tcPr>
          <w:p w14:paraId="75CDDF80" w14:textId="77777777" w:rsidR="00794B6F" w:rsidRPr="00AD5799" w:rsidRDefault="00000000">
            <w:pPr>
              <w:spacing w:after="0"/>
            </w:pPr>
            <w:r w:rsidRPr="00AD5799">
              <w:rPr>
                <w:rFonts w:hint="eastAsia"/>
              </w:rPr>
              <w:t>5</w:t>
            </w:r>
          </w:p>
        </w:tc>
        <w:tc>
          <w:tcPr>
            <w:tcW w:w="2835" w:type="dxa"/>
            <w:shd w:val="clear" w:color="auto" w:fill="auto"/>
            <w:vAlign w:val="center"/>
          </w:tcPr>
          <w:p w14:paraId="76042D6E"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1010" w:type="dxa"/>
            <w:shd w:val="clear" w:color="auto" w:fill="auto"/>
            <w:noWrap/>
            <w:vAlign w:val="center"/>
          </w:tcPr>
          <w:p w14:paraId="194FBF96"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2375A341" w14:textId="77777777" w:rsidR="00794B6F" w:rsidRPr="00AD5799" w:rsidRDefault="00000000">
            <w:pPr>
              <w:spacing w:after="0"/>
            </w:pPr>
            <w:r w:rsidRPr="00AD5799">
              <w:rPr>
                <w:rFonts w:hint="eastAsia"/>
              </w:rPr>
              <w:t xml:space="preserve">　</w:t>
            </w:r>
          </w:p>
        </w:tc>
      </w:tr>
      <w:tr w:rsidR="00AD5799" w:rsidRPr="00AD5799" w14:paraId="5C7B39C9" w14:textId="77777777">
        <w:trPr>
          <w:trHeight w:val="567"/>
        </w:trPr>
        <w:tc>
          <w:tcPr>
            <w:tcW w:w="1560" w:type="dxa"/>
            <w:vMerge/>
            <w:vAlign w:val="center"/>
          </w:tcPr>
          <w:p w14:paraId="154F64EB" w14:textId="77777777" w:rsidR="00794B6F" w:rsidRPr="00AD5799" w:rsidRDefault="00794B6F">
            <w:pPr>
              <w:spacing w:after="0"/>
            </w:pPr>
          </w:p>
        </w:tc>
        <w:tc>
          <w:tcPr>
            <w:tcW w:w="5640" w:type="dxa"/>
            <w:shd w:val="clear" w:color="auto" w:fill="auto"/>
            <w:vAlign w:val="center"/>
          </w:tcPr>
          <w:p w14:paraId="21DF41FF" w14:textId="77777777" w:rsidR="00794B6F" w:rsidRPr="00AD5799" w:rsidRDefault="00000000">
            <w:pPr>
              <w:spacing w:after="0"/>
            </w:pPr>
            <w:r w:rsidRPr="00AD5799">
              <w:rPr>
                <w:rFonts w:hint="eastAsia"/>
              </w:rPr>
              <w:t>3</w:t>
            </w:r>
            <w:r w:rsidRPr="00AD5799">
              <w:rPr>
                <w:rFonts w:hint="eastAsia"/>
              </w:rPr>
              <w:t>、各岗位制度齐全，各部门工作台</w:t>
            </w:r>
            <w:proofErr w:type="gramStart"/>
            <w:r w:rsidRPr="00AD5799">
              <w:rPr>
                <w:rFonts w:hint="eastAsia"/>
              </w:rPr>
              <w:t>账</w:t>
            </w:r>
            <w:proofErr w:type="gramEnd"/>
            <w:r w:rsidRPr="00AD5799">
              <w:rPr>
                <w:rFonts w:hint="eastAsia"/>
              </w:rPr>
              <w:t>完善。</w:t>
            </w:r>
          </w:p>
        </w:tc>
        <w:tc>
          <w:tcPr>
            <w:tcW w:w="1275" w:type="dxa"/>
            <w:shd w:val="clear" w:color="auto" w:fill="auto"/>
            <w:noWrap/>
            <w:vAlign w:val="center"/>
          </w:tcPr>
          <w:p w14:paraId="0CF39713" w14:textId="77777777" w:rsidR="00794B6F" w:rsidRPr="00AD5799" w:rsidRDefault="00000000">
            <w:pPr>
              <w:spacing w:after="0"/>
            </w:pPr>
            <w:r w:rsidRPr="00AD5799">
              <w:rPr>
                <w:rFonts w:hint="eastAsia"/>
              </w:rPr>
              <w:t>5</w:t>
            </w:r>
          </w:p>
        </w:tc>
        <w:tc>
          <w:tcPr>
            <w:tcW w:w="2835" w:type="dxa"/>
            <w:shd w:val="clear" w:color="auto" w:fill="auto"/>
            <w:vAlign w:val="center"/>
          </w:tcPr>
          <w:p w14:paraId="77F779A8"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1010" w:type="dxa"/>
            <w:shd w:val="clear" w:color="auto" w:fill="auto"/>
            <w:noWrap/>
            <w:vAlign w:val="center"/>
          </w:tcPr>
          <w:p w14:paraId="6C03265A"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4FE34281" w14:textId="77777777" w:rsidR="00794B6F" w:rsidRPr="00AD5799" w:rsidRDefault="00000000">
            <w:pPr>
              <w:spacing w:after="0"/>
            </w:pPr>
            <w:r w:rsidRPr="00AD5799">
              <w:rPr>
                <w:rFonts w:hint="eastAsia"/>
              </w:rPr>
              <w:t xml:space="preserve">　</w:t>
            </w:r>
          </w:p>
        </w:tc>
      </w:tr>
      <w:tr w:rsidR="00AD5799" w:rsidRPr="00AD5799" w14:paraId="037D3A37" w14:textId="77777777">
        <w:trPr>
          <w:trHeight w:val="567"/>
        </w:trPr>
        <w:tc>
          <w:tcPr>
            <w:tcW w:w="1560" w:type="dxa"/>
            <w:vMerge/>
            <w:vAlign w:val="center"/>
          </w:tcPr>
          <w:p w14:paraId="7E64B593" w14:textId="77777777" w:rsidR="00794B6F" w:rsidRPr="00AD5799" w:rsidRDefault="00794B6F">
            <w:pPr>
              <w:spacing w:after="0"/>
            </w:pPr>
          </w:p>
        </w:tc>
        <w:tc>
          <w:tcPr>
            <w:tcW w:w="5640" w:type="dxa"/>
            <w:shd w:val="clear" w:color="auto" w:fill="auto"/>
            <w:vAlign w:val="center"/>
          </w:tcPr>
          <w:p w14:paraId="7896B545" w14:textId="77777777" w:rsidR="00794B6F" w:rsidRPr="00AD5799" w:rsidRDefault="00000000">
            <w:pPr>
              <w:spacing w:after="0"/>
            </w:pPr>
            <w:r w:rsidRPr="00AD5799">
              <w:rPr>
                <w:rFonts w:hint="eastAsia"/>
              </w:rPr>
              <w:t>4</w:t>
            </w:r>
            <w:r w:rsidRPr="00AD5799">
              <w:rPr>
                <w:rFonts w:hint="eastAsia"/>
              </w:rPr>
              <w:t>、对外来施工人员进行管控（现场安全施工管理）</w:t>
            </w:r>
          </w:p>
        </w:tc>
        <w:tc>
          <w:tcPr>
            <w:tcW w:w="1275" w:type="dxa"/>
            <w:shd w:val="clear" w:color="auto" w:fill="auto"/>
            <w:noWrap/>
            <w:vAlign w:val="center"/>
          </w:tcPr>
          <w:p w14:paraId="48B5156C" w14:textId="77777777" w:rsidR="00794B6F" w:rsidRPr="00AD5799" w:rsidRDefault="00000000">
            <w:pPr>
              <w:spacing w:after="0"/>
            </w:pPr>
            <w:r w:rsidRPr="00AD5799">
              <w:rPr>
                <w:rFonts w:hint="eastAsia"/>
              </w:rPr>
              <w:t>5</w:t>
            </w:r>
          </w:p>
        </w:tc>
        <w:tc>
          <w:tcPr>
            <w:tcW w:w="2835" w:type="dxa"/>
            <w:shd w:val="clear" w:color="auto" w:fill="auto"/>
            <w:vAlign w:val="center"/>
          </w:tcPr>
          <w:p w14:paraId="6603A5BA"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34F9B413"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6A7E1F22" w14:textId="77777777" w:rsidR="00794B6F" w:rsidRPr="00AD5799" w:rsidRDefault="00000000">
            <w:pPr>
              <w:spacing w:after="0"/>
            </w:pPr>
            <w:r w:rsidRPr="00AD5799">
              <w:rPr>
                <w:rFonts w:hint="eastAsia"/>
              </w:rPr>
              <w:t xml:space="preserve">　</w:t>
            </w:r>
          </w:p>
        </w:tc>
      </w:tr>
      <w:tr w:rsidR="00AD5799" w:rsidRPr="00AD5799" w14:paraId="5D3CCB24" w14:textId="77777777">
        <w:trPr>
          <w:trHeight w:val="567"/>
        </w:trPr>
        <w:tc>
          <w:tcPr>
            <w:tcW w:w="1560" w:type="dxa"/>
            <w:vMerge/>
            <w:vAlign w:val="center"/>
          </w:tcPr>
          <w:p w14:paraId="762F01CE" w14:textId="77777777" w:rsidR="00794B6F" w:rsidRPr="00AD5799" w:rsidRDefault="00794B6F">
            <w:pPr>
              <w:spacing w:after="0"/>
            </w:pPr>
          </w:p>
        </w:tc>
        <w:tc>
          <w:tcPr>
            <w:tcW w:w="5640" w:type="dxa"/>
            <w:shd w:val="clear" w:color="auto" w:fill="auto"/>
            <w:vAlign w:val="center"/>
          </w:tcPr>
          <w:p w14:paraId="04653406" w14:textId="77777777" w:rsidR="00794B6F" w:rsidRPr="00AD5799" w:rsidRDefault="00000000">
            <w:pPr>
              <w:spacing w:after="0"/>
            </w:pPr>
            <w:r w:rsidRPr="00AD5799">
              <w:rPr>
                <w:rFonts w:hint="eastAsia"/>
              </w:rPr>
              <w:t>5</w:t>
            </w:r>
            <w:r w:rsidRPr="00AD5799">
              <w:rPr>
                <w:rFonts w:hint="eastAsia"/>
              </w:rPr>
              <w:t>、建立</w:t>
            </w:r>
            <w:r w:rsidRPr="00AD5799">
              <w:rPr>
                <w:rFonts w:hint="eastAsia"/>
              </w:rPr>
              <w:t xml:space="preserve"> 24 </w:t>
            </w:r>
            <w:r w:rsidRPr="00AD5799">
              <w:rPr>
                <w:rFonts w:hint="eastAsia"/>
              </w:rPr>
              <w:t>小时值班制度，设立服务电话、接受业主和使用人对物业管理服务报修、求助、建议、问询、质疑、投诉等</w:t>
            </w:r>
          </w:p>
        </w:tc>
        <w:tc>
          <w:tcPr>
            <w:tcW w:w="1275" w:type="dxa"/>
            <w:shd w:val="clear" w:color="auto" w:fill="auto"/>
            <w:noWrap/>
            <w:vAlign w:val="center"/>
          </w:tcPr>
          <w:p w14:paraId="39898B25" w14:textId="77777777" w:rsidR="00794B6F" w:rsidRPr="00AD5799" w:rsidRDefault="00000000">
            <w:pPr>
              <w:spacing w:after="0"/>
            </w:pPr>
            <w:r w:rsidRPr="00AD5799">
              <w:rPr>
                <w:rFonts w:hint="eastAsia"/>
              </w:rPr>
              <w:t>5</w:t>
            </w:r>
          </w:p>
        </w:tc>
        <w:tc>
          <w:tcPr>
            <w:tcW w:w="2835" w:type="dxa"/>
            <w:shd w:val="clear" w:color="auto" w:fill="auto"/>
            <w:vAlign w:val="center"/>
          </w:tcPr>
          <w:p w14:paraId="6CABD06C"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1667B21A"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23285475" w14:textId="77777777" w:rsidR="00794B6F" w:rsidRPr="00AD5799" w:rsidRDefault="00000000">
            <w:pPr>
              <w:spacing w:after="0"/>
            </w:pPr>
            <w:r w:rsidRPr="00AD5799">
              <w:rPr>
                <w:rFonts w:hint="eastAsia"/>
              </w:rPr>
              <w:t xml:space="preserve">　</w:t>
            </w:r>
          </w:p>
        </w:tc>
      </w:tr>
      <w:tr w:rsidR="00AD5799" w:rsidRPr="00AD5799" w14:paraId="19062E79" w14:textId="77777777">
        <w:trPr>
          <w:trHeight w:val="567"/>
        </w:trPr>
        <w:tc>
          <w:tcPr>
            <w:tcW w:w="1560" w:type="dxa"/>
            <w:vMerge w:val="restart"/>
            <w:shd w:val="clear" w:color="auto" w:fill="auto"/>
            <w:noWrap/>
            <w:vAlign w:val="center"/>
          </w:tcPr>
          <w:p w14:paraId="004A1E97" w14:textId="77777777" w:rsidR="00794B6F" w:rsidRPr="00AD5799" w:rsidRDefault="00000000">
            <w:pPr>
              <w:spacing w:after="0"/>
            </w:pPr>
            <w:r w:rsidRPr="00AD5799">
              <w:rPr>
                <w:rFonts w:hint="eastAsia"/>
              </w:rPr>
              <w:t>安全保障管理</w:t>
            </w:r>
          </w:p>
        </w:tc>
        <w:tc>
          <w:tcPr>
            <w:tcW w:w="5640" w:type="dxa"/>
            <w:shd w:val="clear" w:color="auto" w:fill="auto"/>
            <w:vAlign w:val="center"/>
          </w:tcPr>
          <w:p w14:paraId="368439A8" w14:textId="77777777" w:rsidR="00794B6F" w:rsidRPr="00AD5799" w:rsidRDefault="00000000">
            <w:pPr>
              <w:spacing w:after="0"/>
            </w:pPr>
            <w:r w:rsidRPr="00AD5799">
              <w:rPr>
                <w:rFonts w:hint="eastAsia"/>
              </w:rPr>
              <w:t>6</w:t>
            </w:r>
            <w:r w:rsidRPr="00AD5799">
              <w:rPr>
                <w:rFonts w:hint="eastAsia"/>
              </w:rPr>
              <w:t>、消防控制中心</w:t>
            </w:r>
            <w:r w:rsidRPr="00AD5799">
              <w:rPr>
                <w:rFonts w:hint="eastAsia"/>
              </w:rPr>
              <w:t xml:space="preserve"> 24 </w:t>
            </w:r>
            <w:r w:rsidRPr="00AD5799">
              <w:rPr>
                <w:rFonts w:hint="eastAsia"/>
              </w:rPr>
              <w:t>小时值班。</w:t>
            </w:r>
          </w:p>
        </w:tc>
        <w:tc>
          <w:tcPr>
            <w:tcW w:w="1275" w:type="dxa"/>
            <w:shd w:val="clear" w:color="auto" w:fill="auto"/>
            <w:noWrap/>
            <w:vAlign w:val="center"/>
          </w:tcPr>
          <w:p w14:paraId="09A4C1B8" w14:textId="77777777" w:rsidR="00794B6F" w:rsidRPr="00AD5799" w:rsidRDefault="00000000">
            <w:pPr>
              <w:spacing w:after="0"/>
            </w:pPr>
            <w:r w:rsidRPr="00AD5799">
              <w:rPr>
                <w:rFonts w:hint="eastAsia"/>
              </w:rPr>
              <w:t>5</w:t>
            </w:r>
          </w:p>
        </w:tc>
        <w:tc>
          <w:tcPr>
            <w:tcW w:w="2835" w:type="dxa"/>
            <w:shd w:val="clear" w:color="auto" w:fill="auto"/>
            <w:vAlign w:val="center"/>
          </w:tcPr>
          <w:p w14:paraId="10A86FFC"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28DCDC9B"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3C07F9C7" w14:textId="77777777" w:rsidR="00794B6F" w:rsidRPr="00AD5799" w:rsidRDefault="00000000">
            <w:pPr>
              <w:spacing w:after="0"/>
            </w:pPr>
            <w:r w:rsidRPr="00AD5799">
              <w:rPr>
                <w:rFonts w:hint="eastAsia"/>
              </w:rPr>
              <w:t xml:space="preserve">　</w:t>
            </w:r>
          </w:p>
        </w:tc>
      </w:tr>
      <w:tr w:rsidR="00AD5799" w:rsidRPr="00AD5799" w14:paraId="7F909F81" w14:textId="77777777">
        <w:trPr>
          <w:trHeight w:val="567"/>
        </w:trPr>
        <w:tc>
          <w:tcPr>
            <w:tcW w:w="1560" w:type="dxa"/>
            <w:vMerge/>
            <w:vAlign w:val="center"/>
          </w:tcPr>
          <w:p w14:paraId="1D319001" w14:textId="77777777" w:rsidR="00794B6F" w:rsidRPr="00AD5799" w:rsidRDefault="00794B6F">
            <w:pPr>
              <w:spacing w:after="0"/>
            </w:pPr>
          </w:p>
        </w:tc>
        <w:tc>
          <w:tcPr>
            <w:tcW w:w="5640" w:type="dxa"/>
            <w:shd w:val="clear" w:color="auto" w:fill="auto"/>
            <w:vAlign w:val="center"/>
          </w:tcPr>
          <w:p w14:paraId="116E4B1C" w14:textId="77777777" w:rsidR="00794B6F" w:rsidRPr="00AD5799" w:rsidRDefault="00000000">
            <w:pPr>
              <w:spacing w:after="0"/>
            </w:pPr>
            <w:r w:rsidRPr="00AD5799">
              <w:rPr>
                <w:rFonts w:hint="eastAsia"/>
              </w:rPr>
              <w:t>7</w:t>
            </w:r>
            <w:r w:rsidRPr="00AD5799">
              <w:rPr>
                <w:rFonts w:hint="eastAsia"/>
              </w:rPr>
              <w:t>、制定完善的应急演练预案，定期进行消防、防爆、电梯困人等应急演练。</w:t>
            </w:r>
          </w:p>
        </w:tc>
        <w:tc>
          <w:tcPr>
            <w:tcW w:w="1275" w:type="dxa"/>
            <w:shd w:val="clear" w:color="auto" w:fill="auto"/>
            <w:noWrap/>
            <w:vAlign w:val="center"/>
          </w:tcPr>
          <w:p w14:paraId="4F44355B" w14:textId="77777777" w:rsidR="00794B6F" w:rsidRPr="00AD5799" w:rsidRDefault="00000000">
            <w:pPr>
              <w:spacing w:after="0"/>
            </w:pPr>
            <w:r w:rsidRPr="00AD5799">
              <w:rPr>
                <w:rFonts w:hint="eastAsia"/>
              </w:rPr>
              <w:t>5</w:t>
            </w:r>
          </w:p>
        </w:tc>
        <w:tc>
          <w:tcPr>
            <w:tcW w:w="2835" w:type="dxa"/>
            <w:shd w:val="clear" w:color="auto" w:fill="auto"/>
            <w:vAlign w:val="center"/>
          </w:tcPr>
          <w:p w14:paraId="06BFC924"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1010" w:type="dxa"/>
            <w:shd w:val="clear" w:color="auto" w:fill="auto"/>
            <w:noWrap/>
            <w:vAlign w:val="center"/>
          </w:tcPr>
          <w:p w14:paraId="06941ED5"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7B6F800E" w14:textId="77777777" w:rsidR="00794B6F" w:rsidRPr="00AD5799" w:rsidRDefault="00000000">
            <w:pPr>
              <w:spacing w:after="0"/>
            </w:pPr>
            <w:r w:rsidRPr="00AD5799">
              <w:rPr>
                <w:rFonts w:hint="eastAsia"/>
              </w:rPr>
              <w:t xml:space="preserve">　</w:t>
            </w:r>
          </w:p>
        </w:tc>
      </w:tr>
      <w:tr w:rsidR="00AD5799" w:rsidRPr="00AD5799" w14:paraId="03BF6A50" w14:textId="77777777">
        <w:trPr>
          <w:trHeight w:val="567"/>
        </w:trPr>
        <w:tc>
          <w:tcPr>
            <w:tcW w:w="1560" w:type="dxa"/>
            <w:vMerge/>
            <w:vAlign w:val="center"/>
          </w:tcPr>
          <w:p w14:paraId="6A4412F8" w14:textId="77777777" w:rsidR="00794B6F" w:rsidRPr="00AD5799" w:rsidRDefault="00794B6F">
            <w:pPr>
              <w:spacing w:after="0"/>
            </w:pPr>
          </w:p>
        </w:tc>
        <w:tc>
          <w:tcPr>
            <w:tcW w:w="5640" w:type="dxa"/>
            <w:shd w:val="clear" w:color="auto" w:fill="auto"/>
            <w:vAlign w:val="center"/>
          </w:tcPr>
          <w:p w14:paraId="50989EB7" w14:textId="77777777" w:rsidR="00794B6F" w:rsidRPr="00AD5799" w:rsidRDefault="00000000">
            <w:pPr>
              <w:spacing w:after="0"/>
            </w:pPr>
            <w:r w:rsidRPr="00AD5799">
              <w:rPr>
                <w:rFonts w:hint="eastAsia"/>
              </w:rPr>
              <w:t>8</w:t>
            </w:r>
            <w:r w:rsidRPr="00AD5799">
              <w:rPr>
                <w:rFonts w:hint="eastAsia"/>
              </w:rPr>
              <w:t>、做好校区治安保障，严控来访人员、车辆出入及秩序维护。</w:t>
            </w:r>
          </w:p>
        </w:tc>
        <w:tc>
          <w:tcPr>
            <w:tcW w:w="1275" w:type="dxa"/>
            <w:shd w:val="clear" w:color="auto" w:fill="auto"/>
            <w:noWrap/>
            <w:vAlign w:val="center"/>
          </w:tcPr>
          <w:p w14:paraId="0A0DBE88" w14:textId="77777777" w:rsidR="00794B6F" w:rsidRPr="00AD5799" w:rsidRDefault="00000000">
            <w:pPr>
              <w:spacing w:after="0"/>
            </w:pPr>
            <w:r w:rsidRPr="00AD5799">
              <w:rPr>
                <w:rFonts w:hint="eastAsia"/>
              </w:rPr>
              <w:t>5</w:t>
            </w:r>
          </w:p>
        </w:tc>
        <w:tc>
          <w:tcPr>
            <w:tcW w:w="2835" w:type="dxa"/>
            <w:shd w:val="clear" w:color="auto" w:fill="auto"/>
            <w:vAlign w:val="center"/>
          </w:tcPr>
          <w:p w14:paraId="4C531809"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2ACDE6B0"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3817CA7A" w14:textId="77777777" w:rsidR="00794B6F" w:rsidRPr="00AD5799" w:rsidRDefault="00000000">
            <w:pPr>
              <w:spacing w:after="0"/>
            </w:pPr>
            <w:r w:rsidRPr="00AD5799">
              <w:rPr>
                <w:rFonts w:hint="eastAsia"/>
              </w:rPr>
              <w:t xml:space="preserve">　</w:t>
            </w:r>
          </w:p>
        </w:tc>
      </w:tr>
      <w:tr w:rsidR="00AD5799" w:rsidRPr="00AD5799" w14:paraId="31615B65" w14:textId="77777777">
        <w:trPr>
          <w:trHeight w:val="567"/>
        </w:trPr>
        <w:tc>
          <w:tcPr>
            <w:tcW w:w="1560" w:type="dxa"/>
            <w:vMerge/>
            <w:vAlign w:val="center"/>
          </w:tcPr>
          <w:p w14:paraId="615E372F" w14:textId="77777777" w:rsidR="00794B6F" w:rsidRPr="00AD5799" w:rsidRDefault="00794B6F">
            <w:pPr>
              <w:spacing w:after="0"/>
            </w:pPr>
          </w:p>
        </w:tc>
        <w:tc>
          <w:tcPr>
            <w:tcW w:w="5640" w:type="dxa"/>
            <w:shd w:val="clear" w:color="auto" w:fill="auto"/>
            <w:vAlign w:val="center"/>
          </w:tcPr>
          <w:p w14:paraId="7677E1C9" w14:textId="77777777" w:rsidR="00794B6F" w:rsidRPr="00AD5799" w:rsidRDefault="00000000">
            <w:pPr>
              <w:spacing w:after="0"/>
            </w:pPr>
            <w:r w:rsidRPr="00AD5799">
              <w:rPr>
                <w:rFonts w:hint="eastAsia"/>
              </w:rPr>
              <w:t>9</w:t>
            </w:r>
            <w:r w:rsidRPr="00AD5799">
              <w:rPr>
                <w:rFonts w:hint="eastAsia"/>
              </w:rPr>
              <w:t>、电瓶车安全管控，无电瓶车入室停放形象，室内电线、插座安装规范，无安全隐患。</w:t>
            </w:r>
          </w:p>
        </w:tc>
        <w:tc>
          <w:tcPr>
            <w:tcW w:w="1275" w:type="dxa"/>
            <w:shd w:val="clear" w:color="auto" w:fill="auto"/>
            <w:noWrap/>
            <w:vAlign w:val="center"/>
          </w:tcPr>
          <w:p w14:paraId="701DC272" w14:textId="77777777" w:rsidR="00794B6F" w:rsidRPr="00AD5799" w:rsidRDefault="00000000">
            <w:pPr>
              <w:spacing w:after="0"/>
            </w:pPr>
            <w:r w:rsidRPr="00AD5799">
              <w:rPr>
                <w:rFonts w:hint="eastAsia"/>
              </w:rPr>
              <w:t>5</w:t>
            </w:r>
          </w:p>
        </w:tc>
        <w:tc>
          <w:tcPr>
            <w:tcW w:w="2835" w:type="dxa"/>
            <w:shd w:val="clear" w:color="auto" w:fill="auto"/>
            <w:vAlign w:val="center"/>
          </w:tcPr>
          <w:p w14:paraId="40B974F1"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25C82030"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098794BA" w14:textId="77777777" w:rsidR="00794B6F" w:rsidRPr="00AD5799" w:rsidRDefault="00000000">
            <w:pPr>
              <w:spacing w:after="0"/>
            </w:pPr>
            <w:r w:rsidRPr="00AD5799">
              <w:rPr>
                <w:rFonts w:hint="eastAsia"/>
              </w:rPr>
              <w:t xml:space="preserve">　</w:t>
            </w:r>
          </w:p>
        </w:tc>
      </w:tr>
      <w:tr w:rsidR="00AD5799" w:rsidRPr="00AD5799" w14:paraId="6AF70A4C" w14:textId="77777777">
        <w:trPr>
          <w:trHeight w:val="567"/>
        </w:trPr>
        <w:tc>
          <w:tcPr>
            <w:tcW w:w="1560" w:type="dxa"/>
            <w:vMerge/>
            <w:vAlign w:val="center"/>
          </w:tcPr>
          <w:p w14:paraId="7EFBF187" w14:textId="77777777" w:rsidR="00794B6F" w:rsidRPr="00AD5799" w:rsidRDefault="00794B6F">
            <w:pPr>
              <w:spacing w:after="0"/>
            </w:pPr>
          </w:p>
        </w:tc>
        <w:tc>
          <w:tcPr>
            <w:tcW w:w="5640" w:type="dxa"/>
            <w:shd w:val="clear" w:color="auto" w:fill="auto"/>
            <w:vAlign w:val="center"/>
          </w:tcPr>
          <w:p w14:paraId="226DBEF5" w14:textId="77777777" w:rsidR="00794B6F" w:rsidRPr="00AD5799" w:rsidRDefault="00000000">
            <w:pPr>
              <w:spacing w:after="0"/>
            </w:pPr>
            <w:r w:rsidRPr="00AD5799">
              <w:rPr>
                <w:rFonts w:hint="eastAsia"/>
              </w:rPr>
              <w:t>10</w:t>
            </w:r>
            <w:r w:rsidRPr="00AD5799">
              <w:rPr>
                <w:rFonts w:hint="eastAsia"/>
              </w:rPr>
              <w:t>、有专业保安队伍，实行</w:t>
            </w:r>
            <w:r w:rsidRPr="00AD5799">
              <w:rPr>
                <w:rFonts w:hint="eastAsia"/>
              </w:rPr>
              <w:t xml:space="preserve"> 24 </w:t>
            </w:r>
            <w:r w:rsidRPr="00AD5799">
              <w:rPr>
                <w:rFonts w:hint="eastAsia"/>
              </w:rPr>
              <w:t>小时值班及巡逻制度，并做好“四防”（防火、防盗、防破坏、防自然灾害），安全巡查、值班，杜绝安全事故的发生，确保安全。</w:t>
            </w:r>
          </w:p>
        </w:tc>
        <w:tc>
          <w:tcPr>
            <w:tcW w:w="1275" w:type="dxa"/>
            <w:shd w:val="clear" w:color="auto" w:fill="auto"/>
            <w:noWrap/>
            <w:vAlign w:val="center"/>
          </w:tcPr>
          <w:p w14:paraId="67437AAB" w14:textId="77777777" w:rsidR="00794B6F" w:rsidRPr="00AD5799" w:rsidRDefault="00000000">
            <w:pPr>
              <w:spacing w:after="0"/>
            </w:pPr>
            <w:r w:rsidRPr="00AD5799">
              <w:rPr>
                <w:rFonts w:hint="eastAsia"/>
              </w:rPr>
              <w:t>5</w:t>
            </w:r>
          </w:p>
        </w:tc>
        <w:tc>
          <w:tcPr>
            <w:tcW w:w="2835" w:type="dxa"/>
            <w:shd w:val="clear" w:color="auto" w:fill="auto"/>
            <w:vAlign w:val="center"/>
          </w:tcPr>
          <w:p w14:paraId="22C5DEC5"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1BFFED95"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444A2194" w14:textId="77777777" w:rsidR="00794B6F" w:rsidRPr="00AD5799" w:rsidRDefault="00000000">
            <w:pPr>
              <w:spacing w:after="0"/>
            </w:pPr>
            <w:r w:rsidRPr="00AD5799">
              <w:rPr>
                <w:rFonts w:hint="eastAsia"/>
              </w:rPr>
              <w:t xml:space="preserve">　</w:t>
            </w:r>
          </w:p>
        </w:tc>
      </w:tr>
      <w:tr w:rsidR="00AD5799" w:rsidRPr="00AD5799" w14:paraId="42D9A8FB" w14:textId="77777777">
        <w:trPr>
          <w:trHeight w:val="567"/>
        </w:trPr>
        <w:tc>
          <w:tcPr>
            <w:tcW w:w="1560" w:type="dxa"/>
            <w:vMerge w:val="restart"/>
            <w:shd w:val="clear" w:color="auto" w:fill="auto"/>
            <w:noWrap/>
            <w:vAlign w:val="center"/>
          </w:tcPr>
          <w:p w14:paraId="2252F627" w14:textId="77777777" w:rsidR="00794B6F" w:rsidRPr="00AD5799" w:rsidRDefault="00000000">
            <w:pPr>
              <w:spacing w:after="0"/>
            </w:pPr>
            <w:r w:rsidRPr="00AD5799">
              <w:rPr>
                <w:rFonts w:hint="eastAsia"/>
              </w:rPr>
              <w:t>环境卫生管理</w:t>
            </w:r>
          </w:p>
        </w:tc>
        <w:tc>
          <w:tcPr>
            <w:tcW w:w="5640" w:type="dxa"/>
            <w:shd w:val="clear" w:color="auto" w:fill="auto"/>
            <w:vAlign w:val="center"/>
          </w:tcPr>
          <w:p w14:paraId="63BA0969" w14:textId="77777777" w:rsidR="00794B6F" w:rsidRPr="00AD5799" w:rsidRDefault="00000000">
            <w:pPr>
              <w:spacing w:after="0"/>
            </w:pPr>
            <w:r w:rsidRPr="00AD5799">
              <w:rPr>
                <w:rFonts w:hint="eastAsia"/>
              </w:rPr>
              <w:t>11</w:t>
            </w:r>
            <w:r w:rsidRPr="00AD5799">
              <w:rPr>
                <w:rFonts w:hint="eastAsia"/>
              </w:rPr>
              <w:t>、</w:t>
            </w:r>
            <w:r w:rsidRPr="00AD5799">
              <w:rPr>
                <w:rFonts w:hint="eastAsia"/>
              </w:rPr>
              <w:t>1</w:t>
            </w:r>
            <w:r w:rsidRPr="00AD5799">
              <w:rPr>
                <w:rFonts w:hint="eastAsia"/>
              </w:rPr>
              <w:t>号、</w:t>
            </w:r>
            <w:r w:rsidRPr="00AD5799">
              <w:rPr>
                <w:rFonts w:hint="eastAsia"/>
              </w:rPr>
              <w:t>2</w:t>
            </w:r>
            <w:r w:rsidRPr="00AD5799">
              <w:rPr>
                <w:rFonts w:hint="eastAsia"/>
              </w:rPr>
              <w:t>号职工住宅楼所有电梯内外、候梯厅、公共部位窗户窗台的卫生保洁，室内地面光亮无灰尘无水渍。</w:t>
            </w:r>
            <w:r w:rsidRPr="00AD5799">
              <w:rPr>
                <w:rFonts w:hint="eastAsia"/>
              </w:rPr>
              <w:br/>
            </w:r>
            <w:r w:rsidRPr="00AD5799">
              <w:rPr>
                <w:rFonts w:hint="eastAsia"/>
              </w:rPr>
              <w:t>室外道路、地面无散落垃圾，无大堆杂物、建筑垃圾或废弃</w:t>
            </w:r>
            <w:r w:rsidRPr="00AD5799">
              <w:rPr>
                <w:rFonts w:hint="eastAsia"/>
              </w:rPr>
              <w:lastRenderedPageBreak/>
              <w:t>家具器物。</w:t>
            </w:r>
          </w:p>
        </w:tc>
        <w:tc>
          <w:tcPr>
            <w:tcW w:w="1275" w:type="dxa"/>
            <w:shd w:val="clear" w:color="auto" w:fill="auto"/>
            <w:noWrap/>
            <w:vAlign w:val="center"/>
          </w:tcPr>
          <w:p w14:paraId="7307F9C7" w14:textId="77777777" w:rsidR="00794B6F" w:rsidRPr="00AD5799" w:rsidRDefault="00000000">
            <w:pPr>
              <w:spacing w:after="0"/>
            </w:pPr>
            <w:r w:rsidRPr="00AD5799">
              <w:rPr>
                <w:rFonts w:hint="eastAsia"/>
              </w:rPr>
              <w:lastRenderedPageBreak/>
              <w:t>5</w:t>
            </w:r>
          </w:p>
        </w:tc>
        <w:tc>
          <w:tcPr>
            <w:tcW w:w="2835" w:type="dxa"/>
            <w:shd w:val="clear" w:color="auto" w:fill="auto"/>
            <w:vAlign w:val="center"/>
          </w:tcPr>
          <w:p w14:paraId="14063212"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4CBB89DF"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51A505BB" w14:textId="77777777" w:rsidR="00794B6F" w:rsidRPr="00AD5799" w:rsidRDefault="00000000">
            <w:pPr>
              <w:spacing w:after="0"/>
            </w:pPr>
            <w:r w:rsidRPr="00AD5799">
              <w:rPr>
                <w:rFonts w:hint="eastAsia"/>
              </w:rPr>
              <w:t xml:space="preserve">　</w:t>
            </w:r>
          </w:p>
        </w:tc>
      </w:tr>
      <w:tr w:rsidR="00AD5799" w:rsidRPr="00AD5799" w14:paraId="1DFA87A6" w14:textId="77777777">
        <w:trPr>
          <w:trHeight w:val="567"/>
        </w:trPr>
        <w:tc>
          <w:tcPr>
            <w:tcW w:w="1560" w:type="dxa"/>
            <w:vMerge/>
            <w:vAlign w:val="center"/>
          </w:tcPr>
          <w:p w14:paraId="33347B0D" w14:textId="77777777" w:rsidR="00794B6F" w:rsidRPr="00AD5799" w:rsidRDefault="00794B6F">
            <w:pPr>
              <w:spacing w:after="0"/>
            </w:pPr>
          </w:p>
        </w:tc>
        <w:tc>
          <w:tcPr>
            <w:tcW w:w="5640" w:type="dxa"/>
            <w:shd w:val="clear" w:color="auto" w:fill="auto"/>
            <w:vAlign w:val="center"/>
          </w:tcPr>
          <w:p w14:paraId="7F6181B4" w14:textId="77777777" w:rsidR="00794B6F" w:rsidRPr="00AD5799" w:rsidRDefault="00000000">
            <w:pPr>
              <w:spacing w:after="0"/>
            </w:pPr>
            <w:r w:rsidRPr="00AD5799">
              <w:rPr>
                <w:rFonts w:hint="eastAsia"/>
              </w:rPr>
              <w:t>12</w:t>
            </w:r>
            <w:r w:rsidRPr="00AD5799">
              <w:rPr>
                <w:rFonts w:hint="eastAsia"/>
              </w:rPr>
              <w:t>、按合同定期清理化粪池、沉沙井</w:t>
            </w:r>
          </w:p>
        </w:tc>
        <w:tc>
          <w:tcPr>
            <w:tcW w:w="1275" w:type="dxa"/>
            <w:shd w:val="clear" w:color="auto" w:fill="auto"/>
            <w:noWrap/>
            <w:vAlign w:val="center"/>
          </w:tcPr>
          <w:p w14:paraId="5AB9CA61" w14:textId="77777777" w:rsidR="00794B6F" w:rsidRPr="00AD5799" w:rsidRDefault="00000000">
            <w:pPr>
              <w:spacing w:after="0"/>
            </w:pPr>
            <w:r w:rsidRPr="00AD5799">
              <w:rPr>
                <w:rFonts w:hint="eastAsia"/>
              </w:rPr>
              <w:t>5</w:t>
            </w:r>
          </w:p>
        </w:tc>
        <w:tc>
          <w:tcPr>
            <w:tcW w:w="2835" w:type="dxa"/>
            <w:shd w:val="clear" w:color="auto" w:fill="auto"/>
            <w:vAlign w:val="center"/>
          </w:tcPr>
          <w:p w14:paraId="2495CBF9"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1010" w:type="dxa"/>
            <w:shd w:val="clear" w:color="auto" w:fill="auto"/>
            <w:noWrap/>
            <w:vAlign w:val="center"/>
          </w:tcPr>
          <w:p w14:paraId="21BED60B"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31261B85" w14:textId="77777777" w:rsidR="00794B6F" w:rsidRPr="00AD5799" w:rsidRDefault="00000000">
            <w:pPr>
              <w:spacing w:after="0"/>
            </w:pPr>
            <w:r w:rsidRPr="00AD5799">
              <w:rPr>
                <w:rFonts w:hint="eastAsia"/>
              </w:rPr>
              <w:t xml:space="preserve">　</w:t>
            </w:r>
          </w:p>
        </w:tc>
      </w:tr>
      <w:tr w:rsidR="00AD5799" w:rsidRPr="00AD5799" w14:paraId="6E7718C1" w14:textId="77777777">
        <w:trPr>
          <w:trHeight w:val="567"/>
        </w:trPr>
        <w:tc>
          <w:tcPr>
            <w:tcW w:w="1560" w:type="dxa"/>
            <w:vMerge/>
            <w:vAlign w:val="center"/>
          </w:tcPr>
          <w:p w14:paraId="2F32A5FA" w14:textId="77777777" w:rsidR="00794B6F" w:rsidRPr="00AD5799" w:rsidRDefault="00794B6F">
            <w:pPr>
              <w:spacing w:after="0"/>
            </w:pPr>
          </w:p>
        </w:tc>
        <w:tc>
          <w:tcPr>
            <w:tcW w:w="5640" w:type="dxa"/>
            <w:shd w:val="clear" w:color="auto" w:fill="auto"/>
            <w:vAlign w:val="center"/>
          </w:tcPr>
          <w:p w14:paraId="451623EA" w14:textId="77777777" w:rsidR="00794B6F" w:rsidRPr="00AD5799" w:rsidRDefault="00000000">
            <w:pPr>
              <w:spacing w:after="0"/>
            </w:pPr>
            <w:r w:rsidRPr="00AD5799">
              <w:rPr>
                <w:rFonts w:hint="eastAsia"/>
              </w:rPr>
              <w:t>13</w:t>
            </w:r>
            <w:r w:rsidRPr="00AD5799">
              <w:rPr>
                <w:rFonts w:hint="eastAsia"/>
              </w:rPr>
              <w:t>、定期开展“四害”消杀和消毒工作，并保留相关工作记录。</w:t>
            </w:r>
          </w:p>
        </w:tc>
        <w:tc>
          <w:tcPr>
            <w:tcW w:w="1275" w:type="dxa"/>
            <w:shd w:val="clear" w:color="auto" w:fill="auto"/>
            <w:noWrap/>
            <w:vAlign w:val="center"/>
          </w:tcPr>
          <w:p w14:paraId="7D6C9568" w14:textId="77777777" w:rsidR="00794B6F" w:rsidRPr="00AD5799" w:rsidRDefault="00000000">
            <w:pPr>
              <w:spacing w:after="0"/>
            </w:pPr>
            <w:r w:rsidRPr="00AD5799">
              <w:rPr>
                <w:rFonts w:hint="eastAsia"/>
              </w:rPr>
              <w:t>5</w:t>
            </w:r>
          </w:p>
        </w:tc>
        <w:tc>
          <w:tcPr>
            <w:tcW w:w="2835" w:type="dxa"/>
            <w:shd w:val="clear" w:color="auto" w:fill="auto"/>
            <w:vAlign w:val="center"/>
          </w:tcPr>
          <w:p w14:paraId="49ACA8F9"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0.5</w:t>
            </w:r>
            <w:r w:rsidRPr="00AD5799">
              <w:rPr>
                <w:rFonts w:hint="eastAsia"/>
              </w:rPr>
              <w:t>分，扣完为止</w:t>
            </w:r>
          </w:p>
        </w:tc>
        <w:tc>
          <w:tcPr>
            <w:tcW w:w="1010" w:type="dxa"/>
            <w:shd w:val="clear" w:color="auto" w:fill="auto"/>
            <w:noWrap/>
            <w:vAlign w:val="center"/>
          </w:tcPr>
          <w:p w14:paraId="7FDB2B66"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161CEB2F" w14:textId="77777777" w:rsidR="00794B6F" w:rsidRPr="00AD5799" w:rsidRDefault="00000000">
            <w:pPr>
              <w:spacing w:after="0"/>
            </w:pPr>
            <w:r w:rsidRPr="00AD5799">
              <w:rPr>
                <w:rFonts w:hint="eastAsia"/>
              </w:rPr>
              <w:t xml:space="preserve">　</w:t>
            </w:r>
          </w:p>
        </w:tc>
      </w:tr>
      <w:tr w:rsidR="00AD5799" w:rsidRPr="00AD5799" w14:paraId="543567C8" w14:textId="77777777">
        <w:trPr>
          <w:trHeight w:val="567"/>
        </w:trPr>
        <w:tc>
          <w:tcPr>
            <w:tcW w:w="1560" w:type="dxa"/>
            <w:vMerge/>
            <w:vAlign w:val="center"/>
          </w:tcPr>
          <w:p w14:paraId="69FD842B" w14:textId="77777777" w:rsidR="00794B6F" w:rsidRPr="00AD5799" w:rsidRDefault="00794B6F">
            <w:pPr>
              <w:spacing w:after="0"/>
            </w:pPr>
          </w:p>
        </w:tc>
        <w:tc>
          <w:tcPr>
            <w:tcW w:w="5640" w:type="dxa"/>
            <w:shd w:val="clear" w:color="auto" w:fill="auto"/>
            <w:vAlign w:val="center"/>
          </w:tcPr>
          <w:p w14:paraId="3DC460BB" w14:textId="77777777" w:rsidR="00794B6F" w:rsidRPr="00AD5799" w:rsidRDefault="00000000">
            <w:pPr>
              <w:spacing w:after="0"/>
            </w:pPr>
            <w:r w:rsidRPr="00AD5799">
              <w:rPr>
                <w:rFonts w:hint="eastAsia"/>
              </w:rPr>
              <w:t>14</w:t>
            </w:r>
            <w:r w:rsidRPr="00AD5799">
              <w:rPr>
                <w:rFonts w:hint="eastAsia"/>
              </w:rPr>
              <w:t>、花草树木长势良好，修剪整齐美观，无病虫害，无折损现象，无斑秃。</w:t>
            </w:r>
          </w:p>
        </w:tc>
        <w:tc>
          <w:tcPr>
            <w:tcW w:w="1275" w:type="dxa"/>
            <w:shd w:val="clear" w:color="auto" w:fill="auto"/>
            <w:noWrap/>
            <w:vAlign w:val="center"/>
          </w:tcPr>
          <w:p w14:paraId="31BFAA1F" w14:textId="77777777" w:rsidR="00794B6F" w:rsidRPr="00AD5799" w:rsidRDefault="00000000">
            <w:pPr>
              <w:spacing w:after="0"/>
            </w:pPr>
            <w:r w:rsidRPr="00AD5799">
              <w:rPr>
                <w:rFonts w:hint="eastAsia"/>
              </w:rPr>
              <w:t>5</w:t>
            </w:r>
          </w:p>
        </w:tc>
        <w:tc>
          <w:tcPr>
            <w:tcW w:w="2835" w:type="dxa"/>
            <w:shd w:val="clear" w:color="auto" w:fill="auto"/>
            <w:vAlign w:val="center"/>
          </w:tcPr>
          <w:p w14:paraId="20EE25FB"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6B33C2EE"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3BCA1FDE" w14:textId="77777777" w:rsidR="00794B6F" w:rsidRPr="00AD5799" w:rsidRDefault="00000000">
            <w:pPr>
              <w:spacing w:after="0"/>
            </w:pPr>
            <w:r w:rsidRPr="00AD5799">
              <w:rPr>
                <w:rFonts w:hint="eastAsia"/>
              </w:rPr>
              <w:t xml:space="preserve">　</w:t>
            </w:r>
          </w:p>
        </w:tc>
      </w:tr>
      <w:tr w:rsidR="00AD5799" w:rsidRPr="00AD5799" w14:paraId="0E51E718" w14:textId="77777777">
        <w:trPr>
          <w:trHeight w:val="567"/>
        </w:trPr>
        <w:tc>
          <w:tcPr>
            <w:tcW w:w="1560" w:type="dxa"/>
            <w:vMerge/>
            <w:vAlign w:val="center"/>
          </w:tcPr>
          <w:p w14:paraId="1FDB3F39" w14:textId="77777777" w:rsidR="00794B6F" w:rsidRPr="00AD5799" w:rsidRDefault="00794B6F">
            <w:pPr>
              <w:spacing w:after="0"/>
            </w:pPr>
          </w:p>
        </w:tc>
        <w:tc>
          <w:tcPr>
            <w:tcW w:w="5640" w:type="dxa"/>
            <w:shd w:val="clear" w:color="auto" w:fill="auto"/>
            <w:vAlign w:val="center"/>
          </w:tcPr>
          <w:p w14:paraId="39151FD6" w14:textId="77777777" w:rsidR="00794B6F" w:rsidRPr="00AD5799" w:rsidRDefault="00000000">
            <w:pPr>
              <w:spacing w:after="0"/>
            </w:pPr>
            <w:r w:rsidRPr="00AD5799">
              <w:rPr>
                <w:rFonts w:hint="eastAsia"/>
              </w:rPr>
              <w:t>15</w:t>
            </w:r>
            <w:r w:rsidRPr="00AD5799">
              <w:rPr>
                <w:rFonts w:hint="eastAsia"/>
              </w:rPr>
              <w:t>、根据绿化管理要求定期进行修剪、施肥、杀虫、除草、刷白等标准化流程工作。</w:t>
            </w:r>
          </w:p>
        </w:tc>
        <w:tc>
          <w:tcPr>
            <w:tcW w:w="1275" w:type="dxa"/>
            <w:shd w:val="clear" w:color="auto" w:fill="auto"/>
            <w:noWrap/>
            <w:vAlign w:val="center"/>
          </w:tcPr>
          <w:p w14:paraId="7A731C12" w14:textId="77777777" w:rsidR="00794B6F" w:rsidRPr="00AD5799" w:rsidRDefault="00000000">
            <w:pPr>
              <w:spacing w:after="0"/>
            </w:pPr>
            <w:r w:rsidRPr="00AD5799">
              <w:rPr>
                <w:rFonts w:hint="eastAsia"/>
              </w:rPr>
              <w:t>5</w:t>
            </w:r>
          </w:p>
        </w:tc>
        <w:tc>
          <w:tcPr>
            <w:tcW w:w="2835" w:type="dxa"/>
            <w:shd w:val="clear" w:color="auto" w:fill="auto"/>
            <w:vAlign w:val="center"/>
          </w:tcPr>
          <w:p w14:paraId="2D08DBBF"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47E2F5F1"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69020A4C" w14:textId="77777777" w:rsidR="00794B6F" w:rsidRPr="00AD5799" w:rsidRDefault="00000000">
            <w:pPr>
              <w:spacing w:after="0"/>
            </w:pPr>
            <w:r w:rsidRPr="00AD5799">
              <w:rPr>
                <w:rFonts w:hint="eastAsia"/>
              </w:rPr>
              <w:t xml:space="preserve">　</w:t>
            </w:r>
          </w:p>
        </w:tc>
      </w:tr>
      <w:tr w:rsidR="00AD5799" w:rsidRPr="00AD5799" w14:paraId="4F8E7675" w14:textId="77777777">
        <w:trPr>
          <w:trHeight w:val="567"/>
        </w:trPr>
        <w:tc>
          <w:tcPr>
            <w:tcW w:w="1560" w:type="dxa"/>
            <w:vMerge w:val="restart"/>
            <w:shd w:val="clear" w:color="auto" w:fill="auto"/>
            <w:noWrap/>
            <w:vAlign w:val="center"/>
          </w:tcPr>
          <w:p w14:paraId="771B4341" w14:textId="77777777" w:rsidR="00794B6F" w:rsidRPr="00AD5799" w:rsidRDefault="00000000">
            <w:pPr>
              <w:spacing w:after="0"/>
            </w:pPr>
            <w:r w:rsidRPr="00AD5799">
              <w:rPr>
                <w:rFonts w:hint="eastAsia"/>
              </w:rPr>
              <w:t>设备维修管理</w:t>
            </w:r>
          </w:p>
        </w:tc>
        <w:tc>
          <w:tcPr>
            <w:tcW w:w="5640" w:type="dxa"/>
            <w:shd w:val="clear" w:color="auto" w:fill="auto"/>
            <w:vAlign w:val="center"/>
          </w:tcPr>
          <w:p w14:paraId="6BF01603" w14:textId="77777777" w:rsidR="00794B6F" w:rsidRPr="00AD5799" w:rsidRDefault="00000000">
            <w:pPr>
              <w:spacing w:after="0"/>
            </w:pPr>
            <w:r w:rsidRPr="00AD5799">
              <w:rPr>
                <w:rFonts w:hint="eastAsia"/>
              </w:rPr>
              <w:t>16</w:t>
            </w:r>
            <w:r w:rsidRPr="00AD5799">
              <w:rPr>
                <w:rFonts w:hint="eastAsia"/>
              </w:rPr>
              <w:t>、制订设备定期巡回检查制度，并严格执行。</w:t>
            </w:r>
          </w:p>
        </w:tc>
        <w:tc>
          <w:tcPr>
            <w:tcW w:w="1275" w:type="dxa"/>
            <w:shd w:val="clear" w:color="auto" w:fill="auto"/>
            <w:noWrap/>
            <w:vAlign w:val="center"/>
          </w:tcPr>
          <w:p w14:paraId="7489659A" w14:textId="77777777" w:rsidR="00794B6F" w:rsidRPr="00AD5799" w:rsidRDefault="00000000">
            <w:pPr>
              <w:spacing w:after="0"/>
            </w:pPr>
            <w:r w:rsidRPr="00AD5799">
              <w:rPr>
                <w:rFonts w:hint="eastAsia"/>
              </w:rPr>
              <w:t>5</w:t>
            </w:r>
          </w:p>
        </w:tc>
        <w:tc>
          <w:tcPr>
            <w:tcW w:w="2835" w:type="dxa"/>
            <w:shd w:val="clear" w:color="auto" w:fill="auto"/>
            <w:vAlign w:val="center"/>
          </w:tcPr>
          <w:p w14:paraId="560BB02B"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197238C4"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4DF87432" w14:textId="77777777" w:rsidR="00794B6F" w:rsidRPr="00AD5799" w:rsidRDefault="00000000">
            <w:pPr>
              <w:spacing w:after="0"/>
            </w:pPr>
            <w:r w:rsidRPr="00AD5799">
              <w:rPr>
                <w:rFonts w:hint="eastAsia"/>
              </w:rPr>
              <w:t xml:space="preserve">　</w:t>
            </w:r>
          </w:p>
        </w:tc>
      </w:tr>
      <w:tr w:rsidR="00AD5799" w:rsidRPr="00AD5799" w14:paraId="5195E85D" w14:textId="77777777">
        <w:trPr>
          <w:trHeight w:val="567"/>
        </w:trPr>
        <w:tc>
          <w:tcPr>
            <w:tcW w:w="1560" w:type="dxa"/>
            <w:vMerge/>
            <w:vAlign w:val="center"/>
          </w:tcPr>
          <w:p w14:paraId="27634D9B" w14:textId="77777777" w:rsidR="00794B6F" w:rsidRPr="00AD5799" w:rsidRDefault="00794B6F">
            <w:pPr>
              <w:spacing w:after="0"/>
            </w:pPr>
          </w:p>
        </w:tc>
        <w:tc>
          <w:tcPr>
            <w:tcW w:w="5640" w:type="dxa"/>
            <w:shd w:val="clear" w:color="auto" w:fill="auto"/>
            <w:vAlign w:val="center"/>
          </w:tcPr>
          <w:p w14:paraId="27A50AC0" w14:textId="77777777" w:rsidR="00794B6F" w:rsidRPr="00AD5799" w:rsidRDefault="00000000">
            <w:pPr>
              <w:spacing w:after="0"/>
            </w:pPr>
            <w:r w:rsidRPr="00AD5799">
              <w:rPr>
                <w:rFonts w:hint="eastAsia"/>
              </w:rPr>
              <w:t>17</w:t>
            </w:r>
            <w:r w:rsidRPr="00AD5799">
              <w:rPr>
                <w:rFonts w:hint="eastAsia"/>
              </w:rPr>
              <w:t>、设备及机房环境整治、</w:t>
            </w:r>
            <w:r w:rsidRPr="00AD5799">
              <w:rPr>
                <w:rFonts w:hint="eastAsia"/>
              </w:rPr>
              <w:t xml:space="preserve"> </w:t>
            </w:r>
            <w:r w:rsidRPr="00AD5799">
              <w:rPr>
                <w:rFonts w:hint="eastAsia"/>
              </w:rPr>
              <w:t>无杂物、灰尘、无鼠、虫害发生、机</w:t>
            </w:r>
            <w:r w:rsidRPr="00AD5799">
              <w:rPr>
                <w:rFonts w:hint="eastAsia"/>
              </w:rPr>
              <w:t xml:space="preserve"> </w:t>
            </w:r>
            <w:proofErr w:type="gramStart"/>
            <w:r w:rsidRPr="00AD5799">
              <w:rPr>
                <w:rFonts w:hint="eastAsia"/>
              </w:rPr>
              <w:t>房环境</w:t>
            </w:r>
            <w:proofErr w:type="gramEnd"/>
            <w:r w:rsidRPr="00AD5799">
              <w:rPr>
                <w:rFonts w:hint="eastAsia"/>
              </w:rPr>
              <w:t>符合设备要求。</w:t>
            </w:r>
          </w:p>
        </w:tc>
        <w:tc>
          <w:tcPr>
            <w:tcW w:w="1275" w:type="dxa"/>
            <w:shd w:val="clear" w:color="auto" w:fill="auto"/>
            <w:noWrap/>
            <w:vAlign w:val="center"/>
          </w:tcPr>
          <w:p w14:paraId="019A409E" w14:textId="77777777" w:rsidR="00794B6F" w:rsidRPr="00AD5799" w:rsidRDefault="00000000">
            <w:pPr>
              <w:spacing w:after="0"/>
            </w:pPr>
            <w:r w:rsidRPr="00AD5799">
              <w:rPr>
                <w:rFonts w:hint="eastAsia"/>
              </w:rPr>
              <w:t>5</w:t>
            </w:r>
          </w:p>
        </w:tc>
        <w:tc>
          <w:tcPr>
            <w:tcW w:w="2835" w:type="dxa"/>
            <w:shd w:val="clear" w:color="auto" w:fill="auto"/>
            <w:vAlign w:val="center"/>
          </w:tcPr>
          <w:p w14:paraId="15ADB136"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437426DB"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5A03746A" w14:textId="77777777" w:rsidR="00794B6F" w:rsidRPr="00AD5799" w:rsidRDefault="00000000">
            <w:pPr>
              <w:spacing w:after="0"/>
            </w:pPr>
            <w:r w:rsidRPr="00AD5799">
              <w:rPr>
                <w:rFonts w:hint="eastAsia"/>
              </w:rPr>
              <w:t xml:space="preserve">　</w:t>
            </w:r>
          </w:p>
        </w:tc>
      </w:tr>
      <w:tr w:rsidR="00AD5799" w:rsidRPr="00AD5799" w14:paraId="75112642" w14:textId="77777777">
        <w:trPr>
          <w:trHeight w:val="567"/>
        </w:trPr>
        <w:tc>
          <w:tcPr>
            <w:tcW w:w="1560" w:type="dxa"/>
            <w:vMerge/>
            <w:vAlign w:val="center"/>
          </w:tcPr>
          <w:p w14:paraId="7F001A2A" w14:textId="77777777" w:rsidR="00794B6F" w:rsidRPr="00AD5799" w:rsidRDefault="00794B6F">
            <w:pPr>
              <w:spacing w:after="0"/>
            </w:pPr>
          </w:p>
        </w:tc>
        <w:tc>
          <w:tcPr>
            <w:tcW w:w="5640" w:type="dxa"/>
            <w:shd w:val="clear" w:color="auto" w:fill="auto"/>
            <w:vAlign w:val="center"/>
          </w:tcPr>
          <w:p w14:paraId="41F8AA0E" w14:textId="77777777" w:rsidR="00794B6F" w:rsidRPr="00AD5799" w:rsidRDefault="00000000">
            <w:pPr>
              <w:spacing w:after="0"/>
            </w:pPr>
            <w:r w:rsidRPr="00AD5799">
              <w:rPr>
                <w:rFonts w:hint="eastAsia"/>
              </w:rPr>
              <w:t>18</w:t>
            </w:r>
            <w:r w:rsidRPr="00AD5799">
              <w:rPr>
                <w:rFonts w:hint="eastAsia"/>
              </w:rPr>
              <w:t>、及时协助维修任务，维修记录及时、规范，可追溯。</w:t>
            </w:r>
          </w:p>
        </w:tc>
        <w:tc>
          <w:tcPr>
            <w:tcW w:w="1275" w:type="dxa"/>
            <w:shd w:val="clear" w:color="auto" w:fill="auto"/>
            <w:noWrap/>
            <w:vAlign w:val="center"/>
          </w:tcPr>
          <w:p w14:paraId="7BA0AB08" w14:textId="77777777" w:rsidR="00794B6F" w:rsidRPr="00AD5799" w:rsidRDefault="00000000">
            <w:pPr>
              <w:spacing w:after="0"/>
            </w:pPr>
            <w:r w:rsidRPr="00AD5799">
              <w:rPr>
                <w:rFonts w:hint="eastAsia"/>
              </w:rPr>
              <w:t>5</w:t>
            </w:r>
          </w:p>
        </w:tc>
        <w:tc>
          <w:tcPr>
            <w:tcW w:w="2835" w:type="dxa"/>
            <w:shd w:val="clear" w:color="auto" w:fill="auto"/>
            <w:vAlign w:val="center"/>
          </w:tcPr>
          <w:p w14:paraId="5DCE4AD7"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4E19FA8A"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55AD5134" w14:textId="77777777" w:rsidR="00794B6F" w:rsidRPr="00AD5799" w:rsidRDefault="00000000">
            <w:pPr>
              <w:spacing w:after="0"/>
            </w:pPr>
            <w:r w:rsidRPr="00AD5799">
              <w:rPr>
                <w:rFonts w:hint="eastAsia"/>
              </w:rPr>
              <w:t xml:space="preserve">　</w:t>
            </w:r>
          </w:p>
        </w:tc>
      </w:tr>
      <w:tr w:rsidR="00AD5799" w:rsidRPr="00AD5799" w14:paraId="60166BAD" w14:textId="77777777">
        <w:trPr>
          <w:trHeight w:val="567"/>
        </w:trPr>
        <w:tc>
          <w:tcPr>
            <w:tcW w:w="1560" w:type="dxa"/>
            <w:vMerge/>
            <w:vAlign w:val="center"/>
          </w:tcPr>
          <w:p w14:paraId="2DF5A12C" w14:textId="77777777" w:rsidR="00794B6F" w:rsidRPr="00AD5799" w:rsidRDefault="00794B6F">
            <w:pPr>
              <w:spacing w:after="0"/>
            </w:pPr>
          </w:p>
        </w:tc>
        <w:tc>
          <w:tcPr>
            <w:tcW w:w="5640" w:type="dxa"/>
            <w:shd w:val="clear" w:color="auto" w:fill="auto"/>
            <w:vAlign w:val="center"/>
          </w:tcPr>
          <w:p w14:paraId="4334DDBD" w14:textId="77777777" w:rsidR="00794B6F" w:rsidRPr="00AD5799" w:rsidRDefault="00000000">
            <w:pPr>
              <w:spacing w:after="0"/>
            </w:pPr>
            <w:r w:rsidRPr="00AD5799">
              <w:rPr>
                <w:rFonts w:hint="eastAsia"/>
              </w:rPr>
              <w:t>19</w:t>
            </w:r>
            <w:r w:rsidRPr="00AD5799">
              <w:rPr>
                <w:rFonts w:hint="eastAsia"/>
              </w:rPr>
              <w:t>、照明设备：认真进行日常巡视，设备运行记录齐全；保持设备整洁，保障设备正常运行确保生活区域供电。发现问题及故障应及时报维修部门。</w:t>
            </w:r>
          </w:p>
        </w:tc>
        <w:tc>
          <w:tcPr>
            <w:tcW w:w="1275" w:type="dxa"/>
            <w:shd w:val="clear" w:color="auto" w:fill="auto"/>
            <w:noWrap/>
            <w:vAlign w:val="center"/>
          </w:tcPr>
          <w:p w14:paraId="5E2B83CF" w14:textId="77777777" w:rsidR="00794B6F" w:rsidRPr="00AD5799" w:rsidRDefault="00000000">
            <w:pPr>
              <w:spacing w:after="0"/>
            </w:pPr>
            <w:r w:rsidRPr="00AD5799">
              <w:rPr>
                <w:rFonts w:hint="eastAsia"/>
              </w:rPr>
              <w:t>5</w:t>
            </w:r>
          </w:p>
        </w:tc>
        <w:tc>
          <w:tcPr>
            <w:tcW w:w="2835" w:type="dxa"/>
            <w:shd w:val="clear" w:color="auto" w:fill="auto"/>
            <w:vAlign w:val="center"/>
          </w:tcPr>
          <w:p w14:paraId="466C8878"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4CBC4F7D"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6F425DD3" w14:textId="77777777" w:rsidR="00794B6F" w:rsidRPr="00AD5799" w:rsidRDefault="00000000">
            <w:pPr>
              <w:spacing w:after="0"/>
            </w:pPr>
            <w:r w:rsidRPr="00AD5799">
              <w:rPr>
                <w:rFonts w:hint="eastAsia"/>
              </w:rPr>
              <w:t xml:space="preserve">　</w:t>
            </w:r>
          </w:p>
        </w:tc>
      </w:tr>
      <w:tr w:rsidR="00AD5799" w:rsidRPr="00AD5799" w14:paraId="109C3AE9" w14:textId="77777777">
        <w:trPr>
          <w:trHeight w:val="567"/>
        </w:trPr>
        <w:tc>
          <w:tcPr>
            <w:tcW w:w="1560" w:type="dxa"/>
            <w:vMerge/>
            <w:vAlign w:val="center"/>
          </w:tcPr>
          <w:p w14:paraId="572DA7C9" w14:textId="77777777" w:rsidR="00794B6F" w:rsidRPr="00AD5799" w:rsidRDefault="00794B6F">
            <w:pPr>
              <w:spacing w:after="0"/>
            </w:pPr>
          </w:p>
        </w:tc>
        <w:tc>
          <w:tcPr>
            <w:tcW w:w="5640" w:type="dxa"/>
            <w:shd w:val="clear" w:color="auto" w:fill="auto"/>
            <w:vAlign w:val="center"/>
          </w:tcPr>
          <w:p w14:paraId="0D8A9EFE" w14:textId="77777777" w:rsidR="00794B6F" w:rsidRPr="00AD5799" w:rsidRDefault="00000000">
            <w:pPr>
              <w:spacing w:after="0"/>
            </w:pPr>
            <w:r w:rsidRPr="00AD5799">
              <w:rPr>
                <w:rFonts w:hint="eastAsia"/>
              </w:rPr>
              <w:t>20</w:t>
            </w:r>
            <w:r w:rsidRPr="00AD5799">
              <w:rPr>
                <w:rFonts w:hint="eastAsia"/>
              </w:rPr>
              <w:t>、给排水系统：认真进行设备巡视，发现问题及故障应及时报维修部门，如需临时停水、限水时，应组织做好相应准备，以确保不影响正常的生活</w:t>
            </w:r>
          </w:p>
        </w:tc>
        <w:tc>
          <w:tcPr>
            <w:tcW w:w="1275" w:type="dxa"/>
            <w:shd w:val="clear" w:color="auto" w:fill="auto"/>
            <w:noWrap/>
            <w:vAlign w:val="center"/>
          </w:tcPr>
          <w:p w14:paraId="1A022901" w14:textId="77777777" w:rsidR="00794B6F" w:rsidRPr="00AD5799" w:rsidRDefault="00000000">
            <w:pPr>
              <w:spacing w:after="0"/>
            </w:pPr>
            <w:r w:rsidRPr="00AD5799">
              <w:rPr>
                <w:rFonts w:hint="eastAsia"/>
              </w:rPr>
              <w:t>5</w:t>
            </w:r>
          </w:p>
        </w:tc>
        <w:tc>
          <w:tcPr>
            <w:tcW w:w="2835" w:type="dxa"/>
            <w:shd w:val="clear" w:color="auto" w:fill="auto"/>
            <w:vAlign w:val="center"/>
          </w:tcPr>
          <w:p w14:paraId="5FEBBDB7" w14:textId="77777777" w:rsidR="00794B6F" w:rsidRPr="00AD5799" w:rsidRDefault="00000000">
            <w:pPr>
              <w:spacing w:after="0"/>
            </w:pPr>
            <w:r w:rsidRPr="00AD5799">
              <w:rPr>
                <w:rFonts w:hint="eastAsia"/>
              </w:rPr>
              <w:t>发现</w:t>
            </w:r>
            <w:r w:rsidRPr="00AD5799">
              <w:rPr>
                <w:rFonts w:hint="eastAsia"/>
              </w:rPr>
              <w:t>1</w:t>
            </w:r>
            <w:r w:rsidRPr="00AD5799">
              <w:rPr>
                <w:rFonts w:hint="eastAsia"/>
              </w:rPr>
              <w:t>项不符合扣</w:t>
            </w:r>
            <w:r w:rsidRPr="00AD5799">
              <w:rPr>
                <w:rFonts w:hint="eastAsia"/>
              </w:rPr>
              <w:t>0.2</w:t>
            </w:r>
            <w:r w:rsidRPr="00AD5799">
              <w:rPr>
                <w:rFonts w:hint="eastAsia"/>
              </w:rPr>
              <w:t>分，扣完为止</w:t>
            </w:r>
          </w:p>
        </w:tc>
        <w:tc>
          <w:tcPr>
            <w:tcW w:w="1010" w:type="dxa"/>
            <w:shd w:val="clear" w:color="auto" w:fill="auto"/>
            <w:noWrap/>
            <w:vAlign w:val="center"/>
          </w:tcPr>
          <w:p w14:paraId="71D9F1B7"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511AEA52" w14:textId="77777777" w:rsidR="00794B6F" w:rsidRPr="00AD5799" w:rsidRDefault="00000000">
            <w:pPr>
              <w:spacing w:after="0"/>
            </w:pPr>
            <w:r w:rsidRPr="00AD5799">
              <w:rPr>
                <w:rFonts w:hint="eastAsia"/>
              </w:rPr>
              <w:t xml:space="preserve">　</w:t>
            </w:r>
          </w:p>
        </w:tc>
      </w:tr>
      <w:tr w:rsidR="00AD5799" w:rsidRPr="00AD5799" w14:paraId="0D4FB0FD" w14:textId="77777777">
        <w:trPr>
          <w:trHeight w:val="567"/>
        </w:trPr>
        <w:tc>
          <w:tcPr>
            <w:tcW w:w="7200" w:type="dxa"/>
            <w:gridSpan w:val="2"/>
            <w:shd w:val="clear" w:color="auto" w:fill="auto"/>
            <w:noWrap/>
            <w:vAlign w:val="center"/>
          </w:tcPr>
          <w:p w14:paraId="548CBE6E" w14:textId="77777777" w:rsidR="00794B6F" w:rsidRPr="00AD5799" w:rsidRDefault="00000000">
            <w:pPr>
              <w:spacing w:after="0"/>
            </w:pPr>
            <w:r w:rsidRPr="00AD5799">
              <w:rPr>
                <w:rFonts w:hint="eastAsia"/>
              </w:rPr>
              <w:t>总分</w:t>
            </w:r>
          </w:p>
        </w:tc>
        <w:tc>
          <w:tcPr>
            <w:tcW w:w="1275" w:type="dxa"/>
            <w:shd w:val="clear" w:color="auto" w:fill="auto"/>
            <w:noWrap/>
            <w:vAlign w:val="center"/>
          </w:tcPr>
          <w:p w14:paraId="36726E3C" w14:textId="77777777" w:rsidR="00794B6F" w:rsidRPr="00AD5799" w:rsidRDefault="00000000">
            <w:pPr>
              <w:spacing w:after="0"/>
            </w:pPr>
            <w:r w:rsidRPr="00AD5799">
              <w:rPr>
                <w:rFonts w:hint="eastAsia"/>
              </w:rPr>
              <w:t>100</w:t>
            </w:r>
          </w:p>
        </w:tc>
        <w:tc>
          <w:tcPr>
            <w:tcW w:w="2835" w:type="dxa"/>
            <w:shd w:val="clear" w:color="auto" w:fill="auto"/>
            <w:vAlign w:val="center"/>
          </w:tcPr>
          <w:p w14:paraId="5EFBB954" w14:textId="77777777" w:rsidR="00794B6F" w:rsidRPr="00AD5799" w:rsidRDefault="00000000">
            <w:pPr>
              <w:spacing w:after="0"/>
            </w:pPr>
            <w:r w:rsidRPr="00AD5799">
              <w:rPr>
                <w:rFonts w:hint="eastAsia"/>
              </w:rPr>
              <w:t xml:space="preserve">　</w:t>
            </w:r>
          </w:p>
        </w:tc>
        <w:tc>
          <w:tcPr>
            <w:tcW w:w="1010" w:type="dxa"/>
            <w:shd w:val="clear" w:color="auto" w:fill="auto"/>
            <w:noWrap/>
            <w:vAlign w:val="center"/>
          </w:tcPr>
          <w:p w14:paraId="7A01BAEE" w14:textId="77777777" w:rsidR="00794B6F" w:rsidRPr="00AD5799" w:rsidRDefault="00000000">
            <w:pPr>
              <w:spacing w:after="0"/>
            </w:pPr>
            <w:r w:rsidRPr="00AD5799">
              <w:rPr>
                <w:rFonts w:hint="eastAsia"/>
              </w:rPr>
              <w:t xml:space="preserve">　</w:t>
            </w:r>
          </w:p>
        </w:tc>
        <w:tc>
          <w:tcPr>
            <w:tcW w:w="2410" w:type="dxa"/>
            <w:shd w:val="clear" w:color="auto" w:fill="auto"/>
            <w:noWrap/>
            <w:vAlign w:val="center"/>
          </w:tcPr>
          <w:p w14:paraId="2F6D407C" w14:textId="77777777" w:rsidR="00794B6F" w:rsidRPr="00AD5799" w:rsidRDefault="00000000">
            <w:pPr>
              <w:spacing w:after="0"/>
            </w:pPr>
            <w:r w:rsidRPr="00AD5799">
              <w:rPr>
                <w:rFonts w:hint="eastAsia"/>
              </w:rPr>
              <w:t xml:space="preserve">　</w:t>
            </w:r>
          </w:p>
        </w:tc>
      </w:tr>
      <w:tr w:rsidR="00AD5799" w:rsidRPr="00AD5799" w14:paraId="1793090C" w14:textId="77777777">
        <w:trPr>
          <w:trHeight w:val="567"/>
        </w:trPr>
        <w:tc>
          <w:tcPr>
            <w:tcW w:w="14730" w:type="dxa"/>
            <w:gridSpan w:val="6"/>
            <w:shd w:val="clear" w:color="auto" w:fill="auto"/>
            <w:noWrap/>
            <w:vAlign w:val="center"/>
          </w:tcPr>
          <w:p w14:paraId="45458884" w14:textId="77777777" w:rsidR="00794B6F" w:rsidRPr="00AD5799" w:rsidRDefault="00000000">
            <w:pPr>
              <w:spacing w:after="0"/>
              <w:ind w:firstLineChars="450" w:firstLine="945"/>
            </w:pPr>
            <w:r w:rsidRPr="00AD5799">
              <w:rPr>
                <w:rFonts w:hint="eastAsia"/>
              </w:rPr>
              <w:t>月度考核得分：</w:t>
            </w:r>
            <w:r w:rsidRPr="00AD5799">
              <w:rPr>
                <w:rFonts w:hint="eastAsia"/>
              </w:rPr>
              <w:t xml:space="preserve">                                                                                          </w:t>
            </w:r>
          </w:p>
        </w:tc>
      </w:tr>
      <w:tr w:rsidR="00AD5799" w:rsidRPr="00AD5799" w14:paraId="6CEA709B" w14:textId="77777777">
        <w:trPr>
          <w:trHeight w:val="567"/>
        </w:trPr>
        <w:tc>
          <w:tcPr>
            <w:tcW w:w="14730" w:type="dxa"/>
            <w:gridSpan w:val="6"/>
            <w:shd w:val="clear" w:color="auto" w:fill="auto"/>
            <w:noWrap/>
            <w:vAlign w:val="center"/>
          </w:tcPr>
          <w:p w14:paraId="7ECEC3B5" w14:textId="77777777" w:rsidR="00794B6F" w:rsidRPr="00AD5799" w:rsidRDefault="00000000">
            <w:pPr>
              <w:spacing w:after="0"/>
              <w:ind w:firstLineChars="450" w:firstLine="945"/>
            </w:pPr>
            <w:r w:rsidRPr="00AD5799">
              <w:rPr>
                <w:rFonts w:hint="eastAsia"/>
              </w:rPr>
              <w:t>物业管理委员会考核小组签字：</w:t>
            </w:r>
            <w:r w:rsidRPr="00AD5799">
              <w:rPr>
                <w:rFonts w:hint="eastAsia"/>
              </w:rPr>
              <w:t xml:space="preserve">                                        </w:t>
            </w:r>
          </w:p>
          <w:p w14:paraId="5D36F95A" w14:textId="77777777" w:rsidR="00794B6F" w:rsidRPr="00AD5799" w:rsidRDefault="00794B6F">
            <w:pPr>
              <w:spacing w:after="0"/>
              <w:ind w:firstLineChars="450" w:firstLine="945"/>
            </w:pPr>
          </w:p>
          <w:p w14:paraId="2108E29D" w14:textId="77777777" w:rsidR="00794B6F" w:rsidRPr="00AD5799" w:rsidRDefault="00000000">
            <w:pPr>
              <w:spacing w:after="0"/>
              <w:ind w:firstLineChars="450" w:firstLine="945"/>
            </w:pPr>
            <w:r w:rsidRPr="00AD5799">
              <w:rPr>
                <w:rFonts w:hint="eastAsia"/>
              </w:rPr>
              <w:t>考核时间：</w:t>
            </w:r>
            <w:r w:rsidRPr="00AD5799">
              <w:rPr>
                <w:rFonts w:hint="eastAsia"/>
              </w:rPr>
              <w:t xml:space="preserve">    </w:t>
            </w:r>
            <w:r w:rsidRPr="00AD5799">
              <w:rPr>
                <w:rFonts w:hint="eastAsia"/>
              </w:rPr>
              <w:t>年</w:t>
            </w:r>
            <w:r w:rsidRPr="00AD5799">
              <w:rPr>
                <w:rFonts w:hint="eastAsia"/>
              </w:rPr>
              <w:t xml:space="preserve">   </w:t>
            </w:r>
            <w:r w:rsidRPr="00AD5799">
              <w:rPr>
                <w:rFonts w:hint="eastAsia"/>
              </w:rPr>
              <w:t>月</w:t>
            </w:r>
            <w:r w:rsidRPr="00AD5799">
              <w:rPr>
                <w:rFonts w:hint="eastAsia"/>
              </w:rPr>
              <w:t xml:space="preserve">    </w:t>
            </w:r>
            <w:r w:rsidRPr="00AD5799">
              <w:rPr>
                <w:rFonts w:hint="eastAsia"/>
              </w:rPr>
              <w:t>日</w:t>
            </w:r>
          </w:p>
        </w:tc>
      </w:tr>
    </w:tbl>
    <w:p w14:paraId="78EEE6C3" w14:textId="77777777" w:rsidR="00794B6F" w:rsidRPr="00AD5799" w:rsidRDefault="00000000">
      <w:r w:rsidRPr="00AD5799">
        <w:rPr>
          <w:rFonts w:hint="eastAsia"/>
        </w:rPr>
        <w:t>备注：此表由参加考核的人员进行填写。物业管理委员会考核小组每月对上一个月的安保服务进行考核，按考核平均分数分四个评定等次。优秀：</w:t>
      </w:r>
      <w:r w:rsidRPr="00AD5799">
        <w:rPr>
          <w:rFonts w:hint="eastAsia"/>
        </w:rPr>
        <w:t>90-100</w:t>
      </w:r>
      <w:r w:rsidRPr="00AD5799">
        <w:rPr>
          <w:rFonts w:hint="eastAsia"/>
        </w:rPr>
        <w:t>分；良好：</w:t>
      </w:r>
      <w:r w:rsidRPr="00AD5799">
        <w:rPr>
          <w:rFonts w:hint="eastAsia"/>
        </w:rPr>
        <w:t>80-89</w:t>
      </w:r>
      <w:r w:rsidRPr="00AD5799">
        <w:rPr>
          <w:rFonts w:hint="eastAsia"/>
        </w:rPr>
        <w:t>分；合格：</w:t>
      </w:r>
      <w:r w:rsidRPr="00AD5799">
        <w:rPr>
          <w:rFonts w:hint="eastAsia"/>
        </w:rPr>
        <w:t>70-79</w:t>
      </w:r>
      <w:r w:rsidRPr="00AD5799">
        <w:rPr>
          <w:rFonts w:hint="eastAsia"/>
        </w:rPr>
        <w:t>分；不合格：</w:t>
      </w:r>
      <w:r w:rsidRPr="00AD5799">
        <w:rPr>
          <w:rFonts w:hint="eastAsia"/>
        </w:rPr>
        <w:t>69</w:t>
      </w:r>
      <w:r w:rsidRPr="00AD5799">
        <w:rPr>
          <w:rFonts w:hint="eastAsia"/>
        </w:rPr>
        <w:t>分及以下。考核达到合格及以上方可支付当月服务费。</w:t>
      </w:r>
    </w:p>
    <w:p w14:paraId="0017BBCF" w14:textId="77777777" w:rsidR="00794B6F" w:rsidRPr="00AD5799" w:rsidRDefault="00794B6F">
      <w:pPr>
        <w:sectPr w:rsidR="00794B6F" w:rsidRPr="00AD5799">
          <w:footerReference w:type="default" r:id="rId13"/>
          <w:footerReference w:type="first" r:id="rId14"/>
          <w:pgSz w:w="16838" w:h="11906" w:orient="landscape"/>
          <w:pgMar w:top="851" w:right="907" w:bottom="851" w:left="907" w:header="680" w:footer="567" w:gutter="0"/>
          <w:pgNumType w:fmt="numberInDash"/>
          <w:cols w:space="720"/>
          <w:titlePg/>
          <w:docGrid w:linePitch="312"/>
        </w:sectPr>
      </w:pPr>
    </w:p>
    <w:p w14:paraId="298C9625" w14:textId="77777777" w:rsidR="00794B6F" w:rsidRPr="00AD5799" w:rsidRDefault="00000000">
      <w:pPr>
        <w:pageBreakBefore/>
        <w:spacing w:line="320" w:lineRule="exact"/>
        <w:rPr>
          <w:rFonts w:ascii="仿宋" w:eastAsia="仿宋" w:hAnsi="仿宋" w:cs="Arial" w:hint="eastAsia"/>
          <w:b/>
          <w:bCs/>
          <w:sz w:val="24"/>
        </w:rPr>
      </w:pPr>
      <w:r w:rsidRPr="00AD5799">
        <w:rPr>
          <w:rFonts w:ascii="仿宋" w:eastAsia="仿宋" w:hAnsi="仿宋" w:cs="宋体" w:hint="eastAsia"/>
          <w:b/>
          <w:sz w:val="24"/>
        </w:rPr>
        <w:lastRenderedPageBreak/>
        <w:t>▲</w:t>
      </w:r>
      <w:r w:rsidRPr="00AD5799">
        <w:rPr>
          <w:rFonts w:ascii="仿宋" w:eastAsia="仿宋" w:hAnsi="仿宋" w:cs="Arial" w:hint="eastAsia"/>
          <w:b/>
          <w:bCs/>
          <w:sz w:val="24"/>
        </w:rPr>
        <w:t>（二）商务要求</w:t>
      </w:r>
    </w:p>
    <w:p w14:paraId="1168C7C9" w14:textId="77777777" w:rsidR="00794B6F" w:rsidRPr="00AD5799" w:rsidRDefault="00000000">
      <w:pPr>
        <w:spacing w:after="0" w:line="360" w:lineRule="auto"/>
        <w:rPr>
          <w:rFonts w:ascii="仿宋" w:eastAsia="仿宋" w:hAnsi="仿宋" w:cs="仿宋" w:hint="eastAsia"/>
          <w:sz w:val="24"/>
        </w:rPr>
      </w:pPr>
      <w:r w:rsidRPr="00AD5799">
        <w:rPr>
          <w:rFonts w:ascii="仿宋" w:eastAsia="仿宋" w:hAnsi="仿宋" w:cs="仿宋" w:hint="eastAsia"/>
          <w:sz w:val="24"/>
          <w:lang w:bidi="ar"/>
        </w:rPr>
        <w:t>1．报价要求：本次报价须为人民币报价，包含</w:t>
      </w:r>
      <w:bookmarkStart w:id="57" w:name="_Hlk132880752"/>
      <w:bookmarkStart w:id="58" w:name="_Hlk132878410"/>
      <w:r w:rsidRPr="00AD5799">
        <w:rPr>
          <w:rFonts w:ascii="仿宋" w:eastAsia="仿宋" w:hAnsi="仿宋" w:cs="仿宋" w:hint="eastAsia"/>
          <w:sz w:val="24"/>
          <w:lang w:bidi="ar"/>
        </w:rPr>
        <w:t>员工工资、福利、社会保险、加班费等费用、员工服装费、安保装备购置费、办公费、管理费、税费等类似服务内容的全部费用。</w:t>
      </w:r>
      <w:bookmarkEnd w:id="57"/>
      <w:r w:rsidRPr="00AD5799">
        <w:rPr>
          <w:rFonts w:ascii="仿宋" w:eastAsia="仿宋" w:hAnsi="仿宋" w:cs="仿宋" w:hint="eastAsia"/>
          <w:sz w:val="24"/>
          <w:lang w:bidi="ar"/>
        </w:rPr>
        <w:t>对于本文件中明确列明必须报价的货物或服务，供应商应分别报价。对于本文件中未列明，而供应商认为必需的费用也需列入总报价。在合同实施时，采购人将不予支付中标供应商没有列入的项目费用，并认为此项目的费用已包括在投标总报价中。</w:t>
      </w:r>
      <w:r w:rsidRPr="00AD5799">
        <w:rPr>
          <w:rFonts w:ascii="仿宋" w:eastAsia="仿宋" w:hAnsi="仿宋" w:cs="仿宋" w:hint="eastAsia"/>
          <w:kern w:val="0"/>
          <w:sz w:val="24"/>
          <w:lang w:bidi="ar"/>
        </w:rPr>
        <w:t>要求按三年的服务费进行报价，安保人员工资不得低于南宁市最低工资标准，合同期内如南宁市提高最低工资标准，由中标人按规定提高员工工资，所需费用由中标人自行承担。</w:t>
      </w:r>
    </w:p>
    <w:bookmarkEnd w:id="58"/>
    <w:p w14:paraId="7BC52FED" w14:textId="77777777" w:rsidR="00794B6F" w:rsidRPr="00AD5799" w:rsidRDefault="00000000">
      <w:pPr>
        <w:spacing w:after="0" w:line="360" w:lineRule="auto"/>
        <w:rPr>
          <w:rFonts w:ascii="仿宋" w:eastAsia="仿宋" w:hAnsi="仿宋" w:cs="仿宋" w:hint="eastAsia"/>
          <w:i/>
          <w:sz w:val="24"/>
        </w:rPr>
      </w:pPr>
      <w:r w:rsidRPr="00AD5799">
        <w:rPr>
          <w:rFonts w:ascii="仿宋" w:eastAsia="仿宋" w:hAnsi="仿宋" w:cs="仿宋" w:hint="eastAsia"/>
          <w:sz w:val="24"/>
          <w:lang w:bidi="ar"/>
        </w:rPr>
        <w:t>2.合同签订日期：中标通知书发出后25日内。</w:t>
      </w:r>
    </w:p>
    <w:p w14:paraId="56CC82FE" w14:textId="77777777" w:rsidR="00794B6F" w:rsidRPr="00AD5799" w:rsidRDefault="00000000">
      <w:pPr>
        <w:adjustRightInd w:val="0"/>
        <w:snapToGrid w:val="0"/>
        <w:spacing w:after="0" w:line="440" w:lineRule="exact"/>
        <w:rPr>
          <w:rFonts w:ascii="仿宋" w:eastAsia="仿宋" w:hAnsi="仿宋" w:cs="仿宋" w:hint="eastAsia"/>
          <w:sz w:val="24"/>
          <w:lang w:bidi="ar"/>
        </w:rPr>
      </w:pPr>
      <w:r w:rsidRPr="00AD5799">
        <w:rPr>
          <w:rFonts w:ascii="仿宋" w:eastAsia="仿宋" w:hAnsi="仿宋" w:cs="仿宋" w:hint="eastAsia"/>
          <w:sz w:val="24"/>
          <w:lang w:bidi="ar"/>
        </w:rPr>
        <w:t>3.服务期限</w:t>
      </w:r>
      <w:r w:rsidRPr="00AD5799">
        <w:rPr>
          <w:rFonts w:ascii="仿宋" w:eastAsia="仿宋" w:hAnsi="仿宋" w:cs="仿宋" w:hint="eastAsia"/>
          <w:kern w:val="0"/>
          <w:sz w:val="24"/>
          <w:lang w:bidi="ar"/>
        </w:rPr>
        <w:t>：</w:t>
      </w:r>
      <w:r w:rsidRPr="00AD5799">
        <w:rPr>
          <w:rFonts w:ascii="仿宋" w:eastAsia="仿宋" w:hAnsi="仿宋" w:cs="仿宋" w:hint="eastAsia"/>
          <w:bCs/>
          <w:sz w:val="24"/>
        </w:rPr>
        <w:t xml:space="preserve"> </w:t>
      </w:r>
      <w:r w:rsidRPr="00AD5799">
        <w:rPr>
          <w:rFonts w:ascii="仿宋" w:eastAsia="仿宋" w:hAnsi="仿宋" w:cs="仿宋" w:hint="eastAsia"/>
          <w:sz w:val="24"/>
          <w:lang w:bidi="ar"/>
        </w:rPr>
        <w:t>三年（36个月），其中，第一年：2025年  月  日起至 2026年  月  日；第2年：2026年  月  日起至 2027年  月  日止；第三年：2027年  月  起至 2028年  月日止。（具体时间以合同签订为准）</w:t>
      </w:r>
    </w:p>
    <w:p w14:paraId="7ECA39B0" w14:textId="77777777" w:rsidR="00794B6F" w:rsidRPr="00AD5799" w:rsidRDefault="00000000">
      <w:pPr>
        <w:spacing w:after="0" w:line="360" w:lineRule="auto"/>
        <w:rPr>
          <w:rFonts w:ascii="仿宋" w:eastAsia="仿宋" w:hAnsi="仿宋" w:cs="仿宋" w:hint="eastAsia"/>
          <w:sz w:val="24"/>
        </w:rPr>
      </w:pPr>
      <w:r w:rsidRPr="00AD5799">
        <w:rPr>
          <w:rFonts w:ascii="仿宋" w:eastAsia="仿宋" w:hAnsi="仿宋" w:cs="仿宋" w:hint="eastAsia"/>
          <w:sz w:val="24"/>
          <w:lang w:bidi="ar"/>
        </w:rPr>
        <w:t>4.服务地点：广西南宁市采购人指定地点。</w:t>
      </w:r>
    </w:p>
    <w:p w14:paraId="2F1418F6" w14:textId="77777777" w:rsidR="00794B6F" w:rsidRPr="00AD5799" w:rsidRDefault="00000000">
      <w:pPr>
        <w:spacing w:after="0" w:line="360" w:lineRule="auto"/>
        <w:rPr>
          <w:rFonts w:ascii="仿宋" w:eastAsia="仿宋" w:hAnsi="仿宋" w:cs="仿宋" w:hint="eastAsia"/>
          <w:sz w:val="24"/>
        </w:rPr>
      </w:pPr>
      <w:r w:rsidRPr="00AD5799">
        <w:rPr>
          <w:rFonts w:ascii="仿宋" w:eastAsia="仿宋" w:hAnsi="仿宋" w:cs="仿宋" w:hint="eastAsia"/>
          <w:sz w:val="24"/>
          <w:lang w:bidi="ar"/>
        </w:rPr>
        <w:t>5.服务标准：</w:t>
      </w:r>
      <w:bookmarkStart w:id="59" w:name="_Hlk77607553"/>
      <w:r w:rsidRPr="00AD5799">
        <w:rPr>
          <w:rFonts w:ascii="仿宋" w:eastAsia="仿宋" w:hAnsi="仿宋" w:cs="仿宋" w:hint="eastAsia"/>
          <w:sz w:val="24"/>
          <w:lang w:bidi="ar"/>
        </w:rPr>
        <w:t>详见招标文件合同主要条款格式部分</w:t>
      </w:r>
    </w:p>
    <w:bookmarkEnd w:id="59"/>
    <w:p w14:paraId="310E714E" w14:textId="77777777" w:rsidR="00794B6F" w:rsidRPr="00AD5799" w:rsidRDefault="00794B6F">
      <w:pPr>
        <w:spacing w:after="0" w:line="360" w:lineRule="auto"/>
        <w:rPr>
          <w:sz w:val="24"/>
        </w:rPr>
      </w:pPr>
    </w:p>
    <w:p w14:paraId="121D924F" w14:textId="77777777" w:rsidR="00794B6F" w:rsidRPr="00AD5799" w:rsidRDefault="00794B6F">
      <w:pPr>
        <w:spacing w:after="0" w:line="360" w:lineRule="auto"/>
        <w:rPr>
          <w:rFonts w:ascii="仿宋" w:eastAsia="仿宋" w:hAnsi="仿宋" w:cs="Arial" w:hint="eastAsia"/>
          <w:b/>
          <w:bCs/>
          <w:sz w:val="24"/>
        </w:rPr>
      </w:pPr>
    </w:p>
    <w:p w14:paraId="1382936E" w14:textId="77777777" w:rsidR="00794B6F" w:rsidRPr="00AD5799" w:rsidRDefault="00000000">
      <w:pPr>
        <w:pageBreakBefore/>
        <w:spacing w:line="320" w:lineRule="exact"/>
        <w:rPr>
          <w:rFonts w:ascii="仿宋" w:eastAsia="仿宋" w:hAnsi="仿宋" w:cs="Arial" w:hint="eastAsia"/>
          <w:b/>
          <w:bCs/>
          <w:sz w:val="24"/>
        </w:rPr>
      </w:pPr>
      <w:r w:rsidRPr="00AD5799">
        <w:rPr>
          <w:rFonts w:ascii="仿宋" w:eastAsia="仿宋" w:hAnsi="仿宋" w:cs="Arial" w:hint="eastAsia"/>
          <w:b/>
          <w:bCs/>
          <w:sz w:val="24"/>
        </w:rPr>
        <w:lastRenderedPageBreak/>
        <w:t>附件</w:t>
      </w:r>
      <w:r w:rsidRPr="00AD5799">
        <w:rPr>
          <w:rFonts w:ascii="仿宋" w:eastAsia="仿宋" w:hAnsi="仿宋" w:cs="Arial"/>
          <w:b/>
          <w:bCs/>
          <w:sz w:val="24"/>
        </w:rPr>
        <w:t>1</w:t>
      </w:r>
      <w:r w:rsidRPr="00AD5799">
        <w:rPr>
          <w:rFonts w:ascii="仿宋" w:eastAsia="仿宋" w:hAnsi="仿宋" w:cs="Arial" w:hint="eastAsia"/>
          <w:b/>
          <w:bCs/>
          <w:sz w:val="24"/>
        </w:rPr>
        <w:t>：</w:t>
      </w:r>
    </w:p>
    <w:bookmarkEnd w:id="39"/>
    <w:bookmarkEnd w:id="40"/>
    <w:p w14:paraId="135E9551" w14:textId="77777777" w:rsidR="00794B6F" w:rsidRPr="00AD5799" w:rsidRDefault="00000000">
      <w:pPr>
        <w:jc w:val="center"/>
        <w:rPr>
          <w:rFonts w:ascii="仿宋" w:eastAsia="仿宋" w:hAnsi="仿宋" w:cs="Arial Unicode MS" w:hint="eastAsia"/>
          <w:b/>
          <w:sz w:val="24"/>
        </w:rPr>
      </w:pPr>
      <w:r w:rsidRPr="00AD5799">
        <w:rPr>
          <w:rFonts w:ascii="仿宋" w:eastAsia="仿宋" w:hAnsi="仿宋" w:cs="Arial Unicode MS" w:hint="eastAsia"/>
          <w:b/>
          <w:sz w:val="24"/>
        </w:rPr>
        <w:t>中小</w:t>
      </w:r>
      <w:proofErr w:type="gramStart"/>
      <w:r w:rsidRPr="00AD5799">
        <w:rPr>
          <w:rFonts w:ascii="仿宋" w:eastAsia="仿宋" w:hAnsi="仿宋" w:cs="Arial Unicode MS" w:hint="eastAsia"/>
          <w:b/>
          <w:sz w:val="24"/>
        </w:rPr>
        <w:t>微企业</w:t>
      </w:r>
      <w:proofErr w:type="gramEnd"/>
      <w:r w:rsidRPr="00AD5799">
        <w:rPr>
          <w:rFonts w:ascii="仿宋" w:eastAsia="仿宋" w:hAnsi="仿宋" w:cs="Arial Unicode MS" w:hint="eastAsia"/>
          <w:b/>
          <w:sz w:val="24"/>
        </w:rPr>
        <w:t>划型标准</w:t>
      </w: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1502"/>
        <w:gridCol w:w="778"/>
        <w:gridCol w:w="1234"/>
        <w:gridCol w:w="1867"/>
        <w:gridCol w:w="1686"/>
        <w:gridCol w:w="966"/>
      </w:tblGrid>
      <w:tr w:rsidR="00AD5799" w:rsidRPr="00AD5799" w14:paraId="5AF469E5" w14:textId="77777777">
        <w:trPr>
          <w:trHeight w:hRule="exact" w:val="517"/>
          <w:tblHeader/>
          <w:jc w:val="center"/>
        </w:trPr>
        <w:tc>
          <w:tcPr>
            <w:tcW w:w="2320" w:type="dxa"/>
            <w:shd w:val="clear" w:color="auto" w:fill="FFFFFF"/>
            <w:vAlign w:val="center"/>
          </w:tcPr>
          <w:p w14:paraId="2E92FA4D" w14:textId="77777777" w:rsidR="00794B6F" w:rsidRPr="00AD5799" w:rsidRDefault="00000000">
            <w:pPr>
              <w:widowControl/>
              <w:spacing w:line="240" w:lineRule="exact"/>
              <w:jc w:val="center"/>
              <w:rPr>
                <w:rFonts w:ascii="仿宋" w:eastAsia="仿宋" w:hAnsi="仿宋" w:hint="eastAsia"/>
                <w:b/>
                <w:bCs/>
                <w:kern w:val="0"/>
                <w:szCs w:val="21"/>
              </w:rPr>
            </w:pPr>
            <w:r w:rsidRPr="00AD5799">
              <w:rPr>
                <w:rFonts w:ascii="仿宋" w:eastAsia="仿宋" w:hAnsi="仿宋"/>
                <w:b/>
                <w:bCs/>
                <w:kern w:val="0"/>
                <w:szCs w:val="21"/>
              </w:rPr>
              <w:t>行业名称</w:t>
            </w:r>
          </w:p>
        </w:tc>
        <w:tc>
          <w:tcPr>
            <w:tcW w:w="1502" w:type="dxa"/>
            <w:shd w:val="clear" w:color="auto" w:fill="FFFFFF"/>
            <w:vAlign w:val="center"/>
          </w:tcPr>
          <w:p w14:paraId="57992673" w14:textId="77777777" w:rsidR="00794B6F" w:rsidRPr="00AD5799" w:rsidRDefault="00000000">
            <w:pPr>
              <w:widowControl/>
              <w:spacing w:line="240" w:lineRule="exact"/>
              <w:jc w:val="center"/>
              <w:rPr>
                <w:rFonts w:ascii="仿宋" w:eastAsia="仿宋" w:hAnsi="仿宋" w:hint="eastAsia"/>
                <w:b/>
                <w:bCs/>
                <w:kern w:val="0"/>
                <w:szCs w:val="21"/>
              </w:rPr>
            </w:pPr>
            <w:r w:rsidRPr="00AD5799">
              <w:rPr>
                <w:rFonts w:ascii="仿宋" w:eastAsia="仿宋" w:hAnsi="仿宋"/>
                <w:b/>
                <w:bCs/>
                <w:kern w:val="0"/>
                <w:szCs w:val="21"/>
              </w:rPr>
              <w:t>指标名称</w:t>
            </w:r>
          </w:p>
        </w:tc>
        <w:tc>
          <w:tcPr>
            <w:tcW w:w="778" w:type="dxa"/>
            <w:shd w:val="clear" w:color="auto" w:fill="FFFFFF"/>
            <w:vAlign w:val="center"/>
          </w:tcPr>
          <w:p w14:paraId="2964F8BF" w14:textId="77777777" w:rsidR="00794B6F" w:rsidRPr="00AD5799" w:rsidRDefault="00000000">
            <w:pPr>
              <w:widowControl/>
              <w:spacing w:line="240" w:lineRule="exact"/>
              <w:jc w:val="center"/>
              <w:rPr>
                <w:rFonts w:ascii="仿宋" w:eastAsia="仿宋" w:hAnsi="仿宋" w:hint="eastAsia"/>
                <w:b/>
                <w:bCs/>
                <w:kern w:val="0"/>
                <w:szCs w:val="21"/>
              </w:rPr>
            </w:pPr>
            <w:r w:rsidRPr="00AD5799">
              <w:rPr>
                <w:rFonts w:ascii="仿宋" w:eastAsia="仿宋" w:hAnsi="仿宋"/>
                <w:b/>
                <w:bCs/>
                <w:kern w:val="0"/>
                <w:szCs w:val="21"/>
              </w:rPr>
              <w:t>计量</w:t>
            </w:r>
            <w:r w:rsidRPr="00AD5799">
              <w:rPr>
                <w:rFonts w:ascii="仿宋" w:eastAsia="仿宋" w:hAnsi="仿宋"/>
                <w:b/>
                <w:bCs/>
                <w:kern w:val="0"/>
                <w:szCs w:val="21"/>
              </w:rPr>
              <w:br/>
              <w:t>单位</w:t>
            </w:r>
          </w:p>
        </w:tc>
        <w:tc>
          <w:tcPr>
            <w:tcW w:w="1234" w:type="dxa"/>
            <w:shd w:val="clear" w:color="auto" w:fill="FFFFFF"/>
            <w:vAlign w:val="center"/>
          </w:tcPr>
          <w:p w14:paraId="21A7919A" w14:textId="77777777" w:rsidR="00794B6F" w:rsidRPr="00AD5799" w:rsidRDefault="00000000">
            <w:pPr>
              <w:widowControl/>
              <w:spacing w:line="240" w:lineRule="exact"/>
              <w:jc w:val="center"/>
              <w:rPr>
                <w:rFonts w:ascii="仿宋" w:eastAsia="仿宋" w:hAnsi="仿宋" w:hint="eastAsia"/>
                <w:b/>
                <w:bCs/>
                <w:kern w:val="0"/>
                <w:szCs w:val="21"/>
              </w:rPr>
            </w:pPr>
            <w:r w:rsidRPr="00AD5799">
              <w:rPr>
                <w:rFonts w:ascii="仿宋" w:eastAsia="仿宋" w:hAnsi="仿宋"/>
                <w:b/>
                <w:bCs/>
                <w:kern w:val="0"/>
                <w:szCs w:val="21"/>
              </w:rPr>
              <w:t>大型</w:t>
            </w:r>
          </w:p>
        </w:tc>
        <w:tc>
          <w:tcPr>
            <w:tcW w:w="1867" w:type="dxa"/>
            <w:shd w:val="clear" w:color="auto" w:fill="FFFFFF"/>
            <w:vAlign w:val="center"/>
          </w:tcPr>
          <w:p w14:paraId="34898F19" w14:textId="77777777" w:rsidR="00794B6F" w:rsidRPr="00AD5799" w:rsidRDefault="00000000">
            <w:pPr>
              <w:widowControl/>
              <w:spacing w:line="240" w:lineRule="exact"/>
              <w:jc w:val="center"/>
              <w:rPr>
                <w:rFonts w:ascii="仿宋" w:eastAsia="仿宋" w:hAnsi="仿宋" w:hint="eastAsia"/>
                <w:b/>
                <w:bCs/>
                <w:kern w:val="0"/>
                <w:szCs w:val="21"/>
              </w:rPr>
            </w:pPr>
            <w:r w:rsidRPr="00AD5799">
              <w:rPr>
                <w:rFonts w:ascii="仿宋" w:eastAsia="仿宋" w:hAnsi="仿宋"/>
                <w:b/>
                <w:bCs/>
                <w:kern w:val="0"/>
                <w:szCs w:val="21"/>
              </w:rPr>
              <w:t>中型</w:t>
            </w:r>
          </w:p>
        </w:tc>
        <w:tc>
          <w:tcPr>
            <w:tcW w:w="1686" w:type="dxa"/>
            <w:shd w:val="clear" w:color="auto" w:fill="FFFFFF"/>
            <w:vAlign w:val="center"/>
          </w:tcPr>
          <w:p w14:paraId="1C4376DE" w14:textId="77777777" w:rsidR="00794B6F" w:rsidRPr="00AD5799" w:rsidRDefault="00000000">
            <w:pPr>
              <w:widowControl/>
              <w:spacing w:line="240" w:lineRule="exact"/>
              <w:jc w:val="center"/>
              <w:rPr>
                <w:rFonts w:ascii="仿宋" w:eastAsia="仿宋" w:hAnsi="仿宋" w:hint="eastAsia"/>
                <w:b/>
                <w:bCs/>
                <w:kern w:val="0"/>
                <w:szCs w:val="21"/>
              </w:rPr>
            </w:pPr>
            <w:r w:rsidRPr="00AD5799">
              <w:rPr>
                <w:rFonts w:ascii="仿宋" w:eastAsia="仿宋" w:hAnsi="仿宋"/>
                <w:b/>
                <w:bCs/>
                <w:kern w:val="0"/>
                <w:szCs w:val="21"/>
              </w:rPr>
              <w:t>小型</w:t>
            </w:r>
          </w:p>
        </w:tc>
        <w:tc>
          <w:tcPr>
            <w:tcW w:w="966" w:type="dxa"/>
            <w:shd w:val="clear" w:color="auto" w:fill="FFFFFF"/>
            <w:vAlign w:val="center"/>
          </w:tcPr>
          <w:p w14:paraId="6333F2BF" w14:textId="77777777" w:rsidR="00794B6F" w:rsidRPr="00AD5799" w:rsidRDefault="00000000">
            <w:pPr>
              <w:widowControl/>
              <w:spacing w:line="240" w:lineRule="exact"/>
              <w:jc w:val="center"/>
              <w:rPr>
                <w:rFonts w:ascii="仿宋" w:eastAsia="仿宋" w:hAnsi="仿宋" w:hint="eastAsia"/>
                <w:b/>
                <w:bCs/>
                <w:kern w:val="0"/>
                <w:szCs w:val="21"/>
              </w:rPr>
            </w:pPr>
            <w:r w:rsidRPr="00AD5799">
              <w:rPr>
                <w:rFonts w:ascii="仿宋" w:eastAsia="仿宋" w:hAnsi="仿宋"/>
                <w:b/>
                <w:bCs/>
                <w:kern w:val="0"/>
                <w:szCs w:val="21"/>
              </w:rPr>
              <w:t>微型</w:t>
            </w:r>
          </w:p>
        </w:tc>
      </w:tr>
      <w:tr w:rsidR="00AD5799" w:rsidRPr="00AD5799" w14:paraId="51FEEF9C" w14:textId="77777777">
        <w:trPr>
          <w:trHeight w:hRule="exact" w:val="328"/>
          <w:jc w:val="center"/>
        </w:trPr>
        <w:tc>
          <w:tcPr>
            <w:tcW w:w="2320" w:type="dxa"/>
            <w:vAlign w:val="center"/>
          </w:tcPr>
          <w:p w14:paraId="6D8F4E3B"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农、林、牧、渔业</w:t>
            </w:r>
          </w:p>
        </w:tc>
        <w:tc>
          <w:tcPr>
            <w:tcW w:w="1502" w:type="dxa"/>
            <w:vAlign w:val="center"/>
          </w:tcPr>
          <w:p w14:paraId="2DB917A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30CE5DEE"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77F646A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Y≥20000</w:t>
            </w:r>
          </w:p>
        </w:tc>
        <w:tc>
          <w:tcPr>
            <w:tcW w:w="1867" w:type="dxa"/>
            <w:vAlign w:val="center"/>
          </w:tcPr>
          <w:p w14:paraId="3E00802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500≤Y＜20000</w:t>
            </w:r>
          </w:p>
        </w:tc>
        <w:tc>
          <w:tcPr>
            <w:tcW w:w="1686" w:type="dxa"/>
            <w:vAlign w:val="center"/>
          </w:tcPr>
          <w:p w14:paraId="3441472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50≤Y＜500</w:t>
            </w:r>
          </w:p>
        </w:tc>
        <w:tc>
          <w:tcPr>
            <w:tcW w:w="966" w:type="dxa"/>
            <w:vAlign w:val="center"/>
          </w:tcPr>
          <w:p w14:paraId="4752E3EE"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Y＜50</w:t>
            </w:r>
          </w:p>
        </w:tc>
      </w:tr>
      <w:tr w:rsidR="00AD5799" w:rsidRPr="00AD5799" w14:paraId="7B98BF63" w14:textId="77777777">
        <w:trPr>
          <w:trHeight w:hRule="exact" w:val="328"/>
          <w:jc w:val="center"/>
        </w:trPr>
        <w:tc>
          <w:tcPr>
            <w:tcW w:w="2320" w:type="dxa"/>
            <w:vMerge w:val="restart"/>
            <w:vAlign w:val="center"/>
          </w:tcPr>
          <w:p w14:paraId="3C3B1ED2"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工业*</w:t>
            </w:r>
          </w:p>
        </w:tc>
        <w:tc>
          <w:tcPr>
            <w:tcW w:w="1502" w:type="dxa"/>
            <w:vAlign w:val="center"/>
          </w:tcPr>
          <w:p w14:paraId="431A2E6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5E726C7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66B835F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X≥1000</w:t>
            </w:r>
          </w:p>
        </w:tc>
        <w:tc>
          <w:tcPr>
            <w:tcW w:w="1867" w:type="dxa"/>
            <w:vAlign w:val="center"/>
          </w:tcPr>
          <w:p w14:paraId="43FC61E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300≤X＜1000</w:t>
            </w:r>
          </w:p>
        </w:tc>
        <w:tc>
          <w:tcPr>
            <w:tcW w:w="1686" w:type="dxa"/>
            <w:vAlign w:val="center"/>
          </w:tcPr>
          <w:p w14:paraId="44440AA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20≤X＜300</w:t>
            </w:r>
          </w:p>
        </w:tc>
        <w:tc>
          <w:tcPr>
            <w:tcW w:w="966" w:type="dxa"/>
            <w:vAlign w:val="center"/>
          </w:tcPr>
          <w:p w14:paraId="015A2DB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X＜20</w:t>
            </w:r>
          </w:p>
        </w:tc>
      </w:tr>
      <w:tr w:rsidR="00AD5799" w:rsidRPr="00AD5799" w14:paraId="06C1FBC2" w14:textId="77777777">
        <w:trPr>
          <w:trHeight w:hRule="exact" w:val="328"/>
          <w:jc w:val="center"/>
        </w:trPr>
        <w:tc>
          <w:tcPr>
            <w:tcW w:w="2320" w:type="dxa"/>
            <w:vMerge/>
            <w:vAlign w:val="center"/>
          </w:tcPr>
          <w:p w14:paraId="2DF3271D"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643042F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2A872B1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1E8C23B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Y≥40000</w:t>
            </w:r>
          </w:p>
        </w:tc>
        <w:tc>
          <w:tcPr>
            <w:tcW w:w="1867" w:type="dxa"/>
            <w:vAlign w:val="center"/>
          </w:tcPr>
          <w:p w14:paraId="0143C71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2000≤Y＜40000</w:t>
            </w:r>
          </w:p>
        </w:tc>
        <w:tc>
          <w:tcPr>
            <w:tcW w:w="1686" w:type="dxa"/>
            <w:vAlign w:val="center"/>
          </w:tcPr>
          <w:p w14:paraId="203A083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300≤Y＜2000</w:t>
            </w:r>
          </w:p>
        </w:tc>
        <w:tc>
          <w:tcPr>
            <w:tcW w:w="966" w:type="dxa"/>
            <w:vAlign w:val="center"/>
          </w:tcPr>
          <w:p w14:paraId="6D58E7D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Y＜300</w:t>
            </w:r>
          </w:p>
        </w:tc>
      </w:tr>
      <w:tr w:rsidR="00AD5799" w:rsidRPr="00AD5799" w14:paraId="7FDE1632" w14:textId="77777777">
        <w:trPr>
          <w:trHeight w:hRule="exact" w:val="328"/>
          <w:jc w:val="center"/>
        </w:trPr>
        <w:tc>
          <w:tcPr>
            <w:tcW w:w="2320" w:type="dxa"/>
            <w:vMerge w:val="restart"/>
            <w:vAlign w:val="center"/>
          </w:tcPr>
          <w:p w14:paraId="5AE3ED9C"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建筑业</w:t>
            </w:r>
          </w:p>
        </w:tc>
        <w:tc>
          <w:tcPr>
            <w:tcW w:w="1502" w:type="dxa"/>
            <w:vAlign w:val="center"/>
          </w:tcPr>
          <w:p w14:paraId="751F52F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4DBF7B2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45E4F09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Y≥80000</w:t>
            </w:r>
          </w:p>
        </w:tc>
        <w:tc>
          <w:tcPr>
            <w:tcW w:w="1867" w:type="dxa"/>
            <w:vAlign w:val="center"/>
          </w:tcPr>
          <w:p w14:paraId="7AEDE39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6000≤Y＜80000</w:t>
            </w:r>
          </w:p>
        </w:tc>
        <w:tc>
          <w:tcPr>
            <w:tcW w:w="1686" w:type="dxa"/>
            <w:vAlign w:val="center"/>
          </w:tcPr>
          <w:p w14:paraId="1341B7F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300≤Y＜6000</w:t>
            </w:r>
          </w:p>
        </w:tc>
        <w:tc>
          <w:tcPr>
            <w:tcW w:w="966" w:type="dxa"/>
            <w:vAlign w:val="center"/>
          </w:tcPr>
          <w:p w14:paraId="5B3AF53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Y＜300</w:t>
            </w:r>
          </w:p>
        </w:tc>
      </w:tr>
      <w:tr w:rsidR="00AD5799" w:rsidRPr="00AD5799" w14:paraId="730CE5B9" w14:textId="77777777">
        <w:trPr>
          <w:trHeight w:hRule="exact" w:val="328"/>
          <w:jc w:val="center"/>
        </w:trPr>
        <w:tc>
          <w:tcPr>
            <w:tcW w:w="2320" w:type="dxa"/>
            <w:vMerge/>
            <w:vAlign w:val="center"/>
          </w:tcPr>
          <w:p w14:paraId="0606667E"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3E9699A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资产总额(Z)</w:t>
            </w:r>
          </w:p>
        </w:tc>
        <w:tc>
          <w:tcPr>
            <w:tcW w:w="778" w:type="dxa"/>
            <w:vAlign w:val="center"/>
          </w:tcPr>
          <w:p w14:paraId="3291B07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1A2C081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Z≥80000</w:t>
            </w:r>
          </w:p>
        </w:tc>
        <w:tc>
          <w:tcPr>
            <w:tcW w:w="1867" w:type="dxa"/>
            <w:vAlign w:val="center"/>
          </w:tcPr>
          <w:p w14:paraId="264051E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5000≤Z＜80000</w:t>
            </w:r>
          </w:p>
        </w:tc>
        <w:tc>
          <w:tcPr>
            <w:tcW w:w="1686" w:type="dxa"/>
            <w:vAlign w:val="center"/>
          </w:tcPr>
          <w:p w14:paraId="0C92A6B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300≤Z＜5000</w:t>
            </w:r>
          </w:p>
        </w:tc>
        <w:tc>
          <w:tcPr>
            <w:tcW w:w="966" w:type="dxa"/>
            <w:vAlign w:val="center"/>
          </w:tcPr>
          <w:p w14:paraId="7112A33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Z＜300</w:t>
            </w:r>
          </w:p>
        </w:tc>
      </w:tr>
      <w:tr w:rsidR="00AD5799" w:rsidRPr="00AD5799" w14:paraId="714AB044" w14:textId="77777777">
        <w:trPr>
          <w:trHeight w:hRule="exact" w:val="328"/>
          <w:jc w:val="center"/>
        </w:trPr>
        <w:tc>
          <w:tcPr>
            <w:tcW w:w="2320" w:type="dxa"/>
            <w:vMerge w:val="restart"/>
            <w:vAlign w:val="center"/>
          </w:tcPr>
          <w:p w14:paraId="50D5DB93"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批发业</w:t>
            </w:r>
          </w:p>
        </w:tc>
        <w:tc>
          <w:tcPr>
            <w:tcW w:w="1502" w:type="dxa"/>
            <w:vAlign w:val="center"/>
          </w:tcPr>
          <w:p w14:paraId="3755698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62BD17D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0B48396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X≥200</w:t>
            </w:r>
          </w:p>
        </w:tc>
        <w:tc>
          <w:tcPr>
            <w:tcW w:w="1867" w:type="dxa"/>
            <w:vAlign w:val="center"/>
          </w:tcPr>
          <w:p w14:paraId="6CCEAA8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20≤X＜200</w:t>
            </w:r>
          </w:p>
        </w:tc>
        <w:tc>
          <w:tcPr>
            <w:tcW w:w="1686" w:type="dxa"/>
            <w:vAlign w:val="center"/>
          </w:tcPr>
          <w:p w14:paraId="4F722C1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5≤X＜20</w:t>
            </w:r>
          </w:p>
        </w:tc>
        <w:tc>
          <w:tcPr>
            <w:tcW w:w="966" w:type="dxa"/>
            <w:vAlign w:val="center"/>
          </w:tcPr>
          <w:p w14:paraId="6A12E0E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X＜5</w:t>
            </w:r>
          </w:p>
        </w:tc>
      </w:tr>
      <w:tr w:rsidR="00AD5799" w:rsidRPr="00AD5799" w14:paraId="2871D622" w14:textId="77777777">
        <w:trPr>
          <w:trHeight w:hRule="exact" w:val="328"/>
          <w:jc w:val="center"/>
        </w:trPr>
        <w:tc>
          <w:tcPr>
            <w:tcW w:w="2320" w:type="dxa"/>
            <w:vMerge/>
            <w:vAlign w:val="center"/>
          </w:tcPr>
          <w:p w14:paraId="5959234D"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4BAC31E4"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2802C76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0DA89084"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Y≥40000</w:t>
            </w:r>
          </w:p>
        </w:tc>
        <w:tc>
          <w:tcPr>
            <w:tcW w:w="1867" w:type="dxa"/>
            <w:vAlign w:val="center"/>
          </w:tcPr>
          <w:p w14:paraId="16BCC01E"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5000≤Y＜40000</w:t>
            </w:r>
          </w:p>
        </w:tc>
        <w:tc>
          <w:tcPr>
            <w:tcW w:w="1686" w:type="dxa"/>
            <w:vAlign w:val="center"/>
          </w:tcPr>
          <w:p w14:paraId="62230029" w14:textId="77777777" w:rsidR="00794B6F" w:rsidRPr="00AD5799" w:rsidRDefault="00000000">
            <w:pPr>
              <w:widowControl/>
              <w:spacing w:line="240" w:lineRule="exact"/>
              <w:ind w:leftChars="-1" w:left="-1" w:hanging="1"/>
              <w:jc w:val="center"/>
              <w:rPr>
                <w:rFonts w:ascii="仿宋" w:eastAsia="仿宋" w:hAnsi="仿宋" w:hint="eastAsia"/>
                <w:kern w:val="0"/>
                <w:szCs w:val="21"/>
              </w:rPr>
            </w:pPr>
            <w:r w:rsidRPr="00AD5799">
              <w:rPr>
                <w:rFonts w:ascii="仿宋" w:eastAsia="仿宋" w:hAnsi="仿宋"/>
                <w:kern w:val="0"/>
                <w:szCs w:val="21"/>
              </w:rPr>
              <w:t>1000≤Y＜5000</w:t>
            </w:r>
          </w:p>
        </w:tc>
        <w:tc>
          <w:tcPr>
            <w:tcW w:w="966" w:type="dxa"/>
            <w:vAlign w:val="center"/>
          </w:tcPr>
          <w:p w14:paraId="73CA06B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Y＜1000</w:t>
            </w:r>
          </w:p>
        </w:tc>
      </w:tr>
      <w:tr w:rsidR="00AD5799" w:rsidRPr="00AD5799" w14:paraId="509A1AAB" w14:textId="77777777">
        <w:trPr>
          <w:trHeight w:hRule="exact" w:val="328"/>
          <w:jc w:val="center"/>
        </w:trPr>
        <w:tc>
          <w:tcPr>
            <w:tcW w:w="2320" w:type="dxa"/>
            <w:vMerge w:val="restart"/>
            <w:vAlign w:val="center"/>
          </w:tcPr>
          <w:p w14:paraId="32309CDC"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零售业</w:t>
            </w:r>
          </w:p>
        </w:tc>
        <w:tc>
          <w:tcPr>
            <w:tcW w:w="1502" w:type="dxa"/>
            <w:vAlign w:val="center"/>
          </w:tcPr>
          <w:p w14:paraId="0DFE7AD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76BB588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0C41203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X≥300</w:t>
            </w:r>
          </w:p>
        </w:tc>
        <w:tc>
          <w:tcPr>
            <w:tcW w:w="1867" w:type="dxa"/>
            <w:vAlign w:val="center"/>
          </w:tcPr>
          <w:p w14:paraId="397ED0A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50≤X＜300</w:t>
            </w:r>
          </w:p>
        </w:tc>
        <w:tc>
          <w:tcPr>
            <w:tcW w:w="1686" w:type="dxa"/>
            <w:vAlign w:val="center"/>
          </w:tcPr>
          <w:p w14:paraId="5117603F" w14:textId="77777777" w:rsidR="00794B6F" w:rsidRPr="00AD5799" w:rsidRDefault="00000000">
            <w:pPr>
              <w:widowControl/>
              <w:spacing w:line="240" w:lineRule="exact"/>
              <w:ind w:leftChars="-1" w:left="-1" w:hanging="1"/>
              <w:jc w:val="center"/>
              <w:rPr>
                <w:rFonts w:ascii="仿宋" w:eastAsia="仿宋" w:hAnsi="仿宋" w:hint="eastAsia"/>
                <w:kern w:val="0"/>
                <w:szCs w:val="21"/>
              </w:rPr>
            </w:pPr>
            <w:r w:rsidRPr="00AD5799">
              <w:rPr>
                <w:rFonts w:ascii="仿宋" w:eastAsia="仿宋" w:hAnsi="仿宋"/>
                <w:kern w:val="0"/>
                <w:szCs w:val="21"/>
              </w:rPr>
              <w:t xml:space="preserve">10≤X＜50 </w:t>
            </w:r>
          </w:p>
        </w:tc>
        <w:tc>
          <w:tcPr>
            <w:tcW w:w="966" w:type="dxa"/>
            <w:vAlign w:val="center"/>
          </w:tcPr>
          <w:p w14:paraId="08D438F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w:t>
            </w:r>
          </w:p>
        </w:tc>
      </w:tr>
      <w:tr w:rsidR="00AD5799" w:rsidRPr="00AD5799" w14:paraId="5FB563D3" w14:textId="77777777">
        <w:trPr>
          <w:trHeight w:hRule="exact" w:val="328"/>
          <w:jc w:val="center"/>
        </w:trPr>
        <w:tc>
          <w:tcPr>
            <w:tcW w:w="2320" w:type="dxa"/>
            <w:vMerge/>
            <w:vAlign w:val="center"/>
          </w:tcPr>
          <w:p w14:paraId="42FE0224"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25A4E7C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425BDEA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5979C36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Y≥20000</w:t>
            </w:r>
          </w:p>
        </w:tc>
        <w:tc>
          <w:tcPr>
            <w:tcW w:w="1867" w:type="dxa"/>
            <w:vAlign w:val="center"/>
          </w:tcPr>
          <w:p w14:paraId="2F4AF1C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500≤Y＜20000</w:t>
            </w:r>
          </w:p>
        </w:tc>
        <w:tc>
          <w:tcPr>
            <w:tcW w:w="1686" w:type="dxa"/>
            <w:vAlign w:val="center"/>
          </w:tcPr>
          <w:p w14:paraId="69296C0D" w14:textId="77777777" w:rsidR="00794B6F" w:rsidRPr="00AD5799" w:rsidRDefault="00000000">
            <w:pPr>
              <w:widowControl/>
              <w:spacing w:line="240" w:lineRule="exact"/>
              <w:ind w:leftChars="-1" w:left="-1" w:hanging="1"/>
              <w:jc w:val="center"/>
              <w:rPr>
                <w:rFonts w:ascii="仿宋" w:eastAsia="仿宋" w:hAnsi="仿宋" w:hint="eastAsia"/>
                <w:kern w:val="0"/>
                <w:szCs w:val="21"/>
              </w:rPr>
            </w:pPr>
            <w:r w:rsidRPr="00AD5799">
              <w:rPr>
                <w:rFonts w:ascii="仿宋" w:eastAsia="仿宋" w:hAnsi="仿宋"/>
                <w:kern w:val="0"/>
                <w:szCs w:val="21"/>
              </w:rPr>
              <w:t>100≤Y＜500</w:t>
            </w:r>
          </w:p>
        </w:tc>
        <w:tc>
          <w:tcPr>
            <w:tcW w:w="966" w:type="dxa"/>
            <w:vAlign w:val="center"/>
          </w:tcPr>
          <w:p w14:paraId="752320F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w:t>
            </w:r>
          </w:p>
        </w:tc>
      </w:tr>
      <w:tr w:rsidR="00AD5799" w:rsidRPr="00AD5799" w14:paraId="6BA79419" w14:textId="77777777">
        <w:trPr>
          <w:trHeight w:hRule="exact" w:val="328"/>
          <w:jc w:val="center"/>
        </w:trPr>
        <w:tc>
          <w:tcPr>
            <w:tcW w:w="2320" w:type="dxa"/>
            <w:vMerge w:val="restart"/>
            <w:vAlign w:val="center"/>
          </w:tcPr>
          <w:p w14:paraId="4CC36E4B"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交通运输业*</w:t>
            </w:r>
          </w:p>
        </w:tc>
        <w:tc>
          <w:tcPr>
            <w:tcW w:w="1502" w:type="dxa"/>
            <w:vAlign w:val="center"/>
          </w:tcPr>
          <w:p w14:paraId="006B088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25327E8E"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1D2DD5D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X≥1000</w:t>
            </w:r>
          </w:p>
        </w:tc>
        <w:tc>
          <w:tcPr>
            <w:tcW w:w="1867" w:type="dxa"/>
            <w:vAlign w:val="center"/>
          </w:tcPr>
          <w:p w14:paraId="02709C2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300≤X＜1000</w:t>
            </w:r>
          </w:p>
        </w:tc>
        <w:tc>
          <w:tcPr>
            <w:tcW w:w="1686" w:type="dxa"/>
            <w:vAlign w:val="center"/>
          </w:tcPr>
          <w:p w14:paraId="3523C24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20≤X＜300</w:t>
            </w:r>
          </w:p>
        </w:tc>
        <w:tc>
          <w:tcPr>
            <w:tcW w:w="966" w:type="dxa"/>
            <w:vAlign w:val="center"/>
          </w:tcPr>
          <w:p w14:paraId="37E1C74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X＜20</w:t>
            </w:r>
          </w:p>
        </w:tc>
      </w:tr>
      <w:tr w:rsidR="00AD5799" w:rsidRPr="00AD5799" w14:paraId="0C7BE8A6" w14:textId="77777777">
        <w:trPr>
          <w:trHeight w:hRule="exact" w:val="328"/>
          <w:jc w:val="center"/>
        </w:trPr>
        <w:tc>
          <w:tcPr>
            <w:tcW w:w="2320" w:type="dxa"/>
            <w:vMerge/>
            <w:vAlign w:val="center"/>
          </w:tcPr>
          <w:p w14:paraId="16E97161"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14AF581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25D3AA5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4439F39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Y≥30000</w:t>
            </w:r>
          </w:p>
        </w:tc>
        <w:tc>
          <w:tcPr>
            <w:tcW w:w="1867" w:type="dxa"/>
            <w:vAlign w:val="center"/>
          </w:tcPr>
          <w:p w14:paraId="7E41CB1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3000≤Y＜30000</w:t>
            </w:r>
          </w:p>
        </w:tc>
        <w:tc>
          <w:tcPr>
            <w:tcW w:w="1686" w:type="dxa"/>
            <w:vAlign w:val="center"/>
          </w:tcPr>
          <w:p w14:paraId="3D19A4F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200≤Y＜3000</w:t>
            </w:r>
          </w:p>
        </w:tc>
        <w:tc>
          <w:tcPr>
            <w:tcW w:w="966" w:type="dxa"/>
            <w:vAlign w:val="center"/>
          </w:tcPr>
          <w:p w14:paraId="1BD9C58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Y＜200</w:t>
            </w:r>
          </w:p>
        </w:tc>
      </w:tr>
      <w:tr w:rsidR="00AD5799" w:rsidRPr="00AD5799" w14:paraId="794E5E4A" w14:textId="77777777">
        <w:trPr>
          <w:trHeight w:hRule="exact" w:val="328"/>
          <w:jc w:val="center"/>
        </w:trPr>
        <w:tc>
          <w:tcPr>
            <w:tcW w:w="2320" w:type="dxa"/>
            <w:vMerge w:val="restart"/>
            <w:vAlign w:val="center"/>
          </w:tcPr>
          <w:p w14:paraId="0898CD8C"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仓储业*</w:t>
            </w:r>
          </w:p>
        </w:tc>
        <w:tc>
          <w:tcPr>
            <w:tcW w:w="1502" w:type="dxa"/>
            <w:vAlign w:val="center"/>
          </w:tcPr>
          <w:p w14:paraId="691231E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7A112DA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00123FF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X≥200</w:t>
            </w:r>
          </w:p>
        </w:tc>
        <w:tc>
          <w:tcPr>
            <w:tcW w:w="1867" w:type="dxa"/>
            <w:vAlign w:val="center"/>
          </w:tcPr>
          <w:p w14:paraId="572D5D05" w14:textId="77777777" w:rsidR="00794B6F" w:rsidRPr="00AD5799" w:rsidRDefault="00000000">
            <w:pPr>
              <w:widowControl/>
              <w:spacing w:line="240" w:lineRule="exact"/>
              <w:ind w:leftChars="-51" w:left="19" w:hangingChars="60" w:hanging="126"/>
              <w:jc w:val="center"/>
              <w:rPr>
                <w:rFonts w:ascii="仿宋" w:eastAsia="仿宋" w:hAnsi="仿宋" w:hint="eastAsia"/>
                <w:kern w:val="0"/>
                <w:szCs w:val="21"/>
              </w:rPr>
            </w:pPr>
            <w:r w:rsidRPr="00AD5799">
              <w:rPr>
                <w:rFonts w:ascii="仿宋" w:eastAsia="仿宋" w:hAnsi="仿宋"/>
                <w:kern w:val="0"/>
                <w:szCs w:val="21"/>
              </w:rPr>
              <w:t>100≤X＜200</w:t>
            </w:r>
          </w:p>
        </w:tc>
        <w:tc>
          <w:tcPr>
            <w:tcW w:w="1686" w:type="dxa"/>
            <w:vAlign w:val="center"/>
          </w:tcPr>
          <w:p w14:paraId="025664A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20≤X＜100</w:t>
            </w:r>
          </w:p>
        </w:tc>
        <w:tc>
          <w:tcPr>
            <w:tcW w:w="966" w:type="dxa"/>
            <w:vAlign w:val="center"/>
          </w:tcPr>
          <w:p w14:paraId="476142D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X＜20</w:t>
            </w:r>
          </w:p>
        </w:tc>
      </w:tr>
      <w:tr w:rsidR="00AD5799" w:rsidRPr="00AD5799" w14:paraId="21F15AD4" w14:textId="77777777">
        <w:trPr>
          <w:trHeight w:hRule="exact" w:val="328"/>
          <w:jc w:val="center"/>
        </w:trPr>
        <w:tc>
          <w:tcPr>
            <w:tcW w:w="2320" w:type="dxa"/>
            <w:vMerge/>
            <w:vAlign w:val="center"/>
          </w:tcPr>
          <w:p w14:paraId="4E843D76"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4236A60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458BD29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201B2E0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Y≥30000</w:t>
            </w:r>
          </w:p>
        </w:tc>
        <w:tc>
          <w:tcPr>
            <w:tcW w:w="1867" w:type="dxa"/>
            <w:vAlign w:val="center"/>
          </w:tcPr>
          <w:p w14:paraId="4DC23C8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1000≤Y＜30000</w:t>
            </w:r>
          </w:p>
        </w:tc>
        <w:tc>
          <w:tcPr>
            <w:tcW w:w="1686" w:type="dxa"/>
            <w:vAlign w:val="center"/>
          </w:tcPr>
          <w:p w14:paraId="2F97F8E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100≤Y＜1000</w:t>
            </w:r>
          </w:p>
        </w:tc>
        <w:tc>
          <w:tcPr>
            <w:tcW w:w="966" w:type="dxa"/>
            <w:vAlign w:val="center"/>
          </w:tcPr>
          <w:p w14:paraId="7434A02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w:t>
            </w:r>
          </w:p>
        </w:tc>
      </w:tr>
      <w:tr w:rsidR="00AD5799" w:rsidRPr="00AD5799" w14:paraId="3857B955" w14:textId="77777777">
        <w:trPr>
          <w:trHeight w:hRule="exact" w:val="328"/>
          <w:jc w:val="center"/>
        </w:trPr>
        <w:tc>
          <w:tcPr>
            <w:tcW w:w="2320" w:type="dxa"/>
            <w:vMerge w:val="restart"/>
            <w:vAlign w:val="center"/>
          </w:tcPr>
          <w:p w14:paraId="43363C53"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邮政业</w:t>
            </w:r>
          </w:p>
        </w:tc>
        <w:tc>
          <w:tcPr>
            <w:tcW w:w="1502" w:type="dxa"/>
            <w:vAlign w:val="center"/>
          </w:tcPr>
          <w:p w14:paraId="12B516A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483361C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763B105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X≥1000</w:t>
            </w:r>
          </w:p>
        </w:tc>
        <w:tc>
          <w:tcPr>
            <w:tcW w:w="1867" w:type="dxa"/>
            <w:vAlign w:val="center"/>
          </w:tcPr>
          <w:p w14:paraId="52EDEB6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300≤X＜1000</w:t>
            </w:r>
          </w:p>
        </w:tc>
        <w:tc>
          <w:tcPr>
            <w:tcW w:w="1686" w:type="dxa"/>
            <w:vAlign w:val="center"/>
          </w:tcPr>
          <w:p w14:paraId="0C6C077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20≤X＜300</w:t>
            </w:r>
          </w:p>
        </w:tc>
        <w:tc>
          <w:tcPr>
            <w:tcW w:w="966" w:type="dxa"/>
            <w:vAlign w:val="center"/>
          </w:tcPr>
          <w:p w14:paraId="2767132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X＜20</w:t>
            </w:r>
          </w:p>
        </w:tc>
      </w:tr>
      <w:tr w:rsidR="00AD5799" w:rsidRPr="00AD5799" w14:paraId="11AAD4BB" w14:textId="77777777">
        <w:trPr>
          <w:trHeight w:hRule="exact" w:val="328"/>
          <w:jc w:val="center"/>
        </w:trPr>
        <w:tc>
          <w:tcPr>
            <w:tcW w:w="2320" w:type="dxa"/>
            <w:vMerge/>
            <w:vAlign w:val="center"/>
          </w:tcPr>
          <w:p w14:paraId="186DC1C1"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45AED4B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5F2354E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697C4B3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Y≥30000</w:t>
            </w:r>
          </w:p>
        </w:tc>
        <w:tc>
          <w:tcPr>
            <w:tcW w:w="1867" w:type="dxa"/>
            <w:vAlign w:val="center"/>
          </w:tcPr>
          <w:p w14:paraId="605EC3D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2000≤Y＜30000</w:t>
            </w:r>
          </w:p>
        </w:tc>
        <w:tc>
          <w:tcPr>
            <w:tcW w:w="1686" w:type="dxa"/>
            <w:vAlign w:val="center"/>
          </w:tcPr>
          <w:p w14:paraId="2E8BEBC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100≤Y＜2000</w:t>
            </w:r>
          </w:p>
        </w:tc>
        <w:tc>
          <w:tcPr>
            <w:tcW w:w="966" w:type="dxa"/>
            <w:vAlign w:val="center"/>
          </w:tcPr>
          <w:p w14:paraId="48E198A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w:t>
            </w:r>
          </w:p>
        </w:tc>
      </w:tr>
      <w:tr w:rsidR="00AD5799" w:rsidRPr="00AD5799" w14:paraId="6172C253" w14:textId="77777777">
        <w:trPr>
          <w:trHeight w:hRule="exact" w:val="328"/>
          <w:jc w:val="center"/>
        </w:trPr>
        <w:tc>
          <w:tcPr>
            <w:tcW w:w="2320" w:type="dxa"/>
            <w:vMerge w:val="restart"/>
            <w:vAlign w:val="center"/>
          </w:tcPr>
          <w:p w14:paraId="61AFC008"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住宿业</w:t>
            </w:r>
          </w:p>
        </w:tc>
        <w:tc>
          <w:tcPr>
            <w:tcW w:w="1502" w:type="dxa"/>
            <w:vAlign w:val="center"/>
          </w:tcPr>
          <w:p w14:paraId="2E66D24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399E437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078FEDC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X≥300</w:t>
            </w:r>
          </w:p>
        </w:tc>
        <w:tc>
          <w:tcPr>
            <w:tcW w:w="1867" w:type="dxa"/>
            <w:vAlign w:val="center"/>
          </w:tcPr>
          <w:p w14:paraId="37A0A256" w14:textId="77777777" w:rsidR="00794B6F" w:rsidRPr="00AD5799" w:rsidRDefault="00000000">
            <w:pPr>
              <w:widowControl/>
              <w:spacing w:line="240" w:lineRule="exact"/>
              <w:ind w:leftChars="-51" w:left="19" w:hangingChars="60" w:hanging="126"/>
              <w:jc w:val="center"/>
              <w:rPr>
                <w:rFonts w:ascii="仿宋" w:eastAsia="仿宋" w:hAnsi="仿宋" w:hint="eastAsia"/>
                <w:kern w:val="0"/>
                <w:szCs w:val="21"/>
              </w:rPr>
            </w:pPr>
            <w:r w:rsidRPr="00AD5799">
              <w:rPr>
                <w:rFonts w:ascii="仿宋" w:eastAsia="仿宋" w:hAnsi="仿宋"/>
                <w:kern w:val="0"/>
                <w:szCs w:val="21"/>
              </w:rPr>
              <w:t>100≤X＜300</w:t>
            </w:r>
          </w:p>
        </w:tc>
        <w:tc>
          <w:tcPr>
            <w:tcW w:w="1686" w:type="dxa"/>
            <w:vAlign w:val="center"/>
          </w:tcPr>
          <w:p w14:paraId="288090F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10≤X＜100</w:t>
            </w:r>
          </w:p>
        </w:tc>
        <w:tc>
          <w:tcPr>
            <w:tcW w:w="966" w:type="dxa"/>
            <w:vAlign w:val="center"/>
          </w:tcPr>
          <w:p w14:paraId="67451CE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w:t>
            </w:r>
          </w:p>
        </w:tc>
      </w:tr>
      <w:tr w:rsidR="00AD5799" w:rsidRPr="00AD5799" w14:paraId="31CFAEF3" w14:textId="77777777">
        <w:trPr>
          <w:trHeight w:hRule="exact" w:val="328"/>
          <w:jc w:val="center"/>
        </w:trPr>
        <w:tc>
          <w:tcPr>
            <w:tcW w:w="2320" w:type="dxa"/>
            <w:vMerge/>
            <w:vAlign w:val="center"/>
          </w:tcPr>
          <w:p w14:paraId="0A95E663"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33B41D9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1FDFD11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68664CA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Y≥10000</w:t>
            </w:r>
          </w:p>
        </w:tc>
        <w:tc>
          <w:tcPr>
            <w:tcW w:w="1867" w:type="dxa"/>
            <w:vAlign w:val="center"/>
          </w:tcPr>
          <w:p w14:paraId="3796A96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2000≤Y＜10000</w:t>
            </w:r>
          </w:p>
        </w:tc>
        <w:tc>
          <w:tcPr>
            <w:tcW w:w="1686" w:type="dxa"/>
            <w:vAlign w:val="center"/>
          </w:tcPr>
          <w:p w14:paraId="29EEE53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100≤Y＜2000</w:t>
            </w:r>
          </w:p>
        </w:tc>
        <w:tc>
          <w:tcPr>
            <w:tcW w:w="966" w:type="dxa"/>
            <w:vAlign w:val="center"/>
          </w:tcPr>
          <w:p w14:paraId="4CDC12F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w:t>
            </w:r>
          </w:p>
        </w:tc>
      </w:tr>
      <w:tr w:rsidR="00AD5799" w:rsidRPr="00AD5799" w14:paraId="4B1D4965" w14:textId="77777777">
        <w:trPr>
          <w:trHeight w:hRule="exact" w:val="328"/>
          <w:jc w:val="center"/>
        </w:trPr>
        <w:tc>
          <w:tcPr>
            <w:tcW w:w="2320" w:type="dxa"/>
            <w:vMerge w:val="restart"/>
            <w:vAlign w:val="center"/>
          </w:tcPr>
          <w:p w14:paraId="07775C60"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餐饮业</w:t>
            </w:r>
          </w:p>
        </w:tc>
        <w:tc>
          <w:tcPr>
            <w:tcW w:w="1502" w:type="dxa"/>
            <w:vAlign w:val="center"/>
          </w:tcPr>
          <w:p w14:paraId="091F75E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16FB5DD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444BADB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X≥300</w:t>
            </w:r>
          </w:p>
        </w:tc>
        <w:tc>
          <w:tcPr>
            <w:tcW w:w="1867" w:type="dxa"/>
            <w:vAlign w:val="center"/>
          </w:tcPr>
          <w:p w14:paraId="265315B3" w14:textId="77777777" w:rsidR="00794B6F" w:rsidRPr="00AD5799" w:rsidRDefault="00000000">
            <w:pPr>
              <w:widowControl/>
              <w:spacing w:line="240" w:lineRule="exact"/>
              <w:ind w:leftChars="-51" w:left="19" w:hangingChars="60" w:hanging="126"/>
              <w:jc w:val="center"/>
              <w:rPr>
                <w:rFonts w:ascii="仿宋" w:eastAsia="仿宋" w:hAnsi="仿宋" w:hint="eastAsia"/>
                <w:kern w:val="0"/>
                <w:szCs w:val="21"/>
              </w:rPr>
            </w:pPr>
            <w:r w:rsidRPr="00AD5799">
              <w:rPr>
                <w:rFonts w:ascii="仿宋" w:eastAsia="仿宋" w:hAnsi="仿宋"/>
                <w:kern w:val="0"/>
                <w:szCs w:val="21"/>
              </w:rPr>
              <w:t xml:space="preserve">100≤X＜300 </w:t>
            </w:r>
          </w:p>
        </w:tc>
        <w:tc>
          <w:tcPr>
            <w:tcW w:w="1686" w:type="dxa"/>
            <w:vAlign w:val="center"/>
          </w:tcPr>
          <w:p w14:paraId="5C7448E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10≤X＜100</w:t>
            </w:r>
          </w:p>
        </w:tc>
        <w:tc>
          <w:tcPr>
            <w:tcW w:w="966" w:type="dxa"/>
            <w:vAlign w:val="center"/>
          </w:tcPr>
          <w:p w14:paraId="741E57D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w:t>
            </w:r>
          </w:p>
        </w:tc>
      </w:tr>
      <w:tr w:rsidR="00AD5799" w:rsidRPr="00AD5799" w14:paraId="4BE96F26" w14:textId="77777777">
        <w:trPr>
          <w:trHeight w:hRule="exact" w:val="328"/>
          <w:jc w:val="center"/>
        </w:trPr>
        <w:tc>
          <w:tcPr>
            <w:tcW w:w="2320" w:type="dxa"/>
            <w:vMerge/>
            <w:vAlign w:val="center"/>
          </w:tcPr>
          <w:p w14:paraId="3D9583A1"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2BE78C7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6D043D9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56BBC8E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Y≥10000</w:t>
            </w:r>
          </w:p>
        </w:tc>
        <w:tc>
          <w:tcPr>
            <w:tcW w:w="1867" w:type="dxa"/>
            <w:vAlign w:val="center"/>
          </w:tcPr>
          <w:p w14:paraId="7D18550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2000≤Y＜10000</w:t>
            </w:r>
          </w:p>
        </w:tc>
        <w:tc>
          <w:tcPr>
            <w:tcW w:w="1686" w:type="dxa"/>
            <w:vAlign w:val="center"/>
          </w:tcPr>
          <w:p w14:paraId="2984114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100≤Y＜2000</w:t>
            </w:r>
          </w:p>
        </w:tc>
        <w:tc>
          <w:tcPr>
            <w:tcW w:w="966" w:type="dxa"/>
            <w:vAlign w:val="center"/>
          </w:tcPr>
          <w:p w14:paraId="4A98330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w:t>
            </w:r>
          </w:p>
        </w:tc>
      </w:tr>
      <w:tr w:rsidR="00AD5799" w:rsidRPr="00AD5799" w14:paraId="1C722C6B" w14:textId="77777777">
        <w:trPr>
          <w:trHeight w:hRule="exact" w:val="328"/>
          <w:jc w:val="center"/>
        </w:trPr>
        <w:tc>
          <w:tcPr>
            <w:tcW w:w="2320" w:type="dxa"/>
            <w:vMerge w:val="restart"/>
            <w:vAlign w:val="center"/>
          </w:tcPr>
          <w:p w14:paraId="5559F113"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信息传输业*</w:t>
            </w:r>
          </w:p>
        </w:tc>
        <w:tc>
          <w:tcPr>
            <w:tcW w:w="1502" w:type="dxa"/>
            <w:vAlign w:val="center"/>
          </w:tcPr>
          <w:p w14:paraId="768251C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0088EE8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20338EC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X≥2000</w:t>
            </w:r>
          </w:p>
        </w:tc>
        <w:tc>
          <w:tcPr>
            <w:tcW w:w="1867" w:type="dxa"/>
            <w:vAlign w:val="center"/>
          </w:tcPr>
          <w:p w14:paraId="74F94B0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100≤X＜2000</w:t>
            </w:r>
          </w:p>
        </w:tc>
        <w:tc>
          <w:tcPr>
            <w:tcW w:w="1686" w:type="dxa"/>
            <w:vAlign w:val="center"/>
          </w:tcPr>
          <w:p w14:paraId="1AC10023"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10≤X＜100</w:t>
            </w:r>
          </w:p>
        </w:tc>
        <w:tc>
          <w:tcPr>
            <w:tcW w:w="966" w:type="dxa"/>
            <w:vAlign w:val="center"/>
          </w:tcPr>
          <w:p w14:paraId="792F08D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w:t>
            </w:r>
          </w:p>
        </w:tc>
      </w:tr>
      <w:tr w:rsidR="00AD5799" w:rsidRPr="00AD5799" w14:paraId="6B445010" w14:textId="77777777">
        <w:trPr>
          <w:trHeight w:hRule="exact" w:val="328"/>
          <w:jc w:val="center"/>
        </w:trPr>
        <w:tc>
          <w:tcPr>
            <w:tcW w:w="2320" w:type="dxa"/>
            <w:vMerge/>
            <w:vAlign w:val="center"/>
          </w:tcPr>
          <w:p w14:paraId="631ECD53"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2FB7DBC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3B77D124"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7E9F161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Y≥100000</w:t>
            </w:r>
          </w:p>
        </w:tc>
        <w:tc>
          <w:tcPr>
            <w:tcW w:w="1867" w:type="dxa"/>
            <w:vAlign w:val="center"/>
          </w:tcPr>
          <w:p w14:paraId="38202DA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1000≤Y＜100000</w:t>
            </w:r>
          </w:p>
        </w:tc>
        <w:tc>
          <w:tcPr>
            <w:tcW w:w="1686" w:type="dxa"/>
            <w:vAlign w:val="center"/>
          </w:tcPr>
          <w:p w14:paraId="4585294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100≤Y＜1000</w:t>
            </w:r>
          </w:p>
        </w:tc>
        <w:tc>
          <w:tcPr>
            <w:tcW w:w="966" w:type="dxa"/>
            <w:vAlign w:val="center"/>
          </w:tcPr>
          <w:p w14:paraId="208D640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w:t>
            </w:r>
          </w:p>
        </w:tc>
      </w:tr>
      <w:tr w:rsidR="00AD5799" w:rsidRPr="00AD5799" w14:paraId="777DDAF5" w14:textId="77777777">
        <w:trPr>
          <w:trHeight w:hRule="exact" w:val="280"/>
          <w:jc w:val="center"/>
        </w:trPr>
        <w:tc>
          <w:tcPr>
            <w:tcW w:w="2320" w:type="dxa"/>
            <w:vMerge w:val="restart"/>
            <w:vAlign w:val="center"/>
          </w:tcPr>
          <w:p w14:paraId="36C073FE" w14:textId="77777777" w:rsidR="00794B6F" w:rsidRPr="00AD5799" w:rsidRDefault="00000000">
            <w:pPr>
              <w:widowControl/>
              <w:spacing w:line="240" w:lineRule="exact"/>
              <w:jc w:val="left"/>
              <w:rPr>
                <w:rFonts w:ascii="仿宋" w:eastAsia="仿宋" w:hAnsi="仿宋" w:hint="eastAsia"/>
                <w:spacing w:val="-12"/>
                <w:kern w:val="0"/>
                <w:szCs w:val="21"/>
              </w:rPr>
            </w:pPr>
            <w:r w:rsidRPr="00AD5799">
              <w:rPr>
                <w:rFonts w:ascii="仿宋" w:eastAsia="仿宋" w:hAnsi="仿宋"/>
                <w:spacing w:val="-12"/>
                <w:kern w:val="0"/>
                <w:szCs w:val="21"/>
              </w:rPr>
              <w:t>软件和信息技术服</w:t>
            </w:r>
            <w:r w:rsidRPr="00AD5799">
              <w:rPr>
                <w:rFonts w:ascii="仿宋" w:eastAsia="仿宋" w:hAnsi="仿宋"/>
                <w:kern w:val="0"/>
                <w:szCs w:val="21"/>
              </w:rPr>
              <w:t>务业</w:t>
            </w:r>
          </w:p>
        </w:tc>
        <w:tc>
          <w:tcPr>
            <w:tcW w:w="1502" w:type="dxa"/>
            <w:vAlign w:val="center"/>
          </w:tcPr>
          <w:p w14:paraId="102EAC9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69A0FEF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60623434"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X≥300</w:t>
            </w:r>
          </w:p>
        </w:tc>
        <w:tc>
          <w:tcPr>
            <w:tcW w:w="1867" w:type="dxa"/>
            <w:vAlign w:val="center"/>
          </w:tcPr>
          <w:p w14:paraId="32798D00" w14:textId="77777777" w:rsidR="00794B6F" w:rsidRPr="00AD5799" w:rsidRDefault="00000000">
            <w:pPr>
              <w:widowControl/>
              <w:spacing w:line="240" w:lineRule="exact"/>
              <w:ind w:leftChars="-51" w:left="19" w:hangingChars="60" w:hanging="126"/>
              <w:jc w:val="center"/>
              <w:rPr>
                <w:rFonts w:ascii="仿宋" w:eastAsia="仿宋" w:hAnsi="仿宋" w:hint="eastAsia"/>
                <w:kern w:val="0"/>
                <w:szCs w:val="21"/>
              </w:rPr>
            </w:pPr>
            <w:r w:rsidRPr="00AD5799">
              <w:rPr>
                <w:rFonts w:ascii="仿宋" w:eastAsia="仿宋" w:hAnsi="仿宋"/>
                <w:kern w:val="0"/>
                <w:szCs w:val="21"/>
              </w:rPr>
              <w:t xml:space="preserve">100≤X＜300 </w:t>
            </w:r>
          </w:p>
        </w:tc>
        <w:tc>
          <w:tcPr>
            <w:tcW w:w="1686" w:type="dxa"/>
            <w:vAlign w:val="center"/>
          </w:tcPr>
          <w:p w14:paraId="7C23183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10≤X＜100</w:t>
            </w:r>
          </w:p>
        </w:tc>
        <w:tc>
          <w:tcPr>
            <w:tcW w:w="966" w:type="dxa"/>
            <w:vAlign w:val="center"/>
          </w:tcPr>
          <w:p w14:paraId="69658A7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w:t>
            </w:r>
          </w:p>
        </w:tc>
      </w:tr>
      <w:tr w:rsidR="00AD5799" w:rsidRPr="00AD5799" w14:paraId="1FE46E5F" w14:textId="77777777">
        <w:trPr>
          <w:trHeight w:hRule="exact" w:val="280"/>
          <w:jc w:val="center"/>
        </w:trPr>
        <w:tc>
          <w:tcPr>
            <w:tcW w:w="2320" w:type="dxa"/>
            <w:vMerge/>
            <w:vAlign w:val="center"/>
          </w:tcPr>
          <w:p w14:paraId="3245E024" w14:textId="77777777" w:rsidR="00794B6F" w:rsidRPr="00AD5799" w:rsidRDefault="00794B6F">
            <w:pPr>
              <w:widowControl/>
              <w:spacing w:line="240" w:lineRule="exact"/>
              <w:jc w:val="left"/>
              <w:rPr>
                <w:rFonts w:ascii="仿宋" w:eastAsia="仿宋" w:hAnsi="仿宋" w:hint="eastAsia"/>
                <w:spacing w:val="-12"/>
                <w:kern w:val="0"/>
                <w:szCs w:val="21"/>
              </w:rPr>
            </w:pPr>
          </w:p>
        </w:tc>
        <w:tc>
          <w:tcPr>
            <w:tcW w:w="1502" w:type="dxa"/>
            <w:vAlign w:val="center"/>
          </w:tcPr>
          <w:p w14:paraId="3DB497B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542D7B7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6FE61CE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Y≥10000</w:t>
            </w:r>
          </w:p>
        </w:tc>
        <w:tc>
          <w:tcPr>
            <w:tcW w:w="1867" w:type="dxa"/>
            <w:vAlign w:val="center"/>
          </w:tcPr>
          <w:p w14:paraId="69EEDAB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1000≤Y＜10000</w:t>
            </w:r>
          </w:p>
        </w:tc>
        <w:tc>
          <w:tcPr>
            <w:tcW w:w="1686" w:type="dxa"/>
            <w:vAlign w:val="center"/>
          </w:tcPr>
          <w:p w14:paraId="0B49D62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50≤Y＜1000</w:t>
            </w:r>
          </w:p>
        </w:tc>
        <w:tc>
          <w:tcPr>
            <w:tcW w:w="966" w:type="dxa"/>
            <w:vAlign w:val="center"/>
          </w:tcPr>
          <w:p w14:paraId="2AA8918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Y＜50</w:t>
            </w:r>
          </w:p>
        </w:tc>
      </w:tr>
      <w:tr w:rsidR="00AD5799" w:rsidRPr="00AD5799" w14:paraId="04171671" w14:textId="77777777">
        <w:trPr>
          <w:trHeight w:hRule="exact" w:val="280"/>
          <w:jc w:val="center"/>
        </w:trPr>
        <w:tc>
          <w:tcPr>
            <w:tcW w:w="2320" w:type="dxa"/>
            <w:vMerge w:val="restart"/>
            <w:vAlign w:val="center"/>
          </w:tcPr>
          <w:p w14:paraId="196AE311"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房地产开发经营</w:t>
            </w:r>
          </w:p>
        </w:tc>
        <w:tc>
          <w:tcPr>
            <w:tcW w:w="1502" w:type="dxa"/>
            <w:vAlign w:val="center"/>
          </w:tcPr>
          <w:p w14:paraId="3495D1A0"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7297C7C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43D829A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Y≥200000</w:t>
            </w:r>
          </w:p>
        </w:tc>
        <w:tc>
          <w:tcPr>
            <w:tcW w:w="1867" w:type="dxa"/>
            <w:vAlign w:val="center"/>
          </w:tcPr>
          <w:p w14:paraId="56C20DEE"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1000≤Y＜200000</w:t>
            </w:r>
          </w:p>
        </w:tc>
        <w:tc>
          <w:tcPr>
            <w:tcW w:w="1686" w:type="dxa"/>
            <w:vAlign w:val="center"/>
          </w:tcPr>
          <w:p w14:paraId="6D9D5AB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100≤Y＜1000</w:t>
            </w:r>
          </w:p>
        </w:tc>
        <w:tc>
          <w:tcPr>
            <w:tcW w:w="966" w:type="dxa"/>
            <w:vAlign w:val="center"/>
          </w:tcPr>
          <w:p w14:paraId="48AF31D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Y＜100</w:t>
            </w:r>
          </w:p>
        </w:tc>
      </w:tr>
      <w:tr w:rsidR="00AD5799" w:rsidRPr="00AD5799" w14:paraId="4A3A0FA1" w14:textId="77777777">
        <w:trPr>
          <w:trHeight w:hRule="exact" w:val="358"/>
          <w:jc w:val="center"/>
        </w:trPr>
        <w:tc>
          <w:tcPr>
            <w:tcW w:w="2320" w:type="dxa"/>
            <w:vMerge/>
            <w:vAlign w:val="center"/>
          </w:tcPr>
          <w:p w14:paraId="04C495AA"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04AE5F7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资产总额(Z)</w:t>
            </w:r>
          </w:p>
        </w:tc>
        <w:tc>
          <w:tcPr>
            <w:tcW w:w="778" w:type="dxa"/>
            <w:vAlign w:val="center"/>
          </w:tcPr>
          <w:p w14:paraId="309147BA"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507968D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Z≥10000</w:t>
            </w:r>
          </w:p>
        </w:tc>
        <w:tc>
          <w:tcPr>
            <w:tcW w:w="1867" w:type="dxa"/>
            <w:vAlign w:val="center"/>
          </w:tcPr>
          <w:p w14:paraId="5CB7B16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5000≤Z＜10000</w:t>
            </w:r>
          </w:p>
        </w:tc>
        <w:tc>
          <w:tcPr>
            <w:tcW w:w="1686" w:type="dxa"/>
            <w:vAlign w:val="center"/>
          </w:tcPr>
          <w:p w14:paraId="0E1DD08E"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2000≤Z＜</w:t>
            </w:r>
            <w:r w:rsidRPr="00AD5799">
              <w:rPr>
                <w:rFonts w:ascii="仿宋" w:eastAsia="仿宋" w:hAnsi="仿宋" w:hint="eastAsia"/>
                <w:kern w:val="0"/>
                <w:szCs w:val="21"/>
              </w:rPr>
              <w:t>5000</w:t>
            </w:r>
          </w:p>
        </w:tc>
        <w:tc>
          <w:tcPr>
            <w:tcW w:w="966" w:type="dxa"/>
            <w:vAlign w:val="center"/>
          </w:tcPr>
          <w:p w14:paraId="28D68F0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Z＜2000</w:t>
            </w:r>
          </w:p>
        </w:tc>
      </w:tr>
      <w:tr w:rsidR="00AD5799" w:rsidRPr="00AD5799" w14:paraId="43A5F08E" w14:textId="77777777">
        <w:trPr>
          <w:trHeight w:hRule="exact" w:val="280"/>
          <w:jc w:val="center"/>
        </w:trPr>
        <w:tc>
          <w:tcPr>
            <w:tcW w:w="2320" w:type="dxa"/>
            <w:vMerge w:val="restart"/>
            <w:vAlign w:val="center"/>
          </w:tcPr>
          <w:p w14:paraId="307678A5"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物业管理</w:t>
            </w:r>
          </w:p>
        </w:tc>
        <w:tc>
          <w:tcPr>
            <w:tcW w:w="1502" w:type="dxa"/>
            <w:vAlign w:val="center"/>
          </w:tcPr>
          <w:p w14:paraId="4BFF0DA9"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12BBDD5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4C264CDC"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X≥1000</w:t>
            </w:r>
          </w:p>
        </w:tc>
        <w:tc>
          <w:tcPr>
            <w:tcW w:w="1867" w:type="dxa"/>
            <w:vAlign w:val="center"/>
          </w:tcPr>
          <w:p w14:paraId="745F64FE"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300≤X＜1000</w:t>
            </w:r>
          </w:p>
        </w:tc>
        <w:tc>
          <w:tcPr>
            <w:tcW w:w="1686" w:type="dxa"/>
            <w:vAlign w:val="center"/>
          </w:tcPr>
          <w:p w14:paraId="0AB252A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100≤X＜300</w:t>
            </w:r>
          </w:p>
        </w:tc>
        <w:tc>
          <w:tcPr>
            <w:tcW w:w="966" w:type="dxa"/>
            <w:vAlign w:val="center"/>
          </w:tcPr>
          <w:p w14:paraId="76194CD8"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X＜100</w:t>
            </w:r>
          </w:p>
        </w:tc>
      </w:tr>
      <w:tr w:rsidR="00AD5799" w:rsidRPr="00AD5799" w14:paraId="1403C5C8" w14:textId="77777777">
        <w:trPr>
          <w:trHeight w:hRule="exact" w:val="280"/>
          <w:jc w:val="center"/>
        </w:trPr>
        <w:tc>
          <w:tcPr>
            <w:tcW w:w="2320" w:type="dxa"/>
            <w:vMerge/>
            <w:vAlign w:val="center"/>
          </w:tcPr>
          <w:p w14:paraId="500A5B9D"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386982A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营业收入(Y)</w:t>
            </w:r>
          </w:p>
        </w:tc>
        <w:tc>
          <w:tcPr>
            <w:tcW w:w="778" w:type="dxa"/>
            <w:vAlign w:val="center"/>
          </w:tcPr>
          <w:p w14:paraId="42C7359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6F5F964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Y≥5000</w:t>
            </w:r>
          </w:p>
        </w:tc>
        <w:tc>
          <w:tcPr>
            <w:tcW w:w="1867" w:type="dxa"/>
            <w:vAlign w:val="center"/>
          </w:tcPr>
          <w:p w14:paraId="41160DDF" w14:textId="77777777" w:rsidR="00794B6F" w:rsidRPr="00AD5799" w:rsidRDefault="00000000">
            <w:pPr>
              <w:widowControl/>
              <w:spacing w:line="240" w:lineRule="exact"/>
              <w:ind w:leftChars="-51" w:left="19" w:hangingChars="60" w:hanging="126"/>
              <w:jc w:val="center"/>
              <w:rPr>
                <w:rFonts w:ascii="仿宋" w:eastAsia="仿宋" w:hAnsi="仿宋" w:hint="eastAsia"/>
                <w:kern w:val="0"/>
                <w:szCs w:val="21"/>
              </w:rPr>
            </w:pPr>
            <w:r w:rsidRPr="00AD5799">
              <w:rPr>
                <w:rFonts w:ascii="仿宋" w:eastAsia="仿宋" w:hAnsi="仿宋"/>
                <w:kern w:val="0"/>
                <w:szCs w:val="21"/>
              </w:rPr>
              <w:t>1000≤Y＜5000</w:t>
            </w:r>
          </w:p>
        </w:tc>
        <w:tc>
          <w:tcPr>
            <w:tcW w:w="1686" w:type="dxa"/>
            <w:vAlign w:val="center"/>
          </w:tcPr>
          <w:p w14:paraId="061EEE45"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500≤Y＜1000</w:t>
            </w:r>
          </w:p>
        </w:tc>
        <w:tc>
          <w:tcPr>
            <w:tcW w:w="966" w:type="dxa"/>
            <w:vAlign w:val="center"/>
          </w:tcPr>
          <w:p w14:paraId="6BA780C4"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Y＜500</w:t>
            </w:r>
          </w:p>
        </w:tc>
      </w:tr>
      <w:tr w:rsidR="00AD5799" w:rsidRPr="00AD5799" w14:paraId="4B16B2E5" w14:textId="77777777">
        <w:trPr>
          <w:trHeight w:hRule="exact" w:val="280"/>
          <w:jc w:val="center"/>
        </w:trPr>
        <w:tc>
          <w:tcPr>
            <w:tcW w:w="2320" w:type="dxa"/>
            <w:vMerge w:val="restart"/>
            <w:vAlign w:val="center"/>
          </w:tcPr>
          <w:p w14:paraId="6FC756C1"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租赁和商务服务业</w:t>
            </w:r>
          </w:p>
        </w:tc>
        <w:tc>
          <w:tcPr>
            <w:tcW w:w="1502" w:type="dxa"/>
            <w:vAlign w:val="center"/>
          </w:tcPr>
          <w:p w14:paraId="4D5826CB"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49D51D2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0FCD229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X≥300</w:t>
            </w:r>
          </w:p>
        </w:tc>
        <w:tc>
          <w:tcPr>
            <w:tcW w:w="1867" w:type="dxa"/>
            <w:vAlign w:val="center"/>
          </w:tcPr>
          <w:p w14:paraId="4BB59DA7" w14:textId="77777777" w:rsidR="00794B6F" w:rsidRPr="00AD5799" w:rsidRDefault="00000000">
            <w:pPr>
              <w:widowControl/>
              <w:spacing w:line="240" w:lineRule="exact"/>
              <w:ind w:leftChars="-51" w:left="19" w:hangingChars="60" w:hanging="126"/>
              <w:jc w:val="center"/>
              <w:rPr>
                <w:rFonts w:ascii="仿宋" w:eastAsia="仿宋" w:hAnsi="仿宋" w:hint="eastAsia"/>
                <w:kern w:val="0"/>
                <w:szCs w:val="21"/>
              </w:rPr>
            </w:pPr>
            <w:r w:rsidRPr="00AD5799">
              <w:rPr>
                <w:rFonts w:ascii="仿宋" w:eastAsia="仿宋" w:hAnsi="仿宋"/>
                <w:kern w:val="0"/>
                <w:szCs w:val="21"/>
              </w:rPr>
              <w:t>100≤X＜300</w:t>
            </w:r>
          </w:p>
        </w:tc>
        <w:tc>
          <w:tcPr>
            <w:tcW w:w="1686" w:type="dxa"/>
            <w:vAlign w:val="center"/>
          </w:tcPr>
          <w:p w14:paraId="116DE77D"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10≤X＜100</w:t>
            </w:r>
          </w:p>
        </w:tc>
        <w:tc>
          <w:tcPr>
            <w:tcW w:w="966" w:type="dxa"/>
            <w:vAlign w:val="center"/>
          </w:tcPr>
          <w:p w14:paraId="40565564"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w:t>
            </w:r>
          </w:p>
        </w:tc>
      </w:tr>
      <w:tr w:rsidR="00AD5799" w:rsidRPr="00AD5799" w14:paraId="3CA84264" w14:textId="77777777">
        <w:trPr>
          <w:trHeight w:hRule="exact" w:val="280"/>
          <w:jc w:val="center"/>
        </w:trPr>
        <w:tc>
          <w:tcPr>
            <w:tcW w:w="2320" w:type="dxa"/>
            <w:vMerge/>
            <w:vAlign w:val="center"/>
          </w:tcPr>
          <w:p w14:paraId="40D9E5AA" w14:textId="77777777" w:rsidR="00794B6F" w:rsidRPr="00AD5799" w:rsidRDefault="00794B6F">
            <w:pPr>
              <w:widowControl/>
              <w:spacing w:line="240" w:lineRule="exact"/>
              <w:jc w:val="left"/>
              <w:rPr>
                <w:rFonts w:ascii="仿宋" w:eastAsia="仿宋" w:hAnsi="仿宋" w:hint="eastAsia"/>
                <w:kern w:val="0"/>
                <w:szCs w:val="21"/>
              </w:rPr>
            </w:pPr>
          </w:p>
        </w:tc>
        <w:tc>
          <w:tcPr>
            <w:tcW w:w="1502" w:type="dxa"/>
            <w:vAlign w:val="center"/>
          </w:tcPr>
          <w:p w14:paraId="024C88D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资产总额(Z)</w:t>
            </w:r>
          </w:p>
        </w:tc>
        <w:tc>
          <w:tcPr>
            <w:tcW w:w="778" w:type="dxa"/>
            <w:vAlign w:val="center"/>
          </w:tcPr>
          <w:p w14:paraId="4D2B8BE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万元</w:t>
            </w:r>
          </w:p>
        </w:tc>
        <w:tc>
          <w:tcPr>
            <w:tcW w:w="1234" w:type="dxa"/>
            <w:vAlign w:val="center"/>
          </w:tcPr>
          <w:p w14:paraId="1AA231C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Z≥120000</w:t>
            </w:r>
          </w:p>
        </w:tc>
        <w:tc>
          <w:tcPr>
            <w:tcW w:w="1867" w:type="dxa"/>
            <w:vAlign w:val="center"/>
          </w:tcPr>
          <w:p w14:paraId="5B5C4D2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8000≤Z＜120000</w:t>
            </w:r>
          </w:p>
        </w:tc>
        <w:tc>
          <w:tcPr>
            <w:tcW w:w="1686" w:type="dxa"/>
            <w:vAlign w:val="center"/>
          </w:tcPr>
          <w:p w14:paraId="7F088AE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100≤Z＜8000</w:t>
            </w:r>
          </w:p>
        </w:tc>
        <w:tc>
          <w:tcPr>
            <w:tcW w:w="966" w:type="dxa"/>
            <w:vAlign w:val="center"/>
          </w:tcPr>
          <w:p w14:paraId="05C6F4C1"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Z＜100</w:t>
            </w:r>
          </w:p>
        </w:tc>
      </w:tr>
      <w:tr w:rsidR="00AD5799" w:rsidRPr="00AD5799" w14:paraId="4F9551A0" w14:textId="77777777">
        <w:trPr>
          <w:trHeight w:hRule="exact" w:val="328"/>
          <w:jc w:val="center"/>
        </w:trPr>
        <w:tc>
          <w:tcPr>
            <w:tcW w:w="2320" w:type="dxa"/>
            <w:vAlign w:val="center"/>
          </w:tcPr>
          <w:p w14:paraId="1E07CB99" w14:textId="77777777" w:rsidR="00794B6F" w:rsidRPr="00AD5799" w:rsidRDefault="00000000">
            <w:pPr>
              <w:widowControl/>
              <w:spacing w:line="240" w:lineRule="exact"/>
              <w:jc w:val="left"/>
              <w:rPr>
                <w:rFonts w:ascii="仿宋" w:eastAsia="仿宋" w:hAnsi="仿宋" w:hint="eastAsia"/>
                <w:kern w:val="0"/>
                <w:szCs w:val="21"/>
              </w:rPr>
            </w:pPr>
            <w:r w:rsidRPr="00AD5799">
              <w:rPr>
                <w:rFonts w:ascii="仿宋" w:eastAsia="仿宋" w:hAnsi="仿宋"/>
                <w:kern w:val="0"/>
                <w:szCs w:val="21"/>
              </w:rPr>
              <w:t>其他未列明行业*</w:t>
            </w:r>
          </w:p>
        </w:tc>
        <w:tc>
          <w:tcPr>
            <w:tcW w:w="1502" w:type="dxa"/>
            <w:vAlign w:val="center"/>
          </w:tcPr>
          <w:p w14:paraId="2C1A7B2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从业人员(X)</w:t>
            </w:r>
          </w:p>
        </w:tc>
        <w:tc>
          <w:tcPr>
            <w:tcW w:w="778" w:type="dxa"/>
            <w:vAlign w:val="center"/>
          </w:tcPr>
          <w:p w14:paraId="0EF4824F"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人</w:t>
            </w:r>
          </w:p>
        </w:tc>
        <w:tc>
          <w:tcPr>
            <w:tcW w:w="1234" w:type="dxa"/>
            <w:vAlign w:val="center"/>
          </w:tcPr>
          <w:p w14:paraId="5537C812"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X≥300</w:t>
            </w:r>
          </w:p>
        </w:tc>
        <w:tc>
          <w:tcPr>
            <w:tcW w:w="1867" w:type="dxa"/>
            <w:vAlign w:val="center"/>
          </w:tcPr>
          <w:p w14:paraId="58033D4B" w14:textId="77777777" w:rsidR="00794B6F" w:rsidRPr="00AD5799" w:rsidRDefault="00000000">
            <w:pPr>
              <w:widowControl/>
              <w:spacing w:line="240" w:lineRule="exact"/>
              <w:ind w:leftChars="-51" w:left="19" w:hangingChars="60" w:hanging="126"/>
              <w:jc w:val="center"/>
              <w:rPr>
                <w:rFonts w:ascii="仿宋" w:eastAsia="仿宋" w:hAnsi="仿宋" w:hint="eastAsia"/>
                <w:kern w:val="0"/>
                <w:szCs w:val="21"/>
              </w:rPr>
            </w:pPr>
            <w:r w:rsidRPr="00AD5799">
              <w:rPr>
                <w:rFonts w:ascii="仿宋" w:eastAsia="仿宋" w:hAnsi="仿宋"/>
                <w:kern w:val="0"/>
                <w:szCs w:val="21"/>
              </w:rPr>
              <w:t>100≤X＜300</w:t>
            </w:r>
          </w:p>
        </w:tc>
        <w:tc>
          <w:tcPr>
            <w:tcW w:w="1686" w:type="dxa"/>
            <w:vAlign w:val="center"/>
          </w:tcPr>
          <w:p w14:paraId="0F534F86"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10≤X＜100</w:t>
            </w:r>
          </w:p>
        </w:tc>
        <w:tc>
          <w:tcPr>
            <w:tcW w:w="966" w:type="dxa"/>
            <w:vAlign w:val="center"/>
          </w:tcPr>
          <w:p w14:paraId="0A1E8307" w14:textId="77777777" w:rsidR="00794B6F" w:rsidRPr="00AD5799" w:rsidRDefault="00000000">
            <w:pPr>
              <w:widowControl/>
              <w:spacing w:line="240" w:lineRule="exact"/>
              <w:jc w:val="center"/>
              <w:rPr>
                <w:rFonts w:ascii="仿宋" w:eastAsia="仿宋" w:hAnsi="仿宋" w:hint="eastAsia"/>
                <w:kern w:val="0"/>
                <w:szCs w:val="21"/>
              </w:rPr>
            </w:pPr>
            <w:r w:rsidRPr="00AD5799">
              <w:rPr>
                <w:rFonts w:ascii="仿宋" w:eastAsia="仿宋" w:hAnsi="仿宋"/>
                <w:kern w:val="0"/>
                <w:szCs w:val="21"/>
              </w:rPr>
              <w:t>X＜10</w:t>
            </w:r>
          </w:p>
        </w:tc>
      </w:tr>
    </w:tbl>
    <w:p w14:paraId="2E6935CD" w14:textId="77777777" w:rsidR="00794B6F" w:rsidRPr="00AD5799" w:rsidRDefault="00000000">
      <w:pPr>
        <w:spacing w:line="260" w:lineRule="exact"/>
        <w:rPr>
          <w:rFonts w:ascii="仿宋" w:eastAsia="仿宋" w:hAnsi="仿宋" w:hint="eastAsia"/>
        </w:rPr>
      </w:pPr>
      <w:r w:rsidRPr="00AD5799">
        <w:rPr>
          <w:rFonts w:ascii="仿宋" w:eastAsia="仿宋" w:hAnsi="仿宋" w:cs="宋体" w:hint="eastAsia"/>
          <w:spacing w:val="8"/>
          <w:kern w:val="0"/>
          <w:szCs w:val="21"/>
        </w:rPr>
        <w:t>说明：</w:t>
      </w:r>
      <w:r w:rsidRPr="00AD5799">
        <w:rPr>
          <w:rFonts w:ascii="仿宋" w:eastAsia="仿宋" w:hAnsi="仿宋" w:cs="宋体" w:hint="eastAsia"/>
          <w:spacing w:val="8"/>
          <w:szCs w:val="21"/>
        </w:rPr>
        <w:t>1.大型、中型和小型企业须同时满足所列指标的下限，否则下划一档；微型企业只须满足所列指标中的一项即可。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AD5799">
        <w:rPr>
          <w:rFonts w:ascii="仿宋" w:eastAsia="仿宋" w:hAnsi="仿宋" w:hint="eastAsia"/>
          <w:spacing w:val="8"/>
          <w:szCs w:val="21"/>
        </w:rPr>
        <w:t>3.</w:t>
      </w:r>
      <w:r w:rsidRPr="00AD5799">
        <w:rPr>
          <w:rFonts w:ascii="仿宋" w:eastAsia="仿宋" w:hAnsi="仿宋" w:cs="宋体" w:hint="eastAsia"/>
          <w:spacing w:val="8"/>
          <w:szCs w:val="21"/>
        </w:rPr>
        <w:t>企业划分指标以现行统计制度为准。（</w:t>
      </w:r>
      <w:r w:rsidRPr="00AD5799">
        <w:rPr>
          <w:rFonts w:ascii="仿宋" w:eastAsia="仿宋" w:hAnsi="仿宋" w:hint="eastAsia"/>
          <w:spacing w:val="8"/>
          <w:szCs w:val="21"/>
        </w:rPr>
        <w:t>1</w:t>
      </w:r>
      <w:r w:rsidRPr="00AD5799">
        <w:rPr>
          <w:rFonts w:ascii="仿宋" w:eastAsia="仿宋" w:hAnsi="仿宋" w:cs="宋体" w:hint="eastAsia"/>
          <w:spacing w:val="8"/>
          <w:szCs w:val="21"/>
        </w:rPr>
        <w:t>）从业人员，是指期末从业人员数，没有期末从业人员数的，采用全年平均人员数代替。（</w:t>
      </w:r>
      <w:r w:rsidRPr="00AD5799">
        <w:rPr>
          <w:rFonts w:ascii="仿宋" w:eastAsia="仿宋" w:hAnsi="仿宋" w:hint="eastAsia"/>
          <w:spacing w:val="8"/>
          <w:szCs w:val="21"/>
        </w:rPr>
        <w:t>2</w:t>
      </w:r>
      <w:r w:rsidRPr="00AD5799">
        <w:rPr>
          <w:rFonts w:ascii="仿宋" w:eastAsia="仿宋" w:hAnsi="仿宋" w:cs="宋体" w:hint="eastAsia"/>
          <w:spacing w:val="8"/>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AD5799">
        <w:rPr>
          <w:rFonts w:ascii="仿宋" w:eastAsia="仿宋" w:hAnsi="仿宋" w:hint="eastAsia"/>
          <w:spacing w:val="8"/>
          <w:szCs w:val="21"/>
        </w:rPr>
        <w:t>3</w:t>
      </w:r>
      <w:r w:rsidRPr="00AD5799">
        <w:rPr>
          <w:rFonts w:ascii="仿宋" w:eastAsia="仿宋" w:hAnsi="仿宋" w:cs="宋体" w:hint="eastAsia"/>
          <w:spacing w:val="8"/>
          <w:szCs w:val="21"/>
        </w:rPr>
        <w:t>）资产总额，采用资产总计代替。</w:t>
      </w:r>
    </w:p>
    <w:p w14:paraId="1541C8AD" w14:textId="77777777" w:rsidR="00794B6F" w:rsidRPr="00AD5799" w:rsidRDefault="00000000">
      <w:pPr>
        <w:pStyle w:val="10"/>
        <w:spacing w:before="0" w:after="0" w:line="240" w:lineRule="auto"/>
        <w:jc w:val="center"/>
        <w:rPr>
          <w:rFonts w:ascii="仿宋_GB2312" w:eastAsia="仿宋_GB2312" w:hAnsi="仿宋_GB2312" w:cs="仿宋_GB2312" w:hint="eastAsia"/>
          <w:sz w:val="36"/>
          <w:szCs w:val="36"/>
        </w:rPr>
      </w:pPr>
      <w:bookmarkStart w:id="60" w:name="_Toc20338"/>
      <w:r w:rsidRPr="00AD5799">
        <w:rPr>
          <w:rFonts w:ascii="仿宋_GB2312" w:eastAsia="仿宋_GB2312" w:hAnsi="仿宋_GB2312" w:cs="仿宋_GB2312" w:hint="eastAsia"/>
          <w:sz w:val="36"/>
          <w:szCs w:val="36"/>
        </w:rPr>
        <w:lastRenderedPageBreak/>
        <w:t>第三章  投标人须知</w:t>
      </w:r>
      <w:bookmarkEnd w:id="60"/>
    </w:p>
    <w:p w14:paraId="17BC481A" w14:textId="77777777" w:rsidR="00794B6F" w:rsidRPr="00AD5799" w:rsidRDefault="00000000">
      <w:pPr>
        <w:spacing w:beforeLines="50" w:before="120"/>
        <w:jc w:val="center"/>
        <w:rPr>
          <w:rFonts w:ascii="仿宋" w:eastAsia="仿宋" w:hAnsi="仿宋" w:hint="eastAsia"/>
          <w:b/>
          <w:sz w:val="24"/>
        </w:rPr>
      </w:pPr>
      <w:bookmarkStart w:id="61" w:name="_Toc254970526"/>
      <w:bookmarkStart w:id="62" w:name="_Toc254970667"/>
      <w:r w:rsidRPr="00AD5799">
        <w:rPr>
          <w:rFonts w:ascii="仿宋" w:eastAsia="仿宋" w:hAnsi="仿宋" w:hint="eastAsia"/>
          <w:b/>
          <w:sz w:val="24"/>
        </w:rPr>
        <w:t>投标人须知前附表</w:t>
      </w:r>
      <w:bookmarkEnd w:id="61"/>
      <w:bookmarkEnd w:id="62"/>
    </w:p>
    <w:tbl>
      <w:tblPr>
        <w:tblW w:w="1033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56"/>
        <w:gridCol w:w="9275"/>
      </w:tblGrid>
      <w:tr w:rsidR="00AD5799" w:rsidRPr="00AD5799" w14:paraId="5BDF8C9D"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2D26CA37" w14:textId="77777777" w:rsidR="00794B6F" w:rsidRPr="00AD5799" w:rsidRDefault="00000000">
            <w:pPr>
              <w:snapToGrid w:val="0"/>
              <w:spacing w:line="390" w:lineRule="exact"/>
              <w:jc w:val="center"/>
              <w:rPr>
                <w:rFonts w:ascii="仿宋" w:eastAsia="仿宋" w:hAnsi="仿宋" w:hint="eastAsia"/>
                <w:sz w:val="24"/>
              </w:rPr>
            </w:pPr>
            <w:r w:rsidRPr="00AD5799">
              <w:rPr>
                <w:rFonts w:ascii="仿宋" w:eastAsia="仿宋" w:hAnsi="仿宋" w:hint="eastAsia"/>
                <w:sz w:val="24"/>
              </w:rPr>
              <w:t>条款号</w:t>
            </w:r>
          </w:p>
        </w:tc>
        <w:tc>
          <w:tcPr>
            <w:tcW w:w="9275" w:type="dxa"/>
            <w:tcBorders>
              <w:top w:val="single" w:sz="4" w:space="0" w:color="auto"/>
              <w:left w:val="single" w:sz="4" w:space="0" w:color="auto"/>
              <w:bottom w:val="single" w:sz="4" w:space="0" w:color="auto"/>
              <w:right w:val="single" w:sz="4" w:space="0" w:color="auto"/>
            </w:tcBorders>
            <w:vAlign w:val="center"/>
          </w:tcPr>
          <w:p w14:paraId="44285F5F" w14:textId="77777777" w:rsidR="00794B6F" w:rsidRPr="00AD5799" w:rsidRDefault="00000000">
            <w:pPr>
              <w:snapToGrid w:val="0"/>
              <w:spacing w:line="390" w:lineRule="exact"/>
              <w:jc w:val="center"/>
              <w:rPr>
                <w:rFonts w:ascii="仿宋" w:eastAsia="仿宋" w:hAnsi="仿宋" w:hint="eastAsia"/>
                <w:sz w:val="24"/>
              </w:rPr>
            </w:pPr>
            <w:r w:rsidRPr="00AD5799">
              <w:rPr>
                <w:rFonts w:ascii="仿宋" w:eastAsia="仿宋" w:hAnsi="仿宋" w:hint="eastAsia"/>
                <w:sz w:val="24"/>
              </w:rPr>
              <w:t>编列内容</w:t>
            </w:r>
          </w:p>
        </w:tc>
      </w:tr>
      <w:tr w:rsidR="00AD5799" w:rsidRPr="00AD5799" w14:paraId="3DDA47E3"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2A22395B"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3</w:t>
            </w:r>
          </w:p>
        </w:tc>
        <w:tc>
          <w:tcPr>
            <w:tcW w:w="9275" w:type="dxa"/>
            <w:tcBorders>
              <w:top w:val="single" w:sz="4" w:space="0" w:color="auto"/>
              <w:left w:val="single" w:sz="4" w:space="0" w:color="auto"/>
              <w:bottom w:val="single" w:sz="4" w:space="0" w:color="auto"/>
              <w:right w:val="single" w:sz="4" w:space="0" w:color="auto"/>
            </w:tcBorders>
            <w:vAlign w:val="center"/>
          </w:tcPr>
          <w:p w14:paraId="7DFF151F"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投标人的资格要求：详见招标公告。</w:t>
            </w:r>
          </w:p>
        </w:tc>
      </w:tr>
      <w:tr w:rsidR="00AD5799" w:rsidRPr="00AD5799" w14:paraId="55C95BB5"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7A04B297" w14:textId="77777777" w:rsidR="00794B6F" w:rsidRPr="00AD5799" w:rsidRDefault="00000000">
            <w:pPr>
              <w:spacing w:line="390" w:lineRule="exact"/>
              <w:jc w:val="center"/>
              <w:rPr>
                <w:rFonts w:ascii="仿宋" w:eastAsia="仿宋" w:hAnsi="仿宋" w:hint="eastAsia"/>
                <w:sz w:val="24"/>
              </w:rPr>
            </w:pPr>
            <w:bookmarkStart w:id="63" w:name="_8.1"/>
            <w:bookmarkStart w:id="64" w:name="_9.2"/>
            <w:bookmarkStart w:id="65" w:name="_5"/>
            <w:bookmarkEnd w:id="63"/>
            <w:bookmarkEnd w:id="64"/>
            <w:bookmarkEnd w:id="65"/>
            <w:r w:rsidRPr="00AD5799">
              <w:rPr>
                <w:rFonts w:ascii="仿宋" w:eastAsia="仿宋" w:hAnsi="仿宋" w:hint="eastAsia"/>
                <w:sz w:val="24"/>
              </w:rPr>
              <w:t>6.1</w:t>
            </w:r>
          </w:p>
        </w:tc>
        <w:tc>
          <w:tcPr>
            <w:tcW w:w="9275" w:type="dxa"/>
            <w:tcBorders>
              <w:top w:val="single" w:sz="4" w:space="0" w:color="auto"/>
              <w:left w:val="single" w:sz="4" w:space="0" w:color="auto"/>
              <w:bottom w:val="single" w:sz="4" w:space="0" w:color="auto"/>
              <w:right w:val="single" w:sz="4" w:space="0" w:color="auto"/>
            </w:tcBorders>
            <w:vAlign w:val="center"/>
          </w:tcPr>
          <w:p w14:paraId="214456F9" w14:textId="77777777" w:rsidR="00794B6F" w:rsidRPr="00AD5799" w:rsidRDefault="00000000">
            <w:pPr>
              <w:pStyle w:val="a8"/>
              <w:spacing w:line="390" w:lineRule="exact"/>
              <w:rPr>
                <w:rFonts w:ascii="仿宋" w:eastAsia="仿宋" w:hAnsi="仿宋" w:hint="eastAsia"/>
                <w:sz w:val="24"/>
              </w:rPr>
            </w:pPr>
            <w:r w:rsidRPr="00AD5799">
              <w:rPr>
                <w:rFonts w:ascii="仿宋" w:eastAsia="仿宋" w:hAnsi="仿宋" w:hint="eastAsia"/>
                <w:sz w:val="24"/>
              </w:rPr>
              <w:t>本项目是否接受联合体投标：详见招标公告。</w:t>
            </w:r>
          </w:p>
        </w:tc>
      </w:tr>
      <w:tr w:rsidR="00AD5799" w:rsidRPr="00AD5799" w14:paraId="41ACCCFA"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28D01302"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sz w:val="24"/>
              </w:rPr>
              <w:t>6.2</w:t>
            </w:r>
          </w:p>
        </w:tc>
        <w:tc>
          <w:tcPr>
            <w:tcW w:w="9275" w:type="dxa"/>
            <w:tcBorders>
              <w:top w:val="single" w:sz="4" w:space="0" w:color="auto"/>
              <w:left w:val="single" w:sz="4" w:space="0" w:color="auto"/>
              <w:bottom w:val="single" w:sz="4" w:space="0" w:color="auto"/>
              <w:right w:val="single" w:sz="4" w:space="0" w:color="auto"/>
            </w:tcBorders>
            <w:vAlign w:val="center"/>
          </w:tcPr>
          <w:p w14:paraId="51760EEA"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bookmarkStart w:id="66" w:name="_Hlk54105293"/>
            <w:r w:rsidRPr="00AD5799">
              <w:rPr>
                <w:rFonts w:ascii="仿宋" w:eastAsia="仿宋" w:hAnsi="仿宋" w:hint="eastAsia"/>
                <w:sz w:val="24"/>
              </w:rPr>
              <w:t>如接受联合体投标，</w:t>
            </w:r>
            <w:bookmarkEnd w:id="66"/>
            <w:r w:rsidRPr="00AD5799">
              <w:rPr>
                <w:rFonts w:ascii="仿宋" w:eastAsia="仿宋" w:hAnsi="仿宋" w:hint="eastAsia"/>
                <w:sz w:val="24"/>
              </w:rPr>
              <w:t>联合体投标要求如下：</w:t>
            </w:r>
          </w:p>
          <w:p w14:paraId="39270305"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1、两个以上投标人可以组成一个投标联合体，以一个投标人的身份共同参加投标，联合体投标人的名称应统一按“XXX 公司与 XXX 公司的联合体”的规则填写。</w:t>
            </w:r>
            <w:r w:rsidRPr="00AD5799">
              <w:rPr>
                <w:rFonts w:ascii="仿宋" w:eastAsia="仿宋" w:hAnsi="仿宋" w:hint="eastAsia"/>
                <w:sz w:val="24"/>
              </w:rPr>
              <w:tab/>
            </w:r>
          </w:p>
          <w:p w14:paraId="28ABB2C1"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2、以联合体形</w:t>
            </w:r>
            <w:proofErr w:type="gramStart"/>
            <w:r w:rsidRPr="00AD5799">
              <w:rPr>
                <w:rFonts w:ascii="仿宋" w:eastAsia="仿宋" w:hAnsi="仿宋" w:hint="eastAsia"/>
                <w:sz w:val="24"/>
              </w:rPr>
              <w:t>式参加</w:t>
            </w:r>
            <w:proofErr w:type="gramEnd"/>
            <w:r w:rsidRPr="00AD5799">
              <w:rPr>
                <w:rFonts w:ascii="仿宋" w:eastAsia="仿宋" w:hAnsi="仿宋" w:hint="eastAsia"/>
                <w:sz w:val="24"/>
              </w:rPr>
              <w:t>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本项目招标公告“申请人的资格要求”第3点“3、本项目的特定资格要求”的要求。</w:t>
            </w:r>
          </w:p>
          <w:p w14:paraId="5DF56B15"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3、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2B19DDB8"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4、以联合体形</w:t>
            </w:r>
            <w:proofErr w:type="gramStart"/>
            <w:r w:rsidRPr="00AD5799">
              <w:rPr>
                <w:rFonts w:ascii="仿宋" w:eastAsia="仿宋" w:hAnsi="仿宋" w:hint="eastAsia"/>
                <w:sz w:val="24"/>
              </w:rPr>
              <w:t>式参加</w:t>
            </w:r>
            <w:proofErr w:type="gramEnd"/>
            <w:r w:rsidRPr="00AD5799">
              <w:rPr>
                <w:rFonts w:ascii="仿宋" w:eastAsia="仿宋" w:hAnsi="仿宋" w:hint="eastAsia"/>
                <w:sz w:val="24"/>
              </w:rPr>
              <w:t>政府采购活动的，联合体各方不得再单独参加或者与其他投标人另外组成联合体参加同一合同项下的政府采购活动，否则与之相关的投标文件作废。</w:t>
            </w:r>
          </w:p>
          <w:p w14:paraId="1A5BB490"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5、联合体中有同类资质的投标人按照联合体分工承担相同工作的，应当按照资质等级较低的投标人确定资质等级。</w:t>
            </w:r>
          </w:p>
          <w:p w14:paraId="4B2AAE30"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6、联合体投标业绩、履约能力按照联合体各方其中较高的一方认定并计算（招标文件另有规定的除外）。</w:t>
            </w:r>
          </w:p>
          <w:p w14:paraId="3F6931EB"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7、联合体各方均应按照招标文件的规定提交资格证明文件。</w:t>
            </w:r>
          </w:p>
        </w:tc>
      </w:tr>
      <w:tr w:rsidR="00AD5799" w:rsidRPr="00AD5799" w14:paraId="6FA9F7FE"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1D406D09"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7.2</w:t>
            </w:r>
          </w:p>
        </w:tc>
        <w:tc>
          <w:tcPr>
            <w:tcW w:w="9275" w:type="dxa"/>
            <w:tcBorders>
              <w:top w:val="single" w:sz="4" w:space="0" w:color="auto"/>
              <w:left w:val="single" w:sz="4" w:space="0" w:color="auto"/>
              <w:bottom w:val="single" w:sz="4" w:space="0" w:color="auto"/>
              <w:right w:val="single" w:sz="4" w:space="0" w:color="auto"/>
            </w:tcBorders>
            <w:vAlign w:val="center"/>
          </w:tcPr>
          <w:p w14:paraId="4BA3C06B" w14:textId="77777777" w:rsidR="00794B6F" w:rsidRPr="00AD5799" w:rsidRDefault="00000000">
            <w:pPr>
              <w:pStyle w:val="a8"/>
              <w:spacing w:line="390" w:lineRule="exact"/>
              <w:rPr>
                <w:rFonts w:ascii="仿宋" w:eastAsia="仿宋" w:hAnsi="仿宋" w:hint="eastAsia"/>
                <w:sz w:val="24"/>
              </w:rPr>
            </w:pP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本项目不允许分包。</w:t>
            </w:r>
          </w:p>
          <w:p w14:paraId="6419B404" w14:textId="77777777" w:rsidR="00794B6F" w:rsidRPr="00AD5799" w:rsidRDefault="00000000">
            <w:pPr>
              <w:pStyle w:val="a8"/>
              <w:spacing w:line="390" w:lineRule="exact"/>
              <w:rPr>
                <w:rFonts w:ascii="仿宋" w:eastAsia="仿宋" w:hAnsi="仿宋" w:hint="eastAsia"/>
                <w:sz w:val="24"/>
              </w:rPr>
            </w:pPr>
            <w:r w:rsidRPr="00AD5799">
              <w:rPr>
                <w:rFonts w:ascii="仿宋" w:eastAsia="仿宋" w:hAnsi="仿宋" w:hint="eastAsia"/>
                <w:sz w:val="24"/>
              </w:rPr>
              <w:t>□本项目允许分包：</w:t>
            </w:r>
          </w:p>
          <w:p w14:paraId="491BF3EA" w14:textId="77777777" w:rsidR="00794B6F" w:rsidRPr="00AD5799" w:rsidRDefault="00000000">
            <w:pPr>
              <w:pStyle w:val="a8"/>
              <w:spacing w:line="390" w:lineRule="exact"/>
              <w:rPr>
                <w:rFonts w:ascii="仿宋" w:eastAsia="仿宋" w:hAnsi="仿宋" w:hint="eastAsia"/>
                <w:sz w:val="24"/>
                <w:u w:val="single"/>
              </w:rPr>
            </w:pPr>
            <w:r w:rsidRPr="00AD5799">
              <w:rPr>
                <w:rFonts w:ascii="仿宋" w:eastAsia="仿宋" w:hAnsi="仿宋" w:hint="eastAsia"/>
                <w:sz w:val="24"/>
              </w:rPr>
              <w:t>分包内容：</w:t>
            </w:r>
            <w:r w:rsidRPr="00AD5799">
              <w:rPr>
                <w:rFonts w:ascii="仿宋" w:eastAsia="仿宋" w:hAnsi="仿宋" w:hint="eastAsia"/>
                <w:sz w:val="24"/>
                <w:u w:val="single"/>
              </w:rPr>
              <w:t xml:space="preserve">     /     </w:t>
            </w:r>
            <w:r w:rsidRPr="00AD5799">
              <w:rPr>
                <w:rFonts w:ascii="仿宋" w:eastAsia="仿宋" w:hAnsi="仿宋" w:hint="eastAsia"/>
                <w:sz w:val="24"/>
              </w:rPr>
              <w:t>。</w:t>
            </w:r>
          </w:p>
          <w:p w14:paraId="50693884" w14:textId="77777777" w:rsidR="00794B6F" w:rsidRPr="00AD5799" w:rsidRDefault="00000000">
            <w:pPr>
              <w:pStyle w:val="a8"/>
              <w:spacing w:line="390" w:lineRule="exact"/>
              <w:jc w:val="both"/>
              <w:rPr>
                <w:rFonts w:ascii="仿宋" w:eastAsia="仿宋" w:hAnsi="仿宋" w:hint="eastAsia"/>
                <w:sz w:val="24"/>
                <w:u w:val="single"/>
              </w:rPr>
            </w:pPr>
            <w:r w:rsidRPr="00AD5799">
              <w:rPr>
                <w:rFonts w:ascii="仿宋" w:eastAsia="仿宋" w:hAnsi="仿宋" w:hint="eastAsia"/>
                <w:sz w:val="24"/>
              </w:rPr>
              <w:t>分包金额或者比例：</w:t>
            </w:r>
            <w:r w:rsidRPr="00AD5799">
              <w:rPr>
                <w:rFonts w:ascii="仿宋" w:eastAsia="仿宋" w:hAnsi="仿宋"/>
                <w:sz w:val="24"/>
                <w:u w:val="single"/>
              </w:rPr>
              <w:t>/</w:t>
            </w:r>
            <w:r w:rsidRPr="00AD5799">
              <w:rPr>
                <w:rFonts w:ascii="仿宋" w:eastAsia="仿宋" w:hAnsi="仿宋" w:hint="eastAsia"/>
                <w:sz w:val="24"/>
              </w:rPr>
              <w:t>。</w:t>
            </w:r>
          </w:p>
        </w:tc>
      </w:tr>
      <w:tr w:rsidR="00AD5799" w:rsidRPr="00AD5799" w14:paraId="11F28D82" w14:textId="77777777">
        <w:trPr>
          <w:trHeight w:val="70"/>
          <w:jc w:val="center"/>
        </w:trPr>
        <w:tc>
          <w:tcPr>
            <w:tcW w:w="1056" w:type="dxa"/>
            <w:tcBorders>
              <w:top w:val="single" w:sz="4" w:space="0" w:color="auto"/>
              <w:left w:val="single" w:sz="4" w:space="0" w:color="auto"/>
              <w:bottom w:val="single" w:sz="4" w:space="0" w:color="auto"/>
              <w:right w:val="single" w:sz="4" w:space="0" w:color="auto"/>
            </w:tcBorders>
            <w:vAlign w:val="center"/>
          </w:tcPr>
          <w:p w14:paraId="669BB585"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8.1</w:t>
            </w:r>
          </w:p>
        </w:tc>
        <w:tc>
          <w:tcPr>
            <w:tcW w:w="9275" w:type="dxa"/>
            <w:tcBorders>
              <w:top w:val="single" w:sz="4" w:space="0" w:color="auto"/>
              <w:left w:val="single" w:sz="4" w:space="0" w:color="auto"/>
              <w:bottom w:val="single" w:sz="4" w:space="0" w:color="auto"/>
              <w:right w:val="single" w:sz="4" w:space="0" w:color="auto"/>
            </w:tcBorders>
            <w:vAlign w:val="center"/>
          </w:tcPr>
          <w:p w14:paraId="7E8F9F08"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□1、采用最低评标价法的采购项目，通过资格审查、符合性审查的不同投标人参加同一合同项下投标的，投标人评标价相同时，按照下列方式确定投标人获得中标人推荐资</w:t>
            </w:r>
            <w:r w:rsidRPr="00AD5799">
              <w:rPr>
                <w:rFonts w:ascii="仿宋" w:eastAsia="仿宋" w:hAnsi="仿宋" w:hint="eastAsia"/>
                <w:sz w:val="24"/>
              </w:rPr>
              <w:lastRenderedPageBreak/>
              <w:t>格：评标委员会随机抽取/按</w:t>
            </w:r>
            <w:r w:rsidRPr="00AD5799">
              <w:rPr>
                <w:rFonts w:ascii="仿宋" w:eastAsia="仿宋" w:hAnsi="仿宋"/>
                <w:sz w:val="24"/>
              </w:rPr>
              <w:t>投标报价低</w:t>
            </w:r>
            <w:r w:rsidRPr="00AD5799">
              <w:rPr>
                <w:rFonts w:ascii="仿宋" w:eastAsia="仿宋" w:hAnsi="仿宋" w:hint="eastAsia"/>
                <w:sz w:val="24"/>
              </w:rPr>
              <w:t>的原则确定，</w:t>
            </w:r>
            <w:r w:rsidRPr="00AD5799">
              <w:rPr>
                <w:rFonts w:ascii="仿宋" w:eastAsia="仿宋" w:hAnsi="仿宋"/>
                <w:sz w:val="24"/>
              </w:rPr>
              <w:t>投标报价相同的</w:t>
            </w:r>
            <w:r w:rsidRPr="00AD5799">
              <w:rPr>
                <w:rFonts w:ascii="仿宋" w:eastAsia="仿宋" w:hAnsi="仿宋" w:cs="宋体" w:hint="eastAsia"/>
                <w:sz w:val="24"/>
              </w:rPr>
              <w:t>按服务方案好</w:t>
            </w:r>
            <w:r w:rsidRPr="00AD5799">
              <w:rPr>
                <w:rFonts w:ascii="仿宋" w:eastAsia="仿宋" w:hAnsi="仿宋"/>
                <w:sz w:val="24"/>
              </w:rPr>
              <w:t>优先、拟</w:t>
            </w:r>
            <w:r w:rsidRPr="00AD5799">
              <w:rPr>
                <w:rFonts w:ascii="仿宋" w:eastAsia="仿宋" w:hAnsi="仿宋" w:hint="eastAsia"/>
                <w:sz w:val="24"/>
              </w:rPr>
              <w:t>指派参与服务人数多</w:t>
            </w:r>
            <w:r w:rsidRPr="00AD5799">
              <w:rPr>
                <w:rFonts w:ascii="仿宋" w:eastAsia="仿宋" w:hAnsi="仿宋"/>
                <w:sz w:val="24"/>
              </w:rPr>
              <w:t>优先、同类业绩多优先的</w:t>
            </w:r>
            <w:r w:rsidRPr="00AD5799">
              <w:rPr>
                <w:rFonts w:ascii="仿宋" w:eastAsia="仿宋" w:hAnsi="仿宋" w:cs="宋体" w:hint="eastAsia"/>
                <w:sz w:val="24"/>
              </w:rPr>
              <w:t>顺序依次确定。</w:t>
            </w:r>
          </w:p>
          <w:p w14:paraId="66D4EF70"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2、采用综合评分法的采购项目，不同投标人评审得分相同时，按照下列方式确定投标人获得中标人推荐资格：□评标委员会随机抽取/</w:t>
            </w: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按</w:t>
            </w:r>
            <w:r w:rsidRPr="00AD5799">
              <w:rPr>
                <w:rFonts w:ascii="仿宋" w:eastAsia="仿宋" w:hAnsi="仿宋"/>
                <w:sz w:val="24"/>
              </w:rPr>
              <w:t>投标报价低</w:t>
            </w:r>
            <w:r w:rsidRPr="00AD5799">
              <w:rPr>
                <w:rFonts w:ascii="仿宋" w:eastAsia="仿宋" w:hAnsi="仿宋" w:hint="eastAsia"/>
                <w:sz w:val="24"/>
              </w:rPr>
              <w:t>的原则确定，</w:t>
            </w:r>
            <w:r w:rsidRPr="00AD5799">
              <w:rPr>
                <w:rFonts w:ascii="仿宋" w:eastAsia="仿宋" w:hAnsi="仿宋"/>
                <w:sz w:val="24"/>
              </w:rPr>
              <w:t>投标报价相同的</w:t>
            </w:r>
            <w:r w:rsidRPr="00AD5799">
              <w:rPr>
                <w:rFonts w:ascii="仿宋" w:eastAsia="仿宋" w:hAnsi="仿宋" w:hint="eastAsia"/>
                <w:sz w:val="24"/>
              </w:rPr>
              <w:t>按技术、商务得分高低依次确定。</w:t>
            </w:r>
          </w:p>
        </w:tc>
      </w:tr>
      <w:tr w:rsidR="00AD5799" w:rsidRPr="00AD5799" w14:paraId="39FCC8FE" w14:textId="77777777">
        <w:trPr>
          <w:trHeight w:val="274"/>
          <w:jc w:val="center"/>
        </w:trPr>
        <w:tc>
          <w:tcPr>
            <w:tcW w:w="1056" w:type="dxa"/>
            <w:vMerge w:val="restart"/>
            <w:tcBorders>
              <w:top w:val="single" w:sz="4" w:space="0" w:color="auto"/>
              <w:left w:val="single" w:sz="4" w:space="0" w:color="auto"/>
              <w:right w:val="single" w:sz="4" w:space="0" w:color="auto"/>
            </w:tcBorders>
            <w:vAlign w:val="center"/>
          </w:tcPr>
          <w:p w14:paraId="212B6455"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lastRenderedPageBreak/>
              <w:t>1</w:t>
            </w:r>
            <w:r w:rsidRPr="00AD5799">
              <w:rPr>
                <w:rFonts w:ascii="仿宋" w:eastAsia="仿宋" w:hAnsi="仿宋"/>
                <w:sz w:val="24"/>
              </w:rPr>
              <w:t>1.</w:t>
            </w:r>
            <w:r w:rsidRPr="00AD5799">
              <w:rPr>
                <w:rFonts w:ascii="仿宋" w:eastAsia="仿宋" w:hAnsi="仿宋" w:hint="eastAsia"/>
                <w:sz w:val="24"/>
              </w:rPr>
              <w:t>5</w:t>
            </w:r>
          </w:p>
        </w:tc>
        <w:tc>
          <w:tcPr>
            <w:tcW w:w="9275" w:type="dxa"/>
            <w:tcBorders>
              <w:top w:val="single" w:sz="4" w:space="0" w:color="auto"/>
              <w:left w:val="single" w:sz="4" w:space="0" w:color="auto"/>
              <w:bottom w:val="single" w:sz="4" w:space="0" w:color="auto"/>
              <w:right w:val="single" w:sz="4" w:space="0" w:color="auto"/>
            </w:tcBorders>
            <w:vAlign w:val="center"/>
          </w:tcPr>
          <w:p w14:paraId="18B4DBE3"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□本项目不组织现场考察。</w:t>
            </w:r>
          </w:p>
          <w:p w14:paraId="6D64401F"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本项目组织现场考察：</w:t>
            </w:r>
            <w:r w:rsidRPr="00AD5799">
              <w:rPr>
                <w:rFonts w:ascii="仿宋" w:eastAsia="仿宋" w:hAnsi="仿宋" w:hint="eastAsia"/>
                <w:sz w:val="24"/>
                <w:u w:val="single"/>
              </w:rPr>
              <w:t xml:space="preserve"> 具体</w:t>
            </w:r>
            <w:r w:rsidRPr="00AD5799">
              <w:rPr>
                <w:rFonts w:ascii="仿宋" w:eastAsia="仿宋" w:hAnsi="仿宋"/>
                <w:sz w:val="24"/>
                <w:u w:val="single"/>
              </w:rPr>
              <w:t>内容</w:t>
            </w:r>
            <w:r w:rsidRPr="00AD5799">
              <w:rPr>
                <w:rFonts w:ascii="仿宋" w:eastAsia="仿宋" w:hAnsi="仿宋" w:hint="eastAsia"/>
                <w:sz w:val="24"/>
                <w:u w:val="single"/>
              </w:rPr>
              <w:t>详见第二章</w:t>
            </w:r>
            <w:r w:rsidRPr="00AD5799">
              <w:rPr>
                <w:rFonts w:ascii="仿宋" w:eastAsia="仿宋" w:hAnsi="仿宋"/>
                <w:sz w:val="24"/>
                <w:u w:val="single"/>
              </w:rPr>
              <w:t>“</w:t>
            </w:r>
            <w:r w:rsidRPr="00AD5799">
              <w:rPr>
                <w:rFonts w:ascii="仿宋" w:eastAsia="仿宋" w:hAnsi="仿宋" w:hint="eastAsia"/>
                <w:sz w:val="24"/>
                <w:u w:val="single"/>
              </w:rPr>
              <w:t>采购需求</w:t>
            </w:r>
            <w:r w:rsidRPr="00AD5799">
              <w:rPr>
                <w:rFonts w:ascii="仿宋" w:eastAsia="仿宋" w:hAnsi="仿宋"/>
                <w:sz w:val="24"/>
                <w:u w:val="single"/>
              </w:rPr>
              <w:t>”</w:t>
            </w:r>
          </w:p>
        </w:tc>
      </w:tr>
      <w:tr w:rsidR="00AD5799" w:rsidRPr="00AD5799" w14:paraId="01B74F19" w14:textId="77777777">
        <w:trPr>
          <w:trHeight w:val="864"/>
          <w:jc w:val="center"/>
        </w:trPr>
        <w:tc>
          <w:tcPr>
            <w:tcW w:w="1056" w:type="dxa"/>
            <w:vMerge/>
            <w:tcBorders>
              <w:left w:val="single" w:sz="4" w:space="0" w:color="auto"/>
              <w:bottom w:val="single" w:sz="4" w:space="0" w:color="auto"/>
              <w:right w:val="single" w:sz="4" w:space="0" w:color="auto"/>
            </w:tcBorders>
            <w:vAlign w:val="center"/>
          </w:tcPr>
          <w:p w14:paraId="31B7891F" w14:textId="77777777" w:rsidR="00794B6F" w:rsidRPr="00AD5799" w:rsidRDefault="00794B6F">
            <w:pPr>
              <w:spacing w:line="390" w:lineRule="exact"/>
              <w:jc w:val="center"/>
              <w:rPr>
                <w:rFonts w:ascii="仿宋" w:eastAsia="仿宋" w:hAnsi="仿宋" w:hint="eastAsia"/>
                <w:sz w:val="24"/>
              </w:rPr>
            </w:pPr>
          </w:p>
        </w:tc>
        <w:tc>
          <w:tcPr>
            <w:tcW w:w="9275" w:type="dxa"/>
            <w:tcBorders>
              <w:top w:val="single" w:sz="4" w:space="0" w:color="auto"/>
              <w:left w:val="single" w:sz="4" w:space="0" w:color="auto"/>
              <w:bottom w:val="single" w:sz="4" w:space="0" w:color="auto"/>
              <w:right w:val="single" w:sz="4" w:space="0" w:color="auto"/>
            </w:tcBorders>
            <w:vAlign w:val="center"/>
          </w:tcPr>
          <w:p w14:paraId="691443B9"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本项目</w:t>
            </w: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不组织召开开标前答疑会/□组织召开开标前答疑会</w:t>
            </w:r>
          </w:p>
          <w:p w14:paraId="49770BC3" w14:textId="77777777" w:rsidR="00794B6F" w:rsidRPr="00AD5799" w:rsidRDefault="00000000">
            <w:pPr>
              <w:snapToGrid w:val="0"/>
              <w:spacing w:line="390" w:lineRule="exact"/>
              <w:rPr>
                <w:rFonts w:ascii="仿宋" w:eastAsia="仿宋" w:hAnsi="仿宋" w:hint="eastAsia"/>
                <w:sz w:val="24"/>
                <w:u w:val="single"/>
              </w:rPr>
            </w:pPr>
            <w:r w:rsidRPr="00AD5799">
              <w:rPr>
                <w:rFonts w:ascii="仿宋" w:eastAsia="仿宋" w:hAnsi="仿宋" w:hint="eastAsia"/>
                <w:sz w:val="24"/>
              </w:rPr>
              <w:t>会议开始时间：</w:t>
            </w:r>
            <w:r w:rsidRPr="00AD5799">
              <w:rPr>
                <w:rFonts w:ascii="仿宋" w:eastAsia="仿宋" w:hAnsi="仿宋"/>
                <w:sz w:val="24"/>
                <w:u w:val="single"/>
              </w:rPr>
              <w:t>/</w:t>
            </w:r>
            <w:r w:rsidRPr="00AD5799">
              <w:rPr>
                <w:rFonts w:ascii="仿宋" w:eastAsia="仿宋" w:hAnsi="仿宋" w:hint="eastAsia"/>
                <w:sz w:val="24"/>
              </w:rPr>
              <w:t>年</w:t>
            </w:r>
            <w:r w:rsidRPr="00AD5799">
              <w:rPr>
                <w:rFonts w:ascii="仿宋" w:eastAsia="仿宋" w:hAnsi="仿宋"/>
                <w:sz w:val="24"/>
                <w:u w:val="single"/>
              </w:rPr>
              <w:t>/</w:t>
            </w:r>
            <w:r w:rsidRPr="00AD5799">
              <w:rPr>
                <w:rFonts w:ascii="仿宋" w:eastAsia="仿宋" w:hAnsi="仿宋" w:hint="eastAsia"/>
                <w:sz w:val="24"/>
              </w:rPr>
              <w:t>月</w:t>
            </w:r>
            <w:r w:rsidRPr="00AD5799">
              <w:rPr>
                <w:rFonts w:ascii="仿宋" w:eastAsia="仿宋" w:hAnsi="仿宋"/>
                <w:sz w:val="24"/>
                <w:u w:val="single"/>
              </w:rPr>
              <w:t>/</w:t>
            </w:r>
            <w:r w:rsidRPr="00AD5799">
              <w:rPr>
                <w:rFonts w:ascii="仿宋" w:eastAsia="仿宋" w:hAnsi="仿宋" w:hint="eastAsia"/>
                <w:sz w:val="24"/>
              </w:rPr>
              <w:t>日</w:t>
            </w:r>
            <w:r w:rsidRPr="00AD5799">
              <w:rPr>
                <w:rFonts w:ascii="仿宋" w:eastAsia="仿宋" w:hAnsi="仿宋"/>
                <w:sz w:val="24"/>
                <w:u w:val="single"/>
              </w:rPr>
              <w:t>/</w:t>
            </w:r>
            <w:r w:rsidRPr="00AD5799">
              <w:rPr>
                <w:rFonts w:ascii="仿宋" w:eastAsia="仿宋" w:hAnsi="仿宋" w:hint="eastAsia"/>
                <w:sz w:val="24"/>
              </w:rPr>
              <w:t>时</w:t>
            </w:r>
            <w:r w:rsidRPr="00AD5799">
              <w:rPr>
                <w:rFonts w:ascii="仿宋" w:eastAsia="仿宋" w:hAnsi="仿宋"/>
                <w:sz w:val="24"/>
                <w:u w:val="single"/>
              </w:rPr>
              <w:t>/</w:t>
            </w:r>
            <w:r w:rsidRPr="00AD5799">
              <w:rPr>
                <w:rFonts w:ascii="仿宋" w:eastAsia="仿宋" w:hAnsi="仿宋" w:hint="eastAsia"/>
                <w:sz w:val="24"/>
              </w:rPr>
              <w:t>分，逾期后果自负。会议地点：</w:t>
            </w:r>
            <w:r w:rsidRPr="00AD5799">
              <w:rPr>
                <w:rFonts w:ascii="仿宋" w:eastAsia="仿宋" w:hAnsi="仿宋"/>
                <w:sz w:val="24"/>
                <w:u w:val="single"/>
              </w:rPr>
              <w:t xml:space="preserve">    /    </w:t>
            </w:r>
          </w:p>
          <w:p w14:paraId="770B25D5"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联系人：</w:t>
            </w:r>
            <w:r w:rsidRPr="00AD5799">
              <w:rPr>
                <w:rFonts w:ascii="仿宋" w:eastAsia="仿宋" w:hAnsi="仿宋"/>
                <w:sz w:val="24"/>
                <w:u w:val="single"/>
              </w:rPr>
              <w:t xml:space="preserve">     /         </w:t>
            </w:r>
            <w:r w:rsidRPr="00AD5799">
              <w:rPr>
                <w:rFonts w:ascii="仿宋" w:eastAsia="仿宋" w:hAnsi="仿宋" w:hint="eastAsia"/>
                <w:sz w:val="24"/>
              </w:rPr>
              <w:t>；联系电话：</w:t>
            </w:r>
            <w:r w:rsidRPr="00AD5799">
              <w:rPr>
                <w:rFonts w:ascii="仿宋" w:eastAsia="仿宋" w:hAnsi="仿宋"/>
                <w:sz w:val="24"/>
                <w:u w:val="single"/>
              </w:rPr>
              <w:t xml:space="preserve">         /       </w:t>
            </w:r>
          </w:p>
        </w:tc>
      </w:tr>
      <w:tr w:rsidR="00AD5799" w:rsidRPr="00AD5799" w14:paraId="0C25F733" w14:textId="77777777">
        <w:trPr>
          <w:jc w:val="center"/>
        </w:trPr>
        <w:tc>
          <w:tcPr>
            <w:tcW w:w="1056" w:type="dxa"/>
            <w:vMerge w:val="restart"/>
            <w:tcBorders>
              <w:top w:val="single" w:sz="4" w:space="0" w:color="auto"/>
              <w:left w:val="single" w:sz="4" w:space="0" w:color="auto"/>
              <w:right w:val="single" w:sz="4" w:space="0" w:color="auto"/>
            </w:tcBorders>
            <w:vAlign w:val="center"/>
          </w:tcPr>
          <w:p w14:paraId="70622927" w14:textId="77777777" w:rsidR="00794B6F" w:rsidRPr="00AD5799" w:rsidRDefault="00000000">
            <w:pPr>
              <w:spacing w:line="390" w:lineRule="exact"/>
              <w:jc w:val="center"/>
              <w:rPr>
                <w:rFonts w:ascii="仿宋" w:eastAsia="仿宋" w:hAnsi="仿宋" w:hint="eastAsia"/>
                <w:sz w:val="24"/>
              </w:rPr>
            </w:pPr>
            <w:bookmarkStart w:id="67" w:name="_13.1"/>
            <w:bookmarkEnd w:id="67"/>
            <w:r w:rsidRPr="00AD5799">
              <w:rPr>
                <w:rFonts w:ascii="仿宋" w:eastAsia="仿宋" w:hAnsi="仿宋" w:hint="eastAsia"/>
                <w:sz w:val="24"/>
              </w:rPr>
              <w:t>13.</w:t>
            </w:r>
            <w:bookmarkStart w:id="68" w:name="_Hlt19632543"/>
            <w:r w:rsidRPr="00AD5799">
              <w:rPr>
                <w:rFonts w:ascii="仿宋" w:eastAsia="仿宋" w:hAnsi="仿宋" w:hint="eastAsia"/>
                <w:sz w:val="24"/>
              </w:rPr>
              <w:t>1</w:t>
            </w:r>
            <w:bookmarkEnd w:id="68"/>
          </w:p>
        </w:tc>
        <w:tc>
          <w:tcPr>
            <w:tcW w:w="9275" w:type="dxa"/>
            <w:tcBorders>
              <w:top w:val="single" w:sz="4" w:space="0" w:color="auto"/>
              <w:left w:val="single" w:sz="4" w:space="0" w:color="auto"/>
              <w:bottom w:val="single" w:sz="4" w:space="0" w:color="auto"/>
              <w:right w:val="single" w:sz="4" w:space="0" w:color="auto"/>
            </w:tcBorders>
            <w:vAlign w:val="center"/>
          </w:tcPr>
          <w:p w14:paraId="00D1AA6C" w14:textId="77777777" w:rsidR="00794B6F" w:rsidRPr="00AD5799" w:rsidRDefault="00000000">
            <w:pPr>
              <w:snapToGrid w:val="0"/>
              <w:spacing w:line="390" w:lineRule="exact"/>
              <w:jc w:val="left"/>
              <w:rPr>
                <w:rFonts w:ascii="仿宋" w:eastAsia="仿宋" w:hAnsi="仿宋" w:cs="Courier New" w:hint="eastAsia"/>
                <w:b/>
                <w:sz w:val="24"/>
              </w:rPr>
            </w:pPr>
            <w:r w:rsidRPr="00AD5799">
              <w:rPr>
                <w:rFonts w:ascii="仿宋" w:eastAsia="仿宋" w:hAnsi="仿宋" w:cs="Courier New" w:hint="eastAsia"/>
                <w:b/>
                <w:sz w:val="24"/>
              </w:rPr>
              <w:t xml:space="preserve">报价文件: </w:t>
            </w:r>
          </w:p>
          <w:p w14:paraId="06838EFC" w14:textId="77777777" w:rsidR="00794B6F" w:rsidRPr="00AD5799" w:rsidRDefault="00000000">
            <w:pPr>
              <w:tabs>
                <w:tab w:val="left" w:pos="459"/>
              </w:tabs>
              <w:snapToGrid w:val="0"/>
              <w:spacing w:line="390" w:lineRule="exact"/>
              <w:jc w:val="left"/>
              <w:rPr>
                <w:rFonts w:ascii="仿宋" w:eastAsia="仿宋" w:hAnsi="仿宋" w:hint="eastAsia"/>
                <w:sz w:val="24"/>
              </w:rPr>
            </w:pPr>
            <w:r w:rsidRPr="00AD5799">
              <w:rPr>
                <w:rFonts w:ascii="仿宋" w:eastAsia="仿宋" w:hAnsi="仿宋" w:hint="eastAsia"/>
                <w:sz w:val="24"/>
              </w:rPr>
              <w:t>1、投标函（格式</w:t>
            </w:r>
            <w:r w:rsidRPr="00AD5799">
              <w:rPr>
                <w:rFonts w:ascii="仿宋" w:eastAsia="仿宋" w:hAnsi="仿宋" w:cs="宋体" w:hint="eastAsia"/>
                <w:sz w:val="24"/>
              </w:rPr>
              <w:t>详见第六章</w:t>
            </w:r>
            <w:r w:rsidRPr="00AD5799">
              <w:rPr>
                <w:rFonts w:ascii="仿宋" w:eastAsia="仿宋" w:hAnsi="仿宋" w:hint="eastAsia"/>
                <w:sz w:val="24"/>
              </w:rPr>
              <w:t>）；</w:t>
            </w:r>
            <w:r w:rsidRPr="00AD5799">
              <w:rPr>
                <w:rFonts w:ascii="仿宋" w:eastAsia="仿宋" w:hAnsi="仿宋" w:hint="eastAsia"/>
                <w:b/>
                <w:sz w:val="24"/>
              </w:rPr>
              <w:t>（必须提供，否则投标</w:t>
            </w:r>
            <w:r w:rsidRPr="00AD5799">
              <w:rPr>
                <w:rFonts w:ascii="仿宋" w:eastAsia="仿宋" w:hAnsi="仿宋"/>
                <w:b/>
                <w:sz w:val="24"/>
              </w:rPr>
              <w:t>文件</w:t>
            </w:r>
            <w:r w:rsidRPr="00AD5799">
              <w:rPr>
                <w:rFonts w:ascii="仿宋" w:eastAsia="仿宋" w:hAnsi="仿宋" w:hint="eastAsia"/>
                <w:b/>
                <w:sz w:val="24"/>
              </w:rPr>
              <w:t>按无效投标处理）</w:t>
            </w:r>
          </w:p>
          <w:p w14:paraId="0011114D" w14:textId="77777777" w:rsidR="00794B6F" w:rsidRPr="00AD5799" w:rsidRDefault="00000000">
            <w:pPr>
              <w:tabs>
                <w:tab w:val="left" w:pos="459"/>
              </w:tabs>
              <w:snapToGrid w:val="0"/>
              <w:spacing w:line="390" w:lineRule="exact"/>
              <w:jc w:val="left"/>
              <w:rPr>
                <w:rFonts w:ascii="仿宋" w:eastAsia="仿宋" w:hAnsi="仿宋" w:hint="eastAsia"/>
                <w:sz w:val="24"/>
              </w:rPr>
            </w:pPr>
            <w:bookmarkStart w:id="69" w:name="_Hlk71299233"/>
            <w:r w:rsidRPr="00AD5799">
              <w:rPr>
                <w:rFonts w:ascii="仿宋" w:eastAsia="仿宋" w:hAnsi="仿宋" w:hint="eastAsia"/>
                <w:sz w:val="24"/>
              </w:rPr>
              <w:t>2、开标一览表</w:t>
            </w:r>
            <w:bookmarkEnd w:id="69"/>
            <w:r w:rsidRPr="00AD5799">
              <w:rPr>
                <w:rFonts w:ascii="仿宋" w:eastAsia="仿宋" w:hAnsi="仿宋" w:hint="eastAsia"/>
                <w:sz w:val="24"/>
              </w:rPr>
              <w:t>（格式</w:t>
            </w:r>
            <w:r w:rsidRPr="00AD5799">
              <w:rPr>
                <w:rFonts w:ascii="仿宋" w:eastAsia="仿宋" w:hAnsi="仿宋" w:cs="宋体" w:hint="eastAsia"/>
                <w:sz w:val="24"/>
              </w:rPr>
              <w:t>详见第六章</w:t>
            </w:r>
            <w:r w:rsidRPr="00AD5799">
              <w:rPr>
                <w:rFonts w:ascii="仿宋" w:eastAsia="仿宋" w:hAnsi="仿宋" w:hint="eastAsia"/>
                <w:sz w:val="24"/>
              </w:rPr>
              <w:t>）；</w:t>
            </w:r>
            <w:r w:rsidRPr="00AD5799">
              <w:rPr>
                <w:rFonts w:ascii="仿宋" w:eastAsia="仿宋" w:hAnsi="仿宋" w:hint="eastAsia"/>
                <w:b/>
                <w:sz w:val="24"/>
              </w:rPr>
              <w:t>（必须提供，否则投标</w:t>
            </w:r>
            <w:r w:rsidRPr="00AD5799">
              <w:rPr>
                <w:rFonts w:ascii="仿宋" w:eastAsia="仿宋" w:hAnsi="仿宋"/>
                <w:b/>
                <w:sz w:val="24"/>
              </w:rPr>
              <w:t>文件</w:t>
            </w:r>
            <w:r w:rsidRPr="00AD5799">
              <w:rPr>
                <w:rFonts w:ascii="仿宋" w:eastAsia="仿宋" w:hAnsi="仿宋" w:hint="eastAsia"/>
                <w:b/>
                <w:sz w:val="24"/>
              </w:rPr>
              <w:t>按无效投标处理）</w:t>
            </w:r>
          </w:p>
          <w:p w14:paraId="29D154FA" w14:textId="77777777" w:rsidR="00794B6F" w:rsidRPr="00AD5799" w:rsidRDefault="00000000">
            <w:pPr>
              <w:tabs>
                <w:tab w:val="left" w:pos="459"/>
              </w:tabs>
              <w:snapToGrid w:val="0"/>
              <w:spacing w:line="390" w:lineRule="exact"/>
              <w:jc w:val="left"/>
              <w:rPr>
                <w:rFonts w:ascii="仿宋" w:eastAsia="仿宋" w:hAnsi="仿宋" w:hint="eastAsia"/>
                <w:sz w:val="24"/>
              </w:rPr>
            </w:pPr>
            <w:r w:rsidRPr="00AD5799">
              <w:rPr>
                <w:rFonts w:ascii="仿宋" w:eastAsia="仿宋" w:hAnsi="仿宋" w:hint="eastAsia"/>
                <w:sz w:val="24"/>
              </w:rPr>
              <w:t>3.中小企业声明函或者残疾人福利性单位声明函（格式后附）或者供应</w:t>
            </w:r>
            <w:proofErr w:type="gramStart"/>
            <w:r w:rsidRPr="00AD5799">
              <w:rPr>
                <w:rFonts w:ascii="仿宋" w:eastAsia="仿宋" w:hAnsi="仿宋" w:hint="eastAsia"/>
                <w:sz w:val="24"/>
              </w:rPr>
              <w:t>商属于</w:t>
            </w:r>
            <w:proofErr w:type="gramEnd"/>
            <w:r w:rsidRPr="00AD5799">
              <w:rPr>
                <w:rFonts w:ascii="仿宋" w:eastAsia="仿宋" w:hAnsi="仿宋" w:hint="eastAsia"/>
                <w:sz w:val="24"/>
              </w:rPr>
              <w:t>监狱企业的，提供由省级以上监狱管理局、戒毒管理局（含新疆生产建设兵团）出具的属于监狱企业的证明文件；（如有请提供）</w:t>
            </w:r>
          </w:p>
          <w:p w14:paraId="5EB5D682" w14:textId="77777777" w:rsidR="00794B6F" w:rsidRPr="00AD5799" w:rsidRDefault="00000000">
            <w:pPr>
              <w:tabs>
                <w:tab w:val="left" w:pos="459"/>
              </w:tabs>
              <w:snapToGrid w:val="0"/>
              <w:spacing w:line="390" w:lineRule="exact"/>
              <w:jc w:val="left"/>
              <w:rPr>
                <w:rFonts w:ascii="仿宋" w:eastAsia="仿宋" w:hAnsi="仿宋" w:hint="eastAsia"/>
                <w:sz w:val="24"/>
              </w:rPr>
            </w:pPr>
            <w:r w:rsidRPr="00AD5799">
              <w:rPr>
                <w:rFonts w:ascii="仿宋" w:eastAsia="仿宋" w:hAnsi="仿宋" w:hint="eastAsia"/>
                <w:sz w:val="24"/>
              </w:rPr>
              <w:t>4、投标人针对报价需要说明的其他文件和说明（格式自拟）。</w:t>
            </w:r>
          </w:p>
          <w:p w14:paraId="00F32D85" w14:textId="77777777" w:rsidR="00794B6F" w:rsidRPr="00AD5799" w:rsidRDefault="00000000">
            <w:pPr>
              <w:snapToGrid w:val="0"/>
              <w:spacing w:line="390" w:lineRule="exact"/>
              <w:ind w:firstLineChars="200" w:firstLine="482"/>
              <w:jc w:val="left"/>
              <w:rPr>
                <w:rFonts w:ascii="仿宋" w:eastAsia="仿宋" w:hAnsi="仿宋" w:hint="eastAsia"/>
                <w:sz w:val="24"/>
              </w:rPr>
            </w:pPr>
            <w:r w:rsidRPr="00AD5799">
              <w:rPr>
                <w:rFonts w:ascii="仿宋" w:eastAsia="仿宋" w:hAnsi="仿宋" w:hint="eastAsia"/>
                <w:b/>
                <w:bCs/>
                <w:sz w:val="24"/>
              </w:rPr>
              <w:t>注：投标函、开标一览表必须由法定代表人或者委托代理人在规定签章处逐一签字并加盖投标人公章，否则按无效投标</w:t>
            </w:r>
            <w:r w:rsidRPr="00AD5799">
              <w:rPr>
                <w:rFonts w:ascii="仿宋" w:eastAsia="仿宋" w:hAnsi="仿宋" w:cs="Courier New" w:hint="eastAsia"/>
                <w:b/>
                <w:sz w:val="24"/>
              </w:rPr>
              <w:t>处理</w:t>
            </w:r>
            <w:r w:rsidRPr="00AD5799">
              <w:rPr>
                <w:rFonts w:ascii="仿宋" w:eastAsia="仿宋" w:hAnsi="仿宋" w:hint="eastAsia"/>
                <w:b/>
                <w:bCs/>
                <w:sz w:val="24"/>
              </w:rPr>
              <w:t>。</w:t>
            </w:r>
          </w:p>
        </w:tc>
      </w:tr>
      <w:tr w:rsidR="00AD5799" w:rsidRPr="00AD5799" w14:paraId="635A983D" w14:textId="77777777">
        <w:trPr>
          <w:jc w:val="center"/>
        </w:trPr>
        <w:tc>
          <w:tcPr>
            <w:tcW w:w="1056" w:type="dxa"/>
            <w:vMerge/>
            <w:tcBorders>
              <w:left w:val="single" w:sz="4" w:space="0" w:color="auto"/>
              <w:right w:val="single" w:sz="4" w:space="0" w:color="auto"/>
            </w:tcBorders>
            <w:vAlign w:val="center"/>
          </w:tcPr>
          <w:p w14:paraId="278915A1" w14:textId="77777777" w:rsidR="00794B6F" w:rsidRPr="00AD5799" w:rsidRDefault="00794B6F">
            <w:pPr>
              <w:spacing w:line="390" w:lineRule="exact"/>
              <w:rPr>
                <w:rFonts w:ascii="仿宋" w:eastAsia="仿宋" w:hAnsi="仿宋" w:hint="eastAsia"/>
                <w:sz w:val="24"/>
              </w:rPr>
            </w:pPr>
            <w:bookmarkStart w:id="70" w:name="_13.2"/>
            <w:bookmarkEnd w:id="70"/>
          </w:p>
        </w:tc>
        <w:tc>
          <w:tcPr>
            <w:tcW w:w="9275" w:type="dxa"/>
            <w:tcBorders>
              <w:top w:val="single" w:sz="4" w:space="0" w:color="auto"/>
              <w:left w:val="single" w:sz="4" w:space="0" w:color="auto"/>
              <w:bottom w:val="single" w:sz="4" w:space="0" w:color="auto"/>
              <w:right w:val="single" w:sz="4" w:space="0" w:color="auto"/>
            </w:tcBorders>
            <w:vAlign w:val="center"/>
          </w:tcPr>
          <w:p w14:paraId="510F8602" w14:textId="77777777" w:rsidR="00794B6F" w:rsidRPr="00AD5799" w:rsidRDefault="00000000">
            <w:pPr>
              <w:snapToGrid w:val="0"/>
              <w:spacing w:line="390" w:lineRule="exact"/>
              <w:jc w:val="left"/>
              <w:rPr>
                <w:rFonts w:ascii="仿宋" w:eastAsia="仿宋" w:hAnsi="仿宋" w:cs="Courier New" w:hint="eastAsia"/>
                <w:b/>
                <w:sz w:val="24"/>
              </w:rPr>
            </w:pPr>
            <w:r w:rsidRPr="00AD5799">
              <w:rPr>
                <w:rFonts w:ascii="仿宋" w:eastAsia="仿宋" w:hAnsi="仿宋" w:cs="Courier New" w:hint="eastAsia"/>
                <w:b/>
                <w:sz w:val="24"/>
              </w:rPr>
              <w:t>资格证明文件：</w:t>
            </w:r>
          </w:p>
          <w:p w14:paraId="5B94EBFB" w14:textId="77777777" w:rsidR="00794B6F" w:rsidRPr="00AD5799" w:rsidRDefault="00000000">
            <w:pPr>
              <w:autoSpaceDE w:val="0"/>
              <w:autoSpaceDN w:val="0"/>
              <w:snapToGrid w:val="0"/>
              <w:spacing w:line="390" w:lineRule="exact"/>
              <w:textAlignment w:val="bottom"/>
              <w:rPr>
                <w:rFonts w:ascii="仿宋" w:eastAsia="仿宋" w:hAnsi="仿宋" w:hint="eastAsia"/>
                <w:b/>
                <w:sz w:val="24"/>
              </w:rPr>
            </w:pPr>
            <w:r w:rsidRPr="00AD5799">
              <w:rPr>
                <w:rFonts w:ascii="仿宋" w:eastAsia="仿宋" w:hAnsi="仿宋" w:cs="宋体" w:hint="eastAsia"/>
                <w:sz w:val="24"/>
              </w:rPr>
              <w:t>1、供应商为法人或者其他组织的，</w:t>
            </w:r>
            <w:r w:rsidRPr="00AD5799">
              <w:rPr>
                <w:rFonts w:ascii="仿宋" w:eastAsia="仿宋" w:hAnsi="仿宋" w:hint="eastAsia"/>
                <w:sz w:val="24"/>
              </w:rPr>
              <w:t>证明文件为其营业执照复印件（如营业执照或者事业单位法人证书或者执业许可证等）；供应商为自然人的，证明文件为其身份证复印件；</w:t>
            </w:r>
            <w:r w:rsidRPr="00AD5799">
              <w:rPr>
                <w:rFonts w:ascii="仿宋" w:eastAsia="仿宋" w:hAnsi="仿宋" w:hint="eastAsia"/>
                <w:b/>
                <w:sz w:val="24"/>
              </w:rPr>
              <w:t>（必须提供，否则投标文件按无效响应处理</w:t>
            </w:r>
            <w:r w:rsidRPr="00AD5799">
              <w:rPr>
                <w:rFonts w:ascii="仿宋" w:eastAsia="仿宋" w:hAnsi="仿宋"/>
                <w:b/>
                <w:sz w:val="24"/>
              </w:rPr>
              <w:t>）</w:t>
            </w:r>
          </w:p>
          <w:p w14:paraId="7B2DD7E4" w14:textId="77777777" w:rsidR="00794B6F" w:rsidRPr="00AD5799" w:rsidRDefault="00000000">
            <w:pPr>
              <w:autoSpaceDE w:val="0"/>
              <w:autoSpaceDN w:val="0"/>
              <w:snapToGrid w:val="0"/>
              <w:spacing w:line="390" w:lineRule="exact"/>
              <w:textAlignment w:val="bottom"/>
              <w:rPr>
                <w:rFonts w:ascii="仿宋" w:eastAsia="仿宋" w:hAnsi="仿宋" w:cs="宋体" w:hint="eastAsia"/>
                <w:b/>
                <w:sz w:val="24"/>
              </w:rPr>
            </w:pPr>
            <w:r w:rsidRPr="00AD5799">
              <w:rPr>
                <w:rFonts w:ascii="仿宋" w:eastAsia="仿宋" w:hAnsi="仿宋" w:cs="宋体" w:hint="eastAsia"/>
                <w:sz w:val="24"/>
              </w:rPr>
              <w:t>2、投标人依法缴纳税收的相关材料（2024年11月至投标截止时间内任意连续三个月的依法缴纳税收的完税凭证复印件；依法免税的供应商，必须提供相应文件证明其依法免税。从</w:t>
            </w:r>
            <w:r w:rsidRPr="00AD5799">
              <w:rPr>
                <w:rFonts w:ascii="仿宋" w:eastAsia="仿宋" w:hAnsi="仿宋" w:cs="宋体"/>
                <w:sz w:val="24"/>
              </w:rPr>
              <w:t>成立</w:t>
            </w:r>
            <w:r w:rsidRPr="00AD5799">
              <w:rPr>
                <w:rFonts w:ascii="仿宋" w:eastAsia="仿宋" w:hAnsi="仿宋" w:cs="宋体" w:hint="eastAsia"/>
                <w:sz w:val="24"/>
              </w:rPr>
              <w:t>之日起到投标文件提交截止时间</w:t>
            </w:r>
            <w:proofErr w:type="gramStart"/>
            <w:r w:rsidRPr="00AD5799">
              <w:rPr>
                <w:rFonts w:ascii="仿宋" w:eastAsia="仿宋" w:hAnsi="仿宋" w:cs="宋体" w:hint="eastAsia"/>
                <w:sz w:val="24"/>
              </w:rPr>
              <w:t>止</w:t>
            </w:r>
            <w:proofErr w:type="gramEnd"/>
            <w:r w:rsidRPr="00AD5799">
              <w:rPr>
                <w:rFonts w:ascii="仿宋" w:eastAsia="仿宋" w:hAnsi="仿宋" w:cs="宋体" w:hint="eastAsia"/>
                <w:sz w:val="24"/>
              </w:rPr>
              <w:t>不足要求月数的，只需提供从</w:t>
            </w:r>
            <w:r w:rsidRPr="00AD5799">
              <w:rPr>
                <w:rFonts w:ascii="仿宋" w:eastAsia="仿宋" w:hAnsi="仿宋" w:cs="宋体"/>
                <w:sz w:val="24"/>
              </w:rPr>
              <w:t>成立</w:t>
            </w:r>
            <w:r w:rsidRPr="00AD5799">
              <w:rPr>
                <w:rFonts w:ascii="仿宋" w:eastAsia="仿宋" w:hAnsi="仿宋" w:cs="宋体" w:hint="eastAsia"/>
                <w:sz w:val="24"/>
              </w:rPr>
              <w:t>之日起的依法缴纳税收相应证明文件）；</w:t>
            </w:r>
            <w:r w:rsidRPr="00AD5799">
              <w:rPr>
                <w:rFonts w:ascii="仿宋" w:eastAsia="仿宋" w:hAnsi="仿宋" w:cs="宋体" w:hint="eastAsia"/>
                <w:b/>
                <w:sz w:val="24"/>
              </w:rPr>
              <w:t>（必须提供，否则</w:t>
            </w:r>
            <w:r w:rsidRPr="00AD5799">
              <w:rPr>
                <w:rFonts w:ascii="仿宋" w:eastAsia="仿宋" w:hAnsi="仿宋" w:hint="eastAsia"/>
                <w:b/>
                <w:sz w:val="24"/>
              </w:rPr>
              <w:t>投标文件</w:t>
            </w:r>
            <w:r w:rsidRPr="00AD5799">
              <w:rPr>
                <w:rFonts w:ascii="仿宋" w:eastAsia="仿宋" w:hAnsi="仿宋" w:cs="宋体" w:hint="eastAsia"/>
                <w:b/>
                <w:sz w:val="24"/>
              </w:rPr>
              <w:t>按无效投标处理）</w:t>
            </w:r>
          </w:p>
          <w:p w14:paraId="28C0529F" w14:textId="77777777" w:rsidR="00794B6F" w:rsidRPr="00AD5799" w:rsidRDefault="00000000">
            <w:pPr>
              <w:autoSpaceDE w:val="0"/>
              <w:autoSpaceDN w:val="0"/>
              <w:snapToGrid w:val="0"/>
              <w:spacing w:line="390" w:lineRule="exact"/>
              <w:textAlignment w:val="bottom"/>
              <w:rPr>
                <w:rFonts w:ascii="仿宋" w:eastAsia="仿宋" w:hAnsi="仿宋" w:cs="宋体" w:hint="eastAsia"/>
                <w:b/>
                <w:sz w:val="24"/>
              </w:rPr>
            </w:pPr>
            <w:r w:rsidRPr="00AD5799">
              <w:rPr>
                <w:rFonts w:ascii="仿宋" w:eastAsia="仿宋" w:hAnsi="仿宋" w:cs="宋体" w:hint="eastAsia"/>
                <w:sz w:val="24"/>
              </w:rPr>
              <w:t>3、投标人依法缴纳社会保障资金的相关材料[2024年11月至投标截止时间内任意连续三个月的依法缴纳社会保障资金的缴费凭证复印件（缴费凭证指专用收据、完税证明或者社会保险缴纳清单）；依法不需要缴纳社会保障资金的供应商，必须提供相应文件证明不需要缴纳社会保障资金。从</w:t>
            </w:r>
            <w:r w:rsidRPr="00AD5799">
              <w:rPr>
                <w:rFonts w:ascii="仿宋" w:eastAsia="仿宋" w:hAnsi="仿宋" w:cs="宋体"/>
                <w:sz w:val="24"/>
              </w:rPr>
              <w:t>成立</w:t>
            </w:r>
            <w:r w:rsidRPr="00AD5799">
              <w:rPr>
                <w:rFonts w:ascii="仿宋" w:eastAsia="仿宋" w:hAnsi="仿宋" w:cs="宋体" w:hint="eastAsia"/>
                <w:sz w:val="24"/>
              </w:rPr>
              <w:t>之日起到投标文件提交截止时间</w:t>
            </w:r>
            <w:proofErr w:type="gramStart"/>
            <w:r w:rsidRPr="00AD5799">
              <w:rPr>
                <w:rFonts w:ascii="仿宋" w:eastAsia="仿宋" w:hAnsi="仿宋" w:cs="宋体" w:hint="eastAsia"/>
                <w:sz w:val="24"/>
              </w:rPr>
              <w:t>止</w:t>
            </w:r>
            <w:proofErr w:type="gramEnd"/>
            <w:r w:rsidRPr="00AD5799">
              <w:rPr>
                <w:rFonts w:ascii="仿宋" w:eastAsia="仿宋" w:hAnsi="仿宋" w:cs="宋体" w:hint="eastAsia"/>
                <w:sz w:val="24"/>
              </w:rPr>
              <w:t>不足要求月数的只</w:t>
            </w:r>
            <w:r w:rsidRPr="00AD5799">
              <w:rPr>
                <w:rFonts w:ascii="仿宋" w:eastAsia="仿宋" w:hAnsi="仿宋" w:cs="宋体" w:hint="eastAsia"/>
                <w:sz w:val="24"/>
              </w:rPr>
              <w:lastRenderedPageBreak/>
              <w:t>需提供从</w:t>
            </w:r>
            <w:r w:rsidRPr="00AD5799">
              <w:rPr>
                <w:rFonts w:ascii="仿宋" w:eastAsia="仿宋" w:hAnsi="仿宋" w:cs="宋体"/>
                <w:sz w:val="24"/>
              </w:rPr>
              <w:t>成立</w:t>
            </w:r>
            <w:r w:rsidRPr="00AD5799">
              <w:rPr>
                <w:rFonts w:ascii="仿宋" w:eastAsia="仿宋" w:hAnsi="仿宋" w:cs="宋体" w:hint="eastAsia"/>
                <w:sz w:val="24"/>
              </w:rPr>
              <w:t>之日起的依法缴纳社会保障资金的相应证明文件]；</w:t>
            </w:r>
            <w:r w:rsidRPr="00AD5799">
              <w:rPr>
                <w:rFonts w:ascii="仿宋" w:eastAsia="仿宋" w:hAnsi="仿宋" w:cs="宋体" w:hint="eastAsia"/>
                <w:b/>
                <w:sz w:val="24"/>
              </w:rPr>
              <w:t>（必须提供，否则</w:t>
            </w:r>
            <w:r w:rsidRPr="00AD5799">
              <w:rPr>
                <w:rFonts w:ascii="仿宋" w:eastAsia="仿宋" w:hAnsi="仿宋" w:hint="eastAsia"/>
                <w:b/>
                <w:sz w:val="24"/>
              </w:rPr>
              <w:t>投标文件</w:t>
            </w:r>
            <w:r w:rsidRPr="00AD5799">
              <w:rPr>
                <w:rFonts w:ascii="仿宋" w:eastAsia="仿宋" w:hAnsi="仿宋" w:cs="宋体" w:hint="eastAsia"/>
                <w:b/>
                <w:sz w:val="24"/>
              </w:rPr>
              <w:t>按无效投标处理）</w:t>
            </w:r>
          </w:p>
          <w:p w14:paraId="752E5CEC" w14:textId="77777777" w:rsidR="00794B6F" w:rsidRPr="00AD5799" w:rsidRDefault="00000000">
            <w:pPr>
              <w:autoSpaceDE w:val="0"/>
              <w:autoSpaceDN w:val="0"/>
              <w:snapToGrid w:val="0"/>
              <w:spacing w:line="390" w:lineRule="exact"/>
              <w:textAlignment w:val="bottom"/>
              <w:rPr>
                <w:rFonts w:ascii="仿宋" w:eastAsia="仿宋" w:hAnsi="仿宋" w:cs="宋体" w:hint="eastAsia"/>
                <w:b/>
                <w:sz w:val="24"/>
              </w:rPr>
            </w:pPr>
            <w:r w:rsidRPr="00AD5799">
              <w:rPr>
                <w:rFonts w:ascii="仿宋" w:eastAsia="仿宋" w:hAnsi="仿宋" w:cs="宋体" w:hint="eastAsia"/>
                <w:sz w:val="24"/>
              </w:rPr>
              <w:t>4、投标人财务状况报告【2023年或2024年度经审计的财务报告复印件（包括“四表一注”或“三表一注”）或者银行出具的资信证明；投标人属于成立</w:t>
            </w:r>
            <w:r w:rsidRPr="00AD5799">
              <w:rPr>
                <w:rFonts w:ascii="仿宋" w:eastAsia="仿宋" w:hAnsi="仿宋" w:cs="宋体"/>
                <w:sz w:val="24"/>
              </w:rPr>
              <w:t>时间</w:t>
            </w:r>
            <w:r w:rsidRPr="00AD5799">
              <w:rPr>
                <w:rFonts w:ascii="仿宋" w:eastAsia="仿宋" w:hAnsi="仿宋" w:cs="宋体" w:hint="eastAsia"/>
                <w:sz w:val="24"/>
              </w:rPr>
              <w:t>在规定年度之后</w:t>
            </w:r>
            <w:r w:rsidRPr="00AD5799">
              <w:rPr>
                <w:rFonts w:ascii="仿宋" w:eastAsia="仿宋" w:hAnsi="仿宋" w:cs="宋体"/>
                <w:sz w:val="24"/>
              </w:rPr>
              <w:t>的</w:t>
            </w:r>
            <w:r w:rsidRPr="00AD5799">
              <w:rPr>
                <w:rFonts w:ascii="仿宋" w:eastAsia="仿宋" w:hAnsi="仿宋" w:cs="宋体" w:hint="eastAsia"/>
                <w:sz w:val="24"/>
              </w:rPr>
              <w:t>法人或其他组织</w:t>
            </w:r>
            <w:r w:rsidRPr="00AD5799">
              <w:rPr>
                <w:rFonts w:ascii="仿宋" w:eastAsia="仿宋" w:hAnsi="仿宋" w:cs="宋体"/>
                <w:sz w:val="24"/>
              </w:rPr>
              <w:t>，需提供成立</w:t>
            </w:r>
            <w:r w:rsidRPr="00AD5799">
              <w:rPr>
                <w:rFonts w:ascii="仿宋" w:eastAsia="仿宋" w:hAnsi="仿宋" w:cs="宋体" w:hint="eastAsia"/>
                <w:sz w:val="24"/>
              </w:rPr>
              <w:t>之日起至投标截止时间前</w:t>
            </w:r>
            <w:r w:rsidRPr="00AD5799">
              <w:rPr>
                <w:rFonts w:ascii="仿宋" w:eastAsia="仿宋" w:hAnsi="仿宋" w:cs="宋体"/>
                <w:sz w:val="24"/>
              </w:rPr>
              <w:t>的月报表</w:t>
            </w:r>
            <w:r w:rsidRPr="00AD5799">
              <w:rPr>
                <w:rFonts w:ascii="仿宋" w:eastAsia="仿宋" w:hAnsi="仿宋" w:cs="宋体" w:hint="eastAsia"/>
                <w:sz w:val="24"/>
              </w:rPr>
              <w:t>或银行出具的资信证明；资信证明应在有效期内，未注明有效期的，银行出具时间至投标截止时间不超过一年】；</w:t>
            </w:r>
            <w:r w:rsidRPr="00AD5799">
              <w:rPr>
                <w:rFonts w:ascii="仿宋" w:eastAsia="仿宋" w:hAnsi="仿宋" w:cs="宋体" w:hint="eastAsia"/>
                <w:b/>
                <w:sz w:val="24"/>
              </w:rPr>
              <w:t>（除自然人</w:t>
            </w:r>
            <w:proofErr w:type="gramStart"/>
            <w:r w:rsidRPr="00AD5799">
              <w:rPr>
                <w:rFonts w:ascii="仿宋" w:eastAsia="仿宋" w:hAnsi="仿宋" w:cs="宋体" w:hint="eastAsia"/>
                <w:b/>
                <w:sz w:val="24"/>
              </w:rPr>
              <w:t>外必须</w:t>
            </w:r>
            <w:proofErr w:type="gramEnd"/>
            <w:r w:rsidRPr="00AD5799">
              <w:rPr>
                <w:rFonts w:ascii="仿宋" w:eastAsia="仿宋" w:hAnsi="仿宋" w:cs="宋体" w:hint="eastAsia"/>
                <w:b/>
                <w:sz w:val="24"/>
              </w:rPr>
              <w:t>提供，否则</w:t>
            </w:r>
            <w:r w:rsidRPr="00AD5799">
              <w:rPr>
                <w:rFonts w:ascii="仿宋" w:eastAsia="仿宋" w:hAnsi="仿宋" w:hint="eastAsia"/>
                <w:b/>
                <w:sz w:val="24"/>
              </w:rPr>
              <w:t>投标文件</w:t>
            </w:r>
            <w:r w:rsidRPr="00AD5799">
              <w:rPr>
                <w:rFonts w:ascii="仿宋" w:eastAsia="仿宋" w:hAnsi="仿宋" w:cs="宋体" w:hint="eastAsia"/>
                <w:b/>
                <w:sz w:val="24"/>
              </w:rPr>
              <w:t>按无效投标处理）</w:t>
            </w:r>
          </w:p>
          <w:p w14:paraId="0EAFCEA9" w14:textId="77777777" w:rsidR="00794B6F" w:rsidRPr="00AD5799" w:rsidRDefault="00000000">
            <w:pPr>
              <w:autoSpaceDE w:val="0"/>
              <w:autoSpaceDN w:val="0"/>
              <w:snapToGrid w:val="0"/>
              <w:spacing w:line="390" w:lineRule="exact"/>
              <w:textAlignment w:val="bottom"/>
              <w:rPr>
                <w:rFonts w:ascii="仿宋" w:eastAsia="仿宋" w:hAnsi="仿宋" w:cs="宋体" w:hint="eastAsia"/>
                <w:b/>
                <w:sz w:val="24"/>
              </w:rPr>
            </w:pPr>
            <w:r w:rsidRPr="00AD5799">
              <w:rPr>
                <w:rFonts w:ascii="仿宋" w:eastAsia="仿宋" w:hAnsi="仿宋" w:cs="宋体" w:hint="eastAsia"/>
                <w:sz w:val="24"/>
              </w:rPr>
              <w:t>5、投标人直接控股、管理关系信息表（格式详见第六章）；</w:t>
            </w:r>
            <w:r w:rsidRPr="00AD5799">
              <w:rPr>
                <w:rFonts w:ascii="仿宋" w:eastAsia="仿宋" w:hAnsi="仿宋" w:cs="宋体" w:hint="eastAsia"/>
                <w:b/>
                <w:sz w:val="24"/>
              </w:rPr>
              <w:t>（必须提供，否则</w:t>
            </w:r>
            <w:r w:rsidRPr="00AD5799">
              <w:rPr>
                <w:rFonts w:ascii="仿宋" w:eastAsia="仿宋" w:hAnsi="仿宋" w:hint="eastAsia"/>
                <w:b/>
                <w:sz w:val="24"/>
              </w:rPr>
              <w:t>投标文件</w:t>
            </w:r>
            <w:r w:rsidRPr="00AD5799">
              <w:rPr>
                <w:rFonts w:ascii="仿宋" w:eastAsia="仿宋" w:hAnsi="仿宋" w:cs="宋体" w:hint="eastAsia"/>
                <w:b/>
                <w:sz w:val="24"/>
              </w:rPr>
              <w:t>按无效投标处理）</w:t>
            </w:r>
          </w:p>
          <w:p w14:paraId="0997E5DE" w14:textId="77777777" w:rsidR="00794B6F" w:rsidRPr="00AD5799" w:rsidRDefault="00000000">
            <w:pPr>
              <w:autoSpaceDE w:val="0"/>
              <w:autoSpaceDN w:val="0"/>
              <w:snapToGrid w:val="0"/>
              <w:spacing w:line="390" w:lineRule="exact"/>
              <w:textAlignment w:val="bottom"/>
              <w:rPr>
                <w:rFonts w:ascii="仿宋" w:eastAsia="仿宋" w:hAnsi="仿宋" w:cs="宋体" w:hint="eastAsia"/>
                <w:b/>
                <w:sz w:val="24"/>
              </w:rPr>
            </w:pPr>
            <w:r w:rsidRPr="00AD5799">
              <w:rPr>
                <w:rFonts w:ascii="仿宋" w:eastAsia="仿宋" w:hAnsi="仿宋" w:cs="宋体" w:hint="eastAsia"/>
                <w:sz w:val="24"/>
              </w:rPr>
              <w:t>6、投标声明（格式详见第六章）；</w:t>
            </w:r>
            <w:r w:rsidRPr="00AD5799">
              <w:rPr>
                <w:rFonts w:ascii="仿宋" w:eastAsia="仿宋" w:hAnsi="仿宋" w:cs="宋体" w:hint="eastAsia"/>
                <w:b/>
                <w:sz w:val="24"/>
              </w:rPr>
              <w:t>（必须提供，否则</w:t>
            </w:r>
            <w:r w:rsidRPr="00AD5799">
              <w:rPr>
                <w:rFonts w:ascii="仿宋" w:eastAsia="仿宋" w:hAnsi="仿宋" w:hint="eastAsia"/>
                <w:b/>
                <w:sz w:val="24"/>
              </w:rPr>
              <w:t>投标文件</w:t>
            </w:r>
            <w:r w:rsidRPr="00AD5799">
              <w:rPr>
                <w:rFonts w:ascii="仿宋" w:eastAsia="仿宋" w:hAnsi="仿宋" w:cs="宋体" w:hint="eastAsia"/>
                <w:b/>
                <w:sz w:val="24"/>
              </w:rPr>
              <w:t>按无效投标处理）</w:t>
            </w:r>
          </w:p>
          <w:p w14:paraId="235A192B" w14:textId="77777777" w:rsidR="00794B6F" w:rsidRPr="00AD5799" w:rsidRDefault="00000000">
            <w:pPr>
              <w:autoSpaceDE w:val="0"/>
              <w:autoSpaceDN w:val="0"/>
              <w:snapToGrid w:val="0"/>
              <w:spacing w:line="390" w:lineRule="exact"/>
              <w:textAlignment w:val="bottom"/>
              <w:rPr>
                <w:rFonts w:ascii="仿宋" w:eastAsia="仿宋" w:hAnsi="仿宋" w:cs="宋体" w:hint="eastAsia"/>
                <w:b/>
                <w:sz w:val="24"/>
              </w:rPr>
            </w:pPr>
            <w:r w:rsidRPr="00AD5799">
              <w:rPr>
                <w:rFonts w:ascii="仿宋" w:eastAsia="仿宋" w:hAnsi="仿宋" w:cs="宋体" w:hint="eastAsia"/>
                <w:sz w:val="24"/>
              </w:rPr>
              <w:t>7、投标人参加本项目无回避事项的承诺函（格式详见第六章）；</w:t>
            </w:r>
            <w:r w:rsidRPr="00AD5799">
              <w:rPr>
                <w:rFonts w:ascii="仿宋" w:eastAsia="仿宋" w:hAnsi="仿宋" w:cs="宋体" w:hint="eastAsia"/>
                <w:b/>
                <w:sz w:val="24"/>
              </w:rPr>
              <w:t>（必须提供，否则</w:t>
            </w:r>
            <w:r w:rsidRPr="00AD5799">
              <w:rPr>
                <w:rFonts w:ascii="仿宋" w:eastAsia="仿宋" w:hAnsi="仿宋" w:hint="eastAsia"/>
                <w:b/>
                <w:sz w:val="24"/>
              </w:rPr>
              <w:t>投标文件</w:t>
            </w:r>
            <w:r w:rsidRPr="00AD5799">
              <w:rPr>
                <w:rFonts w:ascii="仿宋" w:eastAsia="仿宋" w:hAnsi="仿宋" w:cs="宋体" w:hint="eastAsia"/>
                <w:b/>
                <w:sz w:val="24"/>
              </w:rPr>
              <w:t>按无效投标处理）</w:t>
            </w:r>
          </w:p>
          <w:p w14:paraId="52843DD8" w14:textId="77777777" w:rsidR="00794B6F" w:rsidRPr="00AD5799" w:rsidRDefault="00000000">
            <w:pPr>
              <w:autoSpaceDE w:val="0"/>
              <w:autoSpaceDN w:val="0"/>
              <w:snapToGrid w:val="0"/>
              <w:spacing w:line="390" w:lineRule="exact"/>
              <w:textAlignment w:val="bottom"/>
              <w:rPr>
                <w:rFonts w:ascii="仿宋" w:eastAsia="仿宋" w:hAnsi="仿宋" w:cs="宋体" w:hint="eastAsia"/>
                <w:sz w:val="24"/>
              </w:rPr>
            </w:pPr>
            <w:r w:rsidRPr="00AD5799">
              <w:rPr>
                <w:rFonts w:ascii="仿宋" w:eastAsia="仿宋" w:hAnsi="仿宋" w:cs="宋体" w:hint="eastAsia"/>
                <w:sz w:val="24"/>
              </w:rPr>
              <w:t>8、特定</w:t>
            </w:r>
            <w:r w:rsidRPr="00AD5799">
              <w:rPr>
                <w:rFonts w:ascii="仿宋" w:eastAsia="仿宋" w:hAnsi="仿宋" w:cs="宋体"/>
                <w:sz w:val="24"/>
              </w:rPr>
              <w:t>资格要求证明</w:t>
            </w:r>
            <w:r w:rsidRPr="00AD5799">
              <w:rPr>
                <w:rFonts w:ascii="仿宋" w:eastAsia="仿宋" w:hAnsi="仿宋" w:cs="宋体" w:hint="eastAsia"/>
                <w:sz w:val="24"/>
              </w:rPr>
              <w:t>材料</w:t>
            </w:r>
            <w:r w:rsidRPr="00AD5799">
              <w:rPr>
                <w:rFonts w:ascii="仿宋" w:eastAsia="仿宋" w:hAnsi="仿宋" w:cs="宋体"/>
                <w:sz w:val="24"/>
              </w:rPr>
              <w:t>：公安部门颁发的且有效的</w:t>
            </w:r>
            <w:r w:rsidRPr="00AD5799">
              <w:rPr>
                <w:rFonts w:ascii="仿宋" w:eastAsia="仿宋" w:hAnsi="仿宋" w:cs="宋体" w:hint="eastAsia"/>
                <w:sz w:val="24"/>
              </w:rPr>
              <w:t>《保安</w:t>
            </w:r>
            <w:r w:rsidRPr="00AD5799">
              <w:rPr>
                <w:rFonts w:ascii="仿宋" w:eastAsia="仿宋" w:hAnsi="仿宋" w:cs="宋体"/>
                <w:sz w:val="24"/>
              </w:rPr>
              <w:t>服务许可证</w:t>
            </w:r>
            <w:r w:rsidRPr="00AD5799">
              <w:rPr>
                <w:rFonts w:ascii="仿宋" w:eastAsia="仿宋" w:hAnsi="仿宋" w:cs="宋体" w:hint="eastAsia"/>
                <w:sz w:val="24"/>
              </w:rPr>
              <w:t>》复印件；</w:t>
            </w:r>
            <w:r w:rsidRPr="00AD5799">
              <w:rPr>
                <w:rFonts w:ascii="仿宋" w:eastAsia="仿宋" w:hAnsi="仿宋" w:cs="宋体" w:hint="eastAsia"/>
                <w:b/>
                <w:sz w:val="24"/>
              </w:rPr>
              <w:t>（必须提供，否则</w:t>
            </w:r>
            <w:r w:rsidRPr="00AD5799">
              <w:rPr>
                <w:rFonts w:ascii="仿宋" w:eastAsia="仿宋" w:hAnsi="仿宋" w:hint="eastAsia"/>
                <w:b/>
                <w:sz w:val="24"/>
              </w:rPr>
              <w:t>投标文件</w:t>
            </w:r>
            <w:r w:rsidRPr="00AD5799">
              <w:rPr>
                <w:rFonts w:ascii="仿宋" w:eastAsia="仿宋" w:hAnsi="仿宋" w:cs="宋体" w:hint="eastAsia"/>
                <w:b/>
                <w:sz w:val="24"/>
              </w:rPr>
              <w:t>按无效投标处理）</w:t>
            </w:r>
          </w:p>
          <w:p w14:paraId="36455C4A" w14:textId="77777777" w:rsidR="00794B6F" w:rsidRPr="00AD5799" w:rsidRDefault="00000000">
            <w:pPr>
              <w:autoSpaceDE w:val="0"/>
              <w:autoSpaceDN w:val="0"/>
              <w:snapToGrid w:val="0"/>
              <w:spacing w:line="390" w:lineRule="exact"/>
              <w:textAlignment w:val="bottom"/>
              <w:rPr>
                <w:rFonts w:ascii="仿宋" w:eastAsia="仿宋" w:hAnsi="仿宋" w:cs="宋体" w:hint="eastAsia"/>
                <w:sz w:val="24"/>
              </w:rPr>
            </w:pPr>
            <w:r w:rsidRPr="00AD5799">
              <w:rPr>
                <w:rFonts w:ascii="仿宋" w:eastAsia="仿宋" w:hAnsi="仿宋" w:cs="宋体" w:hint="eastAsia"/>
                <w:sz w:val="24"/>
              </w:rPr>
              <w:t>9、除招标文件规定必须提供以外，投标人认为需要提供的其他证明材料。</w:t>
            </w:r>
          </w:p>
          <w:p w14:paraId="1DF24E0A" w14:textId="77777777" w:rsidR="00794B6F" w:rsidRPr="00AD5799" w:rsidRDefault="00000000">
            <w:pPr>
              <w:snapToGrid w:val="0"/>
              <w:spacing w:line="390" w:lineRule="exact"/>
              <w:jc w:val="left"/>
              <w:rPr>
                <w:rFonts w:ascii="仿宋" w:eastAsia="仿宋" w:hAnsi="仿宋" w:hint="eastAsia"/>
                <w:b/>
                <w:bCs/>
                <w:sz w:val="24"/>
              </w:rPr>
            </w:pPr>
            <w:r w:rsidRPr="00AD5799">
              <w:rPr>
                <w:rFonts w:ascii="仿宋" w:eastAsia="仿宋" w:hAnsi="仿宋" w:hint="eastAsia"/>
                <w:b/>
                <w:bCs/>
                <w:sz w:val="24"/>
              </w:rPr>
              <w:t>注：</w:t>
            </w:r>
          </w:p>
          <w:p w14:paraId="73A89039" w14:textId="77777777" w:rsidR="00794B6F" w:rsidRPr="00AD5799" w:rsidRDefault="00000000">
            <w:pPr>
              <w:snapToGrid w:val="0"/>
              <w:spacing w:line="390" w:lineRule="exact"/>
              <w:ind w:firstLineChars="200" w:firstLine="482"/>
              <w:jc w:val="left"/>
              <w:rPr>
                <w:rFonts w:ascii="仿宋" w:eastAsia="仿宋" w:hAnsi="仿宋" w:cs="Courier New" w:hint="eastAsia"/>
                <w:b/>
                <w:sz w:val="24"/>
              </w:rPr>
            </w:pPr>
            <w:r w:rsidRPr="00AD5799">
              <w:rPr>
                <w:rFonts w:ascii="仿宋" w:eastAsia="仿宋" w:hAnsi="仿宋" w:hint="eastAsia"/>
                <w:b/>
                <w:bCs/>
                <w:sz w:val="24"/>
              </w:rPr>
              <w:t>1、以上标明“必须提供”的材料属于复印件的，必须加盖投标人公章，否则按无效投标</w:t>
            </w:r>
            <w:r w:rsidRPr="00AD5799">
              <w:rPr>
                <w:rFonts w:ascii="仿宋" w:eastAsia="仿宋" w:hAnsi="仿宋" w:cs="Courier New" w:hint="eastAsia"/>
                <w:b/>
                <w:sz w:val="24"/>
              </w:rPr>
              <w:t>处理。</w:t>
            </w:r>
          </w:p>
          <w:p w14:paraId="24B1DC8F" w14:textId="77777777" w:rsidR="00794B6F" w:rsidRPr="00AD5799" w:rsidRDefault="00000000">
            <w:pPr>
              <w:snapToGrid w:val="0"/>
              <w:spacing w:line="390" w:lineRule="exact"/>
              <w:ind w:firstLineChars="200" w:firstLine="482"/>
              <w:jc w:val="left"/>
              <w:rPr>
                <w:rFonts w:ascii="仿宋" w:eastAsia="仿宋" w:hAnsi="仿宋" w:hint="eastAsia"/>
                <w:b/>
                <w:bCs/>
                <w:sz w:val="24"/>
              </w:rPr>
            </w:pPr>
            <w:r w:rsidRPr="00AD5799">
              <w:rPr>
                <w:rFonts w:ascii="仿宋" w:eastAsia="仿宋" w:hAnsi="仿宋" w:cs="Courier New" w:hint="eastAsia"/>
                <w:b/>
                <w:sz w:val="24"/>
              </w:rPr>
              <w:t>2、</w:t>
            </w:r>
            <w:r w:rsidRPr="00AD5799">
              <w:rPr>
                <w:rFonts w:ascii="仿宋" w:eastAsia="仿宋" w:hAnsi="仿宋" w:hint="eastAsia"/>
                <w:b/>
                <w:bCs/>
                <w:sz w:val="24"/>
              </w:rPr>
              <w:t>投标声明、投标人参加本项目无回避事项的承诺</w:t>
            </w:r>
            <w:proofErr w:type="gramStart"/>
            <w:r w:rsidRPr="00AD5799">
              <w:rPr>
                <w:rFonts w:ascii="仿宋" w:eastAsia="仿宋" w:hAnsi="仿宋" w:hint="eastAsia"/>
                <w:b/>
                <w:bCs/>
                <w:sz w:val="24"/>
              </w:rPr>
              <w:t>函必须</w:t>
            </w:r>
            <w:proofErr w:type="gramEnd"/>
            <w:r w:rsidRPr="00AD5799">
              <w:rPr>
                <w:rFonts w:ascii="仿宋" w:eastAsia="仿宋" w:hAnsi="仿宋" w:hint="eastAsia"/>
                <w:b/>
                <w:bCs/>
                <w:sz w:val="24"/>
              </w:rPr>
              <w:t>由法定代表人在规定签章处签字并加盖投标人公章，否则按无效投标处理。</w:t>
            </w:r>
          </w:p>
          <w:p w14:paraId="56672B8C" w14:textId="77777777" w:rsidR="00794B6F" w:rsidRPr="00AD5799" w:rsidRDefault="00000000">
            <w:pPr>
              <w:snapToGrid w:val="0"/>
              <w:spacing w:line="390" w:lineRule="exact"/>
              <w:ind w:firstLineChars="200" w:firstLine="482"/>
              <w:jc w:val="left"/>
              <w:rPr>
                <w:rFonts w:ascii="仿宋" w:eastAsia="仿宋" w:hAnsi="仿宋" w:hint="eastAsia"/>
                <w:b/>
                <w:bCs/>
                <w:sz w:val="24"/>
              </w:rPr>
            </w:pPr>
            <w:r w:rsidRPr="00AD5799">
              <w:rPr>
                <w:rFonts w:ascii="仿宋" w:eastAsia="仿宋" w:hAnsi="仿宋" w:hint="eastAsia"/>
                <w:b/>
                <w:bCs/>
                <w:sz w:val="24"/>
              </w:rPr>
              <w:t>3、投标人直接控股、管理关系信息表必须由法定代表人或者委托代理人在规定签章处签字并加盖投标人公章，否则按无效投标</w:t>
            </w:r>
            <w:r w:rsidRPr="00AD5799">
              <w:rPr>
                <w:rFonts w:ascii="仿宋" w:eastAsia="仿宋" w:hAnsi="仿宋" w:cs="Courier New" w:hint="eastAsia"/>
                <w:b/>
                <w:sz w:val="24"/>
              </w:rPr>
              <w:t>处理</w:t>
            </w:r>
            <w:r w:rsidRPr="00AD5799">
              <w:rPr>
                <w:rFonts w:ascii="仿宋" w:eastAsia="仿宋" w:hAnsi="仿宋" w:hint="eastAsia"/>
                <w:b/>
                <w:bCs/>
                <w:sz w:val="24"/>
              </w:rPr>
              <w:t>。</w:t>
            </w:r>
          </w:p>
          <w:p w14:paraId="4EFE6C48" w14:textId="77777777" w:rsidR="00794B6F" w:rsidRPr="00AD5799" w:rsidRDefault="00000000">
            <w:pPr>
              <w:snapToGrid w:val="0"/>
              <w:spacing w:line="390" w:lineRule="exact"/>
              <w:ind w:firstLineChars="200" w:firstLine="482"/>
              <w:jc w:val="left"/>
              <w:rPr>
                <w:rFonts w:ascii="仿宋" w:eastAsia="仿宋" w:hAnsi="仿宋" w:hint="eastAsia"/>
                <w:b/>
                <w:bCs/>
                <w:sz w:val="24"/>
              </w:rPr>
            </w:pPr>
            <w:r w:rsidRPr="00AD5799">
              <w:rPr>
                <w:rFonts w:ascii="仿宋" w:eastAsia="仿宋" w:hAnsi="仿宋" w:hint="eastAsia"/>
                <w:b/>
                <w:bCs/>
                <w:sz w:val="24"/>
              </w:rPr>
              <w:t>4、联合体投标时，第1-5项资格证明文件联合体各方均必须分别提供，联合体各方分别盖章和签字，否则按无效投标</w:t>
            </w:r>
            <w:r w:rsidRPr="00AD5799">
              <w:rPr>
                <w:rFonts w:ascii="仿宋" w:eastAsia="仿宋" w:hAnsi="仿宋" w:cs="Courier New" w:hint="eastAsia"/>
                <w:b/>
                <w:sz w:val="24"/>
              </w:rPr>
              <w:t>处理</w:t>
            </w:r>
            <w:r w:rsidRPr="00AD5799">
              <w:rPr>
                <w:rFonts w:ascii="仿宋" w:eastAsia="仿宋" w:hAnsi="仿宋" w:hint="eastAsia"/>
                <w:b/>
                <w:bCs/>
                <w:sz w:val="24"/>
              </w:rPr>
              <w:t>。</w:t>
            </w:r>
          </w:p>
          <w:p w14:paraId="118CD881" w14:textId="77777777" w:rsidR="00794B6F" w:rsidRPr="00AD5799" w:rsidRDefault="00000000">
            <w:pPr>
              <w:snapToGrid w:val="0"/>
              <w:spacing w:line="390" w:lineRule="exact"/>
              <w:ind w:firstLineChars="200" w:firstLine="482"/>
              <w:jc w:val="left"/>
              <w:rPr>
                <w:rFonts w:ascii="仿宋" w:eastAsia="仿宋" w:hAnsi="仿宋" w:hint="eastAsia"/>
                <w:b/>
                <w:bCs/>
                <w:sz w:val="24"/>
              </w:rPr>
            </w:pPr>
            <w:r w:rsidRPr="00AD5799">
              <w:rPr>
                <w:rFonts w:ascii="仿宋" w:eastAsia="仿宋" w:hAnsi="仿宋" w:hint="eastAsia"/>
                <w:b/>
                <w:bCs/>
                <w:sz w:val="24"/>
              </w:rPr>
              <w:t>5、分公司参加投标的，应当取得总公司授权，否则按无效投标</w:t>
            </w:r>
            <w:r w:rsidRPr="00AD5799">
              <w:rPr>
                <w:rFonts w:ascii="仿宋" w:eastAsia="仿宋" w:hAnsi="仿宋" w:cs="Courier New" w:hint="eastAsia"/>
                <w:b/>
                <w:sz w:val="24"/>
              </w:rPr>
              <w:t>处理</w:t>
            </w:r>
            <w:r w:rsidRPr="00AD5799">
              <w:rPr>
                <w:rFonts w:ascii="仿宋" w:eastAsia="仿宋" w:hAnsi="仿宋" w:hint="eastAsia"/>
                <w:b/>
                <w:bCs/>
                <w:sz w:val="24"/>
              </w:rPr>
              <w:t>。（允许分公司参与的行业有银行、保险、石油石化、电力、电信等行业）。</w:t>
            </w:r>
          </w:p>
        </w:tc>
      </w:tr>
      <w:tr w:rsidR="00AD5799" w:rsidRPr="00AD5799" w14:paraId="68A147DA" w14:textId="77777777">
        <w:trPr>
          <w:jc w:val="center"/>
        </w:trPr>
        <w:tc>
          <w:tcPr>
            <w:tcW w:w="1056" w:type="dxa"/>
            <w:vMerge/>
            <w:tcBorders>
              <w:left w:val="single" w:sz="4" w:space="0" w:color="auto"/>
              <w:right w:val="single" w:sz="4" w:space="0" w:color="auto"/>
            </w:tcBorders>
            <w:vAlign w:val="center"/>
          </w:tcPr>
          <w:p w14:paraId="258F5206" w14:textId="77777777" w:rsidR="00794B6F" w:rsidRPr="00AD5799" w:rsidRDefault="00794B6F">
            <w:pPr>
              <w:spacing w:line="390" w:lineRule="exact"/>
              <w:rPr>
                <w:rFonts w:ascii="仿宋" w:eastAsia="仿宋" w:hAnsi="仿宋" w:hint="eastAsia"/>
                <w:sz w:val="24"/>
              </w:rPr>
            </w:pPr>
            <w:bookmarkStart w:id="71" w:name="_13.3"/>
            <w:bookmarkEnd w:id="71"/>
          </w:p>
        </w:tc>
        <w:tc>
          <w:tcPr>
            <w:tcW w:w="9275" w:type="dxa"/>
            <w:tcBorders>
              <w:top w:val="single" w:sz="4" w:space="0" w:color="auto"/>
              <w:left w:val="single" w:sz="4" w:space="0" w:color="auto"/>
              <w:bottom w:val="single" w:sz="4" w:space="0" w:color="auto"/>
              <w:right w:val="single" w:sz="4" w:space="0" w:color="auto"/>
            </w:tcBorders>
            <w:vAlign w:val="center"/>
          </w:tcPr>
          <w:p w14:paraId="064A7F4F" w14:textId="77777777" w:rsidR="00794B6F" w:rsidRPr="00AD5799" w:rsidRDefault="00000000">
            <w:pPr>
              <w:snapToGrid w:val="0"/>
              <w:spacing w:line="390" w:lineRule="exact"/>
              <w:jc w:val="left"/>
              <w:rPr>
                <w:rFonts w:ascii="仿宋" w:eastAsia="仿宋" w:hAnsi="仿宋" w:cs="Courier New" w:hint="eastAsia"/>
                <w:b/>
                <w:sz w:val="24"/>
              </w:rPr>
            </w:pPr>
            <w:r w:rsidRPr="00AD5799">
              <w:rPr>
                <w:rFonts w:ascii="仿宋" w:eastAsia="仿宋" w:hAnsi="仿宋" w:cs="Courier New" w:hint="eastAsia"/>
                <w:b/>
                <w:sz w:val="24"/>
              </w:rPr>
              <w:t xml:space="preserve">商务文件： </w:t>
            </w:r>
          </w:p>
          <w:p w14:paraId="7302A5FB"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1、无串通投标行为的承诺函（格式详见第六</w:t>
            </w:r>
            <w:r w:rsidRPr="00AD5799">
              <w:rPr>
                <w:rFonts w:ascii="仿宋" w:eastAsia="仿宋" w:hAnsi="仿宋"/>
                <w:sz w:val="24"/>
              </w:rPr>
              <w:t>章</w:t>
            </w:r>
            <w:r w:rsidRPr="00AD5799">
              <w:rPr>
                <w:rFonts w:ascii="仿宋" w:eastAsia="仿宋" w:hAnsi="仿宋" w:hint="eastAsia"/>
                <w:sz w:val="24"/>
              </w:rPr>
              <w:t>）；（</w:t>
            </w:r>
            <w:r w:rsidRPr="00AD5799">
              <w:rPr>
                <w:rFonts w:ascii="仿宋" w:eastAsia="仿宋" w:hAnsi="仿宋" w:hint="eastAsia"/>
                <w:b/>
                <w:sz w:val="24"/>
              </w:rPr>
              <w:t>必须提供，否则投标文件按无效投标处理</w:t>
            </w:r>
            <w:r w:rsidRPr="00AD5799">
              <w:rPr>
                <w:rFonts w:ascii="仿宋" w:eastAsia="仿宋" w:hAnsi="仿宋" w:hint="eastAsia"/>
                <w:sz w:val="24"/>
              </w:rPr>
              <w:t>）</w:t>
            </w:r>
          </w:p>
          <w:p w14:paraId="47A6756F"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2、法定代表人身份证明及法定代表人有效身份证正反面复印件（格式详见第六</w:t>
            </w:r>
            <w:r w:rsidRPr="00AD5799">
              <w:rPr>
                <w:rFonts w:ascii="仿宋" w:eastAsia="仿宋" w:hAnsi="仿宋"/>
                <w:sz w:val="24"/>
              </w:rPr>
              <w:t>章</w:t>
            </w:r>
            <w:r w:rsidRPr="00AD5799">
              <w:rPr>
                <w:rFonts w:ascii="仿宋" w:eastAsia="仿宋" w:hAnsi="仿宋" w:hint="eastAsia"/>
                <w:sz w:val="24"/>
              </w:rPr>
              <w:t>）；（</w:t>
            </w:r>
            <w:r w:rsidRPr="00AD5799">
              <w:rPr>
                <w:rFonts w:ascii="仿宋" w:eastAsia="仿宋" w:hAnsi="仿宋" w:cs="宋体" w:hint="eastAsia"/>
                <w:b/>
                <w:bCs/>
                <w:sz w:val="24"/>
              </w:rPr>
              <w:t>除自然人投标</w:t>
            </w:r>
            <w:proofErr w:type="gramStart"/>
            <w:r w:rsidRPr="00AD5799">
              <w:rPr>
                <w:rFonts w:ascii="仿宋" w:eastAsia="仿宋" w:hAnsi="仿宋" w:cs="宋体" w:hint="eastAsia"/>
                <w:b/>
                <w:bCs/>
                <w:sz w:val="24"/>
              </w:rPr>
              <w:t>外</w:t>
            </w:r>
            <w:r w:rsidRPr="00AD5799">
              <w:rPr>
                <w:rFonts w:ascii="仿宋" w:eastAsia="仿宋" w:hAnsi="仿宋" w:hint="eastAsia"/>
                <w:b/>
                <w:sz w:val="24"/>
              </w:rPr>
              <w:t>必须</w:t>
            </w:r>
            <w:proofErr w:type="gramEnd"/>
            <w:r w:rsidRPr="00AD5799">
              <w:rPr>
                <w:rFonts w:ascii="仿宋" w:eastAsia="仿宋" w:hAnsi="仿宋" w:hint="eastAsia"/>
                <w:b/>
                <w:sz w:val="24"/>
              </w:rPr>
              <w:t>提供，否则投标文件按无效投标处理</w:t>
            </w:r>
            <w:r w:rsidRPr="00AD5799">
              <w:rPr>
                <w:rFonts w:ascii="仿宋" w:eastAsia="仿宋" w:hAnsi="仿宋" w:hint="eastAsia"/>
                <w:sz w:val="24"/>
              </w:rPr>
              <w:t>）</w:t>
            </w:r>
          </w:p>
          <w:p w14:paraId="57F408DA"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lastRenderedPageBreak/>
              <w:t>3、授权委托书及委托代理人有效身份证正反面复印件（格式详见第六</w:t>
            </w:r>
            <w:r w:rsidRPr="00AD5799">
              <w:rPr>
                <w:rFonts w:ascii="仿宋" w:eastAsia="仿宋" w:hAnsi="仿宋"/>
                <w:sz w:val="24"/>
              </w:rPr>
              <w:t>章</w:t>
            </w:r>
            <w:r w:rsidRPr="00AD5799">
              <w:rPr>
                <w:rFonts w:ascii="仿宋" w:eastAsia="仿宋" w:hAnsi="仿宋" w:hint="eastAsia"/>
                <w:sz w:val="24"/>
              </w:rPr>
              <w:t>）；（</w:t>
            </w:r>
            <w:r w:rsidRPr="00AD5799">
              <w:rPr>
                <w:rFonts w:ascii="仿宋" w:eastAsia="仿宋" w:hAnsi="仿宋" w:hint="eastAsia"/>
                <w:b/>
                <w:sz w:val="24"/>
              </w:rPr>
              <w:t>委托时必须提供，否则投标文件按无效投标处理</w:t>
            </w:r>
            <w:r w:rsidRPr="00AD5799">
              <w:rPr>
                <w:rFonts w:ascii="仿宋" w:eastAsia="仿宋" w:hAnsi="仿宋" w:hint="eastAsia"/>
                <w:sz w:val="24"/>
              </w:rPr>
              <w:t>）</w:t>
            </w:r>
          </w:p>
          <w:p w14:paraId="480471C1"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4、服务内容及要求响应表（格式详见第六</w:t>
            </w:r>
            <w:r w:rsidRPr="00AD5799">
              <w:rPr>
                <w:rFonts w:ascii="仿宋" w:eastAsia="仿宋" w:hAnsi="仿宋"/>
                <w:sz w:val="24"/>
              </w:rPr>
              <w:t>章</w:t>
            </w:r>
            <w:r w:rsidRPr="00AD5799">
              <w:rPr>
                <w:rFonts w:ascii="仿宋" w:eastAsia="仿宋" w:hAnsi="仿宋" w:hint="eastAsia"/>
                <w:sz w:val="24"/>
              </w:rPr>
              <w:t>）；（</w:t>
            </w:r>
            <w:r w:rsidRPr="00AD5799">
              <w:rPr>
                <w:rFonts w:ascii="仿宋" w:eastAsia="仿宋" w:hAnsi="仿宋" w:hint="eastAsia"/>
                <w:b/>
                <w:sz w:val="24"/>
              </w:rPr>
              <w:t>必须提供，否则投标文件按无效投标处理</w:t>
            </w:r>
            <w:r w:rsidRPr="00AD5799">
              <w:rPr>
                <w:rFonts w:ascii="仿宋" w:eastAsia="仿宋" w:hAnsi="仿宋" w:hint="eastAsia"/>
                <w:sz w:val="24"/>
              </w:rPr>
              <w:t>）</w:t>
            </w:r>
          </w:p>
          <w:p w14:paraId="6D8CDBCB"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5、服务承诺（格式自拟）；（</w:t>
            </w:r>
            <w:r w:rsidRPr="00AD5799">
              <w:rPr>
                <w:rFonts w:ascii="仿宋" w:eastAsia="仿宋" w:hAnsi="仿宋" w:hint="eastAsia"/>
                <w:b/>
                <w:sz w:val="24"/>
              </w:rPr>
              <w:t>必须提供，否则投标文件按无效投标处理</w:t>
            </w:r>
            <w:r w:rsidRPr="00AD5799">
              <w:rPr>
                <w:rFonts w:ascii="仿宋" w:eastAsia="仿宋" w:hAnsi="仿宋" w:hint="eastAsia"/>
                <w:sz w:val="24"/>
              </w:rPr>
              <w:t>）</w:t>
            </w:r>
          </w:p>
          <w:p w14:paraId="4FD8DD0D"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6、投标人情况介绍（格式自拟）；</w:t>
            </w:r>
          </w:p>
          <w:p w14:paraId="4DA5218D"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7、联合体协议书（格式详见第六</w:t>
            </w:r>
            <w:r w:rsidRPr="00AD5799">
              <w:rPr>
                <w:rFonts w:ascii="仿宋" w:eastAsia="仿宋" w:hAnsi="仿宋"/>
                <w:sz w:val="24"/>
              </w:rPr>
              <w:t>章</w:t>
            </w:r>
            <w:r w:rsidRPr="00AD5799">
              <w:rPr>
                <w:rFonts w:ascii="仿宋" w:eastAsia="仿宋" w:hAnsi="仿宋" w:hint="eastAsia"/>
                <w:sz w:val="24"/>
              </w:rPr>
              <w:t>）；</w:t>
            </w:r>
          </w:p>
          <w:p w14:paraId="5304F24B"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8、除招标文件规定必须提供以外，投标人认为需要提供的其他证明材料（格式自拟）。（投标人根据“第二章 采购需求”及“第四章 评标方法及评标标准”提供有关证明材料）。</w:t>
            </w:r>
          </w:p>
          <w:p w14:paraId="7FCFF970" w14:textId="77777777" w:rsidR="00794B6F" w:rsidRPr="00AD5799" w:rsidRDefault="00000000">
            <w:pPr>
              <w:snapToGrid w:val="0"/>
              <w:spacing w:line="390" w:lineRule="exact"/>
              <w:ind w:firstLineChars="200" w:firstLine="482"/>
              <w:jc w:val="left"/>
              <w:rPr>
                <w:rFonts w:ascii="仿宋" w:eastAsia="仿宋" w:hAnsi="仿宋" w:hint="eastAsia"/>
                <w:sz w:val="24"/>
              </w:rPr>
            </w:pPr>
            <w:r w:rsidRPr="00AD5799">
              <w:rPr>
                <w:rFonts w:ascii="仿宋" w:eastAsia="仿宋" w:hAnsi="仿宋" w:hint="eastAsia"/>
                <w:b/>
                <w:bCs/>
                <w:sz w:val="24"/>
              </w:rPr>
              <w:t>注：以上标明“必须提供”的材料属于复印件的，必须加盖投标人公章，否则按无效投标</w:t>
            </w:r>
            <w:r w:rsidRPr="00AD5799">
              <w:rPr>
                <w:rFonts w:ascii="仿宋" w:eastAsia="仿宋" w:hAnsi="仿宋" w:cs="Courier New" w:hint="eastAsia"/>
                <w:b/>
                <w:sz w:val="24"/>
              </w:rPr>
              <w:t>处理</w:t>
            </w:r>
            <w:r w:rsidRPr="00AD5799">
              <w:rPr>
                <w:rFonts w:ascii="仿宋" w:eastAsia="仿宋" w:hAnsi="仿宋" w:hint="eastAsia"/>
                <w:b/>
                <w:bCs/>
                <w:sz w:val="24"/>
              </w:rPr>
              <w:t>。</w:t>
            </w:r>
          </w:p>
        </w:tc>
      </w:tr>
      <w:tr w:rsidR="00AD5799" w:rsidRPr="00AD5799" w14:paraId="16D34B4C" w14:textId="77777777">
        <w:trPr>
          <w:jc w:val="center"/>
        </w:trPr>
        <w:tc>
          <w:tcPr>
            <w:tcW w:w="1056" w:type="dxa"/>
            <w:vMerge/>
            <w:tcBorders>
              <w:left w:val="single" w:sz="4" w:space="0" w:color="auto"/>
              <w:bottom w:val="single" w:sz="4" w:space="0" w:color="auto"/>
              <w:right w:val="single" w:sz="4" w:space="0" w:color="auto"/>
            </w:tcBorders>
            <w:vAlign w:val="center"/>
          </w:tcPr>
          <w:p w14:paraId="0E4E744E" w14:textId="77777777" w:rsidR="00794B6F" w:rsidRPr="00AD5799" w:rsidRDefault="00794B6F">
            <w:pPr>
              <w:spacing w:line="390" w:lineRule="exact"/>
              <w:rPr>
                <w:rFonts w:ascii="仿宋" w:eastAsia="仿宋" w:hAnsi="仿宋" w:hint="eastAsia"/>
                <w:sz w:val="24"/>
              </w:rPr>
            </w:pPr>
            <w:bookmarkStart w:id="72" w:name="_13.4"/>
            <w:bookmarkEnd w:id="72"/>
          </w:p>
        </w:tc>
        <w:tc>
          <w:tcPr>
            <w:tcW w:w="9275" w:type="dxa"/>
            <w:tcBorders>
              <w:top w:val="single" w:sz="4" w:space="0" w:color="auto"/>
              <w:left w:val="single" w:sz="4" w:space="0" w:color="auto"/>
              <w:bottom w:val="single" w:sz="4" w:space="0" w:color="auto"/>
              <w:right w:val="single" w:sz="4" w:space="0" w:color="auto"/>
            </w:tcBorders>
            <w:vAlign w:val="center"/>
          </w:tcPr>
          <w:p w14:paraId="72D07C58" w14:textId="77777777" w:rsidR="00794B6F" w:rsidRPr="00AD5799" w:rsidRDefault="00000000">
            <w:pPr>
              <w:snapToGrid w:val="0"/>
              <w:spacing w:line="390" w:lineRule="exact"/>
              <w:jc w:val="left"/>
              <w:rPr>
                <w:rFonts w:ascii="仿宋" w:eastAsia="仿宋" w:hAnsi="仿宋" w:cs="Courier New" w:hint="eastAsia"/>
                <w:b/>
                <w:sz w:val="24"/>
              </w:rPr>
            </w:pPr>
            <w:r w:rsidRPr="00AD5799">
              <w:rPr>
                <w:rFonts w:ascii="仿宋" w:eastAsia="仿宋" w:hAnsi="仿宋" w:cs="Courier New" w:hint="eastAsia"/>
                <w:b/>
                <w:sz w:val="24"/>
              </w:rPr>
              <w:t xml:space="preserve">技术文件： </w:t>
            </w:r>
          </w:p>
          <w:p w14:paraId="433F3C05"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1、项目实施</w:t>
            </w:r>
            <w:r w:rsidRPr="00AD5799">
              <w:rPr>
                <w:rFonts w:ascii="仿宋" w:eastAsia="仿宋" w:hAnsi="仿宋"/>
                <w:sz w:val="24"/>
              </w:rPr>
              <w:t>方案</w:t>
            </w:r>
            <w:r w:rsidRPr="00AD5799">
              <w:rPr>
                <w:rFonts w:ascii="仿宋" w:eastAsia="仿宋" w:hAnsi="仿宋" w:hint="eastAsia"/>
                <w:sz w:val="24"/>
              </w:rPr>
              <w:t>（格式自拟）；</w:t>
            </w:r>
          </w:p>
          <w:p w14:paraId="6BEE75FD"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2、项目</w:t>
            </w:r>
            <w:r w:rsidRPr="00AD5799">
              <w:rPr>
                <w:rFonts w:ascii="仿宋" w:eastAsia="仿宋" w:hAnsi="仿宋"/>
                <w:sz w:val="24"/>
              </w:rPr>
              <w:t>实施人员一览表（</w:t>
            </w:r>
            <w:r w:rsidRPr="00AD5799">
              <w:rPr>
                <w:rFonts w:ascii="仿宋" w:eastAsia="仿宋" w:hAnsi="仿宋" w:hint="eastAsia"/>
                <w:sz w:val="24"/>
              </w:rPr>
              <w:t>格式详见第六</w:t>
            </w:r>
            <w:r w:rsidRPr="00AD5799">
              <w:rPr>
                <w:rFonts w:ascii="仿宋" w:eastAsia="仿宋" w:hAnsi="仿宋"/>
                <w:sz w:val="24"/>
              </w:rPr>
              <w:t>章）</w:t>
            </w:r>
            <w:r w:rsidRPr="00AD5799">
              <w:rPr>
                <w:rFonts w:ascii="仿宋" w:eastAsia="仿宋" w:hAnsi="仿宋" w:hint="eastAsia"/>
                <w:sz w:val="24"/>
              </w:rPr>
              <w:t>；</w:t>
            </w:r>
          </w:p>
          <w:p w14:paraId="36315383" w14:textId="77777777" w:rsidR="00794B6F" w:rsidRPr="00AD5799" w:rsidRDefault="00000000">
            <w:pPr>
              <w:snapToGrid w:val="0"/>
              <w:spacing w:line="390" w:lineRule="exact"/>
              <w:jc w:val="left"/>
              <w:rPr>
                <w:rFonts w:ascii="仿宋" w:eastAsia="仿宋" w:hAnsi="仿宋" w:hint="eastAsia"/>
                <w:sz w:val="24"/>
              </w:rPr>
            </w:pPr>
            <w:r w:rsidRPr="00AD5799">
              <w:rPr>
                <w:rFonts w:ascii="仿宋" w:eastAsia="仿宋" w:hAnsi="仿宋" w:hint="eastAsia"/>
                <w:sz w:val="24"/>
              </w:rPr>
              <w:t>3、投标人对本项目的合理化建议和改进措施（格式自拟）；</w:t>
            </w:r>
          </w:p>
          <w:p w14:paraId="1D5D91F2" w14:textId="77777777" w:rsidR="00794B6F" w:rsidRPr="00AD5799" w:rsidRDefault="00000000">
            <w:pPr>
              <w:snapToGrid w:val="0"/>
              <w:spacing w:line="390" w:lineRule="exact"/>
              <w:jc w:val="left"/>
              <w:rPr>
                <w:rFonts w:ascii="仿宋" w:eastAsia="仿宋" w:hAnsi="仿宋" w:hint="eastAsia"/>
                <w:bCs/>
                <w:sz w:val="24"/>
              </w:rPr>
            </w:pPr>
            <w:r w:rsidRPr="00AD5799">
              <w:rPr>
                <w:rFonts w:ascii="仿宋" w:eastAsia="仿宋" w:hAnsi="仿宋" w:hint="eastAsia"/>
                <w:sz w:val="24"/>
              </w:rPr>
              <w:t>4、除招标文件规定必须提供以外，投标人需要说明的其他文件和说明（格式自拟）。</w:t>
            </w:r>
          </w:p>
          <w:p w14:paraId="29B4C416" w14:textId="77777777" w:rsidR="00794B6F" w:rsidRPr="00AD5799" w:rsidRDefault="00000000">
            <w:pPr>
              <w:snapToGrid w:val="0"/>
              <w:spacing w:line="390" w:lineRule="exact"/>
              <w:ind w:firstLineChars="200" w:firstLine="482"/>
              <w:jc w:val="left"/>
              <w:rPr>
                <w:rFonts w:ascii="仿宋" w:eastAsia="仿宋" w:hAnsi="仿宋" w:hint="eastAsia"/>
                <w:b/>
                <w:bCs/>
                <w:sz w:val="24"/>
              </w:rPr>
            </w:pPr>
            <w:r w:rsidRPr="00AD5799">
              <w:rPr>
                <w:rFonts w:ascii="仿宋" w:eastAsia="仿宋" w:hAnsi="仿宋" w:hint="eastAsia"/>
                <w:b/>
                <w:bCs/>
                <w:sz w:val="24"/>
              </w:rPr>
              <w:t>注：以上标明“必须提供”的材料属于复印件的，必须加盖投标人公章，否则按无效投标</w:t>
            </w:r>
            <w:r w:rsidRPr="00AD5799">
              <w:rPr>
                <w:rFonts w:ascii="仿宋" w:eastAsia="仿宋" w:hAnsi="仿宋" w:cs="Courier New" w:hint="eastAsia"/>
                <w:b/>
                <w:sz w:val="24"/>
              </w:rPr>
              <w:t>处理</w:t>
            </w:r>
            <w:r w:rsidRPr="00AD5799">
              <w:rPr>
                <w:rFonts w:ascii="仿宋" w:eastAsia="仿宋" w:hAnsi="仿宋" w:hint="eastAsia"/>
                <w:b/>
                <w:bCs/>
                <w:sz w:val="24"/>
              </w:rPr>
              <w:t>。</w:t>
            </w:r>
          </w:p>
        </w:tc>
      </w:tr>
      <w:tr w:rsidR="00AD5799" w:rsidRPr="00AD5799" w14:paraId="6D369D6C"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42FC6B24" w14:textId="77777777" w:rsidR="00794B6F" w:rsidRPr="00AD5799" w:rsidRDefault="00000000">
            <w:pPr>
              <w:spacing w:line="390" w:lineRule="exact"/>
              <w:jc w:val="center"/>
              <w:rPr>
                <w:rFonts w:ascii="仿宋" w:eastAsia="仿宋" w:hAnsi="仿宋" w:hint="eastAsia"/>
                <w:sz w:val="24"/>
              </w:rPr>
            </w:pPr>
            <w:bookmarkStart w:id="73" w:name="_16.2"/>
            <w:bookmarkStart w:id="74" w:name="_13.5"/>
            <w:bookmarkEnd w:id="73"/>
            <w:bookmarkEnd w:id="74"/>
            <w:r w:rsidRPr="00AD5799">
              <w:rPr>
                <w:rFonts w:ascii="仿宋" w:eastAsia="仿宋" w:hAnsi="仿宋" w:hint="eastAsia"/>
                <w:sz w:val="24"/>
              </w:rPr>
              <w:t>16</w:t>
            </w:r>
            <w:bookmarkStart w:id="75" w:name="_Hlt19693759"/>
            <w:bookmarkStart w:id="76" w:name="_Hlt19693758"/>
            <w:bookmarkStart w:id="77" w:name="_Hlt19194067"/>
            <w:bookmarkStart w:id="78" w:name="_Hlt19194066"/>
            <w:r w:rsidRPr="00AD5799">
              <w:rPr>
                <w:rFonts w:ascii="仿宋" w:eastAsia="仿宋" w:hAnsi="仿宋" w:hint="eastAsia"/>
                <w:sz w:val="24"/>
              </w:rPr>
              <w:t>.</w:t>
            </w:r>
            <w:bookmarkEnd w:id="75"/>
            <w:bookmarkEnd w:id="76"/>
            <w:bookmarkEnd w:id="77"/>
            <w:bookmarkEnd w:id="78"/>
            <w:r w:rsidRPr="00AD5799">
              <w:rPr>
                <w:rFonts w:ascii="仿宋" w:eastAsia="仿宋" w:hAnsi="仿宋" w:hint="eastAsia"/>
                <w:sz w:val="24"/>
              </w:rPr>
              <w:t>2</w:t>
            </w:r>
          </w:p>
        </w:tc>
        <w:tc>
          <w:tcPr>
            <w:tcW w:w="9275" w:type="dxa"/>
            <w:tcBorders>
              <w:top w:val="single" w:sz="4" w:space="0" w:color="auto"/>
              <w:left w:val="single" w:sz="4" w:space="0" w:color="auto"/>
              <w:bottom w:val="single" w:sz="4" w:space="0" w:color="auto"/>
              <w:right w:val="single" w:sz="4" w:space="0" w:color="auto"/>
            </w:tcBorders>
            <w:vAlign w:val="center"/>
          </w:tcPr>
          <w:p w14:paraId="68A71752"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sz w:val="24"/>
              </w:rPr>
              <w:t>投标报价包括招标范围内要求的保安服务所有成本（包括但不限于人员工资、社保费、加班费、夜班费、福利费、保安制服费、保安执勤设备费、劳保用品费、管理费等全部成本费用）、合理利润及税金等一切费用，投标人综合考虑在投标报价中。</w:t>
            </w:r>
          </w:p>
        </w:tc>
      </w:tr>
      <w:tr w:rsidR="00AD5799" w:rsidRPr="00AD5799" w14:paraId="41661FF4"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63422301" w14:textId="77777777" w:rsidR="00794B6F" w:rsidRPr="00AD5799" w:rsidRDefault="00000000">
            <w:pPr>
              <w:spacing w:line="390" w:lineRule="exact"/>
              <w:jc w:val="center"/>
              <w:rPr>
                <w:rFonts w:ascii="仿宋" w:eastAsia="仿宋" w:hAnsi="仿宋" w:hint="eastAsia"/>
                <w:sz w:val="24"/>
              </w:rPr>
            </w:pPr>
            <w:bookmarkStart w:id="79" w:name="_17.1"/>
            <w:bookmarkEnd w:id="79"/>
            <w:r w:rsidRPr="00AD5799">
              <w:rPr>
                <w:rFonts w:ascii="仿宋" w:eastAsia="仿宋" w:hAnsi="仿宋" w:hint="eastAsia"/>
                <w:sz w:val="24"/>
              </w:rPr>
              <w:t>17.</w:t>
            </w:r>
            <w:r w:rsidRPr="00AD5799">
              <w:rPr>
                <w:rFonts w:ascii="仿宋" w:eastAsia="仿宋" w:hAnsi="仿宋"/>
                <w:sz w:val="24"/>
              </w:rPr>
              <w:t>2</w:t>
            </w:r>
          </w:p>
        </w:tc>
        <w:tc>
          <w:tcPr>
            <w:tcW w:w="9275" w:type="dxa"/>
            <w:tcBorders>
              <w:top w:val="single" w:sz="4" w:space="0" w:color="auto"/>
              <w:left w:val="single" w:sz="4" w:space="0" w:color="auto"/>
              <w:bottom w:val="single" w:sz="4" w:space="0" w:color="auto"/>
              <w:right w:val="single" w:sz="4" w:space="0" w:color="auto"/>
            </w:tcBorders>
            <w:vAlign w:val="center"/>
          </w:tcPr>
          <w:p w14:paraId="7B45D76B"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投标有效期：投标截止之日起90天内。</w:t>
            </w:r>
          </w:p>
        </w:tc>
      </w:tr>
      <w:tr w:rsidR="00AD5799" w:rsidRPr="00AD5799" w14:paraId="6934FFB3"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05E4A5B1" w14:textId="77777777" w:rsidR="00794B6F" w:rsidRPr="00AD5799" w:rsidRDefault="00000000">
            <w:pPr>
              <w:spacing w:line="390" w:lineRule="exact"/>
              <w:jc w:val="center"/>
              <w:rPr>
                <w:rFonts w:ascii="仿宋" w:eastAsia="仿宋" w:hAnsi="仿宋" w:hint="eastAsia"/>
                <w:sz w:val="24"/>
              </w:rPr>
            </w:pPr>
            <w:bookmarkStart w:id="80" w:name="_18"/>
            <w:bookmarkEnd w:id="80"/>
            <w:r w:rsidRPr="00AD5799">
              <w:rPr>
                <w:rFonts w:ascii="仿宋" w:eastAsia="仿宋" w:hAnsi="仿宋" w:hint="eastAsia"/>
                <w:sz w:val="24"/>
              </w:rPr>
              <w:t>18</w:t>
            </w:r>
            <w:r w:rsidRPr="00AD5799">
              <w:rPr>
                <w:rFonts w:ascii="仿宋" w:eastAsia="仿宋" w:hAnsi="仿宋"/>
                <w:sz w:val="24"/>
              </w:rPr>
              <w:t>.1</w:t>
            </w:r>
          </w:p>
        </w:tc>
        <w:tc>
          <w:tcPr>
            <w:tcW w:w="9275" w:type="dxa"/>
            <w:tcBorders>
              <w:top w:val="single" w:sz="4" w:space="0" w:color="auto"/>
              <w:left w:val="single" w:sz="4" w:space="0" w:color="auto"/>
              <w:bottom w:val="single" w:sz="4" w:space="0" w:color="auto"/>
              <w:right w:val="single" w:sz="4" w:space="0" w:color="auto"/>
            </w:tcBorders>
            <w:vAlign w:val="center"/>
          </w:tcPr>
          <w:p w14:paraId="2FB526CF"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本项目不收取投标保证金。</w:t>
            </w:r>
          </w:p>
          <w:p w14:paraId="539E8CD1"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□本项目收取投标保证金，具体规定如下：</w:t>
            </w:r>
          </w:p>
          <w:p w14:paraId="048D21EB"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cs="宋体" w:hint="eastAsia"/>
                <w:kern w:val="0"/>
                <w:sz w:val="24"/>
              </w:rPr>
              <w:t>投标保证金人民币</w:t>
            </w:r>
            <w:r w:rsidRPr="00AD5799">
              <w:rPr>
                <w:rFonts w:ascii="仿宋" w:eastAsia="仿宋" w:hAnsi="仿宋"/>
                <w:sz w:val="24"/>
                <w:u w:val="single"/>
              </w:rPr>
              <w:t xml:space="preserve"> / </w:t>
            </w:r>
            <w:r w:rsidRPr="00AD5799">
              <w:rPr>
                <w:rFonts w:ascii="仿宋" w:eastAsia="仿宋" w:hAnsi="仿宋" w:hint="eastAsia"/>
                <w:sz w:val="24"/>
              </w:rPr>
              <w:t>万元；</w:t>
            </w:r>
          </w:p>
          <w:p w14:paraId="355AEEBE"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cs="宋体" w:hint="eastAsia"/>
                <w:kern w:val="0"/>
                <w:sz w:val="24"/>
              </w:rPr>
              <w:t>投标保证金的交纳方式：银行转账、支票、汇票、本票或者金融、担保机构出具的保函，禁止采用现钞方式。采用银行转账方式的，在投标截止时间前交至指定账户并且到账（</w:t>
            </w:r>
            <w:r w:rsidRPr="00AD5799">
              <w:rPr>
                <w:rFonts w:ascii="仿宋" w:eastAsia="仿宋" w:hAnsi="仿宋" w:cs="宋体" w:hint="eastAsia"/>
                <w:sz w:val="24"/>
              </w:rPr>
              <w:t>开户名称：</w:t>
            </w:r>
            <w:r w:rsidRPr="00AD5799">
              <w:rPr>
                <w:rFonts w:ascii="仿宋" w:eastAsia="仿宋" w:hAnsi="仿宋" w:cs="宋体"/>
                <w:sz w:val="24"/>
                <w:u w:val="single"/>
              </w:rPr>
              <w:t xml:space="preserve">  /   </w:t>
            </w:r>
            <w:r w:rsidRPr="00AD5799">
              <w:rPr>
                <w:rFonts w:ascii="仿宋" w:eastAsia="仿宋" w:hAnsi="仿宋" w:cs="宋体" w:hint="eastAsia"/>
                <w:sz w:val="24"/>
              </w:rPr>
              <w:t>，开户银行：</w:t>
            </w:r>
            <w:r w:rsidRPr="00AD5799">
              <w:rPr>
                <w:rFonts w:ascii="仿宋" w:eastAsia="仿宋" w:hAnsi="仿宋" w:cs="宋体"/>
                <w:sz w:val="24"/>
                <w:u w:val="single"/>
              </w:rPr>
              <w:t xml:space="preserve">  /   </w:t>
            </w:r>
            <w:r w:rsidRPr="00AD5799">
              <w:rPr>
                <w:rFonts w:ascii="仿宋" w:eastAsia="仿宋" w:hAnsi="仿宋" w:cs="宋体" w:hint="eastAsia"/>
                <w:sz w:val="24"/>
              </w:rPr>
              <w:t>，银行账号：</w:t>
            </w:r>
            <w:r w:rsidRPr="00AD5799">
              <w:rPr>
                <w:rFonts w:ascii="仿宋" w:eastAsia="仿宋" w:hAnsi="仿宋" w:cs="宋体"/>
                <w:sz w:val="24"/>
                <w:u w:val="single"/>
              </w:rPr>
              <w:t xml:space="preserve">    /   </w:t>
            </w:r>
            <w:r w:rsidRPr="00AD5799">
              <w:rPr>
                <w:rFonts w:ascii="仿宋" w:eastAsia="仿宋" w:hAnsi="仿宋" w:cs="宋体" w:hint="eastAsia"/>
                <w:kern w:val="0"/>
                <w:sz w:val="24"/>
              </w:rPr>
              <w:t>）；采用支票、汇票、本票或者保函等方式的，在投标截止时间前，投标人必须递交支票、汇票、本票或者保函原</w:t>
            </w:r>
            <w:r w:rsidRPr="00AD5799">
              <w:rPr>
                <w:rFonts w:ascii="仿宋" w:eastAsia="仿宋" w:hAnsi="仿宋" w:cs="宋体" w:hint="eastAsia"/>
                <w:kern w:val="0"/>
                <w:sz w:val="24"/>
              </w:rPr>
              <w:lastRenderedPageBreak/>
              <w:t>件。否则视为无效投标保证金。</w:t>
            </w:r>
          </w:p>
          <w:p w14:paraId="7C85B59A"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相关要求：</w:t>
            </w:r>
          </w:p>
          <w:p w14:paraId="3094D932" w14:textId="77777777" w:rsidR="00794B6F" w:rsidRPr="00AD5799" w:rsidRDefault="00000000">
            <w:pPr>
              <w:pStyle w:val="a8"/>
              <w:spacing w:line="390" w:lineRule="exact"/>
              <w:rPr>
                <w:rFonts w:ascii="仿宋" w:eastAsia="仿宋" w:hAnsi="仿宋" w:hint="eastAsia"/>
                <w:sz w:val="24"/>
              </w:rPr>
            </w:pPr>
            <w:r w:rsidRPr="00AD5799">
              <w:rPr>
                <w:rFonts w:ascii="仿宋" w:eastAsia="仿宋" w:hAnsi="仿宋" w:hint="eastAsia"/>
                <w:sz w:val="24"/>
              </w:rPr>
              <w:t>1、投标保证金采用银行转账交纳方式的，在投标截止时间前交至指定账户并且到账，投标人应将银行转账底单的复印件作为投标保证金提交凭证，</w:t>
            </w:r>
            <w:r w:rsidRPr="00AD5799">
              <w:rPr>
                <w:rFonts w:ascii="仿宋" w:eastAsia="仿宋" w:hAnsi="仿宋"/>
                <w:sz w:val="24"/>
              </w:rPr>
              <w:t>放置于</w:t>
            </w:r>
            <w:r w:rsidRPr="00AD5799">
              <w:rPr>
                <w:rFonts w:ascii="仿宋" w:eastAsia="仿宋" w:hAnsi="仿宋" w:hint="eastAsia"/>
                <w:sz w:val="24"/>
              </w:rPr>
              <w:t>商务文件</w:t>
            </w:r>
            <w:r w:rsidRPr="00AD5799">
              <w:rPr>
                <w:rFonts w:ascii="仿宋" w:eastAsia="仿宋" w:hAnsi="仿宋"/>
                <w:sz w:val="24"/>
              </w:rPr>
              <w:t>中</w:t>
            </w:r>
            <w:r w:rsidRPr="00AD5799">
              <w:rPr>
                <w:rFonts w:ascii="仿宋" w:eastAsia="仿宋" w:hAnsi="仿宋" w:hint="eastAsia"/>
                <w:sz w:val="24"/>
              </w:rPr>
              <w:t>，</w:t>
            </w:r>
            <w:r w:rsidRPr="00AD5799">
              <w:rPr>
                <w:rFonts w:ascii="仿宋" w:eastAsia="仿宋" w:hAnsi="仿宋" w:hint="eastAsia"/>
                <w:b/>
                <w:sz w:val="24"/>
              </w:rPr>
              <w:t>否则投标无效</w:t>
            </w:r>
            <w:r w:rsidRPr="00AD5799">
              <w:rPr>
                <w:rFonts w:ascii="仿宋" w:eastAsia="仿宋" w:hAnsi="仿宋" w:hint="eastAsia"/>
                <w:sz w:val="24"/>
              </w:rPr>
              <w:t>。</w:t>
            </w:r>
          </w:p>
          <w:p w14:paraId="595D1D91"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2、投标保证金采用支票、汇票、本票或者金融、担保机构出具的保函交纳方式的，投标人应将支票、汇票、本票或者金融、担保机构出具的保函的复印件作为投标保证金提交凭证，放置于商务文件中，</w:t>
            </w:r>
            <w:r w:rsidRPr="00AD5799">
              <w:rPr>
                <w:rFonts w:ascii="仿宋" w:eastAsia="仿宋" w:hAnsi="仿宋" w:hint="eastAsia"/>
                <w:b/>
                <w:sz w:val="24"/>
              </w:rPr>
              <w:t>否则投标无效</w:t>
            </w:r>
            <w:r w:rsidRPr="00AD5799">
              <w:rPr>
                <w:rFonts w:ascii="仿宋" w:eastAsia="仿宋" w:hAnsi="仿宋" w:hint="eastAsia"/>
                <w:sz w:val="24"/>
              </w:rPr>
              <w:t>。</w:t>
            </w:r>
            <w:r w:rsidRPr="00AD5799">
              <w:rPr>
                <w:rFonts w:ascii="仿宋" w:eastAsia="仿宋" w:hAnsi="仿宋" w:hint="eastAsia"/>
                <w:b/>
                <w:sz w:val="24"/>
              </w:rPr>
              <w:t>投标人必须在投标截止时间前将支票、汇票、本票或者金融、担保机构出具的保函原件提交给采购代理机构，由采购代理机构向投标人出具回执，并妥善保管。</w:t>
            </w:r>
          </w:p>
          <w:p w14:paraId="64442BAD"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cs="宋体" w:hint="eastAsia"/>
                <w:sz w:val="24"/>
              </w:rPr>
              <w:t>3、投标人为联合体的，可以由联合体中的一方或者多方共同交纳投标保证金，其交纳的保证金对联合体各方均具有约束力。</w:t>
            </w:r>
          </w:p>
          <w:p w14:paraId="264C6A2F"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b/>
                <w:sz w:val="24"/>
              </w:rPr>
              <w:t xml:space="preserve">备注： </w:t>
            </w:r>
          </w:p>
          <w:p w14:paraId="5C925AD9"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b/>
                <w:sz w:val="24"/>
              </w:rPr>
              <w:t>1、投标保证金在投标截止时间后提交的，或者不按规定交纳方式交纳的，或者未足额交纳的（包含保函额度不足的），视为无效投标保证金。</w:t>
            </w:r>
          </w:p>
          <w:p w14:paraId="75B42580"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b/>
                <w:sz w:val="24"/>
              </w:rPr>
              <w:t>2、投标人采用现钞方式或者从个人账户（自然人投标除外）转出的投标保证金，视为无效投标保证金。</w:t>
            </w:r>
          </w:p>
          <w:p w14:paraId="1B0F8435"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b/>
                <w:sz w:val="24"/>
              </w:rPr>
              <w:t>3、支票、汇票或者本票出现无效或者背书情形的，视为无效投标保证金。</w:t>
            </w:r>
          </w:p>
          <w:p w14:paraId="3D4F9D87"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b/>
                <w:sz w:val="24"/>
              </w:rPr>
              <w:t>4、保函有效期低于投标有效期的，视为无效投标保证金。</w:t>
            </w:r>
          </w:p>
          <w:p w14:paraId="325B0754"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b/>
                <w:sz w:val="24"/>
              </w:rPr>
              <w:t>5、采用金融、担保机构出具保函的，必须为无条件保函，否则视为无效投标保证金。</w:t>
            </w:r>
          </w:p>
        </w:tc>
      </w:tr>
      <w:tr w:rsidR="00AD5799" w:rsidRPr="00AD5799" w14:paraId="77E06823"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31425C3B" w14:textId="77777777" w:rsidR="00794B6F" w:rsidRPr="00AD5799" w:rsidRDefault="00000000">
            <w:pPr>
              <w:spacing w:line="390" w:lineRule="exact"/>
              <w:jc w:val="center"/>
              <w:rPr>
                <w:rFonts w:ascii="仿宋" w:eastAsia="仿宋" w:hAnsi="仿宋" w:hint="eastAsia"/>
                <w:sz w:val="24"/>
              </w:rPr>
            </w:pPr>
            <w:bookmarkStart w:id="81" w:name="_19.2"/>
            <w:bookmarkEnd w:id="81"/>
            <w:r w:rsidRPr="00AD5799">
              <w:rPr>
                <w:rFonts w:ascii="仿宋" w:eastAsia="仿宋" w:hAnsi="仿宋" w:hint="eastAsia"/>
                <w:sz w:val="24"/>
              </w:rPr>
              <w:lastRenderedPageBreak/>
              <w:t>19.2</w:t>
            </w:r>
          </w:p>
        </w:tc>
        <w:tc>
          <w:tcPr>
            <w:tcW w:w="9275" w:type="dxa"/>
            <w:tcBorders>
              <w:top w:val="single" w:sz="4" w:space="0" w:color="auto"/>
              <w:left w:val="single" w:sz="4" w:space="0" w:color="auto"/>
              <w:bottom w:val="single" w:sz="4" w:space="0" w:color="auto"/>
              <w:right w:val="single" w:sz="4" w:space="0" w:color="auto"/>
            </w:tcBorders>
            <w:vAlign w:val="center"/>
          </w:tcPr>
          <w:p w14:paraId="59D913FB"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投标文件应按报价文件、资格证明文件、商务文件、技术文件分别编制，</w:t>
            </w:r>
            <w:r w:rsidRPr="00AD5799">
              <w:rPr>
                <w:rFonts w:ascii="仿宋" w:eastAsia="仿宋" w:hAnsi="仿宋" w:cs="宋体" w:hint="eastAsia"/>
                <w:sz w:val="24"/>
              </w:rPr>
              <w:t>并按“广西政府采购云平台”的要求编制、加密、上传。</w:t>
            </w:r>
          </w:p>
        </w:tc>
      </w:tr>
      <w:tr w:rsidR="00AD5799" w:rsidRPr="00AD5799" w14:paraId="7B36ED08"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7707EC64"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20.1</w:t>
            </w:r>
          </w:p>
        </w:tc>
        <w:tc>
          <w:tcPr>
            <w:tcW w:w="9275" w:type="dxa"/>
            <w:tcBorders>
              <w:top w:val="single" w:sz="4" w:space="0" w:color="auto"/>
              <w:left w:val="single" w:sz="4" w:space="0" w:color="auto"/>
              <w:bottom w:val="single" w:sz="4" w:space="0" w:color="auto"/>
              <w:right w:val="single" w:sz="4" w:space="0" w:color="auto"/>
            </w:tcBorders>
            <w:vAlign w:val="center"/>
          </w:tcPr>
          <w:p w14:paraId="0604A4E7"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电子投标文件应在制作完成后，投标人应按“广西政府采购云平台”的要求进行加密，并在规定时间内解密，否则，由此产生的后果由投标人自行负责。</w:t>
            </w:r>
          </w:p>
        </w:tc>
      </w:tr>
      <w:tr w:rsidR="00AD5799" w:rsidRPr="00AD5799" w14:paraId="49A708CB" w14:textId="77777777">
        <w:trPr>
          <w:trHeight w:val="876"/>
          <w:jc w:val="center"/>
        </w:trPr>
        <w:tc>
          <w:tcPr>
            <w:tcW w:w="1056" w:type="dxa"/>
            <w:tcBorders>
              <w:top w:val="single" w:sz="4" w:space="0" w:color="auto"/>
              <w:left w:val="single" w:sz="4" w:space="0" w:color="auto"/>
              <w:bottom w:val="single" w:sz="4" w:space="0" w:color="auto"/>
              <w:right w:val="single" w:sz="4" w:space="0" w:color="auto"/>
            </w:tcBorders>
            <w:vAlign w:val="center"/>
          </w:tcPr>
          <w:p w14:paraId="0530582D" w14:textId="77777777" w:rsidR="00794B6F" w:rsidRPr="00AD5799" w:rsidRDefault="00000000">
            <w:pPr>
              <w:spacing w:line="390" w:lineRule="exact"/>
              <w:jc w:val="center"/>
              <w:rPr>
                <w:rFonts w:ascii="仿宋" w:eastAsia="仿宋" w:hAnsi="仿宋" w:hint="eastAsia"/>
                <w:sz w:val="24"/>
              </w:rPr>
            </w:pPr>
            <w:bookmarkStart w:id="82" w:name="_21.1"/>
            <w:bookmarkEnd w:id="82"/>
            <w:r w:rsidRPr="00AD5799">
              <w:rPr>
                <w:rFonts w:ascii="仿宋" w:eastAsia="仿宋" w:hAnsi="仿宋" w:hint="eastAsia"/>
                <w:sz w:val="24"/>
              </w:rPr>
              <w:t>21.1</w:t>
            </w:r>
          </w:p>
        </w:tc>
        <w:tc>
          <w:tcPr>
            <w:tcW w:w="9275" w:type="dxa"/>
            <w:tcBorders>
              <w:top w:val="single" w:sz="4" w:space="0" w:color="auto"/>
              <w:left w:val="single" w:sz="4" w:space="0" w:color="auto"/>
              <w:bottom w:val="single" w:sz="4" w:space="0" w:color="auto"/>
              <w:right w:val="single" w:sz="4" w:space="0" w:color="auto"/>
            </w:tcBorders>
            <w:vAlign w:val="center"/>
          </w:tcPr>
          <w:p w14:paraId="2AB36B06" w14:textId="77777777" w:rsidR="00794B6F" w:rsidRPr="00AD5799" w:rsidRDefault="00000000">
            <w:pPr>
              <w:snapToGrid w:val="0"/>
              <w:spacing w:line="390" w:lineRule="exact"/>
              <w:rPr>
                <w:rFonts w:ascii="仿宋" w:eastAsia="仿宋" w:hAnsi="仿宋" w:hint="eastAsia"/>
                <w:sz w:val="24"/>
                <w:u w:val="single"/>
              </w:rPr>
            </w:pPr>
            <w:r w:rsidRPr="00AD5799">
              <w:rPr>
                <w:rFonts w:ascii="仿宋" w:eastAsia="仿宋" w:hAnsi="仿宋" w:hint="eastAsia"/>
                <w:sz w:val="24"/>
              </w:rPr>
              <w:t>1、投标截止时间：详见招标公告</w:t>
            </w:r>
          </w:p>
          <w:p w14:paraId="401D9341"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2、投标地点：详见招标公告</w:t>
            </w:r>
          </w:p>
        </w:tc>
      </w:tr>
      <w:tr w:rsidR="00AD5799" w:rsidRPr="00AD5799" w14:paraId="6D3ED052"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280927F8" w14:textId="77777777" w:rsidR="00794B6F" w:rsidRPr="00AD5799" w:rsidRDefault="00000000">
            <w:pPr>
              <w:spacing w:line="390" w:lineRule="exact"/>
              <w:jc w:val="center"/>
              <w:rPr>
                <w:rFonts w:ascii="仿宋" w:eastAsia="仿宋" w:hAnsi="仿宋" w:hint="eastAsia"/>
                <w:sz w:val="24"/>
              </w:rPr>
            </w:pPr>
            <w:bookmarkStart w:id="83" w:name="_23"/>
            <w:bookmarkEnd w:id="83"/>
            <w:r w:rsidRPr="00AD5799">
              <w:rPr>
                <w:rFonts w:ascii="仿宋" w:eastAsia="仿宋" w:hAnsi="仿宋" w:hint="eastAsia"/>
                <w:sz w:val="24"/>
              </w:rPr>
              <w:t>23</w:t>
            </w:r>
          </w:p>
        </w:tc>
        <w:tc>
          <w:tcPr>
            <w:tcW w:w="9275" w:type="dxa"/>
            <w:tcBorders>
              <w:top w:val="single" w:sz="4" w:space="0" w:color="auto"/>
              <w:left w:val="single" w:sz="4" w:space="0" w:color="auto"/>
              <w:bottom w:val="single" w:sz="4" w:space="0" w:color="auto"/>
              <w:right w:val="single" w:sz="4" w:space="0" w:color="auto"/>
            </w:tcBorders>
            <w:vAlign w:val="center"/>
          </w:tcPr>
          <w:p w14:paraId="024F0EDE"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1、开标时间：详见招标公告</w:t>
            </w:r>
          </w:p>
          <w:p w14:paraId="2DFA0FD9"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2、开标地点：详见招标公告</w:t>
            </w:r>
          </w:p>
        </w:tc>
      </w:tr>
      <w:tr w:rsidR="00AD5799" w:rsidRPr="00AD5799" w14:paraId="700FEC9D"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1DCADE7D"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bCs/>
                <w:sz w:val="24"/>
              </w:rPr>
              <w:t>24.2</w:t>
            </w:r>
          </w:p>
        </w:tc>
        <w:tc>
          <w:tcPr>
            <w:tcW w:w="9275" w:type="dxa"/>
            <w:tcBorders>
              <w:top w:val="single" w:sz="4" w:space="0" w:color="auto"/>
              <w:left w:val="single" w:sz="4" w:space="0" w:color="auto"/>
              <w:bottom w:val="single" w:sz="4" w:space="0" w:color="auto"/>
              <w:right w:val="single" w:sz="4" w:space="0" w:color="auto"/>
            </w:tcBorders>
            <w:vAlign w:val="center"/>
          </w:tcPr>
          <w:p w14:paraId="0AC62F44" w14:textId="77777777" w:rsidR="00794B6F" w:rsidRPr="00AD5799" w:rsidRDefault="00000000">
            <w:pPr>
              <w:autoSpaceDE w:val="0"/>
              <w:autoSpaceDN w:val="0"/>
              <w:adjustRightInd w:val="0"/>
              <w:spacing w:line="390" w:lineRule="exact"/>
              <w:rPr>
                <w:rFonts w:ascii="仿宋" w:eastAsia="仿宋" w:hAnsi="仿宋" w:hint="eastAsia"/>
                <w:sz w:val="24"/>
              </w:rPr>
            </w:pPr>
            <w:r w:rsidRPr="00AD5799">
              <w:rPr>
                <w:rFonts w:ascii="仿宋" w:eastAsia="仿宋" w:hAnsi="仿宋" w:hint="eastAsia"/>
                <w:bCs/>
                <w:sz w:val="24"/>
              </w:rPr>
              <w:t>“广西政府采购云平台”按开标时间自动提取所有投标文件。采购代理机构依托“广西政府采购云平台”向各投标人发出电子加密投标文件【开始解密】通知，由投标人进行</w:t>
            </w:r>
            <w:r w:rsidRPr="00AD5799">
              <w:rPr>
                <w:rFonts w:ascii="仿宋" w:eastAsia="仿宋" w:hAnsi="仿宋" w:hint="eastAsia"/>
                <w:bCs/>
                <w:sz w:val="24"/>
              </w:rPr>
              <w:lastRenderedPageBreak/>
              <w:t>投标文件解密。</w:t>
            </w:r>
            <w:r w:rsidRPr="00AD5799">
              <w:rPr>
                <w:rFonts w:ascii="仿宋" w:eastAsia="仿宋" w:hAnsi="仿宋" w:hint="eastAsia"/>
                <w:b/>
                <w:bCs/>
                <w:sz w:val="24"/>
              </w:rPr>
              <w:t>投标人的法定代表人或其委托代理人须携带加密时所用的CA锁准时登录到“广西政府采购云平台”电子开标大厅签到</w:t>
            </w:r>
            <w:r w:rsidRPr="00AD5799">
              <w:rPr>
                <w:rFonts w:ascii="仿宋" w:eastAsia="仿宋" w:hAnsi="仿宋" w:cs="宋体" w:hint="eastAsia"/>
                <w:b/>
                <w:sz w:val="24"/>
              </w:rPr>
              <w:t>并在发起解密</w:t>
            </w:r>
            <w:r w:rsidRPr="00AD5799">
              <w:rPr>
                <w:rFonts w:ascii="仿宋" w:eastAsia="仿宋" w:hAnsi="仿宋" w:hint="eastAsia"/>
                <w:b/>
                <w:bCs/>
                <w:sz w:val="24"/>
              </w:rPr>
              <w:t>通知</w:t>
            </w:r>
            <w:r w:rsidRPr="00AD5799">
              <w:rPr>
                <w:rFonts w:ascii="仿宋" w:eastAsia="仿宋" w:hAnsi="仿宋" w:cs="宋体" w:hint="eastAsia"/>
                <w:b/>
                <w:sz w:val="24"/>
              </w:rPr>
              <w:t>之时起30分钟内完成</w:t>
            </w:r>
            <w:r w:rsidRPr="00AD5799">
              <w:rPr>
                <w:rFonts w:ascii="仿宋" w:eastAsia="仿宋" w:hAnsi="仿宋" w:hint="eastAsia"/>
                <w:b/>
                <w:bCs/>
                <w:sz w:val="24"/>
              </w:rPr>
              <w:t>对电子投标文件解密。投标文件未按时解密的，视为无效投标。</w:t>
            </w:r>
          </w:p>
        </w:tc>
      </w:tr>
      <w:tr w:rsidR="00AD5799" w:rsidRPr="00AD5799" w14:paraId="5E4AAAED"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2DF5239F" w14:textId="77777777" w:rsidR="00794B6F" w:rsidRPr="00AD5799" w:rsidRDefault="00000000">
            <w:pPr>
              <w:spacing w:line="390" w:lineRule="exact"/>
              <w:jc w:val="center"/>
              <w:rPr>
                <w:rFonts w:ascii="仿宋" w:eastAsia="仿宋" w:hAnsi="仿宋" w:hint="eastAsia"/>
                <w:sz w:val="24"/>
              </w:rPr>
            </w:pPr>
            <w:bookmarkStart w:id="84" w:name="_25.3"/>
            <w:bookmarkEnd w:id="84"/>
            <w:r w:rsidRPr="00AD5799">
              <w:rPr>
                <w:rFonts w:ascii="仿宋" w:eastAsia="仿宋" w:hAnsi="仿宋" w:hint="eastAsia"/>
                <w:sz w:val="24"/>
              </w:rPr>
              <w:lastRenderedPageBreak/>
              <w:t>25.3（3）</w:t>
            </w:r>
          </w:p>
        </w:tc>
        <w:tc>
          <w:tcPr>
            <w:tcW w:w="9275" w:type="dxa"/>
            <w:tcBorders>
              <w:top w:val="single" w:sz="4" w:space="0" w:color="auto"/>
              <w:left w:val="single" w:sz="4" w:space="0" w:color="auto"/>
              <w:bottom w:val="single" w:sz="4" w:space="0" w:color="auto"/>
              <w:right w:val="single" w:sz="4" w:space="0" w:color="auto"/>
            </w:tcBorders>
            <w:vAlign w:val="center"/>
          </w:tcPr>
          <w:p w14:paraId="3064437C"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采购人或者采购代理机构在资格审查结束前，对投标人进行信用查询。</w:t>
            </w:r>
          </w:p>
          <w:p w14:paraId="117DB2C8"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查询渠道：</w:t>
            </w:r>
            <w:r w:rsidRPr="00AD5799">
              <w:rPr>
                <w:rFonts w:ascii="仿宋" w:eastAsia="仿宋" w:hAnsi="仿宋"/>
                <w:sz w:val="24"/>
              </w:rPr>
              <w:t>“信用中国”网站（www.creditchina.gov.cn）、中国政府采购网（</w:t>
            </w:r>
            <w:hyperlink r:id="rId15" w:history="1">
              <w:r w:rsidR="00794B6F" w:rsidRPr="00AD5799">
                <w:rPr>
                  <w:rStyle w:val="aff0"/>
                  <w:rFonts w:ascii="仿宋" w:eastAsia="仿宋" w:hAnsi="仿宋"/>
                  <w:color w:val="auto"/>
                  <w:sz w:val="24"/>
                </w:rPr>
                <w:t>www.ccgp.gov.cn</w:t>
              </w:r>
            </w:hyperlink>
            <w:r w:rsidRPr="00AD5799">
              <w:rPr>
                <w:rFonts w:ascii="仿宋" w:eastAsia="仿宋" w:hAnsi="仿宋"/>
                <w:sz w:val="24"/>
              </w:rPr>
              <w:t>）</w:t>
            </w:r>
            <w:r w:rsidRPr="00AD5799">
              <w:rPr>
                <w:rFonts w:ascii="仿宋" w:eastAsia="仿宋" w:hAnsi="仿宋" w:hint="eastAsia"/>
                <w:sz w:val="24"/>
              </w:rPr>
              <w:t>。</w:t>
            </w:r>
          </w:p>
          <w:p w14:paraId="1E40681E"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信用查询截止时点：</w:t>
            </w:r>
            <w:r w:rsidRPr="00AD5799">
              <w:rPr>
                <w:rFonts w:ascii="仿宋" w:eastAsia="仿宋" w:hAnsi="仿宋" w:cs="宋体"/>
                <w:sz w:val="24"/>
              </w:rPr>
              <w:t>资格审查结束前</w:t>
            </w:r>
            <w:r w:rsidRPr="00AD5799">
              <w:rPr>
                <w:rFonts w:ascii="仿宋" w:eastAsia="仿宋" w:hAnsi="仿宋" w:cs="宋体" w:hint="eastAsia"/>
                <w:sz w:val="24"/>
              </w:rPr>
              <w:t>。</w:t>
            </w:r>
          </w:p>
          <w:p w14:paraId="27E708FD"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查询记录和证据留存方式：</w:t>
            </w:r>
            <w:r w:rsidRPr="00AD5799">
              <w:rPr>
                <w:rFonts w:ascii="仿宋" w:eastAsia="仿宋" w:hAnsi="仿宋" w:cs="宋体" w:hint="eastAsia"/>
                <w:sz w:val="24"/>
              </w:rPr>
              <w:t>将查询网站中的查询记录截图并作为评审资料保存。</w:t>
            </w:r>
          </w:p>
          <w:p w14:paraId="65508D54" w14:textId="77777777" w:rsidR="00794B6F" w:rsidRPr="00AD5799" w:rsidRDefault="00000000">
            <w:pPr>
              <w:snapToGrid w:val="0"/>
              <w:spacing w:line="390" w:lineRule="exact"/>
              <w:rPr>
                <w:rFonts w:ascii="仿宋" w:eastAsia="仿宋" w:hAnsi="仿宋" w:hint="eastAsia"/>
                <w:b/>
                <w:sz w:val="24"/>
              </w:rPr>
            </w:pPr>
            <w:r w:rsidRPr="00AD5799">
              <w:rPr>
                <w:rFonts w:ascii="仿宋" w:eastAsia="仿宋" w:hAnsi="仿宋" w:hint="eastAsia"/>
                <w:sz w:val="24"/>
              </w:rPr>
              <w:t>信用信息使用规则：根据财政部《关于在政府采购活动中查询及使用信用记录有关问题的通知》（财库〔2016〕125号）的规定，</w:t>
            </w:r>
            <w:r w:rsidRPr="00AD5799">
              <w:rPr>
                <w:rFonts w:ascii="仿宋" w:eastAsia="仿宋" w:hAnsi="仿宋" w:cs="宋体" w:hint="eastAsia"/>
                <w:sz w:val="24"/>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rsidR="00AD5799" w:rsidRPr="00AD5799" w14:paraId="213536CA"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718C3703" w14:textId="77777777" w:rsidR="00794B6F" w:rsidRPr="00AD5799" w:rsidRDefault="00000000">
            <w:pPr>
              <w:spacing w:line="390" w:lineRule="exact"/>
              <w:jc w:val="center"/>
              <w:rPr>
                <w:rFonts w:ascii="仿宋" w:eastAsia="仿宋" w:hAnsi="仿宋" w:hint="eastAsia"/>
                <w:sz w:val="24"/>
              </w:rPr>
            </w:pPr>
            <w:bookmarkStart w:id="85" w:name="_26"/>
            <w:bookmarkEnd w:id="85"/>
            <w:r w:rsidRPr="00AD5799">
              <w:rPr>
                <w:rFonts w:ascii="仿宋" w:eastAsia="仿宋" w:hAnsi="仿宋" w:hint="eastAsia"/>
                <w:sz w:val="24"/>
              </w:rPr>
              <w:t>26</w:t>
            </w:r>
          </w:p>
        </w:tc>
        <w:tc>
          <w:tcPr>
            <w:tcW w:w="9275" w:type="dxa"/>
            <w:tcBorders>
              <w:top w:val="single" w:sz="4" w:space="0" w:color="auto"/>
              <w:left w:val="single" w:sz="4" w:space="0" w:color="auto"/>
              <w:bottom w:val="single" w:sz="4" w:space="0" w:color="auto"/>
              <w:right w:val="single" w:sz="4" w:space="0" w:color="auto"/>
            </w:tcBorders>
            <w:vAlign w:val="center"/>
          </w:tcPr>
          <w:p w14:paraId="2B276407"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评标委员会的人数：5人或5人以上单数。</w:t>
            </w:r>
          </w:p>
        </w:tc>
      </w:tr>
      <w:tr w:rsidR="00AD5799" w:rsidRPr="00AD5799" w14:paraId="2A4AE5C8"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1183997C" w14:textId="77777777" w:rsidR="00794B6F" w:rsidRPr="00AD5799" w:rsidRDefault="00000000">
            <w:pPr>
              <w:spacing w:line="390" w:lineRule="exact"/>
              <w:jc w:val="center"/>
              <w:rPr>
                <w:rFonts w:ascii="仿宋" w:eastAsia="仿宋" w:hAnsi="仿宋" w:hint="eastAsia"/>
                <w:sz w:val="24"/>
              </w:rPr>
            </w:pPr>
            <w:bookmarkStart w:id="86" w:name="_28.3"/>
            <w:bookmarkEnd w:id="86"/>
            <w:r w:rsidRPr="00AD5799">
              <w:rPr>
                <w:rFonts w:ascii="仿宋" w:eastAsia="仿宋" w:hAnsi="仿宋"/>
                <w:sz w:val="24"/>
              </w:rPr>
              <w:t>29.1</w:t>
            </w:r>
          </w:p>
        </w:tc>
        <w:tc>
          <w:tcPr>
            <w:tcW w:w="9275" w:type="dxa"/>
            <w:tcBorders>
              <w:top w:val="single" w:sz="4" w:space="0" w:color="auto"/>
              <w:left w:val="single" w:sz="4" w:space="0" w:color="auto"/>
              <w:bottom w:val="single" w:sz="4" w:space="0" w:color="auto"/>
              <w:right w:val="single" w:sz="4" w:space="0" w:color="auto"/>
            </w:tcBorders>
            <w:vAlign w:val="center"/>
          </w:tcPr>
          <w:p w14:paraId="00A3E312"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评标方法：</w:t>
            </w: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综合评分法/□最低评标价法</w:t>
            </w:r>
          </w:p>
        </w:tc>
      </w:tr>
      <w:tr w:rsidR="00AD5799" w:rsidRPr="00AD5799" w14:paraId="6F9A475A" w14:textId="77777777">
        <w:trPr>
          <w:trHeight w:val="555"/>
          <w:jc w:val="center"/>
        </w:trPr>
        <w:tc>
          <w:tcPr>
            <w:tcW w:w="1056" w:type="dxa"/>
            <w:tcBorders>
              <w:top w:val="single" w:sz="4" w:space="0" w:color="auto"/>
              <w:left w:val="single" w:sz="4" w:space="0" w:color="auto"/>
              <w:bottom w:val="single" w:sz="4" w:space="0" w:color="auto"/>
              <w:right w:val="single" w:sz="4" w:space="0" w:color="auto"/>
            </w:tcBorders>
            <w:vAlign w:val="center"/>
          </w:tcPr>
          <w:p w14:paraId="165E04FF" w14:textId="77777777" w:rsidR="00794B6F" w:rsidRPr="00AD5799" w:rsidRDefault="00000000">
            <w:pPr>
              <w:spacing w:line="390" w:lineRule="exact"/>
              <w:jc w:val="center"/>
              <w:rPr>
                <w:rFonts w:ascii="仿宋" w:eastAsia="仿宋" w:hAnsi="仿宋" w:hint="eastAsia"/>
                <w:sz w:val="24"/>
              </w:rPr>
            </w:pPr>
            <w:bookmarkStart w:id="87" w:name="_29.2.2（2）"/>
            <w:bookmarkEnd w:id="87"/>
            <w:r w:rsidRPr="00AD5799">
              <w:rPr>
                <w:rFonts w:ascii="仿宋" w:eastAsia="仿宋" w:hAnsi="仿宋" w:hint="eastAsia"/>
                <w:sz w:val="24"/>
              </w:rPr>
              <w:t>2</w:t>
            </w:r>
            <w:r w:rsidRPr="00AD5799">
              <w:rPr>
                <w:rFonts w:ascii="仿宋" w:eastAsia="仿宋" w:hAnsi="仿宋"/>
                <w:sz w:val="24"/>
              </w:rPr>
              <w:t>9.2</w:t>
            </w:r>
          </w:p>
        </w:tc>
        <w:tc>
          <w:tcPr>
            <w:tcW w:w="9275" w:type="dxa"/>
            <w:tcBorders>
              <w:top w:val="single" w:sz="4" w:space="0" w:color="auto"/>
              <w:left w:val="single" w:sz="4" w:space="0" w:color="auto"/>
              <w:right w:val="single" w:sz="4" w:space="0" w:color="auto"/>
            </w:tcBorders>
            <w:vAlign w:val="center"/>
          </w:tcPr>
          <w:p w14:paraId="2FF279BA"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商务要求</w:t>
            </w:r>
            <w:r w:rsidRPr="00AD5799">
              <w:rPr>
                <w:rFonts w:ascii="仿宋" w:eastAsia="仿宋" w:hAnsi="仿宋"/>
                <w:sz w:val="24"/>
              </w:rPr>
              <w:t>评审中允许负偏离的条款数</w:t>
            </w:r>
            <w:r w:rsidRPr="00AD5799">
              <w:rPr>
                <w:rFonts w:ascii="仿宋" w:eastAsia="仿宋" w:hAnsi="仿宋" w:hint="eastAsia"/>
                <w:sz w:val="24"/>
              </w:rPr>
              <w:t>量</w:t>
            </w:r>
            <w:r w:rsidRPr="00AD5799">
              <w:rPr>
                <w:rFonts w:ascii="仿宋" w:eastAsia="仿宋" w:hAnsi="仿宋"/>
                <w:sz w:val="24"/>
              </w:rPr>
              <w:t>为</w:t>
            </w:r>
            <w:r w:rsidRPr="00AD5799">
              <w:rPr>
                <w:rFonts w:ascii="仿宋" w:eastAsia="仿宋" w:hAnsi="仿宋" w:hint="eastAsia"/>
                <w:sz w:val="24"/>
              </w:rPr>
              <w:t>：</w:t>
            </w:r>
            <w:r w:rsidRPr="00AD5799">
              <w:rPr>
                <w:rFonts w:ascii="仿宋" w:eastAsia="仿宋" w:hAnsi="仿宋" w:hint="eastAsia"/>
                <w:sz w:val="24"/>
                <w:u w:val="single"/>
              </w:rPr>
              <w:t xml:space="preserve"> /</w:t>
            </w:r>
            <w:r w:rsidRPr="00AD5799">
              <w:rPr>
                <w:rFonts w:ascii="仿宋" w:eastAsia="仿宋" w:hAnsi="仿宋" w:hint="eastAsia"/>
                <w:sz w:val="24"/>
              </w:rPr>
              <w:t>。</w:t>
            </w:r>
          </w:p>
          <w:p w14:paraId="0434908E"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技术要求</w:t>
            </w:r>
            <w:r w:rsidRPr="00AD5799">
              <w:rPr>
                <w:rFonts w:ascii="仿宋" w:eastAsia="仿宋" w:hAnsi="仿宋"/>
                <w:sz w:val="24"/>
              </w:rPr>
              <w:t>评审中允许负偏离的条款数</w:t>
            </w:r>
            <w:r w:rsidRPr="00AD5799">
              <w:rPr>
                <w:rFonts w:ascii="仿宋" w:eastAsia="仿宋" w:hAnsi="仿宋" w:hint="eastAsia"/>
                <w:sz w:val="24"/>
              </w:rPr>
              <w:t>量</w:t>
            </w:r>
            <w:r w:rsidRPr="00AD5799">
              <w:rPr>
                <w:rFonts w:ascii="仿宋" w:eastAsia="仿宋" w:hAnsi="仿宋"/>
                <w:sz w:val="24"/>
              </w:rPr>
              <w:t>为</w:t>
            </w:r>
            <w:r w:rsidRPr="00AD5799">
              <w:rPr>
                <w:rFonts w:ascii="仿宋" w:eastAsia="仿宋" w:hAnsi="仿宋" w:hint="eastAsia"/>
                <w:sz w:val="24"/>
              </w:rPr>
              <w:t>：</w:t>
            </w:r>
            <w:r w:rsidRPr="00AD5799">
              <w:rPr>
                <w:rFonts w:ascii="仿宋" w:eastAsia="仿宋" w:hAnsi="仿宋" w:hint="eastAsia"/>
                <w:sz w:val="24"/>
                <w:u w:val="single"/>
              </w:rPr>
              <w:t xml:space="preserve"> /</w:t>
            </w:r>
            <w:r w:rsidRPr="00AD5799">
              <w:rPr>
                <w:rFonts w:ascii="仿宋" w:eastAsia="仿宋" w:hAnsi="仿宋" w:hint="eastAsia"/>
                <w:sz w:val="24"/>
              </w:rPr>
              <w:t>。</w:t>
            </w:r>
          </w:p>
        </w:tc>
      </w:tr>
      <w:tr w:rsidR="00AD5799" w:rsidRPr="00AD5799" w14:paraId="49C800AE" w14:textId="77777777">
        <w:trPr>
          <w:trHeight w:val="555"/>
          <w:jc w:val="center"/>
        </w:trPr>
        <w:tc>
          <w:tcPr>
            <w:tcW w:w="1056" w:type="dxa"/>
            <w:tcBorders>
              <w:top w:val="single" w:sz="4" w:space="0" w:color="auto"/>
              <w:left w:val="single" w:sz="4" w:space="0" w:color="auto"/>
              <w:bottom w:val="single" w:sz="4" w:space="0" w:color="auto"/>
              <w:right w:val="single" w:sz="4" w:space="0" w:color="auto"/>
            </w:tcBorders>
            <w:vAlign w:val="center"/>
          </w:tcPr>
          <w:p w14:paraId="0CB02CE4"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29.3</w:t>
            </w:r>
          </w:p>
        </w:tc>
        <w:tc>
          <w:tcPr>
            <w:tcW w:w="9275" w:type="dxa"/>
            <w:tcBorders>
              <w:top w:val="single" w:sz="4" w:space="0" w:color="auto"/>
              <w:left w:val="single" w:sz="4" w:space="0" w:color="auto"/>
              <w:right w:val="single" w:sz="4" w:space="0" w:color="auto"/>
            </w:tcBorders>
            <w:vAlign w:val="center"/>
          </w:tcPr>
          <w:p w14:paraId="5DB6D2F6"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sz w:val="24"/>
              </w:rPr>
              <w:t>中标候选人推荐数量</w:t>
            </w:r>
            <w:r w:rsidRPr="00AD5799">
              <w:rPr>
                <w:rFonts w:ascii="仿宋" w:eastAsia="仿宋" w:hAnsi="仿宋" w:hint="eastAsia"/>
                <w:sz w:val="24"/>
              </w:rPr>
              <w:t>：3家</w:t>
            </w:r>
          </w:p>
        </w:tc>
      </w:tr>
      <w:tr w:rsidR="00AD5799" w:rsidRPr="00AD5799" w14:paraId="5FD3BA62"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18CF00D5"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30</w:t>
            </w:r>
            <w:r w:rsidRPr="00AD5799">
              <w:rPr>
                <w:rFonts w:ascii="仿宋" w:eastAsia="仿宋" w:hAnsi="仿宋"/>
                <w:sz w:val="24"/>
              </w:rPr>
              <w:t>.1</w:t>
            </w:r>
          </w:p>
        </w:tc>
        <w:tc>
          <w:tcPr>
            <w:tcW w:w="9275" w:type="dxa"/>
            <w:tcBorders>
              <w:top w:val="single" w:sz="4" w:space="0" w:color="auto"/>
              <w:left w:val="single" w:sz="4" w:space="0" w:color="auto"/>
              <w:bottom w:val="single" w:sz="4" w:space="0" w:color="auto"/>
              <w:right w:val="single" w:sz="4" w:space="0" w:color="auto"/>
            </w:tcBorders>
            <w:vAlign w:val="center"/>
          </w:tcPr>
          <w:p w14:paraId="585FBB40"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采用综合评分法的采购项目，采购人确定中标人时，出现中标候选人并列的情形，采购人按以下的方式确定中标人：按综合评分中技术、商务得分高低依次确定。</w:t>
            </w:r>
          </w:p>
          <w:p w14:paraId="6B9F7837"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□采用最低评标价法的采购项目，采购人确定中标人时，出现中标候选人并列的情形，采购人按以下的方式确定中标人：</w:t>
            </w:r>
            <w:r w:rsidRPr="00AD5799">
              <w:rPr>
                <w:rFonts w:ascii="仿宋" w:eastAsia="仿宋" w:hAnsi="仿宋" w:cs="宋体" w:hint="eastAsia"/>
                <w:sz w:val="24"/>
              </w:rPr>
              <w:t>按</w:t>
            </w:r>
            <w:r w:rsidRPr="00AD5799">
              <w:rPr>
                <w:rFonts w:ascii="仿宋" w:eastAsia="仿宋" w:hAnsi="仿宋"/>
                <w:sz w:val="24"/>
              </w:rPr>
              <w:t>节能环保优先、技术指标高优先、质保期长优先、交货期短优先、故障响应时间短优先的</w:t>
            </w:r>
            <w:r w:rsidRPr="00AD5799">
              <w:rPr>
                <w:rFonts w:ascii="仿宋" w:eastAsia="仿宋" w:hAnsi="仿宋" w:cs="宋体" w:hint="eastAsia"/>
                <w:sz w:val="24"/>
              </w:rPr>
              <w:t>顺序依次确定。</w:t>
            </w:r>
          </w:p>
        </w:tc>
      </w:tr>
      <w:tr w:rsidR="00AD5799" w:rsidRPr="00AD5799" w14:paraId="0101FF7B" w14:textId="77777777">
        <w:trPr>
          <w:trHeight w:val="360"/>
          <w:jc w:val="center"/>
        </w:trPr>
        <w:tc>
          <w:tcPr>
            <w:tcW w:w="1056" w:type="dxa"/>
            <w:tcBorders>
              <w:top w:val="single" w:sz="4" w:space="0" w:color="auto"/>
              <w:left w:val="single" w:sz="4" w:space="0" w:color="auto"/>
              <w:bottom w:val="single" w:sz="4" w:space="0" w:color="auto"/>
              <w:right w:val="single" w:sz="4" w:space="0" w:color="auto"/>
            </w:tcBorders>
            <w:vAlign w:val="center"/>
          </w:tcPr>
          <w:p w14:paraId="58A22ABA" w14:textId="77777777" w:rsidR="00794B6F" w:rsidRPr="00AD5799" w:rsidRDefault="00000000">
            <w:pPr>
              <w:spacing w:line="390" w:lineRule="exact"/>
              <w:jc w:val="center"/>
              <w:rPr>
                <w:rFonts w:ascii="仿宋" w:eastAsia="仿宋" w:hAnsi="仿宋" w:hint="eastAsia"/>
                <w:sz w:val="24"/>
              </w:rPr>
            </w:pPr>
            <w:bookmarkStart w:id="88" w:name="_39.1"/>
            <w:bookmarkEnd w:id="88"/>
            <w:r w:rsidRPr="00AD5799">
              <w:rPr>
                <w:rFonts w:ascii="仿宋" w:eastAsia="仿宋" w:hAnsi="仿宋" w:hint="eastAsia"/>
                <w:sz w:val="24"/>
              </w:rPr>
              <w:t>35</w:t>
            </w:r>
            <w:r w:rsidRPr="00AD5799">
              <w:rPr>
                <w:rFonts w:ascii="仿宋" w:eastAsia="仿宋" w:hAnsi="仿宋"/>
                <w:sz w:val="24"/>
              </w:rPr>
              <w:t>.1</w:t>
            </w:r>
          </w:p>
        </w:tc>
        <w:tc>
          <w:tcPr>
            <w:tcW w:w="9275" w:type="dxa"/>
            <w:tcBorders>
              <w:top w:val="single" w:sz="4" w:space="0" w:color="auto"/>
              <w:left w:val="single" w:sz="4" w:space="0" w:color="auto"/>
              <w:bottom w:val="single" w:sz="4" w:space="0" w:color="auto"/>
              <w:right w:val="single" w:sz="4" w:space="0" w:color="auto"/>
            </w:tcBorders>
            <w:vAlign w:val="center"/>
          </w:tcPr>
          <w:p w14:paraId="604DF557"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□本项目不收取履约保证金。</w:t>
            </w:r>
          </w:p>
          <w:p w14:paraId="29C9E74B"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hint="eastAsia"/>
                <w:sz w:val="24"/>
              </w:rPr>
              <w:t>本项目收取履约保证金，具体规定如下：</w:t>
            </w:r>
          </w:p>
          <w:p w14:paraId="41BAF62C" w14:textId="77777777" w:rsidR="00794B6F" w:rsidRPr="00AD5799" w:rsidRDefault="00000000">
            <w:pPr>
              <w:pStyle w:val="a8"/>
              <w:spacing w:line="390" w:lineRule="exact"/>
              <w:rPr>
                <w:rFonts w:ascii="仿宋" w:eastAsia="仿宋" w:hAnsi="仿宋" w:hint="eastAsia"/>
                <w:sz w:val="24"/>
              </w:rPr>
            </w:pPr>
            <w:r w:rsidRPr="00AD5799">
              <w:rPr>
                <w:rFonts w:ascii="仿宋" w:eastAsia="仿宋" w:hAnsi="仿宋" w:hint="eastAsia"/>
                <w:sz w:val="24"/>
              </w:rPr>
              <w:t>履约保证金金额：按中标金额的</w:t>
            </w:r>
            <w:r w:rsidRPr="00AD5799">
              <w:rPr>
                <w:rFonts w:ascii="仿宋" w:eastAsia="仿宋" w:hAnsi="仿宋" w:cs="Arial"/>
                <w:sz w:val="24"/>
              </w:rPr>
              <w:t>5</w:t>
            </w:r>
            <w:r w:rsidRPr="00AD5799">
              <w:rPr>
                <w:rFonts w:ascii="仿宋" w:eastAsia="仿宋" w:hAnsi="仿宋" w:hint="eastAsia"/>
                <w:sz w:val="24"/>
              </w:rPr>
              <w:t>%。（如中标企业符合《政府采购促进中小企业发展管理办法》规定的中小微企业，则履约保证金按中标金额的2%收取）</w:t>
            </w:r>
          </w:p>
          <w:p w14:paraId="3C82CC3A"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履约保证金递交方式：银行转账、支票、汇票、本票或者金融、担保机构出具的保函等非现金方式。</w:t>
            </w:r>
          </w:p>
          <w:p w14:paraId="00E1A989" w14:textId="77777777" w:rsidR="00794B6F" w:rsidRPr="00AD5799" w:rsidRDefault="00000000">
            <w:pPr>
              <w:autoSpaceDE w:val="0"/>
              <w:autoSpaceDN w:val="0"/>
              <w:snapToGrid w:val="0"/>
              <w:spacing w:line="390" w:lineRule="exact"/>
              <w:textAlignment w:val="bottom"/>
              <w:rPr>
                <w:rFonts w:ascii="仿宋" w:eastAsia="仿宋" w:hAnsi="仿宋" w:hint="eastAsia"/>
                <w:sz w:val="24"/>
                <w:u w:val="single"/>
              </w:rPr>
            </w:pPr>
            <w:r w:rsidRPr="00AD5799">
              <w:rPr>
                <w:rFonts w:ascii="仿宋" w:eastAsia="仿宋" w:hAnsi="仿宋" w:hint="eastAsia"/>
                <w:sz w:val="24"/>
              </w:rPr>
              <w:t>履约保证金退付方式、时间及条件：服务期满后向采购人申请退还，采购人在收到申请</w:t>
            </w:r>
            <w:r w:rsidRPr="00AD5799">
              <w:rPr>
                <w:rFonts w:ascii="仿宋" w:eastAsia="仿宋" w:hAnsi="仿宋" w:hint="eastAsia"/>
                <w:sz w:val="24"/>
              </w:rPr>
              <w:lastRenderedPageBreak/>
              <w:t>后五个工作日内无息退还。</w:t>
            </w:r>
          </w:p>
          <w:p w14:paraId="6C31A5CA"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履约保证金指定账户：</w:t>
            </w:r>
          </w:p>
          <w:p w14:paraId="47B218FD"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开户名称：广西职业师范学院</w:t>
            </w:r>
          </w:p>
          <w:p w14:paraId="167588CA"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开户银行：工行南宁市西乡塘支行</w:t>
            </w:r>
          </w:p>
          <w:p w14:paraId="360D6FEC"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银行账号：2102111309264000331</w:t>
            </w:r>
          </w:p>
          <w:p w14:paraId="3C8B6F9A" w14:textId="77777777" w:rsidR="00794B6F" w:rsidRPr="00AD5799" w:rsidRDefault="00000000">
            <w:pPr>
              <w:spacing w:line="390" w:lineRule="exact"/>
              <w:jc w:val="left"/>
              <w:rPr>
                <w:rFonts w:ascii="仿宋" w:eastAsia="仿宋" w:hAnsi="仿宋" w:cs="Courier New" w:hint="eastAsia"/>
                <w:sz w:val="24"/>
              </w:rPr>
            </w:pPr>
            <w:r w:rsidRPr="00AD5799">
              <w:rPr>
                <w:rFonts w:ascii="仿宋" w:eastAsia="仿宋" w:hAnsi="仿宋" w:cs="Courier New"/>
                <w:sz w:val="24"/>
              </w:rPr>
              <w:t>备注：</w:t>
            </w:r>
          </w:p>
          <w:p w14:paraId="4C4529A2" w14:textId="77777777" w:rsidR="00794B6F" w:rsidRPr="00AD5799" w:rsidRDefault="00000000">
            <w:pPr>
              <w:spacing w:line="390" w:lineRule="exact"/>
              <w:jc w:val="left"/>
              <w:rPr>
                <w:rFonts w:ascii="仿宋" w:eastAsia="仿宋" w:hAnsi="仿宋" w:hint="eastAsia"/>
                <w:b/>
                <w:sz w:val="24"/>
              </w:rPr>
            </w:pPr>
            <w:r w:rsidRPr="00AD5799">
              <w:rPr>
                <w:rFonts w:ascii="仿宋" w:eastAsia="仿宋" w:hAnsi="仿宋"/>
                <w:b/>
                <w:sz w:val="24"/>
              </w:rPr>
              <w:t>1</w:t>
            </w:r>
            <w:bookmarkStart w:id="89" w:name="_Hlk54170335"/>
            <w:r w:rsidRPr="00AD5799">
              <w:rPr>
                <w:rFonts w:ascii="仿宋" w:eastAsia="仿宋" w:hAnsi="仿宋" w:hint="eastAsia"/>
                <w:b/>
                <w:sz w:val="24"/>
              </w:rPr>
              <w:t>、根据《广西壮族自治区财政厅关于贯彻落实政府采购优化营商环境百日攻坚行动方案的通知》（</w:t>
            </w:r>
            <w:proofErr w:type="gramStart"/>
            <w:r w:rsidRPr="00AD5799">
              <w:rPr>
                <w:rFonts w:ascii="仿宋" w:eastAsia="仿宋" w:hAnsi="仿宋" w:hint="eastAsia"/>
                <w:b/>
                <w:sz w:val="24"/>
              </w:rPr>
              <w:t>桂财采〔2020〕</w:t>
            </w:r>
            <w:proofErr w:type="gramEnd"/>
            <w:r w:rsidRPr="00AD5799">
              <w:rPr>
                <w:rFonts w:ascii="仿宋" w:eastAsia="仿宋" w:hAnsi="仿宋" w:hint="eastAsia"/>
                <w:b/>
                <w:sz w:val="24"/>
              </w:rPr>
              <w:t>49号）规定，鼓励采购人在与中小</w:t>
            </w:r>
            <w:proofErr w:type="gramStart"/>
            <w:r w:rsidRPr="00AD5799">
              <w:rPr>
                <w:rFonts w:ascii="仿宋" w:eastAsia="仿宋" w:hAnsi="仿宋" w:hint="eastAsia"/>
                <w:b/>
                <w:sz w:val="24"/>
              </w:rPr>
              <w:t>微企业</w:t>
            </w:r>
            <w:proofErr w:type="gramEnd"/>
            <w:r w:rsidRPr="00AD5799">
              <w:rPr>
                <w:rFonts w:ascii="仿宋" w:eastAsia="仿宋" w:hAnsi="仿宋" w:hint="eastAsia"/>
                <w:b/>
                <w:sz w:val="24"/>
              </w:rPr>
              <w:t>签订政府采购合同时，减少或免于收取履约保证金，有必要收取履约保证金的，收取的履约保证金不得超过政府采购合同金额的5%。</w:t>
            </w:r>
            <w:bookmarkEnd w:id="89"/>
            <w:r w:rsidRPr="00AD5799">
              <w:rPr>
                <w:rFonts w:ascii="仿宋" w:eastAsia="仿宋" w:hAnsi="仿宋" w:cs="Courier New"/>
                <w:sz w:val="24"/>
              </w:rPr>
              <w:br/>
            </w:r>
            <w:r w:rsidRPr="00AD5799">
              <w:rPr>
                <w:rFonts w:ascii="仿宋" w:eastAsia="仿宋" w:hAnsi="仿宋"/>
                <w:b/>
                <w:sz w:val="24"/>
              </w:rPr>
              <w:t>2</w:t>
            </w:r>
            <w:r w:rsidRPr="00AD5799">
              <w:rPr>
                <w:rFonts w:ascii="仿宋" w:eastAsia="仿宋" w:hAnsi="仿宋" w:hint="eastAsia"/>
                <w:b/>
                <w:sz w:val="24"/>
              </w:rPr>
              <w:t>、履约保证金</w:t>
            </w:r>
            <w:proofErr w:type="gramStart"/>
            <w:r w:rsidRPr="00AD5799">
              <w:rPr>
                <w:rFonts w:ascii="仿宋" w:eastAsia="仿宋" w:hAnsi="仿宋" w:hint="eastAsia"/>
                <w:b/>
                <w:sz w:val="24"/>
              </w:rPr>
              <w:t>不</w:t>
            </w:r>
            <w:proofErr w:type="gramEnd"/>
            <w:r w:rsidRPr="00AD5799">
              <w:rPr>
                <w:rFonts w:ascii="仿宋" w:eastAsia="仿宋" w:hAnsi="仿宋" w:hint="eastAsia"/>
                <w:b/>
                <w:sz w:val="24"/>
              </w:rPr>
              <w:t>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sidRPr="00AD5799">
              <w:rPr>
                <w:rFonts w:ascii="仿宋" w:eastAsia="仿宋" w:hAnsi="仿宋"/>
                <w:b/>
                <w:sz w:val="24"/>
              </w:rPr>
              <w:br/>
              <w:t>3</w:t>
            </w:r>
            <w:r w:rsidRPr="00AD5799">
              <w:rPr>
                <w:rFonts w:ascii="仿宋" w:eastAsia="仿宋" w:hAnsi="仿宋" w:hint="eastAsia"/>
                <w:b/>
                <w:sz w:val="24"/>
              </w:rPr>
              <w:t>、</w:t>
            </w:r>
            <w:r w:rsidRPr="00AD5799">
              <w:rPr>
                <w:rFonts w:ascii="仿宋" w:eastAsia="仿宋" w:hAnsi="仿宋"/>
                <w:b/>
                <w:sz w:val="24"/>
              </w:rPr>
              <w:t>采用金融、担保机构出具的保函的，必须为无条件保函，否则不予签订合同。</w:t>
            </w:r>
          </w:p>
          <w:p w14:paraId="145AF8A8" w14:textId="77777777" w:rsidR="00794B6F" w:rsidRPr="00AD5799" w:rsidRDefault="00000000">
            <w:pPr>
              <w:spacing w:line="390" w:lineRule="exact"/>
              <w:jc w:val="left"/>
              <w:rPr>
                <w:rFonts w:ascii="仿宋" w:eastAsia="仿宋" w:hAnsi="仿宋" w:cs="宋体" w:hint="eastAsia"/>
                <w:kern w:val="0"/>
                <w:sz w:val="24"/>
              </w:rPr>
            </w:pPr>
            <w:r w:rsidRPr="00AD5799">
              <w:rPr>
                <w:rFonts w:ascii="仿宋" w:eastAsia="仿宋" w:hAnsi="仿宋"/>
                <w:b/>
                <w:sz w:val="24"/>
              </w:rPr>
              <w:t>4</w:t>
            </w:r>
            <w:r w:rsidRPr="00AD5799">
              <w:rPr>
                <w:rFonts w:ascii="仿宋" w:eastAsia="仿宋" w:hAnsi="仿宋" w:hint="eastAsia"/>
                <w:b/>
                <w:sz w:val="24"/>
              </w:rPr>
              <w:t>、投标人为联合体的，由联合体其中一方按规定提交的履约保证金，视为有效履约保证金。</w:t>
            </w:r>
          </w:p>
        </w:tc>
      </w:tr>
      <w:tr w:rsidR="00AD5799" w:rsidRPr="00AD5799" w14:paraId="5E4614ED"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44B2B8DF" w14:textId="77777777" w:rsidR="00794B6F" w:rsidRPr="00AD5799" w:rsidRDefault="00000000">
            <w:pPr>
              <w:spacing w:line="390" w:lineRule="exact"/>
              <w:jc w:val="center"/>
              <w:rPr>
                <w:rFonts w:ascii="仿宋" w:eastAsia="仿宋" w:hAnsi="仿宋" w:hint="eastAsia"/>
                <w:sz w:val="24"/>
              </w:rPr>
            </w:pPr>
            <w:bookmarkStart w:id="90" w:name="_40.1"/>
            <w:bookmarkEnd w:id="90"/>
            <w:r w:rsidRPr="00AD5799">
              <w:rPr>
                <w:rFonts w:ascii="仿宋" w:eastAsia="仿宋" w:hAnsi="仿宋" w:hint="eastAsia"/>
                <w:sz w:val="24"/>
              </w:rPr>
              <w:lastRenderedPageBreak/>
              <w:t>36.1</w:t>
            </w:r>
          </w:p>
        </w:tc>
        <w:tc>
          <w:tcPr>
            <w:tcW w:w="9275" w:type="dxa"/>
            <w:tcBorders>
              <w:top w:val="single" w:sz="4" w:space="0" w:color="auto"/>
              <w:left w:val="single" w:sz="4" w:space="0" w:color="auto"/>
              <w:bottom w:val="single" w:sz="4" w:space="0" w:color="auto"/>
              <w:right w:val="single" w:sz="4" w:space="0" w:color="auto"/>
            </w:tcBorders>
            <w:vAlign w:val="center"/>
          </w:tcPr>
          <w:p w14:paraId="176B1CC8"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 xml:space="preserve">签订合同携带的证明材料： </w:t>
            </w:r>
          </w:p>
          <w:p w14:paraId="033BD477"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1、委托代理人负责签订合同的，须携带授权委托书及委托代理人身份证原件等其他资格证件。</w:t>
            </w:r>
          </w:p>
          <w:p w14:paraId="2952885D"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2、法定代表人负责签订合同的，须携带法定代表人</w:t>
            </w:r>
            <w:r w:rsidRPr="00AD5799">
              <w:rPr>
                <w:rFonts w:ascii="仿宋" w:eastAsia="仿宋" w:hAnsi="仿宋"/>
                <w:sz w:val="24"/>
              </w:rPr>
              <w:t>身份证明原件</w:t>
            </w:r>
            <w:r w:rsidRPr="00AD5799">
              <w:rPr>
                <w:rFonts w:ascii="仿宋" w:eastAsia="仿宋" w:hAnsi="仿宋" w:hint="eastAsia"/>
                <w:sz w:val="24"/>
              </w:rPr>
              <w:t>及</w:t>
            </w:r>
            <w:r w:rsidRPr="00AD5799">
              <w:rPr>
                <w:rFonts w:ascii="仿宋" w:eastAsia="仿宋" w:hAnsi="仿宋"/>
                <w:sz w:val="24"/>
              </w:rPr>
              <w:t>身份证原件</w:t>
            </w:r>
            <w:r w:rsidRPr="00AD5799">
              <w:rPr>
                <w:rFonts w:ascii="仿宋" w:eastAsia="仿宋" w:hAnsi="仿宋" w:hint="eastAsia"/>
                <w:sz w:val="24"/>
              </w:rPr>
              <w:t>等其他证明材料。</w:t>
            </w:r>
          </w:p>
        </w:tc>
      </w:tr>
      <w:tr w:rsidR="00AD5799" w:rsidRPr="00AD5799" w14:paraId="3A763280"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419DC155"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36.2</w:t>
            </w:r>
          </w:p>
        </w:tc>
        <w:tc>
          <w:tcPr>
            <w:tcW w:w="9275" w:type="dxa"/>
            <w:tcBorders>
              <w:top w:val="single" w:sz="4" w:space="0" w:color="auto"/>
              <w:left w:val="single" w:sz="4" w:space="0" w:color="auto"/>
              <w:bottom w:val="single" w:sz="4" w:space="0" w:color="auto"/>
              <w:right w:val="single" w:sz="4" w:space="0" w:color="auto"/>
            </w:tcBorders>
            <w:vAlign w:val="center"/>
          </w:tcPr>
          <w:p w14:paraId="5C0EAFAC"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签订</w:t>
            </w:r>
            <w:r w:rsidRPr="00AD5799">
              <w:rPr>
                <w:rFonts w:ascii="仿宋" w:eastAsia="仿宋" w:hAnsi="仿宋"/>
                <w:sz w:val="24"/>
              </w:rPr>
              <w:t>合同时间：</w:t>
            </w:r>
            <w:r w:rsidRPr="00AD5799">
              <w:rPr>
                <w:rFonts w:ascii="仿宋" w:eastAsia="仿宋" w:hAnsi="仿宋" w:hint="eastAsia"/>
                <w:sz w:val="24"/>
              </w:rPr>
              <w:t>中标通知书（中标</w:t>
            </w:r>
            <w:r w:rsidRPr="00AD5799">
              <w:rPr>
                <w:rFonts w:ascii="仿宋" w:eastAsia="仿宋" w:hAnsi="仿宋"/>
                <w:sz w:val="24"/>
              </w:rPr>
              <w:t>公告</w:t>
            </w:r>
            <w:r w:rsidRPr="00AD5799">
              <w:rPr>
                <w:rFonts w:ascii="仿宋" w:eastAsia="仿宋" w:hAnsi="仿宋" w:hint="eastAsia"/>
                <w:sz w:val="24"/>
              </w:rPr>
              <w:t>）发出之日起</w:t>
            </w:r>
            <w:r w:rsidRPr="00AD5799">
              <w:rPr>
                <w:rFonts w:ascii="仿宋" w:eastAsia="仿宋" w:hAnsi="仿宋"/>
                <w:sz w:val="24"/>
              </w:rPr>
              <w:t>25</w:t>
            </w:r>
            <w:r w:rsidRPr="00AD5799">
              <w:rPr>
                <w:rFonts w:ascii="仿宋" w:eastAsia="仿宋" w:hAnsi="仿宋" w:hint="eastAsia"/>
                <w:sz w:val="24"/>
              </w:rPr>
              <w:t>个日历日内。</w:t>
            </w:r>
          </w:p>
        </w:tc>
      </w:tr>
      <w:tr w:rsidR="00AD5799" w:rsidRPr="00AD5799" w14:paraId="5A4F71EE"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637C2A3F" w14:textId="77777777" w:rsidR="00794B6F" w:rsidRPr="00AD5799" w:rsidRDefault="00000000">
            <w:pPr>
              <w:spacing w:line="390" w:lineRule="exact"/>
              <w:jc w:val="center"/>
              <w:rPr>
                <w:rFonts w:ascii="仿宋" w:eastAsia="仿宋" w:hAnsi="仿宋" w:hint="eastAsia"/>
                <w:sz w:val="24"/>
              </w:rPr>
            </w:pPr>
            <w:r w:rsidRPr="00AD5799">
              <w:rPr>
                <w:rFonts w:ascii="仿宋" w:eastAsia="仿宋" w:hAnsi="仿宋" w:hint="eastAsia"/>
                <w:sz w:val="24"/>
              </w:rPr>
              <w:t>3</w:t>
            </w:r>
            <w:r w:rsidRPr="00AD5799">
              <w:rPr>
                <w:rFonts w:ascii="仿宋" w:eastAsia="仿宋" w:hAnsi="仿宋"/>
                <w:sz w:val="24"/>
              </w:rPr>
              <w:t>8.2</w:t>
            </w:r>
          </w:p>
        </w:tc>
        <w:tc>
          <w:tcPr>
            <w:tcW w:w="9275" w:type="dxa"/>
            <w:tcBorders>
              <w:top w:val="single" w:sz="4" w:space="0" w:color="auto"/>
              <w:left w:val="single" w:sz="4" w:space="0" w:color="auto"/>
              <w:bottom w:val="single" w:sz="4" w:space="0" w:color="auto"/>
              <w:right w:val="single" w:sz="4" w:space="0" w:color="auto"/>
            </w:tcBorders>
            <w:vAlign w:val="center"/>
          </w:tcPr>
          <w:p w14:paraId="2D6D933F"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接收质疑函方式：以纸质书面形式。</w:t>
            </w:r>
          </w:p>
          <w:p w14:paraId="5FB6A1FD"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质疑联系部门及联系方式：广西交投宏冠工程咨询有限公司桂林</w:t>
            </w:r>
            <w:r w:rsidRPr="00AD5799">
              <w:rPr>
                <w:rFonts w:ascii="仿宋" w:eastAsia="仿宋" w:hAnsi="仿宋"/>
                <w:sz w:val="24"/>
              </w:rPr>
              <w:t>分公司</w:t>
            </w:r>
            <w:r w:rsidRPr="00AD5799">
              <w:rPr>
                <w:rFonts w:ascii="仿宋" w:eastAsia="仿宋" w:hAnsi="仿宋" w:hint="eastAsia"/>
                <w:sz w:val="24"/>
              </w:rPr>
              <w:t>。</w:t>
            </w:r>
          </w:p>
          <w:p w14:paraId="7C715966"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质疑联系人：黄超良、冼凌晨、谢武、伍波，联系电话：0771-2115807。</w:t>
            </w:r>
          </w:p>
          <w:p w14:paraId="237F8CE0"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sz w:val="24"/>
              </w:rPr>
              <w:t>通讯地址</w:t>
            </w:r>
            <w:r w:rsidRPr="00AD5799">
              <w:rPr>
                <w:rFonts w:ascii="仿宋" w:eastAsia="仿宋" w:hAnsi="仿宋" w:cs="Helvetica" w:hint="eastAsia"/>
                <w:sz w:val="24"/>
              </w:rPr>
              <w:t>：</w:t>
            </w:r>
            <w:r w:rsidRPr="00AD5799">
              <w:rPr>
                <w:rFonts w:ascii="仿宋" w:eastAsia="仿宋" w:hAnsi="仿宋" w:hint="eastAsia"/>
                <w:sz w:val="24"/>
              </w:rPr>
              <w:t>广西南宁市</w:t>
            </w:r>
            <w:proofErr w:type="gramStart"/>
            <w:r w:rsidRPr="00AD5799">
              <w:rPr>
                <w:rFonts w:ascii="仿宋" w:eastAsia="仿宋" w:hAnsi="仿宋" w:hint="eastAsia"/>
                <w:sz w:val="24"/>
              </w:rPr>
              <w:t>青秀</w:t>
            </w:r>
            <w:proofErr w:type="gramEnd"/>
            <w:r w:rsidRPr="00AD5799">
              <w:rPr>
                <w:rFonts w:ascii="仿宋" w:eastAsia="仿宋" w:hAnsi="仿宋" w:hint="eastAsia"/>
                <w:sz w:val="24"/>
              </w:rPr>
              <w:t>区合作路6号五洲国际D栋临街商铺D105室。</w:t>
            </w:r>
          </w:p>
          <w:p w14:paraId="6F4C39B9" w14:textId="77777777" w:rsidR="00794B6F" w:rsidRPr="00AD5799" w:rsidRDefault="00000000">
            <w:pPr>
              <w:autoSpaceDE w:val="0"/>
              <w:autoSpaceDN w:val="0"/>
              <w:snapToGrid w:val="0"/>
              <w:spacing w:line="390" w:lineRule="exact"/>
              <w:textAlignment w:val="bottom"/>
              <w:rPr>
                <w:rFonts w:ascii="仿宋" w:eastAsia="仿宋" w:hAnsi="仿宋" w:hint="eastAsia"/>
                <w:sz w:val="24"/>
              </w:rPr>
            </w:pPr>
            <w:r w:rsidRPr="00AD5799">
              <w:rPr>
                <w:rFonts w:ascii="仿宋" w:eastAsia="仿宋" w:hAnsi="仿宋" w:hint="eastAsia"/>
                <w:sz w:val="24"/>
              </w:rPr>
              <w:t>现场提交质疑办理业务时间：工作日，</w:t>
            </w:r>
            <w:r w:rsidRPr="00AD5799">
              <w:rPr>
                <w:rFonts w:ascii="仿宋" w:eastAsia="仿宋" w:hAnsi="仿宋" w:cs="Arial" w:hint="eastAsia"/>
                <w:sz w:val="24"/>
              </w:rPr>
              <w:t>上午8:00-12:00；下午15:00-18:00（北京时间）。</w:t>
            </w:r>
          </w:p>
        </w:tc>
      </w:tr>
      <w:tr w:rsidR="00AD5799" w:rsidRPr="00AD5799" w14:paraId="64822F24"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34D29DE4" w14:textId="77777777" w:rsidR="00794B6F" w:rsidRPr="00AD5799" w:rsidRDefault="00000000">
            <w:pPr>
              <w:spacing w:line="390" w:lineRule="exact"/>
              <w:jc w:val="center"/>
              <w:rPr>
                <w:rFonts w:ascii="仿宋" w:eastAsia="仿宋" w:hAnsi="仿宋" w:hint="eastAsia"/>
                <w:sz w:val="24"/>
              </w:rPr>
            </w:pPr>
            <w:bookmarkStart w:id="91" w:name="_41"/>
            <w:bookmarkStart w:id="92" w:name="_42"/>
            <w:bookmarkStart w:id="93" w:name="_Hlt17709148"/>
            <w:bookmarkEnd w:id="91"/>
            <w:bookmarkEnd w:id="92"/>
            <w:r w:rsidRPr="00AD5799">
              <w:rPr>
                <w:rFonts w:ascii="仿宋" w:eastAsia="仿宋" w:hAnsi="仿宋" w:hint="eastAsia"/>
                <w:sz w:val="24"/>
              </w:rPr>
              <w:t>3</w:t>
            </w:r>
            <w:bookmarkEnd w:id="93"/>
            <w:r w:rsidRPr="00AD5799">
              <w:rPr>
                <w:rFonts w:ascii="仿宋" w:eastAsia="仿宋" w:hAnsi="仿宋"/>
                <w:sz w:val="24"/>
              </w:rPr>
              <w:t>9</w:t>
            </w:r>
          </w:p>
        </w:tc>
        <w:tc>
          <w:tcPr>
            <w:tcW w:w="9275" w:type="dxa"/>
            <w:tcBorders>
              <w:top w:val="single" w:sz="4" w:space="0" w:color="auto"/>
              <w:left w:val="single" w:sz="4" w:space="0" w:color="auto"/>
              <w:bottom w:val="single" w:sz="4" w:space="0" w:color="auto"/>
              <w:right w:val="single" w:sz="4" w:space="0" w:color="auto"/>
            </w:tcBorders>
            <w:vAlign w:val="center"/>
          </w:tcPr>
          <w:p w14:paraId="0EFFF2EC" w14:textId="77777777" w:rsidR="00794B6F" w:rsidRPr="00AD5799" w:rsidRDefault="00000000">
            <w:pPr>
              <w:pStyle w:val="ab"/>
              <w:snapToGrid w:val="0"/>
              <w:spacing w:line="390" w:lineRule="exact"/>
              <w:rPr>
                <w:rFonts w:ascii="仿宋" w:eastAsia="仿宋" w:hAnsi="仿宋" w:cs="宋体" w:hint="eastAsia"/>
                <w:sz w:val="24"/>
                <w:szCs w:val="24"/>
              </w:rPr>
            </w:pPr>
            <w:r w:rsidRPr="00AD5799">
              <w:rPr>
                <w:rFonts w:ascii="仿宋" w:eastAsia="仿宋" w:hAnsi="仿宋" w:cs="宋体" w:hint="eastAsia"/>
                <w:sz w:val="24"/>
                <w:szCs w:val="24"/>
              </w:rPr>
              <w:t>1、代理服务费支付方式：</w:t>
            </w:r>
            <w:r w:rsidRPr="00AD5799">
              <w:rPr>
                <w:rFonts w:ascii="仿宋" w:eastAsia="仿宋" w:hAnsi="仿宋" w:hint="eastAsia"/>
                <w:sz w:val="24"/>
                <w:szCs w:val="24"/>
              </w:rPr>
              <w:t>本项目的招标代理服务费按以下收费标准向中标人收取，领取中标通知书时，中标人应向采购代理机构一次付清招标代理服务费，否则采购代理机构有权不予以办理。</w:t>
            </w:r>
          </w:p>
          <w:p w14:paraId="0C16F8F7" w14:textId="77777777" w:rsidR="00794B6F" w:rsidRPr="00AD5799" w:rsidRDefault="00000000">
            <w:pPr>
              <w:pStyle w:val="ab"/>
              <w:snapToGrid w:val="0"/>
              <w:spacing w:line="390" w:lineRule="exact"/>
              <w:rPr>
                <w:rFonts w:ascii="仿宋" w:eastAsia="仿宋" w:hAnsi="仿宋" w:cs="宋体" w:hint="eastAsia"/>
                <w:sz w:val="24"/>
                <w:szCs w:val="24"/>
              </w:rPr>
            </w:pPr>
            <w:r w:rsidRPr="00AD5799">
              <w:rPr>
                <w:rFonts w:ascii="仿宋" w:eastAsia="仿宋" w:hAnsi="仿宋" w:cs="宋体" w:hint="eastAsia"/>
                <w:sz w:val="24"/>
                <w:szCs w:val="24"/>
              </w:rPr>
              <w:lastRenderedPageBreak/>
              <w:t>2、代理服务费收取标准：</w:t>
            </w:r>
          </w:p>
          <w:p w14:paraId="6859DC2B" w14:textId="77777777" w:rsidR="00794B6F" w:rsidRPr="00AD5799" w:rsidRDefault="00000000">
            <w:pPr>
              <w:pStyle w:val="ab"/>
              <w:snapToGrid w:val="0"/>
              <w:spacing w:line="390" w:lineRule="exact"/>
              <w:rPr>
                <w:rFonts w:ascii="仿宋" w:eastAsia="仿宋" w:hAnsi="仿宋" w:cs="宋体" w:hint="eastAsia"/>
                <w:sz w:val="24"/>
                <w:szCs w:val="24"/>
              </w:rPr>
            </w:pPr>
            <w:r w:rsidRPr="00AD5799">
              <w:rPr>
                <w:rFonts w:ascii="仿宋" w:eastAsia="仿宋" w:hAnsi="仿宋"/>
                <w:sz w:val="24"/>
              </w:rPr>
              <w:fldChar w:fldCharType="begin"/>
            </w:r>
            <w:r w:rsidRPr="00AD5799">
              <w:rPr>
                <w:rFonts w:ascii="仿宋" w:eastAsia="仿宋" w:hAnsi="仿宋" w:hint="eastAsia"/>
                <w:sz w:val="24"/>
              </w:rPr>
              <w:instrText>eq \o\ac(□,</w:instrText>
            </w:r>
            <w:r w:rsidRPr="00AD5799">
              <w:rPr>
                <w:rFonts w:ascii="仿宋" w:eastAsia="仿宋" w:hAnsi="仿宋" w:hint="eastAsia"/>
                <w:position w:val="2"/>
                <w:sz w:val="24"/>
              </w:rPr>
              <w:instrText>√</w:instrText>
            </w:r>
            <w:r w:rsidRPr="00AD5799">
              <w:rPr>
                <w:rFonts w:ascii="仿宋" w:eastAsia="仿宋" w:hAnsi="仿宋" w:hint="eastAsia"/>
                <w:sz w:val="24"/>
              </w:rPr>
              <w:instrText>)</w:instrText>
            </w:r>
            <w:r w:rsidRPr="00AD5799">
              <w:rPr>
                <w:rFonts w:ascii="仿宋" w:eastAsia="仿宋" w:hAnsi="仿宋"/>
                <w:sz w:val="24"/>
              </w:rPr>
              <w:fldChar w:fldCharType="end"/>
            </w:r>
            <w:r w:rsidRPr="00AD5799">
              <w:rPr>
                <w:rFonts w:ascii="仿宋" w:eastAsia="仿宋" w:hAnsi="仿宋" w:cs="宋体" w:hint="eastAsia"/>
                <w:sz w:val="24"/>
                <w:szCs w:val="24"/>
              </w:rPr>
              <w:t>以标项（</w:t>
            </w:r>
            <w:r w:rsidRPr="00AD5799">
              <w:rPr>
                <w:rFonts w:ascii="仿宋" w:eastAsia="仿宋" w:hAnsi="仿宋" w:hint="eastAsia"/>
                <w:sz w:val="24"/>
                <w:szCs w:val="24"/>
              </w:rPr>
              <w:t>☑</w:t>
            </w:r>
            <w:r w:rsidRPr="00AD5799">
              <w:rPr>
                <w:rFonts w:ascii="仿宋" w:eastAsia="仿宋" w:hAnsi="仿宋" w:cs="宋体" w:hint="eastAsia"/>
                <w:sz w:val="24"/>
                <w:szCs w:val="24"/>
              </w:rPr>
              <w:t>中标金额/</w:t>
            </w:r>
            <w:r w:rsidRPr="00AD5799">
              <w:rPr>
                <w:rFonts w:ascii="仿宋" w:eastAsia="仿宋" w:hAnsi="仿宋" w:hint="eastAsia"/>
                <w:sz w:val="24"/>
                <w:szCs w:val="24"/>
              </w:rPr>
              <w:t>□</w:t>
            </w:r>
            <w:r w:rsidRPr="00AD5799">
              <w:rPr>
                <w:rFonts w:ascii="仿宋" w:eastAsia="仿宋" w:hAnsi="仿宋" w:cs="宋体" w:hint="eastAsia"/>
                <w:sz w:val="24"/>
                <w:szCs w:val="24"/>
              </w:rPr>
              <w:t>采购预算/）为计费额，按本须知正文第</w:t>
            </w:r>
            <w:r w:rsidRPr="00AD5799">
              <w:rPr>
                <w:rFonts w:ascii="仿宋" w:eastAsia="仿宋" w:hAnsi="仿宋" w:cs="宋体"/>
                <w:sz w:val="24"/>
                <w:szCs w:val="24"/>
              </w:rPr>
              <w:t>39</w:t>
            </w:r>
            <w:r w:rsidRPr="00AD5799">
              <w:rPr>
                <w:rFonts w:ascii="仿宋" w:eastAsia="仿宋" w:hAnsi="仿宋" w:cs="宋体" w:hint="eastAsia"/>
                <w:sz w:val="24"/>
                <w:szCs w:val="24"/>
              </w:rPr>
              <w:t>.</w:t>
            </w:r>
            <w:r w:rsidRPr="00AD5799">
              <w:rPr>
                <w:rFonts w:ascii="仿宋" w:eastAsia="仿宋" w:hAnsi="仿宋" w:cs="宋体"/>
                <w:sz w:val="24"/>
                <w:szCs w:val="24"/>
              </w:rPr>
              <w:t>2</w:t>
            </w:r>
            <w:r w:rsidRPr="00AD5799">
              <w:rPr>
                <w:rFonts w:ascii="仿宋" w:eastAsia="仿宋" w:hAnsi="仿宋" w:cs="宋体" w:hint="eastAsia"/>
                <w:sz w:val="24"/>
                <w:szCs w:val="24"/>
              </w:rPr>
              <w:t>款规定的收费计算标准（</w:t>
            </w:r>
            <w:r w:rsidRPr="00AD5799">
              <w:rPr>
                <w:rFonts w:ascii="仿宋" w:eastAsia="仿宋" w:hAnsi="仿宋" w:hint="eastAsia"/>
                <w:sz w:val="24"/>
                <w:szCs w:val="24"/>
              </w:rPr>
              <w:t>□</w:t>
            </w:r>
            <w:r w:rsidRPr="00AD5799">
              <w:rPr>
                <w:rFonts w:ascii="仿宋" w:eastAsia="仿宋" w:hAnsi="仿宋" w:cs="宋体" w:hint="eastAsia"/>
                <w:sz w:val="24"/>
                <w:szCs w:val="24"/>
              </w:rPr>
              <w:t>货物招标/</w:t>
            </w:r>
            <w:r w:rsidRPr="00AD5799">
              <w:rPr>
                <w:rFonts w:ascii="仿宋" w:eastAsia="仿宋" w:hAnsi="仿宋" w:hint="eastAsia"/>
                <w:sz w:val="24"/>
                <w:szCs w:val="24"/>
              </w:rPr>
              <w:t>☑</w:t>
            </w:r>
            <w:r w:rsidRPr="00AD5799">
              <w:rPr>
                <w:rFonts w:ascii="仿宋" w:eastAsia="仿宋" w:hAnsi="仿宋" w:cs="宋体" w:hint="eastAsia"/>
                <w:sz w:val="24"/>
                <w:szCs w:val="24"/>
              </w:rPr>
              <w:t>服务招标/</w:t>
            </w:r>
            <w:r w:rsidRPr="00AD5799">
              <w:rPr>
                <w:rFonts w:ascii="仿宋" w:eastAsia="仿宋" w:hAnsi="仿宋" w:hint="eastAsia"/>
                <w:sz w:val="24"/>
                <w:szCs w:val="24"/>
              </w:rPr>
              <w:t>□</w:t>
            </w:r>
            <w:r w:rsidRPr="00AD5799">
              <w:rPr>
                <w:rFonts w:ascii="仿宋" w:eastAsia="仿宋" w:hAnsi="仿宋" w:cs="宋体" w:hint="eastAsia"/>
                <w:sz w:val="24"/>
                <w:szCs w:val="24"/>
              </w:rPr>
              <w:t>工程招标）采用差额定率累进法计算</w:t>
            </w:r>
            <w:proofErr w:type="gramStart"/>
            <w:r w:rsidRPr="00AD5799">
              <w:rPr>
                <w:rFonts w:ascii="仿宋" w:eastAsia="仿宋" w:hAnsi="仿宋" w:cs="宋体" w:hint="eastAsia"/>
                <w:sz w:val="24"/>
                <w:szCs w:val="24"/>
              </w:rPr>
              <w:t>出收费</w:t>
            </w:r>
            <w:proofErr w:type="gramEnd"/>
            <w:r w:rsidRPr="00AD5799">
              <w:rPr>
                <w:rFonts w:ascii="仿宋" w:eastAsia="仿宋" w:hAnsi="仿宋" w:cs="宋体" w:hint="eastAsia"/>
                <w:sz w:val="24"/>
                <w:szCs w:val="24"/>
              </w:rPr>
              <w:t>基准价格，采购代理服务费收费以（</w:t>
            </w:r>
            <w:r w:rsidRPr="00AD5799">
              <w:rPr>
                <w:rFonts w:ascii="仿宋" w:eastAsia="仿宋" w:hAnsi="仿宋" w:hint="eastAsia"/>
                <w:sz w:val="24"/>
                <w:szCs w:val="24"/>
              </w:rPr>
              <w:t>□</w:t>
            </w:r>
            <w:r w:rsidRPr="00AD5799">
              <w:rPr>
                <w:rFonts w:ascii="仿宋" w:eastAsia="仿宋" w:hAnsi="仿宋" w:cs="宋体" w:hint="eastAsia"/>
                <w:sz w:val="24"/>
                <w:szCs w:val="24"/>
              </w:rPr>
              <w:t>收费基准价格/</w:t>
            </w:r>
            <w:r w:rsidRPr="00AD5799">
              <w:rPr>
                <w:rFonts w:ascii="仿宋" w:eastAsia="仿宋" w:hAnsi="仿宋" w:hint="eastAsia"/>
                <w:sz w:val="24"/>
                <w:szCs w:val="24"/>
              </w:rPr>
              <w:t>☑</w:t>
            </w:r>
            <w:r w:rsidRPr="00AD5799">
              <w:rPr>
                <w:rFonts w:ascii="仿宋" w:eastAsia="仿宋" w:hAnsi="仿宋" w:cs="宋体" w:hint="eastAsia"/>
                <w:sz w:val="24"/>
                <w:szCs w:val="24"/>
              </w:rPr>
              <w:t>收费基准价格下浮</w:t>
            </w:r>
            <w:r w:rsidRPr="00AD5799">
              <w:rPr>
                <w:rFonts w:ascii="仿宋" w:eastAsia="仿宋" w:hAnsi="仿宋" w:cs="宋体" w:hint="eastAsia"/>
                <w:sz w:val="24"/>
                <w:szCs w:val="24"/>
                <w:u w:val="single"/>
              </w:rPr>
              <w:t>20%</w:t>
            </w:r>
            <w:r w:rsidRPr="00AD5799">
              <w:rPr>
                <w:rFonts w:ascii="仿宋" w:eastAsia="仿宋" w:hAnsi="仿宋" w:cs="宋体"/>
                <w:sz w:val="24"/>
                <w:szCs w:val="24"/>
                <w:u w:val="single"/>
              </w:rPr>
              <w:t xml:space="preserve"> </w:t>
            </w:r>
            <w:r w:rsidRPr="00AD5799">
              <w:rPr>
                <w:rFonts w:ascii="仿宋" w:eastAsia="仿宋" w:hAnsi="仿宋" w:cs="宋体"/>
                <w:sz w:val="24"/>
                <w:szCs w:val="24"/>
              </w:rPr>
              <w:t>/</w:t>
            </w:r>
            <w:r w:rsidRPr="00AD5799">
              <w:rPr>
                <w:rFonts w:ascii="仿宋" w:eastAsia="仿宋" w:hAnsi="仿宋" w:hint="eastAsia"/>
                <w:sz w:val="24"/>
                <w:szCs w:val="24"/>
              </w:rPr>
              <w:t>□</w:t>
            </w:r>
            <w:r w:rsidRPr="00AD5799">
              <w:rPr>
                <w:rFonts w:ascii="仿宋" w:eastAsia="仿宋" w:hAnsi="仿宋" w:cs="宋体" w:hint="eastAsia"/>
                <w:sz w:val="24"/>
                <w:szCs w:val="24"/>
              </w:rPr>
              <w:t>收费基准价格上浮</w:t>
            </w:r>
            <w:r w:rsidRPr="00AD5799">
              <w:rPr>
                <w:rFonts w:ascii="仿宋" w:eastAsia="仿宋" w:hAnsi="仿宋" w:cs="宋体"/>
                <w:sz w:val="24"/>
                <w:szCs w:val="24"/>
                <w:u w:val="single"/>
              </w:rPr>
              <w:t xml:space="preserve"> / </w:t>
            </w:r>
            <w:r w:rsidRPr="00AD5799">
              <w:rPr>
                <w:rFonts w:ascii="仿宋" w:eastAsia="仿宋" w:hAnsi="仿宋" w:cs="宋体" w:hint="eastAsia"/>
                <w:sz w:val="24"/>
                <w:szCs w:val="24"/>
              </w:rPr>
              <w:t>%）收取。</w:t>
            </w:r>
          </w:p>
          <w:p w14:paraId="5A603F8D" w14:textId="77777777" w:rsidR="00794B6F" w:rsidRPr="00AD5799" w:rsidRDefault="00000000">
            <w:pPr>
              <w:pStyle w:val="ab"/>
              <w:snapToGrid w:val="0"/>
              <w:spacing w:line="390" w:lineRule="exact"/>
              <w:rPr>
                <w:rFonts w:ascii="仿宋" w:eastAsia="仿宋" w:hAnsi="仿宋" w:cs="宋体" w:hint="eastAsia"/>
                <w:sz w:val="24"/>
                <w:szCs w:val="24"/>
                <w:u w:val="single"/>
              </w:rPr>
            </w:pPr>
            <w:r w:rsidRPr="00AD5799">
              <w:rPr>
                <w:rFonts w:ascii="仿宋" w:eastAsia="仿宋" w:hAnsi="仿宋" w:hint="eastAsia"/>
                <w:sz w:val="24"/>
                <w:szCs w:val="24"/>
              </w:rPr>
              <w:t>□</w:t>
            </w:r>
            <w:r w:rsidRPr="00AD5799">
              <w:rPr>
                <w:rFonts w:ascii="仿宋" w:eastAsia="仿宋" w:hAnsi="仿宋" w:cs="宋体" w:hint="eastAsia"/>
                <w:sz w:val="24"/>
                <w:szCs w:val="24"/>
              </w:rPr>
              <w:t>固定采购代理收费：</w:t>
            </w:r>
            <w:r w:rsidRPr="00AD5799">
              <w:rPr>
                <w:rFonts w:ascii="仿宋" w:eastAsia="仿宋" w:hAnsi="仿宋" w:cs="宋体" w:hint="eastAsia"/>
                <w:sz w:val="24"/>
                <w:szCs w:val="24"/>
                <w:u w:val="single"/>
              </w:rPr>
              <w:t>/</w:t>
            </w:r>
          </w:p>
          <w:p w14:paraId="3972ED93" w14:textId="77777777" w:rsidR="00794B6F" w:rsidRPr="00AD5799" w:rsidRDefault="00000000">
            <w:pPr>
              <w:pStyle w:val="ab"/>
              <w:snapToGrid w:val="0"/>
              <w:spacing w:line="390" w:lineRule="exact"/>
              <w:rPr>
                <w:rFonts w:ascii="仿宋" w:eastAsia="仿宋" w:hAnsi="仿宋" w:cs="宋体" w:hint="eastAsia"/>
                <w:sz w:val="24"/>
                <w:szCs w:val="24"/>
              </w:rPr>
            </w:pPr>
            <w:r w:rsidRPr="00AD5799">
              <w:rPr>
                <w:rFonts w:ascii="仿宋" w:eastAsia="仿宋" w:hAnsi="仿宋" w:cs="宋体" w:hint="eastAsia"/>
                <w:sz w:val="24"/>
                <w:szCs w:val="24"/>
              </w:rPr>
              <w:t>3、代理服务费交纳账户信息</w:t>
            </w:r>
          </w:p>
          <w:p w14:paraId="0910E2B8" w14:textId="77777777" w:rsidR="00794B6F" w:rsidRPr="00AD5799" w:rsidRDefault="00000000">
            <w:pPr>
              <w:pStyle w:val="ab"/>
              <w:snapToGrid w:val="0"/>
              <w:spacing w:line="390" w:lineRule="exact"/>
              <w:rPr>
                <w:rFonts w:ascii="仿宋" w:eastAsia="仿宋" w:hAnsi="仿宋" w:cs="宋体" w:hint="eastAsia"/>
                <w:sz w:val="24"/>
                <w:szCs w:val="24"/>
              </w:rPr>
            </w:pPr>
            <w:r w:rsidRPr="00AD5799">
              <w:rPr>
                <w:rFonts w:ascii="仿宋" w:eastAsia="仿宋" w:hAnsi="仿宋" w:cs="宋体" w:hint="eastAsia"/>
                <w:sz w:val="24"/>
                <w:szCs w:val="24"/>
              </w:rPr>
              <w:t>开户名称：广西交投宏冠工程咨询有限公司</w:t>
            </w:r>
          </w:p>
          <w:p w14:paraId="67D656CD" w14:textId="77777777" w:rsidR="00794B6F" w:rsidRPr="00AD5799" w:rsidRDefault="00000000">
            <w:pPr>
              <w:pStyle w:val="ab"/>
              <w:snapToGrid w:val="0"/>
              <w:spacing w:line="390" w:lineRule="exact"/>
              <w:rPr>
                <w:rFonts w:ascii="仿宋" w:eastAsia="仿宋" w:hAnsi="仿宋" w:cs="宋体" w:hint="eastAsia"/>
                <w:sz w:val="24"/>
                <w:szCs w:val="24"/>
              </w:rPr>
            </w:pPr>
            <w:r w:rsidRPr="00AD5799">
              <w:rPr>
                <w:rFonts w:ascii="仿宋" w:eastAsia="仿宋" w:hAnsi="仿宋" w:cs="宋体" w:hint="eastAsia"/>
                <w:sz w:val="24"/>
                <w:szCs w:val="24"/>
              </w:rPr>
              <w:t>开户银行：</w:t>
            </w:r>
            <w:r w:rsidRPr="00AD5799">
              <w:rPr>
                <w:rFonts w:ascii="仿宋" w:eastAsia="仿宋" w:hAnsi="仿宋" w:cs="宋体" w:hint="eastAsia"/>
                <w:sz w:val="24"/>
              </w:rPr>
              <w:t>建行南宁朝阳支行营业部</w:t>
            </w:r>
          </w:p>
          <w:p w14:paraId="24CCEBE3" w14:textId="77777777" w:rsidR="00794B6F" w:rsidRPr="00AD5799" w:rsidRDefault="00000000">
            <w:pPr>
              <w:pStyle w:val="ab"/>
              <w:snapToGrid w:val="0"/>
              <w:spacing w:line="390" w:lineRule="exact"/>
              <w:rPr>
                <w:rFonts w:ascii="仿宋" w:eastAsia="仿宋" w:hAnsi="仿宋" w:cs="宋体" w:hint="eastAsia"/>
                <w:sz w:val="24"/>
                <w:szCs w:val="24"/>
              </w:rPr>
            </w:pPr>
            <w:r w:rsidRPr="00AD5799">
              <w:rPr>
                <w:rFonts w:ascii="仿宋" w:eastAsia="仿宋" w:hAnsi="仿宋" w:cs="宋体" w:hint="eastAsia"/>
                <w:sz w:val="24"/>
                <w:szCs w:val="24"/>
              </w:rPr>
              <w:t>银行账号：</w:t>
            </w:r>
            <w:r w:rsidRPr="00AD5799">
              <w:rPr>
                <w:rFonts w:ascii="仿宋" w:eastAsia="仿宋" w:hAnsi="仿宋" w:cs="宋体" w:hint="eastAsia"/>
                <w:sz w:val="24"/>
              </w:rPr>
              <w:t>4500 1604 4730 5070 8266</w:t>
            </w:r>
          </w:p>
        </w:tc>
      </w:tr>
      <w:tr w:rsidR="00AD5799" w:rsidRPr="00AD5799" w14:paraId="4C9027CD"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71576373" w14:textId="77777777" w:rsidR="00794B6F" w:rsidRPr="00AD5799" w:rsidRDefault="00000000">
            <w:pPr>
              <w:snapToGrid w:val="0"/>
              <w:spacing w:line="390" w:lineRule="exact"/>
              <w:jc w:val="center"/>
              <w:rPr>
                <w:rFonts w:ascii="仿宋" w:eastAsia="仿宋" w:hAnsi="仿宋" w:hint="eastAsia"/>
                <w:sz w:val="24"/>
              </w:rPr>
            </w:pPr>
            <w:r w:rsidRPr="00AD5799">
              <w:rPr>
                <w:rFonts w:ascii="仿宋" w:eastAsia="仿宋" w:hAnsi="仿宋"/>
                <w:sz w:val="24"/>
              </w:rPr>
              <w:lastRenderedPageBreak/>
              <w:t>40.1</w:t>
            </w:r>
          </w:p>
        </w:tc>
        <w:tc>
          <w:tcPr>
            <w:tcW w:w="9275" w:type="dxa"/>
            <w:tcBorders>
              <w:top w:val="single" w:sz="4" w:space="0" w:color="auto"/>
              <w:left w:val="single" w:sz="4" w:space="0" w:color="auto"/>
              <w:bottom w:val="single" w:sz="4" w:space="0" w:color="auto"/>
              <w:right w:val="single" w:sz="4" w:space="0" w:color="auto"/>
            </w:tcBorders>
            <w:vAlign w:val="center"/>
          </w:tcPr>
          <w:p w14:paraId="408F17C8" w14:textId="77777777" w:rsidR="00794B6F" w:rsidRPr="00AD5799" w:rsidRDefault="00000000">
            <w:pPr>
              <w:snapToGrid w:val="0"/>
              <w:spacing w:line="390" w:lineRule="exact"/>
              <w:rPr>
                <w:rFonts w:ascii="仿宋" w:eastAsia="仿宋" w:hAnsi="仿宋" w:hint="eastAsia"/>
                <w:sz w:val="24"/>
              </w:rPr>
            </w:pPr>
            <w:r w:rsidRPr="00AD5799">
              <w:rPr>
                <w:rFonts w:ascii="仿宋" w:eastAsia="仿宋" w:hAnsi="仿宋" w:hint="eastAsia"/>
                <w:sz w:val="24"/>
              </w:rPr>
              <w:t>解释：</w:t>
            </w:r>
            <w:r w:rsidRPr="00AD5799">
              <w:rPr>
                <w:rFonts w:ascii="仿宋" w:eastAsia="仿宋" w:hAnsi="仿宋"/>
                <w:sz w:val="24"/>
              </w:rPr>
              <w:t>构成本招标文件的各个组成文件应互为解释，互为说明；除招标文件中有特别规定外，仅适用于招标投标阶段的规定，按</w:t>
            </w:r>
            <w:r w:rsidRPr="00AD5799">
              <w:rPr>
                <w:rFonts w:ascii="仿宋" w:eastAsia="仿宋" w:hAnsi="仿宋" w:hint="eastAsia"/>
                <w:sz w:val="24"/>
              </w:rPr>
              <w:t>更正公告（澄清公告）</w:t>
            </w:r>
            <w:r w:rsidRPr="00AD5799">
              <w:rPr>
                <w:rFonts w:ascii="仿宋" w:eastAsia="仿宋" w:hAnsi="仿宋"/>
                <w:sz w:val="24"/>
              </w:rPr>
              <w:t>、招标公告、</w:t>
            </w:r>
            <w:r w:rsidRPr="00AD5799">
              <w:rPr>
                <w:rFonts w:ascii="仿宋" w:eastAsia="仿宋" w:hAnsi="仿宋" w:hint="eastAsia"/>
                <w:sz w:val="24"/>
              </w:rPr>
              <w:t>采购需求、</w:t>
            </w:r>
            <w:r w:rsidRPr="00AD5799">
              <w:rPr>
                <w:rFonts w:ascii="仿宋" w:eastAsia="仿宋" w:hAnsi="仿宋"/>
                <w:sz w:val="24"/>
              </w:rPr>
              <w:t>投标人须知、</w:t>
            </w:r>
            <w:r w:rsidRPr="00AD5799">
              <w:rPr>
                <w:rFonts w:ascii="仿宋" w:eastAsia="仿宋" w:hAnsi="仿宋" w:hint="eastAsia"/>
                <w:sz w:val="24"/>
              </w:rPr>
              <w:t>评标方法及评标标准</w:t>
            </w:r>
            <w:r w:rsidRPr="00AD5799">
              <w:rPr>
                <w:rFonts w:ascii="仿宋" w:eastAsia="仿宋" w:hAnsi="仿宋"/>
                <w:sz w:val="24"/>
              </w:rPr>
              <w:t>、</w:t>
            </w:r>
            <w:proofErr w:type="gramStart"/>
            <w:r w:rsidRPr="00AD5799">
              <w:rPr>
                <w:rFonts w:ascii="仿宋" w:eastAsia="仿宋" w:hAnsi="仿宋" w:hint="eastAsia"/>
                <w:sz w:val="24"/>
              </w:rPr>
              <w:t>拟签订</w:t>
            </w:r>
            <w:proofErr w:type="gramEnd"/>
            <w:r w:rsidRPr="00AD5799">
              <w:rPr>
                <w:rFonts w:ascii="仿宋" w:eastAsia="仿宋" w:hAnsi="仿宋" w:hint="eastAsia"/>
                <w:sz w:val="24"/>
              </w:rPr>
              <w:t>的合同文本、</w:t>
            </w:r>
            <w:r w:rsidRPr="00AD5799">
              <w:rPr>
                <w:rFonts w:ascii="仿宋" w:eastAsia="仿宋" w:hAnsi="仿宋"/>
                <w:sz w:val="24"/>
              </w:rPr>
              <w:t>投标文件格式的先后顺序解释；同</w:t>
            </w:r>
            <w:proofErr w:type="gramStart"/>
            <w:r w:rsidRPr="00AD5799">
              <w:rPr>
                <w:rFonts w:ascii="仿宋" w:eastAsia="仿宋" w:hAnsi="仿宋"/>
                <w:sz w:val="24"/>
              </w:rPr>
              <w:t>一组成</w:t>
            </w:r>
            <w:proofErr w:type="gramEnd"/>
            <w:r w:rsidRPr="00AD5799">
              <w:rPr>
                <w:rFonts w:ascii="仿宋" w:eastAsia="仿宋" w:hAnsi="仿宋"/>
                <w:sz w:val="24"/>
              </w:rPr>
              <w:t>文件中就同一事项的规定或者约定不一致的，以编排顺序在后者为准；同</w:t>
            </w:r>
            <w:proofErr w:type="gramStart"/>
            <w:r w:rsidRPr="00AD5799">
              <w:rPr>
                <w:rFonts w:ascii="仿宋" w:eastAsia="仿宋" w:hAnsi="仿宋"/>
                <w:sz w:val="24"/>
              </w:rPr>
              <w:t>一组成</w:t>
            </w:r>
            <w:proofErr w:type="gramEnd"/>
            <w:r w:rsidRPr="00AD5799">
              <w:rPr>
                <w:rFonts w:ascii="仿宋" w:eastAsia="仿宋" w:hAnsi="仿宋"/>
                <w:sz w:val="24"/>
              </w:rPr>
              <w:t>文件不同版本之间有不一致的，以形成时间在后者为准；</w:t>
            </w:r>
            <w:r w:rsidRPr="00AD5799">
              <w:rPr>
                <w:rFonts w:ascii="仿宋" w:eastAsia="仿宋" w:hAnsi="仿宋" w:hint="eastAsia"/>
                <w:sz w:val="24"/>
              </w:rPr>
              <w:t>更正公告（澄清公告）</w:t>
            </w:r>
            <w:r w:rsidRPr="00AD5799">
              <w:rPr>
                <w:rFonts w:ascii="仿宋" w:eastAsia="仿宋" w:hAnsi="仿宋"/>
                <w:sz w:val="24"/>
              </w:rPr>
              <w:t>与同步更新的招标文件不一致时以</w:t>
            </w:r>
            <w:r w:rsidRPr="00AD5799">
              <w:rPr>
                <w:rFonts w:ascii="仿宋" w:eastAsia="仿宋" w:hAnsi="仿宋" w:hint="eastAsia"/>
                <w:sz w:val="24"/>
              </w:rPr>
              <w:t>更正公告（澄清公告）</w:t>
            </w:r>
            <w:r w:rsidRPr="00AD5799">
              <w:rPr>
                <w:rFonts w:ascii="仿宋" w:eastAsia="仿宋" w:hAnsi="仿宋"/>
                <w:sz w:val="24"/>
              </w:rPr>
              <w:t>为准。按本款前述规定仍不能形成结论的，由</w:t>
            </w:r>
            <w:r w:rsidRPr="00AD5799">
              <w:rPr>
                <w:rFonts w:ascii="仿宋" w:eastAsia="仿宋" w:hAnsi="仿宋" w:hint="eastAsia"/>
                <w:sz w:val="24"/>
              </w:rPr>
              <w:t>采购</w:t>
            </w:r>
            <w:r w:rsidRPr="00AD5799">
              <w:rPr>
                <w:rFonts w:ascii="仿宋" w:eastAsia="仿宋" w:hAnsi="仿宋"/>
                <w:sz w:val="24"/>
              </w:rPr>
              <w:t>人</w:t>
            </w:r>
            <w:r w:rsidRPr="00AD5799">
              <w:rPr>
                <w:rFonts w:ascii="仿宋" w:eastAsia="仿宋" w:hAnsi="仿宋" w:hint="eastAsia"/>
                <w:sz w:val="24"/>
              </w:rPr>
              <w:t>或者采购代理机构</w:t>
            </w:r>
            <w:r w:rsidRPr="00AD5799">
              <w:rPr>
                <w:rFonts w:ascii="仿宋" w:eastAsia="仿宋" w:hAnsi="仿宋"/>
                <w:sz w:val="24"/>
              </w:rPr>
              <w:t>负责解释。</w:t>
            </w:r>
          </w:p>
        </w:tc>
      </w:tr>
      <w:tr w:rsidR="00AD5799" w:rsidRPr="00AD5799" w14:paraId="5BED2D8F" w14:textId="77777777">
        <w:trPr>
          <w:jc w:val="center"/>
        </w:trPr>
        <w:tc>
          <w:tcPr>
            <w:tcW w:w="1056" w:type="dxa"/>
            <w:tcBorders>
              <w:top w:val="single" w:sz="4" w:space="0" w:color="auto"/>
              <w:left w:val="single" w:sz="4" w:space="0" w:color="auto"/>
              <w:bottom w:val="single" w:sz="4" w:space="0" w:color="auto"/>
              <w:right w:val="single" w:sz="4" w:space="0" w:color="auto"/>
            </w:tcBorders>
            <w:vAlign w:val="center"/>
          </w:tcPr>
          <w:p w14:paraId="5153BCA3" w14:textId="77777777" w:rsidR="00794B6F" w:rsidRPr="00AD5799" w:rsidRDefault="00000000">
            <w:pPr>
              <w:snapToGrid w:val="0"/>
              <w:spacing w:line="390" w:lineRule="exact"/>
              <w:jc w:val="center"/>
              <w:rPr>
                <w:rFonts w:ascii="仿宋" w:eastAsia="仿宋" w:hAnsi="仿宋" w:hint="eastAsia"/>
                <w:sz w:val="24"/>
              </w:rPr>
            </w:pPr>
            <w:r w:rsidRPr="00AD5799">
              <w:rPr>
                <w:rFonts w:ascii="仿宋" w:eastAsia="仿宋" w:hAnsi="仿宋"/>
                <w:sz w:val="24"/>
              </w:rPr>
              <w:t>40.2</w:t>
            </w:r>
          </w:p>
        </w:tc>
        <w:tc>
          <w:tcPr>
            <w:tcW w:w="9275" w:type="dxa"/>
            <w:tcBorders>
              <w:top w:val="single" w:sz="4" w:space="0" w:color="auto"/>
              <w:left w:val="single" w:sz="4" w:space="0" w:color="auto"/>
              <w:bottom w:val="single" w:sz="4" w:space="0" w:color="auto"/>
              <w:right w:val="single" w:sz="4" w:space="0" w:color="auto"/>
            </w:tcBorders>
            <w:vAlign w:val="center"/>
          </w:tcPr>
          <w:p w14:paraId="147898E7" w14:textId="77777777" w:rsidR="00794B6F" w:rsidRPr="00AD5799" w:rsidRDefault="00000000">
            <w:pPr>
              <w:pStyle w:val="ab"/>
              <w:snapToGrid w:val="0"/>
              <w:spacing w:line="390" w:lineRule="exact"/>
              <w:rPr>
                <w:rFonts w:ascii="仿宋" w:eastAsia="仿宋" w:hAnsi="仿宋" w:cs="宋体" w:hint="eastAsia"/>
                <w:bCs/>
                <w:sz w:val="24"/>
                <w:szCs w:val="24"/>
              </w:rPr>
            </w:pPr>
            <w:r w:rsidRPr="00AD5799">
              <w:rPr>
                <w:rFonts w:ascii="仿宋" w:eastAsia="仿宋" w:hAnsi="仿宋" w:cs="宋体" w:hint="eastAsia"/>
                <w:bCs/>
                <w:sz w:val="24"/>
                <w:szCs w:val="24"/>
              </w:rPr>
              <w:t>1、本招标文件中描述投标人的“公章”是指根据我国对公章的管理规定，用投标人法定主体行为名称制作的印章</w:t>
            </w:r>
            <w:r w:rsidRPr="00AD5799">
              <w:rPr>
                <w:rFonts w:ascii="仿宋" w:eastAsia="仿宋" w:hAnsi="仿宋" w:cs="宋体" w:hint="eastAsia"/>
                <w:sz w:val="24"/>
                <w:szCs w:val="24"/>
              </w:rPr>
              <w:t>（含电子印章）</w:t>
            </w:r>
            <w:r w:rsidRPr="00AD5799">
              <w:rPr>
                <w:rFonts w:ascii="仿宋" w:eastAsia="仿宋" w:hAnsi="仿宋" w:cs="宋体" w:hint="eastAsia"/>
                <w:bCs/>
                <w:sz w:val="24"/>
                <w:szCs w:val="24"/>
              </w:rPr>
              <w:t>，除本招标文件有特殊规定外，投标人的财务章、部门章、分公司章、工会章、合同章、投标专用章、业务专用章及银行的转账章、现金收讫章、现金付讫章等其他形式印章均不能代替公章。</w:t>
            </w:r>
          </w:p>
          <w:p w14:paraId="718E87AB" w14:textId="77777777" w:rsidR="00794B6F" w:rsidRPr="00AD5799" w:rsidRDefault="00000000">
            <w:pPr>
              <w:pStyle w:val="ab"/>
              <w:snapToGrid w:val="0"/>
              <w:spacing w:line="390" w:lineRule="exact"/>
              <w:rPr>
                <w:rFonts w:ascii="仿宋" w:eastAsia="仿宋" w:hAnsi="仿宋" w:cs="宋体" w:hint="eastAsia"/>
                <w:bCs/>
                <w:sz w:val="24"/>
                <w:szCs w:val="24"/>
              </w:rPr>
            </w:pPr>
            <w:r w:rsidRPr="00AD5799">
              <w:rPr>
                <w:rFonts w:ascii="仿宋" w:eastAsia="仿宋" w:hAnsi="仿宋" w:cs="宋体" w:hint="eastAsia"/>
                <w:bCs/>
                <w:sz w:val="24"/>
                <w:szCs w:val="24"/>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03F79C57" w14:textId="77777777" w:rsidR="00794B6F" w:rsidRPr="00AD5799" w:rsidRDefault="00000000">
            <w:pPr>
              <w:pStyle w:val="ab"/>
              <w:snapToGrid w:val="0"/>
              <w:spacing w:line="390" w:lineRule="exact"/>
              <w:rPr>
                <w:rFonts w:ascii="仿宋" w:eastAsia="仿宋" w:hAnsi="仿宋" w:cs="宋体" w:hint="eastAsia"/>
                <w:bCs/>
                <w:sz w:val="24"/>
                <w:szCs w:val="24"/>
              </w:rPr>
            </w:pPr>
            <w:r w:rsidRPr="00AD5799">
              <w:rPr>
                <w:rFonts w:ascii="仿宋" w:eastAsia="仿宋" w:hAnsi="仿宋" w:cs="宋体" w:hint="eastAsia"/>
                <w:bCs/>
                <w:sz w:val="24"/>
                <w:szCs w:val="24"/>
              </w:rPr>
              <w:t>3、本招标文件中描述投标人的“签字”是指投标人的法定代表人或者委托代理人</w:t>
            </w:r>
            <w:r w:rsidRPr="00AD5799">
              <w:rPr>
                <w:rFonts w:ascii="仿宋" w:eastAsia="仿宋" w:hAnsi="仿宋" w:cs="宋体" w:hint="eastAsia"/>
                <w:sz w:val="24"/>
                <w:szCs w:val="24"/>
              </w:rPr>
              <w:t>在文件规定签署处签名（含电子签名）的行为，私章、印鉴等其他形式均不能代替签字</w:t>
            </w:r>
            <w:r w:rsidRPr="00AD5799">
              <w:rPr>
                <w:rFonts w:ascii="仿宋" w:eastAsia="仿宋" w:hAnsi="仿宋" w:cs="宋体" w:hint="eastAsia"/>
                <w:bCs/>
                <w:sz w:val="24"/>
                <w:szCs w:val="24"/>
              </w:rPr>
              <w:t>。</w:t>
            </w:r>
          </w:p>
          <w:p w14:paraId="4D357AC4" w14:textId="77777777" w:rsidR="00794B6F" w:rsidRPr="00AD5799" w:rsidRDefault="00000000">
            <w:pPr>
              <w:pStyle w:val="ab"/>
              <w:snapToGrid w:val="0"/>
              <w:spacing w:line="390" w:lineRule="exact"/>
              <w:rPr>
                <w:rFonts w:ascii="仿宋" w:eastAsia="仿宋" w:hAnsi="仿宋" w:cs="宋体" w:hint="eastAsia"/>
                <w:bCs/>
                <w:sz w:val="24"/>
                <w:szCs w:val="24"/>
              </w:rPr>
            </w:pPr>
            <w:r w:rsidRPr="00AD5799">
              <w:rPr>
                <w:rFonts w:ascii="仿宋" w:eastAsia="仿宋" w:hAnsi="仿宋" w:cs="宋体" w:hint="eastAsia"/>
                <w:bCs/>
                <w:sz w:val="24"/>
                <w:szCs w:val="24"/>
              </w:rPr>
              <w:t>4、自然人投标的，招标文件规定盖公章处由自然人</w:t>
            </w:r>
            <w:proofErr w:type="gramStart"/>
            <w:r w:rsidRPr="00AD5799">
              <w:rPr>
                <w:rFonts w:ascii="仿宋" w:eastAsia="仿宋" w:hAnsi="仿宋" w:cs="宋体" w:hint="eastAsia"/>
                <w:bCs/>
                <w:sz w:val="24"/>
                <w:szCs w:val="24"/>
              </w:rPr>
              <w:t>摁</w:t>
            </w:r>
            <w:proofErr w:type="gramEnd"/>
            <w:r w:rsidRPr="00AD5799">
              <w:rPr>
                <w:rFonts w:ascii="仿宋" w:eastAsia="仿宋" w:hAnsi="仿宋" w:cs="宋体" w:hint="eastAsia"/>
                <w:bCs/>
                <w:sz w:val="24"/>
                <w:szCs w:val="24"/>
              </w:rPr>
              <w:t>手指指印。</w:t>
            </w:r>
          </w:p>
          <w:p w14:paraId="17B37DC8" w14:textId="77777777" w:rsidR="00794B6F" w:rsidRPr="00AD5799" w:rsidRDefault="00000000">
            <w:pPr>
              <w:spacing w:line="390" w:lineRule="exact"/>
              <w:jc w:val="left"/>
              <w:rPr>
                <w:rFonts w:ascii="仿宋" w:eastAsia="仿宋" w:hAnsi="仿宋" w:hint="eastAsia"/>
                <w:sz w:val="24"/>
              </w:rPr>
            </w:pPr>
            <w:r w:rsidRPr="00AD5799">
              <w:rPr>
                <w:rFonts w:ascii="仿宋" w:eastAsia="仿宋" w:hAnsi="仿宋" w:cs="宋体" w:hint="eastAsia"/>
                <w:bCs/>
                <w:sz w:val="24"/>
              </w:rPr>
              <w:t>5、本招标文件所称的“以上”“以下”“以内”“届满”，包括本数；所称的“不满”“超过”“以外”，不包括本数。</w:t>
            </w:r>
          </w:p>
        </w:tc>
      </w:tr>
    </w:tbl>
    <w:p w14:paraId="34F9A0DD" w14:textId="77777777" w:rsidR="00794B6F" w:rsidRPr="00AD5799" w:rsidRDefault="00000000">
      <w:pPr>
        <w:pStyle w:val="30"/>
        <w:keepNext w:val="0"/>
        <w:keepLines w:val="0"/>
        <w:pageBreakBefore/>
        <w:spacing w:before="0" w:after="0" w:line="415" w:lineRule="auto"/>
        <w:jc w:val="center"/>
        <w:rPr>
          <w:rFonts w:ascii="仿宋" w:eastAsia="仿宋" w:hAnsi="仿宋" w:hint="eastAsia"/>
        </w:rPr>
      </w:pPr>
      <w:r w:rsidRPr="00AD5799">
        <w:rPr>
          <w:rFonts w:ascii="仿宋" w:eastAsia="仿宋" w:hAnsi="仿宋" w:hint="eastAsia"/>
        </w:rPr>
        <w:lastRenderedPageBreak/>
        <w:t>投标人须知正文</w:t>
      </w:r>
    </w:p>
    <w:p w14:paraId="679D16EC" w14:textId="77777777" w:rsidR="00794B6F" w:rsidRPr="00AD5799" w:rsidRDefault="00000000">
      <w:pPr>
        <w:pStyle w:val="30"/>
        <w:keepNext w:val="0"/>
        <w:keepLines w:val="0"/>
        <w:spacing w:before="0" w:after="0" w:line="415" w:lineRule="auto"/>
        <w:jc w:val="center"/>
        <w:rPr>
          <w:rFonts w:ascii="仿宋" w:eastAsia="仿宋" w:hAnsi="仿宋" w:hint="eastAsia"/>
        </w:rPr>
      </w:pPr>
      <w:r w:rsidRPr="00AD5799">
        <w:rPr>
          <w:rFonts w:ascii="仿宋" w:eastAsia="仿宋" w:hAnsi="仿宋" w:hint="eastAsia"/>
        </w:rPr>
        <w:t>一、总  则</w:t>
      </w:r>
    </w:p>
    <w:p w14:paraId="1085575F"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94" w:name="_Toc254970668"/>
      <w:bookmarkStart w:id="95" w:name="_Toc254970527"/>
      <w:r w:rsidRPr="00AD5799">
        <w:rPr>
          <w:rFonts w:ascii="仿宋" w:eastAsia="仿宋" w:hAnsi="仿宋" w:hint="eastAsia"/>
          <w:sz w:val="24"/>
        </w:rPr>
        <w:t>1.适用范围</w:t>
      </w:r>
      <w:bookmarkEnd w:id="94"/>
      <w:bookmarkEnd w:id="95"/>
    </w:p>
    <w:p w14:paraId="66757FBF"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1.1适用法律：本项目采购人、采购代理机构、投标人、评标委员会的相关行为均受《中华人民共和国政府采购法》、《中华人民共和国政府采购法实施条例》、《政府采购货物和服务招标投标管理办法》及本项目本级和上级财政部</w:t>
      </w:r>
      <w:proofErr w:type="gramStart"/>
      <w:r w:rsidRPr="00AD5799">
        <w:rPr>
          <w:rFonts w:ascii="仿宋" w:eastAsia="仿宋" w:hAnsi="仿宋" w:hint="eastAsia"/>
          <w:sz w:val="24"/>
        </w:rPr>
        <w:t>门政府</w:t>
      </w:r>
      <w:proofErr w:type="gramEnd"/>
      <w:r w:rsidRPr="00AD5799">
        <w:rPr>
          <w:rFonts w:ascii="仿宋" w:eastAsia="仿宋" w:hAnsi="仿宋" w:hint="eastAsia"/>
          <w:sz w:val="24"/>
        </w:rPr>
        <w:t>采购有关规定的约束和保护。</w:t>
      </w:r>
    </w:p>
    <w:p w14:paraId="44B2B0FB"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1.2本招标文件</w:t>
      </w:r>
      <w:r w:rsidRPr="00AD5799">
        <w:rPr>
          <w:rFonts w:ascii="仿宋" w:eastAsia="仿宋" w:hAnsi="仿宋" w:cs="宋体" w:hint="eastAsia"/>
          <w:spacing w:val="-6"/>
          <w:sz w:val="24"/>
        </w:rPr>
        <w:t>适用于本项目的所有采购程序和环节（法律、法规另有规定的，从其规定）。</w:t>
      </w:r>
    </w:p>
    <w:p w14:paraId="163C6AEC"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96" w:name="_Toc254970528"/>
      <w:bookmarkStart w:id="97" w:name="_Toc254970669"/>
      <w:r w:rsidRPr="00AD5799">
        <w:rPr>
          <w:rFonts w:ascii="仿宋" w:eastAsia="仿宋" w:hAnsi="仿宋" w:hint="eastAsia"/>
          <w:sz w:val="24"/>
        </w:rPr>
        <w:t>2.定义</w:t>
      </w:r>
      <w:bookmarkEnd w:id="96"/>
      <w:bookmarkEnd w:id="97"/>
    </w:p>
    <w:p w14:paraId="26DE9C21"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2.1“采购人”是指依法进行政府采购的国家机关、事业单位、团体组织。</w:t>
      </w:r>
    </w:p>
    <w:p w14:paraId="451860E6"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2.2“采购代理机构”是指政府采购集中采购机构和集中采购机构以外的采购代理机构。</w:t>
      </w:r>
    </w:p>
    <w:p w14:paraId="534A3943"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2.3“供应商”是指向采购人提供货物、工程或者服务的法人、其他组织或者自然人。</w:t>
      </w:r>
    </w:p>
    <w:p w14:paraId="618393C8" w14:textId="77777777" w:rsidR="00794B6F" w:rsidRPr="00AD5799" w:rsidRDefault="00000000">
      <w:pPr>
        <w:pStyle w:val="a0"/>
        <w:spacing w:line="360" w:lineRule="auto"/>
        <w:rPr>
          <w:rFonts w:ascii="仿宋" w:eastAsia="仿宋" w:hAnsi="仿宋" w:hint="eastAsia"/>
          <w:sz w:val="24"/>
          <w:szCs w:val="24"/>
        </w:rPr>
      </w:pPr>
      <w:r w:rsidRPr="00AD5799">
        <w:rPr>
          <w:rFonts w:ascii="仿宋" w:eastAsia="仿宋" w:hAnsi="仿宋" w:hint="eastAsia"/>
          <w:sz w:val="24"/>
          <w:szCs w:val="24"/>
        </w:rPr>
        <w:t>2.4“投标人”是指响应招标、参加投标竞争的法人、其他组织或者自然人。</w:t>
      </w:r>
    </w:p>
    <w:p w14:paraId="0FC954B3" w14:textId="77777777" w:rsidR="00794B6F" w:rsidRPr="00AD5799" w:rsidRDefault="00000000">
      <w:pPr>
        <w:pStyle w:val="a0"/>
        <w:spacing w:line="360" w:lineRule="auto"/>
        <w:rPr>
          <w:rFonts w:ascii="仿宋" w:eastAsia="仿宋" w:hAnsi="仿宋" w:hint="eastAsia"/>
          <w:sz w:val="24"/>
        </w:rPr>
      </w:pPr>
      <w:r w:rsidRPr="00AD5799">
        <w:rPr>
          <w:rFonts w:ascii="仿宋" w:eastAsia="仿宋" w:hAnsi="仿宋" w:hint="eastAsia"/>
          <w:sz w:val="24"/>
        </w:rPr>
        <w:t>2.5“货物”是指各种形态和种类的物品，包括原材料、燃料、设备、产品等。</w:t>
      </w:r>
    </w:p>
    <w:p w14:paraId="39C2FFDD" w14:textId="77777777" w:rsidR="00794B6F" w:rsidRPr="00AD5799" w:rsidRDefault="00000000">
      <w:pPr>
        <w:pStyle w:val="a0"/>
        <w:spacing w:line="360" w:lineRule="auto"/>
        <w:rPr>
          <w:rFonts w:ascii="仿宋" w:eastAsia="仿宋" w:hAnsi="仿宋" w:hint="eastAsia"/>
          <w:sz w:val="24"/>
        </w:rPr>
      </w:pPr>
      <w:r w:rsidRPr="00AD5799">
        <w:rPr>
          <w:rFonts w:ascii="仿宋" w:eastAsia="仿宋" w:hAnsi="仿宋" w:hint="eastAsia"/>
          <w:sz w:val="24"/>
        </w:rPr>
        <w:t>2.6</w:t>
      </w:r>
      <w:r w:rsidRPr="00AD5799">
        <w:rPr>
          <w:rFonts w:ascii="仿宋" w:eastAsia="仿宋" w:hAnsi="仿宋" w:cs="宋体" w:hint="eastAsia"/>
          <w:sz w:val="24"/>
        </w:rPr>
        <w:t>“服务”是指招标文件规定投标人为</w:t>
      </w:r>
      <w:r w:rsidRPr="00AD5799">
        <w:rPr>
          <w:rFonts w:ascii="仿宋" w:eastAsia="仿宋" w:hAnsi="仿宋" w:cs="宋体"/>
          <w:sz w:val="24"/>
        </w:rPr>
        <w:t>本项目</w:t>
      </w:r>
      <w:r w:rsidRPr="00AD5799">
        <w:rPr>
          <w:rFonts w:ascii="仿宋" w:eastAsia="仿宋" w:hAnsi="仿宋" w:cs="宋体" w:hint="eastAsia"/>
          <w:sz w:val="24"/>
        </w:rPr>
        <w:t>须提供的服务以及其他类似的义务。</w:t>
      </w:r>
    </w:p>
    <w:p w14:paraId="08DE9AE7" w14:textId="77777777" w:rsidR="00794B6F" w:rsidRPr="00AD5799" w:rsidRDefault="00000000">
      <w:pPr>
        <w:pStyle w:val="a0"/>
        <w:spacing w:line="360" w:lineRule="auto"/>
        <w:rPr>
          <w:rFonts w:ascii="仿宋" w:eastAsia="仿宋" w:hAnsi="仿宋" w:hint="eastAsia"/>
          <w:sz w:val="24"/>
        </w:rPr>
      </w:pPr>
      <w:r w:rsidRPr="00AD5799">
        <w:rPr>
          <w:rFonts w:ascii="仿宋" w:eastAsia="仿宋" w:hAnsi="仿宋" w:hint="eastAsia"/>
          <w:sz w:val="24"/>
        </w:rPr>
        <w:t>2.7“书面形式”是指合同书、信件和数据电文（包括电报、电传、传真、电子数据交换和电子邮件）等可以有形地表现所载内容的形式。</w:t>
      </w:r>
    </w:p>
    <w:p w14:paraId="5EE94CAF" w14:textId="77777777" w:rsidR="00794B6F" w:rsidRPr="00AD5799" w:rsidRDefault="00000000">
      <w:pPr>
        <w:pStyle w:val="a0"/>
        <w:spacing w:line="360" w:lineRule="auto"/>
        <w:rPr>
          <w:rFonts w:ascii="仿宋" w:eastAsia="仿宋" w:hAnsi="仿宋" w:hint="eastAsia"/>
          <w:sz w:val="24"/>
        </w:rPr>
      </w:pPr>
      <w:r w:rsidRPr="00AD5799">
        <w:rPr>
          <w:rFonts w:ascii="仿宋" w:eastAsia="仿宋" w:hAnsi="仿宋" w:hint="eastAsia"/>
          <w:sz w:val="24"/>
        </w:rPr>
        <w:t>2.8“实质性要求”是指招标文件中已经指明不满足则投标无效的条款，或者不能负偏离的条款，或者采购需求中带“</w:t>
      </w:r>
      <w:r w:rsidRPr="00AD5799">
        <w:rPr>
          <w:rFonts w:ascii="仿宋" w:eastAsia="仿宋" w:hAnsi="仿宋" w:hint="eastAsia"/>
          <w:bCs/>
          <w:sz w:val="24"/>
        </w:rPr>
        <w:t>▲</w:t>
      </w:r>
      <w:r w:rsidRPr="00AD5799">
        <w:rPr>
          <w:rFonts w:ascii="仿宋" w:eastAsia="仿宋" w:hAnsi="仿宋" w:hint="eastAsia"/>
          <w:sz w:val="24"/>
        </w:rPr>
        <w:t>”的条款。</w:t>
      </w:r>
    </w:p>
    <w:p w14:paraId="372FBB54" w14:textId="77777777" w:rsidR="00794B6F" w:rsidRPr="00AD5799" w:rsidRDefault="00000000">
      <w:pPr>
        <w:pStyle w:val="a0"/>
        <w:spacing w:line="360" w:lineRule="auto"/>
        <w:rPr>
          <w:rFonts w:ascii="仿宋" w:eastAsia="仿宋" w:hAnsi="仿宋" w:cs="宋体" w:hint="eastAsia"/>
          <w:sz w:val="24"/>
        </w:rPr>
      </w:pPr>
      <w:r w:rsidRPr="00AD5799">
        <w:rPr>
          <w:rFonts w:ascii="仿宋" w:eastAsia="仿宋" w:hAnsi="仿宋" w:hint="eastAsia"/>
          <w:sz w:val="24"/>
        </w:rPr>
        <w:t>2.9</w:t>
      </w:r>
      <w:r w:rsidRPr="00AD5799">
        <w:rPr>
          <w:rFonts w:ascii="仿宋" w:eastAsia="仿宋" w:hAnsi="仿宋" w:cs="宋体" w:hint="eastAsia"/>
          <w:sz w:val="24"/>
        </w:rPr>
        <w:t>“正偏离”，是指投标文件对招标文件“采购需求”中有关条款</w:t>
      </w:r>
      <w:proofErr w:type="gramStart"/>
      <w:r w:rsidRPr="00AD5799">
        <w:rPr>
          <w:rFonts w:ascii="仿宋" w:eastAsia="仿宋" w:hAnsi="仿宋" w:cs="宋体" w:hint="eastAsia"/>
          <w:sz w:val="24"/>
        </w:rPr>
        <w:t>作出</w:t>
      </w:r>
      <w:proofErr w:type="gramEnd"/>
      <w:r w:rsidRPr="00AD5799">
        <w:rPr>
          <w:rFonts w:ascii="仿宋" w:eastAsia="仿宋" w:hAnsi="仿宋" w:cs="宋体" w:hint="eastAsia"/>
          <w:sz w:val="24"/>
        </w:rPr>
        <w:t>的响应优于条款要求并有利于采购人的情形。</w:t>
      </w:r>
    </w:p>
    <w:p w14:paraId="3D32529E" w14:textId="77777777" w:rsidR="00794B6F" w:rsidRPr="00AD5799" w:rsidRDefault="00000000">
      <w:pPr>
        <w:pStyle w:val="a0"/>
        <w:spacing w:line="360" w:lineRule="auto"/>
        <w:rPr>
          <w:rFonts w:ascii="仿宋" w:eastAsia="仿宋" w:hAnsi="仿宋" w:cs="宋体" w:hint="eastAsia"/>
          <w:sz w:val="24"/>
        </w:rPr>
      </w:pPr>
      <w:r w:rsidRPr="00AD5799">
        <w:rPr>
          <w:rFonts w:ascii="仿宋" w:eastAsia="仿宋" w:hAnsi="仿宋" w:cs="宋体"/>
          <w:sz w:val="24"/>
        </w:rPr>
        <w:t>2.10</w:t>
      </w:r>
      <w:r w:rsidRPr="00AD5799">
        <w:rPr>
          <w:rFonts w:ascii="仿宋" w:eastAsia="仿宋" w:hAnsi="仿宋" w:cs="宋体" w:hint="eastAsia"/>
          <w:sz w:val="24"/>
        </w:rPr>
        <w:t>“负偏离”，是指投标文件对招标文件“采购需求”中有关条款</w:t>
      </w:r>
      <w:proofErr w:type="gramStart"/>
      <w:r w:rsidRPr="00AD5799">
        <w:rPr>
          <w:rFonts w:ascii="仿宋" w:eastAsia="仿宋" w:hAnsi="仿宋" w:cs="宋体" w:hint="eastAsia"/>
          <w:sz w:val="24"/>
        </w:rPr>
        <w:t>作出</w:t>
      </w:r>
      <w:proofErr w:type="gramEnd"/>
      <w:r w:rsidRPr="00AD5799">
        <w:rPr>
          <w:rFonts w:ascii="仿宋" w:eastAsia="仿宋" w:hAnsi="仿宋" w:cs="宋体" w:hint="eastAsia"/>
          <w:sz w:val="24"/>
        </w:rPr>
        <w:t>的响应不满足条款要求，导致采购人要求不能得到满足的情形。</w:t>
      </w:r>
    </w:p>
    <w:p w14:paraId="4E984DB7" w14:textId="77777777" w:rsidR="00794B6F" w:rsidRPr="00AD5799" w:rsidRDefault="00000000">
      <w:pPr>
        <w:pStyle w:val="a0"/>
        <w:spacing w:line="360" w:lineRule="auto"/>
        <w:rPr>
          <w:rFonts w:ascii="仿宋" w:eastAsia="仿宋" w:hAnsi="仿宋" w:hint="eastAsia"/>
          <w:sz w:val="24"/>
          <w:szCs w:val="24"/>
        </w:rPr>
      </w:pPr>
      <w:r w:rsidRPr="00AD5799">
        <w:rPr>
          <w:rFonts w:ascii="仿宋" w:eastAsia="仿宋" w:hAnsi="仿宋" w:hint="eastAsia"/>
          <w:sz w:val="24"/>
        </w:rPr>
        <w:t>2.1</w:t>
      </w:r>
      <w:r w:rsidRPr="00AD5799">
        <w:rPr>
          <w:rFonts w:ascii="仿宋" w:eastAsia="仿宋" w:hAnsi="仿宋"/>
          <w:sz w:val="24"/>
        </w:rPr>
        <w:t>1</w:t>
      </w:r>
      <w:r w:rsidRPr="00AD5799">
        <w:rPr>
          <w:rFonts w:ascii="仿宋" w:eastAsia="仿宋" w:hAnsi="仿宋" w:cs="宋体" w:hint="eastAsia"/>
          <w:sz w:val="24"/>
        </w:rPr>
        <w:t>“允许负偏离的条款”是指采购需求中的不属于“实质性要求”的条款。</w:t>
      </w:r>
      <w:bookmarkStart w:id="98" w:name="_Toc254970670"/>
      <w:bookmarkStart w:id="99" w:name="_Toc254970529"/>
    </w:p>
    <w:p w14:paraId="43EA48E9"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w:t>
      </w:r>
      <w:bookmarkEnd w:id="98"/>
      <w:bookmarkEnd w:id="99"/>
      <w:r w:rsidRPr="00AD5799">
        <w:rPr>
          <w:rFonts w:ascii="仿宋" w:eastAsia="仿宋" w:hAnsi="仿宋" w:hint="eastAsia"/>
          <w:sz w:val="24"/>
        </w:rPr>
        <w:t>投标人的资格要求</w:t>
      </w:r>
    </w:p>
    <w:p w14:paraId="0DFBEDE9"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投标人的资格要求详见“投标人须知前附表”。</w:t>
      </w:r>
    </w:p>
    <w:p w14:paraId="14E2C044"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00" w:name="_Toc254970530"/>
      <w:bookmarkStart w:id="101" w:name="_Toc254970671"/>
      <w:r w:rsidRPr="00AD5799">
        <w:rPr>
          <w:rFonts w:ascii="仿宋" w:eastAsia="仿宋" w:hAnsi="仿宋" w:hint="eastAsia"/>
          <w:sz w:val="24"/>
        </w:rPr>
        <w:t>4.投标委托</w:t>
      </w:r>
      <w:bookmarkEnd w:id="100"/>
      <w:bookmarkEnd w:id="101"/>
    </w:p>
    <w:p w14:paraId="59F6A228"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投标人代表参加投标活动过程中必须携带个人有效身份证件。如投标人代表不是法定代表人，</w:t>
      </w:r>
      <w:r w:rsidRPr="00AD5799">
        <w:rPr>
          <w:rFonts w:ascii="仿宋" w:eastAsia="仿宋" w:hAnsi="仿宋" w:hint="eastAsia"/>
          <w:sz w:val="24"/>
        </w:rPr>
        <w:lastRenderedPageBreak/>
        <w:t>须持有授权委托书（按第六章要求格式填写）。</w:t>
      </w:r>
    </w:p>
    <w:p w14:paraId="65B7ADDF"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02" w:name="_5.投标费用"/>
      <w:bookmarkStart w:id="103" w:name="_Toc254970531"/>
      <w:bookmarkStart w:id="104" w:name="_Toc254970672"/>
      <w:bookmarkEnd w:id="102"/>
      <w:r w:rsidRPr="00AD5799">
        <w:rPr>
          <w:rFonts w:ascii="仿宋" w:eastAsia="仿宋" w:hAnsi="仿宋" w:hint="eastAsia"/>
          <w:sz w:val="24"/>
        </w:rPr>
        <w:t>5.投标费用</w:t>
      </w:r>
      <w:bookmarkEnd w:id="103"/>
      <w:bookmarkEnd w:id="104"/>
    </w:p>
    <w:p w14:paraId="52963FF1"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cs="宋体" w:hint="eastAsia"/>
          <w:sz w:val="24"/>
        </w:rPr>
        <w:t>投标费用：投标人应承</w:t>
      </w:r>
      <w:proofErr w:type="gramStart"/>
      <w:r w:rsidRPr="00AD5799">
        <w:rPr>
          <w:rFonts w:ascii="仿宋" w:eastAsia="仿宋" w:hAnsi="仿宋" w:cs="宋体" w:hint="eastAsia"/>
          <w:sz w:val="24"/>
        </w:rPr>
        <w:t>担参与</w:t>
      </w:r>
      <w:proofErr w:type="gramEnd"/>
      <w:r w:rsidRPr="00AD5799">
        <w:rPr>
          <w:rFonts w:ascii="仿宋" w:eastAsia="仿宋" w:hAnsi="仿宋" w:cs="宋体" w:hint="eastAsia"/>
          <w:sz w:val="24"/>
        </w:rPr>
        <w:t>本次采购活动有关的所有费用，包括但不限于获取招标文件、勘查现场、编制和提交投标文件、参加澄清说明、签订合同等，不论投标结果如何，均应自行承担。</w:t>
      </w:r>
    </w:p>
    <w:p w14:paraId="691FEB06"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6.联合体投标</w:t>
      </w:r>
    </w:p>
    <w:p w14:paraId="0888234B"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6.1本项目是否接受联合体投标，详见“投标人须知前附表”。</w:t>
      </w:r>
    </w:p>
    <w:p w14:paraId="69BEAD1D" w14:textId="77777777" w:rsidR="00794B6F" w:rsidRPr="00AD5799" w:rsidRDefault="00000000">
      <w:pPr>
        <w:snapToGrid w:val="0"/>
        <w:spacing w:line="360" w:lineRule="auto"/>
        <w:ind w:firstLineChars="200" w:firstLine="480"/>
        <w:jc w:val="left"/>
        <w:rPr>
          <w:rFonts w:ascii="仿宋" w:eastAsia="仿宋" w:hAnsi="仿宋" w:hint="eastAsia"/>
          <w:bCs/>
          <w:sz w:val="24"/>
        </w:rPr>
      </w:pPr>
      <w:r w:rsidRPr="00AD5799">
        <w:rPr>
          <w:rFonts w:ascii="仿宋" w:eastAsia="仿宋" w:hAnsi="仿宋" w:hint="eastAsia"/>
          <w:bCs/>
          <w:sz w:val="24"/>
        </w:rPr>
        <w:t>6.2如接受联合体投标，联合体投标要求详见“投标人须知前附表”。</w:t>
      </w:r>
    </w:p>
    <w:p w14:paraId="53042C91" w14:textId="77777777" w:rsidR="00794B6F" w:rsidRPr="00AD5799" w:rsidRDefault="00000000">
      <w:pPr>
        <w:pStyle w:val="5"/>
        <w:keepNext w:val="0"/>
        <w:keepLines w:val="0"/>
        <w:spacing w:before="0" w:after="0" w:line="360" w:lineRule="auto"/>
        <w:ind w:firstLineChars="202" w:firstLine="485"/>
        <w:rPr>
          <w:rFonts w:ascii="仿宋" w:eastAsia="仿宋" w:hAnsi="仿宋" w:hint="eastAsia"/>
          <w:sz w:val="24"/>
        </w:rPr>
      </w:pPr>
      <w:r w:rsidRPr="00AD5799">
        <w:rPr>
          <w:rFonts w:ascii="仿宋" w:eastAsia="仿宋" w:hAnsi="仿宋" w:hint="eastAsia"/>
          <w:b w:val="0"/>
          <w:bCs/>
          <w:sz w:val="24"/>
        </w:rPr>
        <w:t>6.3</w:t>
      </w:r>
      <w:bookmarkStart w:id="105" w:name="_Hlk65857072"/>
      <w:r w:rsidRPr="00AD5799">
        <w:rPr>
          <w:rFonts w:ascii="仿宋" w:eastAsia="仿宋" w:hAnsi="仿宋" w:hint="eastAsia"/>
          <w:b w:val="0"/>
          <w:bCs/>
          <w:sz w:val="24"/>
        </w:rPr>
        <w:t>根据《政府采购促进中小企业发展管理办法》（财库〔2020〕46号）、财政部《关于进一步加大政府采购支持中小企业力度的通知》（财库〔2022〕19号）的规定，接受大中型企业与小</w:t>
      </w:r>
      <w:proofErr w:type="gramStart"/>
      <w:r w:rsidRPr="00AD5799">
        <w:rPr>
          <w:rFonts w:ascii="仿宋" w:eastAsia="仿宋" w:hAnsi="仿宋" w:hint="eastAsia"/>
          <w:b w:val="0"/>
          <w:bCs/>
          <w:sz w:val="24"/>
        </w:rPr>
        <w:t>微企业</w:t>
      </w:r>
      <w:proofErr w:type="gramEnd"/>
      <w:r w:rsidRPr="00AD5799">
        <w:rPr>
          <w:rFonts w:ascii="仿宋" w:eastAsia="仿宋" w:hAnsi="仿宋" w:hint="eastAsia"/>
          <w:b w:val="0"/>
          <w:bCs/>
          <w:sz w:val="24"/>
        </w:rPr>
        <w:t>组成联合体或者允许大中型企业向一家或者多家小</w:t>
      </w:r>
      <w:proofErr w:type="gramStart"/>
      <w:r w:rsidRPr="00AD5799">
        <w:rPr>
          <w:rFonts w:ascii="仿宋" w:eastAsia="仿宋" w:hAnsi="仿宋" w:hint="eastAsia"/>
          <w:b w:val="0"/>
          <w:bCs/>
          <w:sz w:val="24"/>
        </w:rPr>
        <w:t>微企业</w:t>
      </w:r>
      <w:proofErr w:type="gramEnd"/>
      <w:r w:rsidRPr="00AD5799">
        <w:rPr>
          <w:rFonts w:ascii="仿宋" w:eastAsia="仿宋" w:hAnsi="仿宋" w:hint="eastAsia"/>
          <w:b w:val="0"/>
          <w:bCs/>
          <w:sz w:val="24"/>
        </w:rPr>
        <w:t>分包的采购项目，对于联合协议或者分包意向协议约定小</w:t>
      </w:r>
      <w:proofErr w:type="gramStart"/>
      <w:r w:rsidRPr="00AD5799">
        <w:rPr>
          <w:rFonts w:ascii="仿宋" w:eastAsia="仿宋" w:hAnsi="仿宋" w:hint="eastAsia"/>
          <w:b w:val="0"/>
          <w:bCs/>
          <w:sz w:val="24"/>
        </w:rPr>
        <w:t>微企业</w:t>
      </w:r>
      <w:proofErr w:type="gramEnd"/>
      <w:r w:rsidRPr="00AD5799">
        <w:rPr>
          <w:rFonts w:ascii="仿宋" w:eastAsia="仿宋" w:hAnsi="仿宋" w:hint="eastAsia"/>
          <w:b w:val="0"/>
          <w:bCs/>
          <w:sz w:val="24"/>
        </w:rPr>
        <w:t>的合同份额占到合同总金额30%以上的，采购人、采购代理机构应当对联合体或者大中型企业的报价给予</w:t>
      </w:r>
      <w:r w:rsidRPr="00AD5799">
        <w:rPr>
          <w:rFonts w:ascii="仿宋" w:eastAsia="仿宋" w:hAnsi="仿宋"/>
          <w:b w:val="0"/>
          <w:bCs/>
          <w:sz w:val="24"/>
        </w:rPr>
        <w:t>10</w:t>
      </w:r>
      <w:r w:rsidRPr="00AD5799">
        <w:rPr>
          <w:rFonts w:ascii="仿宋" w:eastAsia="仿宋" w:hAnsi="仿宋" w:hint="eastAsia"/>
          <w:b w:val="0"/>
          <w:bCs/>
          <w:sz w:val="24"/>
        </w:rPr>
        <w:t>%的扣除，用扣除后的价格参加评审。</w:t>
      </w:r>
      <w:bookmarkEnd w:id="105"/>
    </w:p>
    <w:p w14:paraId="622E9A41"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 xml:space="preserve">7.转包与分包             </w:t>
      </w:r>
    </w:p>
    <w:p w14:paraId="30E098D0"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7.1本项目不允许转包。</w:t>
      </w:r>
    </w:p>
    <w:p w14:paraId="33533E4D"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1B89E88A"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14AAC470"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06" w:name="_Toc254970673"/>
      <w:bookmarkStart w:id="107" w:name="_Toc254970532"/>
      <w:r w:rsidRPr="00AD5799">
        <w:rPr>
          <w:rFonts w:ascii="仿宋" w:eastAsia="仿宋" w:hAnsi="仿宋" w:hint="eastAsia"/>
          <w:sz w:val="24"/>
        </w:rPr>
        <w:t>8.特别说明</w:t>
      </w:r>
      <w:bookmarkEnd w:id="106"/>
      <w:bookmarkEnd w:id="107"/>
    </w:p>
    <w:bookmarkStart w:id="108" w:name="_8.1提供相同品牌产品且通过资格审查、符合性审查的不同投标人参加同一合"/>
    <w:bookmarkEnd w:id="108"/>
    <w:p w14:paraId="763EA90B"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b w:val="0"/>
          <w:sz w:val="24"/>
        </w:rPr>
        <w:fldChar w:fldCharType="begin"/>
      </w:r>
      <w:r w:rsidRPr="00AD5799">
        <w:rPr>
          <w:rFonts w:ascii="仿宋" w:eastAsia="仿宋" w:hAnsi="仿宋"/>
          <w:b w:val="0"/>
          <w:sz w:val="24"/>
        </w:rPr>
        <w:instrText xml:space="preserve"> HYPERLINK  \l "_8.1" </w:instrText>
      </w:r>
      <w:r w:rsidRPr="00AD5799">
        <w:rPr>
          <w:rFonts w:ascii="仿宋" w:eastAsia="仿宋" w:hAnsi="仿宋"/>
          <w:b w:val="0"/>
          <w:sz w:val="24"/>
        </w:rPr>
      </w:r>
      <w:r w:rsidRPr="00AD5799">
        <w:rPr>
          <w:rFonts w:ascii="仿宋" w:eastAsia="仿宋" w:hAnsi="仿宋"/>
          <w:b w:val="0"/>
          <w:sz w:val="24"/>
        </w:rPr>
        <w:fldChar w:fldCharType="separate"/>
      </w:r>
      <w:r w:rsidRPr="00AD5799">
        <w:rPr>
          <w:rFonts w:ascii="仿宋" w:eastAsia="仿宋" w:hAnsi="仿宋" w:hint="eastAsia"/>
          <w:b w:val="0"/>
          <w:sz w:val="24"/>
        </w:rPr>
        <w:t>8.1</w:t>
      </w:r>
      <w:r w:rsidRPr="00AD5799">
        <w:rPr>
          <w:rFonts w:ascii="仿宋" w:eastAsia="仿宋" w:hAnsi="仿宋"/>
          <w:b w:val="0"/>
          <w:sz w:val="24"/>
        </w:rPr>
        <w:fldChar w:fldCharType="end"/>
      </w:r>
      <w:r w:rsidRPr="00AD5799">
        <w:rPr>
          <w:rFonts w:ascii="仿宋" w:eastAsia="仿宋" w:hAnsi="仿宋" w:hint="eastAsia"/>
          <w:b w:val="0"/>
          <w:sz w:val="24"/>
        </w:rPr>
        <w:t>采用最低评标价法的采购项目，通过资格审查、符合性审查的不同投标人参加同一合同项下投标的，投标人评标价相同时，由采购人或者采购人委托评标委员会按照“投标人须知前附表”规定的方式确定投标人获得中标人推荐资格</w:t>
      </w:r>
      <w:r w:rsidRPr="00AD5799">
        <w:rPr>
          <w:rFonts w:ascii="仿宋" w:eastAsia="仿宋" w:hAnsi="仿宋" w:hint="eastAsia"/>
          <w:sz w:val="24"/>
        </w:rPr>
        <w:t>。</w:t>
      </w:r>
    </w:p>
    <w:p w14:paraId="5CE7F937"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采用综合评分法的采购项目，通过资格审查、符合性审查的不同投标人参加同一合同项下投标的，评审得分相同的，由采购人或者采购人委托评标委员会按照“投标人须知前附表”规定的方式确定投标人获得中标人推荐资格。</w:t>
      </w:r>
    </w:p>
    <w:p w14:paraId="4A509450" w14:textId="77777777" w:rsidR="00794B6F" w:rsidRPr="00AD5799" w:rsidRDefault="00000000">
      <w:pPr>
        <w:pStyle w:val="5"/>
        <w:keepNext w:val="0"/>
        <w:keepLines w:val="0"/>
        <w:spacing w:before="0" w:after="0" w:line="360" w:lineRule="auto"/>
        <w:ind w:firstLineChars="175" w:firstLine="420"/>
        <w:rPr>
          <w:rFonts w:ascii="仿宋" w:eastAsia="仿宋" w:hAnsi="仿宋" w:hint="eastAsia"/>
          <w:b w:val="0"/>
          <w:sz w:val="24"/>
        </w:rPr>
      </w:pPr>
      <w:r w:rsidRPr="00AD5799">
        <w:rPr>
          <w:rFonts w:ascii="仿宋" w:eastAsia="仿宋" w:hAnsi="仿宋" w:hint="eastAsia"/>
          <w:b w:val="0"/>
          <w:sz w:val="24"/>
        </w:rPr>
        <w:t>8.2投标人应仔细阅读招标文件的所有内容，按照招标文件的要求提交投标文件，并对所提供的全部资料的真实性承担法律责任。</w:t>
      </w:r>
    </w:p>
    <w:p w14:paraId="10569908" w14:textId="77777777" w:rsidR="00794B6F" w:rsidRPr="00AD5799" w:rsidRDefault="00000000">
      <w:pPr>
        <w:pStyle w:val="5"/>
        <w:keepNext w:val="0"/>
        <w:keepLines w:val="0"/>
        <w:spacing w:before="0" w:after="0" w:line="360" w:lineRule="auto"/>
        <w:ind w:firstLineChars="175" w:firstLine="420"/>
        <w:rPr>
          <w:rFonts w:ascii="仿宋" w:eastAsia="仿宋" w:hAnsi="仿宋" w:hint="eastAsia"/>
          <w:b w:val="0"/>
          <w:sz w:val="24"/>
        </w:rPr>
      </w:pPr>
      <w:r w:rsidRPr="00AD5799">
        <w:rPr>
          <w:rFonts w:ascii="仿宋" w:eastAsia="仿宋" w:hAnsi="仿宋" w:hint="eastAsia"/>
          <w:b w:val="0"/>
          <w:sz w:val="24"/>
        </w:rPr>
        <w:lastRenderedPageBreak/>
        <w:t>8.3投标人在投标活动中提供任何虚假材料，将报监管部门查处；中标后发现的，中标人须依法赔偿采购人，且民事赔偿并不免除违法投标人的行政与刑事责任。</w:t>
      </w:r>
    </w:p>
    <w:p w14:paraId="653984D2"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sz w:val="24"/>
        </w:rPr>
        <w:t>9.</w:t>
      </w:r>
      <w:r w:rsidRPr="00AD5799">
        <w:rPr>
          <w:rFonts w:ascii="仿宋" w:eastAsia="仿宋" w:hAnsi="仿宋" w:hint="eastAsia"/>
          <w:sz w:val="24"/>
        </w:rPr>
        <w:t>回避与串通投标</w:t>
      </w:r>
    </w:p>
    <w:p w14:paraId="6AA95FFA" w14:textId="77777777" w:rsidR="00794B6F" w:rsidRPr="00AD5799" w:rsidRDefault="00000000">
      <w:pPr>
        <w:pStyle w:val="5"/>
        <w:keepNext w:val="0"/>
        <w:keepLines w:val="0"/>
        <w:spacing w:before="0" w:after="0" w:line="360" w:lineRule="auto"/>
        <w:ind w:firstLineChars="175" w:firstLine="420"/>
        <w:rPr>
          <w:rFonts w:ascii="仿宋" w:eastAsia="仿宋" w:hAnsi="仿宋" w:hint="eastAsia"/>
          <w:b w:val="0"/>
          <w:sz w:val="24"/>
        </w:rPr>
      </w:pPr>
      <w:r w:rsidRPr="00AD5799">
        <w:rPr>
          <w:rFonts w:ascii="仿宋" w:eastAsia="仿宋" w:hAnsi="仿宋" w:hint="eastAsia"/>
          <w:b w:val="0"/>
          <w:sz w:val="24"/>
        </w:rPr>
        <w:t>9</w:t>
      </w:r>
      <w:r w:rsidRPr="00AD5799">
        <w:rPr>
          <w:rFonts w:ascii="仿宋" w:eastAsia="仿宋" w:hAnsi="仿宋"/>
          <w:b w:val="0"/>
          <w:sz w:val="24"/>
        </w:rPr>
        <w:t>.1在政府采购活动中，采购人员及相关人员与</w:t>
      </w:r>
      <w:r w:rsidRPr="00AD5799">
        <w:rPr>
          <w:rFonts w:ascii="仿宋" w:eastAsia="仿宋" w:hAnsi="仿宋" w:hint="eastAsia"/>
          <w:b w:val="0"/>
          <w:sz w:val="24"/>
        </w:rPr>
        <w:t>供应商</w:t>
      </w:r>
      <w:r w:rsidRPr="00AD5799">
        <w:rPr>
          <w:rFonts w:ascii="仿宋" w:eastAsia="仿宋" w:hAnsi="仿宋"/>
          <w:b w:val="0"/>
          <w:sz w:val="24"/>
        </w:rPr>
        <w:t>有下列利害关系之一的，应当回避：</w:t>
      </w:r>
    </w:p>
    <w:p w14:paraId="7ED3E50A"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1</w:t>
      </w:r>
      <w:r w:rsidRPr="00AD5799">
        <w:rPr>
          <w:rFonts w:ascii="仿宋" w:eastAsia="仿宋" w:hAnsi="仿宋"/>
          <w:kern w:val="2"/>
          <w:sz w:val="24"/>
          <w:szCs w:val="24"/>
        </w:rPr>
        <w:t>）参加采购活动前3年内与</w:t>
      </w:r>
      <w:r w:rsidRPr="00AD5799">
        <w:rPr>
          <w:rFonts w:ascii="仿宋" w:eastAsia="仿宋" w:hAnsi="仿宋" w:hint="eastAsia"/>
          <w:kern w:val="2"/>
          <w:sz w:val="24"/>
          <w:szCs w:val="24"/>
        </w:rPr>
        <w:t>供应</w:t>
      </w:r>
      <w:proofErr w:type="gramStart"/>
      <w:r w:rsidRPr="00AD5799">
        <w:rPr>
          <w:rFonts w:ascii="仿宋" w:eastAsia="仿宋" w:hAnsi="仿宋" w:hint="eastAsia"/>
          <w:kern w:val="2"/>
          <w:sz w:val="24"/>
          <w:szCs w:val="24"/>
        </w:rPr>
        <w:t>商</w:t>
      </w:r>
      <w:r w:rsidRPr="00AD5799">
        <w:rPr>
          <w:rFonts w:ascii="仿宋" w:eastAsia="仿宋" w:hAnsi="仿宋"/>
          <w:kern w:val="2"/>
          <w:sz w:val="24"/>
          <w:szCs w:val="24"/>
        </w:rPr>
        <w:t>存在</w:t>
      </w:r>
      <w:proofErr w:type="gramEnd"/>
      <w:r w:rsidRPr="00AD5799">
        <w:rPr>
          <w:rFonts w:ascii="仿宋" w:eastAsia="仿宋" w:hAnsi="仿宋"/>
          <w:kern w:val="2"/>
          <w:sz w:val="24"/>
          <w:szCs w:val="24"/>
        </w:rPr>
        <w:t>劳动关系；</w:t>
      </w:r>
    </w:p>
    <w:p w14:paraId="2206AE11"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2</w:t>
      </w:r>
      <w:r w:rsidRPr="00AD5799">
        <w:rPr>
          <w:rFonts w:ascii="仿宋" w:eastAsia="仿宋" w:hAnsi="仿宋"/>
          <w:kern w:val="2"/>
          <w:sz w:val="24"/>
          <w:szCs w:val="24"/>
        </w:rPr>
        <w:t>）参加采购活动前3年内担任</w:t>
      </w:r>
      <w:r w:rsidRPr="00AD5799">
        <w:rPr>
          <w:rFonts w:ascii="仿宋" w:eastAsia="仿宋" w:hAnsi="仿宋" w:hint="eastAsia"/>
          <w:kern w:val="2"/>
          <w:sz w:val="24"/>
          <w:szCs w:val="24"/>
        </w:rPr>
        <w:t>供应商</w:t>
      </w:r>
      <w:r w:rsidRPr="00AD5799">
        <w:rPr>
          <w:rFonts w:ascii="仿宋" w:eastAsia="仿宋" w:hAnsi="仿宋"/>
          <w:kern w:val="2"/>
          <w:sz w:val="24"/>
          <w:szCs w:val="24"/>
        </w:rPr>
        <w:t>的董事、监事；</w:t>
      </w:r>
    </w:p>
    <w:p w14:paraId="75507859"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3</w:t>
      </w:r>
      <w:r w:rsidRPr="00AD5799">
        <w:rPr>
          <w:rFonts w:ascii="仿宋" w:eastAsia="仿宋" w:hAnsi="仿宋"/>
          <w:kern w:val="2"/>
          <w:sz w:val="24"/>
          <w:szCs w:val="24"/>
        </w:rPr>
        <w:t>）参加采购活动前3年内是</w:t>
      </w:r>
      <w:r w:rsidRPr="00AD5799">
        <w:rPr>
          <w:rFonts w:ascii="仿宋" w:eastAsia="仿宋" w:hAnsi="仿宋" w:hint="eastAsia"/>
          <w:kern w:val="2"/>
          <w:sz w:val="24"/>
          <w:szCs w:val="24"/>
        </w:rPr>
        <w:t>供应商</w:t>
      </w:r>
      <w:r w:rsidRPr="00AD5799">
        <w:rPr>
          <w:rFonts w:ascii="仿宋" w:eastAsia="仿宋" w:hAnsi="仿宋"/>
          <w:kern w:val="2"/>
          <w:sz w:val="24"/>
          <w:szCs w:val="24"/>
        </w:rPr>
        <w:t>的控股股东或者实际控制人；</w:t>
      </w:r>
    </w:p>
    <w:p w14:paraId="2B25D4B0"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4</w:t>
      </w:r>
      <w:r w:rsidRPr="00AD5799">
        <w:rPr>
          <w:rFonts w:ascii="仿宋" w:eastAsia="仿宋" w:hAnsi="仿宋"/>
          <w:kern w:val="2"/>
          <w:sz w:val="24"/>
          <w:szCs w:val="24"/>
        </w:rPr>
        <w:t>）与</w:t>
      </w:r>
      <w:r w:rsidRPr="00AD5799">
        <w:rPr>
          <w:rFonts w:ascii="仿宋" w:eastAsia="仿宋" w:hAnsi="仿宋" w:hint="eastAsia"/>
          <w:kern w:val="2"/>
          <w:sz w:val="24"/>
          <w:szCs w:val="24"/>
        </w:rPr>
        <w:t>供应商</w:t>
      </w:r>
      <w:r w:rsidRPr="00AD5799">
        <w:rPr>
          <w:rFonts w:ascii="仿宋" w:eastAsia="仿宋" w:hAnsi="仿宋"/>
          <w:kern w:val="2"/>
          <w:sz w:val="24"/>
          <w:szCs w:val="24"/>
        </w:rPr>
        <w:t>的法定代表人或者负责人有夫妻、直系血亲、三代以内旁系血亲或者近姻亲关系；</w:t>
      </w:r>
    </w:p>
    <w:p w14:paraId="655D1C35"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5</w:t>
      </w:r>
      <w:r w:rsidRPr="00AD5799">
        <w:rPr>
          <w:rFonts w:ascii="仿宋" w:eastAsia="仿宋" w:hAnsi="仿宋"/>
          <w:kern w:val="2"/>
          <w:sz w:val="24"/>
          <w:szCs w:val="24"/>
        </w:rPr>
        <w:t>）与</w:t>
      </w:r>
      <w:r w:rsidRPr="00AD5799">
        <w:rPr>
          <w:rFonts w:ascii="仿宋" w:eastAsia="仿宋" w:hAnsi="仿宋" w:hint="eastAsia"/>
          <w:kern w:val="2"/>
          <w:sz w:val="24"/>
          <w:szCs w:val="24"/>
        </w:rPr>
        <w:t>供应商</w:t>
      </w:r>
      <w:r w:rsidRPr="00AD5799">
        <w:rPr>
          <w:rFonts w:ascii="仿宋" w:eastAsia="仿宋" w:hAnsi="仿宋"/>
          <w:kern w:val="2"/>
          <w:sz w:val="24"/>
          <w:szCs w:val="24"/>
        </w:rPr>
        <w:t>有其他可能影响政府采购活动公平、公正进行的关系。</w:t>
      </w:r>
    </w:p>
    <w:p w14:paraId="401006E7"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供应商</w:t>
      </w:r>
      <w:r w:rsidRPr="00AD5799">
        <w:rPr>
          <w:rFonts w:ascii="仿宋" w:eastAsia="仿宋" w:hAnsi="仿宋"/>
          <w:kern w:val="2"/>
          <w:sz w:val="24"/>
          <w:szCs w:val="24"/>
        </w:rPr>
        <w:t>认为采购人员及相关人员与其</w:t>
      </w:r>
      <w:proofErr w:type="gramStart"/>
      <w:r w:rsidRPr="00AD5799">
        <w:rPr>
          <w:rFonts w:ascii="仿宋" w:eastAsia="仿宋" w:hAnsi="仿宋"/>
          <w:kern w:val="2"/>
          <w:sz w:val="24"/>
          <w:szCs w:val="24"/>
        </w:rPr>
        <w:t>他</w:t>
      </w:r>
      <w:r w:rsidRPr="00AD5799">
        <w:rPr>
          <w:rFonts w:ascii="仿宋" w:eastAsia="仿宋" w:hAnsi="仿宋" w:hint="eastAsia"/>
          <w:kern w:val="2"/>
          <w:sz w:val="24"/>
          <w:szCs w:val="24"/>
        </w:rPr>
        <w:t>供应</w:t>
      </w:r>
      <w:proofErr w:type="gramEnd"/>
      <w:r w:rsidRPr="00AD5799">
        <w:rPr>
          <w:rFonts w:ascii="仿宋" w:eastAsia="仿宋" w:hAnsi="仿宋" w:hint="eastAsia"/>
          <w:kern w:val="2"/>
          <w:sz w:val="24"/>
          <w:szCs w:val="24"/>
        </w:rPr>
        <w:t>商</w:t>
      </w:r>
      <w:r w:rsidRPr="00AD5799">
        <w:rPr>
          <w:rFonts w:ascii="仿宋" w:eastAsia="仿宋" w:hAnsi="仿宋"/>
          <w:kern w:val="2"/>
          <w:sz w:val="24"/>
          <w:szCs w:val="24"/>
        </w:rPr>
        <w:t>有利害关系的，可以向采购人或者采购代理机构书面提出回避申请，并说明理由。采购人或者采购代理机构应当及时询问被申请回避人员，有利害关系的被申请回避人员应当回避。</w:t>
      </w:r>
    </w:p>
    <w:p w14:paraId="41E5AA1A"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sz w:val="24"/>
        </w:rPr>
        <w:t>9.2</w:t>
      </w:r>
      <w:r w:rsidRPr="00AD5799">
        <w:rPr>
          <w:rFonts w:ascii="仿宋" w:eastAsia="仿宋" w:hAnsi="仿宋" w:hint="eastAsia"/>
          <w:sz w:val="24"/>
        </w:rPr>
        <w:t>有下列情形之一的视为投标人相互串通投标，投标文件将被视为无效：</w:t>
      </w:r>
    </w:p>
    <w:p w14:paraId="22BB8DA6" w14:textId="77777777" w:rsidR="00794B6F" w:rsidRPr="00AD5799" w:rsidRDefault="00000000">
      <w:pPr>
        <w:pStyle w:val="ab"/>
        <w:snapToGrid w:val="0"/>
        <w:spacing w:line="360" w:lineRule="auto"/>
        <w:ind w:leftChars="1" w:left="2" w:firstLineChars="200" w:firstLine="482"/>
        <w:rPr>
          <w:rFonts w:ascii="仿宋" w:eastAsia="仿宋" w:hAnsi="仿宋" w:hint="eastAsia"/>
          <w:b/>
          <w:kern w:val="2"/>
          <w:sz w:val="24"/>
          <w:szCs w:val="24"/>
        </w:rPr>
      </w:pPr>
      <w:r w:rsidRPr="00AD5799">
        <w:rPr>
          <w:rFonts w:ascii="仿宋" w:eastAsia="仿宋" w:hAnsi="仿宋" w:hint="eastAsia"/>
          <w:b/>
          <w:kern w:val="2"/>
          <w:sz w:val="24"/>
          <w:szCs w:val="24"/>
        </w:rPr>
        <w:t xml:space="preserve">（1）不同投标人的投标文件由同一单位或者个人编制； </w:t>
      </w:r>
    </w:p>
    <w:p w14:paraId="1035E9DB" w14:textId="77777777" w:rsidR="00794B6F" w:rsidRPr="00AD5799" w:rsidRDefault="00000000">
      <w:pPr>
        <w:pStyle w:val="ab"/>
        <w:snapToGrid w:val="0"/>
        <w:spacing w:line="360" w:lineRule="auto"/>
        <w:ind w:leftChars="1" w:left="2" w:firstLineChars="200" w:firstLine="482"/>
        <w:rPr>
          <w:rFonts w:ascii="仿宋" w:eastAsia="仿宋" w:hAnsi="仿宋" w:hint="eastAsia"/>
          <w:b/>
          <w:kern w:val="2"/>
          <w:sz w:val="24"/>
          <w:szCs w:val="24"/>
        </w:rPr>
      </w:pPr>
      <w:r w:rsidRPr="00AD5799">
        <w:rPr>
          <w:rFonts w:ascii="仿宋" w:eastAsia="仿宋" w:hAnsi="仿宋" w:hint="eastAsia"/>
          <w:b/>
          <w:kern w:val="2"/>
          <w:sz w:val="24"/>
          <w:szCs w:val="24"/>
        </w:rPr>
        <w:t>（2）不同投标人委托同一单位或者个人办理投标事宜；</w:t>
      </w:r>
    </w:p>
    <w:p w14:paraId="7F593425" w14:textId="77777777" w:rsidR="00794B6F" w:rsidRPr="00AD5799" w:rsidRDefault="00000000">
      <w:pPr>
        <w:pStyle w:val="ab"/>
        <w:snapToGrid w:val="0"/>
        <w:spacing w:line="360" w:lineRule="auto"/>
        <w:ind w:leftChars="1" w:left="2" w:firstLineChars="200" w:firstLine="482"/>
        <w:rPr>
          <w:rFonts w:ascii="仿宋" w:eastAsia="仿宋" w:hAnsi="仿宋" w:hint="eastAsia"/>
          <w:b/>
          <w:kern w:val="2"/>
          <w:sz w:val="24"/>
          <w:szCs w:val="24"/>
        </w:rPr>
      </w:pPr>
      <w:r w:rsidRPr="00AD5799">
        <w:rPr>
          <w:rFonts w:ascii="仿宋" w:eastAsia="仿宋" w:hAnsi="仿宋" w:hint="eastAsia"/>
          <w:b/>
          <w:kern w:val="2"/>
          <w:sz w:val="24"/>
          <w:szCs w:val="24"/>
        </w:rPr>
        <w:t>（3）不同的投标人的投标文件载明的项目管理员为同一个人；</w:t>
      </w:r>
    </w:p>
    <w:p w14:paraId="1C327B7C" w14:textId="77777777" w:rsidR="00794B6F" w:rsidRPr="00AD5799" w:rsidRDefault="00000000">
      <w:pPr>
        <w:pStyle w:val="ab"/>
        <w:snapToGrid w:val="0"/>
        <w:spacing w:line="360" w:lineRule="auto"/>
        <w:ind w:leftChars="1" w:left="2" w:firstLineChars="200" w:firstLine="482"/>
        <w:rPr>
          <w:rFonts w:ascii="仿宋" w:eastAsia="仿宋" w:hAnsi="仿宋" w:hint="eastAsia"/>
          <w:b/>
          <w:kern w:val="2"/>
          <w:sz w:val="24"/>
          <w:szCs w:val="24"/>
        </w:rPr>
      </w:pPr>
      <w:r w:rsidRPr="00AD5799">
        <w:rPr>
          <w:rFonts w:ascii="仿宋" w:eastAsia="仿宋" w:hAnsi="仿宋" w:hint="eastAsia"/>
          <w:b/>
          <w:kern w:val="2"/>
          <w:sz w:val="24"/>
          <w:szCs w:val="24"/>
        </w:rPr>
        <w:t>（4）不同投标人的投标文件异常一致或者投标报价呈规律性差异；</w:t>
      </w:r>
    </w:p>
    <w:p w14:paraId="57B80A41" w14:textId="77777777" w:rsidR="00794B6F" w:rsidRPr="00AD5799" w:rsidRDefault="00000000">
      <w:pPr>
        <w:pStyle w:val="ab"/>
        <w:snapToGrid w:val="0"/>
        <w:spacing w:line="360" w:lineRule="auto"/>
        <w:ind w:leftChars="1" w:left="2" w:firstLineChars="200" w:firstLine="482"/>
        <w:rPr>
          <w:rFonts w:ascii="仿宋" w:eastAsia="仿宋" w:hAnsi="仿宋" w:hint="eastAsia"/>
          <w:b/>
          <w:kern w:val="2"/>
          <w:sz w:val="24"/>
          <w:szCs w:val="24"/>
        </w:rPr>
      </w:pPr>
      <w:r w:rsidRPr="00AD5799">
        <w:rPr>
          <w:rFonts w:ascii="仿宋" w:eastAsia="仿宋" w:hAnsi="仿宋" w:hint="eastAsia"/>
          <w:b/>
          <w:kern w:val="2"/>
          <w:sz w:val="24"/>
          <w:szCs w:val="24"/>
        </w:rPr>
        <w:t>（5）不同投标人的投标文件相互混装；</w:t>
      </w:r>
    </w:p>
    <w:p w14:paraId="4A6E4105" w14:textId="77777777" w:rsidR="00794B6F" w:rsidRPr="00AD5799" w:rsidRDefault="00000000">
      <w:pPr>
        <w:pStyle w:val="ab"/>
        <w:snapToGrid w:val="0"/>
        <w:spacing w:line="360" w:lineRule="auto"/>
        <w:ind w:leftChars="1" w:left="2" w:firstLineChars="200" w:firstLine="482"/>
        <w:rPr>
          <w:rFonts w:ascii="仿宋" w:eastAsia="仿宋" w:hAnsi="仿宋" w:hint="eastAsia"/>
          <w:b/>
          <w:kern w:val="2"/>
          <w:sz w:val="24"/>
          <w:szCs w:val="24"/>
        </w:rPr>
      </w:pPr>
      <w:r w:rsidRPr="00AD5799">
        <w:rPr>
          <w:rFonts w:ascii="仿宋" w:eastAsia="仿宋" w:hAnsi="仿宋" w:hint="eastAsia"/>
          <w:b/>
          <w:kern w:val="2"/>
          <w:sz w:val="24"/>
          <w:szCs w:val="24"/>
        </w:rPr>
        <w:t>（6）不同投标人的投标保证金从同一单位或者个人账户转出。</w:t>
      </w:r>
    </w:p>
    <w:p w14:paraId="02C13BC1"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b w:val="0"/>
          <w:sz w:val="24"/>
        </w:rPr>
        <w:t>9.3</w:t>
      </w:r>
      <w:r w:rsidRPr="00AD5799">
        <w:rPr>
          <w:rFonts w:ascii="仿宋" w:eastAsia="仿宋" w:hAnsi="仿宋" w:hint="eastAsia"/>
          <w:b w:val="0"/>
          <w:sz w:val="24"/>
        </w:rPr>
        <w:t>供应商有下列情形之一的，属于恶意串通行为，将报同级监督管理部门：</w:t>
      </w:r>
    </w:p>
    <w:p w14:paraId="4A1E13E9"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（1）供应商直接或者间接从采购人或者采购代理机构处获得其他供应商的相关信息并修改其投标文件或者响应文件；</w:t>
      </w:r>
    </w:p>
    <w:p w14:paraId="7EEE9F58"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（2）供应</w:t>
      </w:r>
      <w:proofErr w:type="gramStart"/>
      <w:r w:rsidRPr="00AD5799">
        <w:rPr>
          <w:rFonts w:ascii="仿宋" w:eastAsia="仿宋" w:hAnsi="仿宋" w:hint="eastAsia"/>
          <w:kern w:val="2"/>
          <w:sz w:val="24"/>
          <w:szCs w:val="24"/>
        </w:rPr>
        <w:t>商按照</w:t>
      </w:r>
      <w:proofErr w:type="gramEnd"/>
      <w:r w:rsidRPr="00AD5799">
        <w:rPr>
          <w:rFonts w:ascii="仿宋" w:eastAsia="仿宋" w:hAnsi="仿宋" w:hint="eastAsia"/>
          <w:kern w:val="2"/>
          <w:sz w:val="24"/>
          <w:szCs w:val="24"/>
        </w:rPr>
        <w:t>采购人或者采购代理机构的授意撤换、修改投标文件或者响应文件；</w:t>
      </w:r>
    </w:p>
    <w:p w14:paraId="2363F1AD"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（3）供应商之间协商报价、技术方案等投标文件或者响应文件的实质性内容；</w:t>
      </w:r>
    </w:p>
    <w:p w14:paraId="4C3B3351"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（4）属于同一集团、协会、商会等组织成员的供应</w:t>
      </w:r>
      <w:proofErr w:type="gramStart"/>
      <w:r w:rsidRPr="00AD5799">
        <w:rPr>
          <w:rFonts w:ascii="仿宋" w:eastAsia="仿宋" w:hAnsi="仿宋" w:hint="eastAsia"/>
          <w:kern w:val="2"/>
          <w:sz w:val="24"/>
          <w:szCs w:val="24"/>
        </w:rPr>
        <w:t>商按照</w:t>
      </w:r>
      <w:proofErr w:type="gramEnd"/>
      <w:r w:rsidRPr="00AD5799">
        <w:rPr>
          <w:rFonts w:ascii="仿宋" w:eastAsia="仿宋" w:hAnsi="仿宋" w:hint="eastAsia"/>
          <w:kern w:val="2"/>
          <w:sz w:val="24"/>
          <w:szCs w:val="24"/>
        </w:rPr>
        <w:t>该组织要求协同参加政府采购活动；</w:t>
      </w:r>
    </w:p>
    <w:p w14:paraId="162C907B"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lastRenderedPageBreak/>
        <w:t>（5）供应商之间事先约定一致抬高或者压低投标报价，或者在招标项目中事先约定轮流以高价位或者低价位中标，或者事先约定由某一特定供应商中标，然后再参加投标；</w:t>
      </w:r>
    </w:p>
    <w:p w14:paraId="46AF814B"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（6）供应商之间商定部分供应商放弃参加政府采购活动或者放弃中标；</w:t>
      </w:r>
    </w:p>
    <w:p w14:paraId="56000671"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（7）供应商与采购人或者采购代理机构之间、供应商相互之间，为谋求特定供应商中标或者排斥其他供应商的其他串通行为。</w:t>
      </w:r>
    </w:p>
    <w:p w14:paraId="5A0401FA" w14:textId="77777777" w:rsidR="00794B6F" w:rsidRPr="00AD5799" w:rsidRDefault="00000000">
      <w:pPr>
        <w:pStyle w:val="30"/>
        <w:keepNext w:val="0"/>
        <w:keepLines w:val="0"/>
        <w:jc w:val="center"/>
        <w:rPr>
          <w:rFonts w:ascii="仿宋" w:eastAsia="仿宋" w:hAnsi="仿宋" w:hint="eastAsia"/>
        </w:rPr>
      </w:pPr>
      <w:bookmarkStart w:id="109" w:name="_Toc254970534"/>
      <w:bookmarkStart w:id="110" w:name="_Toc254970675"/>
      <w:r w:rsidRPr="00AD5799">
        <w:rPr>
          <w:rFonts w:ascii="仿宋" w:eastAsia="仿宋" w:hAnsi="仿宋" w:hint="eastAsia"/>
        </w:rPr>
        <w:t>二、招标文件</w:t>
      </w:r>
      <w:bookmarkEnd w:id="109"/>
      <w:bookmarkEnd w:id="110"/>
    </w:p>
    <w:p w14:paraId="66CCC75C"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10.招标文件的组成</w:t>
      </w:r>
    </w:p>
    <w:p w14:paraId="5908F1B5"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（1）招标公告；</w:t>
      </w:r>
    </w:p>
    <w:p w14:paraId="472D8C10"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 xml:space="preserve">（2）采购需求； </w:t>
      </w:r>
    </w:p>
    <w:p w14:paraId="39631D73"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（3）投标人须知；</w:t>
      </w:r>
    </w:p>
    <w:p w14:paraId="2A6DA43D"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（4）评标方法及评标标准；</w:t>
      </w:r>
    </w:p>
    <w:p w14:paraId="4B427B5F"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（5）</w:t>
      </w:r>
      <w:proofErr w:type="gramStart"/>
      <w:r w:rsidRPr="00AD5799">
        <w:rPr>
          <w:rFonts w:ascii="仿宋" w:eastAsia="仿宋" w:hAnsi="仿宋" w:hint="eastAsia"/>
          <w:sz w:val="24"/>
        </w:rPr>
        <w:t>拟签订</w:t>
      </w:r>
      <w:proofErr w:type="gramEnd"/>
      <w:r w:rsidRPr="00AD5799">
        <w:rPr>
          <w:rFonts w:ascii="仿宋" w:eastAsia="仿宋" w:hAnsi="仿宋" w:hint="eastAsia"/>
          <w:sz w:val="24"/>
        </w:rPr>
        <w:t>的合同文本；</w:t>
      </w:r>
    </w:p>
    <w:p w14:paraId="5083C2BA"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（6）投标文件格式。</w:t>
      </w:r>
    </w:p>
    <w:p w14:paraId="69D243E4"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11.招标文件的澄清、修改 、现场考察和答疑会</w:t>
      </w:r>
    </w:p>
    <w:p w14:paraId="4283785D"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11.1投标人应认真审阅本招标文件，如有疑问，或发现其中有误或有要求不合理的，应在招标公告期限届满之日起7个工作日内以纸质书面形式要求采购人或采购代理机构对招标文件予以澄清；否则，由此产生的后果由投标人自行负责。</w:t>
      </w:r>
    </w:p>
    <w:p w14:paraId="48AD6F43" w14:textId="77777777" w:rsidR="00794B6F" w:rsidRPr="00AD5799" w:rsidRDefault="00000000">
      <w:pPr>
        <w:pStyle w:val="5"/>
        <w:keepNext w:val="0"/>
        <w:keepLines w:val="0"/>
        <w:numPr>
          <w:ilvl w:val="0"/>
          <w:numId w:val="0"/>
        </w:numPr>
        <w:spacing w:before="0" w:after="0" w:line="360" w:lineRule="auto"/>
        <w:ind w:firstLineChars="200" w:firstLine="480"/>
        <w:rPr>
          <w:rFonts w:ascii="仿宋" w:eastAsia="仿宋" w:hAnsi="仿宋" w:hint="eastAsia"/>
          <w:sz w:val="24"/>
        </w:rPr>
      </w:pPr>
      <w:r w:rsidRPr="00AD5799">
        <w:rPr>
          <w:rFonts w:ascii="仿宋" w:eastAsia="仿宋" w:hAnsi="仿宋" w:hint="eastAsia"/>
          <w:b w:val="0"/>
          <w:sz w:val="24"/>
        </w:rPr>
        <w:t>11.2采购人或者采购代理机构可以对已发出的招标文件进行必要的澄清或者修改，但不得改变采购标的和资格条件。澄清或者修改将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40923143" w14:textId="77777777" w:rsidR="00794B6F" w:rsidRPr="00AD5799" w:rsidRDefault="00000000">
      <w:pPr>
        <w:spacing w:line="360" w:lineRule="auto"/>
        <w:ind w:firstLineChars="200" w:firstLine="480"/>
        <w:rPr>
          <w:rFonts w:ascii="仿宋" w:eastAsia="仿宋" w:hAnsi="仿宋" w:hint="eastAsia"/>
          <w:sz w:val="24"/>
        </w:rPr>
      </w:pPr>
      <w:r w:rsidRPr="00AD5799">
        <w:rPr>
          <w:rFonts w:ascii="仿宋" w:eastAsia="仿宋" w:hAnsi="仿宋" w:hint="eastAsia"/>
          <w:sz w:val="24"/>
        </w:rPr>
        <w:t>11.3采购人和采购代理机构可以视采购具体情况，变更投标截止时间和开标时间，并在原公告发布媒体上发布更正公告。</w:t>
      </w:r>
    </w:p>
    <w:p w14:paraId="43789B9A" w14:textId="77777777" w:rsidR="00794B6F" w:rsidRPr="00AD5799" w:rsidRDefault="00000000">
      <w:pPr>
        <w:spacing w:line="360" w:lineRule="auto"/>
        <w:ind w:firstLineChars="200" w:firstLine="480"/>
        <w:rPr>
          <w:rFonts w:ascii="仿宋" w:eastAsia="仿宋" w:hAnsi="仿宋" w:hint="eastAsia"/>
          <w:sz w:val="24"/>
        </w:rPr>
      </w:pPr>
      <w:r w:rsidRPr="00AD5799">
        <w:rPr>
          <w:rFonts w:ascii="仿宋" w:eastAsia="仿宋" w:hAnsi="仿宋" w:hint="eastAsia"/>
          <w:sz w:val="24"/>
        </w:rPr>
        <w:t>11.4招标文件澄清、答复、修改、补充的内容为招标文件的组成部分。</w:t>
      </w:r>
      <w:r w:rsidRPr="00AD5799">
        <w:rPr>
          <w:rFonts w:ascii="仿宋" w:eastAsia="仿宋" w:hAnsi="仿宋" w:hint="eastAsia"/>
          <w:b/>
          <w:sz w:val="24"/>
        </w:rPr>
        <w:t>当招标文件与招标文件的澄清、答复、修改、补充通知就同一内容的表述不一致时，以最后发出的文件为准。</w:t>
      </w:r>
    </w:p>
    <w:p w14:paraId="04F628A2"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lastRenderedPageBreak/>
        <w:t>1</w:t>
      </w:r>
      <w:r w:rsidRPr="00AD5799">
        <w:rPr>
          <w:rFonts w:ascii="仿宋" w:eastAsia="仿宋" w:hAnsi="仿宋"/>
          <w:sz w:val="24"/>
          <w:szCs w:val="24"/>
        </w:rPr>
        <w:t>1.</w:t>
      </w:r>
      <w:bookmarkStart w:id="111" w:name="_Hlk53134511"/>
      <w:r w:rsidRPr="00AD5799">
        <w:rPr>
          <w:rFonts w:ascii="仿宋" w:eastAsia="仿宋" w:hAnsi="仿宋" w:hint="eastAsia"/>
          <w:sz w:val="24"/>
          <w:szCs w:val="24"/>
        </w:rPr>
        <w:t>5采购人或者采购代理机构可以在招标文件提供期限截止后，组织已获取招标文件的潜在投标人现场考察或者召开开标前答疑会，具体详见“投标人须知前附表”。</w:t>
      </w:r>
    </w:p>
    <w:p w14:paraId="72817F7A" w14:textId="77777777" w:rsidR="00794B6F" w:rsidRPr="00AD5799" w:rsidRDefault="00000000">
      <w:pPr>
        <w:pStyle w:val="30"/>
        <w:keepNext w:val="0"/>
        <w:keepLines w:val="0"/>
        <w:jc w:val="center"/>
        <w:rPr>
          <w:rFonts w:ascii="仿宋" w:eastAsia="仿宋" w:hAnsi="仿宋" w:hint="eastAsia"/>
        </w:rPr>
      </w:pPr>
      <w:bookmarkStart w:id="112" w:name="_Toc254970676"/>
      <w:bookmarkStart w:id="113" w:name="_Toc254970535"/>
      <w:bookmarkEnd w:id="111"/>
      <w:r w:rsidRPr="00AD5799">
        <w:rPr>
          <w:rFonts w:ascii="仿宋" w:eastAsia="仿宋" w:hAnsi="仿宋" w:hint="eastAsia"/>
        </w:rPr>
        <w:t>三、投标文件的编制</w:t>
      </w:r>
      <w:bookmarkEnd w:id="112"/>
      <w:bookmarkEnd w:id="113"/>
    </w:p>
    <w:p w14:paraId="6D046719"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14" w:name="_Toc254970536"/>
      <w:bookmarkStart w:id="115" w:name="_Toc254970677"/>
      <w:r w:rsidRPr="00AD5799">
        <w:rPr>
          <w:rFonts w:ascii="仿宋" w:eastAsia="仿宋" w:hAnsi="仿宋" w:hint="eastAsia"/>
          <w:sz w:val="24"/>
        </w:rPr>
        <w:t>12.投标文件的编制原则</w:t>
      </w:r>
    </w:p>
    <w:p w14:paraId="5CF42CFB" w14:textId="77777777" w:rsidR="00794B6F" w:rsidRPr="00AD5799" w:rsidRDefault="00000000">
      <w:pPr>
        <w:snapToGrid w:val="0"/>
        <w:spacing w:line="360" w:lineRule="auto"/>
        <w:ind w:firstLine="420"/>
        <w:jc w:val="left"/>
        <w:rPr>
          <w:rFonts w:ascii="仿宋" w:eastAsia="仿宋" w:hAnsi="仿宋" w:cs="Courier New" w:hint="eastAsia"/>
          <w:sz w:val="24"/>
        </w:rPr>
      </w:pPr>
      <w:r w:rsidRPr="00AD5799">
        <w:rPr>
          <w:rFonts w:ascii="仿宋" w:eastAsia="仿宋" w:hAnsi="仿宋"/>
          <w:sz w:val="24"/>
        </w:rPr>
        <w:t>投标人必须按照招标文件的要求编制投标文件。投标文件必须对招标文件提出的要求和条件</w:t>
      </w:r>
      <w:proofErr w:type="gramStart"/>
      <w:r w:rsidRPr="00AD5799">
        <w:rPr>
          <w:rFonts w:ascii="仿宋" w:eastAsia="仿宋" w:hAnsi="仿宋"/>
          <w:sz w:val="24"/>
        </w:rPr>
        <w:t>作出</w:t>
      </w:r>
      <w:proofErr w:type="gramEnd"/>
      <w:r w:rsidRPr="00AD5799">
        <w:rPr>
          <w:rFonts w:ascii="仿宋" w:eastAsia="仿宋" w:hAnsi="仿宋"/>
          <w:sz w:val="24"/>
        </w:rPr>
        <w:t>明确响应。</w:t>
      </w:r>
    </w:p>
    <w:p w14:paraId="1E6E7F9D"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13.投标文件的组成</w:t>
      </w:r>
      <w:bookmarkEnd w:id="114"/>
      <w:bookmarkEnd w:id="115"/>
    </w:p>
    <w:p w14:paraId="10226921"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1</w:t>
      </w:r>
      <w:r w:rsidRPr="00AD5799">
        <w:rPr>
          <w:rFonts w:ascii="仿宋" w:eastAsia="仿宋" w:hAnsi="仿宋"/>
          <w:sz w:val="24"/>
        </w:rPr>
        <w:t>3.1</w:t>
      </w:r>
      <w:r w:rsidRPr="00AD5799">
        <w:rPr>
          <w:rFonts w:ascii="仿宋" w:eastAsia="仿宋" w:hAnsi="仿宋" w:hint="eastAsia"/>
          <w:sz w:val="24"/>
        </w:rPr>
        <w:t>投标文件由报价文件、资格证明文件、商务文件、技术文件四部分组成。</w:t>
      </w:r>
    </w:p>
    <w:p w14:paraId="1327C838"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bookmarkStart w:id="116" w:name="_13.1报价文件:_具体材料见“投标人须知前附表”。"/>
      <w:bookmarkEnd w:id="116"/>
      <w:r w:rsidRPr="00AD5799">
        <w:rPr>
          <w:rFonts w:ascii="仿宋" w:eastAsia="仿宋" w:hAnsi="仿宋" w:hint="eastAsia"/>
          <w:b w:val="0"/>
          <w:sz w:val="24"/>
        </w:rPr>
        <w:t>（1）报价文件：</w:t>
      </w:r>
      <w:r w:rsidRPr="00AD5799">
        <w:rPr>
          <w:rFonts w:ascii="仿宋" w:eastAsia="仿宋" w:hAnsi="仿宋"/>
          <w:b w:val="0"/>
          <w:sz w:val="24"/>
        </w:rPr>
        <w:t xml:space="preserve"> 具体材料见“投标人须知前附表”</w:t>
      </w:r>
      <w:r w:rsidRPr="00AD5799">
        <w:rPr>
          <w:rFonts w:ascii="仿宋" w:eastAsia="仿宋" w:hAnsi="仿宋" w:hint="eastAsia"/>
          <w:b w:val="0"/>
          <w:sz w:val="24"/>
        </w:rPr>
        <w:t>。</w:t>
      </w:r>
    </w:p>
    <w:p w14:paraId="7838CCC7"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bookmarkStart w:id="117" w:name="_13.2资格证明文件：具体材料见“投标人须知前附表”。"/>
      <w:bookmarkEnd w:id="117"/>
      <w:r w:rsidRPr="00AD5799">
        <w:rPr>
          <w:rFonts w:ascii="仿宋" w:eastAsia="仿宋" w:hAnsi="仿宋" w:hint="eastAsia"/>
          <w:b w:val="0"/>
          <w:sz w:val="24"/>
        </w:rPr>
        <w:t>（</w:t>
      </w:r>
      <w:r w:rsidRPr="00AD5799">
        <w:rPr>
          <w:rFonts w:ascii="仿宋" w:eastAsia="仿宋" w:hAnsi="仿宋"/>
          <w:b w:val="0"/>
          <w:sz w:val="24"/>
        </w:rPr>
        <w:t>2</w:t>
      </w:r>
      <w:r w:rsidRPr="00AD5799">
        <w:rPr>
          <w:rFonts w:ascii="仿宋" w:eastAsia="仿宋" w:hAnsi="仿宋" w:hint="eastAsia"/>
          <w:b w:val="0"/>
          <w:sz w:val="24"/>
        </w:rPr>
        <w:t>）资格证明文件：</w:t>
      </w:r>
      <w:r w:rsidRPr="00AD5799">
        <w:rPr>
          <w:rFonts w:ascii="仿宋" w:eastAsia="仿宋" w:hAnsi="仿宋"/>
          <w:b w:val="0"/>
          <w:sz w:val="24"/>
        </w:rPr>
        <w:t>具体材料见“投标人须知前附表”</w:t>
      </w:r>
      <w:r w:rsidRPr="00AD5799">
        <w:rPr>
          <w:rFonts w:ascii="仿宋" w:eastAsia="仿宋" w:hAnsi="仿宋" w:hint="eastAsia"/>
          <w:b w:val="0"/>
          <w:sz w:val="24"/>
        </w:rPr>
        <w:t>。</w:t>
      </w:r>
    </w:p>
    <w:p w14:paraId="3614F697"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bookmarkStart w:id="118" w:name="_13.3商务文件:_具体材料见“投标人须知前附表”。"/>
      <w:bookmarkEnd w:id="118"/>
      <w:r w:rsidRPr="00AD5799">
        <w:rPr>
          <w:rFonts w:ascii="仿宋" w:eastAsia="仿宋" w:hAnsi="仿宋" w:hint="eastAsia"/>
          <w:b w:val="0"/>
          <w:sz w:val="24"/>
        </w:rPr>
        <w:t>（</w:t>
      </w:r>
      <w:r w:rsidRPr="00AD5799">
        <w:rPr>
          <w:rFonts w:ascii="仿宋" w:eastAsia="仿宋" w:hAnsi="仿宋"/>
          <w:b w:val="0"/>
          <w:sz w:val="24"/>
        </w:rPr>
        <w:t>3</w:t>
      </w:r>
      <w:r w:rsidRPr="00AD5799">
        <w:rPr>
          <w:rFonts w:ascii="仿宋" w:eastAsia="仿宋" w:hAnsi="仿宋" w:hint="eastAsia"/>
          <w:b w:val="0"/>
          <w:sz w:val="24"/>
        </w:rPr>
        <w:t>）商务文件：</w:t>
      </w:r>
      <w:r w:rsidRPr="00AD5799">
        <w:rPr>
          <w:rFonts w:ascii="仿宋" w:eastAsia="仿宋" w:hAnsi="仿宋"/>
          <w:b w:val="0"/>
          <w:sz w:val="24"/>
        </w:rPr>
        <w:t>具体材料见“投标人须知前附表”</w:t>
      </w:r>
      <w:r w:rsidRPr="00AD5799">
        <w:rPr>
          <w:rFonts w:ascii="仿宋" w:eastAsia="仿宋" w:hAnsi="仿宋" w:hint="eastAsia"/>
          <w:b w:val="0"/>
          <w:sz w:val="24"/>
        </w:rPr>
        <w:t>。</w:t>
      </w:r>
    </w:p>
    <w:p w14:paraId="5D44C1EA"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bookmarkStart w:id="119" w:name="_13.4技术文件：具体材料见“投标人须知前附表”。"/>
      <w:bookmarkEnd w:id="119"/>
      <w:r w:rsidRPr="00AD5799">
        <w:rPr>
          <w:rFonts w:ascii="仿宋" w:eastAsia="仿宋" w:hAnsi="仿宋" w:hint="eastAsia"/>
          <w:b w:val="0"/>
          <w:sz w:val="24"/>
        </w:rPr>
        <w:t>（</w:t>
      </w:r>
      <w:r w:rsidRPr="00AD5799">
        <w:rPr>
          <w:rFonts w:ascii="仿宋" w:eastAsia="仿宋" w:hAnsi="仿宋"/>
          <w:b w:val="0"/>
          <w:sz w:val="24"/>
        </w:rPr>
        <w:t>4</w:t>
      </w:r>
      <w:r w:rsidRPr="00AD5799">
        <w:rPr>
          <w:rFonts w:ascii="仿宋" w:eastAsia="仿宋" w:hAnsi="仿宋" w:hint="eastAsia"/>
          <w:b w:val="0"/>
          <w:sz w:val="24"/>
        </w:rPr>
        <w:t>）技术文件：</w:t>
      </w:r>
      <w:r w:rsidRPr="00AD5799">
        <w:rPr>
          <w:rFonts w:ascii="仿宋" w:eastAsia="仿宋" w:hAnsi="仿宋"/>
          <w:b w:val="0"/>
          <w:sz w:val="24"/>
        </w:rPr>
        <w:t>具体材料见“投标人须知前附表”</w:t>
      </w:r>
      <w:r w:rsidRPr="00AD5799">
        <w:rPr>
          <w:rFonts w:ascii="仿宋" w:eastAsia="仿宋" w:hAnsi="仿宋" w:hint="eastAsia"/>
          <w:b w:val="0"/>
          <w:sz w:val="24"/>
        </w:rPr>
        <w:t>。</w:t>
      </w:r>
      <w:bookmarkStart w:id="120" w:name="_13.5投标文件电子版：具体材料见“投标人须知前附表”。"/>
      <w:bookmarkEnd w:id="120"/>
    </w:p>
    <w:p w14:paraId="31D01DA7"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21" w:name="_Toc254970537"/>
      <w:bookmarkStart w:id="122" w:name="_Toc254970678"/>
      <w:r w:rsidRPr="00AD5799">
        <w:rPr>
          <w:rFonts w:ascii="仿宋" w:eastAsia="仿宋" w:hAnsi="仿宋" w:hint="eastAsia"/>
          <w:sz w:val="24"/>
        </w:rPr>
        <w:t>14.投标文件的语言及计量</w:t>
      </w:r>
      <w:bookmarkEnd w:id="121"/>
      <w:bookmarkEnd w:id="122"/>
    </w:p>
    <w:p w14:paraId="180E5BDF"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14.1语言文字</w:t>
      </w:r>
    </w:p>
    <w:p w14:paraId="79E7496F"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8F915D8"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14.2投标计量单位</w:t>
      </w:r>
    </w:p>
    <w:p w14:paraId="46C7D650"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招标文件已有明确规定的，使用招标文件规定的计量单位；招标文件没有规定的，应采用中华人民共和国法定计量单位，货币种类为人民币，否则视同未响应。</w:t>
      </w:r>
    </w:p>
    <w:p w14:paraId="7B75828A"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15.投标的风险</w:t>
      </w:r>
    </w:p>
    <w:p w14:paraId="661DF346" w14:textId="77777777" w:rsidR="00794B6F" w:rsidRPr="00AD5799" w:rsidRDefault="00000000">
      <w:pPr>
        <w:pStyle w:val="ab"/>
        <w:snapToGrid w:val="0"/>
        <w:spacing w:line="360" w:lineRule="auto"/>
        <w:ind w:firstLineChars="200" w:firstLine="480"/>
        <w:jc w:val="left"/>
        <w:rPr>
          <w:rFonts w:ascii="仿宋" w:eastAsia="仿宋" w:hAnsi="仿宋" w:hint="eastAsia"/>
          <w:sz w:val="24"/>
          <w:szCs w:val="24"/>
        </w:rPr>
      </w:pPr>
      <w:r w:rsidRPr="00AD5799">
        <w:rPr>
          <w:rFonts w:ascii="仿宋" w:eastAsia="仿宋" w:hAnsi="仿宋" w:hint="eastAsia"/>
          <w:sz w:val="24"/>
          <w:szCs w:val="24"/>
        </w:rPr>
        <w:t>投标人没有按照招标文件要求提供全部资料，或者投标人没有对招标文件</w:t>
      </w:r>
      <w:proofErr w:type="gramStart"/>
      <w:r w:rsidRPr="00AD5799">
        <w:rPr>
          <w:rFonts w:ascii="仿宋" w:eastAsia="仿宋" w:hAnsi="仿宋" w:hint="eastAsia"/>
          <w:sz w:val="24"/>
          <w:szCs w:val="24"/>
        </w:rPr>
        <w:t>作出</w:t>
      </w:r>
      <w:proofErr w:type="gramEnd"/>
      <w:r w:rsidRPr="00AD5799">
        <w:rPr>
          <w:rFonts w:ascii="仿宋" w:eastAsia="仿宋" w:hAnsi="仿宋" w:hint="eastAsia"/>
          <w:sz w:val="24"/>
          <w:szCs w:val="24"/>
        </w:rPr>
        <w:t>实质性响应是投标人的风险，并可能导致其投标被拒绝。</w:t>
      </w:r>
    </w:p>
    <w:p w14:paraId="260AAA1C"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23" w:name="_Toc254970679"/>
      <w:bookmarkStart w:id="124" w:name="_Toc254970538"/>
      <w:r w:rsidRPr="00AD5799">
        <w:rPr>
          <w:rFonts w:ascii="仿宋" w:eastAsia="仿宋" w:hAnsi="仿宋" w:hint="eastAsia"/>
          <w:sz w:val="24"/>
        </w:rPr>
        <w:t>16.投标报价</w:t>
      </w:r>
      <w:bookmarkEnd w:id="123"/>
      <w:bookmarkEnd w:id="124"/>
    </w:p>
    <w:p w14:paraId="022CBA4F"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16.1投标报价应按“第六章　投标文件格式”中“开标一览表”格式填写。</w:t>
      </w:r>
    </w:p>
    <w:p w14:paraId="08F41CC7"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bookmarkStart w:id="125" w:name="_16.2投标报价具体定义见投标人须知前附表。"/>
      <w:bookmarkEnd w:id="125"/>
      <w:r w:rsidRPr="00AD5799">
        <w:rPr>
          <w:rFonts w:ascii="仿宋" w:eastAsia="仿宋" w:hAnsi="仿宋" w:hint="eastAsia"/>
          <w:b w:val="0"/>
          <w:sz w:val="24"/>
        </w:rPr>
        <w:t>16.2投标报价具体包括内容详见“投标人须知前附表”。</w:t>
      </w:r>
    </w:p>
    <w:p w14:paraId="1800BAFD"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16.3投标人必须就所投标项的全部内容分别作完整唯一总价报价，不得存在漏项报价；投标人必须就所投标项的单项内容</w:t>
      </w:r>
      <w:proofErr w:type="gramStart"/>
      <w:r w:rsidRPr="00AD5799">
        <w:rPr>
          <w:rFonts w:ascii="仿宋" w:eastAsia="仿宋" w:hAnsi="仿宋" w:hint="eastAsia"/>
          <w:b w:val="0"/>
          <w:sz w:val="24"/>
        </w:rPr>
        <w:t>作唯一</w:t>
      </w:r>
      <w:proofErr w:type="gramEnd"/>
      <w:r w:rsidRPr="00AD5799">
        <w:rPr>
          <w:rFonts w:ascii="仿宋" w:eastAsia="仿宋" w:hAnsi="仿宋" w:hint="eastAsia"/>
          <w:b w:val="0"/>
          <w:sz w:val="24"/>
        </w:rPr>
        <w:t>报价。</w:t>
      </w:r>
    </w:p>
    <w:p w14:paraId="6F124B52"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lastRenderedPageBreak/>
        <w:t>17.投标有效期</w:t>
      </w:r>
      <w:bookmarkStart w:id="126" w:name="_17.1投标有效期应按“投标人须知中的前附表”规定的期限。"/>
      <w:bookmarkEnd w:id="126"/>
    </w:p>
    <w:p w14:paraId="2BE08E6D"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b w:val="0"/>
          <w:sz w:val="24"/>
        </w:rPr>
        <w:t>17.1投标有效期是指为保证采购人有足够的时间在开标后完成评标、定标、合同签订等工作而要求投标人提交的投标文件在一定时间内保持有效的期限。</w:t>
      </w:r>
    </w:p>
    <w:p w14:paraId="60C4B09B"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17.2</w:t>
      </w:r>
      <w:bookmarkStart w:id="127" w:name="_Toc254970540"/>
      <w:bookmarkStart w:id="128" w:name="_Toc254970681"/>
      <w:r w:rsidRPr="00AD5799">
        <w:rPr>
          <w:rFonts w:ascii="仿宋" w:eastAsia="仿宋" w:hAnsi="仿宋" w:hint="eastAsia"/>
          <w:b w:val="0"/>
          <w:sz w:val="24"/>
        </w:rPr>
        <w:t xml:space="preserve"> 投标有效期应按规定的期限</w:t>
      </w:r>
      <w:proofErr w:type="gramStart"/>
      <w:r w:rsidRPr="00AD5799">
        <w:rPr>
          <w:rFonts w:ascii="仿宋" w:eastAsia="仿宋" w:hAnsi="仿宋" w:hint="eastAsia"/>
          <w:b w:val="0"/>
          <w:sz w:val="24"/>
        </w:rPr>
        <w:t>作出</w:t>
      </w:r>
      <w:proofErr w:type="gramEnd"/>
      <w:r w:rsidRPr="00AD5799">
        <w:rPr>
          <w:rFonts w:ascii="仿宋" w:eastAsia="仿宋" w:hAnsi="仿宋" w:hint="eastAsia"/>
          <w:b w:val="0"/>
          <w:sz w:val="24"/>
        </w:rPr>
        <w:t>承诺，具体详见“投标人须知前附表”。</w:t>
      </w:r>
    </w:p>
    <w:p w14:paraId="74B80F4F"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17.3投标人的投标文件在投标有效期内均保持有效。</w:t>
      </w:r>
      <w:bookmarkEnd w:id="127"/>
      <w:bookmarkEnd w:id="128"/>
    </w:p>
    <w:p w14:paraId="54304435"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29" w:name="_18.投标保证金"/>
      <w:bookmarkStart w:id="130" w:name="_Toc254970682"/>
      <w:bookmarkStart w:id="131" w:name="_Toc254970541"/>
      <w:bookmarkEnd w:id="129"/>
      <w:r w:rsidRPr="00AD5799">
        <w:rPr>
          <w:rFonts w:ascii="仿宋" w:eastAsia="仿宋" w:hAnsi="仿宋" w:hint="eastAsia"/>
          <w:sz w:val="24"/>
        </w:rPr>
        <w:t>18.投标保证金</w:t>
      </w:r>
      <w:bookmarkEnd w:id="130"/>
      <w:bookmarkEnd w:id="131"/>
    </w:p>
    <w:p w14:paraId="5AB57E7E"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18.1投标人须按“投标人须知前附表” 的规定提交投标保证金。</w:t>
      </w:r>
    </w:p>
    <w:p w14:paraId="7FC28E6C"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18.2投标保证金的退还</w:t>
      </w:r>
    </w:p>
    <w:p w14:paraId="65DEBF97"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 xml:space="preserve">未中标人的投标保证金自中标通知书发出之日起5个工作日内退还；中标人的投标保证金自政府采购合同签订之日起5个工作日内退还。 </w:t>
      </w:r>
    </w:p>
    <w:p w14:paraId="2D68F586"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18.3除逾期退还投标保证金和终止招标的情形以外，投标保证金不计息。</w:t>
      </w:r>
    </w:p>
    <w:p w14:paraId="2E9FDE36"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 xml:space="preserve">18.4投标人有下列情形之一的，投标保证金将不予退还： </w:t>
      </w:r>
    </w:p>
    <w:p w14:paraId="461C90DD" w14:textId="77777777" w:rsidR="00794B6F" w:rsidRPr="00AD5799" w:rsidRDefault="00000000">
      <w:pPr>
        <w:snapToGrid w:val="0"/>
        <w:spacing w:line="360" w:lineRule="auto"/>
        <w:ind w:firstLineChars="196" w:firstLine="470"/>
        <w:jc w:val="left"/>
        <w:rPr>
          <w:rFonts w:ascii="仿宋" w:eastAsia="仿宋" w:hAnsi="仿宋" w:hint="eastAsia"/>
          <w:sz w:val="24"/>
        </w:rPr>
      </w:pPr>
      <w:r w:rsidRPr="00AD5799">
        <w:rPr>
          <w:rFonts w:ascii="仿宋" w:eastAsia="仿宋" w:hAnsi="仿宋" w:hint="eastAsia"/>
          <w:sz w:val="24"/>
        </w:rPr>
        <w:t>（1）投标人在投标有效期内撤销投标文件的；</w:t>
      </w:r>
    </w:p>
    <w:p w14:paraId="50EE408E" w14:textId="77777777" w:rsidR="00794B6F" w:rsidRPr="00AD5799" w:rsidRDefault="00000000">
      <w:pPr>
        <w:snapToGrid w:val="0"/>
        <w:spacing w:line="360" w:lineRule="auto"/>
        <w:ind w:firstLineChars="196" w:firstLine="470"/>
        <w:jc w:val="left"/>
        <w:rPr>
          <w:rFonts w:ascii="仿宋" w:eastAsia="仿宋" w:hAnsi="仿宋" w:hint="eastAsia"/>
          <w:sz w:val="24"/>
        </w:rPr>
      </w:pPr>
      <w:r w:rsidRPr="00AD5799">
        <w:rPr>
          <w:rFonts w:ascii="仿宋" w:eastAsia="仿宋" w:hAnsi="仿宋" w:hint="eastAsia"/>
          <w:sz w:val="24"/>
        </w:rPr>
        <w:t>（2）未按规定提交履约保证金的；</w:t>
      </w:r>
    </w:p>
    <w:p w14:paraId="5F2F725B" w14:textId="77777777" w:rsidR="00794B6F" w:rsidRPr="00AD5799" w:rsidRDefault="00000000">
      <w:pPr>
        <w:snapToGrid w:val="0"/>
        <w:spacing w:line="360" w:lineRule="auto"/>
        <w:ind w:firstLineChars="196" w:firstLine="470"/>
        <w:jc w:val="left"/>
        <w:rPr>
          <w:rFonts w:ascii="仿宋" w:eastAsia="仿宋" w:hAnsi="仿宋" w:hint="eastAsia"/>
          <w:sz w:val="24"/>
        </w:rPr>
      </w:pPr>
      <w:r w:rsidRPr="00AD5799">
        <w:rPr>
          <w:rFonts w:ascii="仿宋" w:eastAsia="仿宋" w:hAnsi="仿宋" w:hint="eastAsia"/>
          <w:sz w:val="24"/>
        </w:rPr>
        <w:t>（3）投标人在投标过程中弄虚作假，提供虚假材料的；</w:t>
      </w:r>
    </w:p>
    <w:p w14:paraId="3A43070B" w14:textId="77777777" w:rsidR="00794B6F" w:rsidRPr="00AD5799" w:rsidRDefault="00000000">
      <w:pPr>
        <w:snapToGrid w:val="0"/>
        <w:spacing w:line="360" w:lineRule="auto"/>
        <w:ind w:firstLineChars="196" w:firstLine="470"/>
        <w:rPr>
          <w:rFonts w:ascii="仿宋" w:eastAsia="仿宋" w:hAnsi="仿宋" w:hint="eastAsia"/>
          <w:sz w:val="24"/>
        </w:rPr>
      </w:pPr>
      <w:r w:rsidRPr="00AD5799">
        <w:rPr>
          <w:rFonts w:ascii="仿宋" w:eastAsia="仿宋" w:hAnsi="仿宋" w:hint="eastAsia"/>
          <w:sz w:val="24"/>
        </w:rPr>
        <w:t>（4）中标人无正当理由不与采购人签订合同的；</w:t>
      </w:r>
    </w:p>
    <w:p w14:paraId="3871FFBF"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（5）投标人出现本章第9.2、9.3情形的；</w:t>
      </w:r>
    </w:p>
    <w:p w14:paraId="086D188F"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（6）</w:t>
      </w:r>
      <w:r w:rsidRPr="00AD5799">
        <w:rPr>
          <w:rFonts w:ascii="仿宋" w:eastAsia="仿宋" w:hAnsi="仿宋" w:cs="宋体" w:hint="eastAsia"/>
          <w:sz w:val="24"/>
        </w:rPr>
        <w:t>法律法规规定的其他情形</w:t>
      </w:r>
      <w:r w:rsidRPr="00AD5799">
        <w:rPr>
          <w:rFonts w:ascii="仿宋" w:eastAsia="仿宋" w:hAnsi="仿宋" w:hint="eastAsia"/>
          <w:sz w:val="24"/>
        </w:rPr>
        <w:t>。</w:t>
      </w:r>
    </w:p>
    <w:p w14:paraId="5C53D514"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32" w:name="_Toc254970683"/>
      <w:bookmarkStart w:id="133" w:name="_Toc254970542"/>
      <w:r w:rsidRPr="00AD5799">
        <w:rPr>
          <w:rFonts w:ascii="仿宋" w:eastAsia="仿宋" w:hAnsi="仿宋" w:hint="eastAsia"/>
          <w:sz w:val="24"/>
        </w:rPr>
        <w:t>19.投标文件的</w:t>
      </w:r>
      <w:bookmarkEnd w:id="132"/>
      <w:bookmarkEnd w:id="133"/>
      <w:r w:rsidRPr="00AD5799">
        <w:rPr>
          <w:rFonts w:ascii="仿宋" w:eastAsia="仿宋" w:hAnsi="仿宋" w:hint="eastAsia"/>
          <w:sz w:val="24"/>
        </w:rPr>
        <w:t>编制</w:t>
      </w:r>
    </w:p>
    <w:p w14:paraId="172243C6"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188EBECD" w14:textId="77777777" w:rsidR="00794B6F" w:rsidRPr="00AD5799" w:rsidRDefault="00000000">
      <w:pPr>
        <w:pStyle w:val="5"/>
        <w:keepNext w:val="0"/>
        <w:keepLines w:val="0"/>
        <w:numPr>
          <w:ilvl w:val="0"/>
          <w:numId w:val="0"/>
        </w:numPr>
        <w:spacing w:before="0" w:after="0" w:line="360" w:lineRule="auto"/>
        <w:ind w:firstLineChars="200" w:firstLine="480"/>
        <w:rPr>
          <w:rFonts w:ascii="仿宋" w:eastAsia="仿宋" w:hAnsi="仿宋" w:hint="eastAsia"/>
          <w:b w:val="0"/>
          <w:sz w:val="24"/>
        </w:rPr>
      </w:pPr>
      <w:bookmarkStart w:id="134" w:name="_19.2投标文件应按报价文件、资格证明文件、商务文件、技术文件分别编制"/>
      <w:bookmarkEnd w:id="134"/>
      <w:r w:rsidRPr="00AD5799">
        <w:rPr>
          <w:rFonts w:ascii="仿宋" w:eastAsia="仿宋" w:hAnsi="仿宋" w:hint="eastAsia"/>
          <w:b w:val="0"/>
          <w:sz w:val="24"/>
        </w:rPr>
        <w:t>19.2投标文件应按报价文件、资格证明文件、商务文件、技术文件分别编制电子文件，并按“广西政府采购云平台”的要求编制、加密、上传。</w:t>
      </w:r>
    </w:p>
    <w:p w14:paraId="373A76F8" w14:textId="77777777" w:rsidR="00794B6F" w:rsidRPr="00AD5799" w:rsidRDefault="00000000">
      <w:pPr>
        <w:pStyle w:val="5"/>
        <w:keepNext w:val="0"/>
        <w:keepLines w:val="0"/>
        <w:numPr>
          <w:ilvl w:val="0"/>
          <w:numId w:val="0"/>
        </w:numPr>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19.</w:t>
      </w:r>
      <w:bookmarkStart w:id="135" w:name="_Hlk65832616"/>
      <w:r w:rsidRPr="00AD5799">
        <w:rPr>
          <w:rFonts w:ascii="仿宋" w:eastAsia="仿宋" w:hAnsi="仿宋" w:hint="eastAsia"/>
          <w:b w:val="0"/>
          <w:sz w:val="24"/>
        </w:rPr>
        <w:t>3投标文件须由投标人在规定位置盖公章并签字</w:t>
      </w:r>
      <w:bookmarkStart w:id="136" w:name="_Hlk65832569"/>
      <w:r w:rsidRPr="00AD5799">
        <w:rPr>
          <w:rFonts w:ascii="仿宋" w:eastAsia="仿宋" w:hAnsi="仿宋" w:hint="eastAsia"/>
          <w:b w:val="0"/>
          <w:sz w:val="24"/>
        </w:rPr>
        <w:t>（具体以投标人须知前附表或投标文件格式规定为准）</w:t>
      </w:r>
      <w:bookmarkEnd w:id="135"/>
      <w:bookmarkEnd w:id="136"/>
      <w:r w:rsidRPr="00AD5799">
        <w:rPr>
          <w:rFonts w:ascii="仿宋" w:eastAsia="仿宋" w:hAnsi="仿宋" w:hint="eastAsia"/>
          <w:b w:val="0"/>
          <w:sz w:val="24"/>
        </w:rPr>
        <w:t>，</w:t>
      </w:r>
      <w:r w:rsidRPr="00AD5799">
        <w:rPr>
          <w:rFonts w:ascii="仿宋" w:eastAsia="仿宋" w:hAnsi="仿宋" w:hint="eastAsia"/>
          <w:bCs/>
          <w:sz w:val="24"/>
        </w:rPr>
        <w:t>否则按无效投标处理</w:t>
      </w:r>
      <w:r w:rsidRPr="00AD5799">
        <w:rPr>
          <w:rFonts w:ascii="仿宋" w:eastAsia="仿宋" w:hAnsi="仿宋" w:hint="eastAsia"/>
          <w:b w:val="0"/>
          <w:sz w:val="24"/>
        </w:rPr>
        <w:t>。</w:t>
      </w:r>
    </w:p>
    <w:p w14:paraId="58F2E048"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19.4投标文件中标注的投标人名称应与主体资格证明（如营业执照、事业单位法人证书、执业许可证、自然人身份证等）及公章一致，</w:t>
      </w:r>
      <w:r w:rsidRPr="00AD5799">
        <w:rPr>
          <w:rFonts w:ascii="仿宋" w:eastAsia="仿宋" w:hAnsi="仿宋" w:hint="eastAsia"/>
          <w:sz w:val="24"/>
        </w:rPr>
        <w:t>否则按无效投标处理</w:t>
      </w:r>
      <w:r w:rsidRPr="00AD5799">
        <w:rPr>
          <w:rFonts w:ascii="仿宋" w:eastAsia="仿宋" w:hAnsi="仿宋" w:hint="eastAsia"/>
          <w:b w:val="0"/>
          <w:sz w:val="24"/>
        </w:rPr>
        <w:t>。</w:t>
      </w:r>
    </w:p>
    <w:p w14:paraId="78932257"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19.5投标文件应尽量避免涂改、</w:t>
      </w:r>
      <w:proofErr w:type="gramStart"/>
      <w:r w:rsidRPr="00AD5799">
        <w:rPr>
          <w:rFonts w:ascii="仿宋" w:eastAsia="仿宋" w:hAnsi="仿宋" w:hint="eastAsia"/>
          <w:b w:val="0"/>
          <w:sz w:val="24"/>
        </w:rPr>
        <w:t>行间插字或者</w:t>
      </w:r>
      <w:proofErr w:type="gramEnd"/>
      <w:r w:rsidRPr="00AD5799">
        <w:rPr>
          <w:rFonts w:ascii="仿宋" w:eastAsia="仿宋" w:hAnsi="仿宋" w:hint="eastAsia"/>
          <w:b w:val="0"/>
          <w:sz w:val="24"/>
        </w:rPr>
        <w:t>删除。如果出现上述情况，改动之处应由投标</w:t>
      </w:r>
      <w:r w:rsidRPr="00AD5799">
        <w:rPr>
          <w:rFonts w:ascii="仿宋" w:eastAsia="仿宋" w:hAnsi="仿宋" w:hint="eastAsia"/>
          <w:b w:val="0"/>
          <w:sz w:val="24"/>
        </w:rPr>
        <w:lastRenderedPageBreak/>
        <w:t>人的法定代表人或者其委托代理人签字或者加盖公章。投标文件因字迹潦草或者表达不清所引起的后果由投标人承担。</w:t>
      </w:r>
    </w:p>
    <w:p w14:paraId="3F994AEF"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20.投标文件的加密、解密</w:t>
      </w:r>
    </w:p>
    <w:p w14:paraId="76DC78E1"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20.1电子投标文件编制完成后，投标人应按“广西政府采购云平台”的要求进行加密，并在规定时间内解密，否则，由此产生的后果由投标人自行负责。</w:t>
      </w:r>
    </w:p>
    <w:p w14:paraId="03164993"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21.投标文件的提交</w:t>
      </w:r>
    </w:p>
    <w:p w14:paraId="09114D5E" w14:textId="77777777" w:rsidR="00794B6F" w:rsidRPr="00AD5799" w:rsidRDefault="00000000">
      <w:pPr>
        <w:pStyle w:val="5"/>
        <w:keepNext w:val="0"/>
        <w:keepLines w:val="0"/>
        <w:numPr>
          <w:ilvl w:val="0"/>
          <w:numId w:val="0"/>
        </w:numPr>
        <w:spacing w:before="0" w:after="0" w:line="360" w:lineRule="auto"/>
        <w:ind w:firstLineChars="200" w:firstLine="480"/>
        <w:rPr>
          <w:rFonts w:ascii="仿宋" w:eastAsia="仿宋" w:hAnsi="仿宋" w:hint="eastAsia"/>
          <w:b w:val="0"/>
          <w:sz w:val="24"/>
        </w:rPr>
      </w:pPr>
      <w:bookmarkStart w:id="137" w:name="_21.1投标人必须在“投标人须知中的前附表”规定的投标文件接收时间和投"/>
      <w:bookmarkEnd w:id="137"/>
      <w:r w:rsidRPr="00AD5799">
        <w:rPr>
          <w:rFonts w:ascii="仿宋" w:eastAsia="仿宋" w:hAnsi="仿宋" w:hint="eastAsia"/>
          <w:b w:val="0"/>
          <w:sz w:val="24"/>
        </w:rPr>
        <w:t>21.1投标人必须在“投标人须知前附表”规定的投标文件接收时间和投标地点提交投标文件。</w:t>
      </w:r>
    </w:p>
    <w:p w14:paraId="77D1D521" w14:textId="77777777" w:rsidR="00794B6F" w:rsidRPr="00AD5799" w:rsidRDefault="00000000">
      <w:pPr>
        <w:pStyle w:val="5"/>
        <w:keepNext w:val="0"/>
        <w:keepLines w:val="0"/>
        <w:numPr>
          <w:ilvl w:val="0"/>
          <w:numId w:val="0"/>
        </w:numPr>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21.2本项目为全流程电子化政府采购项目，通过</w:t>
      </w:r>
      <w:r w:rsidRPr="00AD5799">
        <w:rPr>
          <w:rFonts w:ascii="仿宋" w:eastAsia="仿宋" w:hAnsi="仿宋" w:hint="eastAsia"/>
          <w:sz w:val="24"/>
          <w:u w:val="single"/>
        </w:rPr>
        <w:t>广西政府采购云平台（https://www.gcy.zfcg.gxzf.gov.cn/</w:t>
      </w:r>
      <w:r w:rsidRPr="00AD5799">
        <w:rPr>
          <w:rFonts w:ascii="仿宋" w:eastAsia="仿宋" w:hAnsi="仿宋"/>
          <w:sz w:val="24"/>
          <w:u w:val="single"/>
        </w:rPr>
        <w:t>）</w:t>
      </w:r>
      <w:r w:rsidRPr="00AD5799">
        <w:rPr>
          <w:rFonts w:ascii="仿宋" w:eastAsia="仿宋" w:hAnsi="仿宋" w:hint="eastAsia"/>
          <w:b w:val="0"/>
          <w:sz w:val="24"/>
        </w:rPr>
        <w:t>实行在线电子投标。投标人必须在“投标人须知前附表”规定的投标文件接收时间内通过网络将电子投标文件上传至“广西政府采购云平台”，供应商在“广西政府采购云平台”提交电子版投标文件时，请填写参加远程开标活动经办人联系方式。</w:t>
      </w:r>
    </w:p>
    <w:p w14:paraId="47EA5CD9" w14:textId="77777777" w:rsidR="00794B6F" w:rsidRPr="00AD5799" w:rsidRDefault="00000000">
      <w:pPr>
        <w:pStyle w:val="5"/>
        <w:keepNext w:val="0"/>
        <w:keepLines w:val="0"/>
        <w:numPr>
          <w:ilvl w:val="0"/>
          <w:numId w:val="0"/>
        </w:numPr>
        <w:spacing w:before="0" w:after="0" w:line="360" w:lineRule="auto"/>
        <w:ind w:firstLineChars="200" w:firstLine="480"/>
        <w:jc w:val="left"/>
        <w:rPr>
          <w:rFonts w:ascii="仿宋" w:eastAsia="仿宋" w:hAnsi="仿宋" w:hint="eastAsia"/>
          <w:b w:val="0"/>
          <w:sz w:val="24"/>
        </w:rPr>
      </w:pPr>
      <w:r w:rsidRPr="00AD5799">
        <w:rPr>
          <w:rFonts w:ascii="仿宋" w:eastAsia="仿宋" w:hAnsi="仿宋" w:hint="eastAsia"/>
          <w:b w:val="0"/>
          <w:sz w:val="24"/>
        </w:rPr>
        <w:t>21.3未在规定时间内上</w:t>
      </w:r>
      <w:proofErr w:type="gramStart"/>
      <w:r w:rsidRPr="00AD5799">
        <w:rPr>
          <w:rFonts w:ascii="仿宋" w:eastAsia="仿宋" w:hAnsi="仿宋" w:hint="eastAsia"/>
          <w:b w:val="0"/>
          <w:sz w:val="24"/>
        </w:rPr>
        <w:t>传或者</w:t>
      </w:r>
      <w:proofErr w:type="gramEnd"/>
      <w:r w:rsidRPr="00AD5799">
        <w:rPr>
          <w:rFonts w:ascii="仿宋" w:eastAsia="仿宋" w:hAnsi="仿宋" w:hint="eastAsia"/>
          <w:b w:val="0"/>
          <w:sz w:val="24"/>
        </w:rPr>
        <w:t>未按“广西政府采购云平台”的要求编制、加密的电子投标文件，“广西政府采购云平台”将拒收。</w:t>
      </w:r>
    </w:p>
    <w:p w14:paraId="04F8C3EE" w14:textId="77777777" w:rsidR="00794B6F" w:rsidRPr="00AD5799" w:rsidRDefault="00000000">
      <w:pPr>
        <w:pStyle w:val="5"/>
        <w:keepNext w:val="0"/>
        <w:keepLines w:val="0"/>
        <w:numPr>
          <w:ilvl w:val="0"/>
          <w:numId w:val="0"/>
        </w:numPr>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21.4电子投标文件提交方式见“招标公告”中“四、提交投标文件截止时间、开标时间和地点”。</w:t>
      </w:r>
    </w:p>
    <w:p w14:paraId="568145CB"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22. 投标文件的补充、修改、撤回与退回</w:t>
      </w:r>
    </w:p>
    <w:p w14:paraId="385F6FC3" w14:textId="77777777" w:rsidR="00794B6F" w:rsidRPr="00AD5799" w:rsidRDefault="00000000">
      <w:pPr>
        <w:snapToGrid w:val="0"/>
        <w:spacing w:line="360" w:lineRule="auto"/>
        <w:ind w:firstLine="420"/>
        <w:jc w:val="left"/>
        <w:rPr>
          <w:rFonts w:ascii="仿宋" w:eastAsia="仿宋" w:hAnsi="仿宋" w:hint="eastAsia"/>
          <w:sz w:val="24"/>
        </w:rPr>
      </w:pPr>
      <w:bookmarkStart w:id="138" w:name="_Toc254970543"/>
      <w:bookmarkStart w:id="139" w:name="_Toc254970684"/>
      <w:r w:rsidRPr="00AD5799">
        <w:rPr>
          <w:rFonts w:ascii="仿宋" w:eastAsia="仿宋" w:hAnsi="仿宋" w:hint="eastAsia"/>
          <w:sz w:val="24"/>
        </w:rPr>
        <w:t>2</w:t>
      </w:r>
      <w:r w:rsidRPr="00AD5799">
        <w:rPr>
          <w:rFonts w:ascii="仿宋" w:eastAsia="仿宋" w:hAnsi="仿宋"/>
          <w:sz w:val="24"/>
        </w:rPr>
        <w:t>2.1</w:t>
      </w:r>
      <w:r w:rsidRPr="00AD5799">
        <w:rPr>
          <w:rFonts w:ascii="仿宋" w:eastAsia="仿宋" w:hAnsi="仿宋" w:hint="eastAsia"/>
          <w:sz w:val="24"/>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bookmarkEnd w:id="138"/>
    <w:bookmarkEnd w:id="139"/>
    <w:p w14:paraId="404F5EB6"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22.</w:t>
      </w:r>
      <w:r w:rsidRPr="00AD5799">
        <w:rPr>
          <w:rFonts w:ascii="仿宋" w:eastAsia="仿宋" w:hAnsi="仿宋"/>
          <w:sz w:val="24"/>
        </w:rPr>
        <w:t>2</w:t>
      </w:r>
      <w:r w:rsidRPr="00AD5799">
        <w:rPr>
          <w:rFonts w:ascii="仿宋" w:eastAsia="仿宋" w:hAnsi="仿宋" w:hint="eastAsia"/>
          <w:sz w:val="24"/>
        </w:rPr>
        <w:t>在投标截止时间</w:t>
      </w:r>
      <w:proofErr w:type="gramStart"/>
      <w:r w:rsidRPr="00AD5799">
        <w:rPr>
          <w:rFonts w:ascii="仿宋" w:eastAsia="仿宋" w:hAnsi="仿宋" w:hint="eastAsia"/>
          <w:sz w:val="24"/>
        </w:rPr>
        <w:t>止</w:t>
      </w:r>
      <w:proofErr w:type="gramEnd"/>
      <w:r w:rsidRPr="00AD5799">
        <w:rPr>
          <w:rFonts w:ascii="仿宋" w:eastAsia="仿宋" w:hAnsi="仿宋" w:hint="eastAsia"/>
          <w:sz w:val="24"/>
        </w:rPr>
        <w:t>提交投标文件的投标人不足3家时，不得开标，采购代理机构将根据“广西政府采购云平台”的操作将电子版投标文件退回，除此之外采购人和采购代理机构对已提交的投标文件概不退回。</w:t>
      </w:r>
    </w:p>
    <w:p w14:paraId="3FF141E9"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2</w:t>
      </w:r>
      <w:r w:rsidRPr="00AD5799">
        <w:rPr>
          <w:rFonts w:ascii="仿宋" w:eastAsia="仿宋" w:hAnsi="仿宋" w:cs="宋体"/>
          <w:sz w:val="24"/>
        </w:rPr>
        <w:t>2.3</w:t>
      </w:r>
      <w:r w:rsidRPr="00AD5799">
        <w:rPr>
          <w:rFonts w:ascii="仿宋" w:eastAsia="仿宋" w:hAnsi="仿宋" w:cs="宋体" w:hint="eastAsia"/>
          <w:sz w:val="24"/>
        </w:rPr>
        <w:t xml:space="preserve"> 投标人在投标截止时间后书面通知采购人、采购代理机构撤销投标文件的，将根据本须知正文1</w:t>
      </w:r>
      <w:r w:rsidRPr="00AD5799">
        <w:rPr>
          <w:rFonts w:ascii="仿宋" w:eastAsia="仿宋" w:hAnsi="仿宋" w:cs="宋体"/>
          <w:sz w:val="24"/>
        </w:rPr>
        <w:t>8</w:t>
      </w:r>
      <w:r w:rsidRPr="00AD5799">
        <w:rPr>
          <w:rFonts w:ascii="仿宋" w:eastAsia="仿宋" w:hAnsi="仿宋" w:cs="宋体" w:hint="eastAsia"/>
          <w:sz w:val="24"/>
        </w:rPr>
        <w:t>.4的规定不予退还其投标保证金。</w:t>
      </w:r>
    </w:p>
    <w:p w14:paraId="257A60A9" w14:textId="77777777" w:rsidR="00794B6F" w:rsidRPr="00AD5799" w:rsidRDefault="00000000">
      <w:pPr>
        <w:pStyle w:val="30"/>
        <w:keepNext w:val="0"/>
        <w:keepLines w:val="0"/>
        <w:jc w:val="center"/>
        <w:rPr>
          <w:rFonts w:ascii="仿宋" w:eastAsia="仿宋" w:hAnsi="仿宋" w:hint="eastAsia"/>
        </w:rPr>
      </w:pPr>
      <w:bookmarkStart w:id="140" w:name="_Toc254970685"/>
      <w:bookmarkStart w:id="141" w:name="_Toc254970544"/>
      <w:r w:rsidRPr="00AD5799">
        <w:rPr>
          <w:rFonts w:ascii="仿宋" w:eastAsia="仿宋" w:hAnsi="仿宋" w:hint="eastAsia"/>
        </w:rPr>
        <w:t>四、开    标</w:t>
      </w:r>
      <w:bookmarkEnd w:id="140"/>
      <w:bookmarkEnd w:id="141"/>
    </w:p>
    <w:p w14:paraId="62DB0524"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42" w:name="_23.开标时间和地点"/>
      <w:bookmarkEnd w:id="142"/>
      <w:r w:rsidRPr="00AD5799">
        <w:rPr>
          <w:rFonts w:ascii="仿宋" w:eastAsia="仿宋" w:hAnsi="仿宋" w:hint="eastAsia"/>
          <w:sz w:val="24"/>
        </w:rPr>
        <w:t>23.开标时间和地点</w:t>
      </w:r>
    </w:p>
    <w:p w14:paraId="07611671"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23.1开标时间及地点详见“投标人须知前附表”</w:t>
      </w:r>
    </w:p>
    <w:p w14:paraId="32A690CB"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23.2如投标人成功解密投标文件，但未在“广西政府采购云平台”电子开标大厅参加开标的，</w:t>
      </w:r>
      <w:r w:rsidRPr="00AD5799">
        <w:rPr>
          <w:rFonts w:ascii="仿宋" w:eastAsia="仿宋" w:hAnsi="仿宋" w:hint="eastAsia"/>
          <w:sz w:val="24"/>
        </w:rPr>
        <w:lastRenderedPageBreak/>
        <w:t>视同认可开标过程和结果，由此产生的后果由投标人自行负责。成功解密投标文件的投标人不足3家的，不得开标。</w:t>
      </w:r>
    </w:p>
    <w:p w14:paraId="3B0D87E0"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24.开标程序</w:t>
      </w:r>
    </w:p>
    <w:p w14:paraId="112264D5" w14:textId="77777777" w:rsidR="00794B6F" w:rsidRPr="00AD5799" w:rsidRDefault="00000000">
      <w:pPr>
        <w:pStyle w:val="5"/>
        <w:keepNext w:val="0"/>
        <w:keepLines w:val="0"/>
        <w:spacing w:before="0" w:after="0" w:line="360" w:lineRule="auto"/>
        <w:ind w:leftChars="200" w:left="420"/>
        <w:rPr>
          <w:rFonts w:ascii="仿宋" w:eastAsia="仿宋" w:hAnsi="仿宋" w:hint="eastAsia"/>
          <w:kern w:val="0"/>
          <w:sz w:val="24"/>
        </w:rPr>
      </w:pPr>
      <w:r w:rsidRPr="00AD5799">
        <w:rPr>
          <w:rFonts w:ascii="仿宋" w:eastAsia="仿宋" w:hAnsi="仿宋" w:hint="eastAsia"/>
          <w:bCs/>
          <w:sz w:val="24"/>
        </w:rPr>
        <w:t>24.1</w:t>
      </w:r>
      <w:r w:rsidRPr="00AD5799">
        <w:rPr>
          <w:rFonts w:ascii="仿宋" w:eastAsia="仿宋" w:hAnsi="仿宋" w:hint="eastAsia"/>
          <w:kern w:val="0"/>
          <w:sz w:val="24"/>
        </w:rPr>
        <w:t>开标形式：</w:t>
      </w:r>
    </w:p>
    <w:p w14:paraId="6F830BA7"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采购代理机构将按照招标文件规定的时间通过“广西政府采购云平台”</w:t>
      </w:r>
      <w:proofErr w:type="gramStart"/>
      <w:r w:rsidRPr="00AD5799">
        <w:rPr>
          <w:rFonts w:ascii="仿宋" w:eastAsia="仿宋" w:hAnsi="仿宋" w:hint="eastAsia"/>
          <w:sz w:val="24"/>
        </w:rPr>
        <w:t>组织线</w:t>
      </w:r>
      <w:proofErr w:type="gramEnd"/>
      <w:r w:rsidRPr="00AD5799">
        <w:rPr>
          <w:rFonts w:ascii="仿宋" w:eastAsia="仿宋" w:hAnsi="仿宋" w:hint="eastAsia"/>
          <w:sz w:val="24"/>
        </w:rPr>
        <w:t>上开标活动、开启投标文件，所有供应商均应当准时在线参加。投标人</w:t>
      </w:r>
      <w:r w:rsidRPr="00AD5799">
        <w:rPr>
          <w:rFonts w:ascii="仿宋" w:eastAsia="仿宋" w:hAnsi="仿宋"/>
          <w:sz w:val="24"/>
        </w:rPr>
        <w:t>如不</w:t>
      </w:r>
      <w:r w:rsidRPr="00AD5799">
        <w:rPr>
          <w:rFonts w:ascii="仿宋" w:eastAsia="仿宋" w:hAnsi="仿宋" w:hint="eastAsia"/>
          <w:sz w:val="24"/>
        </w:rPr>
        <w:t>参加</w:t>
      </w:r>
      <w:r w:rsidRPr="00AD5799">
        <w:rPr>
          <w:rFonts w:ascii="仿宋" w:eastAsia="仿宋" w:hAnsi="仿宋"/>
          <w:sz w:val="24"/>
        </w:rPr>
        <w:t>开标大会的，</w:t>
      </w:r>
      <w:r w:rsidRPr="00AD5799">
        <w:rPr>
          <w:rFonts w:ascii="仿宋" w:eastAsia="仿宋" w:hAnsi="仿宋" w:hint="eastAsia"/>
          <w:sz w:val="24"/>
        </w:rPr>
        <w:t>视同认可开标结果，</w:t>
      </w:r>
      <w:r w:rsidRPr="00AD5799">
        <w:rPr>
          <w:rFonts w:ascii="仿宋" w:eastAsia="仿宋" w:hAnsi="仿宋"/>
          <w:sz w:val="24"/>
        </w:rPr>
        <w:t>事后不得对采购相关人员、开标过程和开标结果提出异议</w:t>
      </w:r>
      <w:r w:rsidRPr="00AD5799">
        <w:rPr>
          <w:rFonts w:ascii="仿宋" w:eastAsia="仿宋" w:hAnsi="仿宋" w:hint="eastAsia"/>
          <w:sz w:val="24"/>
        </w:rPr>
        <w:t>，同时投标人因未在线参加开标而导致投标文件无法按时解密等一切后果由投标人自己承担。</w:t>
      </w:r>
    </w:p>
    <w:p w14:paraId="1163026D"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24.2</w:t>
      </w:r>
      <w:r w:rsidRPr="00AD5799">
        <w:rPr>
          <w:rFonts w:ascii="仿宋" w:eastAsia="仿宋" w:hAnsi="仿宋"/>
          <w:sz w:val="24"/>
        </w:rPr>
        <w:t>开</w:t>
      </w:r>
      <w:r w:rsidRPr="00AD5799">
        <w:rPr>
          <w:rFonts w:ascii="仿宋" w:eastAsia="仿宋" w:hAnsi="仿宋" w:hint="eastAsia"/>
          <w:sz w:val="24"/>
        </w:rPr>
        <w:t>标</w:t>
      </w:r>
      <w:r w:rsidRPr="00AD5799">
        <w:rPr>
          <w:rFonts w:ascii="仿宋" w:eastAsia="仿宋" w:hAnsi="仿宋"/>
          <w:sz w:val="24"/>
        </w:rPr>
        <w:t>程序：</w:t>
      </w:r>
    </w:p>
    <w:p w14:paraId="1E60D3B6" w14:textId="77777777" w:rsidR="00794B6F" w:rsidRPr="00AD5799" w:rsidRDefault="00000000">
      <w:pPr>
        <w:snapToGrid w:val="0"/>
        <w:spacing w:line="360" w:lineRule="auto"/>
        <w:ind w:firstLine="420"/>
        <w:jc w:val="left"/>
        <w:rPr>
          <w:rFonts w:ascii="仿宋" w:eastAsia="仿宋" w:hAnsi="仿宋" w:hint="eastAsia"/>
          <w:bCs/>
          <w:sz w:val="24"/>
        </w:rPr>
      </w:pPr>
      <w:r w:rsidRPr="00AD5799">
        <w:rPr>
          <w:rFonts w:ascii="仿宋" w:eastAsia="仿宋" w:hAnsi="仿宋" w:hint="eastAsia"/>
          <w:sz w:val="24"/>
        </w:rPr>
        <w:t>（1）解密电子投标文件。“广西政府采购云平台”按开标时间自动提取所有投标文件。采购代理机构依托“广西政府采购云平台”向各投标人发出电子加密投标文件【开始解密】通知，由投标人进</w:t>
      </w:r>
      <w:r w:rsidRPr="00AD5799">
        <w:rPr>
          <w:rFonts w:ascii="仿宋" w:eastAsia="仿宋" w:hAnsi="仿宋" w:hint="eastAsia"/>
          <w:bCs/>
          <w:sz w:val="24"/>
        </w:rPr>
        <w:t>行投标文件解密。</w:t>
      </w:r>
      <w:r w:rsidRPr="00AD5799">
        <w:rPr>
          <w:rFonts w:ascii="仿宋" w:eastAsia="仿宋" w:hAnsi="仿宋" w:hint="eastAsia"/>
          <w:b/>
          <w:bCs/>
          <w:sz w:val="24"/>
        </w:rPr>
        <w:t>投标人的法定代表人或其委托代理人须携带加密时所用的CA锁准时登录到“广西政府采购云平台”电子开标大厅签到</w:t>
      </w:r>
      <w:r w:rsidRPr="00AD5799">
        <w:rPr>
          <w:rFonts w:ascii="仿宋" w:eastAsia="仿宋" w:hAnsi="仿宋" w:cs="宋体" w:hint="eastAsia"/>
          <w:b/>
          <w:sz w:val="24"/>
        </w:rPr>
        <w:t>并在发起解密</w:t>
      </w:r>
      <w:r w:rsidRPr="00AD5799">
        <w:rPr>
          <w:rFonts w:ascii="仿宋" w:eastAsia="仿宋" w:hAnsi="仿宋" w:hint="eastAsia"/>
          <w:b/>
          <w:bCs/>
          <w:sz w:val="24"/>
        </w:rPr>
        <w:t>通知</w:t>
      </w:r>
      <w:r w:rsidRPr="00AD5799">
        <w:rPr>
          <w:rFonts w:ascii="仿宋" w:eastAsia="仿宋" w:hAnsi="仿宋" w:cs="宋体" w:hint="eastAsia"/>
          <w:b/>
          <w:sz w:val="24"/>
        </w:rPr>
        <w:t>之时起30分钟内完成</w:t>
      </w:r>
      <w:r w:rsidRPr="00AD5799">
        <w:rPr>
          <w:rFonts w:ascii="仿宋" w:eastAsia="仿宋" w:hAnsi="仿宋" w:hint="eastAsia"/>
          <w:b/>
          <w:bCs/>
          <w:sz w:val="24"/>
        </w:rPr>
        <w:t>对电子投标文件解密。投标文件未按时解密的，视为无效投标。</w:t>
      </w:r>
      <w:r w:rsidRPr="00AD5799">
        <w:rPr>
          <w:rFonts w:ascii="仿宋" w:eastAsia="仿宋" w:hAnsi="仿宋" w:hint="eastAsia"/>
          <w:bCs/>
          <w:sz w:val="24"/>
        </w:rPr>
        <w:t>（解密异常情况处理：详见本章29.4 电子交易活动的中止）</w:t>
      </w:r>
    </w:p>
    <w:p w14:paraId="03A6A4DE"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（2）电子唱标。投标文件解密结束，各投标供应商报价均在“广西政府采购云平台”</w:t>
      </w:r>
      <w:proofErr w:type="gramStart"/>
      <w:r w:rsidRPr="00AD5799">
        <w:rPr>
          <w:rFonts w:ascii="仿宋" w:eastAsia="仿宋" w:hAnsi="仿宋" w:hint="eastAsia"/>
          <w:sz w:val="24"/>
        </w:rPr>
        <w:t>远程不</w:t>
      </w:r>
      <w:proofErr w:type="gramEnd"/>
      <w:r w:rsidRPr="00AD5799">
        <w:rPr>
          <w:rFonts w:ascii="仿宋" w:eastAsia="仿宋" w:hAnsi="仿宋" w:hint="eastAsia"/>
          <w:sz w:val="24"/>
        </w:rPr>
        <w:t>见面开标大厅展示；</w:t>
      </w:r>
    </w:p>
    <w:p w14:paraId="2B0F9185"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（3）开标过程由采购代理机构如实记录，</w:t>
      </w:r>
      <w:proofErr w:type="gramStart"/>
      <w:r w:rsidRPr="00AD5799">
        <w:rPr>
          <w:rFonts w:ascii="仿宋" w:eastAsia="仿宋" w:hAnsi="仿宋" w:hint="eastAsia"/>
          <w:sz w:val="24"/>
        </w:rPr>
        <w:t>并电子</w:t>
      </w:r>
      <w:proofErr w:type="gramEnd"/>
      <w:r w:rsidRPr="00AD5799">
        <w:rPr>
          <w:rFonts w:ascii="仿宋" w:eastAsia="仿宋" w:hAnsi="仿宋" w:hint="eastAsia"/>
          <w:sz w:val="24"/>
        </w:rPr>
        <w:t>留痕，由参加电子开标的各投标人代表对电子开标记录在开标记录公布后15分钟内进行当场校核及勘误，并线上确认，未确认的视同认可开标结果。</w:t>
      </w:r>
    </w:p>
    <w:p w14:paraId="0F4E6FFD"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4）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4F2AFA20" w14:textId="77777777" w:rsidR="00794B6F" w:rsidRPr="00AD5799" w:rsidRDefault="00000000">
      <w:pPr>
        <w:snapToGrid w:val="0"/>
        <w:spacing w:line="360" w:lineRule="auto"/>
        <w:ind w:firstLine="420"/>
        <w:jc w:val="left"/>
        <w:rPr>
          <w:rFonts w:ascii="仿宋" w:eastAsia="仿宋" w:hAnsi="仿宋" w:hint="eastAsia"/>
          <w:sz w:val="24"/>
        </w:rPr>
      </w:pPr>
      <w:r w:rsidRPr="00AD5799">
        <w:rPr>
          <w:rFonts w:ascii="仿宋" w:eastAsia="仿宋" w:hAnsi="仿宋" w:hint="eastAsia"/>
          <w:sz w:val="24"/>
        </w:rPr>
        <w:t>（5）开标结束。</w:t>
      </w:r>
    </w:p>
    <w:p w14:paraId="3ECA86D3" w14:textId="77777777" w:rsidR="00794B6F" w:rsidRPr="00AD5799" w:rsidRDefault="00000000">
      <w:pPr>
        <w:autoSpaceDE w:val="0"/>
        <w:autoSpaceDN w:val="0"/>
        <w:adjustRightInd w:val="0"/>
        <w:spacing w:line="440" w:lineRule="exact"/>
        <w:ind w:firstLineChars="200" w:firstLine="482"/>
        <w:rPr>
          <w:rFonts w:ascii="仿宋" w:eastAsia="仿宋" w:hAnsi="仿宋" w:hint="eastAsia"/>
          <w:b/>
          <w:bCs/>
          <w:sz w:val="24"/>
        </w:rPr>
      </w:pPr>
      <w:r w:rsidRPr="00AD5799">
        <w:rPr>
          <w:rFonts w:ascii="仿宋" w:eastAsia="仿宋" w:hAnsi="仿宋" w:hint="eastAsia"/>
          <w:b/>
          <w:bCs/>
          <w:sz w:val="24"/>
        </w:rPr>
        <w:t>特别说明：如遇“广西政府采购云平台”电子化开标或评审程序调整的，按调整后执行。</w:t>
      </w:r>
    </w:p>
    <w:p w14:paraId="7AA32763" w14:textId="77777777" w:rsidR="00794B6F" w:rsidRPr="00AD5799" w:rsidRDefault="00000000">
      <w:pPr>
        <w:pStyle w:val="30"/>
        <w:keepNext w:val="0"/>
        <w:keepLines w:val="0"/>
        <w:jc w:val="center"/>
        <w:rPr>
          <w:rFonts w:ascii="仿宋" w:eastAsia="仿宋" w:hAnsi="仿宋" w:hint="eastAsia"/>
        </w:rPr>
      </w:pPr>
      <w:r w:rsidRPr="00AD5799">
        <w:rPr>
          <w:rFonts w:ascii="仿宋" w:eastAsia="仿宋" w:hAnsi="仿宋" w:hint="eastAsia"/>
        </w:rPr>
        <w:t>五、资格审查</w:t>
      </w:r>
    </w:p>
    <w:p w14:paraId="602AFFE4"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25.资格审查</w:t>
      </w:r>
    </w:p>
    <w:p w14:paraId="6CA7C2A4"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lastRenderedPageBreak/>
        <w:t xml:space="preserve"> 25.1</w:t>
      </w:r>
      <w:r w:rsidRPr="00AD5799">
        <w:rPr>
          <w:rFonts w:ascii="仿宋" w:eastAsia="仿宋" w:hAnsi="仿宋"/>
          <w:b w:val="0"/>
          <w:sz w:val="24"/>
        </w:rPr>
        <w:t>开标结束后，</w:t>
      </w:r>
      <w:r w:rsidRPr="00AD5799">
        <w:rPr>
          <w:rFonts w:ascii="仿宋" w:eastAsia="仿宋" w:hAnsi="仿宋" w:hint="eastAsia"/>
          <w:b w:val="0"/>
          <w:sz w:val="24"/>
        </w:rPr>
        <w:t>采购人或者采购代理机构</w:t>
      </w:r>
      <w:r w:rsidRPr="00AD5799">
        <w:rPr>
          <w:rFonts w:ascii="仿宋" w:eastAsia="仿宋" w:hAnsi="仿宋"/>
          <w:b w:val="0"/>
          <w:sz w:val="24"/>
        </w:rPr>
        <w:t>依法对投标人的资格进行审查。</w:t>
      </w:r>
    </w:p>
    <w:p w14:paraId="7AE2EE3B"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25.2资格审查标准为本招标文件中载明对投标人资格要求的条件。本项目资格审查采用合格制，凡符合招标文件规定的投标人资格要求的投标人均通过资格审查。</w:t>
      </w:r>
    </w:p>
    <w:p w14:paraId="6EDA59EC" w14:textId="77777777" w:rsidR="00794B6F" w:rsidRPr="00AD5799" w:rsidRDefault="00000000">
      <w:pPr>
        <w:pStyle w:val="5"/>
        <w:keepNext w:val="0"/>
        <w:keepLines w:val="0"/>
        <w:numPr>
          <w:ilvl w:val="0"/>
          <w:numId w:val="0"/>
        </w:numPr>
        <w:spacing w:before="0" w:after="0" w:line="360" w:lineRule="auto"/>
        <w:ind w:firstLineChars="200" w:firstLine="482"/>
        <w:rPr>
          <w:rFonts w:ascii="仿宋" w:eastAsia="仿宋" w:hAnsi="仿宋" w:hint="eastAsia"/>
          <w:sz w:val="24"/>
        </w:rPr>
      </w:pPr>
      <w:bookmarkStart w:id="143" w:name="_25.3_投标人有下列情形之一的，资格审查不通过而导致其投标无效："/>
      <w:bookmarkEnd w:id="143"/>
      <w:r w:rsidRPr="00AD5799">
        <w:rPr>
          <w:rFonts w:ascii="仿宋" w:eastAsia="仿宋" w:hAnsi="仿宋" w:hint="eastAsia"/>
          <w:sz w:val="24"/>
        </w:rPr>
        <w:t>25.3 投标人有下列情形之一的，资格审查不通过，作无效投标处理：</w:t>
      </w:r>
    </w:p>
    <w:p w14:paraId="49B8A2C0" w14:textId="77777777" w:rsidR="00794B6F" w:rsidRPr="00AD5799" w:rsidRDefault="00000000">
      <w:pPr>
        <w:pStyle w:val="ab"/>
        <w:snapToGrid w:val="0"/>
        <w:spacing w:line="360" w:lineRule="auto"/>
        <w:ind w:firstLineChars="200" w:firstLine="482"/>
        <w:rPr>
          <w:rFonts w:ascii="仿宋" w:eastAsia="仿宋" w:hAnsi="仿宋" w:hint="eastAsia"/>
          <w:b/>
          <w:sz w:val="24"/>
          <w:szCs w:val="24"/>
        </w:rPr>
      </w:pPr>
      <w:r w:rsidRPr="00AD5799">
        <w:rPr>
          <w:rFonts w:ascii="仿宋" w:eastAsia="仿宋" w:hAnsi="仿宋" w:hint="eastAsia"/>
          <w:b/>
          <w:sz w:val="24"/>
          <w:szCs w:val="24"/>
        </w:rPr>
        <w:t>（1）未按招标文件规定的方式获取本招标文件的投标人；</w:t>
      </w:r>
    </w:p>
    <w:p w14:paraId="4B488EDE" w14:textId="77777777" w:rsidR="00794B6F" w:rsidRPr="00AD5799" w:rsidRDefault="00000000">
      <w:pPr>
        <w:pStyle w:val="ab"/>
        <w:snapToGrid w:val="0"/>
        <w:spacing w:line="360" w:lineRule="auto"/>
        <w:ind w:firstLineChars="200" w:firstLine="482"/>
        <w:rPr>
          <w:rFonts w:ascii="仿宋" w:eastAsia="仿宋" w:hAnsi="仿宋" w:hint="eastAsia"/>
          <w:b/>
          <w:sz w:val="24"/>
          <w:szCs w:val="24"/>
        </w:rPr>
      </w:pPr>
      <w:r w:rsidRPr="00AD5799">
        <w:rPr>
          <w:rFonts w:ascii="仿宋" w:eastAsia="仿宋" w:hAnsi="仿宋" w:hint="eastAsia"/>
          <w:b/>
          <w:sz w:val="24"/>
          <w:szCs w:val="24"/>
        </w:rPr>
        <w:t>（2）不具备招标文件中规定的资格要求的；</w:t>
      </w:r>
    </w:p>
    <w:p w14:paraId="399DC2CD" w14:textId="77777777" w:rsidR="00794B6F" w:rsidRPr="00AD5799" w:rsidRDefault="00000000">
      <w:pPr>
        <w:pStyle w:val="ab"/>
        <w:snapToGrid w:val="0"/>
        <w:spacing w:line="360" w:lineRule="auto"/>
        <w:ind w:firstLineChars="200" w:firstLine="482"/>
        <w:rPr>
          <w:rFonts w:ascii="仿宋" w:eastAsia="仿宋" w:hAnsi="仿宋" w:hint="eastAsia"/>
          <w:b/>
          <w:sz w:val="24"/>
          <w:szCs w:val="24"/>
        </w:rPr>
      </w:pPr>
      <w:r w:rsidRPr="00AD5799">
        <w:rPr>
          <w:rFonts w:ascii="仿宋" w:eastAsia="仿宋" w:hAnsi="仿宋" w:hint="eastAsia"/>
          <w:b/>
          <w:sz w:val="24"/>
          <w:szCs w:val="24"/>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w:t>
      </w:r>
      <w:proofErr w:type="gramStart"/>
      <w:r w:rsidRPr="00AD5799">
        <w:rPr>
          <w:rFonts w:ascii="仿宋" w:eastAsia="仿宋" w:hAnsi="仿宋" w:hint="eastAsia"/>
          <w:b/>
          <w:sz w:val="24"/>
          <w:szCs w:val="24"/>
        </w:rPr>
        <w:t>规则见</w:t>
      </w:r>
      <w:proofErr w:type="gramEnd"/>
      <w:r w:rsidRPr="00AD5799">
        <w:rPr>
          <w:rFonts w:ascii="仿宋" w:eastAsia="仿宋" w:hAnsi="仿宋" w:hint="eastAsia"/>
          <w:b/>
          <w:sz w:val="24"/>
          <w:szCs w:val="24"/>
        </w:rPr>
        <w:t>“投标人须知前附表”）</w:t>
      </w:r>
    </w:p>
    <w:p w14:paraId="7446F861" w14:textId="77777777" w:rsidR="00794B6F" w:rsidRPr="00AD5799" w:rsidRDefault="00000000">
      <w:pPr>
        <w:pStyle w:val="ab"/>
        <w:snapToGrid w:val="0"/>
        <w:spacing w:line="360" w:lineRule="auto"/>
        <w:ind w:firstLineChars="200" w:firstLine="482"/>
        <w:rPr>
          <w:rFonts w:ascii="仿宋" w:eastAsia="仿宋" w:hAnsi="仿宋" w:hint="eastAsia"/>
          <w:b/>
          <w:sz w:val="24"/>
          <w:szCs w:val="24"/>
        </w:rPr>
      </w:pPr>
      <w:r w:rsidRPr="00AD5799">
        <w:rPr>
          <w:rFonts w:ascii="仿宋" w:eastAsia="仿宋" w:hAnsi="仿宋" w:hint="eastAsia"/>
          <w:b/>
          <w:sz w:val="24"/>
          <w:szCs w:val="24"/>
        </w:rPr>
        <w:t>（4）同一合同项下的不同投标人，单位负责人为同一人或者存在直接控股、管理关系的；为本项目提供</w:t>
      </w:r>
      <w:proofErr w:type="gramStart"/>
      <w:r w:rsidRPr="00AD5799">
        <w:rPr>
          <w:rFonts w:ascii="仿宋" w:eastAsia="仿宋" w:hAnsi="仿宋" w:hint="eastAsia"/>
          <w:b/>
          <w:sz w:val="24"/>
          <w:szCs w:val="24"/>
        </w:rPr>
        <w:t>过整体</w:t>
      </w:r>
      <w:proofErr w:type="gramEnd"/>
      <w:r w:rsidRPr="00AD5799">
        <w:rPr>
          <w:rFonts w:ascii="仿宋" w:eastAsia="仿宋" w:hAnsi="仿宋" w:hint="eastAsia"/>
          <w:b/>
          <w:sz w:val="24"/>
          <w:szCs w:val="24"/>
        </w:rPr>
        <w:t>设计、规范编制或者项目管理、监理、检测等服务的供应商，再参加该采购项目的其他采购活动的；</w:t>
      </w:r>
    </w:p>
    <w:p w14:paraId="61B38D22" w14:textId="77777777" w:rsidR="00794B6F" w:rsidRPr="00AD5799" w:rsidRDefault="00000000">
      <w:pPr>
        <w:pStyle w:val="ab"/>
        <w:snapToGrid w:val="0"/>
        <w:spacing w:line="360" w:lineRule="auto"/>
        <w:ind w:firstLineChars="200" w:firstLine="482"/>
        <w:rPr>
          <w:rFonts w:ascii="仿宋" w:eastAsia="仿宋" w:hAnsi="仿宋" w:hint="eastAsia"/>
          <w:b/>
          <w:sz w:val="24"/>
          <w:szCs w:val="24"/>
        </w:rPr>
      </w:pPr>
      <w:r w:rsidRPr="00AD5799">
        <w:rPr>
          <w:rFonts w:ascii="仿宋" w:eastAsia="仿宋" w:hAnsi="仿宋" w:hint="eastAsia"/>
          <w:b/>
          <w:sz w:val="24"/>
          <w:szCs w:val="24"/>
        </w:rPr>
        <w:t>（</w:t>
      </w:r>
      <w:r w:rsidRPr="00AD5799">
        <w:rPr>
          <w:rFonts w:ascii="仿宋" w:eastAsia="仿宋" w:hAnsi="仿宋"/>
          <w:b/>
          <w:sz w:val="24"/>
          <w:szCs w:val="24"/>
        </w:rPr>
        <w:t>5</w:t>
      </w:r>
      <w:r w:rsidRPr="00AD5799">
        <w:rPr>
          <w:rFonts w:ascii="仿宋" w:eastAsia="仿宋" w:hAnsi="仿宋" w:hint="eastAsia"/>
          <w:b/>
          <w:sz w:val="24"/>
          <w:szCs w:val="24"/>
        </w:rPr>
        <w:t>）投标文件中的资格证明文件缺少任一项“投标人须知前附表”资格证明文件规定“必须提供”的文件资料的；</w:t>
      </w:r>
    </w:p>
    <w:p w14:paraId="403A40C5" w14:textId="77777777" w:rsidR="00794B6F" w:rsidRPr="00AD5799" w:rsidRDefault="00000000">
      <w:pPr>
        <w:pStyle w:val="ab"/>
        <w:snapToGrid w:val="0"/>
        <w:spacing w:line="360" w:lineRule="auto"/>
        <w:ind w:firstLineChars="200" w:firstLine="482"/>
        <w:rPr>
          <w:rFonts w:ascii="仿宋" w:eastAsia="仿宋" w:hAnsi="仿宋" w:hint="eastAsia"/>
          <w:b/>
          <w:sz w:val="24"/>
          <w:szCs w:val="24"/>
        </w:rPr>
      </w:pPr>
      <w:r w:rsidRPr="00AD5799">
        <w:rPr>
          <w:rFonts w:ascii="仿宋" w:eastAsia="仿宋" w:hAnsi="仿宋" w:hint="eastAsia"/>
          <w:b/>
          <w:sz w:val="24"/>
          <w:szCs w:val="24"/>
        </w:rPr>
        <w:t>（</w:t>
      </w:r>
      <w:r w:rsidRPr="00AD5799">
        <w:rPr>
          <w:rFonts w:ascii="仿宋" w:eastAsia="仿宋" w:hAnsi="仿宋"/>
          <w:b/>
          <w:sz w:val="24"/>
          <w:szCs w:val="24"/>
        </w:rPr>
        <w:t>6</w:t>
      </w:r>
      <w:r w:rsidRPr="00AD5799">
        <w:rPr>
          <w:rFonts w:ascii="仿宋" w:eastAsia="仿宋" w:hAnsi="仿宋" w:hint="eastAsia"/>
          <w:b/>
          <w:sz w:val="24"/>
          <w:szCs w:val="24"/>
        </w:rPr>
        <w:t>）投标文件中的资格证明文件出现任一项不符合“投标人须知前附表”资格证明文件规定“必须提供”的文件资料要求或者无效的。</w:t>
      </w:r>
    </w:p>
    <w:p w14:paraId="15D3A33B"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sz w:val="24"/>
        </w:rPr>
        <w:t>25.4</w:t>
      </w:r>
      <w:r w:rsidRPr="00AD5799">
        <w:rPr>
          <w:rFonts w:ascii="仿宋" w:eastAsia="仿宋" w:hAnsi="仿宋"/>
          <w:sz w:val="24"/>
        </w:rPr>
        <w:t>合格投标人不足3家的，不得评标。</w:t>
      </w:r>
    </w:p>
    <w:p w14:paraId="7329C3DB" w14:textId="77777777" w:rsidR="00794B6F" w:rsidRPr="00AD5799" w:rsidRDefault="00000000">
      <w:pPr>
        <w:pStyle w:val="30"/>
        <w:keepNext w:val="0"/>
        <w:keepLines w:val="0"/>
        <w:jc w:val="center"/>
        <w:rPr>
          <w:rFonts w:ascii="仿宋" w:eastAsia="仿宋" w:hAnsi="仿宋" w:hint="eastAsia"/>
        </w:rPr>
      </w:pPr>
      <w:r w:rsidRPr="00AD5799">
        <w:rPr>
          <w:rFonts w:ascii="仿宋" w:eastAsia="仿宋" w:hAnsi="仿宋" w:hint="eastAsia"/>
        </w:rPr>
        <w:t>六、评   标</w:t>
      </w:r>
    </w:p>
    <w:p w14:paraId="244B95F5"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44" w:name="_26.组建评标委员会"/>
      <w:bookmarkEnd w:id="144"/>
      <w:r w:rsidRPr="00AD5799">
        <w:rPr>
          <w:rFonts w:ascii="仿宋" w:eastAsia="仿宋" w:hAnsi="仿宋" w:hint="eastAsia"/>
          <w:sz w:val="24"/>
        </w:rPr>
        <w:t>26.组建评标委员会</w:t>
      </w:r>
    </w:p>
    <w:p w14:paraId="02C492FA"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评标委员会由采购人代表和评审专家组成，具体人数详见“投标人须知前附表”，其中评审专家不得少于成员总数的三分之二。</w:t>
      </w:r>
    </w:p>
    <w:p w14:paraId="4A47326C" w14:textId="77777777" w:rsidR="00794B6F" w:rsidRPr="00AD5799" w:rsidRDefault="00000000">
      <w:pPr>
        <w:pStyle w:val="ab"/>
        <w:snapToGrid w:val="0"/>
        <w:spacing w:line="360" w:lineRule="auto"/>
        <w:ind w:leftChars="1" w:left="2" w:firstLineChars="200" w:firstLine="480"/>
        <w:rPr>
          <w:rFonts w:ascii="仿宋" w:eastAsia="仿宋" w:hAnsi="仿宋" w:hint="eastAsia"/>
          <w:sz w:val="24"/>
          <w:szCs w:val="24"/>
        </w:rPr>
      </w:pPr>
      <w:r w:rsidRPr="00AD5799">
        <w:rPr>
          <w:rFonts w:ascii="仿宋" w:eastAsia="仿宋" w:hAnsi="仿宋" w:hint="eastAsia"/>
          <w:sz w:val="24"/>
          <w:szCs w:val="24"/>
        </w:rPr>
        <w:t>参加过采购项目前期咨询论证的专家，不得参加该采购项目的评审活动。</w:t>
      </w:r>
    </w:p>
    <w:p w14:paraId="28663C85"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27.评标的依据</w:t>
      </w:r>
    </w:p>
    <w:p w14:paraId="752C7847"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评标委员会以</w:t>
      </w:r>
      <w:r w:rsidRPr="00AD5799">
        <w:rPr>
          <w:rFonts w:ascii="仿宋" w:eastAsia="仿宋" w:hAnsi="仿宋" w:cs="宋体" w:hint="eastAsia"/>
          <w:sz w:val="24"/>
          <w:szCs w:val="24"/>
        </w:rPr>
        <w:t>“第四章 评标方法和评标标准”</w:t>
      </w:r>
      <w:r w:rsidRPr="00AD5799">
        <w:rPr>
          <w:rFonts w:ascii="仿宋" w:eastAsia="仿宋" w:hAnsi="仿宋" w:hint="eastAsia"/>
          <w:sz w:val="24"/>
          <w:szCs w:val="24"/>
        </w:rPr>
        <w:t>为依据对投标文件进行评审，</w:t>
      </w:r>
      <w:r w:rsidRPr="00AD5799">
        <w:rPr>
          <w:rFonts w:ascii="仿宋" w:eastAsia="仿宋" w:hAnsi="仿宋"/>
          <w:sz w:val="24"/>
          <w:szCs w:val="24"/>
        </w:rPr>
        <w:t>没有规定的方法、评审因素和标准，不作为评标依据。</w:t>
      </w:r>
    </w:p>
    <w:p w14:paraId="460F4450"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28.评标原则</w:t>
      </w:r>
    </w:p>
    <w:p w14:paraId="52BC891A"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lastRenderedPageBreak/>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5E494B2"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28.2</w:t>
      </w:r>
      <w:bookmarkStart w:id="145" w:name="_28.3评标方法。本项目将按须知前附表规定的评标办法进行评标，具体评标"/>
      <w:bookmarkEnd w:id="145"/>
      <w:r w:rsidRPr="00AD5799">
        <w:rPr>
          <w:rFonts w:ascii="仿宋" w:eastAsia="仿宋" w:hAnsi="仿宋" w:hint="eastAsia"/>
          <w:sz w:val="24"/>
          <w:szCs w:val="24"/>
        </w:rPr>
        <w:t>评委表决。评标委员会成员对需要共同认定的事项存在争议的，应当按照少数服从多数的原则</w:t>
      </w:r>
      <w:proofErr w:type="gramStart"/>
      <w:r w:rsidRPr="00AD5799">
        <w:rPr>
          <w:rFonts w:ascii="仿宋" w:eastAsia="仿宋" w:hAnsi="仿宋" w:hint="eastAsia"/>
          <w:sz w:val="24"/>
          <w:szCs w:val="24"/>
        </w:rPr>
        <w:t>作出</w:t>
      </w:r>
      <w:proofErr w:type="gramEnd"/>
      <w:r w:rsidRPr="00AD5799">
        <w:rPr>
          <w:rFonts w:ascii="仿宋" w:eastAsia="仿宋" w:hAnsi="仿宋" w:hint="eastAsia"/>
          <w:sz w:val="24"/>
          <w:szCs w:val="24"/>
        </w:rPr>
        <w:t>结论。</w:t>
      </w:r>
    </w:p>
    <w:p w14:paraId="4D2939DE"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28.</w:t>
      </w:r>
      <w:r w:rsidRPr="00AD5799">
        <w:rPr>
          <w:rFonts w:ascii="仿宋" w:eastAsia="仿宋" w:hAnsi="仿宋"/>
          <w:sz w:val="24"/>
          <w:szCs w:val="24"/>
        </w:rPr>
        <w:t>3</w:t>
      </w:r>
      <w:r w:rsidRPr="00AD5799">
        <w:rPr>
          <w:rFonts w:ascii="仿宋" w:eastAsia="仿宋" w:hAnsi="仿宋" w:hint="eastAsia"/>
          <w:sz w:val="24"/>
          <w:szCs w:val="24"/>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419DE53F"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w:t>
      </w:r>
      <w:r w:rsidRPr="00AD5799">
        <w:rPr>
          <w:rFonts w:ascii="仿宋" w:eastAsia="仿宋" w:hAnsi="仿宋"/>
          <w:sz w:val="24"/>
          <w:szCs w:val="24"/>
        </w:rPr>
        <w:t>8.4</w:t>
      </w:r>
      <w:r w:rsidRPr="00AD5799">
        <w:rPr>
          <w:rFonts w:ascii="仿宋" w:eastAsia="仿宋" w:hAnsi="仿宋" w:hint="eastAsia"/>
          <w:sz w:val="24"/>
          <w:szCs w:val="24"/>
        </w:rPr>
        <w:t>评标过程的监控。本项目评标过程实行全程录音、录像监控，</w:t>
      </w:r>
      <w:r w:rsidRPr="00AD5799">
        <w:rPr>
          <w:rFonts w:ascii="仿宋" w:eastAsia="仿宋" w:hAnsi="仿宋" w:hint="eastAsia"/>
          <w:b/>
          <w:bCs/>
          <w:sz w:val="24"/>
          <w:szCs w:val="24"/>
        </w:rPr>
        <w:t>投标人在评标过程中所进行的试图影响评标结果的不公正活动，可能导致其投标无效</w:t>
      </w:r>
      <w:r w:rsidRPr="00AD5799">
        <w:rPr>
          <w:rFonts w:ascii="仿宋" w:eastAsia="仿宋" w:hAnsi="仿宋" w:hint="eastAsia"/>
          <w:sz w:val="24"/>
          <w:szCs w:val="24"/>
        </w:rPr>
        <w:t>。</w:t>
      </w:r>
    </w:p>
    <w:p w14:paraId="6170756E"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29.评标方法及中标候选人推荐</w:t>
      </w:r>
    </w:p>
    <w:p w14:paraId="3255EB1B"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w:t>
      </w:r>
      <w:r w:rsidRPr="00AD5799">
        <w:rPr>
          <w:rFonts w:ascii="仿宋" w:eastAsia="仿宋" w:hAnsi="仿宋"/>
          <w:sz w:val="24"/>
          <w:szCs w:val="24"/>
        </w:rPr>
        <w:t>9.1</w:t>
      </w:r>
      <w:r w:rsidRPr="00AD5799">
        <w:rPr>
          <w:rFonts w:ascii="仿宋" w:eastAsia="仿宋" w:hAnsi="仿宋" w:hint="eastAsia"/>
          <w:sz w:val="24"/>
          <w:szCs w:val="24"/>
        </w:rPr>
        <w:t>本项目的评标方法详见“投标人须知前附表”。</w:t>
      </w:r>
    </w:p>
    <w:p w14:paraId="25294519"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29.2允许</w:t>
      </w:r>
      <w:r w:rsidRPr="00AD5799">
        <w:rPr>
          <w:rFonts w:ascii="仿宋" w:eastAsia="仿宋" w:hAnsi="仿宋"/>
          <w:sz w:val="24"/>
          <w:szCs w:val="24"/>
        </w:rPr>
        <w:t>负偏离的条款数量详见</w:t>
      </w:r>
      <w:r w:rsidRPr="00AD5799">
        <w:rPr>
          <w:rFonts w:ascii="仿宋" w:eastAsia="仿宋" w:hAnsi="仿宋" w:hint="eastAsia"/>
          <w:sz w:val="24"/>
          <w:szCs w:val="24"/>
        </w:rPr>
        <w:t>“投标人须知前附表”。</w:t>
      </w:r>
    </w:p>
    <w:p w14:paraId="3B4CA534"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w:t>
      </w:r>
      <w:r w:rsidRPr="00AD5799">
        <w:rPr>
          <w:rFonts w:ascii="仿宋" w:eastAsia="仿宋" w:hAnsi="仿宋"/>
          <w:sz w:val="24"/>
          <w:szCs w:val="24"/>
        </w:rPr>
        <w:t>9.3中标候选人推荐数量详见</w:t>
      </w:r>
      <w:r w:rsidRPr="00AD5799">
        <w:rPr>
          <w:rFonts w:ascii="仿宋" w:eastAsia="仿宋" w:hAnsi="仿宋" w:hint="eastAsia"/>
          <w:sz w:val="24"/>
          <w:szCs w:val="24"/>
        </w:rPr>
        <w:t>“投标人须知前附表”。</w:t>
      </w:r>
    </w:p>
    <w:p w14:paraId="066A7C8F"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w:t>
      </w:r>
      <w:r w:rsidRPr="00AD5799">
        <w:rPr>
          <w:rFonts w:ascii="仿宋" w:eastAsia="仿宋" w:hAnsi="仿宋"/>
          <w:sz w:val="24"/>
          <w:szCs w:val="24"/>
        </w:rPr>
        <w:t>9.4评标委员会</w:t>
      </w:r>
      <w:r w:rsidRPr="00AD5799">
        <w:rPr>
          <w:rFonts w:ascii="仿宋" w:eastAsia="仿宋" w:hAnsi="仿宋" w:hint="eastAsia"/>
          <w:sz w:val="24"/>
          <w:szCs w:val="24"/>
        </w:rPr>
        <w:t>将</w:t>
      </w:r>
      <w:r w:rsidRPr="00AD5799">
        <w:rPr>
          <w:rFonts w:ascii="仿宋" w:eastAsia="仿宋" w:hAnsi="仿宋"/>
          <w:sz w:val="24"/>
          <w:szCs w:val="24"/>
        </w:rPr>
        <w:t>按照</w:t>
      </w:r>
      <w:r w:rsidRPr="00AD5799">
        <w:rPr>
          <w:rFonts w:ascii="仿宋" w:eastAsia="仿宋" w:hAnsi="仿宋" w:hint="eastAsia"/>
          <w:sz w:val="24"/>
          <w:szCs w:val="24"/>
        </w:rPr>
        <w:t>“第四章 评标方法和评标标准”</w:t>
      </w:r>
      <w:r w:rsidRPr="00AD5799">
        <w:rPr>
          <w:rFonts w:ascii="仿宋" w:eastAsia="仿宋" w:hAnsi="仿宋"/>
          <w:sz w:val="24"/>
          <w:szCs w:val="24"/>
        </w:rPr>
        <w:t>规定的方法、评审因素、标准和程序对投标文件进行评审。</w:t>
      </w:r>
    </w:p>
    <w:p w14:paraId="3E39240F"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29.</w:t>
      </w:r>
      <w:r w:rsidRPr="00AD5799">
        <w:rPr>
          <w:rFonts w:ascii="仿宋" w:eastAsia="仿宋" w:hAnsi="仿宋"/>
          <w:sz w:val="24"/>
          <w:szCs w:val="24"/>
        </w:rPr>
        <w:t>5</w:t>
      </w:r>
      <w:r w:rsidRPr="00AD5799">
        <w:rPr>
          <w:rFonts w:ascii="仿宋" w:eastAsia="仿宋" w:hAnsi="仿宋" w:hint="eastAsia"/>
          <w:sz w:val="24"/>
          <w:szCs w:val="24"/>
        </w:rPr>
        <w:t>电子交易活动的中止。采购过程中出现以下情形，导致电子交易平台无法正常运行，或者无法保证电子交易的公平、公正和安全时，采购代理机构可中止电子交易活动：</w:t>
      </w:r>
    </w:p>
    <w:p w14:paraId="31293070"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 xml:space="preserve">（1）电子交易平台发生故障而无法登录访问的； </w:t>
      </w:r>
    </w:p>
    <w:p w14:paraId="1433FC20"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（2）电子交易平台应用或数据库出现错误，不能进行正常操作的；</w:t>
      </w:r>
    </w:p>
    <w:p w14:paraId="295C1D63"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（3）电子交易平台发现严重安全漏洞，有潜在泄密危险的；</w:t>
      </w:r>
    </w:p>
    <w:p w14:paraId="4DE01690"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 xml:space="preserve">（4）病毒发作导致不能进行正常操作的； </w:t>
      </w:r>
    </w:p>
    <w:p w14:paraId="28CE639D"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（4）其他无法保证电子交易的公平、公正和安全的情况。</w:t>
      </w:r>
    </w:p>
    <w:p w14:paraId="10D03496"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29.</w:t>
      </w:r>
      <w:r w:rsidRPr="00AD5799">
        <w:rPr>
          <w:rFonts w:ascii="仿宋" w:eastAsia="仿宋" w:hAnsi="仿宋"/>
          <w:sz w:val="24"/>
          <w:szCs w:val="24"/>
        </w:rPr>
        <w:t>6</w:t>
      </w:r>
      <w:r w:rsidRPr="00AD5799">
        <w:rPr>
          <w:rFonts w:ascii="仿宋" w:eastAsia="仿宋" w:hAnsi="仿宋" w:hint="eastAsia"/>
          <w:sz w:val="24"/>
          <w:szCs w:val="24"/>
        </w:rPr>
        <w:t>出现以上情形，不影响采购公平、公正性的，采购代理机构可以待上述情形消除后继续组织电子交易活动；影响或可能影响采购公平、公正性的，经采购代理机构确认后，应当重新采购。</w:t>
      </w:r>
    </w:p>
    <w:p w14:paraId="1E7E1AF6" w14:textId="77777777" w:rsidR="00794B6F" w:rsidRPr="00AD5799" w:rsidRDefault="00000000">
      <w:pPr>
        <w:pStyle w:val="30"/>
        <w:keepNext w:val="0"/>
        <w:keepLines w:val="0"/>
        <w:jc w:val="center"/>
        <w:rPr>
          <w:rFonts w:ascii="仿宋" w:eastAsia="仿宋" w:hAnsi="仿宋" w:hint="eastAsia"/>
        </w:rPr>
      </w:pPr>
      <w:bookmarkStart w:id="146" w:name="_Toc254970687"/>
      <w:bookmarkStart w:id="147" w:name="_Toc254970546"/>
      <w:r w:rsidRPr="00AD5799">
        <w:rPr>
          <w:rFonts w:ascii="仿宋" w:eastAsia="仿宋" w:hAnsi="仿宋" w:hint="eastAsia"/>
        </w:rPr>
        <w:lastRenderedPageBreak/>
        <w:t>七、</w:t>
      </w:r>
      <w:bookmarkEnd w:id="146"/>
      <w:bookmarkEnd w:id="147"/>
      <w:r w:rsidRPr="00AD5799">
        <w:rPr>
          <w:rFonts w:ascii="仿宋" w:eastAsia="仿宋" w:hAnsi="仿宋" w:hint="eastAsia"/>
        </w:rPr>
        <w:t>中标和合同</w:t>
      </w:r>
    </w:p>
    <w:p w14:paraId="66DD193F"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30</w:t>
      </w:r>
      <w:r w:rsidRPr="00AD5799">
        <w:rPr>
          <w:rFonts w:ascii="仿宋" w:eastAsia="仿宋" w:hAnsi="仿宋"/>
          <w:sz w:val="24"/>
        </w:rPr>
        <w:t>.</w:t>
      </w:r>
      <w:r w:rsidRPr="00AD5799">
        <w:rPr>
          <w:rFonts w:ascii="仿宋" w:eastAsia="仿宋" w:hAnsi="仿宋" w:hint="eastAsia"/>
          <w:sz w:val="24"/>
        </w:rPr>
        <w:t>确定中标人</w:t>
      </w:r>
    </w:p>
    <w:p w14:paraId="4B1E6379"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b w:val="0"/>
          <w:sz w:val="24"/>
        </w:rPr>
        <w:t>30.1</w:t>
      </w:r>
      <w:r w:rsidRPr="00AD5799">
        <w:rPr>
          <w:rFonts w:ascii="仿宋" w:eastAsia="仿宋" w:hAnsi="仿宋" w:hint="eastAsia"/>
          <w:b w:val="0"/>
          <w:sz w:val="24"/>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67DAEDC6" w14:textId="77777777" w:rsidR="00794B6F" w:rsidRPr="00AD5799" w:rsidRDefault="00000000">
      <w:pPr>
        <w:snapToGrid w:val="0"/>
        <w:spacing w:line="360" w:lineRule="auto"/>
        <w:ind w:firstLineChars="200" w:firstLine="480"/>
        <w:rPr>
          <w:rFonts w:ascii="仿宋" w:eastAsia="仿宋" w:hAnsi="仿宋" w:cs="Courier New" w:hint="eastAsia"/>
          <w:sz w:val="24"/>
        </w:rPr>
      </w:pPr>
      <w:r w:rsidRPr="00AD5799">
        <w:rPr>
          <w:rFonts w:ascii="仿宋" w:eastAsia="仿宋" w:hAnsi="仿宋" w:cs="Courier New"/>
          <w:sz w:val="24"/>
        </w:rPr>
        <w:t>30.2</w:t>
      </w:r>
      <w:r w:rsidRPr="00AD5799">
        <w:rPr>
          <w:rFonts w:ascii="仿宋" w:eastAsia="仿宋" w:hAnsi="仿宋" w:cs="Courier New" w:hint="eastAsia"/>
          <w:sz w:val="24"/>
        </w:rPr>
        <w:t>采购人在收到评标报告5个工作日内未按评标报告推荐的中标候选人顺序确定中标人，又不能说明合法理由的，视同按评标报告推荐的顺序确定排名第一的中标候选人为中标人。</w:t>
      </w:r>
    </w:p>
    <w:p w14:paraId="54E0B672"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30.3出现下列情形之一的，应予废标：</w:t>
      </w:r>
    </w:p>
    <w:p w14:paraId="4BC4145F"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（1）符合专业条件的供应商或者对招标文件作实质响应的供应商不足三家的；</w:t>
      </w:r>
    </w:p>
    <w:p w14:paraId="3C4E5C00"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（2）出现影响采购公正的违法、违规行为的；</w:t>
      </w:r>
    </w:p>
    <w:p w14:paraId="252C3D86"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（3）投标人的报价均超过了采购预算，采购人不能支付的；</w:t>
      </w:r>
    </w:p>
    <w:p w14:paraId="2D410922"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（4）因重大变故，采购任务取消的。</w:t>
      </w:r>
    </w:p>
    <w:p w14:paraId="330833D2" w14:textId="77777777" w:rsidR="00794B6F" w:rsidRPr="00AD5799" w:rsidRDefault="00000000">
      <w:pPr>
        <w:snapToGrid w:val="0"/>
        <w:spacing w:line="360" w:lineRule="auto"/>
        <w:ind w:firstLineChars="200" w:firstLine="480"/>
        <w:rPr>
          <w:rFonts w:ascii="仿宋" w:eastAsia="仿宋" w:hAnsi="仿宋" w:hint="eastAsia"/>
          <w:sz w:val="24"/>
        </w:rPr>
      </w:pPr>
      <w:proofErr w:type="gramStart"/>
      <w:r w:rsidRPr="00AD5799">
        <w:rPr>
          <w:rFonts w:ascii="仿宋" w:eastAsia="仿宋" w:hAnsi="仿宋" w:hint="eastAsia"/>
          <w:sz w:val="24"/>
        </w:rPr>
        <w:t>废标后</w:t>
      </w:r>
      <w:proofErr w:type="gramEnd"/>
      <w:r w:rsidRPr="00AD5799">
        <w:rPr>
          <w:rFonts w:ascii="仿宋" w:eastAsia="仿宋" w:hAnsi="仿宋" w:hint="eastAsia"/>
          <w:sz w:val="24"/>
        </w:rPr>
        <w:t>，采购人应当将</w:t>
      </w:r>
      <w:proofErr w:type="gramStart"/>
      <w:r w:rsidRPr="00AD5799">
        <w:rPr>
          <w:rFonts w:ascii="仿宋" w:eastAsia="仿宋" w:hAnsi="仿宋" w:hint="eastAsia"/>
          <w:sz w:val="24"/>
        </w:rPr>
        <w:t>废标理由</w:t>
      </w:r>
      <w:proofErr w:type="gramEnd"/>
      <w:r w:rsidRPr="00AD5799">
        <w:rPr>
          <w:rFonts w:ascii="仿宋" w:eastAsia="仿宋" w:hAnsi="仿宋" w:hint="eastAsia"/>
          <w:sz w:val="24"/>
        </w:rPr>
        <w:t>通知所有投标人。</w:t>
      </w:r>
    </w:p>
    <w:p w14:paraId="5CB8CA4A" w14:textId="77777777" w:rsidR="00794B6F" w:rsidRPr="00AD5799" w:rsidRDefault="00000000">
      <w:pPr>
        <w:snapToGrid w:val="0"/>
        <w:spacing w:line="360" w:lineRule="auto"/>
        <w:ind w:firstLineChars="200" w:firstLine="480"/>
        <w:rPr>
          <w:rFonts w:ascii="仿宋" w:eastAsia="仿宋" w:hAnsi="仿宋" w:cs="Courier New" w:hint="eastAsia"/>
          <w:sz w:val="24"/>
        </w:rPr>
      </w:pPr>
      <w:r w:rsidRPr="00AD5799">
        <w:rPr>
          <w:rFonts w:ascii="仿宋" w:eastAsia="仿宋" w:hAnsi="仿宋" w:cs="Courier New"/>
          <w:sz w:val="24"/>
        </w:rPr>
        <w:t>30.</w:t>
      </w:r>
      <w:r w:rsidRPr="00AD5799">
        <w:rPr>
          <w:rFonts w:ascii="仿宋" w:eastAsia="仿宋" w:hAnsi="仿宋" w:cs="Courier New" w:hint="eastAsia"/>
          <w:sz w:val="24"/>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sidRPr="00AD5799">
        <w:rPr>
          <w:rFonts w:ascii="仿宋" w:eastAsia="仿宋" w:hAnsi="仿宋" w:cs="Courier New"/>
          <w:sz w:val="24"/>
        </w:rPr>
        <w:t>拒绝签订政府采购合同的</w:t>
      </w:r>
      <w:r w:rsidRPr="00AD5799">
        <w:rPr>
          <w:rFonts w:ascii="仿宋" w:eastAsia="仿宋" w:hAnsi="仿宋" w:cs="Courier New" w:hint="eastAsia"/>
          <w:sz w:val="24"/>
        </w:rPr>
        <w:t>中标人</w:t>
      </w:r>
      <w:r w:rsidRPr="00AD5799">
        <w:rPr>
          <w:rFonts w:ascii="仿宋" w:eastAsia="仿宋" w:hAnsi="仿宋" w:cs="Courier New"/>
          <w:sz w:val="24"/>
        </w:rPr>
        <w:t>不得参加对该项目重新开展的采购活动。</w:t>
      </w:r>
    </w:p>
    <w:p w14:paraId="38357244"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31.结果公告</w:t>
      </w:r>
    </w:p>
    <w:p w14:paraId="756D7E6E"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3</w:t>
      </w:r>
      <w:r w:rsidRPr="00AD5799">
        <w:rPr>
          <w:rFonts w:ascii="仿宋" w:eastAsia="仿宋" w:hAnsi="仿宋"/>
          <w:b w:val="0"/>
          <w:sz w:val="24"/>
        </w:rPr>
        <w:t>1.1</w:t>
      </w:r>
      <w:r w:rsidRPr="00AD5799">
        <w:rPr>
          <w:rFonts w:ascii="仿宋" w:eastAsia="仿宋" w:hAnsi="仿宋" w:hint="eastAsia"/>
          <w:b w:val="0"/>
          <w:sz w:val="24"/>
        </w:rPr>
        <w:t>采购人或者采购代理机构应当自中标人确定之日起2个工作日内，在省级以上财政部门指定的媒体上公告中标结果，招标文件应当随中标结果同时公告。</w:t>
      </w:r>
      <w:r w:rsidRPr="00AD5799">
        <w:rPr>
          <w:rFonts w:ascii="仿宋" w:eastAsia="仿宋" w:hAnsi="仿宋" w:hint="eastAsia"/>
          <w:sz w:val="24"/>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sidRPr="00AD5799">
        <w:rPr>
          <w:rFonts w:ascii="仿宋" w:eastAsia="仿宋" w:hAnsi="仿宋" w:hint="eastAsia"/>
          <w:b w:val="0"/>
          <w:sz w:val="24"/>
        </w:rPr>
        <w:t>排名第二的中标候选人因前款规定的同样原因被取消中标资格的，采购人可以确定排名第三的中标候选人为中标人，以此类推。以上信息查询记录及相关证据与采购文件一并保存。</w:t>
      </w:r>
    </w:p>
    <w:p w14:paraId="0498391A"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31.2中标供应</w:t>
      </w:r>
      <w:proofErr w:type="gramStart"/>
      <w:r w:rsidRPr="00AD5799">
        <w:rPr>
          <w:rFonts w:ascii="仿宋" w:eastAsia="仿宋" w:hAnsi="仿宋" w:hint="eastAsia"/>
          <w:b w:val="0"/>
          <w:sz w:val="24"/>
        </w:rPr>
        <w:t>商享受</w:t>
      </w:r>
      <w:proofErr w:type="gramEnd"/>
      <w:r w:rsidRPr="00AD5799">
        <w:rPr>
          <w:rFonts w:ascii="仿宋" w:eastAsia="仿宋" w:hAnsi="仿宋" w:hint="eastAsia"/>
          <w:b w:val="0"/>
          <w:sz w:val="24"/>
        </w:rPr>
        <w:t>《政府采购促进中小企业发展管理办法》（财库〔2020〕46号）规定的中小企业扶持政策的，采购人、采购代理机构应当随中标结果公开中标供应商的《中小企业声明函》。</w:t>
      </w:r>
    </w:p>
    <w:p w14:paraId="5ED346BA"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lastRenderedPageBreak/>
        <w:t>32.发出中标通知书</w:t>
      </w:r>
    </w:p>
    <w:p w14:paraId="6A4D34D2" w14:textId="77777777" w:rsidR="00794B6F" w:rsidRPr="00AD5799" w:rsidRDefault="00000000">
      <w:pPr>
        <w:pStyle w:val="5"/>
        <w:keepNext w:val="0"/>
        <w:keepLines w:val="0"/>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在公告中标结果的同时，采购代理机构向中标人发出中标通知书。对未通过资格审查的投标人，应当告知其未通过的原因；采用综合评分办法评审的，还应当告知未中标人本人的评审得分与排序。</w:t>
      </w:r>
    </w:p>
    <w:p w14:paraId="2EF041AB"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33.无义务解释未中标原因</w:t>
      </w:r>
    </w:p>
    <w:p w14:paraId="52140DBE"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hint="eastAsia"/>
          <w:b w:val="0"/>
          <w:sz w:val="24"/>
        </w:rPr>
        <w:t>采购代理机构无义务向未中标的投标人解释未中标原因和退还投标文件。</w:t>
      </w:r>
    </w:p>
    <w:p w14:paraId="66601CF2"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34.合同授予标准</w:t>
      </w:r>
    </w:p>
    <w:p w14:paraId="10435179"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cs="Courier New" w:hint="eastAsia"/>
          <w:sz w:val="24"/>
        </w:rPr>
        <w:t>合同将授予被确定实质上响应招标文件要求，具备履行合同能力的中标人（招标文件另有约定多名中标人的除外）。</w:t>
      </w:r>
    </w:p>
    <w:p w14:paraId="01995578"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35.履约保证金</w:t>
      </w:r>
    </w:p>
    <w:p w14:paraId="72708D25"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bookmarkStart w:id="148" w:name="_39.1中标人须于签订合同前按本须知前附表规定的金额转账或电汇到指定账"/>
      <w:bookmarkEnd w:id="148"/>
      <w:r w:rsidRPr="00AD5799">
        <w:rPr>
          <w:rFonts w:ascii="仿宋" w:eastAsia="仿宋" w:hAnsi="仿宋" w:hint="eastAsia"/>
          <w:b w:val="0"/>
          <w:sz w:val="24"/>
        </w:rPr>
        <w:t>3</w:t>
      </w:r>
      <w:r w:rsidRPr="00AD5799">
        <w:rPr>
          <w:rFonts w:ascii="仿宋" w:eastAsia="仿宋" w:hAnsi="仿宋"/>
          <w:b w:val="0"/>
          <w:sz w:val="24"/>
        </w:rPr>
        <w:t>5</w:t>
      </w:r>
      <w:r w:rsidRPr="00AD5799">
        <w:rPr>
          <w:rFonts w:ascii="仿宋" w:eastAsia="仿宋" w:hAnsi="仿宋" w:hint="eastAsia"/>
          <w:b w:val="0"/>
          <w:sz w:val="24"/>
        </w:rPr>
        <w:t>.1 履约保证金的金额、提交方式、退付的时间和条件详见 “投标人须知前附表”。中标人未按规定提交履约保证金的，视为拒绝与采购人签订合同。</w:t>
      </w:r>
    </w:p>
    <w:p w14:paraId="62E3B941"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sz w:val="24"/>
        </w:rPr>
      </w:pPr>
      <w:r w:rsidRPr="00AD5799">
        <w:rPr>
          <w:rFonts w:ascii="仿宋" w:eastAsia="仿宋" w:hAnsi="仿宋" w:hint="eastAsia"/>
          <w:b w:val="0"/>
          <w:bCs/>
          <w:sz w:val="24"/>
        </w:rPr>
        <w:t>35.2在履约保证金退还日期前，若中标人的开户名称、开户银行、账号有变动的，请以书面形式通知履约保证金收取单位，否则由此产生的后果由中标人自行承担。</w:t>
      </w:r>
    </w:p>
    <w:p w14:paraId="5546DEE2"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36.签订合同</w:t>
      </w:r>
    </w:p>
    <w:p w14:paraId="1AE17000"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bCs/>
          <w:sz w:val="24"/>
        </w:rPr>
      </w:pPr>
      <w:bookmarkStart w:id="149" w:name="_40.1投标人接到中标通知书后，按须知前附表规定向采购人出示相关资格证"/>
      <w:bookmarkEnd w:id="149"/>
      <w:r w:rsidRPr="00AD5799">
        <w:rPr>
          <w:rFonts w:ascii="仿宋" w:eastAsia="仿宋" w:hAnsi="仿宋" w:hint="eastAsia"/>
          <w:b w:val="0"/>
          <w:sz w:val="24"/>
        </w:rPr>
        <w:t xml:space="preserve"> 36.1投标人领取中标通知书（书面或电子）后，按“投标人须知前附表”规定向采购人出示相关证明材料，经采购人核验合格后方可签订采购合同（书面或电子）。</w:t>
      </w:r>
      <w:r w:rsidRPr="00AD5799">
        <w:rPr>
          <w:rFonts w:ascii="仿宋" w:eastAsia="仿宋" w:hAnsi="仿宋" w:hint="eastAsia"/>
          <w:b w:val="0"/>
          <w:bCs/>
          <w:sz w:val="24"/>
        </w:rPr>
        <w:t>如中标人为联合体的，</w:t>
      </w:r>
      <w:r w:rsidRPr="00AD5799">
        <w:rPr>
          <w:rFonts w:ascii="仿宋" w:eastAsia="仿宋" w:hAnsi="仿宋"/>
          <w:b w:val="0"/>
          <w:bCs/>
          <w:sz w:val="24"/>
        </w:rPr>
        <w:t>联合体各方应当共同与采购人签订采购合同，就采购合同约定的事项对采购人承担连带责任。</w:t>
      </w:r>
    </w:p>
    <w:p w14:paraId="5592790E" w14:textId="77777777" w:rsidR="00794B6F" w:rsidRPr="00AD5799" w:rsidRDefault="00000000">
      <w:pPr>
        <w:pStyle w:val="5"/>
        <w:keepNext w:val="0"/>
        <w:keepLines w:val="0"/>
        <w:numPr>
          <w:ilvl w:val="0"/>
          <w:numId w:val="0"/>
        </w:numPr>
        <w:spacing w:before="0" w:after="0" w:line="360" w:lineRule="auto"/>
        <w:ind w:firstLineChars="200" w:firstLine="480"/>
        <w:rPr>
          <w:rFonts w:ascii="仿宋" w:eastAsia="仿宋" w:hAnsi="仿宋" w:hint="eastAsia"/>
          <w:b w:val="0"/>
          <w:sz w:val="24"/>
        </w:rPr>
      </w:pPr>
      <w:r w:rsidRPr="00AD5799">
        <w:rPr>
          <w:rFonts w:ascii="仿宋" w:eastAsia="仿宋" w:hAnsi="仿宋" w:hint="eastAsia"/>
          <w:b w:val="0"/>
          <w:sz w:val="24"/>
        </w:rPr>
        <w:t>36.2签订合同时间：中标通知书（中标公告）发出之日起25个日历日内。</w:t>
      </w:r>
    </w:p>
    <w:p w14:paraId="6F3AEBBE"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hint="eastAsia"/>
          <w:b w:val="0"/>
          <w:sz w:val="24"/>
        </w:rPr>
        <w:t xml:space="preserve"> 36.</w:t>
      </w:r>
      <w:r w:rsidRPr="00AD5799">
        <w:rPr>
          <w:rFonts w:ascii="仿宋" w:eastAsia="仿宋" w:hAnsi="仿宋"/>
          <w:b w:val="0"/>
          <w:sz w:val="24"/>
        </w:rPr>
        <w:t>3</w:t>
      </w:r>
      <w:r w:rsidRPr="00AD5799">
        <w:rPr>
          <w:rFonts w:ascii="仿宋" w:eastAsia="仿宋" w:hAnsi="仿宋" w:hint="eastAsia"/>
          <w:b w:val="0"/>
          <w:sz w:val="24"/>
        </w:rPr>
        <w:t>中标人拒绝与采购人签订合同的，按照本须知正文第3</w:t>
      </w:r>
      <w:r w:rsidRPr="00AD5799">
        <w:rPr>
          <w:rFonts w:ascii="仿宋" w:eastAsia="仿宋" w:hAnsi="仿宋"/>
          <w:b w:val="0"/>
          <w:sz w:val="24"/>
        </w:rPr>
        <w:t>0.4条</w:t>
      </w:r>
      <w:r w:rsidRPr="00AD5799">
        <w:rPr>
          <w:rFonts w:ascii="仿宋" w:eastAsia="仿宋" w:hAnsi="仿宋" w:hint="eastAsia"/>
          <w:b w:val="0"/>
          <w:sz w:val="24"/>
        </w:rPr>
        <w:t>的规定执行。</w:t>
      </w:r>
    </w:p>
    <w:p w14:paraId="4272DA2D"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50" w:name="_41.政府采购合同公告"/>
      <w:bookmarkEnd w:id="150"/>
      <w:r w:rsidRPr="00AD5799">
        <w:rPr>
          <w:rFonts w:ascii="仿宋" w:eastAsia="仿宋" w:hAnsi="仿宋" w:hint="eastAsia"/>
          <w:sz w:val="24"/>
        </w:rPr>
        <w:t>37.政府采购合同公告</w:t>
      </w:r>
    </w:p>
    <w:p w14:paraId="4B28B774"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采购人或者受托采购代理机构应当自政府采购合同签订之日起2个工作日内，将政府采购合同在省级以上人民政府财政部门指定的媒体上公告，</w:t>
      </w:r>
      <w:r w:rsidRPr="00AD5799">
        <w:rPr>
          <w:rFonts w:ascii="仿宋" w:eastAsia="仿宋" w:hAnsi="仿宋"/>
          <w:sz w:val="24"/>
          <w:szCs w:val="24"/>
        </w:rPr>
        <w:t>但政府采购合同中涉及国家秘密、商业秘密的内容除外。</w:t>
      </w:r>
    </w:p>
    <w:p w14:paraId="7412C570"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w:t>
      </w:r>
      <w:r w:rsidRPr="00AD5799">
        <w:rPr>
          <w:rFonts w:ascii="仿宋" w:eastAsia="仿宋" w:hAnsi="仿宋"/>
          <w:sz w:val="24"/>
        </w:rPr>
        <w:t>8.</w:t>
      </w:r>
      <w:r w:rsidRPr="00AD5799">
        <w:rPr>
          <w:rFonts w:ascii="仿宋" w:eastAsia="仿宋" w:hAnsi="仿宋" w:hint="eastAsia"/>
          <w:sz w:val="24"/>
        </w:rPr>
        <w:t xml:space="preserve"> 询问、质疑和投诉</w:t>
      </w:r>
    </w:p>
    <w:p w14:paraId="0F2D53E6" w14:textId="77777777" w:rsidR="00794B6F" w:rsidRPr="00AD5799" w:rsidRDefault="00000000">
      <w:pPr>
        <w:pStyle w:val="a0"/>
        <w:spacing w:line="360" w:lineRule="auto"/>
        <w:rPr>
          <w:rFonts w:ascii="仿宋" w:eastAsia="仿宋" w:hAnsi="仿宋" w:hint="eastAsia"/>
          <w:sz w:val="24"/>
          <w:szCs w:val="24"/>
        </w:rPr>
      </w:pPr>
      <w:r w:rsidRPr="00AD5799">
        <w:rPr>
          <w:rFonts w:ascii="仿宋" w:eastAsia="仿宋" w:hAnsi="仿宋"/>
          <w:sz w:val="24"/>
          <w:szCs w:val="24"/>
        </w:rPr>
        <w:t>38.1</w:t>
      </w:r>
      <w:r w:rsidRPr="00AD5799">
        <w:rPr>
          <w:rFonts w:ascii="仿宋" w:eastAsia="仿宋" w:hAnsi="仿宋" w:hint="eastAsia"/>
          <w:sz w:val="24"/>
          <w:szCs w:val="24"/>
        </w:rPr>
        <w:t>供应商对政府采购活动事项有疑问的，可以向采购人提出询问，采购人或者采购代理机构应当在3个工作日内对供应</w:t>
      </w:r>
      <w:proofErr w:type="gramStart"/>
      <w:r w:rsidRPr="00AD5799">
        <w:rPr>
          <w:rFonts w:ascii="仿宋" w:eastAsia="仿宋" w:hAnsi="仿宋" w:hint="eastAsia"/>
          <w:sz w:val="24"/>
          <w:szCs w:val="24"/>
        </w:rPr>
        <w:t>商依法</w:t>
      </w:r>
      <w:proofErr w:type="gramEnd"/>
      <w:r w:rsidRPr="00AD5799">
        <w:rPr>
          <w:rFonts w:ascii="仿宋" w:eastAsia="仿宋" w:hAnsi="仿宋" w:hint="eastAsia"/>
          <w:sz w:val="24"/>
          <w:szCs w:val="24"/>
        </w:rPr>
        <w:t>提出的询问</w:t>
      </w:r>
      <w:proofErr w:type="gramStart"/>
      <w:r w:rsidRPr="00AD5799">
        <w:rPr>
          <w:rFonts w:ascii="仿宋" w:eastAsia="仿宋" w:hAnsi="仿宋" w:hint="eastAsia"/>
          <w:sz w:val="24"/>
          <w:szCs w:val="24"/>
        </w:rPr>
        <w:t>作出</w:t>
      </w:r>
      <w:proofErr w:type="gramEnd"/>
      <w:r w:rsidRPr="00AD5799">
        <w:rPr>
          <w:rFonts w:ascii="仿宋" w:eastAsia="仿宋" w:hAnsi="仿宋" w:hint="eastAsia"/>
          <w:sz w:val="24"/>
          <w:szCs w:val="24"/>
        </w:rPr>
        <w:t>答复，但答复的内容不得涉及商业秘密。</w:t>
      </w:r>
    </w:p>
    <w:p w14:paraId="58F85BEB" w14:textId="77777777" w:rsidR="00794B6F" w:rsidRPr="00AD5799" w:rsidRDefault="00000000">
      <w:pPr>
        <w:pStyle w:val="a0"/>
        <w:spacing w:line="360" w:lineRule="auto"/>
        <w:rPr>
          <w:rFonts w:ascii="仿宋" w:eastAsia="仿宋" w:hAnsi="仿宋" w:hint="eastAsia"/>
          <w:sz w:val="24"/>
          <w:szCs w:val="24"/>
        </w:rPr>
      </w:pPr>
      <w:r w:rsidRPr="00AD5799">
        <w:rPr>
          <w:rFonts w:ascii="仿宋" w:eastAsia="仿宋" w:hAnsi="仿宋"/>
          <w:sz w:val="24"/>
        </w:rPr>
        <w:t>38</w:t>
      </w:r>
      <w:r w:rsidRPr="00AD5799">
        <w:rPr>
          <w:rFonts w:ascii="仿宋" w:eastAsia="仿宋" w:hAnsi="仿宋" w:hint="eastAsia"/>
          <w:sz w:val="24"/>
        </w:rPr>
        <w:t>.</w:t>
      </w:r>
      <w:r w:rsidRPr="00AD5799">
        <w:rPr>
          <w:rFonts w:ascii="仿宋" w:eastAsia="仿宋" w:hAnsi="仿宋"/>
          <w:sz w:val="24"/>
        </w:rPr>
        <w:t>2</w:t>
      </w:r>
      <w:r w:rsidRPr="00AD5799">
        <w:rPr>
          <w:rFonts w:ascii="仿宋" w:eastAsia="仿宋" w:hAnsi="仿宋" w:hint="eastAsia"/>
          <w:sz w:val="24"/>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4AEB3D82"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sz w:val="24"/>
          <w:szCs w:val="24"/>
        </w:rPr>
        <w:lastRenderedPageBreak/>
        <w:t>（</w:t>
      </w:r>
      <w:r w:rsidRPr="00AD5799">
        <w:rPr>
          <w:rFonts w:ascii="仿宋" w:eastAsia="仿宋" w:hAnsi="仿宋" w:hint="eastAsia"/>
          <w:sz w:val="24"/>
          <w:szCs w:val="24"/>
        </w:rPr>
        <w:t>1</w:t>
      </w:r>
      <w:r w:rsidRPr="00AD5799">
        <w:rPr>
          <w:rFonts w:ascii="仿宋" w:eastAsia="仿宋" w:hAnsi="仿宋"/>
          <w:sz w:val="24"/>
          <w:szCs w:val="24"/>
        </w:rPr>
        <w:t>）对可以质疑的</w:t>
      </w:r>
      <w:r w:rsidRPr="00AD5799">
        <w:rPr>
          <w:rFonts w:ascii="仿宋" w:eastAsia="仿宋" w:hAnsi="仿宋" w:hint="eastAsia"/>
          <w:sz w:val="24"/>
          <w:szCs w:val="24"/>
        </w:rPr>
        <w:t>招标</w:t>
      </w:r>
      <w:r w:rsidRPr="00AD5799">
        <w:rPr>
          <w:rFonts w:ascii="仿宋" w:eastAsia="仿宋" w:hAnsi="仿宋"/>
          <w:sz w:val="24"/>
          <w:szCs w:val="24"/>
        </w:rPr>
        <w:t>文件提出质疑的，为收到</w:t>
      </w:r>
      <w:r w:rsidRPr="00AD5799">
        <w:rPr>
          <w:rFonts w:ascii="仿宋" w:eastAsia="仿宋" w:hAnsi="仿宋" w:hint="eastAsia"/>
          <w:sz w:val="24"/>
          <w:szCs w:val="24"/>
        </w:rPr>
        <w:t>招标</w:t>
      </w:r>
      <w:r w:rsidRPr="00AD5799">
        <w:rPr>
          <w:rFonts w:ascii="仿宋" w:eastAsia="仿宋" w:hAnsi="仿宋"/>
          <w:sz w:val="24"/>
          <w:szCs w:val="24"/>
        </w:rPr>
        <w:t>文件之日</w:t>
      </w:r>
      <w:r w:rsidRPr="00AD5799">
        <w:rPr>
          <w:rFonts w:ascii="仿宋" w:eastAsia="仿宋" w:hAnsi="仿宋" w:hint="eastAsia"/>
          <w:sz w:val="24"/>
          <w:szCs w:val="24"/>
        </w:rPr>
        <w:t>或者招标文件公告期限届满之日</w:t>
      </w:r>
      <w:r w:rsidRPr="00AD5799">
        <w:rPr>
          <w:rFonts w:ascii="仿宋" w:eastAsia="仿宋" w:hAnsi="仿宋"/>
          <w:sz w:val="24"/>
          <w:szCs w:val="24"/>
        </w:rPr>
        <w:t>；</w:t>
      </w:r>
    </w:p>
    <w:p w14:paraId="3DA376B9"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sz w:val="24"/>
          <w:szCs w:val="24"/>
        </w:rPr>
        <w:t>（</w:t>
      </w:r>
      <w:r w:rsidRPr="00AD5799">
        <w:rPr>
          <w:rFonts w:ascii="仿宋" w:eastAsia="仿宋" w:hAnsi="仿宋" w:hint="eastAsia"/>
          <w:sz w:val="24"/>
          <w:szCs w:val="24"/>
        </w:rPr>
        <w:t>2</w:t>
      </w:r>
      <w:r w:rsidRPr="00AD5799">
        <w:rPr>
          <w:rFonts w:ascii="仿宋" w:eastAsia="仿宋" w:hAnsi="仿宋"/>
          <w:sz w:val="24"/>
          <w:szCs w:val="24"/>
        </w:rPr>
        <w:t>）对</w:t>
      </w:r>
      <w:r w:rsidRPr="00AD5799">
        <w:rPr>
          <w:rFonts w:ascii="仿宋" w:eastAsia="仿宋" w:hAnsi="仿宋" w:hint="eastAsia"/>
          <w:sz w:val="24"/>
          <w:szCs w:val="24"/>
        </w:rPr>
        <w:t>采购</w:t>
      </w:r>
      <w:r w:rsidRPr="00AD5799">
        <w:rPr>
          <w:rFonts w:ascii="仿宋" w:eastAsia="仿宋" w:hAnsi="仿宋"/>
          <w:sz w:val="24"/>
          <w:szCs w:val="24"/>
        </w:rPr>
        <w:t>过程提出质疑的，为各采购程序环节结束之日；</w:t>
      </w:r>
    </w:p>
    <w:p w14:paraId="430E7086"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sz w:val="24"/>
          <w:szCs w:val="24"/>
        </w:rPr>
        <w:t>（</w:t>
      </w:r>
      <w:r w:rsidRPr="00AD5799">
        <w:rPr>
          <w:rFonts w:ascii="仿宋" w:eastAsia="仿宋" w:hAnsi="仿宋" w:hint="eastAsia"/>
          <w:sz w:val="24"/>
          <w:szCs w:val="24"/>
        </w:rPr>
        <w:t>3</w:t>
      </w:r>
      <w:r w:rsidRPr="00AD5799">
        <w:rPr>
          <w:rFonts w:ascii="仿宋" w:eastAsia="仿宋" w:hAnsi="仿宋"/>
          <w:sz w:val="24"/>
          <w:szCs w:val="24"/>
        </w:rPr>
        <w:t>）对中标结果提出质疑的，为中标结果公告期限届满之日。</w:t>
      </w:r>
    </w:p>
    <w:p w14:paraId="1BFF8BF0" w14:textId="77777777" w:rsidR="00794B6F" w:rsidRPr="00AD5799" w:rsidRDefault="00000000">
      <w:pPr>
        <w:pStyle w:val="5"/>
        <w:keepNext w:val="0"/>
        <w:keepLines w:val="0"/>
        <w:spacing w:before="0" w:after="0" w:line="360" w:lineRule="auto"/>
        <w:ind w:firstLineChars="150" w:firstLine="360"/>
        <w:rPr>
          <w:rFonts w:ascii="仿宋" w:eastAsia="仿宋" w:hAnsi="仿宋" w:hint="eastAsia"/>
          <w:b w:val="0"/>
          <w:sz w:val="24"/>
        </w:rPr>
      </w:pPr>
      <w:r w:rsidRPr="00AD5799">
        <w:rPr>
          <w:rFonts w:ascii="仿宋" w:eastAsia="仿宋" w:hAnsi="仿宋"/>
          <w:b w:val="0"/>
          <w:sz w:val="24"/>
        </w:rPr>
        <w:t>38</w:t>
      </w:r>
      <w:r w:rsidRPr="00AD5799">
        <w:rPr>
          <w:rFonts w:ascii="仿宋" w:eastAsia="仿宋" w:hAnsi="仿宋" w:hint="eastAsia"/>
          <w:b w:val="0"/>
          <w:sz w:val="24"/>
        </w:rPr>
        <w:t>.</w:t>
      </w:r>
      <w:r w:rsidRPr="00AD5799">
        <w:rPr>
          <w:rFonts w:ascii="仿宋" w:eastAsia="仿宋" w:hAnsi="仿宋"/>
          <w:b w:val="0"/>
          <w:sz w:val="24"/>
        </w:rPr>
        <w:t>3</w:t>
      </w:r>
      <w:r w:rsidRPr="00AD5799">
        <w:rPr>
          <w:rFonts w:ascii="仿宋" w:eastAsia="仿宋" w:hAnsi="仿宋"/>
          <w:bCs/>
          <w:sz w:val="24"/>
        </w:rPr>
        <w:t>供应商提出质疑应当提交质疑函和必要的证明材料</w:t>
      </w:r>
      <w:r w:rsidRPr="00AD5799">
        <w:rPr>
          <w:rFonts w:ascii="仿宋" w:eastAsia="仿宋" w:hAnsi="仿宋" w:hint="eastAsia"/>
          <w:bCs/>
          <w:sz w:val="24"/>
        </w:rPr>
        <w:t>，</w:t>
      </w:r>
      <w:r w:rsidRPr="00AD5799">
        <w:rPr>
          <w:rFonts w:ascii="仿宋" w:eastAsia="仿宋" w:hAnsi="仿宋"/>
          <w:bCs/>
          <w:sz w:val="24"/>
        </w:rPr>
        <w:t>针对同一采购程序环节的质疑</w:t>
      </w:r>
      <w:r w:rsidRPr="00AD5799">
        <w:rPr>
          <w:rFonts w:ascii="仿宋" w:eastAsia="仿宋" w:hAnsi="仿宋" w:hint="eastAsia"/>
          <w:bCs/>
          <w:sz w:val="24"/>
        </w:rPr>
        <w:t>必须</w:t>
      </w:r>
      <w:r w:rsidRPr="00AD5799">
        <w:rPr>
          <w:rFonts w:ascii="仿宋" w:eastAsia="仿宋" w:hAnsi="仿宋"/>
          <w:bCs/>
          <w:sz w:val="24"/>
        </w:rPr>
        <w:t>在法定质疑期内一次性提出。质疑</w:t>
      </w:r>
      <w:proofErr w:type="gramStart"/>
      <w:r w:rsidRPr="00AD5799">
        <w:rPr>
          <w:rFonts w:ascii="仿宋" w:eastAsia="仿宋" w:hAnsi="仿宋"/>
          <w:bCs/>
          <w:sz w:val="24"/>
        </w:rPr>
        <w:t>函应当</w:t>
      </w:r>
      <w:proofErr w:type="gramEnd"/>
      <w:r w:rsidRPr="00AD5799">
        <w:rPr>
          <w:rFonts w:ascii="仿宋" w:eastAsia="仿宋" w:hAnsi="仿宋"/>
          <w:bCs/>
          <w:sz w:val="24"/>
        </w:rPr>
        <w:t>包括下列内容</w:t>
      </w:r>
      <w:r w:rsidRPr="00AD5799">
        <w:rPr>
          <w:rFonts w:ascii="仿宋" w:eastAsia="仿宋" w:hAnsi="仿宋" w:hint="eastAsia"/>
          <w:bCs/>
          <w:sz w:val="24"/>
        </w:rPr>
        <w:t>（质疑函格式后附）</w:t>
      </w:r>
      <w:r w:rsidRPr="00AD5799">
        <w:rPr>
          <w:rFonts w:ascii="仿宋" w:eastAsia="仿宋" w:hAnsi="仿宋"/>
          <w:bCs/>
          <w:sz w:val="24"/>
        </w:rPr>
        <w:t>：</w:t>
      </w:r>
    </w:p>
    <w:p w14:paraId="35A84610"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bCs/>
          <w:sz w:val="24"/>
          <w:szCs w:val="24"/>
        </w:rPr>
        <w:t>（</w:t>
      </w:r>
      <w:r w:rsidRPr="00AD5799">
        <w:rPr>
          <w:rFonts w:ascii="仿宋" w:eastAsia="仿宋" w:hAnsi="仿宋" w:hint="eastAsia"/>
          <w:bCs/>
          <w:sz w:val="24"/>
          <w:szCs w:val="24"/>
        </w:rPr>
        <w:t>1</w:t>
      </w:r>
      <w:r w:rsidRPr="00AD5799">
        <w:rPr>
          <w:rFonts w:ascii="仿宋" w:eastAsia="仿宋" w:hAnsi="仿宋"/>
          <w:bCs/>
          <w:sz w:val="24"/>
          <w:szCs w:val="24"/>
        </w:rPr>
        <w:t>）供应商的姓名或者名称、地址、邮编、联系人及联系电话；</w:t>
      </w:r>
    </w:p>
    <w:p w14:paraId="13949F6B"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bCs/>
          <w:sz w:val="24"/>
          <w:szCs w:val="24"/>
        </w:rPr>
        <w:t>（</w:t>
      </w:r>
      <w:r w:rsidRPr="00AD5799">
        <w:rPr>
          <w:rFonts w:ascii="仿宋" w:eastAsia="仿宋" w:hAnsi="仿宋" w:hint="eastAsia"/>
          <w:bCs/>
          <w:sz w:val="24"/>
          <w:szCs w:val="24"/>
        </w:rPr>
        <w:t>2</w:t>
      </w:r>
      <w:r w:rsidRPr="00AD5799">
        <w:rPr>
          <w:rFonts w:ascii="仿宋" w:eastAsia="仿宋" w:hAnsi="仿宋"/>
          <w:bCs/>
          <w:sz w:val="24"/>
          <w:szCs w:val="24"/>
        </w:rPr>
        <w:t>）质疑项目的名称、编号；</w:t>
      </w:r>
    </w:p>
    <w:p w14:paraId="47B489E9"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bCs/>
          <w:sz w:val="24"/>
          <w:szCs w:val="24"/>
        </w:rPr>
        <w:t>（</w:t>
      </w:r>
      <w:r w:rsidRPr="00AD5799">
        <w:rPr>
          <w:rFonts w:ascii="仿宋" w:eastAsia="仿宋" w:hAnsi="仿宋" w:hint="eastAsia"/>
          <w:bCs/>
          <w:sz w:val="24"/>
          <w:szCs w:val="24"/>
        </w:rPr>
        <w:t>3</w:t>
      </w:r>
      <w:r w:rsidRPr="00AD5799">
        <w:rPr>
          <w:rFonts w:ascii="仿宋" w:eastAsia="仿宋" w:hAnsi="仿宋"/>
          <w:bCs/>
          <w:sz w:val="24"/>
          <w:szCs w:val="24"/>
        </w:rPr>
        <w:t>）具体、明确的质疑事项和与质疑事项相关的请求；</w:t>
      </w:r>
    </w:p>
    <w:p w14:paraId="741B98C4"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bCs/>
          <w:sz w:val="24"/>
          <w:szCs w:val="24"/>
        </w:rPr>
        <w:t>（</w:t>
      </w:r>
      <w:r w:rsidRPr="00AD5799">
        <w:rPr>
          <w:rFonts w:ascii="仿宋" w:eastAsia="仿宋" w:hAnsi="仿宋" w:hint="eastAsia"/>
          <w:bCs/>
          <w:sz w:val="24"/>
          <w:szCs w:val="24"/>
        </w:rPr>
        <w:t>4</w:t>
      </w:r>
      <w:r w:rsidRPr="00AD5799">
        <w:rPr>
          <w:rFonts w:ascii="仿宋" w:eastAsia="仿宋" w:hAnsi="仿宋"/>
          <w:bCs/>
          <w:sz w:val="24"/>
          <w:szCs w:val="24"/>
        </w:rPr>
        <w:t>）事实依据；</w:t>
      </w:r>
    </w:p>
    <w:p w14:paraId="61C09156"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bCs/>
          <w:sz w:val="24"/>
          <w:szCs w:val="24"/>
        </w:rPr>
        <w:t>（</w:t>
      </w:r>
      <w:r w:rsidRPr="00AD5799">
        <w:rPr>
          <w:rFonts w:ascii="仿宋" w:eastAsia="仿宋" w:hAnsi="仿宋" w:hint="eastAsia"/>
          <w:bCs/>
          <w:sz w:val="24"/>
          <w:szCs w:val="24"/>
        </w:rPr>
        <w:t>5</w:t>
      </w:r>
      <w:r w:rsidRPr="00AD5799">
        <w:rPr>
          <w:rFonts w:ascii="仿宋" w:eastAsia="仿宋" w:hAnsi="仿宋"/>
          <w:bCs/>
          <w:sz w:val="24"/>
          <w:szCs w:val="24"/>
        </w:rPr>
        <w:t>）必要的法律依据；</w:t>
      </w:r>
    </w:p>
    <w:p w14:paraId="33946D14"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bCs/>
          <w:sz w:val="24"/>
          <w:szCs w:val="24"/>
        </w:rPr>
        <w:t>（</w:t>
      </w:r>
      <w:r w:rsidRPr="00AD5799">
        <w:rPr>
          <w:rFonts w:ascii="仿宋" w:eastAsia="仿宋" w:hAnsi="仿宋" w:hint="eastAsia"/>
          <w:bCs/>
          <w:sz w:val="24"/>
          <w:szCs w:val="24"/>
        </w:rPr>
        <w:t>6</w:t>
      </w:r>
      <w:r w:rsidRPr="00AD5799">
        <w:rPr>
          <w:rFonts w:ascii="仿宋" w:eastAsia="仿宋" w:hAnsi="仿宋"/>
          <w:bCs/>
          <w:sz w:val="24"/>
          <w:szCs w:val="24"/>
        </w:rPr>
        <w:t>）提出质疑的日期。</w:t>
      </w:r>
    </w:p>
    <w:p w14:paraId="60297420" w14:textId="77777777" w:rsidR="00794B6F" w:rsidRPr="00AD5799" w:rsidRDefault="00000000">
      <w:pPr>
        <w:pStyle w:val="ab"/>
        <w:snapToGrid w:val="0"/>
        <w:spacing w:line="360" w:lineRule="auto"/>
        <w:ind w:firstLineChars="200" w:firstLine="480"/>
        <w:rPr>
          <w:rFonts w:ascii="仿宋" w:eastAsia="仿宋" w:hAnsi="仿宋" w:hint="eastAsia"/>
          <w:bCs/>
          <w:sz w:val="24"/>
          <w:szCs w:val="24"/>
        </w:rPr>
      </w:pPr>
      <w:r w:rsidRPr="00AD5799">
        <w:rPr>
          <w:rFonts w:ascii="仿宋" w:eastAsia="仿宋" w:hAnsi="仿宋"/>
          <w:bCs/>
          <w:sz w:val="24"/>
          <w:szCs w:val="24"/>
        </w:rPr>
        <w:t>供应商为自然人的，应当由本人签字；供应商为法人或者其他组织的，应当由法定代表人、主要负责人，或者其委托代理人签字或者盖章，并加盖公章</w:t>
      </w:r>
      <w:r w:rsidRPr="00AD5799">
        <w:rPr>
          <w:rFonts w:ascii="仿宋" w:eastAsia="仿宋" w:hAnsi="仿宋" w:hint="eastAsia"/>
          <w:bCs/>
          <w:sz w:val="24"/>
          <w:szCs w:val="24"/>
        </w:rPr>
        <w:t>。</w:t>
      </w:r>
    </w:p>
    <w:p w14:paraId="3158E3FD" w14:textId="77777777" w:rsidR="00794B6F" w:rsidRPr="00AD5799" w:rsidRDefault="00000000">
      <w:pPr>
        <w:pStyle w:val="5"/>
        <w:keepNext w:val="0"/>
        <w:keepLines w:val="0"/>
        <w:snapToGrid w:val="0"/>
        <w:spacing w:before="0" w:after="0" w:line="360" w:lineRule="auto"/>
        <w:ind w:firstLineChars="200" w:firstLine="480"/>
        <w:rPr>
          <w:rFonts w:ascii="仿宋" w:eastAsia="仿宋" w:hAnsi="仿宋" w:hint="eastAsia"/>
          <w:b w:val="0"/>
          <w:bCs/>
          <w:sz w:val="24"/>
        </w:rPr>
      </w:pPr>
      <w:r w:rsidRPr="00AD5799">
        <w:rPr>
          <w:rFonts w:ascii="仿宋" w:eastAsia="仿宋" w:hAnsi="仿宋"/>
          <w:b w:val="0"/>
          <w:sz w:val="24"/>
        </w:rPr>
        <w:t>3</w:t>
      </w:r>
      <w:r w:rsidRPr="00AD5799">
        <w:rPr>
          <w:rFonts w:ascii="仿宋" w:eastAsia="仿宋" w:hAnsi="仿宋"/>
          <w:b w:val="0"/>
          <w:bCs/>
          <w:sz w:val="24"/>
        </w:rPr>
        <w:t>8.4</w:t>
      </w:r>
      <w:r w:rsidRPr="00AD5799">
        <w:rPr>
          <w:rFonts w:ascii="仿宋" w:eastAsia="仿宋" w:hAnsi="仿宋" w:hint="eastAsia"/>
          <w:b w:val="0"/>
          <w:bCs/>
          <w:sz w:val="24"/>
        </w:rPr>
        <w:t>采购人、采购代理机构认为供应商质疑不成立，或者成立但未对中标结果构成影响的，继续开展采购活动；认为供应商质疑成立且影响或者可能影响中标结果的，按照下列情况处理：</w:t>
      </w:r>
    </w:p>
    <w:p w14:paraId="3A2F3E1F" w14:textId="77777777" w:rsidR="00794B6F" w:rsidRPr="00AD5799" w:rsidRDefault="00000000">
      <w:pPr>
        <w:pStyle w:val="ab"/>
        <w:snapToGrid w:val="0"/>
        <w:spacing w:line="360" w:lineRule="auto"/>
        <w:rPr>
          <w:rFonts w:ascii="仿宋" w:eastAsia="仿宋" w:hAnsi="仿宋" w:hint="eastAsia"/>
          <w:bCs/>
          <w:sz w:val="24"/>
          <w:szCs w:val="24"/>
        </w:rPr>
      </w:pPr>
      <w:r w:rsidRPr="00AD5799">
        <w:rPr>
          <w:rFonts w:ascii="仿宋" w:eastAsia="仿宋" w:hAnsi="仿宋" w:hint="eastAsia"/>
          <w:bCs/>
          <w:sz w:val="24"/>
          <w:szCs w:val="24"/>
        </w:rPr>
        <w:t xml:space="preserve">　　（1）对招标文件提出的质疑，依法通过澄清或者修改可以继续开展采购活动的，澄清或者修改招标文件后继续开展采购活动；否则应当修改招标文件后重新开展采购活动。</w:t>
      </w:r>
    </w:p>
    <w:p w14:paraId="416F039A" w14:textId="77777777" w:rsidR="00794B6F" w:rsidRPr="00AD5799" w:rsidRDefault="00000000">
      <w:pPr>
        <w:pStyle w:val="ab"/>
        <w:snapToGrid w:val="0"/>
        <w:spacing w:line="360" w:lineRule="auto"/>
        <w:rPr>
          <w:rFonts w:ascii="仿宋" w:eastAsia="仿宋" w:hAnsi="仿宋" w:hint="eastAsia"/>
          <w:bCs/>
          <w:sz w:val="24"/>
          <w:szCs w:val="24"/>
        </w:rPr>
      </w:pPr>
      <w:r w:rsidRPr="00AD5799">
        <w:rPr>
          <w:rFonts w:ascii="仿宋" w:eastAsia="仿宋" w:hAnsi="仿宋" w:hint="eastAsia"/>
          <w:bCs/>
          <w:sz w:val="24"/>
          <w:szCs w:val="24"/>
        </w:rPr>
        <w:t xml:space="preserve">　　（2）对采购过程、中标结果提出的质疑，合格供应</w:t>
      </w:r>
      <w:proofErr w:type="gramStart"/>
      <w:r w:rsidRPr="00AD5799">
        <w:rPr>
          <w:rFonts w:ascii="仿宋" w:eastAsia="仿宋" w:hAnsi="仿宋" w:hint="eastAsia"/>
          <w:bCs/>
          <w:sz w:val="24"/>
          <w:szCs w:val="24"/>
        </w:rPr>
        <w:t>商符合</w:t>
      </w:r>
      <w:proofErr w:type="gramEnd"/>
      <w:r w:rsidRPr="00AD5799">
        <w:rPr>
          <w:rFonts w:ascii="仿宋" w:eastAsia="仿宋" w:hAnsi="仿宋" w:hint="eastAsia"/>
          <w:bCs/>
          <w:sz w:val="24"/>
          <w:szCs w:val="24"/>
        </w:rPr>
        <w:t>法定数量时，可以从合格的中标候选人中另行确定中标供应商的，应当依法另行确定中标供应商；否则应当重新开展采购活动。</w:t>
      </w:r>
    </w:p>
    <w:p w14:paraId="5AEA0AB4" w14:textId="77777777" w:rsidR="00794B6F" w:rsidRPr="00AD5799" w:rsidRDefault="00000000">
      <w:pPr>
        <w:pStyle w:val="ab"/>
        <w:snapToGrid w:val="0"/>
        <w:spacing w:line="360" w:lineRule="auto"/>
        <w:ind w:firstLine="420"/>
        <w:rPr>
          <w:rFonts w:ascii="仿宋" w:eastAsia="仿宋" w:hAnsi="仿宋" w:hint="eastAsia"/>
          <w:bCs/>
          <w:sz w:val="24"/>
          <w:szCs w:val="24"/>
        </w:rPr>
      </w:pPr>
      <w:r w:rsidRPr="00AD5799">
        <w:rPr>
          <w:rFonts w:ascii="仿宋" w:eastAsia="仿宋" w:hAnsi="仿宋" w:hint="eastAsia"/>
          <w:bCs/>
          <w:sz w:val="24"/>
          <w:szCs w:val="24"/>
        </w:rPr>
        <w:t>质疑答复导致中标结果改变的，采购人或者采购代理机构应当将有关情况书面报告本级财政部门。</w:t>
      </w:r>
    </w:p>
    <w:p w14:paraId="5FA97A79"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sz w:val="24"/>
          <w:szCs w:val="24"/>
        </w:rPr>
        <w:t>38</w:t>
      </w:r>
      <w:r w:rsidRPr="00AD5799">
        <w:rPr>
          <w:rFonts w:ascii="仿宋" w:eastAsia="仿宋" w:hAnsi="仿宋" w:hint="eastAsia"/>
          <w:sz w:val="24"/>
          <w:szCs w:val="24"/>
        </w:rPr>
        <w:t>.</w:t>
      </w:r>
      <w:r w:rsidRPr="00AD5799">
        <w:rPr>
          <w:rFonts w:ascii="仿宋" w:eastAsia="仿宋" w:hAnsi="仿宋"/>
          <w:sz w:val="24"/>
          <w:szCs w:val="24"/>
        </w:rPr>
        <w:t>5</w:t>
      </w:r>
      <w:r w:rsidRPr="00AD5799">
        <w:rPr>
          <w:rFonts w:ascii="仿宋" w:eastAsia="仿宋" w:hAnsi="仿宋" w:hint="eastAsia"/>
          <w:sz w:val="24"/>
          <w:szCs w:val="24"/>
        </w:rPr>
        <w:t>质疑供应商对采购人、采购代理机构的答复不满意，或者采购人、采购代理机构未在规定时间内</w:t>
      </w:r>
      <w:proofErr w:type="gramStart"/>
      <w:r w:rsidRPr="00AD5799">
        <w:rPr>
          <w:rFonts w:ascii="仿宋" w:eastAsia="仿宋" w:hAnsi="仿宋" w:hint="eastAsia"/>
          <w:sz w:val="24"/>
          <w:szCs w:val="24"/>
        </w:rPr>
        <w:t>作出</w:t>
      </w:r>
      <w:proofErr w:type="gramEnd"/>
      <w:r w:rsidRPr="00AD5799">
        <w:rPr>
          <w:rFonts w:ascii="仿宋" w:eastAsia="仿宋" w:hAnsi="仿宋" w:hint="eastAsia"/>
          <w:sz w:val="24"/>
          <w:szCs w:val="24"/>
        </w:rPr>
        <w:t>答复的，可以在答复期满后15个工作日内向《政府采购质疑和投诉办法》（财政部令第94号）第六条规定的财政部门提起投诉（投诉书格式后附）。</w:t>
      </w:r>
      <w:bookmarkStart w:id="151" w:name="_八、其他事项"/>
      <w:bookmarkEnd w:id="151"/>
    </w:p>
    <w:p w14:paraId="03CC610E" w14:textId="77777777" w:rsidR="00794B6F" w:rsidRPr="00AD5799" w:rsidRDefault="00000000">
      <w:pPr>
        <w:pStyle w:val="30"/>
        <w:keepNext w:val="0"/>
        <w:keepLines w:val="0"/>
        <w:jc w:val="center"/>
        <w:rPr>
          <w:rFonts w:ascii="仿宋" w:eastAsia="仿宋" w:hAnsi="仿宋" w:hint="eastAsia"/>
        </w:rPr>
      </w:pPr>
      <w:r w:rsidRPr="00AD5799">
        <w:rPr>
          <w:rFonts w:ascii="仿宋" w:eastAsia="仿宋" w:hAnsi="仿宋" w:hint="eastAsia"/>
        </w:rPr>
        <w:t>八、其他事项</w:t>
      </w:r>
    </w:p>
    <w:p w14:paraId="52B41B8B"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bookmarkStart w:id="152" w:name="_42.代理服务费"/>
      <w:bookmarkEnd w:id="152"/>
      <w:r w:rsidRPr="00AD5799">
        <w:rPr>
          <w:rFonts w:ascii="仿宋" w:eastAsia="仿宋" w:hAnsi="仿宋" w:hint="eastAsia"/>
          <w:sz w:val="24"/>
        </w:rPr>
        <w:lastRenderedPageBreak/>
        <w:t>3</w:t>
      </w:r>
      <w:r w:rsidRPr="00AD5799">
        <w:rPr>
          <w:rFonts w:ascii="仿宋" w:eastAsia="仿宋" w:hAnsi="仿宋"/>
          <w:sz w:val="24"/>
        </w:rPr>
        <w:t>9</w:t>
      </w:r>
      <w:r w:rsidRPr="00AD5799">
        <w:rPr>
          <w:rFonts w:ascii="仿宋" w:eastAsia="仿宋" w:hAnsi="仿宋" w:hint="eastAsia"/>
          <w:sz w:val="24"/>
        </w:rPr>
        <w:t>.代理服务费</w:t>
      </w:r>
    </w:p>
    <w:p w14:paraId="62918BF2"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3</w:t>
      </w:r>
      <w:r w:rsidRPr="00AD5799">
        <w:rPr>
          <w:rFonts w:ascii="仿宋" w:eastAsia="仿宋" w:hAnsi="仿宋"/>
          <w:sz w:val="24"/>
          <w:szCs w:val="24"/>
        </w:rPr>
        <w:t>9</w:t>
      </w:r>
      <w:r w:rsidRPr="00AD5799">
        <w:rPr>
          <w:rFonts w:ascii="仿宋" w:eastAsia="仿宋" w:hAnsi="仿宋" w:hint="eastAsia"/>
          <w:sz w:val="24"/>
          <w:szCs w:val="24"/>
        </w:rPr>
        <w:t>.1代理服务收取标准及缴费账户详见“投标人须知前附表”，投标人为联合体的，可以由联合体中的一方或者多方共同交纳代理服务费。</w:t>
      </w:r>
    </w:p>
    <w:p w14:paraId="04B2A4B3"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3</w:t>
      </w:r>
      <w:r w:rsidRPr="00AD5799">
        <w:rPr>
          <w:rFonts w:ascii="仿宋" w:eastAsia="仿宋" w:hAnsi="仿宋"/>
          <w:sz w:val="24"/>
          <w:szCs w:val="24"/>
        </w:rPr>
        <w:t>9</w:t>
      </w:r>
      <w:r w:rsidRPr="00AD5799">
        <w:rPr>
          <w:rFonts w:ascii="仿宋" w:eastAsia="仿宋" w:hAnsi="仿宋" w:hint="eastAsia"/>
          <w:sz w:val="24"/>
          <w:szCs w:val="24"/>
        </w:rPr>
        <w:t>.2代理服务收费标准（按</w:t>
      </w:r>
      <w:r w:rsidRPr="00AD5799">
        <w:rPr>
          <w:rFonts w:ascii="仿宋" w:eastAsia="仿宋" w:hAnsi="仿宋" w:cs="宋体" w:hint="eastAsia"/>
          <w:sz w:val="24"/>
          <w:szCs w:val="24"/>
        </w:rPr>
        <w:t>固定采购代理收费标准的不适合此条款</w:t>
      </w:r>
      <w:r w:rsidRPr="00AD5799">
        <w:rPr>
          <w:rFonts w:ascii="仿宋" w:eastAsia="仿宋" w:hAnsi="仿宋" w:hint="eastAsia"/>
          <w:sz w:val="24"/>
          <w:szCs w:val="24"/>
        </w:rPr>
        <w:t>）：</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6"/>
        <w:gridCol w:w="1914"/>
        <w:gridCol w:w="1946"/>
        <w:gridCol w:w="1914"/>
      </w:tblGrid>
      <w:tr w:rsidR="00AD5799" w:rsidRPr="00AD5799" w14:paraId="737DB776" w14:textId="77777777">
        <w:trPr>
          <w:trHeight w:val="939"/>
          <w:jc w:val="center"/>
        </w:trPr>
        <w:tc>
          <w:tcPr>
            <w:tcW w:w="4006" w:type="dxa"/>
            <w:tcBorders>
              <w:tl2br w:val="single" w:sz="4" w:space="0" w:color="auto"/>
            </w:tcBorders>
            <w:vAlign w:val="center"/>
          </w:tcPr>
          <w:p w14:paraId="54651C13" w14:textId="77777777" w:rsidR="00794B6F" w:rsidRPr="00AD5799" w:rsidRDefault="00000000">
            <w:pPr>
              <w:spacing w:line="360" w:lineRule="auto"/>
              <w:ind w:firstLineChars="1250" w:firstLine="3000"/>
              <w:rPr>
                <w:rFonts w:ascii="仿宋" w:eastAsia="仿宋" w:hAnsi="仿宋" w:hint="eastAsia"/>
                <w:sz w:val="24"/>
              </w:rPr>
            </w:pPr>
            <w:r w:rsidRPr="00AD5799">
              <w:rPr>
                <w:rFonts w:ascii="仿宋" w:eastAsia="仿宋" w:hAnsi="仿宋" w:hint="eastAsia"/>
                <w:sz w:val="24"/>
              </w:rPr>
              <w:t>费率</w:t>
            </w:r>
          </w:p>
          <w:p w14:paraId="45F2F5D2"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中标金额</w:t>
            </w:r>
          </w:p>
        </w:tc>
        <w:tc>
          <w:tcPr>
            <w:tcW w:w="1914" w:type="dxa"/>
            <w:vAlign w:val="center"/>
          </w:tcPr>
          <w:p w14:paraId="14CD48DE" w14:textId="77777777" w:rsidR="00794B6F" w:rsidRPr="00AD5799" w:rsidRDefault="00000000">
            <w:pPr>
              <w:spacing w:line="360" w:lineRule="auto"/>
              <w:ind w:firstLineChars="50" w:firstLine="120"/>
              <w:jc w:val="center"/>
              <w:rPr>
                <w:rFonts w:ascii="仿宋" w:eastAsia="仿宋" w:hAnsi="仿宋" w:hint="eastAsia"/>
                <w:sz w:val="24"/>
              </w:rPr>
            </w:pPr>
            <w:r w:rsidRPr="00AD5799">
              <w:rPr>
                <w:rFonts w:ascii="仿宋" w:eastAsia="仿宋" w:hAnsi="仿宋" w:hint="eastAsia"/>
                <w:sz w:val="24"/>
              </w:rPr>
              <w:t>货物招标</w:t>
            </w:r>
          </w:p>
        </w:tc>
        <w:tc>
          <w:tcPr>
            <w:tcW w:w="1946" w:type="dxa"/>
            <w:vAlign w:val="center"/>
          </w:tcPr>
          <w:p w14:paraId="22711C61"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服务招标</w:t>
            </w:r>
          </w:p>
        </w:tc>
        <w:tc>
          <w:tcPr>
            <w:tcW w:w="1914" w:type="dxa"/>
            <w:vAlign w:val="center"/>
          </w:tcPr>
          <w:p w14:paraId="685A83C3"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工程招标</w:t>
            </w:r>
          </w:p>
        </w:tc>
      </w:tr>
      <w:tr w:rsidR="00AD5799" w:rsidRPr="00AD5799" w14:paraId="23AA8A49" w14:textId="77777777">
        <w:trPr>
          <w:trHeight w:val="469"/>
          <w:jc w:val="center"/>
        </w:trPr>
        <w:tc>
          <w:tcPr>
            <w:tcW w:w="4006" w:type="dxa"/>
            <w:vAlign w:val="center"/>
          </w:tcPr>
          <w:p w14:paraId="38F43216"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100万元以下</w:t>
            </w:r>
          </w:p>
        </w:tc>
        <w:tc>
          <w:tcPr>
            <w:tcW w:w="1914" w:type="dxa"/>
            <w:vAlign w:val="center"/>
          </w:tcPr>
          <w:p w14:paraId="0B325887"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1.5%</w:t>
            </w:r>
          </w:p>
        </w:tc>
        <w:tc>
          <w:tcPr>
            <w:tcW w:w="1946" w:type="dxa"/>
            <w:vAlign w:val="center"/>
          </w:tcPr>
          <w:p w14:paraId="257AE10D"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1.5%</w:t>
            </w:r>
          </w:p>
        </w:tc>
        <w:tc>
          <w:tcPr>
            <w:tcW w:w="1914" w:type="dxa"/>
            <w:vAlign w:val="center"/>
          </w:tcPr>
          <w:p w14:paraId="7618776D"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1.0%</w:t>
            </w:r>
          </w:p>
        </w:tc>
      </w:tr>
      <w:tr w:rsidR="00AD5799" w:rsidRPr="00AD5799" w14:paraId="022FD1EF" w14:textId="77777777">
        <w:trPr>
          <w:trHeight w:val="469"/>
          <w:jc w:val="center"/>
        </w:trPr>
        <w:tc>
          <w:tcPr>
            <w:tcW w:w="4006" w:type="dxa"/>
            <w:vAlign w:val="center"/>
          </w:tcPr>
          <w:p w14:paraId="6087C565"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100～500万元</w:t>
            </w:r>
          </w:p>
        </w:tc>
        <w:tc>
          <w:tcPr>
            <w:tcW w:w="1914" w:type="dxa"/>
            <w:vAlign w:val="center"/>
          </w:tcPr>
          <w:p w14:paraId="53AC9A58"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1.1%</w:t>
            </w:r>
          </w:p>
        </w:tc>
        <w:tc>
          <w:tcPr>
            <w:tcW w:w="1946" w:type="dxa"/>
            <w:vAlign w:val="center"/>
          </w:tcPr>
          <w:p w14:paraId="1FA9F5F7"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0.8%</w:t>
            </w:r>
          </w:p>
        </w:tc>
        <w:tc>
          <w:tcPr>
            <w:tcW w:w="1914" w:type="dxa"/>
            <w:vAlign w:val="center"/>
          </w:tcPr>
          <w:p w14:paraId="564DCFF5"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0.7%</w:t>
            </w:r>
          </w:p>
        </w:tc>
      </w:tr>
      <w:tr w:rsidR="00AD5799" w:rsidRPr="00AD5799" w14:paraId="55C102D1" w14:textId="77777777">
        <w:trPr>
          <w:trHeight w:val="454"/>
          <w:jc w:val="center"/>
        </w:trPr>
        <w:tc>
          <w:tcPr>
            <w:tcW w:w="4006" w:type="dxa"/>
            <w:vAlign w:val="center"/>
          </w:tcPr>
          <w:p w14:paraId="7F956ED3"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500～1000万元</w:t>
            </w:r>
          </w:p>
        </w:tc>
        <w:tc>
          <w:tcPr>
            <w:tcW w:w="1914" w:type="dxa"/>
            <w:vAlign w:val="center"/>
          </w:tcPr>
          <w:p w14:paraId="22C98CEB"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0.8%</w:t>
            </w:r>
          </w:p>
        </w:tc>
        <w:tc>
          <w:tcPr>
            <w:tcW w:w="1946" w:type="dxa"/>
            <w:vAlign w:val="center"/>
          </w:tcPr>
          <w:p w14:paraId="292FCBF2"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0.45%</w:t>
            </w:r>
          </w:p>
        </w:tc>
        <w:tc>
          <w:tcPr>
            <w:tcW w:w="1914" w:type="dxa"/>
            <w:vAlign w:val="center"/>
          </w:tcPr>
          <w:p w14:paraId="29AFBBB6"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0.55%</w:t>
            </w:r>
          </w:p>
        </w:tc>
      </w:tr>
      <w:tr w:rsidR="00AD5799" w:rsidRPr="00AD5799" w14:paraId="16E262FB" w14:textId="77777777">
        <w:trPr>
          <w:trHeight w:val="469"/>
          <w:jc w:val="center"/>
        </w:trPr>
        <w:tc>
          <w:tcPr>
            <w:tcW w:w="4006" w:type="dxa"/>
            <w:vAlign w:val="center"/>
          </w:tcPr>
          <w:p w14:paraId="6895F3A0"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1000～5000万元</w:t>
            </w:r>
          </w:p>
        </w:tc>
        <w:tc>
          <w:tcPr>
            <w:tcW w:w="1914" w:type="dxa"/>
            <w:vAlign w:val="center"/>
          </w:tcPr>
          <w:p w14:paraId="5BB029F3"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0.5%</w:t>
            </w:r>
          </w:p>
        </w:tc>
        <w:tc>
          <w:tcPr>
            <w:tcW w:w="1946" w:type="dxa"/>
            <w:vAlign w:val="center"/>
          </w:tcPr>
          <w:p w14:paraId="10462D8A"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0.25%</w:t>
            </w:r>
          </w:p>
        </w:tc>
        <w:tc>
          <w:tcPr>
            <w:tcW w:w="1914" w:type="dxa"/>
            <w:vAlign w:val="center"/>
          </w:tcPr>
          <w:p w14:paraId="6F4DCDF0"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0.35%</w:t>
            </w:r>
          </w:p>
        </w:tc>
      </w:tr>
      <w:tr w:rsidR="00AD5799" w:rsidRPr="00AD5799" w14:paraId="7FFEA954" w14:textId="77777777">
        <w:trPr>
          <w:trHeight w:val="469"/>
          <w:jc w:val="center"/>
        </w:trPr>
        <w:tc>
          <w:tcPr>
            <w:tcW w:w="4006" w:type="dxa"/>
            <w:vAlign w:val="center"/>
          </w:tcPr>
          <w:p w14:paraId="05FBF527"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5000万元～1亿元</w:t>
            </w:r>
          </w:p>
        </w:tc>
        <w:tc>
          <w:tcPr>
            <w:tcW w:w="1914" w:type="dxa"/>
            <w:vAlign w:val="center"/>
          </w:tcPr>
          <w:p w14:paraId="2DF894F6"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0.25%</w:t>
            </w:r>
          </w:p>
        </w:tc>
        <w:tc>
          <w:tcPr>
            <w:tcW w:w="1946" w:type="dxa"/>
            <w:vAlign w:val="center"/>
          </w:tcPr>
          <w:p w14:paraId="34777942"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0.1%</w:t>
            </w:r>
          </w:p>
        </w:tc>
        <w:tc>
          <w:tcPr>
            <w:tcW w:w="1914" w:type="dxa"/>
            <w:vAlign w:val="center"/>
          </w:tcPr>
          <w:p w14:paraId="6673B549"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cs="宋体"/>
                <w:kern w:val="0"/>
                <w:sz w:val="24"/>
              </w:rPr>
              <w:t>0.2%</w:t>
            </w:r>
          </w:p>
        </w:tc>
      </w:tr>
      <w:tr w:rsidR="00AD5799" w:rsidRPr="00AD5799" w14:paraId="0543B42A" w14:textId="77777777">
        <w:trPr>
          <w:trHeight w:val="469"/>
          <w:jc w:val="center"/>
        </w:trPr>
        <w:tc>
          <w:tcPr>
            <w:tcW w:w="4006" w:type="dxa"/>
            <w:vAlign w:val="center"/>
          </w:tcPr>
          <w:p w14:paraId="67B2E65C"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1～5亿元</w:t>
            </w:r>
          </w:p>
        </w:tc>
        <w:tc>
          <w:tcPr>
            <w:tcW w:w="1914" w:type="dxa"/>
            <w:vAlign w:val="center"/>
          </w:tcPr>
          <w:p w14:paraId="553C5886"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0.05%</w:t>
            </w:r>
          </w:p>
        </w:tc>
        <w:tc>
          <w:tcPr>
            <w:tcW w:w="1946" w:type="dxa"/>
            <w:vAlign w:val="center"/>
          </w:tcPr>
          <w:p w14:paraId="071CE540"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0.05%</w:t>
            </w:r>
          </w:p>
        </w:tc>
        <w:tc>
          <w:tcPr>
            <w:tcW w:w="1914" w:type="dxa"/>
            <w:vAlign w:val="center"/>
          </w:tcPr>
          <w:p w14:paraId="7A93702F"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0.05%</w:t>
            </w:r>
          </w:p>
        </w:tc>
      </w:tr>
      <w:tr w:rsidR="00AD5799" w:rsidRPr="00AD5799" w14:paraId="6DE7A59F" w14:textId="77777777">
        <w:trPr>
          <w:trHeight w:val="454"/>
          <w:jc w:val="center"/>
        </w:trPr>
        <w:tc>
          <w:tcPr>
            <w:tcW w:w="4006" w:type="dxa"/>
            <w:vAlign w:val="center"/>
          </w:tcPr>
          <w:p w14:paraId="116350C1"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5～10亿元</w:t>
            </w:r>
          </w:p>
        </w:tc>
        <w:tc>
          <w:tcPr>
            <w:tcW w:w="1914" w:type="dxa"/>
            <w:vAlign w:val="center"/>
          </w:tcPr>
          <w:p w14:paraId="2A1DB702"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0.035%</w:t>
            </w:r>
          </w:p>
        </w:tc>
        <w:tc>
          <w:tcPr>
            <w:tcW w:w="1946" w:type="dxa"/>
            <w:vAlign w:val="center"/>
          </w:tcPr>
          <w:p w14:paraId="510298B9"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0.035%</w:t>
            </w:r>
          </w:p>
        </w:tc>
        <w:tc>
          <w:tcPr>
            <w:tcW w:w="1914" w:type="dxa"/>
            <w:vAlign w:val="center"/>
          </w:tcPr>
          <w:p w14:paraId="6BA9D89B"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0.035%</w:t>
            </w:r>
          </w:p>
        </w:tc>
      </w:tr>
      <w:tr w:rsidR="00AD5799" w:rsidRPr="00AD5799" w14:paraId="2F7D09FD" w14:textId="77777777">
        <w:trPr>
          <w:trHeight w:val="469"/>
          <w:jc w:val="center"/>
        </w:trPr>
        <w:tc>
          <w:tcPr>
            <w:tcW w:w="4006" w:type="dxa"/>
            <w:vAlign w:val="center"/>
          </w:tcPr>
          <w:p w14:paraId="6AC9B394"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10～50亿元</w:t>
            </w:r>
          </w:p>
        </w:tc>
        <w:tc>
          <w:tcPr>
            <w:tcW w:w="1914" w:type="dxa"/>
            <w:vAlign w:val="center"/>
          </w:tcPr>
          <w:p w14:paraId="56FB277B"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0.008%</w:t>
            </w:r>
          </w:p>
        </w:tc>
        <w:tc>
          <w:tcPr>
            <w:tcW w:w="1946" w:type="dxa"/>
            <w:vAlign w:val="center"/>
          </w:tcPr>
          <w:p w14:paraId="7C26771E"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0.008%</w:t>
            </w:r>
          </w:p>
        </w:tc>
        <w:tc>
          <w:tcPr>
            <w:tcW w:w="1914" w:type="dxa"/>
            <w:vAlign w:val="center"/>
          </w:tcPr>
          <w:p w14:paraId="6AB4A724"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0.008%</w:t>
            </w:r>
          </w:p>
        </w:tc>
      </w:tr>
      <w:tr w:rsidR="00AD5799" w:rsidRPr="00AD5799" w14:paraId="31C15D69" w14:textId="77777777">
        <w:trPr>
          <w:trHeight w:val="469"/>
          <w:jc w:val="center"/>
        </w:trPr>
        <w:tc>
          <w:tcPr>
            <w:tcW w:w="4006" w:type="dxa"/>
            <w:vAlign w:val="center"/>
          </w:tcPr>
          <w:p w14:paraId="6AF4F6B0"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50～100亿元</w:t>
            </w:r>
          </w:p>
        </w:tc>
        <w:tc>
          <w:tcPr>
            <w:tcW w:w="1914" w:type="dxa"/>
            <w:vAlign w:val="center"/>
          </w:tcPr>
          <w:p w14:paraId="52A8BE97"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0.006%</w:t>
            </w:r>
          </w:p>
        </w:tc>
        <w:tc>
          <w:tcPr>
            <w:tcW w:w="1946" w:type="dxa"/>
            <w:vAlign w:val="center"/>
          </w:tcPr>
          <w:p w14:paraId="2EA47C0D"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0.006%</w:t>
            </w:r>
          </w:p>
        </w:tc>
        <w:tc>
          <w:tcPr>
            <w:tcW w:w="1914" w:type="dxa"/>
            <w:vAlign w:val="center"/>
          </w:tcPr>
          <w:p w14:paraId="7737C65A"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0.006%</w:t>
            </w:r>
          </w:p>
        </w:tc>
      </w:tr>
      <w:tr w:rsidR="00AD5799" w:rsidRPr="00AD5799" w14:paraId="24FAA025" w14:textId="77777777">
        <w:trPr>
          <w:trHeight w:val="469"/>
          <w:jc w:val="center"/>
        </w:trPr>
        <w:tc>
          <w:tcPr>
            <w:tcW w:w="4006" w:type="dxa"/>
            <w:vAlign w:val="center"/>
          </w:tcPr>
          <w:p w14:paraId="62296294" w14:textId="77777777" w:rsidR="00794B6F" w:rsidRPr="00AD5799" w:rsidRDefault="00000000">
            <w:pPr>
              <w:spacing w:line="360" w:lineRule="auto"/>
              <w:rPr>
                <w:rFonts w:ascii="仿宋" w:eastAsia="仿宋" w:hAnsi="仿宋" w:hint="eastAsia"/>
                <w:sz w:val="24"/>
              </w:rPr>
            </w:pPr>
            <w:r w:rsidRPr="00AD5799">
              <w:rPr>
                <w:rFonts w:ascii="仿宋" w:eastAsia="仿宋" w:hAnsi="仿宋" w:hint="eastAsia"/>
                <w:sz w:val="24"/>
              </w:rPr>
              <w:t>100亿以上</w:t>
            </w:r>
          </w:p>
        </w:tc>
        <w:tc>
          <w:tcPr>
            <w:tcW w:w="1914" w:type="dxa"/>
            <w:vAlign w:val="center"/>
          </w:tcPr>
          <w:p w14:paraId="68B7B502"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0.004%</w:t>
            </w:r>
          </w:p>
        </w:tc>
        <w:tc>
          <w:tcPr>
            <w:tcW w:w="1946" w:type="dxa"/>
            <w:vAlign w:val="center"/>
          </w:tcPr>
          <w:p w14:paraId="6AA8077C"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0.004%</w:t>
            </w:r>
          </w:p>
        </w:tc>
        <w:tc>
          <w:tcPr>
            <w:tcW w:w="1914" w:type="dxa"/>
            <w:vAlign w:val="center"/>
          </w:tcPr>
          <w:p w14:paraId="4B340041" w14:textId="77777777" w:rsidR="00794B6F" w:rsidRPr="00AD5799" w:rsidRDefault="00000000">
            <w:pPr>
              <w:spacing w:line="360" w:lineRule="auto"/>
              <w:jc w:val="center"/>
              <w:rPr>
                <w:rFonts w:ascii="仿宋" w:eastAsia="仿宋" w:hAnsi="仿宋" w:hint="eastAsia"/>
                <w:sz w:val="24"/>
              </w:rPr>
            </w:pPr>
            <w:r w:rsidRPr="00AD5799">
              <w:rPr>
                <w:rFonts w:ascii="仿宋" w:eastAsia="仿宋" w:hAnsi="仿宋" w:hint="eastAsia"/>
                <w:sz w:val="24"/>
              </w:rPr>
              <w:t>0.004%</w:t>
            </w:r>
          </w:p>
        </w:tc>
      </w:tr>
    </w:tbl>
    <w:p w14:paraId="3DDE7FD0"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hint="eastAsia"/>
          <w:sz w:val="24"/>
        </w:rPr>
        <w:t>注:</w:t>
      </w:r>
    </w:p>
    <w:p w14:paraId="1BDA1645"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（1）</w:t>
      </w:r>
      <w:r w:rsidRPr="00AD5799">
        <w:rPr>
          <w:rFonts w:ascii="仿宋" w:eastAsia="仿宋" w:hAnsi="仿宋" w:cs="宋体"/>
          <w:sz w:val="24"/>
        </w:rPr>
        <w:t>按本表费率计算的收费为</w:t>
      </w:r>
      <w:r w:rsidRPr="00AD5799">
        <w:rPr>
          <w:rFonts w:ascii="仿宋" w:eastAsia="仿宋" w:hAnsi="仿宋" w:cs="宋体" w:hint="eastAsia"/>
          <w:sz w:val="24"/>
        </w:rPr>
        <w:t>采购</w:t>
      </w:r>
      <w:r w:rsidRPr="00AD5799">
        <w:rPr>
          <w:rFonts w:ascii="仿宋" w:eastAsia="仿宋" w:hAnsi="仿宋" w:cs="宋体"/>
          <w:sz w:val="24"/>
        </w:rPr>
        <w:t>代理的收费基准价格</w:t>
      </w:r>
      <w:r w:rsidRPr="00AD5799">
        <w:rPr>
          <w:rFonts w:ascii="仿宋" w:eastAsia="仿宋" w:hAnsi="仿宋" w:cs="宋体" w:hint="eastAsia"/>
          <w:sz w:val="24"/>
        </w:rPr>
        <w:t>；</w:t>
      </w:r>
    </w:p>
    <w:p w14:paraId="18952864"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（2）采购</w:t>
      </w:r>
      <w:r w:rsidRPr="00AD5799">
        <w:rPr>
          <w:rFonts w:ascii="仿宋" w:eastAsia="仿宋" w:hAnsi="仿宋" w:cs="宋体"/>
          <w:sz w:val="24"/>
        </w:rPr>
        <w:t>代理收费按差额定率累进法计算。</w:t>
      </w:r>
    </w:p>
    <w:p w14:paraId="2D3B3735"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例如：某服务采购代理业务中标金额或者暂定价为706万元，计算采购代理收费额如下：</w:t>
      </w:r>
    </w:p>
    <w:p w14:paraId="53C1AC8B"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100万元×l.5％＝1.5万元</w:t>
      </w:r>
    </w:p>
    <w:p w14:paraId="4805247E"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（500－100）万元 ×0.8％＝3.2万元</w:t>
      </w:r>
    </w:p>
    <w:p w14:paraId="0855C101"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（706－500）万元 ×0.45％＝0.927万元</w:t>
      </w:r>
    </w:p>
    <w:p w14:paraId="5CDA04ED" w14:textId="77777777" w:rsidR="00794B6F" w:rsidRPr="00AD5799" w:rsidRDefault="00794B6F">
      <w:pPr>
        <w:spacing w:line="360" w:lineRule="auto"/>
        <w:ind w:firstLineChars="200" w:firstLine="480"/>
        <w:rPr>
          <w:rFonts w:ascii="仿宋" w:eastAsia="仿宋" w:hAnsi="仿宋" w:cs="宋体" w:hint="eastAsia"/>
          <w:sz w:val="24"/>
        </w:rPr>
      </w:pPr>
    </w:p>
    <w:p w14:paraId="32FBCF77"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lastRenderedPageBreak/>
        <w:t>标准收费＝（1.5+3.2+0.927）＝5.627（万元）</w:t>
      </w:r>
    </w:p>
    <w:p w14:paraId="0152DA22"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应付金额=5.627万元×（1-20%）=4.5016（万元）</w:t>
      </w:r>
    </w:p>
    <w:p w14:paraId="6286EBEB"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sz w:val="24"/>
        </w:rPr>
        <w:t>3</w:t>
      </w:r>
      <w:r w:rsidRPr="00AD5799">
        <w:rPr>
          <w:rFonts w:ascii="仿宋" w:eastAsia="仿宋" w:hAnsi="仿宋" w:cs="宋体" w:hint="eastAsia"/>
          <w:sz w:val="24"/>
        </w:rPr>
        <w:t>9</w:t>
      </w:r>
      <w:r w:rsidRPr="00AD5799">
        <w:rPr>
          <w:rFonts w:ascii="仿宋" w:eastAsia="仿宋" w:hAnsi="仿宋" w:cs="宋体"/>
          <w:sz w:val="24"/>
        </w:rPr>
        <w:t>.</w:t>
      </w:r>
      <w:r w:rsidRPr="00AD5799">
        <w:rPr>
          <w:rFonts w:ascii="仿宋" w:eastAsia="仿宋" w:hAnsi="仿宋" w:cs="宋体" w:hint="eastAsia"/>
          <w:sz w:val="24"/>
        </w:rPr>
        <w:t>3代理服务费交纳</w:t>
      </w:r>
      <w:r w:rsidRPr="00AD5799">
        <w:rPr>
          <w:rFonts w:ascii="仿宋" w:eastAsia="仿宋" w:hAnsi="仿宋" w:cs="宋体"/>
          <w:sz w:val="24"/>
        </w:rPr>
        <w:t>银行</w:t>
      </w:r>
      <w:r w:rsidRPr="00AD5799">
        <w:rPr>
          <w:rFonts w:ascii="仿宋" w:eastAsia="仿宋" w:hAnsi="仿宋" w:cs="宋体" w:hint="eastAsia"/>
          <w:sz w:val="24"/>
        </w:rPr>
        <w:t>账</w:t>
      </w:r>
      <w:r w:rsidRPr="00AD5799">
        <w:rPr>
          <w:rFonts w:ascii="仿宋" w:eastAsia="仿宋" w:hAnsi="仿宋" w:cs="宋体"/>
          <w:sz w:val="24"/>
        </w:rPr>
        <w:t>号信息</w:t>
      </w:r>
      <w:r w:rsidRPr="00AD5799">
        <w:rPr>
          <w:rFonts w:ascii="仿宋" w:eastAsia="仿宋" w:hAnsi="仿宋" w:cs="宋体" w:hint="eastAsia"/>
          <w:sz w:val="24"/>
        </w:rPr>
        <w:t>：详见“投标人须知前附表”</w:t>
      </w:r>
    </w:p>
    <w:p w14:paraId="6D157E98"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sz w:val="24"/>
        </w:rPr>
        <w:t>40. 需要补充的其他内容</w:t>
      </w:r>
    </w:p>
    <w:p w14:paraId="6CA68BEC"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40.1本招标文件解释规则详见“投标人须知前附表”。</w:t>
      </w:r>
    </w:p>
    <w:p w14:paraId="4C52BC91"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40.2 其他事项详见“投标人须知前附表”。</w:t>
      </w:r>
    </w:p>
    <w:p w14:paraId="1D18ECCE" w14:textId="77777777" w:rsidR="00794B6F" w:rsidRPr="00AD5799" w:rsidRDefault="00000000">
      <w:pPr>
        <w:spacing w:line="360" w:lineRule="auto"/>
        <w:ind w:firstLineChars="200" w:firstLine="480"/>
        <w:rPr>
          <w:rFonts w:ascii="仿宋" w:eastAsia="仿宋" w:hAnsi="仿宋" w:cs="宋体" w:hint="eastAsia"/>
          <w:sz w:val="24"/>
        </w:rPr>
      </w:pPr>
      <w:r w:rsidRPr="00AD5799">
        <w:rPr>
          <w:rFonts w:ascii="仿宋" w:eastAsia="仿宋" w:hAnsi="仿宋" w:cs="宋体" w:hint="eastAsia"/>
          <w:sz w:val="24"/>
        </w:rPr>
        <w:t>40.3</w:t>
      </w:r>
      <w:bookmarkStart w:id="153" w:name="_Hlk65857140"/>
      <w:r w:rsidRPr="00AD5799">
        <w:rPr>
          <w:rFonts w:ascii="仿宋" w:eastAsia="仿宋" w:hAnsi="仿宋" w:cs="宋体" w:hint="eastAsia"/>
          <w:sz w:val="24"/>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6041646A" w14:textId="77777777" w:rsidR="00794B6F" w:rsidRPr="00AD5799" w:rsidRDefault="00000000">
      <w:pPr>
        <w:pStyle w:val="ab"/>
        <w:spacing w:before="120" w:after="120" w:line="360" w:lineRule="auto"/>
        <w:ind w:firstLineChars="200" w:firstLine="480"/>
        <w:contextualSpacing/>
        <w:rPr>
          <w:rFonts w:ascii="仿宋" w:eastAsia="仿宋" w:hAnsi="仿宋" w:cs="宋体" w:hint="eastAsia"/>
          <w:sz w:val="24"/>
          <w:szCs w:val="24"/>
        </w:rPr>
      </w:pPr>
      <w:r w:rsidRPr="00AD5799">
        <w:rPr>
          <w:rFonts w:ascii="仿宋" w:eastAsia="仿宋" w:hAnsi="仿宋" w:cs="宋体" w:hint="eastAsia"/>
          <w:sz w:val="24"/>
          <w:szCs w:val="24"/>
        </w:rPr>
        <w:t>（1）在货物采购项目中，货物由中小企业制造，即货物由中小企业生产且使用该中小企业商号或者注册商标，不对其中涉及的工程承建商和服务的承接商</w:t>
      </w:r>
      <w:proofErr w:type="gramStart"/>
      <w:r w:rsidRPr="00AD5799">
        <w:rPr>
          <w:rFonts w:ascii="仿宋" w:eastAsia="仿宋" w:hAnsi="仿宋" w:cs="宋体" w:hint="eastAsia"/>
          <w:sz w:val="24"/>
          <w:szCs w:val="24"/>
        </w:rPr>
        <w:t>作出</w:t>
      </w:r>
      <w:proofErr w:type="gramEnd"/>
      <w:r w:rsidRPr="00AD5799">
        <w:rPr>
          <w:rFonts w:ascii="仿宋" w:eastAsia="仿宋" w:hAnsi="仿宋" w:cs="宋体" w:hint="eastAsia"/>
          <w:sz w:val="24"/>
          <w:szCs w:val="24"/>
        </w:rPr>
        <w:t>要求；</w:t>
      </w:r>
    </w:p>
    <w:p w14:paraId="47B61E95" w14:textId="77777777" w:rsidR="00794B6F" w:rsidRPr="00AD5799" w:rsidRDefault="00000000">
      <w:pPr>
        <w:pStyle w:val="ab"/>
        <w:spacing w:before="120" w:after="120" w:line="360" w:lineRule="auto"/>
        <w:ind w:firstLineChars="200" w:firstLine="480"/>
        <w:contextualSpacing/>
        <w:rPr>
          <w:rFonts w:ascii="仿宋" w:eastAsia="仿宋" w:hAnsi="仿宋" w:cs="宋体" w:hint="eastAsia"/>
          <w:sz w:val="24"/>
          <w:szCs w:val="24"/>
        </w:rPr>
      </w:pPr>
      <w:r w:rsidRPr="00AD5799">
        <w:rPr>
          <w:rFonts w:ascii="仿宋" w:eastAsia="仿宋" w:hAnsi="仿宋" w:cs="宋体" w:hint="eastAsia"/>
          <w:sz w:val="24"/>
          <w:szCs w:val="24"/>
        </w:rPr>
        <w:t>（2）在工程采购项目中，工程由中小企业承建，即工程施工单位为中小企业，不对其中涉及的货物的制造商和服务的承接商</w:t>
      </w:r>
      <w:proofErr w:type="gramStart"/>
      <w:r w:rsidRPr="00AD5799">
        <w:rPr>
          <w:rFonts w:ascii="仿宋" w:eastAsia="仿宋" w:hAnsi="仿宋" w:cs="宋体" w:hint="eastAsia"/>
          <w:sz w:val="24"/>
          <w:szCs w:val="24"/>
        </w:rPr>
        <w:t>作出</w:t>
      </w:r>
      <w:proofErr w:type="gramEnd"/>
      <w:r w:rsidRPr="00AD5799">
        <w:rPr>
          <w:rFonts w:ascii="仿宋" w:eastAsia="仿宋" w:hAnsi="仿宋" w:cs="宋体" w:hint="eastAsia"/>
          <w:sz w:val="24"/>
          <w:szCs w:val="24"/>
        </w:rPr>
        <w:t>要求；</w:t>
      </w:r>
    </w:p>
    <w:p w14:paraId="30C01F6F" w14:textId="77777777" w:rsidR="00794B6F" w:rsidRPr="00AD5799" w:rsidRDefault="00000000">
      <w:pPr>
        <w:pStyle w:val="ab"/>
        <w:spacing w:before="120" w:after="120" w:line="360" w:lineRule="auto"/>
        <w:ind w:firstLineChars="200" w:firstLine="480"/>
        <w:contextualSpacing/>
        <w:rPr>
          <w:rFonts w:ascii="仿宋" w:eastAsia="仿宋" w:hAnsi="仿宋" w:cs="宋体" w:hint="eastAsia"/>
          <w:sz w:val="24"/>
          <w:szCs w:val="24"/>
        </w:rPr>
      </w:pPr>
      <w:r w:rsidRPr="00AD5799">
        <w:rPr>
          <w:rFonts w:ascii="仿宋" w:eastAsia="仿宋" w:hAnsi="仿宋" w:cs="宋体" w:hint="eastAsia"/>
          <w:sz w:val="24"/>
          <w:szCs w:val="24"/>
        </w:rPr>
        <w:t>（3）在服务采购项目中，服务由中小企业承接，即提供服务的人员为中小企业依照《中华人民共和国劳动合同法》订立劳动合同的从业人员，不对其中涉及的货物的制造商和工程承建商</w:t>
      </w:r>
      <w:proofErr w:type="gramStart"/>
      <w:r w:rsidRPr="00AD5799">
        <w:rPr>
          <w:rFonts w:ascii="仿宋" w:eastAsia="仿宋" w:hAnsi="仿宋" w:cs="宋体" w:hint="eastAsia"/>
          <w:sz w:val="24"/>
          <w:szCs w:val="24"/>
        </w:rPr>
        <w:t>作出</w:t>
      </w:r>
      <w:proofErr w:type="gramEnd"/>
      <w:r w:rsidRPr="00AD5799">
        <w:rPr>
          <w:rFonts w:ascii="仿宋" w:eastAsia="仿宋" w:hAnsi="仿宋" w:cs="宋体" w:hint="eastAsia"/>
          <w:sz w:val="24"/>
          <w:szCs w:val="24"/>
        </w:rPr>
        <w:t>要求。</w:t>
      </w:r>
    </w:p>
    <w:p w14:paraId="5582AEFA" w14:textId="77777777" w:rsidR="00794B6F" w:rsidRPr="00AD5799" w:rsidRDefault="00000000">
      <w:pPr>
        <w:pStyle w:val="ab"/>
        <w:spacing w:before="120" w:after="120" w:line="360" w:lineRule="auto"/>
        <w:ind w:firstLineChars="200" w:firstLine="480"/>
        <w:contextualSpacing/>
        <w:rPr>
          <w:rFonts w:ascii="仿宋" w:eastAsia="仿宋" w:hAnsi="仿宋" w:cs="宋体" w:hint="eastAsia"/>
          <w:sz w:val="24"/>
          <w:szCs w:val="24"/>
        </w:rPr>
      </w:pPr>
      <w:r w:rsidRPr="00AD5799">
        <w:rPr>
          <w:rFonts w:ascii="仿宋" w:eastAsia="仿宋" w:hAnsi="仿宋" w:cs="宋体" w:hint="eastAsia"/>
          <w:sz w:val="24"/>
          <w:szCs w:val="24"/>
        </w:rPr>
        <w:t>在货物采购项目中，供应商提供的货物既有中小企业制造货物，也有大型企业制造货物的，不享受本招标文件规定的中小企业扶持政策。以联合体形</w:t>
      </w:r>
      <w:proofErr w:type="gramStart"/>
      <w:r w:rsidRPr="00AD5799">
        <w:rPr>
          <w:rFonts w:ascii="仿宋" w:eastAsia="仿宋" w:hAnsi="仿宋" w:cs="宋体" w:hint="eastAsia"/>
          <w:sz w:val="24"/>
          <w:szCs w:val="24"/>
        </w:rPr>
        <w:t>式参加</w:t>
      </w:r>
      <w:proofErr w:type="gramEnd"/>
      <w:r w:rsidRPr="00AD5799">
        <w:rPr>
          <w:rFonts w:ascii="仿宋" w:eastAsia="仿宋" w:hAnsi="仿宋" w:cs="宋体" w:hint="eastAsia"/>
          <w:sz w:val="24"/>
          <w:szCs w:val="24"/>
        </w:rPr>
        <w:t>政府采购活动，联合体各方均为中小企业的，联合体视同中小企业。其中，联合体各方均为小</w:t>
      </w:r>
      <w:proofErr w:type="gramStart"/>
      <w:r w:rsidRPr="00AD5799">
        <w:rPr>
          <w:rFonts w:ascii="仿宋" w:eastAsia="仿宋" w:hAnsi="仿宋" w:cs="宋体" w:hint="eastAsia"/>
          <w:sz w:val="24"/>
          <w:szCs w:val="24"/>
        </w:rPr>
        <w:t>微企业</w:t>
      </w:r>
      <w:proofErr w:type="gramEnd"/>
      <w:r w:rsidRPr="00AD5799">
        <w:rPr>
          <w:rFonts w:ascii="仿宋" w:eastAsia="仿宋" w:hAnsi="仿宋" w:cs="宋体" w:hint="eastAsia"/>
          <w:sz w:val="24"/>
          <w:szCs w:val="24"/>
        </w:rPr>
        <w:t>的，联合体视同小微企业。</w:t>
      </w:r>
    </w:p>
    <w:p w14:paraId="117F9BDE" w14:textId="77777777" w:rsidR="00794B6F" w:rsidRPr="00AD5799" w:rsidRDefault="00000000">
      <w:pPr>
        <w:pStyle w:val="ab"/>
        <w:spacing w:before="120" w:after="120" w:line="360" w:lineRule="auto"/>
        <w:ind w:firstLineChars="200" w:firstLine="480"/>
        <w:contextualSpacing/>
        <w:rPr>
          <w:rFonts w:ascii="仿宋" w:eastAsia="仿宋" w:hAnsi="仿宋" w:cs="宋体" w:hint="eastAsia"/>
          <w:sz w:val="24"/>
          <w:szCs w:val="24"/>
        </w:rPr>
      </w:pPr>
      <w:r w:rsidRPr="00AD5799">
        <w:rPr>
          <w:rFonts w:ascii="仿宋" w:eastAsia="仿宋" w:hAnsi="仿宋" w:cs="宋体" w:hint="eastAsia"/>
          <w:sz w:val="24"/>
          <w:szCs w:val="24"/>
        </w:rPr>
        <w:t>依据本招标文件规定享受扶持政策获得政府采购合同的，小</w:t>
      </w:r>
      <w:proofErr w:type="gramStart"/>
      <w:r w:rsidRPr="00AD5799">
        <w:rPr>
          <w:rFonts w:ascii="仿宋" w:eastAsia="仿宋" w:hAnsi="仿宋" w:cs="宋体" w:hint="eastAsia"/>
          <w:sz w:val="24"/>
          <w:szCs w:val="24"/>
        </w:rPr>
        <w:t>微企业</w:t>
      </w:r>
      <w:proofErr w:type="gramEnd"/>
      <w:r w:rsidRPr="00AD5799">
        <w:rPr>
          <w:rFonts w:ascii="仿宋" w:eastAsia="仿宋" w:hAnsi="仿宋" w:cs="宋体" w:hint="eastAsia"/>
          <w:sz w:val="24"/>
          <w:szCs w:val="24"/>
        </w:rPr>
        <w:t>不得将合同分包给大中型企业，中型企业不得将合同分包给大型企业。</w:t>
      </w:r>
      <w:bookmarkEnd w:id="153"/>
    </w:p>
    <w:p w14:paraId="678B4E77" w14:textId="77777777" w:rsidR="00794B6F" w:rsidRPr="00AD5799" w:rsidRDefault="00000000">
      <w:pPr>
        <w:pStyle w:val="10"/>
        <w:keepNext w:val="0"/>
        <w:keepLines w:val="0"/>
        <w:pageBreakBefore/>
        <w:spacing w:before="0" w:after="0" w:line="360" w:lineRule="auto"/>
        <w:jc w:val="center"/>
        <w:rPr>
          <w:rFonts w:ascii="仿宋" w:eastAsia="仿宋" w:hAnsi="仿宋" w:hint="eastAsia"/>
        </w:rPr>
      </w:pPr>
      <w:bookmarkStart w:id="154" w:name="_Toc254970689"/>
      <w:bookmarkStart w:id="155" w:name="_Toc3271"/>
      <w:bookmarkStart w:id="156" w:name="_Toc330456896"/>
      <w:bookmarkStart w:id="157" w:name="_Toc254970548"/>
      <w:r w:rsidRPr="00AD5799">
        <w:rPr>
          <w:rFonts w:ascii="仿宋" w:eastAsia="仿宋" w:hAnsi="仿宋" w:hint="eastAsia"/>
        </w:rPr>
        <w:lastRenderedPageBreak/>
        <w:t>第四章  评标方法及评标标准</w:t>
      </w:r>
      <w:bookmarkEnd w:id="154"/>
      <w:bookmarkEnd w:id="155"/>
      <w:bookmarkEnd w:id="156"/>
      <w:bookmarkEnd w:id="157"/>
    </w:p>
    <w:p w14:paraId="664E1B9F" w14:textId="77777777" w:rsidR="00794B6F" w:rsidRPr="00AD5799" w:rsidRDefault="00000000">
      <w:pPr>
        <w:pStyle w:val="30"/>
        <w:keepNext w:val="0"/>
        <w:keepLines w:val="0"/>
        <w:spacing w:before="0" w:after="0" w:line="415" w:lineRule="auto"/>
        <w:jc w:val="center"/>
        <w:rPr>
          <w:rFonts w:ascii="仿宋" w:eastAsia="仿宋" w:hAnsi="仿宋" w:hint="eastAsia"/>
          <w:sz w:val="30"/>
          <w:szCs w:val="30"/>
        </w:rPr>
      </w:pPr>
      <w:r w:rsidRPr="00AD5799">
        <w:rPr>
          <w:rFonts w:ascii="仿宋" w:eastAsia="仿宋" w:hAnsi="仿宋" w:hint="eastAsia"/>
          <w:sz w:val="30"/>
          <w:szCs w:val="30"/>
        </w:rPr>
        <w:t>一、评标方法</w:t>
      </w:r>
    </w:p>
    <w:p w14:paraId="5D868E48" w14:textId="77777777" w:rsidR="00794B6F" w:rsidRPr="00AD5799" w:rsidRDefault="00000000">
      <w:pPr>
        <w:pStyle w:val="ab"/>
        <w:spacing w:line="360" w:lineRule="auto"/>
        <w:ind w:firstLine="420"/>
        <w:rPr>
          <w:rFonts w:ascii="仿宋" w:eastAsia="仿宋" w:hAnsi="仿宋" w:hint="eastAsia"/>
          <w:sz w:val="24"/>
          <w:szCs w:val="24"/>
        </w:rPr>
      </w:pPr>
      <w:r w:rsidRPr="00AD5799">
        <w:rPr>
          <w:rFonts w:ascii="仿宋" w:eastAsia="仿宋" w:hAnsi="仿宋" w:hint="eastAsia"/>
          <w:sz w:val="24"/>
          <w:szCs w:val="24"/>
        </w:rPr>
        <w:t>综合评分法，是指投标文件满足招标文件全部实质性要求，</w:t>
      </w:r>
      <w:proofErr w:type="gramStart"/>
      <w:r w:rsidRPr="00AD5799">
        <w:rPr>
          <w:rFonts w:ascii="仿宋" w:eastAsia="仿宋" w:hAnsi="仿宋" w:hint="eastAsia"/>
          <w:sz w:val="24"/>
          <w:szCs w:val="24"/>
        </w:rPr>
        <w:t>且按照</w:t>
      </w:r>
      <w:proofErr w:type="gramEnd"/>
      <w:r w:rsidRPr="00AD5799">
        <w:rPr>
          <w:rFonts w:ascii="仿宋" w:eastAsia="仿宋" w:hAnsi="仿宋" w:hint="eastAsia"/>
          <w:sz w:val="24"/>
          <w:szCs w:val="24"/>
        </w:rPr>
        <w:t>评审因素的量化指标评审得分最高的投标人为中标候选人的评标方法。</w:t>
      </w:r>
    </w:p>
    <w:p w14:paraId="0E0D531A" w14:textId="77777777" w:rsidR="00794B6F" w:rsidRPr="00AD5799" w:rsidRDefault="00000000">
      <w:pPr>
        <w:pStyle w:val="30"/>
        <w:keepNext w:val="0"/>
        <w:keepLines w:val="0"/>
        <w:spacing w:beforeLines="50" w:before="120" w:after="0" w:line="360" w:lineRule="auto"/>
        <w:jc w:val="center"/>
        <w:rPr>
          <w:rFonts w:ascii="仿宋" w:eastAsia="仿宋" w:hAnsi="仿宋" w:hint="eastAsia"/>
          <w:sz w:val="30"/>
          <w:szCs w:val="30"/>
        </w:rPr>
      </w:pPr>
      <w:r w:rsidRPr="00AD5799">
        <w:rPr>
          <w:rFonts w:ascii="仿宋" w:eastAsia="仿宋" w:hAnsi="仿宋" w:hint="eastAsia"/>
          <w:sz w:val="30"/>
          <w:szCs w:val="30"/>
        </w:rPr>
        <w:t>二、评标程序</w:t>
      </w:r>
    </w:p>
    <w:p w14:paraId="3039B1FC"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1.符合性审查</w:t>
      </w:r>
    </w:p>
    <w:p w14:paraId="306DEA76" w14:textId="77777777" w:rsidR="00794B6F" w:rsidRPr="00AD5799" w:rsidRDefault="00000000">
      <w:pPr>
        <w:pStyle w:val="ab"/>
        <w:snapToGrid w:val="0"/>
        <w:spacing w:line="360" w:lineRule="auto"/>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评标委员会应当对符合资格的投标人的投标文件进行投标报价、商务、技术等实质性内容符合性审查，以确定其是否满足招标文件的实质性要求。</w:t>
      </w:r>
    </w:p>
    <w:p w14:paraId="03C88983"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w:t>
      </w:r>
      <w:r w:rsidRPr="00AD5799">
        <w:rPr>
          <w:rFonts w:ascii="仿宋" w:eastAsia="仿宋" w:hAnsi="仿宋"/>
          <w:sz w:val="24"/>
        </w:rPr>
        <w:t>.</w:t>
      </w:r>
      <w:r w:rsidRPr="00AD5799">
        <w:rPr>
          <w:rFonts w:ascii="仿宋" w:eastAsia="仿宋" w:hAnsi="仿宋" w:hint="eastAsia"/>
          <w:sz w:val="24"/>
        </w:rPr>
        <w:t>符合性审查不通过而导致投标无效的情形</w:t>
      </w:r>
    </w:p>
    <w:p w14:paraId="3F50157F"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投标人的投标文件中存在对招标文件的任何实质性要求和条件的负偏离，将被视为投标无效。</w:t>
      </w:r>
    </w:p>
    <w:p w14:paraId="7E5577BC"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2.1在报价评审时，如发现下列情形之一的，将被视为投标无效：</w:t>
      </w:r>
    </w:p>
    <w:p w14:paraId="2FDF55E4" w14:textId="77777777" w:rsidR="00794B6F" w:rsidRPr="00AD5799" w:rsidRDefault="00000000">
      <w:pPr>
        <w:pStyle w:val="ab"/>
        <w:snapToGrid w:val="0"/>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（1）报价文件未提供“投标人须知前附表”第13.1条规定中“必须提供”的文件资料的；</w:t>
      </w:r>
    </w:p>
    <w:p w14:paraId="25EEE991" w14:textId="77777777" w:rsidR="00794B6F" w:rsidRPr="00AD5799" w:rsidRDefault="00000000">
      <w:pPr>
        <w:pStyle w:val="ab"/>
        <w:snapToGrid w:val="0"/>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（2）未采用人民币报价或者未按照招标文件标明的币种报价的；</w:t>
      </w:r>
    </w:p>
    <w:p w14:paraId="59831C11" w14:textId="77777777" w:rsidR="00794B6F" w:rsidRPr="00AD5799" w:rsidRDefault="00000000">
      <w:pPr>
        <w:pStyle w:val="ab"/>
        <w:snapToGrid w:val="0"/>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（3）</w:t>
      </w:r>
      <w:proofErr w:type="gramStart"/>
      <w:r w:rsidRPr="00AD5799">
        <w:rPr>
          <w:rFonts w:ascii="仿宋" w:eastAsia="仿宋" w:hAnsi="仿宋" w:hint="eastAsia"/>
          <w:bCs/>
          <w:kern w:val="2"/>
          <w:sz w:val="24"/>
          <w:szCs w:val="24"/>
        </w:rPr>
        <w:t>各标项报价</w:t>
      </w:r>
      <w:proofErr w:type="gramEnd"/>
      <w:r w:rsidRPr="00AD5799">
        <w:rPr>
          <w:rFonts w:ascii="仿宋" w:eastAsia="仿宋" w:hAnsi="仿宋" w:hint="eastAsia"/>
          <w:bCs/>
          <w:kern w:val="2"/>
          <w:sz w:val="24"/>
          <w:szCs w:val="24"/>
        </w:rPr>
        <w:t>超出招标文件相应标项规定最高限价，或者超出相应标项采购预算金额的；</w:t>
      </w:r>
    </w:p>
    <w:p w14:paraId="15D8A174" w14:textId="77777777" w:rsidR="00794B6F" w:rsidRPr="00AD5799" w:rsidRDefault="00000000">
      <w:pPr>
        <w:pStyle w:val="ab"/>
        <w:snapToGrid w:val="0"/>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（4）投标人未就所投标项进行报价或者存在漏项报价；投标人未就所投标项的单项内容</w:t>
      </w:r>
      <w:proofErr w:type="gramStart"/>
      <w:r w:rsidRPr="00AD5799">
        <w:rPr>
          <w:rFonts w:ascii="仿宋" w:eastAsia="仿宋" w:hAnsi="仿宋" w:hint="eastAsia"/>
          <w:bCs/>
          <w:kern w:val="2"/>
          <w:sz w:val="24"/>
          <w:szCs w:val="24"/>
        </w:rPr>
        <w:t>作唯一</w:t>
      </w:r>
      <w:proofErr w:type="gramEnd"/>
      <w:r w:rsidRPr="00AD5799">
        <w:rPr>
          <w:rFonts w:ascii="仿宋" w:eastAsia="仿宋" w:hAnsi="仿宋" w:hint="eastAsia"/>
          <w:bCs/>
          <w:kern w:val="2"/>
          <w:sz w:val="24"/>
          <w:szCs w:val="24"/>
        </w:rPr>
        <w:t>报价；投标人未就所投标项的全部内容作完整唯一总价报价；存在有选择、有条件报价的（招标文件允许有备选方案或者其他约定的除外）；</w:t>
      </w:r>
    </w:p>
    <w:p w14:paraId="32B69A7C" w14:textId="77777777" w:rsidR="00794B6F" w:rsidRPr="00AD5799" w:rsidRDefault="00000000">
      <w:pPr>
        <w:pStyle w:val="ab"/>
        <w:snapToGrid w:val="0"/>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（5）修正后的报价，投标人不确认的；</w:t>
      </w:r>
    </w:p>
    <w:p w14:paraId="22515B7E" w14:textId="77777777" w:rsidR="00794B6F" w:rsidRPr="00AD5799" w:rsidRDefault="00000000">
      <w:pPr>
        <w:pStyle w:val="ab"/>
        <w:snapToGrid w:val="0"/>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（6）投标人属于本章第5.1条（2）或者第5.2条（2）项情形的；</w:t>
      </w:r>
    </w:p>
    <w:p w14:paraId="262FBF73" w14:textId="77777777" w:rsidR="00794B6F" w:rsidRPr="00AD5799" w:rsidRDefault="00000000">
      <w:pPr>
        <w:pStyle w:val="ab"/>
        <w:snapToGrid w:val="0"/>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（7）报价文件响应的标的数量及单位与招标文件要求实质性不一致的。</w:t>
      </w:r>
    </w:p>
    <w:p w14:paraId="10D06DFB"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2.2在商务评审时，如发现下列情形之一的，将被视为投标无效：</w:t>
      </w:r>
    </w:p>
    <w:p w14:paraId="2717E970"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（1）投标文件未按招标文件要求签署、盖章的；</w:t>
      </w:r>
    </w:p>
    <w:p w14:paraId="5B632A74"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（2）委托代理人未能出具有效身份证或者出具的身份证与授权委托书中的信息不符的；</w:t>
      </w:r>
    </w:p>
    <w:p w14:paraId="066089E6"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（3）为无效投标保证金的或者未按照招标文件的规定提交投标保证金的；</w:t>
      </w:r>
    </w:p>
    <w:p w14:paraId="4096E34B"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（4）投标文件未提供“投标人须知前附表”第13.1条规定中“必须提供”或者“委托时必须提供”的文件资料的；</w:t>
      </w:r>
    </w:p>
    <w:p w14:paraId="779A8A8F"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（5）商务要求评审允许负偏离的条款数超过“投标人须知前附表”规定项数的；</w:t>
      </w:r>
    </w:p>
    <w:p w14:paraId="7EC299BD"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（6）投标文件的实质性内容未使用中文表述、使用计量单位不符合招标文件要求的；</w:t>
      </w:r>
    </w:p>
    <w:p w14:paraId="0A90E95D"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lastRenderedPageBreak/>
        <w:t>（7）投标文件中的文件资料因填写不齐全或者内容虚假或者出现其他情形而导致被评标委员会认定无效的；</w:t>
      </w:r>
    </w:p>
    <w:p w14:paraId="74555871"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（8）投标文件含有采购人不能接受的附加条件的；</w:t>
      </w:r>
    </w:p>
    <w:p w14:paraId="092EE815"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（9）属于投标人须知正文第9.2条情形的；</w:t>
      </w:r>
    </w:p>
    <w:p w14:paraId="678A1903"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（10）投标文件标注的项目名称或者项目编号与招标文件标注的项目名称或者项目编号不一致的；</w:t>
      </w:r>
    </w:p>
    <w:p w14:paraId="37EE6873"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（11）招标文件明确不允许分包，投标文件拟分包的；</w:t>
      </w:r>
    </w:p>
    <w:p w14:paraId="5029CDE1"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（12）未响应招标文件实质性要求的；</w:t>
      </w:r>
    </w:p>
    <w:p w14:paraId="6ECC233A"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（13）法律、法规和招标文件规定的其他无效情形。</w:t>
      </w:r>
    </w:p>
    <w:p w14:paraId="287056E4" w14:textId="77777777" w:rsidR="00794B6F" w:rsidRPr="00AD5799" w:rsidRDefault="00000000">
      <w:pPr>
        <w:pStyle w:val="ab"/>
        <w:ind w:left="1" w:firstLine="420"/>
        <w:rPr>
          <w:rFonts w:ascii="仿宋" w:eastAsia="仿宋" w:hAnsi="仿宋" w:hint="eastAsia"/>
          <w:b/>
          <w:sz w:val="24"/>
        </w:rPr>
      </w:pPr>
      <w:r w:rsidRPr="00AD5799">
        <w:rPr>
          <w:rFonts w:ascii="仿宋" w:eastAsia="仿宋" w:hAnsi="仿宋" w:hint="eastAsia"/>
          <w:b/>
          <w:kern w:val="2"/>
          <w:sz w:val="24"/>
          <w:szCs w:val="24"/>
        </w:rPr>
        <w:t>2</w:t>
      </w:r>
      <w:r w:rsidRPr="00AD5799">
        <w:rPr>
          <w:rFonts w:ascii="仿宋" w:eastAsia="仿宋" w:hAnsi="仿宋" w:hint="eastAsia"/>
          <w:b/>
          <w:sz w:val="24"/>
        </w:rPr>
        <w:t>.3在技术评审时，如发现下列情形之一的，将被视为投标无效：</w:t>
      </w:r>
    </w:p>
    <w:p w14:paraId="78C2352D"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（1）技术要求评审允许负偏离的条款数超过“投标人须知前附表”规定项数的；</w:t>
      </w:r>
    </w:p>
    <w:p w14:paraId="4D7F0312"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（2）投标文件未提供“投标人须知前附表”第13.1条规定中“必须提供”的文件资料的；</w:t>
      </w:r>
    </w:p>
    <w:p w14:paraId="1CA5AFF8"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（3）虚假投标，或者出现其他情形而导致被评标委员会认定无效的；</w:t>
      </w:r>
    </w:p>
    <w:p w14:paraId="1B5C7C30"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（4）</w:t>
      </w:r>
      <w:bookmarkStart w:id="158" w:name="_Hlk71706244"/>
      <w:r w:rsidRPr="00AD5799">
        <w:rPr>
          <w:rFonts w:ascii="仿宋" w:eastAsia="仿宋" w:hAnsi="仿宋" w:hint="eastAsia"/>
          <w:bCs/>
          <w:kern w:val="2"/>
          <w:sz w:val="24"/>
          <w:szCs w:val="24"/>
        </w:rPr>
        <w:t>招标文件未载明允许提供备选（替代）投标方案或明确不允许提供备选（替代）投标方案时，投标人提供了备选（替代）投标方案的；</w:t>
      </w:r>
      <w:bookmarkEnd w:id="158"/>
    </w:p>
    <w:p w14:paraId="4614EEAA"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（5）未响应招标文件实质性要求的。</w:t>
      </w:r>
    </w:p>
    <w:p w14:paraId="2C14D690" w14:textId="77777777" w:rsidR="00794B6F" w:rsidRPr="00AD5799" w:rsidRDefault="00000000">
      <w:pPr>
        <w:pStyle w:val="ab"/>
        <w:ind w:left="1" w:firstLine="420"/>
        <w:rPr>
          <w:rFonts w:ascii="仿宋" w:eastAsia="仿宋" w:hAnsi="仿宋" w:hint="eastAsia"/>
          <w:bCs/>
          <w:kern w:val="2"/>
          <w:sz w:val="24"/>
          <w:szCs w:val="24"/>
        </w:rPr>
      </w:pPr>
      <w:r w:rsidRPr="00AD5799">
        <w:rPr>
          <w:rFonts w:ascii="仿宋" w:eastAsia="仿宋" w:hAnsi="仿宋" w:hint="eastAsia"/>
          <w:bCs/>
          <w:kern w:val="2"/>
          <w:sz w:val="24"/>
          <w:szCs w:val="24"/>
        </w:rPr>
        <w:t>2.4通过符合性审查的投标人不足3家，评标委员会不得继续评标，并出具评标报告。</w:t>
      </w:r>
    </w:p>
    <w:p w14:paraId="36780DE2"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hint="eastAsia"/>
          <w:sz w:val="24"/>
        </w:rPr>
        <w:t>3</w:t>
      </w:r>
      <w:r w:rsidRPr="00AD5799">
        <w:rPr>
          <w:rFonts w:ascii="仿宋" w:eastAsia="仿宋" w:hAnsi="仿宋"/>
          <w:sz w:val="24"/>
        </w:rPr>
        <w:t>.</w:t>
      </w:r>
      <w:r w:rsidRPr="00AD5799">
        <w:rPr>
          <w:rFonts w:ascii="仿宋" w:eastAsia="仿宋" w:hAnsi="仿宋" w:hint="eastAsia"/>
          <w:sz w:val="24"/>
        </w:rPr>
        <w:t>澄清补正</w:t>
      </w:r>
    </w:p>
    <w:p w14:paraId="36B95A17" w14:textId="77777777" w:rsidR="00794B6F" w:rsidRPr="00AD5799" w:rsidRDefault="00000000">
      <w:pPr>
        <w:snapToGrid w:val="0"/>
        <w:spacing w:line="360" w:lineRule="auto"/>
        <w:ind w:firstLineChars="200" w:firstLine="480"/>
        <w:rPr>
          <w:rFonts w:ascii="仿宋" w:eastAsia="仿宋" w:hAnsi="仿宋" w:cs="Courier New" w:hint="eastAsia"/>
          <w:sz w:val="24"/>
        </w:rPr>
      </w:pPr>
      <w:r w:rsidRPr="00AD5799">
        <w:rPr>
          <w:rFonts w:ascii="仿宋" w:eastAsia="仿宋" w:hAnsi="仿宋" w:cs="Courier New" w:hint="eastAsia"/>
          <w:sz w:val="24"/>
        </w:rPr>
        <w:t>对投标文件中含义不明确、同类问题表述不一致或者有明显文字和计算错误的内容，评标委员会以</w:t>
      </w:r>
      <w:r w:rsidRPr="00AD5799">
        <w:rPr>
          <w:rFonts w:ascii="仿宋" w:eastAsia="仿宋" w:hAnsi="仿宋" w:cs="宋体" w:hint="eastAsia"/>
          <w:sz w:val="24"/>
        </w:rPr>
        <w:t>电子澄清</w:t>
      </w:r>
      <w:proofErr w:type="gramStart"/>
      <w:r w:rsidRPr="00AD5799">
        <w:rPr>
          <w:rFonts w:ascii="仿宋" w:eastAsia="仿宋" w:hAnsi="仿宋" w:cs="宋体" w:hint="eastAsia"/>
          <w:sz w:val="24"/>
        </w:rPr>
        <w:t>函形式</w:t>
      </w:r>
      <w:proofErr w:type="gramEnd"/>
      <w:r w:rsidRPr="00AD5799">
        <w:rPr>
          <w:rFonts w:ascii="仿宋" w:eastAsia="仿宋" w:hAnsi="仿宋" w:cs="Courier New" w:hint="eastAsia"/>
          <w:sz w:val="24"/>
        </w:rPr>
        <w:t>要求投标人在规定时间内</w:t>
      </w:r>
      <w:proofErr w:type="gramStart"/>
      <w:r w:rsidRPr="00AD5799">
        <w:rPr>
          <w:rFonts w:ascii="仿宋" w:eastAsia="仿宋" w:hAnsi="仿宋" w:cs="Courier New" w:hint="eastAsia"/>
          <w:sz w:val="24"/>
        </w:rPr>
        <w:t>作出</w:t>
      </w:r>
      <w:proofErr w:type="gramEnd"/>
      <w:r w:rsidRPr="00AD5799">
        <w:rPr>
          <w:rFonts w:ascii="仿宋" w:eastAsia="仿宋" w:hAnsi="仿宋" w:cs="Courier New" w:hint="eastAsia"/>
          <w:sz w:val="24"/>
        </w:rPr>
        <w:t>必要的澄清、说明或者纠正。投标人的澄清、说明或者补正必须采用</w:t>
      </w:r>
      <w:r w:rsidRPr="00AD5799">
        <w:rPr>
          <w:rFonts w:ascii="仿宋" w:eastAsia="仿宋" w:hAnsi="仿宋" w:cs="宋体" w:hint="eastAsia"/>
          <w:sz w:val="24"/>
        </w:rPr>
        <w:t>电子回函形式</w:t>
      </w:r>
      <w:r w:rsidRPr="00AD5799">
        <w:rPr>
          <w:rFonts w:ascii="仿宋" w:eastAsia="仿宋" w:hAnsi="仿宋" w:cs="Courier New" w:hint="eastAsia"/>
          <w:sz w:val="24"/>
        </w:rPr>
        <w:t>，并加盖投标人公章，或者由法定代表人或者其授权的代表签字。投标人的澄清、说明或者补正不得超出投标文件的范围或者改变投标文件的实质性内容。</w:t>
      </w:r>
    </w:p>
    <w:p w14:paraId="7FC1E6AA"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sz w:val="24"/>
        </w:rPr>
        <w:t>4.</w:t>
      </w:r>
      <w:r w:rsidRPr="00AD5799">
        <w:rPr>
          <w:rFonts w:ascii="仿宋" w:eastAsia="仿宋" w:hAnsi="仿宋" w:hint="eastAsia"/>
          <w:sz w:val="24"/>
        </w:rPr>
        <w:t>投标文件修正</w:t>
      </w:r>
    </w:p>
    <w:p w14:paraId="4CBAFE72" w14:textId="77777777" w:rsidR="00794B6F" w:rsidRPr="00AD5799" w:rsidRDefault="00000000">
      <w:pPr>
        <w:pStyle w:val="5"/>
        <w:keepNext w:val="0"/>
        <w:keepLines w:val="0"/>
        <w:spacing w:before="0" w:after="0" w:line="360" w:lineRule="auto"/>
        <w:ind w:leftChars="200" w:left="420"/>
        <w:rPr>
          <w:rFonts w:ascii="仿宋" w:eastAsia="仿宋" w:hAnsi="仿宋" w:hint="eastAsia"/>
          <w:b w:val="0"/>
          <w:sz w:val="24"/>
        </w:rPr>
      </w:pPr>
      <w:r w:rsidRPr="00AD5799">
        <w:rPr>
          <w:rFonts w:ascii="仿宋" w:eastAsia="仿宋" w:hAnsi="仿宋"/>
          <w:b w:val="0"/>
          <w:sz w:val="24"/>
        </w:rPr>
        <w:t>4</w:t>
      </w:r>
      <w:r w:rsidRPr="00AD5799">
        <w:rPr>
          <w:rFonts w:ascii="仿宋" w:eastAsia="仿宋" w:hAnsi="仿宋" w:hint="eastAsia"/>
          <w:b w:val="0"/>
          <w:sz w:val="24"/>
        </w:rPr>
        <w:t xml:space="preserve">.1投标文件报价出现前后不一致的，按照下列规定修正： </w:t>
      </w:r>
    </w:p>
    <w:p w14:paraId="3CC02A77"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（1）投标文件中开标一览表（报价表）内容与投标文件中相应内容不一致的，以开标一览表（报价表）为准；</w:t>
      </w:r>
    </w:p>
    <w:p w14:paraId="3329E2E9"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（2）大写金额和小写金额不一致的，以大写金额为准；</w:t>
      </w:r>
    </w:p>
    <w:p w14:paraId="68F2C9A7"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（3）单价金额小数点或者百分比有明显错位的，以开标一览表的总价为准，并修改单价；</w:t>
      </w:r>
    </w:p>
    <w:p w14:paraId="452EF0AC"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t>（4）总价金额与按单价汇总金额不一致的，以单价金额计算结果为准。</w:t>
      </w:r>
    </w:p>
    <w:p w14:paraId="34D3CAA1" w14:textId="77777777" w:rsidR="00794B6F" w:rsidRPr="00AD5799" w:rsidRDefault="00000000">
      <w:pPr>
        <w:pStyle w:val="ab"/>
        <w:snapToGrid w:val="0"/>
        <w:spacing w:line="360" w:lineRule="auto"/>
        <w:ind w:firstLineChars="200" w:firstLine="480"/>
        <w:rPr>
          <w:rFonts w:ascii="仿宋" w:eastAsia="仿宋" w:hAnsi="仿宋" w:hint="eastAsia"/>
          <w:sz w:val="24"/>
          <w:szCs w:val="24"/>
        </w:rPr>
      </w:pPr>
      <w:r w:rsidRPr="00AD5799">
        <w:rPr>
          <w:rFonts w:ascii="仿宋" w:eastAsia="仿宋" w:hAnsi="仿宋" w:hint="eastAsia"/>
          <w:sz w:val="24"/>
          <w:szCs w:val="24"/>
        </w:rPr>
        <w:lastRenderedPageBreak/>
        <w:t>同时出现两种以上不一致的，按照以上（1）-（4）规定的顺序修正。修正后的报价经投标人确认后产生约束力，投标人不确认的，</w:t>
      </w:r>
      <w:r w:rsidRPr="00AD5799">
        <w:rPr>
          <w:rFonts w:ascii="仿宋" w:eastAsia="仿宋" w:hAnsi="仿宋" w:hint="eastAsia"/>
          <w:b/>
          <w:kern w:val="2"/>
          <w:sz w:val="24"/>
          <w:szCs w:val="24"/>
        </w:rPr>
        <w:t>其投标无效</w:t>
      </w:r>
      <w:r w:rsidRPr="00AD5799">
        <w:rPr>
          <w:rFonts w:ascii="仿宋" w:eastAsia="仿宋" w:hAnsi="仿宋" w:hint="eastAsia"/>
          <w:sz w:val="24"/>
          <w:szCs w:val="24"/>
        </w:rPr>
        <w:t>。</w:t>
      </w:r>
    </w:p>
    <w:p w14:paraId="3C115BA7" w14:textId="77777777" w:rsidR="00794B6F" w:rsidRPr="00AD5799" w:rsidRDefault="00000000">
      <w:pPr>
        <w:pStyle w:val="5"/>
        <w:keepNext w:val="0"/>
        <w:keepLines w:val="0"/>
        <w:spacing w:before="0" w:after="0" w:line="360" w:lineRule="auto"/>
        <w:rPr>
          <w:rFonts w:ascii="仿宋" w:eastAsia="仿宋" w:hAnsi="仿宋" w:hint="eastAsia"/>
          <w:b w:val="0"/>
          <w:sz w:val="24"/>
        </w:rPr>
      </w:pPr>
      <w:r w:rsidRPr="00AD5799">
        <w:rPr>
          <w:rFonts w:ascii="仿宋" w:eastAsia="仿宋" w:hAnsi="仿宋"/>
          <w:b w:val="0"/>
          <w:sz w:val="24"/>
        </w:rPr>
        <w:t xml:space="preserve">    4</w:t>
      </w:r>
      <w:r w:rsidRPr="00AD5799">
        <w:rPr>
          <w:rFonts w:ascii="仿宋" w:eastAsia="仿宋" w:hAnsi="仿宋" w:hint="eastAsia"/>
          <w:b w:val="0"/>
          <w:sz w:val="24"/>
        </w:rPr>
        <w:t>.2经投标人确认修正后的报价若超过采购预算金额或者最高限价，</w:t>
      </w:r>
      <w:r w:rsidRPr="00AD5799">
        <w:rPr>
          <w:rFonts w:ascii="仿宋" w:eastAsia="仿宋" w:hAnsi="仿宋" w:hint="eastAsia"/>
          <w:sz w:val="24"/>
        </w:rPr>
        <w:t>投标人的投标文件作无效投标处理</w:t>
      </w:r>
      <w:r w:rsidRPr="00AD5799">
        <w:rPr>
          <w:rFonts w:ascii="仿宋" w:eastAsia="仿宋" w:hAnsi="仿宋" w:hint="eastAsia"/>
          <w:b w:val="0"/>
          <w:sz w:val="24"/>
        </w:rPr>
        <w:t>。</w:t>
      </w:r>
    </w:p>
    <w:p w14:paraId="00F5F55B"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sz w:val="24"/>
        </w:rPr>
        <w:t>4</w:t>
      </w:r>
      <w:r w:rsidRPr="00AD5799">
        <w:rPr>
          <w:rFonts w:ascii="仿宋" w:eastAsia="仿宋" w:hAnsi="仿宋" w:hint="eastAsia"/>
          <w:sz w:val="24"/>
        </w:rPr>
        <w:t>.3经投标人确认修正后的报价作为签订合同的依据，并以此报价计算价格分。</w:t>
      </w:r>
    </w:p>
    <w:p w14:paraId="76D255CF" w14:textId="77777777" w:rsidR="00794B6F" w:rsidRPr="00AD5799" w:rsidRDefault="00000000">
      <w:pPr>
        <w:pStyle w:val="5"/>
        <w:keepNext w:val="0"/>
        <w:keepLines w:val="0"/>
        <w:spacing w:before="0" w:after="0" w:line="360" w:lineRule="auto"/>
        <w:ind w:leftChars="200" w:left="420"/>
        <w:rPr>
          <w:rFonts w:ascii="仿宋" w:eastAsia="仿宋" w:hAnsi="仿宋" w:hint="eastAsia"/>
          <w:sz w:val="24"/>
        </w:rPr>
      </w:pPr>
      <w:r w:rsidRPr="00AD5799">
        <w:rPr>
          <w:rFonts w:ascii="仿宋" w:eastAsia="仿宋" w:hAnsi="仿宋"/>
          <w:sz w:val="24"/>
        </w:rPr>
        <w:t>5.</w:t>
      </w:r>
      <w:r w:rsidRPr="00AD5799">
        <w:rPr>
          <w:rFonts w:ascii="仿宋" w:eastAsia="仿宋" w:hAnsi="仿宋" w:hint="eastAsia"/>
          <w:sz w:val="24"/>
        </w:rPr>
        <w:t>比较与评价</w:t>
      </w:r>
    </w:p>
    <w:p w14:paraId="7E32D76A"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5.1采用综合评分法的</w:t>
      </w:r>
    </w:p>
    <w:p w14:paraId="7F7EF491"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（1）评标委员会按照招标文件中规定的评标方法及评标标准，对符合性审查合格的投标文件进行商务和技术评估，综合比较与评价。</w:t>
      </w:r>
    </w:p>
    <w:p w14:paraId="447950A4"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（2）评标委员会独立对每个投标人的投标文件进行评价，并汇总每个投标人的得分。</w:t>
      </w:r>
    </w:p>
    <w:p w14:paraId="7D17880E"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评标委员会认为投标人的报价明显低于其他通过符合性审查投标人的报价，有可能影响产品质量或者不能诚信履约的，应当要求其在评标现场合理的时间内提供书面说明，必要时提交相关证明材料；</w:t>
      </w:r>
      <w:r w:rsidRPr="00AD5799">
        <w:rPr>
          <w:rFonts w:ascii="仿宋" w:eastAsia="仿宋" w:hAnsi="仿宋" w:hint="eastAsia"/>
          <w:b/>
          <w:sz w:val="24"/>
        </w:rPr>
        <w:t>投标人不能证明其报价合理性的，评标委员会将其作为无效投标处理</w:t>
      </w:r>
      <w:r w:rsidRPr="00AD5799">
        <w:rPr>
          <w:rFonts w:ascii="仿宋" w:eastAsia="仿宋" w:hAnsi="仿宋" w:hint="eastAsia"/>
          <w:sz w:val="24"/>
        </w:rPr>
        <w:t>。</w:t>
      </w:r>
    </w:p>
    <w:p w14:paraId="0ACB712F"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（3）评标委员会按照招标文件中规定的评标方法和标准计算各投标人的报价得分。在计算过程中，不得去掉最高报价或者最低报价。</w:t>
      </w:r>
    </w:p>
    <w:p w14:paraId="39C1C15C"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（4）各投标人的得分为所有评委的有效评分的算术平均数。</w:t>
      </w:r>
    </w:p>
    <w:p w14:paraId="5923C37B"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（5）评标委员会按照招标文件中的规定推荐中标候选人。</w:t>
      </w:r>
    </w:p>
    <w:p w14:paraId="4C0F3673"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7EA8C1C6" w14:textId="77777777" w:rsidR="00794B6F" w:rsidRPr="00AD5799" w:rsidRDefault="00000000">
      <w:pPr>
        <w:snapToGrid w:val="0"/>
        <w:spacing w:line="360" w:lineRule="auto"/>
        <w:ind w:firstLineChars="200" w:firstLine="480"/>
        <w:rPr>
          <w:rFonts w:ascii="仿宋" w:eastAsia="仿宋" w:hAnsi="仿宋" w:hint="eastAsia"/>
          <w:sz w:val="24"/>
        </w:rPr>
      </w:pPr>
      <w:r w:rsidRPr="00AD5799">
        <w:rPr>
          <w:rFonts w:ascii="仿宋" w:eastAsia="仿宋" w:hAnsi="仿宋" w:hint="eastAsia"/>
          <w:sz w:val="24"/>
        </w:rPr>
        <w:t>5.2采用最低评标价法的</w:t>
      </w:r>
    </w:p>
    <w:p w14:paraId="2B1ECDA1" w14:textId="77777777" w:rsidR="00794B6F" w:rsidRPr="00AD5799" w:rsidRDefault="00000000">
      <w:pPr>
        <w:snapToGrid w:val="0"/>
        <w:spacing w:line="360" w:lineRule="auto"/>
        <w:ind w:firstLineChars="202" w:firstLine="485"/>
        <w:jc w:val="left"/>
        <w:rPr>
          <w:rFonts w:ascii="仿宋" w:eastAsia="仿宋" w:hAnsi="仿宋" w:hint="eastAsia"/>
          <w:sz w:val="24"/>
        </w:rPr>
      </w:pPr>
      <w:r w:rsidRPr="00AD5799">
        <w:rPr>
          <w:rFonts w:ascii="仿宋" w:eastAsia="仿宋" w:hAnsi="仿宋" w:hint="eastAsia"/>
          <w:sz w:val="24"/>
        </w:rPr>
        <w:t>（1）评标委员会按照招标文件中规定的评标方法及评标标准，对符合性审查合格的投标文件报价进行比较。</w:t>
      </w:r>
    </w:p>
    <w:p w14:paraId="57C36756" w14:textId="77777777" w:rsidR="00794B6F" w:rsidRPr="00AD5799" w:rsidRDefault="00000000">
      <w:pPr>
        <w:snapToGrid w:val="0"/>
        <w:spacing w:line="360" w:lineRule="auto"/>
        <w:ind w:firstLineChars="202" w:firstLine="461"/>
        <w:jc w:val="left"/>
        <w:rPr>
          <w:rFonts w:ascii="仿宋" w:eastAsia="仿宋" w:hAnsi="仿宋" w:hint="eastAsia"/>
          <w:spacing w:val="-6"/>
          <w:sz w:val="24"/>
        </w:rPr>
      </w:pPr>
      <w:r w:rsidRPr="00AD5799">
        <w:rPr>
          <w:rFonts w:ascii="仿宋" w:eastAsia="仿宋" w:hAnsi="仿宋" w:hint="eastAsia"/>
          <w:spacing w:val="-6"/>
          <w:sz w:val="24"/>
        </w:rPr>
        <w:t>（2）评标委员会认为投标人的报价明显低于其他通过符合性审查投标人的报价，有可能影响产品质量或者不能诚信履约的，应当要求其在评标现场合理的时间内提供书面说明，必要时提交相关证明材料；</w:t>
      </w:r>
      <w:r w:rsidRPr="00AD5799">
        <w:rPr>
          <w:rFonts w:ascii="仿宋" w:eastAsia="仿宋" w:hAnsi="仿宋" w:hint="eastAsia"/>
          <w:b/>
          <w:spacing w:val="-6"/>
          <w:sz w:val="24"/>
        </w:rPr>
        <w:t>投标人不能证明其报价合理性的，评标委员会将其作为无效投标处理</w:t>
      </w:r>
      <w:r w:rsidRPr="00AD5799">
        <w:rPr>
          <w:rFonts w:ascii="仿宋" w:eastAsia="仿宋" w:hAnsi="仿宋" w:hint="eastAsia"/>
          <w:spacing w:val="-6"/>
          <w:sz w:val="24"/>
        </w:rPr>
        <w:t>。</w:t>
      </w:r>
    </w:p>
    <w:p w14:paraId="7E6043E0" w14:textId="77777777" w:rsidR="00794B6F" w:rsidRPr="00AD5799" w:rsidRDefault="00000000">
      <w:pPr>
        <w:snapToGrid w:val="0"/>
        <w:spacing w:line="360" w:lineRule="auto"/>
        <w:ind w:firstLineChars="202" w:firstLine="485"/>
        <w:jc w:val="left"/>
        <w:rPr>
          <w:rFonts w:ascii="仿宋" w:eastAsia="仿宋" w:hAnsi="仿宋" w:hint="eastAsia"/>
          <w:sz w:val="24"/>
        </w:rPr>
      </w:pPr>
      <w:r w:rsidRPr="00AD5799">
        <w:rPr>
          <w:rFonts w:ascii="仿宋" w:eastAsia="仿宋" w:hAnsi="仿宋" w:hint="eastAsia"/>
          <w:sz w:val="24"/>
        </w:rPr>
        <w:lastRenderedPageBreak/>
        <w:t>（3）评标委员会按照招标文件中的规定推荐中标候选人。</w:t>
      </w:r>
    </w:p>
    <w:p w14:paraId="4E18EF52" w14:textId="77777777" w:rsidR="00794B6F" w:rsidRPr="00AD5799" w:rsidRDefault="00000000">
      <w:pPr>
        <w:snapToGrid w:val="0"/>
        <w:spacing w:line="360" w:lineRule="auto"/>
        <w:ind w:firstLineChars="202" w:firstLine="485"/>
        <w:jc w:val="left"/>
        <w:rPr>
          <w:rFonts w:ascii="仿宋" w:eastAsia="仿宋" w:hAnsi="仿宋" w:hint="eastAsia"/>
          <w:sz w:val="24"/>
        </w:rPr>
      </w:pPr>
      <w:r w:rsidRPr="00AD5799">
        <w:rPr>
          <w:rFonts w:ascii="仿宋" w:eastAsia="仿宋" w:hAnsi="仿宋" w:hint="eastAsia"/>
          <w:sz w:val="24"/>
        </w:rPr>
        <w:t>（4）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2DA1FBE0" w14:textId="77777777" w:rsidR="00794B6F" w:rsidRPr="00AD5799" w:rsidRDefault="00000000">
      <w:pPr>
        <w:snapToGrid w:val="0"/>
        <w:spacing w:line="360" w:lineRule="auto"/>
        <w:jc w:val="center"/>
        <w:rPr>
          <w:rFonts w:ascii="仿宋" w:eastAsia="仿宋" w:hAnsi="仿宋" w:hint="eastAsia"/>
        </w:rPr>
      </w:pPr>
      <w:r w:rsidRPr="00AD5799">
        <w:rPr>
          <w:rFonts w:ascii="仿宋" w:eastAsia="仿宋" w:hAnsi="仿宋"/>
        </w:rPr>
        <w:br w:type="page"/>
      </w:r>
      <w:r w:rsidRPr="00AD5799">
        <w:rPr>
          <w:rFonts w:ascii="仿宋" w:eastAsia="仿宋" w:hAnsi="仿宋" w:cs="宋体"/>
          <w:b/>
          <w:bCs/>
          <w:sz w:val="32"/>
          <w:szCs w:val="32"/>
        </w:rPr>
        <w:lastRenderedPageBreak/>
        <w:t>三</w:t>
      </w:r>
      <w:r w:rsidRPr="00AD5799">
        <w:rPr>
          <w:rFonts w:ascii="仿宋" w:eastAsia="仿宋" w:hAnsi="仿宋" w:cs="宋体" w:hint="eastAsia"/>
          <w:b/>
          <w:bCs/>
          <w:sz w:val="32"/>
          <w:szCs w:val="32"/>
        </w:rPr>
        <w:t>、评标标准</w:t>
      </w:r>
    </w:p>
    <w:p w14:paraId="3A48871C" w14:textId="77777777" w:rsidR="00794B6F" w:rsidRPr="00AD5799" w:rsidRDefault="00000000">
      <w:pPr>
        <w:pStyle w:val="30"/>
        <w:keepNext w:val="0"/>
        <w:keepLines w:val="0"/>
        <w:spacing w:before="0" w:after="0" w:line="360" w:lineRule="auto"/>
        <w:jc w:val="center"/>
        <w:rPr>
          <w:rFonts w:ascii="仿宋" w:eastAsia="仿宋" w:hAnsi="仿宋" w:hint="eastAsia"/>
        </w:rPr>
      </w:pPr>
      <w:r w:rsidRPr="00AD5799">
        <w:rPr>
          <w:rFonts w:ascii="仿宋" w:eastAsia="仿宋" w:hAnsi="仿宋" w:hint="eastAsia"/>
        </w:rPr>
        <w:t>综合评分法</w:t>
      </w:r>
    </w:p>
    <w:p w14:paraId="0B7402A2" w14:textId="77777777" w:rsidR="00794B6F" w:rsidRPr="00AD5799" w:rsidRDefault="00000000">
      <w:pPr>
        <w:rPr>
          <w:rFonts w:ascii="仿宋" w:eastAsia="仿宋" w:hAnsi="仿宋" w:hint="eastAsia"/>
          <w:b/>
          <w:sz w:val="28"/>
          <w:szCs w:val="28"/>
        </w:rPr>
      </w:pPr>
      <w:r w:rsidRPr="00AD5799">
        <w:rPr>
          <w:rFonts w:ascii="仿宋" w:eastAsia="仿宋" w:hAnsi="仿宋" w:hint="eastAsia"/>
          <w:b/>
          <w:sz w:val="28"/>
          <w:szCs w:val="28"/>
        </w:rPr>
        <w:t>评标标准：</w:t>
      </w:r>
    </w:p>
    <w:tbl>
      <w:tblPr>
        <w:tblW w:w="10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993"/>
        <w:gridCol w:w="850"/>
        <w:gridCol w:w="1134"/>
        <w:gridCol w:w="6668"/>
      </w:tblGrid>
      <w:tr w:rsidR="00AD5799" w:rsidRPr="00AD5799" w14:paraId="32AADDBB" w14:textId="77777777">
        <w:trPr>
          <w:trHeight w:val="571"/>
          <w:jc w:val="center"/>
        </w:trPr>
        <w:tc>
          <w:tcPr>
            <w:tcW w:w="575" w:type="dxa"/>
            <w:vAlign w:val="center"/>
          </w:tcPr>
          <w:p w14:paraId="7C95C2EF"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序号</w:t>
            </w:r>
          </w:p>
        </w:tc>
        <w:tc>
          <w:tcPr>
            <w:tcW w:w="993" w:type="dxa"/>
            <w:vAlign w:val="center"/>
          </w:tcPr>
          <w:p w14:paraId="186452F9"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评审</w:t>
            </w:r>
          </w:p>
          <w:p w14:paraId="5BCFCF94" w14:textId="77777777" w:rsidR="00794B6F" w:rsidRPr="00AD5799" w:rsidRDefault="00000000">
            <w:pPr>
              <w:spacing w:line="400" w:lineRule="exact"/>
              <w:jc w:val="center"/>
              <w:rPr>
                <w:rFonts w:ascii="仿宋" w:eastAsia="仿宋" w:hAnsi="仿宋" w:cs="仿宋" w:hint="eastAsia"/>
                <w:sz w:val="24"/>
              </w:rPr>
            </w:pPr>
            <w:r w:rsidRPr="00AD5799">
              <w:rPr>
                <w:rFonts w:ascii="仿宋" w:eastAsia="仿宋" w:hAnsi="仿宋" w:cs="仿宋" w:hint="eastAsia"/>
                <w:b/>
                <w:sz w:val="24"/>
              </w:rPr>
              <w:t>因素</w:t>
            </w:r>
          </w:p>
        </w:tc>
        <w:tc>
          <w:tcPr>
            <w:tcW w:w="850" w:type="dxa"/>
            <w:vAlign w:val="center"/>
          </w:tcPr>
          <w:p w14:paraId="4E5B58A6"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分值</w:t>
            </w:r>
          </w:p>
        </w:tc>
        <w:tc>
          <w:tcPr>
            <w:tcW w:w="7802" w:type="dxa"/>
            <w:gridSpan w:val="2"/>
            <w:vAlign w:val="center"/>
          </w:tcPr>
          <w:p w14:paraId="2164CA1F"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评标标准</w:t>
            </w:r>
          </w:p>
        </w:tc>
      </w:tr>
      <w:tr w:rsidR="00AD5799" w:rsidRPr="00AD5799" w14:paraId="149C82F7" w14:textId="77777777">
        <w:trPr>
          <w:trHeight w:val="418"/>
          <w:jc w:val="center"/>
        </w:trPr>
        <w:tc>
          <w:tcPr>
            <w:tcW w:w="575" w:type="dxa"/>
            <w:vAlign w:val="center"/>
          </w:tcPr>
          <w:p w14:paraId="600919EF"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1</w:t>
            </w:r>
          </w:p>
        </w:tc>
        <w:tc>
          <w:tcPr>
            <w:tcW w:w="993" w:type="dxa"/>
            <w:vAlign w:val="center"/>
          </w:tcPr>
          <w:p w14:paraId="5834DF35"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投标</w:t>
            </w:r>
          </w:p>
          <w:p w14:paraId="7F63D7FB"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报价</w:t>
            </w:r>
          </w:p>
        </w:tc>
        <w:tc>
          <w:tcPr>
            <w:tcW w:w="850" w:type="dxa"/>
            <w:vAlign w:val="center"/>
          </w:tcPr>
          <w:p w14:paraId="3461AF52"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30分</w:t>
            </w:r>
          </w:p>
        </w:tc>
        <w:tc>
          <w:tcPr>
            <w:tcW w:w="7802" w:type="dxa"/>
            <w:gridSpan w:val="2"/>
            <w:vAlign w:val="center"/>
          </w:tcPr>
          <w:p w14:paraId="228FAF70" w14:textId="77777777" w:rsidR="00794B6F" w:rsidRPr="00AD5799" w:rsidRDefault="00000000">
            <w:pPr>
              <w:spacing w:line="400" w:lineRule="exact"/>
              <w:rPr>
                <w:rFonts w:ascii="仿宋" w:eastAsia="仿宋" w:hAnsi="仿宋" w:cs="仿宋" w:hint="eastAsia"/>
                <w:b/>
                <w:bCs/>
                <w:sz w:val="24"/>
              </w:rPr>
            </w:pPr>
            <w:r w:rsidRPr="00AD5799">
              <w:rPr>
                <w:rFonts w:ascii="仿宋" w:eastAsia="仿宋" w:hAnsi="仿宋" w:cs="仿宋" w:hint="eastAsia"/>
                <w:b/>
                <w:bCs/>
                <w:sz w:val="24"/>
              </w:rPr>
              <w:t>一、政府采购政策扣除</w:t>
            </w:r>
          </w:p>
          <w:p w14:paraId="7D4A1C92" w14:textId="77777777" w:rsidR="00794B6F" w:rsidRPr="00AD5799" w:rsidRDefault="00000000">
            <w:pPr>
              <w:spacing w:line="400" w:lineRule="exact"/>
              <w:ind w:firstLineChars="200" w:firstLine="480"/>
              <w:rPr>
                <w:rFonts w:ascii="仿宋" w:eastAsia="仿宋" w:hAnsi="仿宋" w:cs="仿宋" w:hint="eastAsia"/>
                <w:bCs/>
                <w:kern w:val="0"/>
                <w:sz w:val="24"/>
              </w:rPr>
            </w:pPr>
            <w:r w:rsidRPr="00AD5799">
              <w:rPr>
                <w:rFonts w:ascii="仿宋" w:eastAsia="仿宋" w:hAnsi="仿宋" w:cs="仿宋" w:hint="eastAsia"/>
                <w:bCs/>
                <w:kern w:val="0"/>
                <w:sz w:val="24"/>
              </w:rPr>
              <w:t>1、根据《政府采购促进中小企业发展管理办法》的规定、广西壮族自治区财政厅关于进一步发挥政府采购政策功能促进企业发展的通知-</w:t>
            </w:r>
            <w:proofErr w:type="gramStart"/>
            <w:r w:rsidRPr="00AD5799">
              <w:rPr>
                <w:rFonts w:ascii="仿宋" w:eastAsia="仿宋" w:hAnsi="仿宋" w:cs="仿宋" w:hint="eastAsia"/>
                <w:bCs/>
                <w:kern w:val="0"/>
                <w:sz w:val="24"/>
              </w:rPr>
              <w:t>桂财采〔2022〕</w:t>
            </w:r>
            <w:proofErr w:type="gramEnd"/>
            <w:r w:rsidRPr="00AD5799">
              <w:rPr>
                <w:rFonts w:ascii="仿宋" w:eastAsia="仿宋" w:hAnsi="仿宋" w:cs="仿宋" w:hint="eastAsia"/>
                <w:bCs/>
                <w:kern w:val="0"/>
                <w:sz w:val="24"/>
              </w:rPr>
              <w:t>30号规定，对于经主管预算单位统筹后未预留份额专门面向中小企业采购的采购项目，以及预留份额项目中的非预留部分采购包，投标人在其投标文件中提供《中小企业声明函》，且其投标产品全部为小型和微型企业产品的，</w:t>
            </w:r>
            <w:r w:rsidRPr="00AD5799">
              <w:rPr>
                <w:rFonts w:ascii="仿宋" w:eastAsia="仿宋" w:hAnsi="仿宋" w:cs="仿宋" w:hint="eastAsia"/>
                <w:b/>
                <w:kern w:val="0"/>
                <w:sz w:val="24"/>
              </w:rPr>
              <w:t>对投标报价给予10%的扣除</w:t>
            </w:r>
            <w:r w:rsidRPr="00AD5799">
              <w:rPr>
                <w:rFonts w:ascii="仿宋" w:eastAsia="仿宋" w:hAnsi="仿宋" w:cs="仿宋" w:hint="eastAsia"/>
                <w:bCs/>
                <w:kern w:val="0"/>
                <w:sz w:val="24"/>
              </w:rPr>
              <w:t>，用扣除后的价格参加评审；接受大中型企业与小</w:t>
            </w:r>
            <w:proofErr w:type="gramStart"/>
            <w:r w:rsidRPr="00AD5799">
              <w:rPr>
                <w:rFonts w:ascii="仿宋" w:eastAsia="仿宋" w:hAnsi="仿宋" w:cs="仿宋" w:hint="eastAsia"/>
                <w:bCs/>
                <w:kern w:val="0"/>
                <w:sz w:val="24"/>
              </w:rPr>
              <w:t>微企业</w:t>
            </w:r>
            <w:proofErr w:type="gramEnd"/>
            <w:r w:rsidRPr="00AD5799">
              <w:rPr>
                <w:rFonts w:ascii="仿宋" w:eastAsia="仿宋" w:hAnsi="仿宋" w:cs="仿宋" w:hint="eastAsia"/>
                <w:bCs/>
                <w:kern w:val="0"/>
                <w:sz w:val="24"/>
              </w:rPr>
              <w:t>组成联合体或者允许大中型企业向一家或者多家小</w:t>
            </w:r>
            <w:proofErr w:type="gramStart"/>
            <w:r w:rsidRPr="00AD5799">
              <w:rPr>
                <w:rFonts w:ascii="仿宋" w:eastAsia="仿宋" w:hAnsi="仿宋" w:cs="仿宋" w:hint="eastAsia"/>
                <w:bCs/>
                <w:kern w:val="0"/>
                <w:sz w:val="24"/>
              </w:rPr>
              <w:t>微企业</w:t>
            </w:r>
            <w:proofErr w:type="gramEnd"/>
            <w:r w:rsidRPr="00AD5799">
              <w:rPr>
                <w:rFonts w:ascii="仿宋" w:eastAsia="仿宋" w:hAnsi="仿宋" w:cs="仿宋" w:hint="eastAsia"/>
                <w:bCs/>
                <w:kern w:val="0"/>
                <w:sz w:val="24"/>
              </w:rPr>
              <w:t>分包的采购项目，联合协议或者分包意向协议约定小</w:t>
            </w:r>
            <w:proofErr w:type="gramStart"/>
            <w:r w:rsidRPr="00AD5799">
              <w:rPr>
                <w:rFonts w:ascii="仿宋" w:eastAsia="仿宋" w:hAnsi="仿宋" w:cs="仿宋" w:hint="eastAsia"/>
                <w:bCs/>
                <w:kern w:val="0"/>
                <w:sz w:val="24"/>
              </w:rPr>
              <w:t>微企业</w:t>
            </w:r>
            <w:proofErr w:type="gramEnd"/>
            <w:r w:rsidRPr="00AD5799">
              <w:rPr>
                <w:rFonts w:ascii="仿宋" w:eastAsia="仿宋" w:hAnsi="仿宋" w:cs="仿宋" w:hint="eastAsia"/>
                <w:bCs/>
                <w:kern w:val="0"/>
                <w:sz w:val="24"/>
              </w:rPr>
              <w:t>的合同份额占到合同总金额30%以上的，采购人、采购代理机构应当对联合体或者大中型企业的报价给予2%的扣除，用扣除后的价格参加评审。符合上述规定对报价给予扣除的，扣除后的价格为评标价，即评标价=投标报价×（1-扣除比例）；不符合上述给予扣除情形的，评标价=投标报价。</w:t>
            </w:r>
          </w:p>
          <w:p w14:paraId="1F3718C8" w14:textId="77777777" w:rsidR="00794B6F" w:rsidRPr="00AD5799" w:rsidRDefault="00000000">
            <w:pPr>
              <w:spacing w:line="400" w:lineRule="exact"/>
              <w:ind w:firstLineChars="200" w:firstLine="480"/>
              <w:rPr>
                <w:rFonts w:ascii="仿宋" w:eastAsia="仿宋" w:hAnsi="仿宋" w:cs="仿宋" w:hint="eastAsia"/>
                <w:bCs/>
                <w:kern w:val="0"/>
                <w:sz w:val="24"/>
              </w:rPr>
            </w:pPr>
            <w:r w:rsidRPr="00AD5799">
              <w:rPr>
                <w:rFonts w:ascii="仿宋" w:eastAsia="仿宋" w:hAnsi="仿宋" w:cs="仿宋" w:hint="eastAsia"/>
                <w:bCs/>
                <w:kern w:val="0"/>
                <w:sz w:val="24"/>
              </w:rPr>
              <w:t>2、</w:t>
            </w:r>
            <w:r w:rsidRPr="00AD5799">
              <w:rPr>
                <w:rFonts w:ascii="仿宋" w:eastAsia="仿宋" w:hAnsi="仿宋" w:cs="仿宋" w:hint="eastAsia"/>
                <w:kern w:val="0"/>
                <w:sz w:val="24"/>
              </w:rPr>
              <w:t>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1FBE815B" w14:textId="77777777" w:rsidR="00794B6F" w:rsidRPr="00AD5799" w:rsidRDefault="00000000">
            <w:pPr>
              <w:spacing w:line="400" w:lineRule="exact"/>
              <w:ind w:firstLineChars="200" w:firstLine="480"/>
              <w:outlineLvl w:val="0"/>
              <w:rPr>
                <w:rFonts w:ascii="仿宋" w:eastAsia="仿宋" w:hAnsi="仿宋" w:cs="仿宋" w:hint="eastAsia"/>
                <w:kern w:val="0"/>
                <w:sz w:val="24"/>
              </w:rPr>
            </w:pPr>
            <w:bookmarkStart w:id="159" w:name="_Toc1738"/>
            <w:r w:rsidRPr="00AD5799">
              <w:rPr>
                <w:rFonts w:ascii="仿宋" w:eastAsia="仿宋" w:hAnsi="仿宋" w:cs="仿宋" w:hint="eastAsia"/>
                <w:bCs/>
                <w:kern w:val="0"/>
                <w:sz w:val="24"/>
              </w:rPr>
              <w:t>3、</w:t>
            </w:r>
            <w:r w:rsidRPr="00AD5799">
              <w:rPr>
                <w:rFonts w:ascii="仿宋" w:eastAsia="仿宋" w:hAnsi="仿宋" w:cs="仿宋" w:hint="eastAsia"/>
                <w:kern w:val="0"/>
                <w:sz w:val="24"/>
              </w:rPr>
              <w:t>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bookmarkEnd w:id="159"/>
          </w:p>
          <w:p w14:paraId="6A754B96" w14:textId="77777777" w:rsidR="00794B6F" w:rsidRPr="00AD5799" w:rsidRDefault="00000000">
            <w:pPr>
              <w:spacing w:line="390" w:lineRule="exact"/>
              <w:outlineLvl w:val="0"/>
              <w:rPr>
                <w:rFonts w:ascii="仿宋" w:eastAsia="仿宋" w:hAnsi="仿宋" w:cs="仿宋" w:hint="eastAsia"/>
                <w:b/>
                <w:kern w:val="0"/>
                <w:sz w:val="24"/>
              </w:rPr>
            </w:pPr>
            <w:bookmarkStart w:id="160" w:name="_Toc12079"/>
            <w:r w:rsidRPr="00AD5799">
              <w:rPr>
                <w:rFonts w:ascii="仿宋" w:eastAsia="仿宋" w:hAnsi="仿宋" w:cs="仿宋" w:hint="eastAsia"/>
                <w:b/>
                <w:kern w:val="0"/>
                <w:sz w:val="24"/>
              </w:rPr>
              <w:lastRenderedPageBreak/>
              <w:t>二、投标报价分（满分30分，其中A项目15分，B项目15分）</w:t>
            </w:r>
            <w:bookmarkEnd w:id="160"/>
          </w:p>
          <w:p w14:paraId="30E196EE" w14:textId="77777777" w:rsidR="00794B6F" w:rsidRPr="00AD5799" w:rsidRDefault="00000000">
            <w:pPr>
              <w:spacing w:line="390" w:lineRule="exact"/>
              <w:ind w:firstLineChars="200" w:firstLine="480"/>
              <w:rPr>
                <w:rFonts w:ascii="仿宋" w:eastAsia="仿宋" w:hAnsi="仿宋" w:cs="仿宋" w:hint="eastAsia"/>
                <w:kern w:val="0"/>
                <w:sz w:val="24"/>
              </w:rPr>
            </w:pPr>
            <w:r w:rsidRPr="00AD5799">
              <w:rPr>
                <w:rFonts w:ascii="仿宋" w:eastAsia="仿宋" w:hAnsi="仿宋" w:cs="仿宋" w:hint="eastAsia"/>
                <w:kern w:val="0"/>
                <w:sz w:val="24"/>
              </w:rPr>
              <w:t>1、按投标人A、B项目的报价分别计分。</w:t>
            </w:r>
          </w:p>
          <w:p w14:paraId="5967EF58" w14:textId="77777777" w:rsidR="00794B6F" w:rsidRPr="00AD5799" w:rsidRDefault="00000000">
            <w:pPr>
              <w:spacing w:line="390" w:lineRule="exact"/>
              <w:ind w:firstLineChars="200" w:firstLine="480"/>
              <w:rPr>
                <w:rFonts w:ascii="仿宋" w:eastAsia="仿宋" w:hAnsi="仿宋" w:cs="仿宋" w:hint="eastAsia"/>
                <w:bCs/>
                <w:kern w:val="0"/>
                <w:sz w:val="24"/>
              </w:rPr>
            </w:pPr>
            <w:r w:rsidRPr="00AD5799">
              <w:rPr>
                <w:rFonts w:ascii="仿宋" w:eastAsia="仿宋" w:hAnsi="仿宋" w:cs="仿宋" w:hint="eastAsia"/>
                <w:kern w:val="0"/>
                <w:sz w:val="24"/>
              </w:rPr>
              <w:t>2、</w:t>
            </w:r>
            <w:r w:rsidRPr="00AD5799">
              <w:rPr>
                <w:rFonts w:ascii="仿宋" w:eastAsia="仿宋" w:hAnsi="仿宋" w:cs="仿宋" w:hint="eastAsia"/>
                <w:bCs/>
                <w:kern w:val="0"/>
                <w:sz w:val="24"/>
              </w:rPr>
              <w:t>投标报价分采用低价优先法计算，满足招标文件要求且评标价最低的有效投标人的评标价为评标基准价，其投标报价分为满分。</w:t>
            </w:r>
          </w:p>
          <w:p w14:paraId="0355D65E" w14:textId="77777777" w:rsidR="00794B6F" w:rsidRPr="00AD5799" w:rsidRDefault="00000000">
            <w:pPr>
              <w:spacing w:line="390" w:lineRule="exact"/>
              <w:ind w:firstLineChars="200" w:firstLine="480"/>
              <w:rPr>
                <w:rFonts w:ascii="仿宋" w:eastAsia="仿宋" w:hAnsi="仿宋" w:cs="仿宋" w:hint="eastAsia"/>
                <w:bCs/>
                <w:kern w:val="0"/>
                <w:sz w:val="24"/>
              </w:rPr>
            </w:pPr>
            <w:r w:rsidRPr="00AD5799">
              <w:rPr>
                <w:rFonts w:ascii="仿宋" w:eastAsia="仿宋" w:hAnsi="仿宋" w:cs="仿宋" w:hint="eastAsia"/>
                <w:bCs/>
                <w:kern w:val="0"/>
                <w:sz w:val="24"/>
              </w:rPr>
              <w:t>3、其他投标人的价格</w:t>
            </w:r>
            <w:proofErr w:type="gramStart"/>
            <w:r w:rsidRPr="00AD5799">
              <w:rPr>
                <w:rFonts w:ascii="仿宋" w:eastAsia="仿宋" w:hAnsi="仿宋" w:cs="仿宋" w:hint="eastAsia"/>
                <w:bCs/>
                <w:kern w:val="0"/>
                <w:sz w:val="24"/>
              </w:rPr>
              <w:t>分统一</w:t>
            </w:r>
            <w:proofErr w:type="gramEnd"/>
            <w:r w:rsidRPr="00AD5799">
              <w:rPr>
                <w:rFonts w:ascii="仿宋" w:eastAsia="仿宋" w:hAnsi="仿宋" w:cs="仿宋" w:hint="eastAsia"/>
                <w:bCs/>
                <w:kern w:val="0"/>
                <w:sz w:val="24"/>
              </w:rPr>
              <w:t>按照下列公式计算：</w:t>
            </w:r>
          </w:p>
          <w:p w14:paraId="0F0D8DFF" w14:textId="77777777" w:rsidR="00794B6F" w:rsidRPr="00AD5799" w:rsidRDefault="00000000">
            <w:pPr>
              <w:spacing w:line="390" w:lineRule="exact"/>
              <w:rPr>
                <w:rFonts w:ascii="仿宋" w:eastAsia="仿宋" w:hAnsi="仿宋" w:cs="仿宋" w:hint="eastAsia"/>
                <w:bCs/>
                <w:kern w:val="0"/>
                <w:sz w:val="24"/>
              </w:rPr>
            </w:pPr>
            <w:proofErr w:type="gramStart"/>
            <w:r w:rsidRPr="00AD5799">
              <w:rPr>
                <w:rFonts w:ascii="仿宋" w:eastAsia="仿宋" w:hAnsi="仿宋" w:cs="仿宋" w:hint="eastAsia"/>
                <w:bCs/>
                <w:kern w:val="0"/>
                <w:sz w:val="24"/>
              </w:rPr>
              <w:t>某有效</w:t>
            </w:r>
            <w:proofErr w:type="gramEnd"/>
            <w:r w:rsidRPr="00AD5799">
              <w:rPr>
                <w:rFonts w:ascii="仿宋" w:eastAsia="仿宋" w:hAnsi="仿宋" w:cs="仿宋" w:hint="eastAsia"/>
                <w:bCs/>
                <w:kern w:val="0"/>
                <w:sz w:val="24"/>
              </w:rPr>
              <w:t>投标人的投标报价分（A项目）=（评标基准价／</w:t>
            </w:r>
            <w:proofErr w:type="gramStart"/>
            <w:r w:rsidRPr="00AD5799">
              <w:rPr>
                <w:rFonts w:ascii="仿宋" w:eastAsia="仿宋" w:hAnsi="仿宋" w:cs="仿宋" w:hint="eastAsia"/>
                <w:bCs/>
                <w:kern w:val="0"/>
                <w:sz w:val="24"/>
              </w:rPr>
              <w:t>某有效</w:t>
            </w:r>
            <w:proofErr w:type="gramEnd"/>
            <w:r w:rsidRPr="00AD5799">
              <w:rPr>
                <w:rFonts w:ascii="仿宋" w:eastAsia="仿宋" w:hAnsi="仿宋" w:cs="仿宋" w:hint="eastAsia"/>
                <w:bCs/>
                <w:kern w:val="0"/>
                <w:sz w:val="24"/>
              </w:rPr>
              <w:t>投标人评标价）×15分</w:t>
            </w:r>
          </w:p>
          <w:p w14:paraId="160D2BCF" w14:textId="77777777" w:rsidR="00794B6F" w:rsidRPr="00AD5799" w:rsidRDefault="00000000">
            <w:pPr>
              <w:spacing w:line="390" w:lineRule="exact"/>
              <w:rPr>
                <w:rFonts w:ascii="仿宋" w:eastAsia="仿宋" w:hAnsi="仿宋" w:cs="仿宋" w:hint="eastAsia"/>
                <w:bCs/>
                <w:kern w:val="0"/>
                <w:sz w:val="24"/>
              </w:rPr>
            </w:pPr>
            <w:proofErr w:type="gramStart"/>
            <w:r w:rsidRPr="00AD5799">
              <w:rPr>
                <w:rFonts w:ascii="仿宋" w:eastAsia="仿宋" w:hAnsi="仿宋" w:cs="仿宋" w:hint="eastAsia"/>
                <w:bCs/>
                <w:kern w:val="0"/>
                <w:sz w:val="24"/>
              </w:rPr>
              <w:t>某有效</w:t>
            </w:r>
            <w:proofErr w:type="gramEnd"/>
            <w:r w:rsidRPr="00AD5799">
              <w:rPr>
                <w:rFonts w:ascii="仿宋" w:eastAsia="仿宋" w:hAnsi="仿宋" w:cs="仿宋" w:hint="eastAsia"/>
                <w:bCs/>
                <w:kern w:val="0"/>
                <w:sz w:val="24"/>
              </w:rPr>
              <w:t>投标人的投标报价分（B项目）=（评标基准价／</w:t>
            </w:r>
            <w:proofErr w:type="gramStart"/>
            <w:r w:rsidRPr="00AD5799">
              <w:rPr>
                <w:rFonts w:ascii="仿宋" w:eastAsia="仿宋" w:hAnsi="仿宋" w:cs="仿宋" w:hint="eastAsia"/>
                <w:bCs/>
                <w:kern w:val="0"/>
                <w:sz w:val="24"/>
              </w:rPr>
              <w:t>某有效</w:t>
            </w:r>
            <w:proofErr w:type="gramEnd"/>
            <w:r w:rsidRPr="00AD5799">
              <w:rPr>
                <w:rFonts w:ascii="仿宋" w:eastAsia="仿宋" w:hAnsi="仿宋" w:cs="仿宋" w:hint="eastAsia"/>
                <w:bCs/>
                <w:kern w:val="0"/>
                <w:sz w:val="24"/>
              </w:rPr>
              <w:t>投标人评标价）×15分</w:t>
            </w:r>
          </w:p>
          <w:p w14:paraId="12565235" w14:textId="77777777" w:rsidR="00794B6F" w:rsidRPr="00AD5799" w:rsidRDefault="00000000">
            <w:pPr>
              <w:spacing w:line="390" w:lineRule="exact"/>
              <w:rPr>
                <w:rFonts w:ascii="仿宋" w:eastAsia="仿宋" w:hAnsi="仿宋" w:cs="仿宋" w:hint="eastAsia"/>
                <w:bCs/>
                <w:kern w:val="0"/>
                <w:sz w:val="24"/>
              </w:rPr>
            </w:pPr>
            <w:r w:rsidRPr="00AD5799">
              <w:rPr>
                <w:rFonts w:ascii="仿宋" w:eastAsia="仿宋" w:hAnsi="仿宋" w:cs="仿宋" w:hint="eastAsia"/>
                <w:bCs/>
                <w:kern w:val="0"/>
                <w:sz w:val="24"/>
              </w:rPr>
              <w:t xml:space="preserve">    4、投标报价分=A项目报价得分+B项目报价得分</w:t>
            </w:r>
          </w:p>
        </w:tc>
      </w:tr>
      <w:tr w:rsidR="00AD5799" w:rsidRPr="00AD5799" w14:paraId="26C69955" w14:textId="77777777">
        <w:trPr>
          <w:trHeight w:val="276"/>
          <w:jc w:val="center"/>
        </w:trPr>
        <w:tc>
          <w:tcPr>
            <w:tcW w:w="575" w:type="dxa"/>
            <w:vMerge w:val="restart"/>
            <w:vAlign w:val="center"/>
          </w:tcPr>
          <w:p w14:paraId="5358EAB0"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lastRenderedPageBreak/>
              <w:t>2</w:t>
            </w:r>
          </w:p>
        </w:tc>
        <w:tc>
          <w:tcPr>
            <w:tcW w:w="993" w:type="dxa"/>
            <w:vMerge w:val="restart"/>
            <w:vAlign w:val="center"/>
          </w:tcPr>
          <w:p w14:paraId="15303B2E"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技术分</w:t>
            </w:r>
          </w:p>
        </w:tc>
        <w:tc>
          <w:tcPr>
            <w:tcW w:w="850" w:type="dxa"/>
            <w:vMerge w:val="restart"/>
            <w:vAlign w:val="center"/>
          </w:tcPr>
          <w:p w14:paraId="765B13FF"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59分</w:t>
            </w:r>
          </w:p>
        </w:tc>
        <w:tc>
          <w:tcPr>
            <w:tcW w:w="1134" w:type="dxa"/>
            <w:vAlign w:val="center"/>
          </w:tcPr>
          <w:p w14:paraId="1F1B17FF" w14:textId="77777777" w:rsidR="00794B6F" w:rsidRPr="00AD5799" w:rsidRDefault="00000000">
            <w:pPr>
              <w:spacing w:line="400" w:lineRule="exact"/>
              <w:jc w:val="center"/>
              <w:rPr>
                <w:rFonts w:ascii="仿宋" w:eastAsia="仿宋" w:hAnsi="仿宋" w:cs="仿宋" w:hint="eastAsia"/>
                <w:b/>
                <w:bCs/>
                <w:kern w:val="0"/>
                <w:sz w:val="24"/>
              </w:rPr>
            </w:pPr>
            <w:r w:rsidRPr="00AD5799">
              <w:rPr>
                <w:rFonts w:ascii="仿宋" w:eastAsia="仿宋" w:hAnsi="仿宋" w:cs="仿宋" w:hint="eastAsia"/>
                <w:b/>
                <w:bCs/>
                <w:kern w:val="0"/>
                <w:sz w:val="24"/>
              </w:rPr>
              <w:t>总体服务方案分（满分10分）</w:t>
            </w:r>
          </w:p>
        </w:tc>
        <w:tc>
          <w:tcPr>
            <w:tcW w:w="6668" w:type="dxa"/>
            <w:vAlign w:val="center"/>
          </w:tcPr>
          <w:p w14:paraId="6D745CF0" w14:textId="77777777" w:rsidR="00794B6F" w:rsidRPr="00AD5799" w:rsidRDefault="00000000">
            <w:pPr>
              <w:spacing w:line="400" w:lineRule="exact"/>
              <w:ind w:firstLineChars="200" w:firstLine="480"/>
              <w:rPr>
                <w:rFonts w:ascii="仿宋" w:eastAsia="仿宋" w:hAnsi="仿宋" w:cs="仿宋" w:hint="eastAsia"/>
                <w:bCs/>
                <w:sz w:val="24"/>
              </w:rPr>
            </w:pPr>
            <w:r w:rsidRPr="00AD5799">
              <w:rPr>
                <w:rFonts w:ascii="仿宋" w:eastAsia="仿宋" w:hAnsi="仿宋" w:cs="仿宋" w:hint="eastAsia"/>
                <w:bCs/>
                <w:sz w:val="24"/>
              </w:rPr>
              <w:t>评标委员会根据各投标人提供的“总体服务方案”，从重点难点分析、服务及质量保障措施、人员管理方案、消防安全管理措施、突发事件应急处置预案等5项内容进行综合评定，并按以下标准独立评审评分：</w:t>
            </w:r>
          </w:p>
          <w:p w14:paraId="241E5215"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一档（0分）：未提供安保服务总体方案或不满足二档评审标准的；</w:t>
            </w:r>
          </w:p>
          <w:p w14:paraId="3A3FC2E0"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二档（2分）：上述评审因素中有1项内容经评审为完善可行；</w:t>
            </w:r>
          </w:p>
          <w:p w14:paraId="3B23DDA6"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三档（4分）：上述评审因素中有2项内容经评审为完善可行；</w:t>
            </w:r>
          </w:p>
          <w:p w14:paraId="69FAEDB6"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四档（6分）：上述评审因素中有3项内容经评审为完善可行；</w:t>
            </w:r>
          </w:p>
          <w:p w14:paraId="5A7E5919"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五档（8分）：上述评审因素中有4项内容经评审为完善可行；</w:t>
            </w:r>
          </w:p>
          <w:p w14:paraId="3C2D0932"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六档（10分）：上述评审因素中全部内容经评审为完善可行。</w:t>
            </w:r>
          </w:p>
        </w:tc>
      </w:tr>
      <w:tr w:rsidR="00AD5799" w:rsidRPr="00AD5799" w14:paraId="5A141A1F" w14:textId="77777777">
        <w:trPr>
          <w:trHeight w:val="276"/>
          <w:jc w:val="center"/>
        </w:trPr>
        <w:tc>
          <w:tcPr>
            <w:tcW w:w="575" w:type="dxa"/>
            <w:vMerge/>
            <w:vAlign w:val="center"/>
          </w:tcPr>
          <w:p w14:paraId="2BF52760" w14:textId="77777777" w:rsidR="00794B6F" w:rsidRPr="00AD5799" w:rsidRDefault="00794B6F">
            <w:pPr>
              <w:spacing w:line="400" w:lineRule="exact"/>
              <w:jc w:val="center"/>
              <w:rPr>
                <w:rFonts w:ascii="仿宋" w:eastAsia="仿宋" w:hAnsi="仿宋" w:cs="仿宋" w:hint="eastAsia"/>
                <w:b/>
                <w:sz w:val="24"/>
              </w:rPr>
            </w:pPr>
          </w:p>
        </w:tc>
        <w:tc>
          <w:tcPr>
            <w:tcW w:w="993" w:type="dxa"/>
            <w:vMerge/>
            <w:vAlign w:val="center"/>
          </w:tcPr>
          <w:p w14:paraId="76F44B03" w14:textId="77777777" w:rsidR="00794B6F" w:rsidRPr="00AD5799" w:rsidRDefault="00794B6F">
            <w:pPr>
              <w:spacing w:line="400" w:lineRule="exact"/>
              <w:jc w:val="center"/>
              <w:rPr>
                <w:rFonts w:ascii="仿宋" w:eastAsia="仿宋" w:hAnsi="仿宋" w:cs="仿宋" w:hint="eastAsia"/>
                <w:b/>
                <w:sz w:val="24"/>
              </w:rPr>
            </w:pPr>
          </w:p>
        </w:tc>
        <w:tc>
          <w:tcPr>
            <w:tcW w:w="850" w:type="dxa"/>
            <w:vMerge/>
            <w:vAlign w:val="center"/>
          </w:tcPr>
          <w:p w14:paraId="14EEBAB0" w14:textId="77777777" w:rsidR="00794B6F" w:rsidRPr="00AD5799" w:rsidRDefault="00794B6F">
            <w:pPr>
              <w:spacing w:line="400" w:lineRule="exact"/>
              <w:jc w:val="center"/>
              <w:rPr>
                <w:rFonts w:ascii="仿宋" w:eastAsia="仿宋" w:hAnsi="仿宋" w:cs="仿宋" w:hint="eastAsia"/>
                <w:b/>
                <w:sz w:val="24"/>
              </w:rPr>
            </w:pPr>
          </w:p>
        </w:tc>
        <w:tc>
          <w:tcPr>
            <w:tcW w:w="1134" w:type="dxa"/>
            <w:vAlign w:val="center"/>
          </w:tcPr>
          <w:p w14:paraId="257CAA83" w14:textId="77777777" w:rsidR="00794B6F" w:rsidRPr="00AD5799" w:rsidRDefault="00000000">
            <w:pPr>
              <w:spacing w:line="400" w:lineRule="exact"/>
              <w:jc w:val="center"/>
              <w:rPr>
                <w:rFonts w:ascii="仿宋" w:eastAsia="仿宋" w:hAnsi="仿宋" w:cs="仿宋" w:hint="eastAsia"/>
                <w:b/>
                <w:bCs/>
                <w:kern w:val="0"/>
                <w:sz w:val="24"/>
              </w:rPr>
            </w:pPr>
            <w:r w:rsidRPr="00AD5799">
              <w:rPr>
                <w:rFonts w:ascii="仿宋" w:eastAsia="仿宋" w:hAnsi="仿宋" w:cs="仿宋" w:hint="eastAsia"/>
                <w:b/>
                <w:bCs/>
                <w:kern w:val="0"/>
                <w:sz w:val="24"/>
              </w:rPr>
              <w:t>管理制度方案分（满分10分）</w:t>
            </w:r>
          </w:p>
        </w:tc>
        <w:tc>
          <w:tcPr>
            <w:tcW w:w="6668" w:type="dxa"/>
            <w:vAlign w:val="center"/>
          </w:tcPr>
          <w:p w14:paraId="3AA61C63" w14:textId="77777777" w:rsidR="00794B6F" w:rsidRPr="00AD5799" w:rsidRDefault="00000000">
            <w:pPr>
              <w:spacing w:line="400" w:lineRule="exact"/>
              <w:ind w:firstLineChars="200" w:firstLine="480"/>
              <w:rPr>
                <w:rFonts w:ascii="仿宋" w:eastAsia="仿宋" w:hAnsi="仿宋" w:cs="仿宋" w:hint="eastAsia"/>
                <w:bCs/>
                <w:sz w:val="24"/>
              </w:rPr>
            </w:pPr>
            <w:r w:rsidRPr="00AD5799">
              <w:rPr>
                <w:rFonts w:ascii="仿宋" w:eastAsia="仿宋" w:hAnsi="仿宋" w:cs="仿宋" w:hint="eastAsia"/>
                <w:bCs/>
                <w:sz w:val="24"/>
              </w:rPr>
              <w:t>评标委员会根据各投标人提供的“管理制度”，从日常工作管理制度、岗位责任制度、档案建立和管理措施、保密制度、投诉接待与处理方案等5项内容进行综合评定，并按以下标准独立评审评分：</w:t>
            </w:r>
          </w:p>
          <w:p w14:paraId="119BCFAB"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一档（0分）：未提供管理制度方案或不满足二档评审标准的；</w:t>
            </w:r>
          </w:p>
          <w:p w14:paraId="217A9476"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二档（2分）：上述评审因素中有1项内容经评审为完善可行；</w:t>
            </w:r>
          </w:p>
          <w:p w14:paraId="769E3553"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三档（4分）：上述评审因素中有2项内容经评审为完善可行；</w:t>
            </w:r>
          </w:p>
          <w:p w14:paraId="2E70B5C7"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四档（6分）：上述评审因素中有3项内容经评审为完善可行；</w:t>
            </w:r>
          </w:p>
          <w:p w14:paraId="34FA5A40" w14:textId="77777777" w:rsidR="00794B6F" w:rsidRPr="00AD5799" w:rsidRDefault="00000000">
            <w:pPr>
              <w:pStyle w:val="a9"/>
              <w:rPr>
                <w:rFonts w:ascii="仿宋" w:eastAsia="仿宋" w:hAnsi="仿宋" w:cs="仿宋" w:hint="eastAsia"/>
                <w:bCs/>
              </w:rPr>
            </w:pPr>
            <w:r w:rsidRPr="00AD5799">
              <w:rPr>
                <w:rFonts w:ascii="仿宋" w:eastAsia="仿宋" w:hAnsi="仿宋" w:cs="仿宋" w:hint="eastAsia"/>
                <w:bCs/>
              </w:rPr>
              <w:lastRenderedPageBreak/>
              <w:t>五档（8分）：上述评审因素中有4项内容经评审为完善可行；</w:t>
            </w:r>
          </w:p>
          <w:p w14:paraId="0365239E" w14:textId="77777777" w:rsidR="00794B6F" w:rsidRPr="00AD5799" w:rsidRDefault="00000000">
            <w:pPr>
              <w:pStyle w:val="a9"/>
              <w:rPr>
                <w:rFonts w:ascii="仿宋" w:eastAsia="仿宋" w:hAnsi="仿宋" w:cs="仿宋" w:hint="eastAsia"/>
                <w:bCs/>
              </w:rPr>
            </w:pPr>
            <w:r w:rsidRPr="00AD5799">
              <w:rPr>
                <w:rFonts w:ascii="仿宋" w:eastAsia="仿宋" w:hAnsi="仿宋" w:cs="仿宋" w:hint="eastAsia"/>
                <w:bCs/>
              </w:rPr>
              <w:t>六档（10分）：上述评审因素中全部内容经评审为完善可行。</w:t>
            </w:r>
          </w:p>
        </w:tc>
      </w:tr>
      <w:tr w:rsidR="00AD5799" w:rsidRPr="00AD5799" w14:paraId="13E9FB0D" w14:textId="77777777">
        <w:trPr>
          <w:trHeight w:val="276"/>
          <w:jc w:val="center"/>
        </w:trPr>
        <w:tc>
          <w:tcPr>
            <w:tcW w:w="575" w:type="dxa"/>
            <w:vMerge/>
            <w:vAlign w:val="center"/>
          </w:tcPr>
          <w:p w14:paraId="503AFA2B" w14:textId="77777777" w:rsidR="00794B6F" w:rsidRPr="00AD5799" w:rsidRDefault="00794B6F">
            <w:pPr>
              <w:spacing w:line="400" w:lineRule="exact"/>
              <w:jc w:val="center"/>
              <w:rPr>
                <w:rFonts w:ascii="仿宋" w:eastAsia="仿宋" w:hAnsi="仿宋" w:cs="仿宋" w:hint="eastAsia"/>
                <w:b/>
                <w:sz w:val="24"/>
              </w:rPr>
            </w:pPr>
          </w:p>
        </w:tc>
        <w:tc>
          <w:tcPr>
            <w:tcW w:w="993" w:type="dxa"/>
            <w:vMerge/>
            <w:vAlign w:val="center"/>
          </w:tcPr>
          <w:p w14:paraId="019C1479" w14:textId="77777777" w:rsidR="00794B6F" w:rsidRPr="00AD5799" w:rsidRDefault="00794B6F">
            <w:pPr>
              <w:spacing w:line="400" w:lineRule="exact"/>
              <w:jc w:val="center"/>
              <w:rPr>
                <w:rFonts w:ascii="仿宋" w:eastAsia="仿宋" w:hAnsi="仿宋" w:cs="仿宋" w:hint="eastAsia"/>
                <w:b/>
                <w:sz w:val="24"/>
              </w:rPr>
            </w:pPr>
          </w:p>
        </w:tc>
        <w:tc>
          <w:tcPr>
            <w:tcW w:w="850" w:type="dxa"/>
            <w:vMerge/>
            <w:vAlign w:val="center"/>
          </w:tcPr>
          <w:p w14:paraId="5BCA190F" w14:textId="77777777" w:rsidR="00794B6F" w:rsidRPr="00AD5799" w:rsidRDefault="00794B6F">
            <w:pPr>
              <w:spacing w:line="400" w:lineRule="exact"/>
              <w:jc w:val="center"/>
              <w:rPr>
                <w:rFonts w:ascii="仿宋" w:eastAsia="仿宋" w:hAnsi="仿宋" w:cs="仿宋" w:hint="eastAsia"/>
                <w:b/>
                <w:sz w:val="24"/>
              </w:rPr>
            </w:pPr>
          </w:p>
        </w:tc>
        <w:tc>
          <w:tcPr>
            <w:tcW w:w="1134" w:type="dxa"/>
            <w:vAlign w:val="center"/>
          </w:tcPr>
          <w:p w14:paraId="733029A4" w14:textId="77777777" w:rsidR="00794B6F" w:rsidRPr="00AD5799" w:rsidRDefault="00000000">
            <w:pPr>
              <w:spacing w:line="400" w:lineRule="exact"/>
              <w:jc w:val="center"/>
              <w:rPr>
                <w:rFonts w:ascii="仿宋" w:eastAsia="仿宋" w:hAnsi="仿宋" w:cs="仿宋" w:hint="eastAsia"/>
                <w:b/>
                <w:bCs/>
                <w:kern w:val="0"/>
                <w:sz w:val="24"/>
              </w:rPr>
            </w:pPr>
            <w:r w:rsidRPr="00AD5799">
              <w:rPr>
                <w:rFonts w:ascii="仿宋" w:eastAsia="仿宋" w:hAnsi="仿宋" w:cs="仿宋" w:hint="eastAsia"/>
                <w:b/>
                <w:bCs/>
                <w:kern w:val="0"/>
                <w:sz w:val="24"/>
              </w:rPr>
              <w:t>物资装备配备方案分（满分4分）</w:t>
            </w:r>
          </w:p>
        </w:tc>
        <w:tc>
          <w:tcPr>
            <w:tcW w:w="6668" w:type="dxa"/>
            <w:vAlign w:val="center"/>
          </w:tcPr>
          <w:p w14:paraId="19BA720A" w14:textId="77777777" w:rsidR="00794B6F" w:rsidRPr="00AD5799" w:rsidRDefault="00000000">
            <w:pPr>
              <w:spacing w:line="400" w:lineRule="exact"/>
              <w:ind w:firstLineChars="200" w:firstLine="480"/>
              <w:rPr>
                <w:rFonts w:ascii="仿宋" w:eastAsia="仿宋" w:hAnsi="仿宋" w:cs="仿宋" w:hint="eastAsia"/>
                <w:bCs/>
                <w:sz w:val="24"/>
              </w:rPr>
            </w:pPr>
            <w:r w:rsidRPr="00AD5799">
              <w:rPr>
                <w:rFonts w:ascii="仿宋" w:eastAsia="仿宋" w:hAnsi="仿宋" w:cs="仿宋" w:hint="eastAsia"/>
                <w:bCs/>
                <w:sz w:val="24"/>
              </w:rPr>
              <w:t>评标委员会根据各投标人提供的“物资装备配备方案”，从日常用品工具配备情况、拟投入车辆情况等2项内容进行综合评定，并按以下标准独立评审评分：</w:t>
            </w:r>
          </w:p>
          <w:p w14:paraId="20B5AE0B"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一档（0分）：未提供物资装备配备方案或不满足二档评审标准的；</w:t>
            </w:r>
          </w:p>
          <w:p w14:paraId="74E2AF9D"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二档（2分）：上述评审因素中有1项内容经评审为完善可行；</w:t>
            </w:r>
          </w:p>
          <w:p w14:paraId="37780F26" w14:textId="77777777" w:rsidR="00794B6F" w:rsidRPr="00AD5799" w:rsidRDefault="00000000">
            <w:pPr>
              <w:pStyle w:val="a9"/>
              <w:rPr>
                <w:rFonts w:ascii="仿宋" w:eastAsia="仿宋" w:hAnsi="仿宋" w:cs="仿宋" w:hint="eastAsia"/>
              </w:rPr>
            </w:pPr>
            <w:r w:rsidRPr="00AD5799">
              <w:rPr>
                <w:rFonts w:ascii="仿宋" w:eastAsia="仿宋" w:hAnsi="仿宋" w:cs="仿宋" w:hint="eastAsia"/>
                <w:bCs/>
              </w:rPr>
              <w:t>三档（4分）：上述评审因素中全部内容经评审为完善可行。</w:t>
            </w:r>
          </w:p>
        </w:tc>
      </w:tr>
      <w:tr w:rsidR="00AD5799" w:rsidRPr="00AD5799" w14:paraId="48B9CCA8" w14:textId="77777777">
        <w:trPr>
          <w:trHeight w:val="276"/>
          <w:jc w:val="center"/>
        </w:trPr>
        <w:tc>
          <w:tcPr>
            <w:tcW w:w="575" w:type="dxa"/>
            <w:vMerge/>
            <w:vAlign w:val="center"/>
          </w:tcPr>
          <w:p w14:paraId="1250D7D3" w14:textId="77777777" w:rsidR="00794B6F" w:rsidRPr="00AD5799" w:rsidRDefault="00794B6F">
            <w:pPr>
              <w:spacing w:line="400" w:lineRule="exact"/>
              <w:jc w:val="center"/>
              <w:rPr>
                <w:rFonts w:ascii="仿宋" w:eastAsia="仿宋" w:hAnsi="仿宋" w:cs="仿宋" w:hint="eastAsia"/>
                <w:b/>
                <w:sz w:val="24"/>
              </w:rPr>
            </w:pPr>
          </w:p>
        </w:tc>
        <w:tc>
          <w:tcPr>
            <w:tcW w:w="993" w:type="dxa"/>
            <w:vMerge/>
            <w:vAlign w:val="center"/>
          </w:tcPr>
          <w:p w14:paraId="427472AC" w14:textId="77777777" w:rsidR="00794B6F" w:rsidRPr="00AD5799" w:rsidRDefault="00794B6F">
            <w:pPr>
              <w:spacing w:line="400" w:lineRule="exact"/>
              <w:jc w:val="center"/>
              <w:rPr>
                <w:rFonts w:ascii="仿宋" w:eastAsia="仿宋" w:hAnsi="仿宋" w:cs="仿宋" w:hint="eastAsia"/>
                <w:b/>
                <w:sz w:val="24"/>
              </w:rPr>
            </w:pPr>
          </w:p>
        </w:tc>
        <w:tc>
          <w:tcPr>
            <w:tcW w:w="850" w:type="dxa"/>
            <w:vMerge/>
            <w:vAlign w:val="center"/>
          </w:tcPr>
          <w:p w14:paraId="08601318" w14:textId="77777777" w:rsidR="00794B6F" w:rsidRPr="00AD5799" w:rsidRDefault="00794B6F">
            <w:pPr>
              <w:spacing w:line="400" w:lineRule="exact"/>
              <w:jc w:val="center"/>
              <w:rPr>
                <w:rFonts w:ascii="仿宋" w:eastAsia="仿宋" w:hAnsi="仿宋" w:cs="仿宋" w:hint="eastAsia"/>
                <w:b/>
                <w:sz w:val="24"/>
              </w:rPr>
            </w:pPr>
          </w:p>
        </w:tc>
        <w:tc>
          <w:tcPr>
            <w:tcW w:w="1134" w:type="dxa"/>
            <w:vAlign w:val="center"/>
          </w:tcPr>
          <w:p w14:paraId="68C934B1" w14:textId="77777777" w:rsidR="00794B6F" w:rsidRPr="00AD5799" w:rsidRDefault="00000000">
            <w:pPr>
              <w:spacing w:line="400" w:lineRule="exact"/>
              <w:jc w:val="center"/>
              <w:rPr>
                <w:rFonts w:ascii="仿宋" w:eastAsia="仿宋" w:hAnsi="仿宋" w:cs="仿宋" w:hint="eastAsia"/>
                <w:b/>
                <w:bCs/>
                <w:kern w:val="0"/>
                <w:sz w:val="24"/>
              </w:rPr>
            </w:pPr>
            <w:r w:rsidRPr="00AD5799">
              <w:rPr>
                <w:rFonts w:ascii="仿宋" w:eastAsia="仿宋" w:hAnsi="仿宋" w:cs="仿宋" w:hint="eastAsia"/>
                <w:b/>
                <w:bCs/>
                <w:kern w:val="0"/>
                <w:sz w:val="24"/>
              </w:rPr>
              <w:t>人员配置方案分（满分35分）</w:t>
            </w:r>
          </w:p>
        </w:tc>
        <w:tc>
          <w:tcPr>
            <w:tcW w:w="6668" w:type="dxa"/>
            <w:vAlign w:val="center"/>
          </w:tcPr>
          <w:p w14:paraId="09F75441" w14:textId="77777777" w:rsidR="00794B6F" w:rsidRPr="00AD5799" w:rsidRDefault="00000000">
            <w:pPr>
              <w:spacing w:line="400" w:lineRule="exact"/>
              <w:rPr>
                <w:rFonts w:ascii="仿宋" w:eastAsia="仿宋" w:hAnsi="仿宋" w:cs="仿宋" w:hint="eastAsia"/>
                <w:b/>
                <w:bCs/>
                <w:sz w:val="24"/>
              </w:rPr>
            </w:pPr>
            <w:r w:rsidRPr="00AD5799">
              <w:rPr>
                <w:rFonts w:ascii="仿宋" w:eastAsia="仿宋" w:hAnsi="仿宋" w:cs="仿宋" w:hint="eastAsia"/>
                <w:b/>
                <w:bCs/>
                <w:sz w:val="24"/>
              </w:rPr>
              <w:t>1、实施人员配置分（15分）</w:t>
            </w:r>
          </w:p>
          <w:p w14:paraId="7067EEF1" w14:textId="77777777" w:rsidR="00794B6F" w:rsidRPr="00AD5799" w:rsidRDefault="00000000">
            <w:pPr>
              <w:spacing w:line="400" w:lineRule="exact"/>
              <w:ind w:firstLineChars="200" w:firstLine="480"/>
              <w:rPr>
                <w:rFonts w:ascii="仿宋" w:eastAsia="仿宋" w:hAnsi="仿宋" w:cs="仿宋" w:hint="eastAsia"/>
                <w:bCs/>
                <w:sz w:val="24"/>
              </w:rPr>
            </w:pPr>
            <w:r w:rsidRPr="00AD5799">
              <w:rPr>
                <w:rFonts w:ascii="仿宋" w:eastAsia="仿宋" w:hAnsi="仿宋" w:cs="仿宋" w:hint="eastAsia"/>
                <w:bCs/>
                <w:sz w:val="24"/>
              </w:rPr>
              <w:t>评标委员会根据各投标人提供的“人员配置方案”，从人员配置计划、人员聘用计划、人员奖惩措施、人员培训方案、人员流失控制措施等5项内容进行综合评定，并按以下标准独立评审评分：</w:t>
            </w:r>
          </w:p>
          <w:p w14:paraId="5E468FA1"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一档（0分）：未提供人员配置方案或不满足二档评审标准的；</w:t>
            </w:r>
          </w:p>
          <w:p w14:paraId="54010BE6"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二档（3分）：上述评审因素中有1项内容经评审为完善可行；</w:t>
            </w:r>
          </w:p>
          <w:p w14:paraId="47324C6C"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三档（6分）：上述评审因素中有2项内容经评审为完善可行；</w:t>
            </w:r>
          </w:p>
          <w:p w14:paraId="6FAAAB37"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四档（9分）：上述评审因素中有3项内容经评审为完善可行；</w:t>
            </w:r>
          </w:p>
          <w:p w14:paraId="017750F9" w14:textId="77777777" w:rsidR="00794B6F" w:rsidRPr="00AD5799" w:rsidRDefault="00000000">
            <w:pPr>
              <w:pStyle w:val="a9"/>
              <w:rPr>
                <w:rFonts w:ascii="仿宋" w:eastAsia="仿宋" w:hAnsi="仿宋" w:cs="仿宋" w:hint="eastAsia"/>
                <w:bCs/>
              </w:rPr>
            </w:pPr>
            <w:r w:rsidRPr="00AD5799">
              <w:rPr>
                <w:rFonts w:ascii="仿宋" w:eastAsia="仿宋" w:hAnsi="仿宋" w:cs="仿宋" w:hint="eastAsia"/>
                <w:bCs/>
              </w:rPr>
              <w:t>五档（12分）：上述评审因素中有4项内容经评审为完善可行；</w:t>
            </w:r>
          </w:p>
          <w:p w14:paraId="596A1AD3" w14:textId="77777777" w:rsidR="00794B6F" w:rsidRPr="00AD5799" w:rsidRDefault="00000000">
            <w:pPr>
              <w:pStyle w:val="a9"/>
              <w:rPr>
                <w:rFonts w:ascii="仿宋" w:eastAsia="仿宋" w:hAnsi="仿宋" w:cs="仿宋" w:hint="eastAsia"/>
              </w:rPr>
            </w:pPr>
            <w:r w:rsidRPr="00AD5799">
              <w:rPr>
                <w:rFonts w:ascii="仿宋" w:eastAsia="仿宋" w:hAnsi="仿宋" w:cs="仿宋" w:hint="eastAsia"/>
                <w:bCs/>
              </w:rPr>
              <w:t>六档（15分）：上述评审因素中全部内容经评审为完善可行。</w:t>
            </w:r>
          </w:p>
          <w:p w14:paraId="5693FD99" w14:textId="77777777" w:rsidR="00794B6F" w:rsidRPr="00AD5799" w:rsidRDefault="00000000">
            <w:pPr>
              <w:spacing w:line="400" w:lineRule="exact"/>
              <w:rPr>
                <w:rFonts w:ascii="仿宋" w:eastAsia="仿宋" w:hAnsi="仿宋" w:cs="仿宋" w:hint="eastAsia"/>
                <w:b/>
                <w:bCs/>
                <w:sz w:val="24"/>
              </w:rPr>
            </w:pPr>
            <w:r w:rsidRPr="00AD5799">
              <w:rPr>
                <w:rFonts w:ascii="仿宋" w:eastAsia="仿宋" w:hAnsi="仿宋" w:cs="仿宋" w:hint="eastAsia"/>
                <w:b/>
                <w:bCs/>
                <w:sz w:val="24"/>
              </w:rPr>
              <w:t>2、管理人员配置分（满分20分）</w:t>
            </w:r>
          </w:p>
          <w:p w14:paraId="0674BFEF" w14:textId="661153D3" w:rsidR="00794B6F" w:rsidRPr="00AD5799" w:rsidRDefault="00000000">
            <w:pPr>
              <w:spacing w:line="400" w:lineRule="exact"/>
              <w:ind w:firstLineChars="100" w:firstLine="240"/>
              <w:rPr>
                <w:rFonts w:ascii="仿宋" w:eastAsia="仿宋" w:hAnsi="仿宋" w:cs="仿宋" w:hint="eastAsia"/>
                <w:b/>
                <w:bCs/>
                <w:sz w:val="24"/>
              </w:rPr>
            </w:pPr>
            <w:r w:rsidRPr="00AD5799">
              <w:rPr>
                <w:rFonts w:ascii="仿宋" w:eastAsia="仿宋" w:hAnsi="仿宋" w:cs="仿宋" w:hint="eastAsia"/>
                <w:bCs/>
                <w:sz w:val="24"/>
              </w:rPr>
              <w:t>（1）投标人拟投入的项目经理（项目负责人）获得二级及以上保安员证书，并获得人力资源管理或物业管理相关技能证书的，得1分；持有红十字会、急救中心等颁发的急救员证（如：CPR/AED证书），</w:t>
            </w:r>
            <w:r w:rsidRPr="00AD5799">
              <w:rPr>
                <w:rFonts w:ascii="仿宋" w:eastAsia="仿宋" w:hAnsi="仿宋" w:cs="仿宋" w:hint="eastAsia"/>
                <w:kern w:val="0"/>
                <w:sz w:val="24"/>
              </w:rPr>
              <w:t>得1分；</w:t>
            </w:r>
            <w:r w:rsidRPr="00AD5799">
              <w:rPr>
                <w:rFonts w:ascii="仿宋" w:eastAsia="仿宋" w:hAnsi="仿宋" w:cs="仿宋" w:hint="eastAsia"/>
                <w:bCs/>
                <w:sz w:val="24"/>
              </w:rPr>
              <w:t>近三年内获得公安部门颁发的优秀保安员荣誉证书的，得1分；持有复员或退伍军人证，得1分。满分4分。</w:t>
            </w:r>
            <w:r w:rsidRPr="00AD5799">
              <w:rPr>
                <w:rFonts w:ascii="仿宋" w:eastAsia="仿宋" w:hAnsi="仿宋" w:cs="仿宋" w:hint="eastAsia"/>
                <w:b/>
                <w:bCs/>
                <w:sz w:val="24"/>
              </w:rPr>
              <w:t>（投标人拟投入的项目经理（项目负责人）应为自有员工，投标文件中需提供学历证明复印件</w:t>
            </w:r>
            <w:r w:rsidRPr="00AD5799">
              <w:rPr>
                <w:rFonts w:ascii="仿宋" w:eastAsia="仿宋" w:hAnsi="仿宋" w:cs="仿宋" w:hint="eastAsia"/>
                <w:b/>
                <w:bCs/>
                <w:spacing w:val="-10"/>
                <w:sz w:val="24"/>
              </w:rPr>
              <w:t>或教育部学历查询网站“中国高等教育学生信息网(学信网)”的查询结果网页截图</w:t>
            </w:r>
            <w:r w:rsidRPr="00AD5799">
              <w:rPr>
                <w:rFonts w:ascii="仿宋" w:eastAsia="仿宋" w:hAnsi="仿宋" w:cs="仿宋" w:hint="eastAsia"/>
                <w:b/>
                <w:bCs/>
                <w:sz w:val="24"/>
              </w:rPr>
              <w:t>、相关技能证书复印件、劳动合同复印件或在投标单位参保近期</w:t>
            </w:r>
            <w:r w:rsidRPr="00AD5799">
              <w:rPr>
                <w:rFonts w:ascii="仿宋" w:eastAsia="仿宋" w:hAnsi="仿宋" w:cs="仿宋" w:hint="eastAsia"/>
                <w:b/>
                <w:bCs/>
                <w:sz w:val="24"/>
              </w:rPr>
              <w:lastRenderedPageBreak/>
              <w:t>连续三个月的</w:t>
            </w:r>
            <w:proofErr w:type="gramStart"/>
            <w:r w:rsidRPr="00AD5799">
              <w:rPr>
                <w:rFonts w:ascii="仿宋" w:eastAsia="仿宋" w:hAnsi="仿宋" w:cs="仿宋" w:hint="eastAsia"/>
                <w:b/>
                <w:bCs/>
                <w:sz w:val="24"/>
              </w:rPr>
              <w:t>社保证明</w:t>
            </w:r>
            <w:proofErr w:type="gramEnd"/>
            <w:r w:rsidRPr="00AD5799">
              <w:rPr>
                <w:rFonts w:ascii="仿宋" w:eastAsia="仿宋" w:hAnsi="仿宋" w:cs="仿宋" w:hint="eastAsia"/>
                <w:b/>
                <w:bCs/>
                <w:sz w:val="24"/>
              </w:rPr>
              <w:t>，原件备查，否则不予计分）</w:t>
            </w:r>
          </w:p>
          <w:p w14:paraId="47F3F623" w14:textId="41C9A5C9" w:rsidR="00794B6F" w:rsidRPr="00AD5799" w:rsidRDefault="00000000">
            <w:pPr>
              <w:spacing w:before="21" w:line="322" w:lineRule="auto"/>
              <w:ind w:right="20" w:firstLine="329"/>
              <w:rPr>
                <w:rFonts w:ascii="仿宋" w:eastAsia="仿宋" w:hAnsi="仿宋" w:cs="仿宋" w:hint="eastAsia"/>
                <w:bCs/>
                <w:sz w:val="24"/>
              </w:rPr>
            </w:pPr>
            <w:r w:rsidRPr="00AD5799">
              <w:rPr>
                <w:rFonts w:ascii="仿宋" w:eastAsia="仿宋" w:hAnsi="仿宋" w:cs="仿宋" w:hint="eastAsia"/>
                <w:bCs/>
                <w:sz w:val="24"/>
              </w:rPr>
              <w:t>（2）投标人拟投入的保安班长：持有复员或退伍军人证、消防管理师（高级）及以上证书、消防设施操作员（中级）及以上证书、物业管理员四级及以上证书、保安员（二级）及以上证书、持有红十字会、急救中心等会颁发的急救员证（如：CPR/AED证书）的，每证得1分。满分4分。</w:t>
            </w:r>
            <w:r w:rsidRPr="00AD5799">
              <w:rPr>
                <w:rFonts w:ascii="仿宋" w:eastAsia="仿宋" w:hAnsi="仿宋" w:cs="仿宋" w:hint="eastAsia"/>
                <w:b/>
                <w:bCs/>
                <w:spacing w:val="-10"/>
                <w:sz w:val="24"/>
              </w:rPr>
              <w:t>（投标人拟投入的管理岗人员应为自有员工，投标文件中需提供军人复员证或退伍证复印件、学历证明复印件或教育部学历查询网站“中国高等教育学生信息网(学信网)”的查询结果网页截图、相关技能证书复印件、劳</w:t>
            </w:r>
            <w:r w:rsidRPr="00AD5799">
              <w:rPr>
                <w:rFonts w:ascii="仿宋" w:eastAsia="仿宋" w:hAnsi="仿宋" w:cs="仿宋" w:hint="eastAsia"/>
                <w:b/>
                <w:bCs/>
                <w:spacing w:val="-12"/>
                <w:sz w:val="24"/>
              </w:rPr>
              <w:t>动合同复印件或</w:t>
            </w:r>
            <w:r w:rsidRPr="00AD5799">
              <w:rPr>
                <w:rFonts w:ascii="仿宋" w:eastAsia="仿宋" w:hAnsi="仿宋" w:cs="仿宋" w:hint="eastAsia"/>
                <w:b/>
                <w:bCs/>
                <w:sz w:val="24"/>
              </w:rPr>
              <w:t>在投标单位参保近期连续三个月的</w:t>
            </w:r>
            <w:proofErr w:type="gramStart"/>
            <w:r w:rsidRPr="00AD5799">
              <w:rPr>
                <w:rFonts w:ascii="仿宋" w:eastAsia="仿宋" w:hAnsi="仿宋" w:cs="仿宋" w:hint="eastAsia"/>
                <w:b/>
                <w:bCs/>
                <w:sz w:val="24"/>
              </w:rPr>
              <w:t>社保证明</w:t>
            </w:r>
            <w:proofErr w:type="gramEnd"/>
            <w:r w:rsidRPr="00AD5799">
              <w:rPr>
                <w:rFonts w:ascii="仿宋" w:eastAsia="仿宋" w:hAnsi="仿宋" w:cs="仿宋" w:hint="eastAsia"/>
                <w:b/>
                <w:bCs/>
                <w:sz w:val="24"/>
              </w:rPr>
              <w:t>，原件备查</w:t>
            </w:r>
            <w:r w:rsidRPr="00AD5799">
              <w:rPr>
                <w:rFonts w:ascii="仿宋" w:eastAsia="仿宋" w:hAnsi="仿宋" w:cs="仿宋" w:hint="eastAsia"/>
                <w:b/>
                <w:bCs/>
                <w:spacing w:val="-12"/>
                <w:sz w:val="24"/>
              </w:rPr>
              <w:t>，否则不予计分）</w:t>
            </w:r>
          </w:p>
          <w:p w14:paraId="75366D09" w14:textId="6FE9EB94" w:rsidR="00794B6F" w:rsidRPr="00AD5799" w:rsidRDefault="00000000">
            <w:pPr>
              <w:spacing w:line="400" w:lineRule="exact"/>
              <w:ind w:firstLineChars="100" w:firstLine="240"/>
              <w:rPr>
                <w:rFonts w:ascii="仿宋" w:eastAsia="仿宋" w:hAnsi="仿宋" w:cs="仿宋" w:hint="eastAsia"/>
                <w:b/>
                <w:bCs/>
                <w:sz w:val="24"/>
              </w:rPr>
            </w:pPr>
            <w:r w:rsidRPr="00AD5799">
              <w:rPr>
                <w:rFonts w:ascii="仿宋" w:eastAsia="仿宋" w:hAnsi="仿宋" w:cs="仿宋" w:hint="eastAsia"/>
                <w:bCs/>
                <w:sz w:val="24"/>
              </w:rPr>
              <w:t>（3）投标人拟投入的项目实施人员中配置为复员或退伍军人，大学专科及以上学历，且具有消防设施操作员中级（四级）的,每投入一个得2分。满分6分。（</w:t>
            </w:r>
            <w:r w:rsidRPr="00AD5799">
              <w:rPr>
                <w:rFonts w:ascii="仿宋" w:eastAsia="仿宋" w:hAnsi="仿宋" w:cs="仿宋" w:hint="eastAsia"/>
                <w:b/>
                <w:bCs/>
                <w:sz w:val="24"/>
              </w:rPr>
              <w:t>投标人拟投入的管理岗人员应为自有员工，投标文件中需提供军人复员证或退伍证复印件、学历证明复印件</w:t>
            </w:r>
            <w:r w:rsidRPr="00AD5799">
              <w:rPr>
                <w:rFonts w:ascii="仿宋" w:eastAsia="仿宋" w:hAnsi="仿宋" w:cs="仿宋" w:hint="eastAsia"/>
                <w:b/>
                <w:bCs/>
                <w:spacing w:val="-10"/>
                <w:sz w:val="24"/>
              </w:rPr>
              <w:t>或教育部学历查询网站“中国高等教育学生信息网(学信网)”的查询结果网页截图</w:t>
            </w:r>
            <w:r w:rsidRPr="00AD5799">
              <w:rPr>
                <w:rFonts w:ascii="仿宋" w:eastAsia="仿宋" w:hAnsi="仿宋" w:cs="仿宋" w:hint="eastAsia"/>
                <w:b/>
                <w:bCs/>
                <w:sz w:val="24"/>
              </w:rPr>
              <w:t>、相关技能证书复印件、劳动合同复印件或在投标单位参保近期连续三个月的</w:t>
            </w:r>
            <w:proofErr w:type="gramStart"/>
            <w:r w:rsidRPr="00AD5799">
              <w:rPr>
                <w:rFonts w:ascii="仿宋" w:eastAsia="仿宋" w:hAnsi="仿宋" w:cs="仿宋" w:hint="eastAsia"/>
                <w:b/>
                <w:bCs/>
                <w:sz w:val="24"/>
              </w:rPr>
              <w:t>社保证明</w:t>
            </w:r>
            <w:proofErr w:type="gramEnd"/>
            <w:r w:rsidRPr="00AD5799">
              <w:rPr>
                <w:rFonts w:ascii="仿宋" w:eastAsia="仿宋" w:hAnsi="仿宋" w:cs="仿宋" w:hint="eastAsia"/>
                <w:b/>
                <w:bCs/>
                <w:sz w:val="24"/>
              </w:rPr>
              <w:t>，原件备查，否则不予计分）</w:t>
            </w:r>
          </w:p>
          <w:p w14:paraId="4401E7AF" w14:textId="6BA0628E" w:rsidR="00794B6F" w:rsidRPr="00AD5799" w:rsidRDefault="00000000">
            <w:pPr>
              <w:spacing w:before="29" w:line="219" w:lineRule="auto"/>
              <w:rPr>
                <w:rFonts w:ascii="仿宋" w:eastAsia="仿宋" w:hAnsi="仿宋" w:cs="仿宋" w:hint="eastAsia"/>
                <w:sz w:val="24"/>
              </w:rPr>
            </w:pPr>
            <w:r w:rsidRPr="00AD5799">
              <w:rPr>
                <w:rFonts w:ascii="仿宋" w:eastAsia="仿宋" w:hAnsi="仿宋" w:cs="仿宋" w:hint="eastAsia"/>
                <w:bCs/>
                <w:sz w:val="24"/>
              </w:rPr>
              <w:t>（4）投标人拟投入的其他实施人员中，每投入一名复员或退伍军人的，加0.5分，满分为6分。（</w:t>
            </w:r>
            <w:r w:rsidRPr="00AD5799">
              <w:rPr>
                <w:rFonts w:ascii="仿宋" w:eastAsia="仿宋" w:hAnsi="仿宋" w:cs="仿宋" w:hint="eastAsia"/>
                <w:b/>
                <w:sz w:val="24"/>
              </w:rPr>
              <w:t>投标人拟投入的项目实施人员应为自有员工，投标文件中需提供军人复员证或退伍证复印件、劳动合同复印件或</w:t>
            </w:r>
            <w:r w:rsidRPr="00AD5799">
              <w:rPr>
                <w:rFonts w:ascii="仿宋" w:eastAsia="仿宋" w:hAnsi="仿宋" w:cs="仿宋" w:hint="eastAsia"/>
                <w:b/>
                <w:bCs/>
                <w:sz w:val="24"/>
              </w:rPr>
              <w:t>在投标单位参保近期连续三个月的</w:t>
            </w:r>
            <w:proofErr w:type="gramStart"/>
            <w:r w:rsidRPr="00AD5799">
              <w:rPr>
                <w:rFonts w:ascii="仿宋" w:eastAsia="仿宋" w:hAnsi="仿宋" w:cs="仿宋" w:hint="eastAsia"/>
                <w:b/>
                <w:bCs/>
                <w:sz w:val="24"/>
              </w:rPr>
              <w:t>社保证明</w:t>
            </w:r>
            <w:proofErr w:type="gramEnd"/>
            <w:r w:rsidRPr="00AD5799">
              <w:rPr>
                <w:rFonts w:ascii="仿宋" w:eastAsia="仿宋" w:hAnsi="仿宋" w:cs="仿宋" w:hint="eastAsia"/>
                <w:b/>
                <w:bCs/>
                <w:sz w:val="24"/>
              </w:rPr>
              <w:t>，原件备查）</w:t>
            </w:r>
          </w:p>
          <w:p w14:paraId="1821F054" w14:textId="02F1C29F" w:rsidR="00794B6F" w:rsidRPr="00AD5799" w:rsidRDefault="00000000">
            <w:pPr>
              <w:spacing w:line="400" w:lineRule="exact"/>
              <w:ind w:firstLineChars="150" w:firstLine="361"/>
              <w:rPr>
                <w:rFonts w:ascii="仿宋" w:eastAsia="仿宋" w:hAnsi="仿宋" w:cs="仿宋" w:hint="eastAsia"/>
                <w:b/>
                <w:bCs/>
                <w:sz w:val="24"/>
              </w:rPr>
            </w:pPr>
            <w:r w:rsidRPr="00AD5799">
              <w:rPr>
                <w:rFonts w:ascii="仿宋" w:eastAsia="仿宋" w:hAnsi="仿宋" w:cs="仿宋" w:hint="eastAsia"/>
                <w:b/>
                <w:bCs/>
                <w:sz w:val="24"/>
              </w:rPr>
              <w:t>备注：投标人拟投入的项目实施人员应为自有员工，投标文件中需提供相关证书复印件、劳动合同复印件或在投标单位参保近期连续三个月的</w:t>
            </w:r>
            <w:proofErr w:type="gramStart"/>
            <w:r w:rsidRPr="00AD5799">
              <w:rPr>
                <w:rFonts w:ascii="仿宋" w:eastAsia="仿宋" w:hAnsi="仿宋" w:cs="仿宋" w:hint="eastAsia"/>
                <w:b/>
                <w:bCs/>
                <w:sz w:val="24"/>
              </w:rPr>
              <w:t>社保证明</w:t>
            </w:r>
            <w:proofErr w:type="gramEnd"/>
            <w:r w:rsidRPr="00AD5799">
              <w:rPr>
                <w:rFonts w:ascii="仿宋" w:eastAsia="仿宋" w:hAnsi="仿宋" w:cs="仿宋" w:hint="eastAsia"/>
                <w:b/>
                <w:bCs/>
                <w:sz w:val="24"/>
              </w:rPr>
              <w:t>（原件备查），否则不予计分。</w:t>
            </w:r>
          </w:p>
          <w:p w14:paraId="690D927E" w14:textId="77777777" w:rsidR="00794B6F" w:rsidRPr="00AD5799" w:rsidRDefault="00000000">
            <w:pPr>
              <w:spacing w:line="400" w:lineRule="exact"/>
              <w:ind w:firstLineChars="150" w:firstLine="361"/>
              <w:rPr>
                <w:rFonts w:ascii="仿宋" w:eastAsia="仿宋" w:hAnsi="仿宋" w:cs="仿宋" w:hint="eastAsia"/>
                <w:b/>
                <w:bCs/>
                <w:sz w:val="24"/>
              </w:rPr>
            </w:pPr>
            <w:r w:rsidRPr="00AD5799">
              <w:rPr>
                <w:rFonts w:ascii="仿宋" w:eastAsia="仿宋" w:hAnsi="仿宋" w:cs="仿宋" w:hint="eastAsia"/>
                <w:b/>
                <w:bCs/>
                <w:sz w:val="24"/>
              </w:rPr>
              <w:t>以上提供的材料复印件均需加盖投标人公章。</w:t>
            </w:r>
          </w:p>
        </w:tc>
      </w:tr>
      <w:tr w:rsidR="00AD5799" w:rsidRPr="00AD5799" w14:paraId="124DE529" w14:textId="77777777">
        <w:trPr>
          <w:trHeight w:val="1878"/>
          <w:jc w:val="center"/>
        </w:trPr>
        <w:tc>
          <w:tcPr>
            <w:tcW w:w="575" w:type="dxa"/>
            <w:vAlign w:val="center"/>
          </w:tcPr>
          <w:p w14:paraId="1AED1D8E"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lastRenderedPageBreak/>
              <w:t>3</w:t>
            </w:r>
          </w:p>
        </w:tc>
        <w:tc>
          <w:tcPr>
            <w:tcW w:w="993" w:type="dxa"/>
            <w:vAlign w:val="center"/>
          </w:tcPr>
          <w:p w14:paraId="15937FDE" w14:textId="77777777" w:rsidR="00794B6F" w:rsidRPr="00AD5799" w:rsidRDefault="00000000">
            <w:pPr>
              <w:spacing w:line="400" w:lineRule="exact"/>
              <w:rPr>
                <w:rFonts w:ascii="仿宋" w:eastAsia="仿宋" w:hAnsi="仿宋" w:cs="仿宋" w:hint="eastAsia"/>
                <w:b/>
                <w:sz w:val="24"/>
              </w:rPr>
            </w:pPr>
            <w:r w:rsidRPr="00AD5799">
              <w:rPr>
                <w:rFonts w:ascii="仿宋" w:eastAsia="仿宋" w:hAnsi="仿宋" w:cs="仿宋" w:hint="eastAsia"/>
                <w:b/>
                <w:sz w:val="24"/>
              </w:rPr>
              <w:t>商务分</w:t>
            </w:r>
          </w:p>
        </w:tc>
        <w:tc>
          <w:tcPr>
            <w:tcW w:w="850" w:type="dxa"/>
            <w:vAlign w:val="center"/>
          </w:tcPr>
          <w:p w14:paraId="569D32BA"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11分</w:t>
            </w:r>
          </w:p>
        </w:tc>
        <w:tc>
          <w:tcPr>
            <w:tcW w:w="1134" w:type="dxa"/>
            <w:vAlign w:val="center"/>
          </w:tcPr>
          <w:p w14:paraId="67AFE38F" w14:textId="77777777" w:rsidR="00794B6F" w:rsidRPr="00AD5799" w:rsidRDefault="00000000">
            <w:pPr>
              <w:spacing w:line="400" w:lineRule="exact"/>
              <w:jc w:val="center"/>
              <w:rPr>
                <w:rFonts w:ascii="仿宋" w:eastAsia="仿宋" w:hAnsi="仿宋" w:cs="仿宋" w:hint="eastAsia"/>
                <w:b/>
                <w:sz w:val="24"/>
              </w:rPr>
            </w:pPr>
            <w:r w:rsidRPr="00AD5799">
              <w:rPr>
                <w:rFonts w:ascii="仿宋" w:eastAsia="仿宋" w:hAnsi="仿宋" w:cs="仿宋" w:hint="eastAsia"/>
                <w:b/>
                <w:sz w:val="24"/>
              </w:rPr>
              <w:t>履约能力分（满分11分）</w:t>
            </w:r>
          </w:p>
        </w:tc>
        <w:tc>
          <w:tcPr>
            <w:tcW w:w="6668" w:type="dxa"/>
            <w:vAlign w:val="center"/>
          </w:tcPr>
          <w:p w14:paraId="61B9C48E" w14:textId="0FC409EF" w:rsidR="00794B6F" w:rsidRPr="00AD5799" w:rsidRDefault="00000000">
            <w:pPr>
              <w:pStyle w:val="ab"/>
              <w:spacing w:line="400" w:lineRule="exact"/>
              <w:ind w:firstLineChars="200" w:firstLine="480"/>
              <w:rPr>
                <w:rFonts w:ascii="仿宋" w:eastAsia="仿宋" w:hAnsi="仿宋" w:cs="仿宋" w:hint="eastAsia"/>
                <w:kern w:val="2"/>
                <w:sz w:val="24"/>
                <w:szCs w:val="24"/>
              </w:rPr>
            </w:pPr>
            <w:r w:rsidRPr="00AD5799">
              <w:rPr>
                <w:rFonts w:ascii="仿宋" w:eastAsia="仿宋" w:hAnsi="仿宋" w:cs="仿宋" w:hint="eastAsia"/>
                <w:kern w:val="2"/>
                <w:sz w:val="24"/>
                <w:szCs w:val="24"/>
              </w:rPr>
              <w:t>1、投标人获得ISO9001系列质量管理体系认证、ISO45001职业健康安全管理体系认证、ISO14001环境管理体系认证、GB/T23793-2017合格供应商信用评价认证、GB/T30146-2023 安全与韧性 业务连续性管理体系要求、GB/T39604-2020社会责任管理体系认证，且在有效期内的，认证范围涵盖保安服务（投标文件中需提供相关证书复印件或国家认监委网站相关证书查询结果的网页截图，否则不予计分），每获得1项认证</w:t>
            </w:r>
            <w:r w:rsidRPr="00AD5799">
              <w:rPr>
                <w:rFonts w:ascii="仿宋" w:eastAsia="仿宋" w:hAnsi="仿宋" w:cs="仿宋" w:hint="eastAsia"/>
                <w:kern w:val="2"/>
                <w:sz w:val="24"/>
                <w:szCs w:val="24"/>
              </w:rPr>
              <w:lastRenderedPageBreak/>
              <w:t>得0.5分，满分3分。</w:t>
            </w:r>
          </w:p>
          <w:p w14:paraId="2EB67319" w14:textId="77777777" w:rsidR="00794B6F" w:rsidRPr="00AD5799" w:rsidRDefault="00000000">
            <w:pPr>
              <w:pStyle w:val="ab"/>
              <w:spacing w:line="400" w:lineRule="exact"/>
              <w:ind w:firstLineChars="200" w:firstLine="480"/>
              <w:rPr>
                <w:rFonts w:ascii="仿宋" w:eastAsia="仿宋" w:hAnsi="仿宋" w:cs="仿宋" w:hint="eastAsia"/>
                <w:kern w:val="2"/>
                <w:sz w:val="24"/>
                <w:szCs w:val="24"/>
              </w:rPr>
            </w:pPr>
            <w:r w:rsidRPr="00AD5799">
              <w:rPr>
                <w:rFonts w:ascii="仿宋" w:eastAsia="仿宋" w:hAnsi="仿宋" w:cs="仿宋" w:hint="eastAsia"/>
                <w:kern w:val="2"/>
                <w:sz w:val="24"/>
                <w:szCs w:val="24"/>
              </w:rPr>
              <w:t>2、投标人获得行政部门颁发与保安服务、安保服务相关的奖项或荣誉证书的，每有一项得1分，满分3分。（提供所获奖项或荣誉证书的相关证明材料复印件，否则不予计分）。</w:t>
            </w:r>
          </w:p>
          <w:p w14:paraId="286A550F" w14:textId="77777777" w:rsidR="00794B6F" w:rsidRPr="00AD5799" w:rsidRDefault="00000000">
            <w:pPr>
              <w:pStyle w:val="ab"/>
              <w:spacing w:line="400" w:lineRule="exact"/>
              <w:ind w:firstLineChars="200" w:firstLine="480"/>
              <w:rPr>
                <w:rFonts w:ascii="仿宋" w:eastAsia="仿宋" w:hAnsi="仿宋" w:cs="仿宋" w:hint="eastAsia"/>
                <w:kern w:val="2"/>
                <w:sz w:val="24"/>
                <w:szCs w:val="24"/>
              </w:rPr>
            </w:pPr>
            <w:r w:rsidRPr="00AD5799">
              <w:rPr>
                <w:rFonts w:ascii="仿宋" w:eastAsia="仿宋" w:hAnsi="仿宋" w:cs="仿宋" w:hint="eastAsia"/>
                <w:kern w:val="2"/>
                <w:sz w:val="24"/>
                <w:szCs w:val="24"/>
              </w:rPr>
              <w:t>3、投标人2020年至今承接的同类项目（同类项目指保安服务或安保服务）业绩（投标文件中需提供合同书复印件，并能清晰反映相关评审内容，否则不予计分，同一个编号项目有两个或两个以上分标中标的只计算一次），每个业绩得1分，满分5分。</w:t>
            </w:r>
          </w:p>
        </w:tc>
      </w:tr>
      <w:tr w:rsidR="00AD5799" w:rsidRPr="00AD5799" w14:paraId="02C42D36" w14:textId="77777777">
        <w:trPr>
          <w:jc w:val="center"/>
        </w:trPr>
        <w:tc>
          <w:tcPr>
            <w:tcW w:w="10220" w:type="dxa"/>
            <w:gridSpan w:val="5"/>
            <w:vAlign w:val="center"/>
          </w:tcPr>
          <w:p w14:paraId="515D1F06" w14:textId="77777777" w:rsidR="00794B6F" w:rsidRPr="00AD5799" w:rsidRDefault="00000000">
            <w:pPr>
              <w:spacing w:line="400" w:lineRule="exact"/>
              <w:rPr>
                <w:rFonts w:ascii="仿宋" w:eastAsia="仿宋" w:hAnsi="仿宋" w:cs="仿宋" w:hint="eastAsia"/>
                <w:b/>
                <w:bCs/>
                <w:sz w:val="24"/>
              </w:rPr>
            </w:pPr>
            <w:r w:rsidRPr="00AD5799">
              <w:rPr>
                <w:rFonts w:ascii="仿宋" w:eastAsia="仿宋" w:hAnsi="仿宋" w:cs="仿宋" w:hint="eastAsia"/>
                <w:b/>
                <w:bCs/>
                <w:sz w:val="24"/>
              </w:rPr>
              <w:lastRenderedPageBreak/>
              <w:t>总得分=1+2+3。</w:t>
            </w:r>
          </w:p>
          <w:p w14:paraId="7C7C0DCE"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注：1.计分方法按四舍五入取至百分位；</w:t>
            </w:r>
          </w:p>
          <w:p w14:paraId="3E2A95DE" w14:textId="77777777" w:rsidR="00794B6F" w:rsidRPr="00AD5799" w:rsidRDefault="00000000">
            <w:pPr>
              <w:spacing w:line="400" w:lineRule="exact"/>
              <w:rPr>
                <w:rFonts w:ascii="仿宋" w:eastAsia="仿宋" w:hAnsi="仿宋" w:cs="仿宋" w:hint="eastAsia"/>
                <w:bCs/>
                <w:sz w:val="24"/>
              </w:rPr>
            </w:pPr>
            <w:r w:rsidRPr="00AD5799">
              <w:rPr>
                <w:rFonts w:ascii="仿宋" w:eastAsia="仿宋" w:hAnsi="仿宋" w:cs="仿宋" w:hint="eastAsia"/>
                <w:bCs/>
                <w:sz w:val="24"/>
              </w:rPr>
              <w:t xml:space="preserve">    2.因落实政府采购政策进行价格调整的，以调整后的价格计算评标基准价和投标报价。</w:t>
            </w:r>
          </w:p>
        </w:tc>
      </w:tr>
    </w:tbl>
    <w:p w14:paraId="3B070FA3" w14:textId="77777777" w:rsidR="00794B6F" w:rsidRPr="00AD5799" w:rsidRDefault="00000000">
      <w:pPr>
        <w:pStyle w:val="30"/>
        <w:keepNext w:val="0"/>
        <w:keepLines w:val="0"/>
        <w:spacing w:before="0" w:after="0" w:line="415" w:lineRule="auto"/>
        <w:jc w:val="center"/>
        <w:rPr>
          <w:rFonts w:ascii="仿宋" w:eastAsia="仿宋" w:hAnsi="仿宋" w:hint="eastAsia"/>
          <w:sz w:val="30"/>
          <w:szCs w:val="30"/>
        </w:rPr>
      </w:pPr>
      <w:r w:rsidRPr="00AD5799">
        <w:rPr>
          <w:rFonts w:ascii="仿宋" w:eastAsia="仿宋" w:hAnsi="仿宋" w:hint="eastAsia"/>
          <w:sz w:val="30"/>
          <w:szCs w:val="30"/>
        </w:rPr>
        <w:br w:type="page"/>
      </w:r>
    </w:p>
    <w:p w14:paraId="18EFC1B4" w14:textId="77777777" w:rsidR="00794B6F" w:rsidRPr="00AD5799" w:rsidRDefault="00000000">
      <w:pPr>
        <w:pStyle w:val="30"/>
        <w:keepNext w:val="0"/>
        <w:keepLines w:val="0"/>
        <w:spacing w:before="0" w:after="0" w:line="415" w:lineRule="auto"/>
        <w:jc w:val="center"/>
        <w:rPr>
          <w:rFonts w:ascii="仿宋" w:eastAsia="仿宋" w:hAnsi="仿宋" w:hint="eastAsia"/>
          <w:sz w:val="30"/>
          <w:szCs w:val="30"/>
        </w:rPr>
      </w:pPr>
      <w:r w:rsidRPr="00AD5799">
        <w:rPr>
          <w:rFonts w:ascii="仿宋" w:eastAsia="仿宋" w:hAnsi="仿宋" w:hint="eastAsia"/>
          <w:sz w:val="30"/>
          <w:szCs w:val="30"/>
        </w:rPr>
        <w:lastRenderedPageBreak/>
        <w:t>四、中标候选人推荐原则</w:t>
      </w:r>
    </w:p>
    <w:p w14:paraId="40E6C692" w14:textId="77777777" w:rsidR="00794B6F" w:rsidRPr="00AD5799" w:rsidRDefault="00000000">
      <w:pPr>
        <w:pStyle w:val="ab"/>
        <w:spacing w:line="360" w:lineRule="auto"/>
        <w:contextualSpacing/>
        <w:rPr>
          <w:rFonts w:ascii="仿宋" w:eastAsia="仿宋" w:hAnsi="仿宋" w:hint="eastAsia"/>
          <w:b/>
          <w:bCs/>
          <w:sz w:val="24"/>
          <w:szCs w:val="24"/>
        </w:rPr>
      </w:pPr>
      <w:r w:rsidRPr="00AD5799">
        <w:rPr>
          <w:rFonts w:ascii="仿宋" w:eastAsia="仿宋" w:hAnsi="仿宋" w:hint="eastAsia"/>
          <w:b/>
          <w:bCs/>
          <w:sz w:val="24"/>
          <w:szCs w:val="24"/>
        </w:rPr>
        <w:t>（一）综合评分法</w:t>
      </w:r>
    </w:p>
    <w:p w14:paraId="705CA102" w14:textId="77777777" w:rsidR="00794B6F" w:rsidRPr="00AD5799" w:rsidRDefault="00000000">
      <w:pPr>
        <w:pStyle w:val="ab"/>
        <w:spacing w:line="360" w:lineRule="auto"/>
        <w:ind w:firstLineChars="200" w:firstLine="480"/>
        <w:contextualSpacing/>
        <w:rPr>
          <w:rFonts w:ascii="仿宋" w:eastAsia="仿宋" w:hAnsi="仿宋" w:hint="eastAsia"/>
          <w:sz w:val="24"/>
          <w:szCs w:val="24"/>
        </w:rPr>
      </w:pPr>
      <w:r w:rsidRPr="00AD5799">
        <w:rPr>
          <w:rFonts w:ascii="仿宋" w:eastAsia="仿宋" w:hAnsi="仿宋" w:hint="eastAsia"/>
          <w:sz w:val="24"/>
          <w:szCs w:val="24"/>
        </w:rPr>
        <w:t>评标委员会将根据得分由高到低排列次序（得分相同时，以投标报价由低到高顺序排列；得分相同且投标报价相同的，按技术、商务得分高低顺序排列）并推荐三名中标候选供应商。招标采购人应当确定评审委员会推荐排名第一的中标候选人为中标人。排名第一的中标候选人放弃中标、因不可抗力提出不能履行合同，或者招标文件规定应当提交履约保证金而在规定的期限内未能提交的，招标采购人可以确定排名第二的中标候选人为中标人。排名第二的中标候选人因前款规定的同样原因不能签订合同的，招标采购人可以确定排名第三的中标候选人为中标人。</w:t>
      </w:r>
    </w:p>
    <w:p w14:paraId="2C99BEFE" w14:textId="77777777" w:rsidR="00794B6F" w:rsidRPr="00AD5799" w:rsidRDefault="00000000">
      <w:pPr>
        <w:pStyle w:val="2"/>
        <w:keepNext w:val="0"/>
        <w:keepLines w:val="0"/>
        <w:spacing w:before="0" w:after="0" w:line="360" w:lineRule="auto"/>
        <w:jc w:val="center"/>
        <w:rPr>
          <w:rFonts w:ascii="仿宋" w:eastAsia="仿宋" w:hAnsi="仿宋" w:hint="eastAsia"/>
          <w:sz w:val="44"/>
          <w:szCs w:val="44"/>
        </w:rPr>
      </w:pPr>
      <w:r w:rsidRPr="00AD5799">
        <w:rPr>
          <w:rFonts w:ascii="仿宋" w:eastAsia="仿宋" w:hAnsi="仿宋"/>
        </w:rPr>
        <w:br w:type="page"/>
      </w:r>
      <w:bookmarkStart w:id="161" w:name="_Toc11618"/>
      <w:r w:rsidRPr="00AD5799">
        <w:rPr>
          <w:rFonts w:ascii="仿宋" w:eastAsia="仿宋" w:hAnsi="仿宋" w:hint="eastAsia"/>
          <w:sz w:val="44"/>
          <w:szCs w:val="44"/>
        </w:rPr>
        <w:lastRenderedPageBreak/>
        <w:t xml:space="preserve">第五章  </w:t>
      </w:r>
      <w:proofErr w:type="gramStart"/>
      <w:r w:rsidRPr="00AD5799">
        <w:rPr>
          <w:rFonts w:ascii="仿宋" w:eastAsia="仿宋" w:hAnsi="仿宋" w:hint="eastAsia"/>
          <w:sz w:val="44"/>
          <w:szCs w:val="44"/>
        </w:rPr>
        <w:t>拟签订</w:t>
      </w:r>
      <w:proofErr w:type="gramEnd"/>
      <w:r w:rsidRPr="00AD5799">
        <w:rPr>
          <w:rFonts w:ascii="仿宋" w:eastAsia="仿宋" w:hAnsi="仿宋" w:hint="eastAsia"/>
          <w:sz w:val="44"/>
          <w:szCs w:val="44"/>
        </w:rPr>
        <w:t>的合同文本</w:t>
      </w:r>
      <w:bookmarkEnd w:id="161"/>
    </w:p>
    <w:p w14:paraId="2140D417" w14:textId="77777777" w:rsidR="00794B6F" w:rsidRPr="00AD5799" w:rsidRDefault="00000000">
      <w:pPr>
        <w:snapToGrid w:val="0"/>
        <w:spacing w:beforeLines="50" w:before="120" w:line="400" w:lineRule="exact"/>
        <w:jc w:val="center"/>
        <w:rPr>
          <w:rFonts w:ascii="仿宋" w:eastAsia="仿宋" w:hAnsi="仿宋" w:hint="eastAsia"/>
          <w:b/>
          <w:bCs/>
          <w:sz w:val="32"/>
          <w:szCs w:val="32"/>
        </w:rPr>
      </w:pPr>
      <w:bookmarkStart w:id="162" w:name="_Hlk55381736"/>
      <w:r w:rsidRPr="00AD5799">
        <w:rPr>
          <w:rFonts w:ascii="仿宋" w:eastAsia="仿宋" w:hAnsi="仿宋" w:hint="eastAsia"/>
          <w:b/>
          <w:bCs/>
          <w:sz w:val="32"/>
          <w:szCs w:val="32"/>
        </w:rPr>
        <w:t>《广西壮族自治区政府采购合同》</w:t>
      </w:r>
      <w:r w:rsidRPr="00AD5799">
        <w:rPr>
          <w:rFonts w:ascii="仿宋" w:eastAsia="仿宋" w:hAnsi="仿宋" w:hint="eastAsia"/>
          <w:b/>
          <w:sz w:val="32"/>
          <w:szCs w:val="32"/>
        </w:rPr>
        <w:t>文本（适用于A分项）</w:t>
      </w:r>
    </w:p>
    <w:p w14:paraId="4F154A93" w14:textId="77777777" w:rsidR="00794B6F" w:rsidRPr="00AD5799" w:rsidRDefault="00000000">
      <w:pPr>
        <w:snapToGrid w:val="0"/>
        <w:spacing w:line="400" w:lineRule="exact"/>
        <w:ind w:right="480" w:firstLineChars="2700" w:firstLine="6480"/>
        <w:rPr>
          <w:rFonts w:ascii="仿宋" w:eastAsia="仿宋" w:hAnsi="仿宋" w:hint="eastAsia"/>
          <w:bCs/>
          <w:sz w:val="24"/>
          <w:u w:val="single"/>
        </w:rPr>
      </w:pPr>
      <w:r w:rsidRPr="00AD5799">
        <w:rPr>
          <w:rFonts w:ascii="仿宋" w:eastAsia="仿宋" w:hAnsi="仿宋" w:hint="eastAsia"/>
          <w:bCs/>
          <w:sz w:val="24"/>
        </w:rPr>
        <w:t>合同编号：</w:t>
      </w:r>
    </w:p>
    <w:p w14:paraId="7EDAC988" w14:textId="77777777" w:rsidR="00794B6F" w:rsidRPr="00AD5799" w:rsidRDefault="00000000">
      <w:pPr>
        <w:snapToGrid w:val="0"/>
        <w:spacing w:line="400" w:lineRule="exact"/>
        <w:ind w:firstLineChars="200" w:firstLine="480"/>
        <w:rPr>
          <w:rFonts w:ascii="仿宋" w:eastAsia="仿宋" w:hAnsi="仿宋" w:hint="eastAsia"/>
          <w:sz w:val="24"/>
          <w:u w:val="single"/>
        </w:rPr>
      </w:pPr>
      <w:r w:rsidRPr="00AD5799">
        <w:rPr>
          <w:rFonts w:ascii="仿宋" w:eastAsia="仿宋" w:hAnsi="仿宋" w:hint="eastAsia"/>
          <w:sz w:val="24"/>
        </w:rPr>
        <w:t>甲方（甲方）： 采购计划号：</w:t>
      </w:r>
    </w:p>
    <w:p w14:paraId="2A726855" w14:textId="77777777" w:rsidR="00794B6F" w:rsidRPr="00AD5799" w:rsidRDefault="00000000">
      <w:pPr>
        <w:snapToGrid w:val="0"/>
        <w:spacing w:line="400" w:lineRule="exact"/>
        <w:ind w:firstLineChars="200" w:firstLine="480"/>
        <w:rPr>
          <w:rFonts w:ascii="仿宋" w:eastAsia="仿宋" w:hAnsi="仿宋" w:hint="eastAsia"/>
          <w:sz w:val="24"/>
          <w:u w:val="single"/>
        </w:rPr>
      </w:pPr>
      <w:r w:rsidRPr="00AD5799">
        <w:rPr>
          <w:rFonts w:ascii="仿宋" w:eastAsia="仿宋" w:hAnsi="仿宋" w:hint="eastAsia"/>
          <w:sz w:val="24"/>
        </w:rPr>
        <w:t>供应商（乙方）： 项目编号：</w:t>
      </w:r>
    </w:p>
    <w:p w14:paraId="02195D86" w14:textId="77777777" w:rsidR="00794B6F" w:rsidRPr="00AD5799" w:rsidRDefault="00000000">
      <w:pPr>
        <w:snapToGrid w:val="0"/>
        <w:spacing w:line="400" w:lineRule="exact"/>
        <w:ind w:firstLineChars="200" w:firstLine="480"/>
        <w:rPr>
          <w:rFonts w:ascii="仿宋" w:eastAsia="仿宋" w:hAnsi="仿宋" w:hint="eastAsia"/>
          <w:sz w:val="24"/>
          <w:u w:val="single"/>
        </w:rPr>
      </w:pPr>
      <w:r w:rsidRPr="00AD5799">
        <w:rPr>
          <w:rFonts w:ascii="仿宋" w:eastAsia="仿宋" w:hAnsi="仿宋" w:hint="eastAsia"/>
          <w:sz w:val="24"/>
        </w:rPr>
        <w:t xml:space="preserve">签订地点：广西职业师范学院    签订时间：     </w:t>
      </w:r>
      <w:r w:rsidRPr="00AD5799">
        <w:rPr>
          <w:rFonts w:ascii="仿宋" w:eastAsia="仿宋" w:hAnsi="仿宋"/>
          <w:sz w:val="24"/>
        </w:rPr>
        <w:t>年</w:t>
      </w:r>
      <w:r w:rsidRPr="00AD5799">
        <w:rPr>
          <w:rFonts w:ascii="仿宋" w:eastAsia="仿宋" w:hAnsi="仿宋" w:hint="eastAsia"/>
          <w:sz w:val="24"/>
        </w:rPr>
        <w:t xml:space="preserve">   月   日</w:t>
      </w:r>
    </w:p>
    <w:p w14:paraId="22258C96"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本合同为中小企业预留合同：</w:t>
      </w:r>
      <w:r w:rsidRPr="00AD5799">
        <w:rPr>
          <w:rFonts w:ascii="仿宋" w:eastAsia="仿宋" w:hAnsi="仿宋" w:cs="宋体" w:hint="eastAsia"/>
          <w:sz w:val="24"/>
          <w:u w:val="single"/>
        </w:rPr>
        <w:t xml:space="preserve">（否） </w:t>
      </w:r>
      <w:r w:rsidRPr="00AD5799">
        <w:rPr>
          <w:rFonts w:ascii="仿宋" w:eastAsia="仿宋" w:hAnsi="仿宋" w:cs="宋体" w:hint="eastAsia"/>
          <w:sz w:val="24"/>
        </w:rPr>
        <w:t>。</w:t>
      </w:r>
    </w:p>
    <w:p w14:paraId="158F2519" w14:textId="77777777" w:rsidR="00794B6F" w:rsidRPr="00AD5799" w:rsidRDefault="00000000">
      <w:pPr>
        <w:pStyle w:val="ab"/>
        <w:spacing w:line="380" w:lineRule="exact"/>
        <w:ind w:firstLineChars="200" w:firstLine="480"/>
        <w:rPr>
          <w:rFonts w:ascii="仿宋" w:eastAsia="仿宋" w:hAnsi="仿宋" w:cs="Arial" w:hint="eastAsia"/>
          <w:sz w:val="24"/>
          <w:szCs w:val="24"/>
        </w:rPr>
      </w:pPr>
      <w:r w:rsidRPr="00AD5799">
        <w:rPr>
          <w:rFonts w:ascii="仿宋" w:eastAsia="仿宋" w:hAnsi="仿宋" w:cs="Arial"/>
          <w:sz w:val="24"/>
          <w:szCs w:val="24"/>
        </w:rPr>
        <w:t>根据《中华人民共和国政府采购法》、《政府采购货物和服务招标投标管理办法》、《中华人民共和国</w:t>
      </w:r>
      <w:r w:rsidRPr="00AD5799">
        <w:rPr>
          <w:rFonts w:ascii="仿宋" w:eastAsia="仿宋" w:hAnsi="仿宋" w:cs="Arial" w:hint="eastAsia"/>
          <w:sz w:val="24"/>
          <w:szCs w:val="24"/>
        </w:rPr>
        <w:t>民法典</w:t>
      </w:r>
      <w:r w:rsidRPr="00AD5799">
        <w:rPr>
          <w:rFonts w:ascii="仿宋" w:eastAsia="仿宋" w:hAnsi="仿宋" w:cs="Arial"/>
          <w:sz w:val="24"/>
          <w:szCs w:val="24"/>
        </w:rPr>
        <w:t>》等法律、法规规定，按照招标文件规定条款和乙方投标文件及其承诺，甲乙双方签订本合同。</w:t>
      </w:r>
    </w:p>
    <w:p w14:paraId="2F8EE8F4"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第一条　合同标的</w:t>
      </w:r>
    </w:p>
    <w:p w14:paraId="188BAD50"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w:t>
      </w:r>
      <w:r w:rsidRPr="00AD5799">
        <w:rPr>
          <w:rFonts w:ascii="仿宋" w:eastAsia="仿宋" w:hAnsi="仿宋" w:hint="eastAsia"/>
          <w:bCs/>
          <w:sz w:val="24"/>
        </w:rPr>
        <w:t>项目一览表</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83"/>
        <w:gridCol w:w="1373"/>
        <w:gridCol w:w="4747"/>
      </w:tblGrid>
      <w:tr w:rsidR="00AD5799" w:rsidRPr="00AD5799" w14:paraId="2AB675A8" w14:textId="77777777">
        <w:trPr>
          <w:trHeight w:val="495"/>
          <w:jc w:val="center"/>
        </w:trPr>
        <w:tc>
          <w:tcPr>
            <w:tcW w:w="2783" w:type="dxa"/>
            <w:tcBorders>
              <w:top w:val="single" w:sz="4" w:space="0" w:color="auto"/>
              <w:left w:val="single" w:sz="4" w:space="0" w:color="auto"/>
              <w:bottom w:val="single" w:sz="4" w:space="0" w:color="auto"/>
              <w:right w:val="single" w:sz="4" w:space="0" w:color="auto"/>
            </w:tcBorders>
            <w:tcMar>
              <w:top w:w="13" w:type="dxa"/>
              <w:left w:w="57" w:type="dxa"/>
              <w:bottom w:w="0" w:type="dxa"/>
              <w:right w:w="57" w:type="dxa"/>
            </w:tcMar>
            <w:vAlign w:val="center"/>
          </w:tcPr>
          <w:p w14:paraId="41849347"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服务项目名称</w:t>
            </w:r>
          </w:p>
        </w:tc>
        <w:tc>
          <w:tcPr>
            <w:tcW w:w="1373" w:type="dxa"/>
            <w:tcBorders>
              <w:top w:val="single" w:sz="4" w:space="0" w:color="auto"/>
              <w:left w:val="single" w:sz="4" w:space="0" w:color="auto"/>
              <w:bottom w:val="single" w:sz="4" w:space="0" w:color="auto"/>
              <w:right w:val="single" w:sz="4" w:space="0" w:color="auto"/>
            </w:tcBorders>
            <w:vAlign w:val="center"/>
          </w:tcPr>
          <w:p w14:paraId="1612F3FF"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数量</w:t>
            </w:r>
          </w:p>
        </w:tc>
        <w:tc>
          <w:tcPr>
            <w:tcW w:w="4747" w:type="dxa"/>
            <w:tcBorders>
              <w:top w:val="single" w:sz="4" w:space="0" w:color="auto"/>
              <w:left w:val="single" w:sz="4" w:space="0" w:color="auto"/>
              <w:bottom w:val="single" w:sz="4" w:space="0" w:color="auto"/>
              <w:right w:val="single" w:sz="4" w:space="0" w:color="auto"/>
            </w:tcBorders>
            <w:vAlign w:val="center"/>
          </w:tcPr>
          <w:p w14:paraId="70273202"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服务内容响应及承诺</w:t>
            </w:r>
          </w:p>
        </w:tc>
      </w:tr>
      <w:tr w:rsidR="00AD5799" w:rsidRPr="00AD5799" w14:paraId="23CF7C23" w14:textId="77777777">
        <w:trPr>
          <w:trHeight w:val="651"/>
          <w:jc w:val="center"/>
        </w:trPr>
        <w:tc>
          <w:tcPr>
            <w:tcW w:w="2783" w:type="dxa"/>
            <w:tcBorders>
              <w:top w:val="single" w:sz="4" w:space="0" w:color="auto"/>
              <w:left w:val="single" w:sz="4" w:space="0" w:color="auto"/>
              <w:bottom w:val="single" w:sz="4" w:space="0" w:color="auto"/>
              <w:right w:val="single" w:sz="4" w:space="0" w:color="auto"/>
            </w:tcBorders>
            <w:tcMar>
              <w:top w:w="13" w:type="dxa"/>
              <w:left w:w="57" w:type="dxa"/>
              <w:bottom w:w="0" w:type="dxa"/>
              <w:right w:w="57" w:type="dxa"/>
            </w:tcMar>
            <w:vAlign w:val="center"/>
          </w:tcPr>
          <w:p w14:paraId="34CC7C7B" w14:textId="77777777" w:rsidR="00794B6F" w:rsidRPr="00AD5799" w:rsidRDefault="00000000">
            <w:pPr>
              <w:adjustRightInd w:val="0"/>
              <w:snapToGrid w:val="0"/>
              <w:spacing w:line="440" w:lineRule="exact"/>
              <w:jc w:val="center"/>
              <w:rPr>
                <w:rFonts w:ascii="仿宋" w:eastAsia="仿宋" w:hAnsi="仿宋" w:hint="eastAsia"/>
                <w:bCs/>
                <w:sz w:val="24"/>
              </w:rPr>
            </w:pPr>
            <w:r w:rsidRPr="00AD5799">
              <w:rPr>
                <w:rFonts w:ascii="仿宋" w:eastAsia="仿宋" w:hAnsi="仿宋" w:cs="Arial" w:hint="eastAsia"/>
                <w:bCs/>
                <w:sz w:val="24"/>
              </w:rPr>
              <w:t>广西职业师范学院相思湖校区安保服务及教工生活区安保服务（A项目）</w:t>
            </w:r>
          </w:p>
        </w:tc>
        <w:tc>
          <w:tcPr>
            <w:tcW w:w="1373" w:type="dxa"/>
            <w:tcBorders>
              <w:top w:val="single" w:sz="4" w:space="0" w:color="auto"/>
              <w:left w:val="single" w:sz="4" w:space="0" w:color="auto"/>
              <w:bottom w:val="single" w:sz="4" w:space="0" w:color="auto"/>
              <w:right w:val="single" w:sz="4" w:space="0" w:color="auto"/>
            </w:tcBorders>
            <w:tcMar>
              <w:top w:w="13" w:type="dxa"/>
              <w:left w:w="57" w:type="dxa"/>
              <w:bottom w:w="0" w:type="dxa"/>
              <w:right w:w="57" w:type="dxa"/>
            </w:tcMar>
            <w:vAlign w:val="center"/>
          </w:tcPr>
          <w:p w14:paraId="23D05B58"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1项</w:t>
            </w:r>
          </w:p>
        </w:tc>
        <w:tc>
          <w:tcPr>
            <w:tcW w:w="4747" w:type="dxa"/>
            <w:tcBorders>
              <w:top w:val="single" w:sz="4" w:space="0" w:color="auto"/>
              <w:left w:val="single" w:sz="4" w:space="0" w:color="auto"/>
              <w:bottom w:val="single" w:sz="4" w:space="0" w:color="auto"/>
              <w:right w:val="single" w:sz="4" w:space="0" w:color="auto"/>
            </w:tcBorders>
            <w:vAlign w:val="center"/>
          </w:tcPr>
          <w:p w14:paraId="0B4CFE96" w14:textId="77777777" w:rsidR="00794B6F" w:rsidRPr="00AD5799" w:rsidRDefault="00794B6F">
            <w:pPr>
              <w:adjustRightInd w:val="0"/>
              <w:snapToGrid w:val="0"/>
              <w:spacing w:line="440" w:lineRule="exact"/>
              <w:jc w:val="center"/>
              <w:rPr>
                <w:rFonts w:ascii="仿宋" w:eastAsia="仿宋" w:hAnsi="仿宋" w:hint="eastAsia"/>
                <w:bCs/>
                <w:sz w:val="24"/>
              </w:rPr>
            </w:pPr>
          </w:p>
        </w:tc>
      </w:tr>
    </w:tbl>
    <w:p w14:paraId="69DA14AB"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sz w:val="24"/>
        </w:rPr>
        <w:t>2</w:t>
      </w:r>
      <w:r w:rsidRPr="00AD5799">
        <w:rPr>
          <w:rFonts w:ascii="仿宋" w:eastAsia="仿宋" w:hAnsi="仿宋" w:hint="eastAsia"/>
          <w:sz w:val="24"/>
        </w:rPr>
        <w:t>、根据《中标通知书》的中标内容，本项目合同的金额为：（大写）</w:t>
      </w:r>
      <w:r w:rsidRPr="00AD5799">
        <w:rPr>
          <w:rFonts w:ascii="仿宋" w:eastAsia="仿宋" w:hAnsi="仿宋" w:hint="eastAsia"/>
          <w:sz w:val="24"/>
          <w:u w:val="single"/>
        </w:rPr>
        <w:t xml:space="preserve">　　</w:t>
      </w:r>
      <w:proofErr w:type="gramStart"/>
      <w:r w:rsidRPr="00AD5799">
        <w:rPr>
          <w:rFonts w:ascii="仿宋" w:eastAsia="仿宋" w:hAnsi="仿宋" w:hint="eastAsia"/>
          <w:sz w:val="24"/>
          <w:u w:val="single"/>
        </w:rPr>
        <w:t xml:space="preserve">　</w:t>
      </w:r>
      <w:proofErr w:type="gramEnd"/>
      <w:r w:rsidRPr="00AD5799">
        <w:rPr>
          <w:rFonts w:ascii="仿宋" w:eastAsia="仿宋" w:hAnsi="仿宋" w:hint="eastAsia"/>
          <w:sz w:val="24"/>
          <w:u w:val="single"/>
        </w:rPr>
        <w:t xml:space="preserve">   　　</w:t>
      </w:r>
      <w:r w:rsidRPr="00AD5799">
        <w:rPr>
          <w:rFonts w:ascii="仿宋" w:eastAsia="仿宋" w:hAnsi="仿宋" w:hint="eastAsia"/>
          <w:sz w:val="24"/>
        </w:rPr>
        <w:t>（</w:t>
      </w:r>
      <w:r w:rsidRPr="00AD5799">
        <w:rPr>
          <w:rFonts w:ascii="Calibri" w:eastAsia="仿宋" w:hAnsi="Calibri"/>
          <w:sz w:val="24"/>
        </w:rPr>
        <w:t>¥</w:t>
      </w:r>
      <w:r w:rsidRPr="00AD5799">
        <w:rPr>
          <w:rFonts w:ascii="仿宋" w:eastAsia="仿宋" w:hAnsi="仿宋" w:hint="eastAsia"/>
          <w:sz w:val="24"/>
          <w:u w:val="single"/>
        </w:rPr>
        <w:t xml:space="preserve">　　  　　</w:t>
      </w:r>
      <w:r w:rsidRPr="00AD5799">
        <w:rPr>
          <w:rFonts w:ascii="仿宋" w:eastAsia="仿宋" w:hAnsi="仿宋" w:hint="eastAsia"/>
          <w:sz w:val="24"/>
        </w:rPr>
        <w:t>）。</w:t>
      </w:r>
    </w:p>
    <w:p w14:paraId="6E57C8AC"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hint="eastAsia"/>
          <w:sz w:val="24"/>
        </w:rPr>
        <w:t>3、乙方投标报价包括招标范围内要求的保安服务所有成本（包括但不限于人员工资、社保费、加班费、夜班费、福利费、保安制服费、保安执勤设备费、劳保用品费、管理费等全部成本费用）、合理利润及税金等一切费用，乙方综合考虑在投标报价中。</w:t>
      </w:r>
    </w:p>
    <w:p w14:paraId="38BA658C"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hint="eastAsia"/>
          <w:sz w:val="24"/>
        </w:rPr>
        <w:t>4、</w:t>
      </w:r>
      <w:r w:rsidRPr="00AD5799">
        <w:rPr>
          <w:rFonts w:ascii="仿宋" w:eastAsia="仿宋" w:hAnsi="仿宋" w:cs="宋体" w:hint="eastAsia"/>
          <w:sz w:val="24"/>
        </w:rPr>
        <w:t>本</w:t>
      </w:r>
      <w:r w:rsidRPr="00AD5799">
        <w:rPr>
          <w:rFonts w:ascii="仿宋" w:eastAsia="仿宋" w:hAnsi="仿宋" w:cs="宋体"/>
          <w:sz w:val="24"/>
        </w:rPr>
        <w:t>项目为总价包干，</w:t>
      </w:r>
      <w:r w:rsidRPr="00AD5799">
        <w:rPr>
          <w:rFonts w:ascii="仿宋" w:eastAsia="仿宋" w:hAnsi="仿宋" w:cs="宋体" w:hint="eastAsia"/>
          <w:sz w:val="24"/>
        </w:rPr>
        <w:t>甲方</w:t>
      </w:r>
      <w:r w:rsidRPr="00AD5799">
        <w:rPr>
          <w:rFonts w:ascii="仿宋" w:eastAsia="仿宋" w:hAnsi="仿宋" w:cs="宋体"/>
          <w:sz w:val="24"/>
        </w:rPr>
        <w:t>不再支付</w:t>
      </w:r>
      <w:r w:rsidRPr="00AD5799">
        <w:rPr>
          <w:rFonts w:ascii="仿宋" w:eastAsia="仿宋" w:hAnsi="仿宋" w:cs="宋体" w:hint="eastAsia"/>
          <w:sz w:val="24"/>
        </w:rPr>
        <w:t>包括</w:t>
      </w:r>
      <w:r w:rsidRPr="00AD5799">
        <w:rPr>
          <w:rFonts w:ascii="仿宋" w:eastAsia="仿宋" w:hAnsi="仿宋" w:cs="宋体"/>
          <w:sz w:val="24"/>
        </w:rPr>
        <w:t>用工费用在内的任何费用</w:t>
      </w:r>
      <w:r w:rsidRPr="00AD5799">
        <w:rPr>
          <w:rFonts w:ascii="仿宋" w:eastAsia="仿宋" w:hAnsi="仿宋" w:cs="宋体" w:hint="eastAsia"/>
          <w:sz w:val="24"/>
        </w:rPr>
        <w:t>。</w:t>
      </w:r>
    </w:p>
    <w:p w14:paraId="61D67776"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第二条  服务期限</w:t>
      </w:r>
    </w:p>
    <w:p w14:paraId="7BB1CE45" w14:textId="77777777" w:rsidR="00794B6F" w:rsidRPr="00AD5799" w:rsidRDefault="00000000">
      <w:pPr>
        <w:adjustRightInd w:val="0"/>
        <w:snapToGrid w:val="0"/>
        <w:spacing w:line="440" w:lineRule="exact"/>
        <w:ind w:firstLineChars="200" w:firstLine="480"/>
        <w:rPr>
          <w:rFonts w:ascii="仿宋" w:eastAsia="仿宋" w:hAnsi="仿宋" w:cs="Arial" w:hint="eastAsia"/>
          <w:b/>
          <w:bCs/>
          <w:sz w:val="24"/>
        </w:rPr>
      </w:pPr>
      <w:r w:rsidRPr="00AD5799">
        <w:rPr>
          <w:rFonts w:ascii="仿宋" w:eastAsia="仿宋" w:hAnsi="仿宋" w:hint="eastAsia"/>
          <w:bCs/>
          <w:sz w:val="24"/>
        </w:rPr>
        <w:t>服务期: 三年（36个月），其中，第一年：2025年  月   日起至 2026年   月   日；第2年：2026年  月  日起至 2027年  月  日止；第三年：2027年  月  起至 2028年  月日止。（具体时间以合同签订为准）</w:t>
      </w:r>
    </w:p>
    <w:p w14:paraId="6F431630"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 xml:space="preserve">第三条  </w:t>
      </w:r>
      <w:r w:rsidRPr="00AD5799">
        <w:rPr>
          <w:rFonts w:ascii="仿宋" w:eastAsia="仿宋" w:hAnsi="仿宋" w:cs="宋体" w:hint="eastAsia"/>
          <w:b/>
          <w:sz w:val="24"/>
        </w:rPr>
        <w:t>服务内容及要求</w:t>
      </w:r>
    </w:p>
    <w:p w14:paraId="7BB729A4" w14:textId="77777777" w:rsidR="00794B6F" w:rsidRPr="00AD5799" w:rsidRDefault="00000000">
      <w:pPr>
        <w:spacing w:line="460" w:lineRule="exact"/>
        <w:rPr>
          <w:rFonts w:ascii="仿宋" w:eastAsia="仿宋" w:hAnsi="仿宋" w:cs="宋体" w:hint="eastAsia"/>
          <w:b/>
          <w:sz w:val="24"/>
        </w:rPr>
      </w:pPr>
      <w:r w:rsidRPr="00AD5799">
        <w:rPr>
          <w:rFonts w:ascii="仿宋" w:eastAsia="仿宋" w:hAnsi="仿宋" w:cs="宋体" w:hint="eastAsia"/>
          <w:b/>
          <w:sz w:val="24"/>
        </w:rPr>
        <w:lastRenderedPageBreak/>
        <w:t>（一）管理范围、职责及服务方式</w:t>
      </w:r>
    </w:p>
    <w:p w14:paraId="3CC582AC"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1、管理范围：</w:t>
      </w:r>
    </w:p>
    <w:p w14:paraId="0032D156"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广西职业师范学院大门、办公楼、教学楼的安全保卫等。具体包括：校大门、行政楼、教学楼等公共区域的值勤、巡逻和安全防范工作；</w:t>
      </w:r>
    </w:p>
    <w:p w14:paraId="38958358"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2、工作职责</w:t>
      </w:r>
    </w:p>
    <w:p w14:paraId="5ADC9C2A"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（1）依照</w:t>
      </w:r>
      <w:r w:rsidRPr="00AD5799">
        <w:rPr>
          <w:rFonts w:ascii="仿宋" w:eastAsia="仿宋" w:hAnsi="仿宋" w:hint="eastAsia"/>
          <w:sz w:val="24"/>
        </w:rPr>
        <w:t>甲方</w:t>
      </w:r>
      <w:r w:rsidRPr="00AD5799">
        <w:rPr>
          <w:rFonts w:ascii="仿宋" w:eastAsia="仿宋" w:hAnsi="仿宋" w:cs="宋体" w:hint="eastAsia"/>
          <w:sz w:val="24"/>
        </w:rPr>
        <w:t>学校规定与管理要求，结合校园安全保卫工作实际情况，要求在中标后向甲方提交切实可行的校园安全保卫工作整体方案并经甲方同意，按</w:t>
      </w:r>
      <w:r w:rsidRPr="00AD5799">
        <w:rPr>
          <w:rFonts w:ascii="仿宋" w:eastAsia="仿宋" w:hAnsi="仿宋" w:hint="eastAsia"/>
          <w:sz w:val="24"/>
        </w:rPr>
        <w:t>甲方</w:t>
      </w:r>
      <w:r w:rsidRPr="00AD5799">
        <w:rPr>
          <w:rFonts w:ascii="仿宋" w:eastAsia="仿宋" w:hAnsi="仿宋" w:cs="宋体" w:hint="eastAsia"/>
          <w:sz w:val="24"/>
        </w:rPr>
        <w:t>同意后的安全保卫工作方案开展专业化安全防范业务，保障校园安全稳定。</w:t>
      </w:r>
    </w:p>
    <w:p w14:paraId="5C5FCD46"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2）学校保安服务工作主要包括：24小时门卫值勤、重点场所守护巡逻及大型活动与会务工作的安全保障，校内临时性的应急处置工作，并做好校内消防、治安、交通、安全服务等安保工作，配合相关部门打击校园内部与周边的违法犯罪活动。</w:t>
      </w:r>
    </w:p>
    <w:p w14:paraId="6252E459"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（3）服务方式：学校安保服务方式是乙方派出主管、工作人员并组织保安人员结合人防、物防、技防等相关管理模式到甲方指定区域负责安全保卫工作。</w:t>
      </w:r>
    </w:p>
    <w:p w14:paraId="210F1615"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（4）除完成学校日常安全保卫工作外，对于甲方交办的临时安保任务或特别安保任务，乙方应全力协助配合并提供相关服务（不再另行支付费用）。</w:t>
      </w:r>
    </w:p>
    <w:p w14:paraId="5ACEDEBF" w14:textId="77777777" w:rsidR="00794B6F" w:rsidRPr="00AD5799" w:rsidRDefault="00000000">
      <w:pPr>
        <w:spacing w:line="460" w:lineRule="exact"/>
        <w:ind w:firstLineChars="200" w:firstLine="482"/>
        <w:jc w:val="left"/>
        <w:rPr>
          <w:rFonts w:ascii="仿宋" w:eastAsia="仿宋" w:hAnsi="仿宋" w:cs="宋体" w:hint="eastAsia"/>
          <w:b/>
          <w:sz w:val="24"/>
        </w:rPr>
      </w:pPr>
      <w:r w:rsidRPr="00AD5799">
        <w:rPr>
          <w:rFonts w:ascii="仿宋" w:eastAsia="仿宋" w:hAnsi="仿宋" w:cs="宋体" w:hint="eastAsia"/>
          <w:b/>
          <w:sz w:val="24"/>
        </w:rPr>
        <w:t>（二）各岗位的职责及工作标准</w:t>
      </w:r>
    </w:p>
    <w:p w14:paraId="4D442B4A"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乙方管理范围：负责广西职业师范学院相思湖校区校园内教学、科研、办公、生产、生活区和公共场所的安全保卫、消防安全、道路交通、治安防范和综合治理等相关工作。乙方的安保队伍在甲方保卫部门的指导下开展工作，服从现实所需的岗位调整，并履行下列职责：</w:t>
      </w:r>
    </w:p>
    <w:p w14:paraId="4B3D90EC"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1.项目负责人工作职责</w:t>
      </w:r>
    </w:p>
    <w:p w14:paraId="13ED7BD0"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服从安保公司和甲方保卫部门的工作安排及业务指导，负责安保工作队伍的日常管理、教育培训、组织协调、监督、考核等工作，定期或不定期向安保公司和服务单位汇报工作和反馈有关情况，组织队伍和人员及时处理各类突发事件，特别是协助公安机关和甲方保卫部门处置校园内发生的火灾、治安案件、刑事案件、交通事故、自然灾害事故、网络舆情、影响甲方安全稳定的群体性事件以及其他需要甲方保卫部门处置的与违法犯罪有关的报警，群众需要帮助的急、难、险事项及需要甲方保卫部门处理的其他紧急求助事项，组织安保队伍做好消防设施的维护、更换和增补，确保消防设施完好有效。</w:t>
      </w:r>
    </w:p>
    <w:p w14:paraId="18B39862"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lastRenderedPageBreak/>
        <w:t>2.班长工作职责</w:t>
      </w:r>
    </w:p>
    <w:p w14:paraId="3CE99575"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1）协助甲方保卫部门接听报警求助电话和接待群众报案、来访。接到报警求助及时将情况向甲方保卫部门报告，同时组织人员赶赴现场，做好保护现场、维护秩序等工作；群众到甲方保卫部门报案或访问的，及时引领报案人或来访人到甲方保卫部门相关科室（非上班时间向甲方保卫部门值班干部报告）。</w:t>
      </w:r>
    </w:p>
    <w:p w14:paraId="681789A3"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2）及时组织人员处理好各种突发事件，特别是协助公安机关和甲方保卫部门处置校园内发生的火灾、治安案件、刑事案件、交通事故、灾害事故、网络舆情、影响甲方安全稳定的群体性事件以及其他需要甲方保卫部门处置的与违法犯罪有关的报警，群众需要帮助的急、难、险事项及需要学校保卫部门处理的其他紧急求助事项。</w:t>
      </w:r>
    </w:p>
    <w:p w14:paraId="6A080DC6"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（3）负责校园范围内巡逻，维持交通秩序，保障道路畅通；检查保安值班情况，协调校门50米范围乱摆乱卖摊点清理整治，及时清理校园内乱摆乱卖摊点、乱发乱张贴广告等。</w:t>
      </w:r>
    </w:p>
    <w:p w14:paraId="520563C8"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（4）保管值班室内的值勤装备和办公设施，保持值班室及周围环境卫生整洁。</w:t>
      </w:r>
    </w:p>
    <w:p w14:paraId="33D1DD5A"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（5）协助甲方保卫部门做好日常消防巡查工作，发现隐患及时报告并处置；熟练掌握各种灭火器材的使用方法，熟知校内防火重点单位和部位；组织安保人</w:t>
      </w:r>
      <w:proofErr w:type="gramStart"/>
      <w:r w:rsidRPr="00AD5799">
        <w:rPr>
          <w:rFonts w:ascii="仿宋" w:eastAsia="仿宋" w:hAnsi="仿宋" w:hint="eastAsia"/>
          <w:sz w:val="24"/>
        </w:rPr>
        <w:t>员做好</w:t>
      </w:r>
      <w:proofErr w:type="gramEnd"/>
      <w:r w:rsidRPr="00AD5799">
        <w:rPr>
          <w:rFonts w:ascii="仿宋" w:eastAsia="仿宋" w:hAnsi="仿宋" w:hint="eastAsia"/>
          <w:sz w:val="24"/>
        </w:rPr>
        <w:t>消防设施的维护、更换和增补，确保消防设施完好有效。</w:t>
      </w:r>
    </w:p>
    <w:p w14:paraId="15259C8A"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（6）接听值班电话，做好值班记录。</w:t>
      </w:r>
    </w:p>
    <w:p w14:paraId="5EF3219D"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（7）负责本岗位的其他相关工作。</w:t>
      </w:r>
    </w:p>
    <w:p w14:paraId="305D68D1"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（8）完成领导交办的事项。</w:t>
      </w:r>
    </w:p>
    <w:p w14:paraId="0A8AD92B"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3.门卫工作职责</w:t>
      </w:r>
    </w:p>
    <w:p w14:paraId="0BBA05CA"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（1）礼貌待人，树立良好的窗口形象。</w:t>
      </w:r>
    </w:p>
    <w:p w14:paraId="7A7CCE93"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（2）对来访人员进行登记、验证，传达来访信息，禁止闲杂人员进入校园。</w:t>
      </w:r>
    </w:p>
    <w:p w14:paraId="210DE673"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（3）保障出入口畅通，维护所辖区</w:t>
      </w:r>
      <w:proofErr w:type="gramStart"/>
      <w:r w:rsidRPr="00AD5799">
        <w:rPr>
          <w:rFonts w:ascii="仿宋" w:eastAsia="仿宋" w:hAnsi="仿宋" w:hint="eastAsia"/>
          <w:sz w:val="24"/>
        </w:rPr>
        <w:t>域交通</w:t>
      </w:r>
      <w:proofErr w:type="gramEnd"/>
      <w:r w:rsidRPr="00AD5799">
        <w:rPr>
          <w:rFonts w:ascii="仿宋" w:eastAsia="仿宋" w:hAnsi="仿宋" w:hint="eastAsia"/>
          <w:sz w:val="24"/>
        </w:rPr>
        <w:t>秩序，负责对外来车辆的收费工作，禁止无牌无证车辆进入校园。</w:t>
      </w:r>
    </w:p>
    <w:p w14:paraId="2D4E85CC"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（4）查验进出校门的物品，禁止危险品进入校园，防止物品外流。</w:t>
      </w:r>
    </w:p>
    <w:p w14:paraId="386FA98B"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（5）维护校门治安秩序，门前卫生三包，保持校门卫生整洁。</w:t>
      </w:r>
    </w:p>
    <w:p w14:paraId="2EC80972"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（6）与各岗位互通信息，随时联动，值班室无闲杂人员滞留。</w:t>
      </w:r>
    </w:p>
    <w:p w14:paraId="4B1F2CFC"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lastRenderedPageBreak/>
        <w:t>（7）接听值班电话，做好值班记录。</w:t>
      </w:r>
    </w:p>
    <w:p w14:paraId="060D9FD5"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（8）负责本岗位的其他相关工作。</w:t>
      </w:r>
    </w:p>
    <w:p w14:paraId="53B97184"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（9）完成领导交办的事项。</w:t>
      </w:r>
    </w:p>
    <w:p w14:paraId="0C44A534"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4.治安巡逻员工作职责</w:t>
      </w:r>
    </w:p>
    <w:p w14:paraId="408283F9"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（1）处置影响公共安全和公共秩序的行为和现象，维护正常秩序。</w:t>
      </w:r>
    </w:p>
    <w:p w14:paraId="6A0DB741"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（2）纠正影响道路交通安全的行为和现象，维护车辆停放秩序，保障道路通畅。</w:t>
      </w:r>
    </w:p>
    <w:p w14:paraId="2B3C239D"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（3）盘查可疑人员，查明可疑情况，查验可疑物品。</w:t>
      </w:r>
    </w:p>
    <w:p w14:paraId="3D2F0033"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（4）接受群众报警求助，及时、妥善处置警情，为群众提供力所能及的帮助，及时报告有关情况。发生案件时，保护现场，及时向领导报告，协助公安机关调查案件。</w:t>
      </w:r>
    </w:p>
    <w:p w14:paraId="4F2766EA"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5）协助甲方保卫部门做好日常消防巡查工作，确保消防设施完好有效，排查各种安全隐患，发现安全隐患及时处置，并向甲方保卫部门报告。熟练掌握各种灭火器材的使用方法，熟知校内防火重点单位和部位，及时发现并组织扑救校园内初起火灾。</w:t>
      </w:r>
    </w:p>
    <w:p w14:paraId="35A3F64D"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（6）及时清理校园内乱摆乱卖摊点、乱发乱张贴广告。</w:t>
      </w:r>
    </w:p>
    <w:p w14:paraId="6E2CB2E6"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（7）督促宠物主人按规定办理相关许可证并提醒拴绳圈养。</w:t>
      </w:r>
    </w:p>
    <w:p w14:paraId="43D813F8"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（8）负责本岗位的其他相关工作。</w:t>
      </w:r>
    </w:p>
    <w:p w14:paraId="5382F905"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（9）完成领导交办的事项。</w:t>
      </w:r>
    </w:p>
    <w:p w14:paraId="62980C2E"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5.视频</w:t>
      </w:r>
      <w:proofErr w:type="gramStart"/>
      <w:r w:rsidRPr="00AD5799">
        <w:rPr>
          <w:rFonts w:ascii="仿宋" w:eastAsia="仿宋" w:hAnsi="仿宋" w:hint="eastAsia"/>
          <w:sz w:val="24"/>
        </w:rPr>
        <w:t>监控员</w:t>
      </w:r>
      <w:proofErr w:type="gramEnd"/>
      <w:r w:rsidRPr="00AD5799">
        <w:rPr>
          <w:rFonts w:ascii="仿宋" w:eastAsia="仿宋" w:hAnsi="仿宋" w:hint="eastAsia"/>
          <w:sz w:val="24"/>
        </w:rPr>
        <w:t>职责</w:t>
      </w:r>
    </w:p>
    <w:p w14:paraId="7E1838F8"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（1）视频监控室实行24小时值班。</w:t>
      </w:r>
    </w:p>
    <w:p w14:paraId="024E7064"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（2）认真履行值班职责，做好值班登记和值班交接工作。</w:t>
      </w:r>
    </w:p>
    <w:p w14:paraId="163A6E31"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（3）值班过程中发现安全隐患、消防灾害及其它异常情况，迅速安排巡防人员妥善处理并报告。</w:t>
      </w:r>
    </w:p>
    <w:p w14:paraId="5AA21AAE"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（4）爱护值班室内设施设备，使之保持良好的工作状态，发现故障及时报修。</w:t>
      </w:r>
    </w:p>
    <w:p w14:paraId="17E65DA1"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6.</w:t>
      </w:r>
      <w:proofErr w:type="gramStart"/>
      <w:r w:rsidRPr="00AD5799">
        <w:rPr>
          <w:rFonts w:ascii="仿宋" w:eastAsia="仿宋" w:hAnsi="仿宋" w:hint="eastAsia"/>
          <w:sz w:val="24"/>
        </w:rPr>
        <w:t>专责消防</w:t>
      </w:r>
      <w:proofErr w:type="gramEnd"/>
      <w:r w:rsidRPr="00AD5799">
        <w:rPr>
          <w:rFonts w:ascii="仿宋" w:eastAsia="仿宋" w:hAnsi="仿宋" w:hint="eastAsia"/>
          <w:sz w:val="24"/>
        </w:rPr>
        <w:t>员工作职责</w:t>
      </w:r>
    </w:p>
    <w:p w14:paraId="7BA2A9D9"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（1）学习消防专业知识，能熟练操作消防预警系统及消防设施设备。</w:t>
      </w:r>
    </w:p>
    <w:p w14:paraId="2A5AEB29"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（2）做好防火宣传教育，提高师生防火意识。</w:t>
      </w:r>
    </w:p>
    <w:p w14:paraId="7CFC4B26"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lastRenderedPageBreak/>
        <w:t>（3）认真做好校园消防设施设备和器材的每日检查，保证设备处于良好工作状态，一旦发生火警即可投入使用。</w:t>
      </w:r>
    </w:p>
    <w:p w14:paraId="75DBE70A" w14:textId="77777777" w:rsidR="00794B6F" w:rsidRPr="00AD5799" w:rsidRDefault="00000000">
      <w:pPr>
        <w:spacing w:line="460" w:lineRule="exact"/>
        <w:ind w:firstLineChars="200" w:firstLine="480"/>
        <w:jc w:val="left"/>
        <w:rPr>
          <w:rFonts w:ascii="仿宋" w:eastAsia="仿宋" w:hAnsi="仿宋" w:hint="eastAsia"/>
          <w:sz w:val="24"/>
        </w:rPr>
      </w:pPr>
      <w:r w:rsidRPr="00AD5799">
        <w:rPr>
          <w:rFonts w:ascii="仿宋" w:eastAsia="仿宋" w:hAnsi="仿宋" w:hint="eastAsia"/>
          <w:sz w:val="24"/>
        </w:rPr>
        <w:t>（4）及时发现火险隐患，能有效扑救初起火灾，视情报火警并报告甲方主管部门领导。</w:t>
      </w:r>
    </w:p>
    <w:p w14:paraId="103B5CC0"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hint="eastAsia"/>
          <w:sz w:val="24"/>
        </w:rPr>
        <w:t>（5）每月落实一次消防设施设备大检查及登记备案，并做好消防台账。</w:t>
      </w:r>
    </w:p>
    <w:p w14:paraId="5061FDCD"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t>（三）服务范围及要求</w:t>
      </w:r>
    </w:p>
    <w:p w14:paraId="5A528952"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1、具体服务范围及要求如下：</w:t>
      </w:r>
    </w:p>
    <w:tbl>
      <w:tblPr>
        <w:tblW w:w="9807" w:type="dxa"/>
        <w:jc w:val="center"/>
        <w:tblLayout w:type="fixed"/>
        <w:tblLook w:val="04A0" w:firstRow="1" w:lastRow="0" w:firstColumn="1" w:lastColumn="0" w:noHBand="0" w:noVBand="1"/>
      </w:tblPr>
      <w:tblGrid>
        <w:gridCol w:w="1024"/>
        <w:gridCol w:w="1897"/>
        <w:gridCol w:w="1306"/>
        <w:gridCol w:w="1701"/>
        <w:gridCol w:w="3879"/>
      </w:tblGrid>
      <w:tr w:rsidR="00AD5799" w:rsidRPr="00AD5799" w14:paraId="3ACA7004"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2B6B058D"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序号</w:t>
            </w:r>
          </w:p>
        </w:tc>
        <w:tc>
          <w:tcPr>
            <w:tcW w:w="1897" w:type="dxa"/>
            <w:tcBorders>
              <w:top w:val="single" w:sz="4" w:space="0" w:color="auto"/>
              <w:left w:val="nil"/>
              <w:bottom w:val="single" w:sz="4" w:space="0" w:color="auto"/>
              <w:right w:val="single" w:sz="4" w:space="0" w:color="auto"/>
            </w:tcBorders>
            <w:vAlign w:val="center"/>
          </w:tcPr>
          <w:p w14:paraId="43C0C83E"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岗位名称</w:t>
            </w:r>
          </w:p>
        </w:tc>
        <w:tc>
          <w:tcPr>
            <w:tcW w:w="1306" w:type="dxa"/>
            <w:tcBorders>
              <w:top w:val="single" w:sz="4" w:space="0" w:color="auto"/>
              <w:left w:val="nil"/>
              <w:bottom w:val="single" w:sz="4" w:space="0" w:color="auto"/>
              <w:right w:val="single" w:sz="4" w:space="0" w:color="auto"/>
            </w:tcBorders>
            <w:vAlign w:val="center"/>
          </w:tcPr>
          <w:p w14:paraId="55CEBA14"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岗位数</w:t>
            </w:r>
          </w:p>
        </w:tc>
        <w:tc>
          <w:tcPr>
            <w:tcW w:w="1701" w:type="dxa"/>
            <w:tcBorders>
              <w:top w:val="single" w:sz="4" w:space="0" w:color="auto"/>
              <w:left w:val="nil"/>
              <w:bottom w:val="single" w:sz="4" w:space="0" w:color="auto"/>
              <w:right w:val="single" w:sz="4" w:space="0" w:color="auto"/>
            </w:tcBorders>
            <w:vAlign w:val="center"/>
          </w:tcPr>
          <w:p w14:paraId="76C57D0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人数</w:t>
            </w:r>
          </w:p>
        </w:tc>
        <w:tc>
          <w:tcPr>
            <w:tcW w:w="3879" w:type="dxa"/>
            <w:tcBorders>
              <w:top w:val="single" w:sz="4" w:space="0" w:color="auto"/>
              <w:left w:val="nil"/>
              <w:bottom w:val="single" w:sz="4" w:space="0" w:color="auto"/>
              <w:right w:val="single" w:sz="4" w:space="0" w:color="auto"/>
            </w:tcBorders>
            <w:vAlign w:val="center"/>
          </w:tcPr>
          <w:p w14:paraId="1159BD93"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服务内容</w:t>
            </w:r>
          </w:p>
        </w:tc>
      </w:tr>
      <w:tr w:rsidR="00AD5799" w:rsidRPr="00AD5799" w14:paraId="2C352EAD"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03382B77"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897" w:type="dxa"/>
            <w:tcBorders>
              <w:top w:val="single" w:sz="4" w:space="0" w:color="auto"/>
              <w:left w:val="nil"/>
              <w:bottom w:val="single" w:sz="4" w:space="0" w:color="auto"/>
              <w:right w:val="single" w:sz="4" w:space="0" w:color="auto"/>
            </w:tcBorders>
            <w:vAlign w:val="center"/>
          </w:tcPr>
          <w:p w14:paraId="1CE817D3"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项目经理</w:t>
            </w:r>
          </w:p>
        </w:tc>
        <w:tc>
          <w:tcPr>
            <w:tcW w:w="1306" w:type="dxa"/>
            <w:tcBorders>
              <w:top w:val="single" w:sz="4" w:space="0" w:color="auto"/>
              <w:left w:val="nil"/>
              <w:bottom w:val="single" w:sz="4" w:space="0" w:color="auto"/>
              <w:right w:val="single" w:sz="4" w:space="0" w:color="auto"/>
            </w:tcBorders>
            <w:vAlign w:val="center"/>
          </w:tcPr>
          <w:p w14:paraId="0EE6B7D9"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4427C12B"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3879" w:type="dxa"/>
            <w:tcBorders>
              <w:top w:val="single" w:sz="4" w:space="0" w:color="auto"/>
              <w:left w:val="nil"/>
              <w:bottom w:val="single" w:sz="4" w:space="0" w:color="auto"/>
              <w:right w:val="single" w:sz="4" w:space="0" w:color="auto"/>
            </w:tcBorders>
            <w:vAlign w:val="center"/>
          </w:tcPr>
          <w:p w14:paraId="442A777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负责驻校安保服务公司的全面工作</w:t>
            </w:r>
          </w:p>
        </w:tc>
      </w:tr>
      <w:tr w:rsidR="00AD5799" w:rsidRPr="00AD5799" w14:paraId="097E65EC"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0F4C69A8"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2</w:t>
            </w:r>
          </w:p>
        </w:tc>
        <w:tc>
          <w:tcPr>
            <w:tcW w:w="1897" w:type="dxa"/>
            <w:tcBorders>
              <w:top w:val="single" w:sz="4" w:space="0" w:color="auto"/>
              <w:left w:val="nil"/>
              <w:bottom w:val="single" w:sz="4" w:space="0" w:color="auto"/>
              <w:right w:val="single" w:sz="4" w:space="0" w:color="auto"/>
            </w:tcBorders>
            <w:vAlign w:val="center"/>
          </w:tcPr>
          <w:p w14:paraId="017E1E76"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南门门卫</w:t>
            </w:r>
          </w:p>
        </w:tc>
        <w:tc>
          <w:tcPr>
            <w:tcW w:w="1306" w:type="dxa"/>
            <w:tcBorders>
              <w:top w:val="single" w:sz="4" w:space="0" w:color="auto"/>
              <w:left w:val="nil"/>
              <w:bottom w:val="single" w:sz="4" w:space="0" w:color="auto"/>
              <w:right w:val="single" w:sz="4" w:space="0" w:color="auto"/>
            </w:tcBorders>
            <w:vAlign w:val="center"/>
          </w:tcPr>
          <w:p w14:paraId="5E6352D5"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236D978A"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8</w:t>
            </w:r>
          </w:p>
        </w:tc>
        <w:tc>
          <w:tcPr>
            <w:tcW w:w="3879" w:type="dxa"/>
            <w:tcBorders>
              <w:top w:val="single" w:sz="4" w:space="0" w:color="auto"/>
              <w:left w:val="nil"/>
              <w:bottom w:val="single" w:sz="4" w:space="0" w:color="auto"/>
              <w:right w:val="single" w:sz="4" w:space="0" w:color="auto"/>
            </w:tcBorders>
            <w:vAlign w:val="center"/>
          </w:tcPr>
          <w:p w14:paraId="3E5B4620"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1．人员、物品进出管理。</w:t>
            </w:r>
          </w:p>
          <w:p w14:paraId="4E9E0DEB"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2．车辆进出管理及收费。</w:t>
            </w:r>
          </w:p>
          <w:p w14:paraId="2088D77A"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3．维护大门范围内公共秩序及处理以上区域内的治安有关的事件。</w:t>
            </w:r>
          </w:p>
          <w:p w14:paraId="3CBF1466"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4．确保岗位前后20米范围及值班室内整洁有序。</w:t>
            </w:r>
          </w:p>
        </w:tc>
      </w:tr>
      <w:tr w:rsidR="00AD5799" w:rsidRPr="00AD5799" w14:paraId="7DB06299"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5118D28B"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3</w:t>
            </w:r>
          </w:p>
        </w:tc>
        <w:tc>
          <w:tcPr>
            <w:tcW w:w="1897" w:type="dxa"/>
            <w:tcBorders>
              <w:top w:val="single" w:sz="4" w:space="0" w:color="auto"/>
              <w:left w:val="nil"/>
              <w:bottom w:val="single" w:sz="4" w:space="0" w:color="auto"/>
              <w:right w:val="single" w:sz="4" w:space="0" w:color="auto"/>
            </w:tcBorders>
            <w:vAlign w:val="center"/>
          </w:tcPr>
          <w:p w14:paraId="40520719"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东门门卫</w:t>
            </w:r>
          </w:p>
        </w:tc>
        <w:tc>
          <w:tcPr>
            <w:tcW w:w="1306" w:type="dxa"/>
            <w:tcBorders>
              <w:top w:val="single" w:sz="4" w:space="0" w:color="auto"/>
              <w:left w:val="nil"/>
              <w:bottom w:val="single" w:sz="4" w:space="0" w:color="auto"/>
              <w:right w:val="single" w:sz="4" w:space="0" w:color="auto"/>
            </w:tcBorders>
            <w:vAlign w:val="center"/>
          </w:tcPr>
          <w:p w14:paraId="25E71370"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2CE182DC"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8</w:t>
            </w:r>
          </w:p>
        </w:tc>
        <w:tc>
          <w:tcPr>
            <w:tcW w:w="3879" w:type="dxa"/>
            <w:tcBorders>
              <w:top w:val="single" w:sz="4" w:space="0" w:color="auto"/>
              <w:left w:val="nil"/>
              <w:bottom w:val="single" w:sz="4" w:space="0" w:color="auto"/>
              <w:right w:val="single" w:sz="4" w:space="0" w:color="auto"/>
            </w:tcBorders>
            <w:vAlign w:val="center"/>
          </w:tcPr>
          <w:p w14:paraId="6265FD39" w14:textId="77777777" w:rsidR="00794B6F" w:rsidRPr="00AD5799" w:rsidRDefault="00794B6F">
            <w:pPr>
              <w:spacing w:line="400" w:lineRule="exact"/>
              <w:jc w:val="center"/>
              <w:rPr>
                <w:rFonts w:ascii="仿宋" w:eastAsia="仿宋" w:hAnsi="仿宋" w:cs="宋体" w:hint="eastAsia"/>
                <w:sz w:val="24"/>
              </w:rPr>
            </w:pPr>
          </w:p>
        </w:tc>
      </w:tr>
      <w:tr w:rsidR="00AD5799" w:rsidRPr="00AD5799" w14:paraId="2E7C6DF8"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72C38130"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4</w:t>
            </w:r>
          </w:p>
        </w:tc>
        <w:tc>
          <w:tcPr>
            <w:tcW w:w="1897" w:type="dxa"/>
            <w:tcBorders>
              <w:top w:val="single" w:sz="4" w:space="0" w:color="auto"/>
              <w:left w:val="nil"/>
              <w:bottom w:val="single" w:sz="4" w:space="0" w:color="auto"/>
              <w:right w:val="single" w:sz="4" w:space="0" w:color="auto"/>
            </w:tcBorders>
            <w:vAlign w:val="center"/>
          </w:tcPr>
          <w:p w14:paraId="51400725"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西门门卫</w:t>
            </w:r>
          </w:p>
        </w:tc>
        <w:tc>
          <w:tcPr>
            <w:tcW w:w="1306" w:type="dxa"/>
            <w:tcBorders>
              <w:top w:val="single" w:sz="4" w:space="0" w:color="auto"/>
              <w:left w:val="nil"/>
              <w:bottom w:val="single" w:sz="4" w:space="0" w:color="auto"/>
              <w:right w:val="single" w:sz="4" w:space="0" w:color="auto"/>
            </w:tcBorders>
            <w:vAlign w:val="center"/>
          </w:tcPr>
          <w:p w14:paraId="205F084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78CCA271"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2</w:t>
            </w:r>
          </w:p>
        </w:tc>
        <w:tc>
          <w:tcPr>
            <w:tcW w:w="3879" w:type="dxa"/>
            <w:tcBorders>
              <w:top w:val="single" w:sz="4" w:space="0" w:color="auto"/>
              <w:left w:val="nil"/>
              <w:bottom w:val="single" w:sz="4" w:space="0" w:color="auto"/>
              <w:right w:val="single" w:sz="4" w:space="0" w:color="auto"/>
            </w:tcBorders>
            <w:vAlign w:val="center"/>
          </w:tcPr>
          <w:p w14:paraId="5D80BA6A" w14:textId="77777777" w:rsidR="00794B6F" w:rsidRPr="00AD5799" w:rsidRDefault="00794B6F">
            <w:pPr>
              <w:spacing w:line="400" w:lineRule="exact"/>
              <w:jc w:val="center"/>
              <w:rPr>
                <w:rFonts w:ascii="仿宋" w:eastAsia="仿宋" w:hAnsi="仿宋" w:cs="宋体" w:hint="eastAsia"/>
                <w:sz w:val="24"/>
              </w:rPr>
            </w:pPr>
          </w:p>
        </w:tc>
      </w:tr>
      <w:tr w:rsidR="00AD5799" w:rsidRPr="00AD5799" w14:paraId="3D5D1052"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7693876D"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5</w:t>
            </w:r>
          </w:p>
        </w:tc>
        <w:tc>
          <w:tcPr>
            <w:tcW w:w="1897" w:type="dxa"/>
            <w:tcBorders>
              <w:top w:val="single" w:sz="4" w:space="0" w:color="auto"/>
              <w:left w:val="nil"/>
              <w:bottom w:val="single" w:sz="4" w:space="0" w:color="auto"/>
              <w:right w:val="single" w:sz="4" w:space="0" w:color="auto"/>
            </w:tcBorders>
            <w:vAlign w:val="center"/>
          </w:tcPr>
          <w:p w14:paraId="14BF539E"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教学区大门门卫</w:t>
            </w:r>
          </w:p>
        </w:tc>
        <w:tc>
          <w:tcPr>
            <w:tcW w:w="1306" w:type="dxa"/>
            <w:tcBorders>
              <w:top w:val="single" w:sz="4" w:space="0" w:color="auto"/>
              <w:left w:val="nil"/>
              <w:bottom w:val="single" w:sz="4" w:space="0" w:color="auto"/>
              <w:right w:val="single" w:sz="4" w:space="0" w:color="auto"/>
            </w:tcBorders>
            <w:vAlign w:val="center"/>
          </w:tcPr>
          <w:p w14:paraId="0AF780FC"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541BF9F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4</w:t>
            </w:r>
          </w:p>
        </w:tc>
        <w:tc>
          <w:tcPr>
            <w:tcW w:w="3879" w:type="dxa"/>
            <w:tcBorders>
              <w:top w:val="single" w:sz="4" w:space="0" w:color="auto"/>
              <w:left w:val="nil"/>
              <w:bottom w:val="single" w:sz="4" w:space="0" w:color="auto"/>
              <w:right w:val="single" w:sz="4" w:space="0" w:color="auto"/>
            </w:tcBorders>
            <w:vAlign w:val="center"/>
          </w:tcPr>
          <w:p w14:paraId="50508DCF" w14:textId="77777777" w:rsidR="00794B6F" w:rsidRPr="00AD5799" w:rsidRDefault="00794B6F">
            <w:pPr>
              <w:spacing w:line="400" w:lineRule="exact"/>
              <w:jc w:val="center"/>
              <w:rPr>
                <w:rFonts w:ascii="仿宋" w:eastAsia="仿宋" w:hAnsi="仿宋" w:cs="宋体" w:hint="eastAsia"/>
                <w:sz w:val="24"/>
              </w:rPr>
            </w:pPr>
          </w:p>
        </w:tc>
      </w:tr>
      <w:tr w:rsidR="00AD5799" w:rsidRPr="00AD5799" w14:paraId="40BDA9C3"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3647F6A0"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6</w:t>
            </w:r>
          </w:p>
        </w:tc>
        <w:tc>
          <w:tcPr>
            <w:tcW w:w="1897" w:type="dxa"/>
            <w:tcBorders>
              <w:top w:val="single" w:sz="4" w:space="0" w:color="auto"/>
              <w:left w:val="nil"/>
              <w:bottom w:val="single" w:sz="4" w:space="0" w:color="auto"/>
              <w:right w:val="single" w:sz="4" w:space="0" w:color="auto"/>
            </w:tcBorders>
            <w:vAlign w:val="center"/>
          </w:tcPr>
          <w:p w14:paraId="01CD33FE"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图文</w:t>
            </w:r>
            <w:proofErr w:type="gramStart"/>
            <w:r w:rsidRPr="00AD5799">
              <w:rPr>
                <w:rFonts w:ascii="仿宋" w:eastAsia="仿宋" w:hAnsi="仿宋" w:cs="宋体" w:hint="eastAsia"/>
                <w:sz w:val="24"/>
              </w:rPr>
              <w:t>信息楼</w:t>
            </w:r>
            <w:proofErr w:type="gramEnd"/>
            <w:r w:rsidRPr="00AD5799">
              <w:rPr>
                <w:rFonts w:ascii="仿宋" w:eastAsia="仿宋" w:hAnsi="仿宋" w:cs="宋体" w:hint="eastAsia"/>
                <w:sz w:val="24"/>
              </w:rPr>
              <w:t>门卫</w:t>
            </w:r>
          </w:p>
        </w:tc>
        <w:tc>
          <w:tcPr>
            <w:tcW w:w="1306" w:type="dxa"/>
            <w:tcBorders>
              <w:top w:val="single" w:sz="4" w:space="0" w:color="auto"/>
              <w:left w:val="nil"/>
              <w:bottom w:val="single" w:sz="4" w:space="0" w:color="auto"/>
              <w:right w:val="single" w:sz="4" w:space="0" w:color="auto"/>
            </w:tcBorders>
            <w:vAlign w:val="center"/>
          </w:tcPr>
          <w:p w14:paraId="38503EE9"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798A4DDB"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4</w:t>
            </w:r>
          </w:p>
        </w:tc>
        <w:tc>
          <w:tcPr>
            <w:tcW w:w="3879" w:type="dxa"/>
            <w:tcBorders>
              <w:top w:val="single" w:sz="4" w:space="0" w:color="auto"/>
              <w:left w:val="nil"/>
              <w:bottom w:val="single" w:sz="4" w:space="0" w:color="auto"/>
              <w:right w:val="single" w:sz="4" w:space="0" w:color="auto"/>
            </w:tcBorders>
            <w:vAlign w:val="center"/>
          </w:tcPr>
          <w:p w14:paraId="49D9B9E7" w14:textId="77777777" w:rsidR="00794B6F" w:rsidRPr="00AD5799" w:rsidRDefault="00794B6F">
            <w:pPr>
              <w:spacing w:line="400" w:lineRule="exact"/>
              <w:jc w:val="center"/>
              <w:rPr>
                <w:rFonts w:ascii="仿宋" w:eastAsia="仿宋" w:hAnsi="仿宋" w:cs="宋体" w:hint="eastAsia"/>
                <w:sz w:val="24"/>
              </w:rPr>
            </w:pPr>
          </w:p>
        </w:tc>
      </w:tr>
      <w:tr w:rsidR="00AD5799" w:rsidRPr="00AD5799" w14:paraId="3842812A" w14:textId="77777777">
        <w:trPr>
          <w:trHeight w:val="1942"/>
          <w:jc w:val="center"/>
        </w:trPr>
        <w:tc>
          <w:tcPr>
            <w:tcW w:w="1024" w:type="dxa"/>
            <w:tcBorders>
              <w:top w:val="single" w:sz="4" w:space="0" w:color="auto"/>
              <w:left w:val="single" w:sz="4" w:space="0" w:color="auto"/>
              <w:bottom w:val="single" w:sz="4" w:space="0" w:color="auto"/>
              <w:right w:val="single" w:sz="4" w:space="0" w:color="auto"/>
            </w:tcBorders>
            <w:vAlign w:val="center"/>
          </w:tcPr>
          <w:p w14:paraId="4726655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7</w:t>
            </w:r>
          </w:p>
        </w:tc>
        <w:tc>
          <w:tcPr>
            <w:tcW w:w="1897" w:type="dxa"/>
            <w:tcBorders>
              <w:top w:val="single" w:sz="4" w:space="0" w:color="auto"/>
              <w:left w:val="nil"/>
              <w:bottom w:val="single" w:sz="4" w:space="0" w:color="auto"/>
              <w:right w:val="single" w:sz="4" w:space="0" w:color="auto"/>
            </w:tcBorders>
            <w:vAlign w:val="center"/>
          </w:tcPr>
          <w:p w14:paraId="2709DF9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消防控制室（兼视频监控室</w:t>
            </w:r>
          </w:p>
        </w:tc>
        <w:tc>
          <w:tcPr>
            <w:tcW w:w="1306" w:type="dxa"/>
            <w:tcBorders>
              <w:top w:val="single" w:sz="4" w:space="0" w:color="auto"/>
              <w:left w:val="nil"/>
              <w:bottom w:val="single" w:sz="4" w:space="0" w:color="auto"/>
              <w:right w:val="single" w:sz="4" w:space="0" w:color="auto"/>
            </w:tcBorders>
            <w:vAlign w:val="center"/>
          </w:tcPr>
          <w:p w14:paraId="40D2A347"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6BCEC05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4</w:t>
            </w:r>
          </w:p>
        </w:tc>
        <w:tc>
          <w:tcPr>
            <w:tcW w:w="3879" w:type="dxa"/>
            <w:tcBorders>
              <w:top w:val="single" w:sz="4" w:space="0" w:color="auto"/>
              <w:left w:val="nil"/>
              <w:bottom w:val="single" w:sz="4" w:space="0" w:color="auto"/>
              <w:right w:val="single" w:sz="4" w:space="0" w:color="auto"/>
            </w:tcBorders>
            <w:vAlign w:val="center"/>
          </w:tcPr>
          <w:p w14:paraId="75B4E858"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专职负责消防控制室及视频监控室24小时值班工作，及时发现安全隐患、协调指挥巡防人员及时妥善处置。</w:t>
            </w:r>
          </w:p>
        </w:tc>
      </w:tr>
      <w:tr w:rsidR="00AD5799" w:rsidRPr="00AD5799" w14:paraId="24F0D9FC" w14:textId="77777777">
        <w:trPr>
          <w:trHeight w:val="558"/>
          <w:jc w:val="center"/>
        </w:trPr>
        <w:tc>
          <w:tcPr>
            <w:tcW w:w="1024" w:type="dxa"/>
            <w:tcBorders>
              <w:top w:val="single" w:sz="4" w:space="0" w:color="auto"/>
              <w:left w:val="single" w:sz="4" w:space="0" w:color="auto"/>
              <w:bottom w:val="single" w:sz="4" w:space="0" w:color="auto"/>
              <w:right w:val="single" w:sz="4" w:space="0" w:color="auto"/>
            </w:tcBorders>
            <w:vAlign w:val="center"/>
          </w:tcPr>
          <w:p w14:paraId="6A61F236"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8</w:t>
            </w:r>
          </w:p>
        </w:tc>
        <w:tc>
          <w:tcPr>
            <w:tcW w:w="1897" w:type="dxa"/>
            <w:tcBorders>
              <w:top w:val="single" w:sz="4" w:space="0" w:color="auto"/>
              <w:left w:val="nil"/>
              <w:bottom w:val="single" w:sz="4" w:space="0" w:color="auto"/>
              <w:right w:val="single" w:sz="4" w:space="0" w:color="auto"/>
            </w:tcBorders>
            <w:vAlign w:val="center"/>
          </w:tcPr>
          <w:p w14:paraId="4A95E62C"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治安巡逻（</w:t>
            </w:r>
            <w:proofErr w:type="gramStart"/>
            <w:r w:rsidRPr="00AD5799">
              <w:rPr>
                <w:rFonts w:ascii="仿宋" w:eastAsia="仿宋" w:hAnsi="仿宋" w:cs="宋体" w:hint="eastAsia"/>
                <w:sz w:val="24"/>
              </w:rPr>
              <w:t>含专现</w:t>
            </w:r>
            <w:proofErr w:type="gramEnd"/>
            <w:r w:rsidRPr="00AD5799">
              <w:rPr>
                <w:rFonts w:ascii="仿宋" w:eastAsia="仿宋" w:hAnsi="仿宋" w:cs="宋体" w:hint="eastAsia"/>
                <w:sz w:val="24"/>
              </w:rPr>
              <w:t>消防员）</w:t>
            </w:r>
          </w:p>
        </w:tc>
        <w:tc>
          <w:tcPr>
            <w:tcW w:w="1306" w:type="dxa"/>
            <w:tcBorders>
              <w:top w:val="single" w:sz="4" w:space="0" w:color="auto"/>
              <w:left w:val="nil"/>
              <w:bottom w:val="single" w:sz="4" w:space="0" w:color="auto"/>
              <w:right w:val="single" w:sz="4" w:space="0" w:color="auto"/>
            </w:tcBorders>
            <w:vAlign w:val="center"/>
          </w:tcPr>
          <w:p w14:paraId="73ABF6AE"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2723631B"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4</w:t>
            </w:r>
          </w:p>
        </w:tc>
        <w:tc>
          <w:tcPr>
            <w:tcW w:w="3879" w:type="dxa"/>
            <w:tcBorders>
              <w:top w:val="single" w:sz="4" w:space="0" w:color="auto"/>
              <w:left w:val="nil"/>
              <w:bottom w:val="single" w:sz="4" w:space="0" w:color="auto"/>
              <w:right w:val="single" w:sz="4" w:space="0" w:color="auto"/>
            </w:tcBorders>
            <w:vAlign w:val="center"/>
          </w:tcPr>
          <w:p w14:paraId="139DB9E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加强相思湖校区巡查防范，及时处置异常情况，维护校园安全。</w:t>
            </w:r>
          </w:p>
        </w:tc>
      </w:tr>
      <w:tr w:rsidR="00AD5799" w:rsidRPr="00AD5799" w14:paraId="099114B5" w14:textId="77777777">
        <w:trPr>
          <w:trHeight w:val="742"/>
          <w:jc w:val="center"/>
        </w:trPr>
        <w:tc>
          <w:tcPr>
            <w:tcW w:w="1024" w:type="dxa"/>
            <w:tcBorders>
              <w:top w:val="single" w:sz="4" w:space="0" w:color="auto"/>
              <w:left w:val="single" w:sz="4" w:space="0" w:color="auto"/>
              <w:bottom w:val="single" w:sz="4" w:space="0" w:color="auto"/>
              <w:right w:val="single" w:sz="4" w:space="0" w:color="auto"/>
            </w:tcBorders>
            <w:vAlign w:val="center"/>
          </w:tcPr>
          <w:p w14:paraId="46E76BF1"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9</w:t>
            </w:r>
          </w:p>
        </w:tc>
        <w:tc>
          <w:tcPr>
            <w:tcW w:w="1897" w:type="dxa"/>
            <w:tcBorders>
              <w:top w:val="single" w:sz="4" w:space="0" w:color="auto"/>
              <w:left w:val="nil"/>
              <w:bottom w:val="single" w:sz="4" w:space="0" w:color="auto"/>
              <w:right w:val="single" w:sz="4" w:space="0" w:color="auto"/>
            </w:tcBorders>
            <w:vAlign w:val="center"/>
          </w:tcPr>
          <w:p w14:paraId="3724DCC2"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保安班长</w:t>
            </w:r>
          </w:p>
        </w:tc>
        <w:tc>
          <w:tcPr>
            <w:tcW w:w="1306" w:type="dxa"/>
            <w:tcBorders>
              <w:top w:val="single" w:sz="4" w:space="0" w:color="auto"/>
              <w:left w:val="nil"/>
              <w:bottom w:val="single" w:sz="4" w:space="0" w:color="auto"/>
              <w:right w:val="single" w:sz="4" w:space="0" w:color="auto"/>
            </w:tcBorders>
            <w:vAlign w:val="center"/>
          </w:tcPr>
          <w:p w14:paraId="1C35E103"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1701" w:type="dxa"/>
            <w:tcBorders>
              <w:top w:val="single" w:sz="4" w:space="0" w:color="auto"/>
              <w:left w:val="nil"/>
              <w:bottom w:val="single" w:sz="4" w:space="0" w:color="auto"/>
              <w:right w:val="single" w:sz="4" w:space="0" w:color="auto"/>
            </w:tcBorders>
            <w:vAlign w:val="center"/>
          </w:tcPr>
          <w:p w14:paraId="5A05DE18"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4</w:t>
            </w:r>
          </w:p>
        </w:tc>
        <w:tc>
          <w:tcPr>
            <w:tcW w:w="3879" w:type="dxa"/>
            <w:tcBorders>
              <w:top w:val="single" w:sz="4" w:space="0" w:color="auto"/>
              <w:left w:val="nil"/>
              <w:bottom w:val="single" w:sz="4" w:space="0" w:color="auto"/>
              <w:right w:val="single" w:sz="4" w:space="0" w:color="auto"/>
            </w:tcBorders>
            <w:vAlign w:val="center"/>
          </w:tcPr>
          <w:p w14:paraId="2E262CCA" w14:textId="77777777" w:rsidR="00794B6F" w:rsidRPr="00AD5799" w:rsidRDefault="00000000">
            <w:pPr>
              <w:spacing w:line="400" w:lineRule="exact"/>
              <w:jc w:val="center"/>
              <w:rPr>
                <w:rFonts w:ascii="仿宋" w:eastAsia="仿宋" w:hAnsi="仿宋" w:cs="宋体" w:hint="eastAsia"/>
                <w:sz w:val="24"/>
              </w:rPr>
            </w:pPr>
            <w:r w:rsidRPr="00AD5799">
              <w:rPr>
                <w:rFonts w:ascii="仿宋" w:eastAsia="仿宋" w:hAnsi="仿宋" w:cs="宋体" w:hint="eastAsia"/>
                <w:sz w:val="24"/>
              </w:rPr>
              <w:t>负责带班、考勤，组织落实治安服务各项工作</w:t>
            </w:r>
          </w:p>
        </w:tc>
      </w:tr>
      <w:tr w:rsidR="00AD5799" w:rsidRPr="00AD5799" w14:paraId="27B027C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0"/>
          <w:jc w:val="center"/>
        </w:trPr>
        <w:tc>
          <w:tcPr>
            <w:tcW w:w="2921" w:type="dxa"/>
            <w:gridSpan w:val="2"/>
            <w:tcBorders>
              <w:top w:val="single" w:sz="4" w:space="0" w:color="auto"/>
              <w:left w:val="single" w:sz="4" w:space="0" w:color="auto"/>
              <w:bottom w:val="single" w:sz="4" w:space="0" w:color="auto"/>
              <w:right w:val="single" w:sz="4" w:space="0" w:color="auto"/>
            </w:tcBorders>
            <w:vAlign w:val="center"/>
          </w:tcPr>
          <w:p w14:paraId="1DD416A2" w14:textId="77777777" w:rsidR="00794B6F" w:rsidRPr="00AD5799" w:rsidRDefault="00000000">
            <w:pPr>
              <w:adjustRightInd w:val="0"/>
              <w:snapToGrid w:val="0"/>
              <w:spacing w:line="300" w:lineRule="exact"/>
              <w:jc w:val="center"/>
              <w:rPr>
                <w:rFonts w:ascii="仿宋" w:eastAsia="仿宋" w:hAnsi="仿宋" w:cs="仿宋" w:hint="eastAsia"/>
                <w:sz w:val="24"/>
              </w:rPr>
            </w:pPr>
            <w:r w:rsidRPr="00AD5799">
              <w:rPr>
                <w:rFonts w:ascii="仿宋" w:eastAsia="仿宋" w:hAnsi="仿宋" w:cs="仿宋" w:hint="eastAsia"/>
                <w:sz w:val="24"/>
              </w:rPr>
              <w:t>合 计</w:t>
            </w:r>
          </w:p>
        </w:tc>
        <w:tc>
          <w:tcPr>
            <w:tcW w:w="1306" w:type="dxa"/>
            <w:tcBorders>
              <w:top w:val="single" w:sz="4" w:space="0" w:color="auto"/>
              <w:left w:val="single" w:sz="4" w:space="0" w:color="auto"/>
              <w:bottom w:val="single" w:sz="4" w:space="0" w:color="auto"/>
              <w:right w:val="single" w:sz="4" w:space="0" w:color="auto"/>
            </w:tcBorders>
            <w:vAlign w:val="center"/>
          </w:tcPr>
          <w:p w14:paraId="6C750523" w14:textId="77777777" w:rsidR="00794B6F" w:rsidRPr="00AD5799" w:rsidRDefault="00000000">
            <w:pPr>
              <w:adjustRightInd w:val="0"/>
              <w:snapToGrid w:val="0"/>
              <w:spacing w:line="300" w:lineRule="exact"/>
              <w:jc w:val="center"/>
              <w:rPr>
                <w:rFonts w:ascii="仿宋" w:eastAsia="仿宋" w:hAnsi="仿宋" w:cs="仿宋" w:hint="eastAsia"/>
                <w:sz w:val="24"/>
              </w:rPr>
            </w:pPr>
            <w:r w:rsidRPr="00AD5799">
              <w:rPr>
                <w:rFonts w:ascii="仿宋" w:eastAsia="仿宋" w:hAnsi="仿宋" w:cs="仿宋" w:hint="eastAsia"/>
                <w:sz w:val="24"/>
              </w:rPr>
              <w:t>9</w:t>
            </w:r>
          </w:p>
        </w:tc>
        <w:tc>
          <w:tcPr>
            <w:tcW w:w="1701" w:type="dxa"/>
            <w:tcBorders>
              <w:top w:val="single" w:sz="4" w:space="0" w:color="auto"/>
              <w:left w:val="single" w:sz="4" w:space="0" w:color="auto"/>
              <w:bottom w:val="single" w:sz="4" w:space="0" w:color="auto"/>
              <w:right w:val="single" w:sz="4" w:space="0" w:color="auto"/>
            </w:tcBorders>
            <w:vAlign w:val="center"/>
          </w:tcPr>
          <w:p w14:paraId="60530A12" w14:textId="77777777" w:rsidR="00794B6F" w:rsidRPr="00AD5799" w:rsidRDefault="00000000">
            <w:pPr>
              <w:adjustRightInd w:val="0"/>
              <w:snapToGrid w:val="0"/>
              <w:spacing w:line="300" w:lineRule="exact"/>
              <w:jc w:val="center"/>
              <w:rPr>
                <w:rFonts w:ascii="仿宋" w:eastAsia="仿宋" w:hAnsi="仿宋" w:cs="仿宋" w:hint="eastAsia"/>
                <w:sz w:val="24"/>
              </w:rPr>
            </w:pPr>
            <w:r w:rsidRPr="00AD5799">
              <w:rPr>
                <w:rFonts w:ascii="仿宋" w:eastAsia="仿宋" w:hAnsi="仿宋" w:cs="仿宋" w:hint="eastAsia"/>
                <w:sz w:val="24"/>
              </w:rPr>
              <w:t>39</w:t>
            </w:r>
          </w:p>
        </w:tc>
        <w:tc>
          <w:tcPr>
            <w:tcW w:w="3879" w:type="dxa"/>
            <w:tcBorders>
              <w:top w:val="single" w:sz="4" w:space="0" w:color="auto"/>
              <w:left w:val="single" w:sz="4" w:space="0" w:color="auto"/>
              <w:bottom w:val="single" w:sz="4" w:space="0" w:color="auto"/>
              <w:right w:val="single" w:sz="4" w:space="0" w:color="auto"/>
            </w:tcBorders>
          </w:tcPr>
          <w:p w14:paraId="6CB64634" w14:textId="77777777" w:rsidR="00794B6F" w:rsidRPr="00AD5799" w:rsidRDefault="00794B6F">
            <w:pPr>
              <w:adjustRightInd w:val="0"/>
              <w:snapToGrid w:val="0"/>
              <w:spacing w:line="300" w:lineRule="exact"/>
              <w:jc w:val="center"/>
              <w:rPr>
                <w:rFonts w:ascii="宋体" w:hAnsi="宋体" w:cs="宋体" w:hint="eastAsia"/>
                <w:szCs w:val="21"/>
              </w:rPr>
            </w:pPr>
          </w:p>
        </w:tc>
      </w:tr>
    </w:tbl>
    <w:p w14:paraId="2BF31D44"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lastRenderedPageBreak/>
        <w:t>（五）甲方的权利义务</w:t>
      </w:r>
    </w:p>
    <w:p w14:paraId="28B68BFA"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1、乙方每月必须向甲方提供排班表，甲方有权对乙方的保安服务工作进行监督管理、检查考核，甲方对乙方提出的上述要求未能及时办理的，甲方有权从乙方交纳履约保证金中扣除2%。</w:t>
      </w:r>
    </w:p>
    <w:p w14:paraId="7E24BA3A"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2、甲方因工作需要或紧急情况需要调动乙方人员时，有直接管理、设置和调动乙方岗位人员的权力。调动乙方人员时，要求10分钟内集合本校区内所有在岗人员，60分钟内集合合同规定的所有人员。紧急集结时，每少1人，甲方有权从乙方缴纳履约保证金中扣除2%。</w:t>
      </w:r>
    </w:p>
    <w:p w14:paraId="62093D0D"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3、甲方有权要求乙方及时更换不服从管理、违纪或其他原因不适合继续在甲方工作的保安人员。</w:t>
      </w:r>
    </w:p>
    <w:p w14:paraId="177810D7"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4、因甲方举办重大活动需要临时增加安保力量的，有权要求乙方临时增派适量安保人员，</w:t>
      </w:r>
      <w:proofErr w:type="gramStart"/>
      <w:r w:rsidRPr="00AD5799">
        <w:rPr>
          <w:rFonts w:ascii="仿宋" w:eastAsia="仿宋" w:hAnsi="仿宋" w:cs="宋体" w:hint="eastAsia"/>
          <w:sz w:val="24"/>
        </w:rPr>
        <w:t>不</w:t>
      </w:r>
      <w:proofErr w:type="gramEnd"/>
      <w:r w:rsidRPr="00AD5799">
        <w:rPr>
          <w:rFonts w:ascii="仿宋" w:eastAsia="仿宋" w:hAnsi="仿宋" w:cs="宋体" w:hint="eastAsia"/>
          <w:sz w:val="24"/>
        </w:rPr>
        <w:t>另行支付服务费用。</w:t>
      </w:r>
    </w:p>
    <w:p w14:paraId="742AB7E8"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5、甲方按时向乙方支付保安服务费用，如无故拖欠，甲方需要向乙方支付千分之五/每天的违约金（遇节假日顺延）。</w:t>
      </w:r>
    </w:p>
    <w:p w14:paraId="25DE3B24"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6、支持和配合乙方履行职责的义务。</w:t>
      </w:r>
    </w:p>
    <w:p w14:paraId="598F914B"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7、对校区内各重点要害部位采取治安技防措施，依照有关标准配置消防器材。</w:t>
      </w:r>
    </w:p>
    <w:p w14:paraId="73C5D371"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8、督促乙方遵守国家有关法律以及国家用工制度与规定。</w:t>
      </w:r>
    </w:p>
    <w:p w14:paraId="074D9728"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9、甲方为乙方免租金提供一间简单存放清洁工具的房屋和一间办公室。两间房屋产生的水电费由乙方按季度支付给甲方。</w:t>
      </w:r>
    </w:p>
    <w:p w14:paraId="46AC8BCF"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t>（六）乙方的权利义务</w:t>
      </w:r>
    </w:p>
    <w:p w14:paraId="647C5977"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t>1、依照甲方有关规定和合同约定，制定相应的保安工作制度，并具体实施。</w:t>
      </w:r>
    </w:p>
    <w:p w14:paraId="11811F32"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t>2、按照甲方拟定的岗位和要求派出管理人员和保安人员到甲方要求的安全管理区域范围进行24小时值班巡逻。</w:t>
      </w:r>
    </w:p>
    <w:p w14:paraId="21968966"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t>3、乙方应当严格遵守国家以及甲方有关规定，在维护安全管理区域内的公共秩序时，必须文明履行职责并保持服装整洁，维护甲方的形象，不得侵害甲方的合法权益。</w:t>
      </w:r>
    </w:p>
    <w:p w14:paraId="2721C56E"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t>4、对所管理区域内治安、消防以及交通等项目进行服务管理。协助公安部门维护所管理区域治安秩序并主动制止违法犯罪行为，如盗窃、抢劫、抢夺、打架、斗殴，非法集会、上访、游行等。在本安全管理区域内发生治安案件或者各类灾害事故时，应当及时处理并向辖区公安部门和甲方保卫处报告，维护好秩序，根据案情及时组织保安队员疏散人群，以及做好救助和调查工作。</w:t>
      </w:r>
    </w:p>
    <w:p w14:paraId="559FC95A"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lastRenderedPageBreak/>
        <w:t>5、在服务期内接受甲方的考核、评议，师生基本满意度达到80%以上。</w:t>
      </w:r>
    </w:p>
    <w:p w14:paraId="6DFC6AF8"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t>6、乙方的管理人员、保安人员的劳动纠纷、经济纠纷、工伤事故以及乙方在执勤或者进行其他活动时致人伤害或造成他人财产损失的，由乙方承担一切责任。</w:t>
      </w:r>
    </w:p>
    <w:p w14:paraId="07A08DCE"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t xml:space="preserve">7、负责配备乙方人员工作所需的警械装备（钢叉、盾牌、T型棍、电棒）、通讯设备（对讲机、电话机等）、手电筒（含电池）、服装及雨具以及常用办公耗材等，为巡逻队伍配备足够数量的警用两轮电动车，要求各个岗位配齐以上装备（至少各一套）。 </w:t>
      </w:r>
    </w:p>
    <w:p w14:paraId="356CC5EB"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hint="eastAsia"/>
          <w:sz w:val="24"/>
        </w:rPr>
        <w:t>8、甲方没有向乙方提供保安管理服务的办公、住宿用房的义务，如有提供，乙方不得买卖，不得将甲方提供的办公用房抵押或者改作他用，相关费用按学校相关规定执行。</w:t>
      </w:r>
    </w:p>
    <w:p w14:paraId="28F1970C" w14:textId="77777777" w:rsidR="00794B6F" w:rsidRPr="00AD5799" w:rsidRDefault="00000000">
      <w:pPr>
        <w:spacing w:line="460" w:lineRule="exact"/>
        <w:ind w:firstLineChars="200" w:firstLine="480"/>
        <w:rPr>
          <w:rFonts w:ascii="仿宋" w:eastAsia="仿宋" w:hAnsi="仿宋" w:cs="宋体" w:hint="eastAsia"/>
          <w:b/>
          <w:sz w:val="24"/>
        </w:rPr>
      </w:pPr>
      <w:r w:rsidRPr="00AD5799">
        <w:rPr>
          <w:rFonts w:ascii="仿宋" w:eastAsia="仿宋" w:hAnsi="仿宋" w:cs="宋体"/>
          <w:sz w:val="24"/>
        </w:rPr>
        <w:t>9</w:t>
      </w:r>
      <w:r w:rsidRPr="00AD5799">
        <w:rPr>
          <w:rFonts w:ascii="仿宋" w:eastAsia="仿宋" w:hAnsi="仿宋" w:cs="宋体" w:hint="eastAsia"/>
          <w:sz w:val="24"/>
        </w:rPr>
        <w:t>、乙方不承担不属于乙方责任范围内的治安刑事案件、意外事故、自然灾害等不可抗力因素对甲方造成的人身财产损害赔偿责任。</w:t>
      </w:r>
    </w:p>
    <w:p w14:paraId="573C768F"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w:t>
      </w:r>
      <w:r w:rsidRPr="00AD5799">
        <w:rPr>
          <w:rFonts w:ascii="仿宋" w:eastAsia="仿宋" w:hAnsi="仿宋" w:cs="宋体"/>
          <w:sz w:val="24"/>
        </w:rPr>
        <w:t>0</w:t>
      </w:r>
      <w:r w:rsidRPr="00AD5799">
        <w:rPr>
          <w:rFonts w:ascii="仿宋" w:eastAsia="仿宋" w:hAnsi="仿宋" w:cs="宋体" w:hint="eastAsia"/>
          <w:sz w:val="24"/>
        </w:rPr>
        <w:t>、乙方必须保证每班上岗人数满员并且每月组织保安队员进行1次以上的业务训练。</w:t>
      </w:r>
    </w:p>
    <w:p w14:paraId="459D2590"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sz w:val="24"/>
        </w:rPr>
        <w:t>11</w:t>
      </w:r>
      <w:r w:rsidRPr="00AD5799">
        <w:rPr>
          <w:rFonts w:ascii="仿宋" w:eastAsia="仿宋" w:hAnsi="仿宋" w:cs="宋体" w:hint="eastAsia"/>
          <w:sz w:val="24"/>
        </w:rPr>
        <w:t>、为确保保安队伍的相对稳定，乙方更换队员前需要事先向甲方主管部门说明情况，更换队长或一次更换3名以上队员时，必须书面征得甲方同意方可实施。</w:t>
      </w:r>
    </w:p>
    <w:p w14:paraId="38B6E872"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w:t>
      </w:r>
      <w:r w:rsidRPr="00AD5799">
        <w:rPr>
          <w:rFonts w:ascii="仿宋" w:eastAsia="仿宋" w:hAnsi="仿宋" w:cs="宋体"/>
          <w:sz w:val="24"/>
        </w:rPr>
        <w:t>2</w:t>
      </w:r>
      <w:r w:rsidRPr="00AD5799">
        <w:rPr>
          <w:rFonts w:ascii="仿宋" w:eastAsia="仿宋" w:hAnsi="仿宋" w:cs="宋体" w:hint="eastAsia"/>
          <w:sz w:val="24"/>
        </w:rPr>
        <w:t>、按照有关规定，按时足额发放保安人员的劳动报酬、福利、加班工资、中夜班等劳动收益，并按照有关规定为安保人员办理社会保险费。</w:t>
      </w:r>
    </w:p>
    <w:p w14:paraId="5C001CCD"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w:t>
      </w:r>
      <w:r w:rsidRPr="00AD5799">
        <w:rPr>
          <w:rFonts w:ascii="仿宋" w:eastAsia="仿宋" w:hAnsi="仿宋" w:cs="宋体"/>
          <w:sz w:val="24"/>
        </w:rPr>
        <w:t>3</w:t>
      </w:r>
      <w:r w:rsidRPr="00AD5799">
        <w:rPr>
          <w:rFonts w:ascii="仿宋" w:eastAsia="仿宋" w:hAnsi="仿宋" w:cs="宋体" w:hint="eastAsia"/>
          <w:sz w:val="24"/>
        </w:rPr>
        <w:t>、赔偿因乙方责任造成甲方的财产损失。</w:t>
      </w:r>
    </w:p>
    <w:p w14:paraId="0B5DD7F1"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w:t>
      </w:r>
      <w:r w:rsidRPr="00AD5799">
        <w:rPr>
          <w:rFonts w:ascii="仿宋" w:eastAsia="仿宋" w:hAnsi="仿宋" w:cs="宋体"/>
          <w:sz w:val="24"/>
        </w:rPr>
        <w:t>4</w:t>
      </w:r>
      <w:r w:rsidRPr="00AD5799">
        <w:rPr>
          <w:rFonts w:ascii="仿宋" w:eastAsia="仿宋" w:hAnsi="仿宋" w:cs="宋体" w:hint="eastAsia"/>
          <w:sz w:val="24"/>
        </w:rPr>
        <w:t>、享有合法收取保安服务费用的权利，按照本合同附件考核内容对保安人员违反规定的行为进行批评教育和迅速做出处理，并及时将处理结果正式书面通报给甲方，确保服务质量让甲方满意。</w:t>
      </w:r>
    </w:p>
    <w:p w14:paraId="2A31E882"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w:t>
      </w:r>
      <w:r w:rsidRPr="00AD5799">
        <w:rPr>
          <w:rFonts w:ascii="仿宋" w:eastAsia="仿宋" w:hAnsi="仿宋" w:cs="宋体"/>
          <w:sz w:val="24"/>
        </w:rPr>
        <w:t>5</w:t>
      </w:r>
      <w:r w:rsidRPr="00AD5799">
        <w:rPr>
          <w:rFonts w:ascii="仿宋" w:eastAsia="仿宋" w:hAnsi="仿宋" w:cs="宋体" w:hint="eastAsia"/>
          <w:sz w:val="24"/>
        </w:rPr>
        <w:t>、履行投标文件中对甲方的承诺。</w:t>
      </w:r>
    </w:p>
    <w:p w14:paraId="57B1804B" w14:textId="77777777" w:rsidR="00794B6F" w:rsidRPr="00AD5799" w:rsidRDefault="00000000">
      <w:pPr>
        <w:autoSpaceDN w:val="0"/>
        <w:spacing w:line="460" w:lineRule="exact"/>
        <w:ind w:firstLineChars="200" w:firstLine="482"/>
        <w:jc w:val="left"/>
        <w:rPr>
          <w:rFonts w:ascii="仿宋" w:eastAsia="仿宋" w:hAnsi="仿宋" w:cs="宋体" w:hint="eastAsia"/>
          <w:b/>
          <w:sz w:val="24"/>
        </w:rPr>
      </w:pPr>
      <w:r w:rsidRPr="00AD5799">
        <w:rPr>
          <w:rFonts w:ascii="仿宋" w:eastAsia="仿宋" w:hAnsi="仿宋" w:cs="宋体" w:hint="eastAsia"/>
          <w:b/>
          <w:sz w:val="24"/>
        </w:rPr>
        <w:t>（七）奖惩标准及解除合同条款</w:t>
      </w:r>
    </w:p>
    <w:p w14:paraId="4F939882"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w:t>
      </w:r>
      <w:proofErr w:type="gramStart"/>
      <w:r w:rsidRPr="00AD5799">
        <w:rPr>
          <w:rFonts w:ascii="仿宋" w:eastAsia="仿宋" w:hAnsi="仿宋" w:cs="宋体" w:hint="eastAsia"/>
          <w:sz w:val="24"/>
        </w:rPr>
        <w:t>一</w:t>
      </w:r>
      <w:proofErr w:type="gramEnd"/>
      <w:r w:rsidRPr="00AD5799">
        <w:rPr>
          <w:rFonts w:ascii="仿宋" w:eastAsia="仿宋" w:hAnsi="仿宋" w:cs="宋体" w:hint="eastAsia"/>
          <w:sz w:val="24"/>
        </w:rPr>
        <w:t>)甲方对安保服务质量进行全过程监控，乙方日常工作不到位、不达标或有违约现象，将依据合同约定，</w:t>
      </w:r>
      <w:proofErr w:type="gramStart"/>
      <w:r w:rsidRPr="00AD5799">
        <w:rPr>
          <w:rFonts w:ascii="仿宋" w:eastAsia="仿宋" w:hAnsi="仿宋" w:cs="宋体" w:hint="eastAsia"/>
          <w:sz w:val="24"/>
        </w:rPr>
        <w:t>作出</w:t>
      </w:r>
      <w:proofErr w:type="gramEnd"/>
      <w:r w:rsidRPr="00AD5799">
        <w:rPr>
          <w:rFonts w:ascii="仿宋" w:eastAsia="仿宋" w:hAnsi="仿宋" w:cs="宋体" w:hint="eastAsia"/>
          <w:sz w:val="24"/>
        </w:rPr>
        <w:t>相应的违约处理与处罚。有下列情形之一者，甲方有权从安保工作管理服务费中视情节轻重予以扣减。</w:t>
      </w:r>
    </w:p>
    <w:p w14:paraId="6C4E9634"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1.未按合同</w:t>
      </w:r>
      <w:proofErr w:type="gramStart"/>
      <w:r w:rsidRPr="00AD5799">
        <w:rPr>
          <w:rFonts w:ascii="仿宋" w:eastAsia="仿宋" w:hAnsi="仿宋" w:cs="宋体" w:hint="eastAsia"/>
          <w:sz w:val="24"/>
        </w:rPr>
        <w:t>规定派足保安</w:t>
      </w:r>
      <w:proofErr w:type="gramEnd"/>
      <w:r w:rsidRPr="00AD5799">
        <w:rPr>
          <w:rFonts w:ascii="仿宋" w:eastAsia="仿宋" w:hAnsi="仿宋" w:cs="宋体" w:hint="eastAsia"/>
          <w:sz w:val="24"/>
        </w:rPr>
        <w:t>的，按保安缺额数×人均安保工作服务费×1.3扣减安保工作管理服务费(当月扣减)。</w:t>
      </w:r>
    </w:p>
    <w:p w14:paraId="1DE54713"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2.未执行招标文件、合同规定任务的或对甲方要求整改的问题未在规定时间内完成整改的，甲方有权</w:t>
      </w:r>
      <w:proofErr w:type="gramStart"/>
      <w:r w:rsidRPr="00AD5799">
        <w:rPr>
          <w:rFonts w:ascii="仿宋" w:eastAsia="仿宋" w:hAnsi="仿宋" w:cs="宋体" w:hint="eastAsia"/>
          <w:sz w:val="24"/>
        </w:rPr>
        <w:t>扣减月安保</w:t>
      </w:r>
      <w:proofErr w:type="gramEnd"/>
      <w:r w:rsidRPr="00AD5799">
        <w:rPr>
          <w:rFonts w:ascii="仿宋" w:eastAsia="仿宋" w:hAnsi="仿宋" w:cs="宋体" w:hint="eastAsia"/>
          <w:sz w:val="24"/>
        </w:rPr>
        <w:t>工作管理服务费的10%，直至落实整改为止。出现以上情形三次以上（含三次）</w:t>
      </w:r>
      <w:r w:rsidRPr="00AD5799">
        <w:rPr>
          <w:rFonts w:ascii="仿宋" w:eastAsia="仿宋" w:hAnsi="仿宋" w:cs="宋体" w:hint="eastAsia"/>
          <w:sz w:val="24"/>
        </w:rPr>
        <w:lastRenderedPageBreak/>
        <w:t>的，甲方将终止合同。</w:t>
      </w:r>
    </w:p>
    <w:p w14:paraId="7FE452E1"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3.未及时配备派驻保安的统一服装及足额配备人均附属装备（除配备1辆巡逻车外，对讲机、执勤警棍均应人均1套）并给工作带来不良影响的，每次扣减服务费不少于1000元（视情节轻重情况定），直至整改完成。</w:t>
      </w:r>
    </w:p>
    <w:p w14:paraId="754C7DAB"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4.甲方保卫部门在巡查中发现保安人员有离岗、串岗、睡岗、在岗玩手机、抽烟、吃东西、酒后值班、着装不整、看书看报、玩扑克、与无关人员聚集闲聊、嬉戏打闹等不负责任情形的，每人次扣减不少于100元（视情节轻重情况定）。</w:t>
      </w:r>
    </w:p>
    <w:p w14:paraId="127DF3BF"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5.因保安人员工作失职、失误、离岗、串岗造成校园内发生盗窃案件的，由乙方负赔偿责任。</w:t>
      </w:r>
    </w:p>
    <w:p w14:paraId="04FCAC26"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6.校园发生火灾隐患应该发现而未能及时发现、及时扑救的，每次处罚乙方服务费不少于1000元（视情节轻重情况定）。一学期内发现3次以上，学校有权单方终止合同。</w:t>
      </w:r>
    </w:p>
    <w:p w14:paraId="6C64E566"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7.值班记录内容不清、交接登记不清、无记录、交接班人员互相推卸责任的，经核实后，每次扣减当月服务费500元。</w:t>
      </w:r>
    </w:p>
    <w:p w14:paraId="75C171B6"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8.服务态度不端正、言语粗俗，与师生员工发生争执经核实的，每次扣减当月服务费不少于500元（视情节轻重情况定）。</w:t>
      </w:r>
    </w:p>
    <w:p w14:paraId="19345678"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9.不服从管理顶撞保卫处工作人员，对保卫处工作人员查岗、安排工作及要求整改事项无动于衷的，经核实后，每次扣减当月服务不少于500元（视情节轻重情况定）。</w:t>
      </w:r>
    </w:p>
    <w:p w14:paraId="07E5FD1C"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10.门岗值班人员没有认真检查出入校门机动车辆，出校门贵重物品无放行条或放行检查不落实的，经核实后，每次扣减当月服务费不少于500元（视情节轻重情况定）。</w:t>
      </w:r>
    </w:p>
    <w:p w14:paraId="1D2BC18A"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11.校园内公共基础设施及安全设施，如垃圾桶、路灯、井盖、灭火设施等，出现人为损坏或已失效而未能及时发现做好记录向保卫处汇报的，经核实后，每次扣减当月服务费不少于500元（视情节轻重情况定）。</w:t>
      </w:r>
    </w:p>
    <w:p w14:paraId="32AC7E9C"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12.值班岗亭内杂物堆放或未落实门前三包，导致室内外脏乱差的，经核实后，每次扣减当月服务费500元。</w:t>
      </w:r>
    </w:p>
    <w:p w14:paraId="1E81F859"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13.校园内出现违规钓鱼、捕鱼、爬树摘果、偷盗砍伐树木等行为，保安人员视而不见、不及时处理及制止的，经核实后，每次扣减当月服务费不少于500元（视情节轻重情况定）。</w:t>
      </w:r>
    </w:p>
    <w:p w14:paraId="7B21215B"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14.保安员故意损坏学校公共设施的，每月扣减当月服务费不少于500元（视情节轻重情况定）。</w:t>
      </w:r>
    </w:p>
    <w:p w14:paraId="410994A6"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15.在师生员工、租户提出要求、寻求帮助的，值班人员不作为、不能及时提供</w:t>
      </w:r>
      <w:proofErr w:type="gramStart"/>
      <w:r w:rsidRPr="00AD5799">
        <w:rPr>
          <w:rFonts w:ascii="仿宋" w:eastAsia="仿宋" w:hAnsi="仿宋" w:cs="宋体" w:hint="eastAsia"/>
          <w:sz w:val="24"/>
        </w:rPr>
        <w:t>合理帮助</w:t>
      </w:r>
      <w:proofErr w:type="gramEnd"/>
      <w:r w:rsidRPr="00AD5799">
        <w:rPr>
          <w:rFonts w:ascii="仿宋" w:eastAsia="仿宋" w:hAnsi="仿宋" w:cs="宋体" w:hint="eastAsia"/>
          <w:sz w:val="24"/>
        </w:rPr>
        <w:t>推诿</w:t>
      </w:r>
      <w:r w:rsidRPr="00AD5799">
        <w:rPr>
          <w:rFonts w:ascii="仿宋" w:eastAsia="仿宋" w:hAnsi="仿宋" w:cs="宋体" w:hint="eastAsia"/>
          <w:sz w:val="24"/>
        </w:rPr>
        <w:lastRenderedPageBreak/>
        <w:t>敷衍的，经核实后，每次扣减当月服务费不少于500元（视情节轻重情况定）。</w:t>
      </w:r>
    </w:p>
    <w:p w14:paraId="2798700F"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16.值班保安与师生员工打架、斗殴，有流氓行为的，经核实后，每次扣减当月服务费500元。</w:t>
      </w:r>
    </w:p>
    <w:p w14:paraId="1E0FBB6E"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17.校园内设有固定保安岗点、巡逻岗点覆盖区域内被盗（保安具体责任范围按照岗位职责界定），经公安机关及学校后勤基建保卫处核实，确因乙方管理不善或值班人员失职造成的，乙方除承担赔偿责任外，学校每次扣减乙方当月服务费不少于1000元（视情节轻重情况定）。</w:t>
      </w:r>
    </w:p>
    <w:p w14:paraId="5C96257B"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18.值班人员未能及时发现消防灾害，或师生员工已及时向值班人员报告灾害情况，安保值班人员不作为、慢作为、失职失当作为给学校造成重大损失的，学校每次扣减乙方当月服务费不少于5000元（视情节轻重情况定），并解除服务合同。</w:t>
      </w:r>
    </w:p>
    <w:p w14:paraId="0728B435"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19.乙方若有上述原因造成甲方损失、被甲方处罚累计超过3次的，甲方可以提前解除合同。</w:t>
      </w:r>
    </w:p>
    <w:p w14:paraId="3F960489"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(二)保安人员在岗履行工作职责期间，发生自身的人身伤害、伤亡，均由乙方负责处理并承担经济和道义上的责任，甲方不承担任何责任。</w:t>
      </w:r>
    </w:p>
    <w:p w14:paraId="7938C6D8"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(三)乙方违反国家相关法规，与聘用人员发生纠纷的，均由乙方负责调解与处理，甲方不承担责任。</w:t>
      </w:r>
    </w:p>
    <w:p w14:paraId="12314CD3"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(四)乙方在安保服务中违反国家相关法规或保安行业规范，因过失造成他人人身伤亡的，均由乙方负责处理并承担经济和道义上的责任，甲方不承担任何责任。</w:t>
      </w:r>
    </w:p>
    <w:p w14:paraId="085CF3FA" w14:textId="77777777" w:rsidR="00794B6F" w:rsidRPr="00AD5799" w:rsidRDefault="00000000">
      <w:pPr>
        <w:spacing w:line="460" w:lineRule="exact"/>
        <w:ind w:firstLineChars="200" w:firstLine="480"/>
        <w:jc w:val="left"/>
        <w:rPr>
          <w:rFonts w:ascii="仿宋" w:eastAsia="仿宋" w:hAnsi="仿宋" w:cs="宋体" w:hint="eastAsia"/>
          <w:bCs/>
          <w:sz w:val="24"/>
        </w:rPr>
      </w:pPr>
      <w:r w:rsidRPr="00AD5799">
        <w:rPr>
          <w:rFonts w:ascii="仿宋" w:eastAsia="仿宋" w:hAnsi="仿宋" w:cs="宋体" w:hint="eastAsia"/>
          <w:sz w:val="24"/>
        </w:rPr>
        <w:t>（五）乙方聘用的相关岗位人员工资标准不得低于南宁市最低工资标准，按照国家相关规定为员工购买社会保险和意外伤害保险。如乙方不按合同约定，为了降低成本，未按岗位数足额聘用人员、聘请年龄超过社保缴纳期限的人员或不按要求缴纳员工社保的，甲方有权从服务费中扣除该部分的全部费用并处罚乙方服务费1000元。一学期内发现3次以上，学校有权单方终止合作。</w:t>
      </w:r>
    </w:p>
    <w:p w14:paraId="71086F92" w14:textId="77777777" w:rsidR="00794B6F" w:rsidRPr="00AD5799" w:rsidRDefault="00000000">
      <w:pPr>
        <w:spacing w:line="460" w:lineRule="exact"/>
        <w:ind w:firstLineChars="200" w:firstLine="482"/>
        <w:jc w:val="left"/>
        <w:rPr>
          <w:rFonts w:ascii="仿宋" w:eastAsia="仿宋" w:hAnsi="仿宋" w:cs="宋体" w:hint="eastAsia"/>
          <w:b/>
          <w:bCs/>
          <w:sz w:val="24"/>
        </w:rPr>
      </w:pPr>
      <w:r w:rsidRPr="00AD5799">
        <w:rPr>
          <w:rFonts w:ascii="仿宋" w:eastAsia="仿宋" w:hAnsi="仿宋" w:cs="宋体" w:hint="eastAsia"/>
          <w:b/>
          <w:bCs/>
          <w:sz w:val="24"/>
        </w:rPr>
        <w:t>处罚金额累计达到3万元或造成重大经济损失超过5万元，学校有权解除合同。</w:t>
      </w:r>
    </w:p>
    <w:p w14:paraId="6BAD2541"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第四条 服务质量保证</w:t>
      </w:r>
    </w:p>
    <w:p w14:paraId="6C7B1A22" w14:textId="77777777" w:rsidR="00794B6F" w:rsidRPr="00AD5799" w:rsidRDefault="00000000">
      <w:pPr>
        <w:adjustRightInd w:val="0"/>
        <w:snapToGrid w:val="0"/>
        <w:spacing w:line="440" w:lineRule="exact"/>
        <w:ind w:firstLineChars="196" w:firstLine="470"/>
        <w:rPr>
          <w:rFonts w:ascii="仿宋" w:eastAsia="仿宋" w:hAnsi="仿宋" w:hint="eastAsia"/>
          <w:b/>
          <w:sz w:val="24"/>
        </w:rPr>
      </w:pPr>
      <w:r w:rsidRPr="00AD5799">
        <w:rPr>
          <w:rFonts w:ascii="仿宋" w:eastAsia="仿宋" w:hAnsi="仿宋" w:hint="eastAsia"/>
          <w:sz w:val="24"/>
        </w:rPr>
        <w:t>乙方应按招标文件规定的服务要求及内容、投标文件的承诺向甲方提供相应的保安服务。</w:t>
      </w:r>
    </w:p>
    <w:p w14:paraId="49A67D5E"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第五条  权力保证</w:t>
      </w:r>
    </w:p>
    <w:p w14:paraId="13245219"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hint="eastAsia"/>
          <w:sz w:val="24"/>
        </w:rPr>
        <w:t>乙方应保证所提供服务在使用时不会侵犯任何第三方的其他权利。</w:t>
      </w:r>
    </w:p>
    <w:p w14:paraId="736E3F7A"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第六条  服务条件</w:t>
      </w:r>
    </w:p>
    <w:p w14:paraId="67862693" w14:textId="77777777" w:rsidR="00794B6F" w:rsidRPr="00AD5799" w:rsidRDefault="00000000">
      <w:pPr>
        <w:adjustRightInd w:val="0"/>
        <w:snapToGrid w:val="0"/>
        <w:spacing w:line="440" w:lineRule="exact"/>
        <w:ind w:firstLineChars="150" w:firstLine="360"/>
        <w:rPr>
          <w:rFonts w:ascii="仿宋" w:eastAsia="仿宋" w:hAnsi="仿宋" w:hint="eastAsia"/>
          <w:sz w:val="24"/>
        </w:rPr>
      </w:pPr>
      <w:r w:rsidRPr="00AD5799">
        <w:rPr>
          <w:rFonts w:ascii="仿宋" w:eastAsia="仿宋" w:hAnsi="仿宋" w:hint="eastAsia"/>
          <w:sz w:val="24"/>
        </w:rPr>
        <w:t xml:space="preserve"> 甲方应提供必要服务条件（如场地、电源、水源等）。</w:t>
      </w:r>
    </w:p>
    <w:p w14:paraId="2082CDF7"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lastRenderedPageBreak/>
        <w:t>第七条  税费</w:t>
      </w:r>
    </w:p>
    <w:p w14:paraId="55243A2C"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本合同执行中相关的一切税费均由乙方负担。</w:t>
      </w:r>
    </w:p>
    <w:p w14:paraId="69D881B9"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第八条　付款方式</w:t>
      </w:r>
    </w:p>
    <w:p w14:paraId="31F58AF2" w14:textId="77777777" w:rsidR="00794B6F" w:rsidRPr="00AD5799" w:rsidRDefault="00000000">
      <w:pPr>
        <w:adjustRightInd w:val="0"/>
        <w:snapToGrid w:val="0"/>
        <w:spacing w:line="440" w:lineRule="exact"/>
        <w:ind w:firstLineChars="196" w:firstLine="470"/>
        <w:rPr>
          <w:rFonts w:ascii="仿宋" w:eastAsia="仿宋" w:hAnsi="仿宋" w:cs="仿宋" w:hint="eastAsia"/>
          <w:b/>
          <w:sz w:val="24"/>
        </w:rPr>
      </w:pPr>
      <w:r w:rsidRPr="00AD5799">
        <w:rPr>
          <w:rFonts w:ascii="仿宋" w:eastAsia="仿宋" w:hAnsi="仿宋"/>
          <w:sz w:val="24"/>
        </w:rPr>
        <w:t>1</w:t>
      </w:r>
      <w:r w:rsidRPr="00AD5799">
        <w:rPr>
          <w:rFonts w:ascii="仿宋" w:eastAsia="仿宋" w:hAnsi="仿宋" w:hint="eastAsia"/>
          <w:sz w:val="24"/>
        </w:rPr>
        <w:t>、付款方</w:t>
      </w:r>
      <w:r w:rsidRPr="00AD5799">
        <w:rPr>
          <w:rFonts w:ascii="仿宋" w:eastAsia="仿宋" w:hAnsi="仿宋" w:cs="仿宋" w:hint="eastAsia"/>
          <w:sz w:val="24"/>
        </w:rPr>
        <w:t>式：</w:t>
      </w:r>
      <w:r w:rsidRPr="00AD5799">
        <w:rPr>
          <w:rFonts w:ascii="仿宋" w:eastAsia="仿宋" w:hAnsi="仿宋" w:cs="仿宋" w:hint="eastAsia"/>
          <w:kern w:val="0"/>
          <w:sz w:val="24"/>
          <w:lang w:val="zh-CN"/>
        </w:rPr>
        <w:t>乙方每月以甲方确认的</w:t>
      </w:r>
      <w:r w:rsidRPr="00AD5799">
        <w:rPr>
          <w:rFonts w:ascii="仿宋" w:eastAsia="仿宋" w:hAnsi="仿宋" w:cs="仿宋" w:hint="eastAsia"/>
          <w:kern w:val="0"/>
          <w:sz w:val="24"/>
        </w:rPr>
        <w:t>安保</w:t>
      </w:r>
      <w:r w:rsidRPr="00AD5799">
        <w:rPr>
          <w:rFonts w:ascii="仿宋" w:eastAsia="仿宋" w:hAnsi="仿宋" w:cs="仿宋" w:hint="eastAsia"/>
          <w:kern w:val="0"/>
          <w:sz w:val="24"/>
          <w:lang w:val="zh-CN"/>
        </w:rPr>
        <w:t>服务标准考核完成后，由甲方按月支付，次月的15日前凭乙方提供的合法发票通过转账方式全额支付上月的服务费。</w:t>
      </w:r>
    </w:p>
    <w:p w14:paraId="33E03F9B"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第九条　履约保证金</w:t>
      </w:r>
    </w:p>
    <w:p w14:paraId="3CF4E10B" w14:textId="77777777" w:rsidR="00794B6F" w:rsidRPr="00AD5799" w:rsidRDefault="00000000">
      <w:pPr>
        <w:adjustRightInd w:val="0"/>
        <w:snapToGrid w:val="0"/>
        <w:spacing w:line="440" w:lineRule="exact"/>
        <w:ind w:firstLine="480"/>
        <w:rPr>
          <w:rFonts w:ascii="仿宋" w:eastAsia="仿宋" w:hAnsi="仿宋" w:hint="eastAsia"/>
          <w:sz w:val="24"/>
        </w:rPr>
      </w:pPr>
      <w:r w:rsidRPr="00AD5799">
        <w:rPr>
          <w:rFonts w:ascii="仿宋" w:eastAsia="仿宋" w:hAnsi="仿宋" w:cs="Courier New" w:hint="eastAsia"/>
          <w:sz w:val="24"/>
        </w:rPr>
        <w:t>1、履约保证金金额</w:t>
      </w:r>
      <w:r w:rsidRPr="00AD5799">
        <w:rPr>
          <w:rFonts w:ascii="仿宋" w:eastAsia="仿宋" w:hAnsi="仿宋" w:hint="eastAsia"/>
          <w:sz w:val="24"/>
        </w:rPr>
        <w:t>：按中标金额的5%缴纳（如中标企业符合《政府采购促进中小企业发展管理办法》规定的中小微企业，则履约保证金按中标金额的2%收取），</w:t>
      </w:r>
      <w:r w:rsidRPr="00AD5799">
        <w:rPr>
          <w:rFonts w:ascii="仿宋" w:eastAsia="仿宋" w:hAnsi="仿宋"/>
          <w:sz w:val="24"/>
        </w:rPr>
        <w:t>金额为</w:t>
      </w:r>
      <w:r w:rsidRPr="00AD5799">
        <w:rPr>
          <w:rFonts w:ascii="仿宋" w:eastAsia="仿宋" w:hAnsi="仿宋" w:hint="eastAsia"/>
          <w:sz w:val="24"/>
        </w:rPr>
        <w:t xml:space="preserve">         。</w:t>
      </w:r>
    </w:p>
    <w:p w14:paraId="196A44A1" w14:textId="77777777" w:rsidR="00794B6F" w:rsidRPr="00AD5799" w:rsidRDefault="00000000">
      <w:pPr>
        <w:ind w:firstLine="480"/>
        <w:rPr>
          <w:rFonts w:ascii="仿宋" w:eastAsia="仿宋" w:hAnsi="仿宋" w:hint="eastAsia"/>
          <w:sz w:val="24"/>
        </w:rPr>
      </w:pPr>
      <w:bookmarkStart w:id="163" w:name="_Hlk198129986"/>
      <w:r w:rsidRPr="00AD5799">
        <w:rPr>
          <w:rFonts w:ascii="仿宋" w:eastAsia="仿宋" w:hAnsi="仿宋" w:hint="eastAsia"/>
          <w:sz w:val="24"/>
        </w:rPr>
        <w:t>履约保证金指定账户：</w:t>
      </w:r>
    </w:p>
    <w:p w14:paraId="1CD7A1F7" w14:textId="77777777" w:rsidR="00794B6F" w:rsidRPr="00AD5799" w:rsidRDefault="00000000">
      <w:pPr>
        <w:ind w:firstLine="480"/>
        <w:rPr>
          <w:rFonts w:ascii="仿宋" w:eastAsia="仿宋" w:hAnsi="仿宋" w:hint="eastAsia"/>
          <w:sz w:val="24"/>
        </w:rPr>
      </w:pPr>
      <w:r w:rsidRPr="00AD5799">
        <w:rPr>
          <w:rFonts w:ascii="仿宋" w:eastAsia="仿宋" w:hAnsi="仿宋" w:hint="eastAsia"/>
          <w:sz w:val="24"/>
        </w:rPr>
        <w:t>开户名称：广西职业师范学院</w:t>
      </w:r>
    </w:p>
    <w:p w14:paraId="176D5387" w14:textId="77777777" w:rsidR="00794B6F" w:rsidRPr="00AD5799" w:rsidRDefault="00000000">
      <w:pPr>
        <w:ind w:firstLine="480"/>
        <w:rPr>
          <w:rFonts w:ascii="仿宋" w:eastAsia="仿宋" w:hAnsi="仿宋" w:hint="eastAsia"/>
          <w:sz w:val="24"/>
        </w:rPr>
      </w:pPr>
      <w:r w:rsidRPr="00AD5799">
        <w:rPr>
          <w:rFonts w:ascii="仿宋" w:eastAsia="仿宋" w:hAnsi="仿宋" w:hint="eastAsia"/>
          <w:sz w:val="24"/>
        </w:rPr>
        <w:t>开户银行：工行南宁市西乡塘支行</w:t>
      </w:r>
    </w:p>
    <w:p w14:paraId="582A30DE" w14:textId="77777777" w:rsidR="00794B6F" w:rsidRPr="00AD5799" w:rsidRDefault="00000000">
      <w:pPr>
        <w:ind w:firstLine="480"/>
        <w:rPr>
          <w:rFonts w:ascii="仿宋" w:eastAsia="仿宋" w:hAnsi="仿宋" w:hint="eastAsia"/>
          <w:sz w:val="24"/>
        </w:rPr>
      </w:pPr>
      <w:r w:rsidRPr="00AD5799">
        <w:rPr>
          <w:rFonts w:ascii="仿宋" w:eastAsia="仿宋" w:hAnsi="仿宋" w:hint="eastAsia"/>
          <w:sz w:val="24"/>
        </w:rPr>
        <w:t>银行账号：2102111309264000331</w:t>
      </w:r>
      <w:bookmarkEnd w:id="163"/>
    </w:p>
    <w:p w14:paraId="65A191C8" w14:textId="77777777" w:rsidR="00794B6F" w:rsidRPr="00AD5799" w:rsidRDefault="00000000">
      <w:pPr>
        <w:adjustRightInd w:val="0"/>
        <w:snapToGrid w:val="0"/>
        <w:spacing w:line="440" w:lineRule="exact"/>
        <w:ind w:firstLineChars="200" w:firstLine="480"/>
        <w:rPr>
          <w:rFonts w:ascii="仿宋" w:eastAsia="仿宋" w:hAnsi="仿宋" w:cs="宋体" w:hint="eastAsia"/>
          <w:kern w:val="0"/>
          <w:sz w:val="24"/>
        </w:rPr>
      </w:pPr>
      <w:r w:rsidRPr="00AD5799">
        <w:rPr>
          <w:rFonts w:ascii="仿宋" w:eastAsia="仿宋" w:hAnsi="仿宋" w:cs="Courier New" w:hint="eastAsia"/>
          <w:sz w:val="24"/>
        </w:rPr>
        <w:t>2、履约保证金递交方式</w:t>
      </w:r>
      <w:r w:rsidRPr="00AD5799">
        <w:rPr>
          <w:rFonts w:ascii="仿宋" w:eastAsia="仿宋" w:hAnsi="仿宋" w:hint="eastAsia"/>
          <w:sz w:val="24"/>
        </w:rPr>
        <w:t>：银行转账、支票、汇票、本票或者银行、保险机构出具的保函等非现金方式</w:t>
      </w:r>
      <w:r w:rsidRPr="00AD5799">
        <w:rPr>
          <w:rFonts w:ascii="仿宋" w:eastAsia="仿宋" w:hAnsi="仿宋" w:cs="宋体"/>
          <w:kern w:val="0"/>
          <w:sz w:val="24"/>
        </w:rPr>
        <w:t>。</w:t>
      </w:r>
    </w:p>
    <w:p w14:paraId="02629D65" w14:textId="77777777" w:rsidR="00794B6F" w:rsidRPr="00AD5799" w:rsidRDefault="00000000">
      <w:pPr>
        <w:adjustRightInd w:val="0"/>
        <w:snapToGrid w:val="0"/>
        <w:spacing w:line="440" w:lineRule="exact"/>
        <w:ind w:leftChars="150" w:left="315" w:firstLineChars="50" w:firstLine="120"/>
        <w:rPr>
          <w:rFonts w:ascii="仿宋" w:eastAsia="仿宋" w:hAnsi="仿宋" w:cs="宋体" w:hint="eastAsia"/>
          <w:kern w:val="0"/>
          <w:sz w:val="24"/>
        </w:rPr>
      </w:pPr>
      <w:r w:rsidRPr="00AD5799">
        <w:rPr>
          <w:rFonts w:ascii="仿宋" w:eastAsia="仿宋" w:hAnsi="仿宋" w:cs="Courier New" w:hint="eastAsia"/>
          <w:sz w:val="24"/>
        </w:rPr>
        <w:t>3、履约保证金退付方式</w:t>
      </w:r>
      <w:r w:rsidRPr="00AD5799">
        <w:rPr>
          <w:rFonts w:ascii="仿宋" w:eastAsia="仿宋" w:hAnsi="仿宋" w:hint="eastAsia"/>
          <w:sz w:val="24"/>
        </w:rPr>
        <w:t>、时间及条件</w:t>
      </w:r>
      <w:r w:rsidRPr="00AD5799">
        <w:rPr>
          <w:rFonts w:ascii="仿宋" w:eastAsia="仿宋" w:hAnsi="仿宋" w:cs="宋体"/>
          <w:kern w:val="0"/>
          <w:sz w:val="24"/>
        </w:rPr>
        <w:t>：</w:t>
      </w:r>
    </w:p>
    <w:p w14:paraId="1C3CE936"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cs="宋体" w:hint="eastAsia"/>
          <w:kern w:val="0"/>
          <w:sz w:val="24"/>
        </w:rPr>
        <w:t>（1）</w:t>
      </w:r>
      <w:r w:rsidRPr="00AD5799">
        <w:rPr>
          <w:rFonts w:ascii="仿宋" w:eastAsia="仿宋" w:hAnsi="仿宋" w:cs="Courier New" w:hint="eastAsia"/>
          <w:sz w:val="24"/>
        </w:rPr>
        <w:t>乙方在本项目合同期限（36个月）内履行完本项目合同约定的权利义务事项后，由乙方向履约保证金收取单位提供《广西壮族自治区政府采购项目合同验收书》及《政府采购项目履约保证金退付意见书》，履约保证金收取单位在收到合格材料后5个工作日内办理退还手续（不计利息）</w:t>
      </w:r>
      <w:r w:rsidRPr="00AD5799">
        <w:rPr>
          <w:rFonts w:ascii="仿宋" w:eastAsia="仿宋" w:hAnsi="仿宋" w:hint="eastAsia"/>
          <w:sz w:val="24"/>
        </w:rPr>
        <w:t xml:space="preserve">。     </w:t>
      </w:r>
    </w:p>
    <w:p w14:paraId="67CB74F7" w14:textId="77777777" w:rsidR="00794B6F" w:rsidRPr="00AD5799" w:rsidRDefault="00000000">
      <w:pPr>
        <w:adjustRightInd w:val="0"/>
        <w:snapToGrid w:val="0"/>
        <w:spacing w:line="440" w:lineRule="exact"/>
        <w:ind w:firstLineChars="200" w:firstLine="480"/>
        <w:rPr>
          <w:rFonts w:ascii="仿宋" w:eastAsia="仿宋" w:hAnsi="仿宋" w:hint="eastAsia"/>
          <w:bCs/>
          <w:sz w:val="24"/>
        </w:rPr>
      </w:pPr>
      <w:r w:rsidRPr="00AD5799">
        <w:rPr>
          <w:rFonts w:ascii="仿宋" w:eastAsia="仿宋" w:hAnsi="仿宋" w:cs="Courier New" w:hint="eastAsia"/>
          <w:bCs/>
          <w:sz w:val="24"/>
        </w:rPr>
        <w:t>（2）在合同履行过程中，乙方被处罚金额累计达到3万元或造成甲方重大经济损失超过5万元的，甲方有权解除合同，处罚金额或相应经济损失从乙方履约保证金中扣除，履约保证金不足以赔偿损失的，按实际损失赔偿。若解除合同后，履约保证金扣除处罚和赔偿经济损失金额后仍有余款，甲方按招标文件规定的退还方式办理履约保证金余款的退</w:t>
      </w:r>
      <w:proofErr w:type="gramStart"/>
      <w:r w:rsidRPr="00AD5799">
        <w:rPr>
          <w:rFonts w:ascii="仿宋" w:eastAsia="仿宋" w:hAnsi="仿宋" w:cs="Courier New" w:hint="eastAsia"/>
          <w:bCs/>
          <w:sz w:val="24"/>
        </w:rPr>
        <w:t>付手</w:t>
      </w:r>
      <w:proofErr w:type="gramEnd"/>
      <w:r w:rsidRPr="00AD5799">
        <w:rPr>
          <w:rFonts w:ascii="仿宋" w:eastAsia="仿宋" w:hAnsi="仿宋" w:cs="Courier New" w:hint="eastAsia"/>
          <w:bCs/>
          <w:sz w:val="24"/>
        </w:rPr>
        <w:t>续。</w:t>
      </w:r>
    </w:p>
    <w:p w14:paraId="035308FE"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（3）在履约保证金退还日期前，若乙方的开户名称、开户银行、账号有变动的，请以书面形式通知履约保证金收取单位，否则由此产生的后果由乙方自负。</w:t>
      </w:r>
    </w:p>
    <w:p w14:paraId="238CA2E9"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4.</w:t>
      </w:r>
      <w:r w:rsidRPr="00AD5799">
        <w:rPr>
          <w:rFonts w:ascii="仿宋" w:eastAsia="仿宋" w:hAnsi="仿宋"/>
          <w:sz w:val="24"/>
        </w:rPr>
        <w:t>履约保证金</w:t>
      </w:r>
      <w:proofErr w:type="gramStart"/>
      <w:r w:rsidRPr="00AD5799">
        <w:rPr>
          <w:rFonts w:ascii="仿宋" w:eastAsia="仿宋" w:hAnsi="仿宋"/>
          <w:sz w:val="24"/>
        </w:rPr>
        <w:t>不</w:t>
      </w:r>
      <w:proofErr w:type="gramEnd"/>
      <w:r w:rsidRPr="00AD5799">
        <w:rPr>
          <w:rFonts w:ascii="仿宋" w:eastAsia="仿宋" w:hAnsi="仿宋"/>
          <w:sz w:val="24"/>
        </w:rPr>
        <w:t>足额缴纳的，或银行、保险机构出具的保函额度不足的或者保函有效期低于合同履行期限（即签订采购合同之日起</w:t>
      </w:r>
      <w:proofErr w:type="gramStart"/>
      <w:r w:rsidRPr="00AD5799">
        <w:rPr>
          <w:rFonts w:ascii="仿宋" w:eastAsia="仿宋" w:hAnsi="仿宋"/>
          <w:sz w:val="24"/>
        </w:rPr>
        <w:t>至履行完合同</w:t>
      </w:r>
      <w:proofErr w:type="gramEnd"/>
      <w:r w:rsidRPr="00AD5799">
        <w:rPr>
          <w:rFonts w:ascii="仿宋" w:eastAsia="仿宋" w:hAnsi="仿宋"/>
          <w:sz w:val="24"/>
        </w:rPr>
        <w:t>约定的权利及义务之日止）的，不予签订合同。采用银行、保险机构出具的保函的，必须为无条件保函，否则不予签订合同。</w:t>
      </w:r>
    </w:p>
    <w:p w14:paraId="655285AF"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第十条　违约责任</w:t>
      </w:r>
    </w:p>
    <w:p w14:paraId="29DF6E88"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lastRenderedPageBreak/>
        <w:t>1.甲、乙双方应严格履行合同，除不可抗力情况外，致使本合同不能履行时，甲乙双方均无权提前终止本合同。</w:t>
      </w:r>
    </w:p>
    <w:p w14:paraId="7BA016B8"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2.乙方拒绝履行招标文件规定及投标文件承诺的，经甲方书面通知后又不改正的情况下，甲方有权提前终止本合同。</w:t>
      </w:r>
    </w:p>
    <w:p w14:paraId="47947D5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3．乙方提供的服务如侵犯了第三方合法权益而引发的任何纠纷或诉讼，均由乙方负责交涉并承担全部责任。</w:t>
      </w:r>
    </w:p>
    <w:p w14:paraId="26994D0C"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4．乙方自进驻之日起必须按本招标文件要求向甲方提供保安服务，项目执行过程中，甲方根据本招标文件要求对乙方提供的保安服务进行持续的考核，考核结果达不到本招标文件要求的，视为乙方违约，甲方有权终止合同执行，同时报相关监督管理部门处理，由此造成甲方经济损失的由乙方负责承担全部赔偿责任。</w:t>
      </w:r>
    </w:p>
    <w:p w14:paraId="622D820D" w14:textId="77777777" w:rsidR="00794B6F" w:rsidRPr="00AD5799" w:rsidRDefault="00000000">
      <w:pPr>
        <w:adjustRightInd w:val="0"/>
        <w:snapToGrid w:val="0"/>
        <w:spacing w:line="440" w:lineRule="exact"/>
        <w:ind w:firstLine="420"/>
        <w:rPr>
          <w:rFonts w:ascii="仿宋" w:eastAsia="仿宋" w:hAnsi="仿宋" w:hint="eastAsia"/>
          <w:sz w:val="24"/>
        </w:rPr>
      </w:pPr>
      <w:r w:rsidRPr="00AD5799">
        <w:rPr>
          <w:rFonts w:ascii="仿宋" w:eastAsia="仿宋" w:hAnsi="仿宋" w:hint="eastAsia"/>
          <w:sz w:val="24"/>
        </w:rPr>
        <w:t>5.乙方未按本合同和投标文件中规定的服务承诺提供服务的，乙方应按本合同合计金额</w:t>
      </w:r>
      <w:r w:rsidRPr="00AD5799">
        <w:rPr>
          <w:rFonts w:ascii="仿宋" w:eastAsia="仿宋" w:hAnsi="仿宋" w:hint="eastAsia"/>
          <w:sz w:val="24"/>
          <w:u w:val="single"/>
        </w:rPr>
        <w:t>3</w:t>
      </w:r>
      <w:r w:rsidRPr="00AD5799">
        <w:rPr>
          <w:rFonts w:ascii="仿宋" w:eastAsia="仿宋" w:hAnsi="仿宋" w:hint="eastAsia"/>
          <w:sz w:val="24"/>
        </w:rPr>
        <w:t>%向甲方支付违约金。</w:t>
      </w:r>
    </w:p>
    <w:p w14:paraId="06E30B83"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6．其它违约行为按违约合同价款额3%收取违约金并赔偿经济损失。</w:t>
      </w:r>
    </w:p>
    <w:p w14:paraId="4F3D4B73"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第十一条  不可抗力事件处理</w:t>
      </w:r>
    </w:p>
    <w:p w14:paraId="7D8450B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 在合同有效期内，任何一方因不可抗力事件导致不能履行合同，则合同履行期可延长，其延长期与不可抗力影响期相同。</w:t>
      </w:r>
    </w:p>
    <w:p w14:paraId="581989CB"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 不可抗力事件发生后，应立即通知对方，并寄送有关权威机构出具的证明。</w:t>
      </w:r>
    </w:p>
    <w:p w14:paraId="66C820C3"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 不可抗力事件延续一百二十天以上，双方应通过友好协商，确定是否继续履行合同。</w:t>
      </w:r>
    </w:p>
    <w:p w14:paraId="269DC7E3"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w:t>
      </w:r>
      <w:r w:rsidRPr="00AD5799">
        <w:rPr>
          <w:rFonts w:ascii="仿宋" w:eastAsia="仿宋" w:hAnsi="仿宋" w:hint="eastAsia"/>
          <w:sz w:val="24"/>
        </w:rPr>
        <w:t>二</w:t>
      </w:r>
      <w:r w:rsidRPr="00AD5799">
        <w:rPr>
          <w:rFonts w:ascii="仿宋" w:eastAsia="仿宋" w:hAnsi="仿宋" w:hint="eastAsia"/>
          <w:b/>
          <w:sz w:val="24"/>
        </w:rPr>
        <w:t>条  合同争议解决</w:t>
      </w:r>
    </w:p>
    <w:p w14:paraId="0E0A0A49"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1．因服务质量问题发生争议的，应邀请国家认可的质量检测机构对服务质量进行鉴定。服务符合标准的，鉴定费由甲方承担；服务不符合标准的，鉴定费由乙方承担。</w:t>
      </w:r>
    </w:p>
    <w:p w14:paraId="32395C8D"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2．因履行本合同引起的或与本合同有关的争议，甲乙双方应首先通过友好协商解决，如果协商不能解决，可向项目所在地人民法院提起诉讼。</w:t>
      </w:r>
    </w:p>
    <w:p w14:paraId="5DA05261"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3．诉讼期间，本合同继续履行。</w:t>
      </w:r>
    </w:p>
    <w:p w14:paraId="6A85462D"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第十三条  诉讼</w:t>
      </w:r>
    </w:p>
    <w:p w14:paraId="15E21E9E"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双方在执行合同中所发生的一切争议，应通过协商解决。如协商不能解决，可向项目所在地人民法院提起诉讼。</w:t>
      </w:r>
    </w:p>
    <w:p w14:paraId="1EBD46F4"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lastRenderedPageBreak/>
        <w:t>第十四条  合同生效及其它</w:t>
      </w:r>
    </w:p>
    <w:p w14:paraId="5E57B0EA"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 合同经双方法定代表人或被授权人签字并加盖单位公章后生效。</w:t>
      </w:r>
    </w:p>
    <w:p w14:paraId="652AFCA3"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2.合同执行中涉及采购资金和采购内容修改或补充的，须经财政部门审批，并签订书面补充协议报财政部门备案，方可作为主合同不可分割的一部分。</w:t>
      </w:r>
    </w:p>
    <w:p w14:paraId="3D2AEE2E"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3.本合同未尽事宜，遵照《中华人民共和国民法典》有关条文执行。</w:t>
      </w:r>
    </w:p>
    <w:p w14:paraId="330022F1"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第十五条　合同的变更、终止与转让</w:t>
      </w:r>
    </w:p>
    <w:p w14:paraId="2749554A"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1．除《中华人民共和国政府采购法》第五十条规定的情形外，本合同一经签订，甲乙双方不得擅自变更、中止或终止。</w:t>
      </w:r>
    </w:p>
    <w:p w14:paraId="4359B446"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2．乙方不得擅自转让其应履行的合同义务。</w:t>
      </w:r>
    </w:p>
    <w:p w14:paraId="6365CAB4"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第十六条　签订本合同依据</w:t>
      </w:r>
    </w:p>
    <w:p w14:paraId="531E3D19"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1.中标通知书；</w:t>
      </w:r>
    </w:p>
    <w:p w14:paraId="4A1ABC8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2.投标函；</w:t>
      </w:r>
    </w:p>
    <w:p w14:paraId="7EBF55B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3.开标一览表；</w:t>
      </w:r>
    </w:p>
    <w:p w14:paraId="0D48430C"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4.项目实施</w:t>
      </w:r>
      <w:r w:rsidRPr="00AD5799">
        <w:rPr>
          <w:rFonts w:ascii="仿宋" w:eastAsia="仿宋" w:hAnsi="仿宋"/>
          <w:sz w:val="24"/>
        </w:rPr>
        <w:t>方案</w:t>
      </w:r>
      <w:r w:rsidRPr="00AD5799">
        <w:rPr>
          <w:rFonts w:ascii="仿宋" w:eastAsia="仿宋" w:hAnsi="仿宋" w:hint="eastAsia"/>
          <w:sz w:val="24"/>
        </w:rPr>
        <w:t>；</w:t>
      </w:r>
    </w:p>
    <w:p w14:paraId="2840D6B0"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5</w:t>
      </w:r>
      <w:r w:rsidRPr="00AD5799">
        <w:rPr>
          <w:rFonts w:ascii="仿宋" w:eastAsia="仿宋" w:hAnsi="仿宋" w:hint="eastAsia"/>
          <w:sz w:val="24"/>
        </w:rPr>
        <w:t>.服务内容</w:t>
      </w:r>
      <w:r w:rsidRPr="00AD5799">
        <w:rPr>
          <w:rFonts w:ascii="仿宋" w:eastAsia="仿宋" w:hAnsi="仿宋"/>
          <w:sz w:val="24"/>
        </w:rPr>
        <w:t>及要求响应表；</w:t>
      </w:r>
    </w:p>
    <w:p w14:paraId="5A78E1AC"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6.</w:t>
      </w:r>
      <w:r w:rsidRPr="00AD5799">
        <w:rPr>
          <w:rFonts w:ascii="仿宋" w:eastAsia="仿宋" w:hAnsi="仿宋" w:hint="eastAsia"/>
          <w:sz w:val="24"/>
        </w:rPr>
        <w:t>服务</w:t>
      </w:r>
      <w:r w:rsidRPr="00AD5799">
        <w:rPr>
          <w:rFonts w:ascii="仿宋" w:eastAsia="仿宋" w:hAnsi="仿宋"/>
          <w:sz w:val="24"/>
        </w:rPr>
        <w:t>承诺；</w:t>
      </w:r>
    </w:p>
    <w:p w14:paraId="6A76651D"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7</w:t>
      </w:r>
      <w:r w:rsidRPr="00AD5799">
        <w:rPr>
          <w:rFonts w:ascii="仿宋" w:eastAsia="仿宋" w:hAnsi="仿宋" w:hint="eastAsia"/>
          <w:sz w:val="24"/>
        </w:rPr>
        <w:t>.其他合同文件；</w:t>
      </w:r>
    </w:p>
    <w:p w14:paraId="5B11FD5F"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8</w:t>
      </w:r>
      <w:r w:rsidRPr="00AD5799">
        <w:rPr>
          <w:rFonts w:ascii="仿宋" w:eastAsia="仿宋" w:hAnsi="仿宋" w:hint="eastAsia"/>
          <w:sz w:val="24"/>
        </w:rPr>
        <w:t>.上述合同文件互相补充和解释。（如有）</w:t>
      </w:r>
    </w:p>
    <w:p w14:paraId="5C321EAB" w14:textId="77777777" w:rsidR="00794B6F" w:rsidRPr="00AD5799" w:rsidRDefault="00000000">
      <w:pPr>
        <w:snapToGrid w:val="0"/>
        <w:spacing w:line="400" w:lineRule="exact"/>
        <w:ind w:firstLineChars="200" w:firstLine="480"/>
        <w:rPr>
          <w:rFonts w:ascii="仿宋" w:eastAsia="仿宋" w:hAnsi="仿宋" w:hint="eastAsia"/>
          <w:b/>
          <w:sz w:val="24"/>
        </w:rPr>
      </w:pPr>
      <w:r w:rsidRPr="00AD5799">
        <w:rPr>
          <w:rFonts w:ascii="仿宋" w:eastAsia="仿宋" w:hAnsi="仿宋" w:hint="eastAsia"/>
          <w:sz w:val="24"/>
        </w:rPr>
        <w:t>如果合同文件之间存在矛盾或者不一致之处，以上述文件8→1→2→3→4→5→6→7的排列顺序在先者为准。</w:t>
      </w:r>
    </w:p>
    <w:p w14:paraId="09CF7B50"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 xml:space="preserve">第二十条　</w:t>
      </w:r>
      <w:r w:rsidRPr="00AD5799">
        <w:rPr>
          <w:rFonts w:ascii="仿宋" w:eastAsia="仿宋" w:hAnsi="仿宋" w:hint="eastAsia"/>
          <w:sz w:val="24"/>
        </w:rPr>
        <w:t>本合同一式捌份，具有同等法律效力，甲方执伍份、乙方执贰份、采购代理机构壹份（可根据需要另增加）。</w:t>
      </w:r>
    </w:p>
    <w:p w14:paraId="77BA62D5" w14:textId="77777777" w:rsidR="00794B6F" w:rsidRPr="00AD5799" w:rsidRDefault="00794B6F">
      <w:pPr>
        <w:adjustRightInd w:val="0"/>
        <w:snapToGrid w:val="0"/>
        <w:spacing w:line="440" w:lineRule="exact"/>
        <w:ind w:firstLineChars="200" w:firstLine="482"/>
        <w:rPr>
          <w:rFonts w:ascii="仿宋" w:eastAsia="仿宋" w:hAnsi="仿宋" w:hint="eastAsia"/>
          <w:b/>
          <w:sz w:val="24"/>
        </w:rPr>
      </w:pPr>
    </w:p>
    <w:p w14:paraId="446E7D1D" w14:textId="77777777" w:rsidR="00794B6F" w:rsidRPr="00AD5799" w:rsidRDefault="00000000">
      <w:pPr>
        <w:adjustRightInd w:val="0"/>
        <w:snapToGrid w:val="0"/>
        <w:spacing w:line="440" w:lineRule="exact"/>
        <w:ind w:firstLineChars="200" w:firstLine="482"/>
        <w:rPr>
          <w:rFonts w:ascii="仿宋" w:eastAsia="仿宋" w:hAnsi="仿宋" w:hint="eastAsia"/>
          <w:sz w:val="24"/>
        </w:rPr>
      </w:pPr>
      <w:r w:rsidRPr="00AD5799">
        <w:rPr>
          <w:rFonts w:ascii="仿宋" w:eastAsia="仿宋" w:hAnsi="仿宋" w:hint="eastAsia"/>
          <w:b/>
          <w:sz w:val="24"/>
        </w:rPr>
        <w:t>本合同甲乙双方签字盖章后生效</w:t>
      </w:r>
      <w:r w:rsidRPr="00AD5799">
        <w:rPr>
          <w:rFonts w:ascii="仿宋" w:eastAsia="仿宋" w:hAnsi="仿宋" w:hint="eastAsia"/>
          <w:sz w:val="24"/>
        </w:rPr>
        <w:t>。</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1"/>
        <w:gridCol w:w="4922"/>
      </w:tblGrid>
      <w:tr w:rsidR="00AD5799" w:rsidRPr="00AD5799" w14:paraId="1A2B3243" w14:textId="77777777">
        <w:trPr>
          <w:cantSplit/>
          <w:trHeight w:val="800"/>
          <w:jc w:val="center"/>
        </w:trPr>
        <w:tc>
          <w:tcPr>
            <w:tcW w:w="4921" w:type="dxa"/>
            <w:vAlign w:val="center"/>
          </w:tcPr>
          <w:p w14:paraId="5DC2A590"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lastRenderedPageBreak/>
              <w:t xml:space="preserve">甲方（章）           </w:t>
            </w:r>
          </w:p>
          <w:p w14:paraId="0F5671F6" w14:textId="77777777" w:rsidR="00794B6F" w:rsidRPr="00AD5799" w:rsidRDefault="00000000">
            <w:pPr>
              <w:adjustRightInd w:val="0"/>
              <w:snapToGrid w:val="0"/>
              <w:spacing w:line="440" w:lineRule="exact"/>
              <w:ind w:firstLineChars="300" w:firstLine="720"/>
              <w:rPr>
                <w:rFonts w:ascii="仿宋" w:eastAsia="仿宋" w:hAnsi="仿宋" w:hint="eastAsia"/>
                <w:sz w:val="24"/>
              </w:rPr>
            </w:pPr>
            <w:r w:rsidRPr="00AD5799">
              <w:rPr>
                <w:rFonts w:ascii="仿宋" w:eastAsia="仿宋" w:hAnsi="仿宋" w:hint="eastAsia"/>
                <w:sz w:val="24"/>
              </w:rPr>
              <w:t>年   月   日</w:t>
            </w:r>
          </w:p>
        </w:tc>
        <w:tc>
          <w:tcPr>
            <w:tcW w:w="4922" w:type="dxa"/>
            <w:vAlign w:val="center"/>
          </w:tcPr>
          <w:p w14:paraId="025EAC62"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 xml:space="preserve">乙方（章）              </w:t>
            </w:r>
          </w:p>
          <w:p w14:paraId="0507E00E"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 xml:space="preserve">       年   月   日</w:t>
            </w:r>
          </w:p>
        </w:tc>
      </w:tr>
      <w:tr w:rsidR="00AD5799" w:rsidRPr="00AD5799" w14:paraId="39D5F501" w14:textId="77777777">
        <w:trPr>
          <w:cantSplit/>
          <w:trHeight w:val="617"/>
          <w:jc w:val="center"/>
        </w:trPr>
        <w:tc>
          <w:tcPr>
            <w:tcW w:w="4921" w:type="dxa"/>
            <w:vAlign w:val="center"/>
          </w:tcPr>
          <w:p w14:paraId="0633EF27"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单位地址：</w:t>
            </w:r>
          </w:p>
        </w:tc>
        <w:tc>
          <w:tcPr>
            <w:tcW w:w="4922" w:type="dxa"/>
            <w:vAlign w:val="center"/>
          </w:tcPr>
          <w:p w14:paraId="116A65F4"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单位地址：</w:t>
            </w:r>
          </w:p>
        </w:tc>
      </w:tr>
      <w:tr w:rsidR="00AD5799" w:rsidRPr="00AD5799" w14:paraId="49A36CD1" w14:textId="77777777">
        <w:trPr>
          <w:cantSplit/>
          <w:trHeight w:val="667"/>
          <w:jc w:val="center"/>
        </w:trPr>
        <w:tc>
          <w:tcPr>
            <w:tcW w:w="4921" w:type="dxa"/>
            <w:vAlign w:val="center"/>
          </w:tcPr>
          <w:p w14:paraId="602501C3"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法定代表人：</w:t>
            </w:r>
          </w:p>
        </w:tc>
        <w:tc>
          <w:tcPr>
            <w:tcW w:w="4922" w:type="dxa"/>
            <w:vAlign w:val="center"/>
          </w:tcPr>
          <w:p w14:paraId="06C188A2"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法定代表人：</w:t>
            </w:r>
          </w:p>
        </w:tc>
      </w:tr>
      <w:tr w:rsidR="00AD5799" w:rsidRPr="00AD5799" w14:paraId="3427A3A1" w14:textId="77777777">
        <w:trPr>
          <w:cantSplit/>
          <w:trHeight w:val="656"/>
          <w:jc w:val="center"/>
        </w:trPr>
        <w:tc>
          <w:tcPr>
            <w:tcW w:w="4921" w:type="dxa"/>
            <w:vAlign w:val="center"/>
          </w:tcPr>
          <w:p w14:paraId="1D927016"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委托代理人：</w:t>
            </w:r>
          </w:p>
        </w:tc>
        <w:tc>
          <w:tcPr>
            <w:tcW w:w="4922" w:type="dxa"/>
            <w:vAlign w:val="center"/>
          </w:tcPr>
          <w:p w14:paraId="15E2AD86"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委托代理人</w:t>
            </w:r>
          </w:p>
        </w:tc>
      </w:tr>
      <w:tr w:rsidR="00AD5799" w:rsidRPr="00AD5799" w14:paraId="71A8F838" w14:textId="77777777">
        <w:trPr>
          <w:cantSplit/>
          <w:trHeight w:val="631"/>
          <w:jc w:val="center"/>
        </w:trPr>
        <w:tc>
          <w:tcPr>
            <w:tcW w:w="4921" w:type="dxa"/>
            <w:vAlign w:val="center"/>
          </w:tcPr>
          <w:p w14:paraId="6FBD28EF"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电话：</w:t>
            </w:r>
          </w:p>
        </w:tc>
        <w:tc>
          <w:tcPr>
            <w:tcW w:w="4922" w:type="dxa"/>
            <w:vAlign w:val="center"/>
          </w:tcPr>
          <w:p w14:paraId="46D843AC"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电话：</w:t>
            </w:r>
          </w:p>
        </w:tc>
      </w:tr>
      <w:tr w:rsidR="00AD5799" w:rsidRPr="00AD5799" w14:paraId="74B56A78" w14:textId="77777777">
        <w:trPr>
          <w:cantSplit/>
          <w:trHeight w:val="566"/>
          <w:jc w:val="center"/>
        </w:trPr>
        <w:tc>
          <w:tcPr>
            <w:tcW w:w="4921" w:type="dxa"/>
            <w:vAlign w:val="center"/>
          </w:tcPr>
          <w:p w14:paraId="7A477B45"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电子邮箱：</w:t>
            </w:r>
          </w:p>
        </w:tc>
        <w:tc>
          <w:tcPr>
            <w:tcW w:w="4922" w:type="dxa"/>
            <w:vAlign w:val="center"/>
          </w:tcPr>
          <w:p w14:paraId="2350FAE2"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电子邮箱：</w:t>
            </w:r>
          </w:p>
        </w:tc>
      </w:tr>
      <w:tr w:rsidR="00AD5799" w:rsidRPr="00AD5799" w14:paraId="05F25FF7" w14:textId="77777777">
        <w:trPr>
          <w:cantSplit/>
          <w:trHeight w:val="878"/>
          <w:jc w:val="center"/>
        </w:trPr>
        <w:tc>
          <w:tcPr>
            <w:tcW w:w="4921" w:type="dxa"/>
            <w:vAlign w:val="center"/>
          </w:tcPr>
          <w:p w14:paraId="6EC26A89"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开户银行：</w:t>
            </w:r>
          </w:p>
        </w:tc>
        <w:tc>
          <w:tcPr>
            <w:tcW w:w="4922" w:type="dxa"/>
            <w:vAlign w:val="center"/>
          </w:tcPr>
          <w:p w14:paraId="337E0E2B"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开户银行：</w:t>
            </w:r>
          </w:p>
        </w:tc>
      </w:tr>
      <w:tr w:rsidR="00AD5799" w:rsidRPr="00AD5799" w14:paraId="6A590ED9" w14:textId="77777777">
        <w:trPr>
          <w:cantSplit/>
          <w:trHeight w:val="531"/>
          <w:jc w:val="center"/>
        </w:trPr>
        <w:tc>
          <w:tcPr>
            <w:tcW w:w="4921" w:type="dxa"/>
            <w:vAlign w:val="center"/>
          </w:tcPr>
          <w:p w14:paraId="3E584020"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账号：</w:t>
            </w:r>
          </w:p>
        </w:tc>
        <w:tc>
          <w:tcPr>
            <w:tcW w:w="4922" w:type="dxa"/>
            <w:vAlign w:val="center"/>
          </w:tcPr>
          <w:p w14:paraId="5AA0EAB5"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账号：</w:t>
            </w:r>
          </w:p>
        </w:tc>
      </w:tr>
      <w:tr w:rsidR="00AD5799" w:rsidRPr="00AD5799" w14:paraId="3C5D69D5" w14:textId="77777777">
        <w:trPr>
          <w:cantSplit/>
          <w:trHeight w:val="722"/>
          <w:jc w:val="center"/>
        </w:trPr>
        <w:tc>
          <w:tcPr>
            <w:tcW w:w="4921" w:type="dxa"/>
            <w:vAlign w:val="center"/>
          </w:tcPr>
          <w:p w14:paraId="759B86A7"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邮政编码：</w:t>
            </w:r>
          </w:p>
        </w:tc>
        <w:tc>
          <w:tcPr>
            <w:tcW w:w="4922" w:type="dxa"/>
            <w:vAlign w:val="center"/>
          </w:tcPr>
          <w:p w14:paraId="6A899D1E"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邮政编码：</w:t>
            </w:r>
          </w:p>
        </w:tc>
      </w:tr>
      <w:tr w:rsidR="00AD5799" w:rsidRPr="00AD5799" w14:paraId="4754A231" w14:textId="77777777">
        <w:trPr>
          <w:cantSplit/>
          <w:trHeight w:val="1100"/>
          <w:jc w:val="center"/>
        </w:trPr>
        <w:tc>
          <w:tcPr>
            <w:tcW w:w="9843" w:type="dxa"/>
            <w:gridSpan w:val="2"/>
          </w:tcPr>
          <w:p w14:paraId="66B1D35D"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负责人：</w:t>
            </w:r>
          </w:p>
          <w:p w14:paraId="4F067F76" w14:textId="77777777" w:rsidR="00794B6F" w:rsidRPr="00AD5799" w:rsidRDefault="00000000">
            <w:pPr>
              <w:adjustRightInd w:val="0"/>
              <w:snapToGrid w:val="0"/>
              <w:spacing w:line="440" w:lineRule="exact"/>
              <w:ind w:firstLineChars="750" w:firstLine="1800"/>
              <w:rPr>
                <w:rFonts w:ascii="仿宋" w:eastAsia="仿宋" w:hAnsi="仿宋" w:hint="eastAsia"/>
                <w:sz w:val="24"/>
              </w:rPr>
            </w:pPr>
            <w:r w:rsidRPr="00AD5799">
              <w:rPr>
                <w:rFonts w:ascii="仿宋" w:eastAsia="仿宋" w:hAnsi="仿宋" w:hint="eastAsia"/>
                <w:sz w:val="24"/>
              </w:rPr>
              <w:t>年    月    日</w:t>
            </w:r>
          </w:p>
        </w:tc>
      </w:tr>
    </w:tbl>
    <w:p w14:paraId="14DF00DA" w14:textId="77777777" w:rsidR="00794B6F" w:rsidRPr="00AD5799" w:rsidRDefault="00000000">
      <w:pPr>
        <w:pStyle w:val="2"/>
        <w:keepNext w:val="0"/>
        <w:keepLines w:val="0"/>
        <w:spacing w:before="0" w:after="0" w:line="360" w:lineRule="auto"/>
        <w:jc w:val="center"/>
        <w:rPr>
          <w:rFonts w:ascii="仿宋" w:eastAsia="仿宋" w:hAnsi="仿宋" w:hint="eastAsia"/>
          <w:sz w:val="44"/>
          <w:szCs w:val="44"/>
        </w:rPr>
      </w:pPr>
      <w:r w:rsidRPr="00AD5799">
        <w:rPr>
          <w:rFonts w:ascii="仿宋" w:eastAsia="仿宋" w:hAnsi="仿宋"/>
        </w:rPr>
        <w:br w:type="page"/>
      </w:r>
    </w:p>
    <w:p w14:paraId="4A3076DF" w14:textId="77777777" w:rsidR="00794B6F" w:rsidRPr="00AD5799" w:rsidRDefault="00000000">
      <w:pPr>
        <w:snapToGrid w:val="0"/>
        <w:spacing w:beforeLines="50" w:before="120" w:line="400" w:lineRule="exact"/>
        <w:jc w:val="center"/>
        <w:rPr>
          <w:rFonts w:ascii="仿宋" w:eastAsia="仿宋" w:hAnsi="仿宋" w:hint="eastAsia"/>
          <w:b/>
          <w:bCs/>
          <w:sz w:val="32"/>
          <w:szCs w:val="32"/>
        </w:rPr>
      </w:pPr>
      <w:r w:rsidRPr="00AD5799">
        <w:rPr>
          <w:rFonts w:ascii="仿宋" w:eastAsia="仿宋" w:hAnsi="仿宋" w:hint="eastAsia"/>
          <w:b/>
          <w:bCs/>
          <w:sz w:val="32"/>
          <w:szCs w:val="32"/>
        </w:rPr>
        <w:lastRenderedPageBreak/>
        <w:t>《广西壮族自治区政府采购合同》</w:t>
      </w:r>
      <w:r w:rsidRPr="00AD5799">
        <w:rPr>
          <w:rFonts w:ascii="仿宋" w:eastAsia="仿宋" w:hAnsi="仿宋" w:hint="eastAsia"/>
          <w:b/>
          <w:sz w:val="32"/>
          <w:szCs w:val="32"/>
        </w:rPr>
        <w:t>文本（适用于B分项）</w:t>
      </w:r>
    </w:p>
    <w:p w14:paraId="404D3462" w14:textId="77777777" w:rsidR="00794B6F" w:rsidRPr="00AD5799" w:rsidRDefault="00000000">
      <w:pPr>
        <w:snapToGrid w:val="0"/>
        <w:spacing w:line="400" w:lineRule="exact"/>
        <w:ind w:right="480" w:firstLineChars="2700" w:firstLine="6480"/>
        <w:rPr>
          <w:rFonts w:ascii="仿宋" w:eastAsia="仿宋" w:hAnsi="仿宋" w:hint="eastAsia"/>
          <w:bCs/>
          <w:sz w:val="24"/>
          <w:u w:val="single"/>
        </w:rPr>
      </w:pPr>
      <w:r w:rsidRPr="00AD5799">
        <w:rPr>
          <w:rFonts w:ascii="仿宋" w:eastAsia="仿宋" w:hAnsi="仿宋" w:hint="eastAsia"/>
          <w:bCs/>
          <w:sz w:val="24"/>
        </w:rPr>
        <w:t>合同编号：</w:t>
      </w:r>
    </w:p>
    <w:p w14:paraId="6CDF789A" w14:textId="77777777" w:rsidR="00794B6F" w:rsidRPr="00AD5799" w:rsidRDefault="00000000">
      <w:pPr>
        <w:snapToGrid w:val="0"/>
        <w:spacing w:line="400" w:lineRule="exact"/>
        <w:ind w:firstLineChars="200" w:firstLine="480"/>
        <w:rPr>
          <w:rFonts w:ascii="仿宋" w:eastAsia="仿宋" w:hAnsi="仿宋" w:hint="eastAsia"/>
          <w:sz w:val="24"/>
          <w:u w:val="single"/>
        </w:rPr>
      </w:pPr>
      <w:r w:rsidRPr="00AD5799">
        <w:rPr>
          <w:rFonts w:ascii="仿宋" w:eastAsia="仿宋" w:hAnsi="仿宋" w:hint="eastAsia"/>
          <w:sz w:val="24"/>
        </w:rPr>
        <w:t>甲方（甲方）： 采购计划号：</w:t>
      </w:r>
    </w:p>
    <w:p w14:paraId="5422A674" w14:textId="77777777" w:rsidR="00794B6F" w:rsidRPr="00AD5799" w:rsidRDefault="00000000">
      <w:pPr>
        <w:snapToGrid w:val="0"/>
        <w:spacing w:line="400" w:lineRule="exact"/>
        <w:ind w:firstLineChars="200" w:firstLine="480"/>
        <w:rPr>
          <w:rFonts w:ascii="仿宋" w:eastAsia="仿宋" w:hAnsi="仿宋" w:hint="eastAsia"/>
          <w:sz w:val="24"/>
          <w:u w:val="single"/>
        </w:rPr>
      </w:pPr>
      <w:r w:rsidRPr="00AD5799">
        <w:rPr>
          <w:rFonts w:ascii="仿宋" w:eastAsia="仿宋" w:hAnsi="仿宋" w:hint="eastAsia"/>
          <w:sz w:val="24"/>
        </w:rPr>
        <w:t>供应商（乙方）： 项目编号：</w:t>
      </w:r>
    </w:p>
    <w:p w14:paraId="50588961" w14:textId="77777777" w:rsidR="00794B6F" w:rsidRPr="00AD5799" w:rsidRDefault="00000000">
      <w:pPr>
        <w:snapToGrid w:val="0"/>
        <w:spacing w:line="400" w:lineRule="exact"/>
        <w:ind w:firstLineChars="200" w:firstLine="480"/>
        <w:rPr>
          <w:rFonts w:ascii="仿宋" w:eastAsia="仿宋" w:hAnsi="仿宋" w:hint="eastAsia"/>
          <w:sz w:val="24"/>
          <w:u w:val="single"/>
        </w:rPr>
      </w:pPr>
      <w:r w:rsidRPr="00AD5799">
        <w:rPr>
          <w:rFonts w:ascii="仿宋" w:eastAsia="仿宋" w:hAnsi="仿宋" w:hint="eastAsia"/>
          <w:sz w:val="24"/>
        </w:rPr>
        <w:t xml:space="preserve">签订地点：广西职业师范学院    签订时间：     </w:t>
      </w:r>
      <w:r w:rsidRPr="00AD5799">
        <w:rPr>
          <w:rFonts w:ascii="仿宋" w:eastAsia="仿宋" w:hAnsi="仿宋"/>
          <w:sz w:val="24"/>
        </w:rPr>
        <w:t>年</w:t>
      </w:r>
      <w:r w:rsidRPr="00AD5799">
        <w:rPr>
          <w:rFonts w:ascii="仿宋" w:eastAsia="仿宋" w:hAnsi="仿宋" w:hint="eastAsia"/>
          <w:sz w:val="24"/>
        </w:rPr>
        <w:t xml:space="preserve">   月   日</w:t>
      </w:r>
    </w:p>
    <w:p w14:paraId="6F9B34E3" w14:textId="77777777" w:rsidR="00794B6F" w:rsidRPr="00AD5799" w:rsidRDefault="00000000">
      <w:pPr>
        <w:spacing w:line="400" w:lineRule="exact"/>
        <w:ind w:firstLineChars="200" w:firstLine="480"/>
        <w:rPr>
          <w:rFonts w:ascii="仿宋" w:eastAsia="仿宋" w:hAnsi="仿宋" w:cs="宋体" w:hint="eastAsia"/>
          <w:sz w:val="24"/>
        </w:rPr>
      </w:pPr>
      <w:r w:rsidRPr="00AD5799">
        <w:rPr>
          <w:rFonts w:ascii="仿宋" w:eastAsia="仿宋" w:hAnsi="仿宋" w:cs="宋体" w:hint="eastAsia"/>
          <w:sz w:val="24"/>
        </w:rPr>
        <w:t>本合同为中小企业预留合同：</w:t>
      </w:r>
      <w:r w:rsidRPr="00AD5799">
        <w:rPr>
          <w:rFonts w:ascii="仿宋" w:eastAsia="仿宋" w:hAnsi="仿宋" w:cs="宋体" w:hint="eastAsia"/>
          <w:sz w:val="24"/>
          <w:u w:val="single"/>
        </w:rPr>
        <w:t xml:space="preserve">（否） </w:t>
      </w:r>
      <w:r w:rsidRPr="00AD5799">
        <w:rPr>
          <w:rFonts w:ascii="仿宋" w:eastAsia="仿宋" w:hAnsi="仿宋" w:cs="宋体" w:hint="eastAsia"/>
          <w:sz w:val="24"/>
        </w:rPr>
        <w:t>。</w:t>
      </w:r>
    </w:p>
    <w:p w14:paraId="3048E2D3" w14:textId="77777777" w:rsidR="00794B6F" w:rsidRPr="00AD5799" w:rsidRDefault="00000000">
      <w:pPr>
        <w:pStyle w:val="ab"/>
        <w:spacing w:line="380" w:lineRule="exact"/>
        <w:ind w:firstLineChars="200" w:firstLine="480"/>
        <w:rPr>
          <w:rFonts w:ascii="仿宋" w:eastAsia="仿宋" w:hAnsi="仿宋" w:cs="Arial" w:hint="eastAsia"/>
          <w:sz w:val="24"/>
          <w:szCs w:val="24"/>
        </w:rPr>
      </w:pPr>
      <w:r w:rsidRPr="00AD5799">
        <w:rPr>
          <w:rFonts w:ascii="仿宋" w:eastAsia="仿宋" w:hAnsi="仿宋" w:cs="Arial"/>
          <w:sz w:val="24"/>
          <w:szCs w:val="24"/>
        </w:rPr>
        <w:t>根据《中华人民共和国政府采购法》、《政府采购货物和服务招标投标管理办法》、《中华人民共和国</w:t>
      </w:r>
      <w:r w:rsidRPr="00AD5799">
        <w:rPr>
          <w:rFonts w:ascii="仿宋" w:eastAsia="仿宋" w:hAnsi="仿宋" w:cs="Arial" w:hint="eastAsia"/>
          <w:sz w:val="24"/>
          <w:szCs w:val="24"/>
        </w:rPr>
        <w:t>民法典</w:t>
      </w:r>
      <w:r w:rsidRPr="00AD5799">
        <w:rPr>
          <w:rFonts w:ascii="仿宋" w:eastAsia="仿宋" w:hAnsi="仿宋" w:cs="Arial"/>
          <w:sz w:val="24"/>
          <w:szCs w:val="24"/>
        </w:rPr>
        <w:t>》等法律、法规规定，按照招标文件规定条款和乙方投标文件及其承诺，甲乙双方签订本合同。</w:t>
      </w:r>
    </w:p>
    <w:p w14:paraId="773283F4"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第一条　合同标的</w:t>
      </w:r>
    </w:p>
    <w:p w14:paraId="67FD1688"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w:t>
      </w:r>
      <w:r w:rsidRPr="00AD5799">
        <w:rPr>
          <w:rFonts w:ascii="仿宋" w:eastAsia="仿宋" w:hAnsi="仿宋" w:cs="宋体" w:hint="eastAsia"/>
          <w:sz w:val="24"/>
        </w:rPr>
        <w:t>.</w:t>
      </w:r>
      <w:r w:rsidRPr="00AD5799">
        <w:rPr>
          <w:rFonts w:ascii="仿宋" w:eastAsia="仿宋" w:hAnsi="仿宋" w:hint="eastAsia"/>
          <w:bCs/>
          <w:sz w:val="24"/>
        </w:rPr>
        <w:t>项目一览表</w:t>
      </w:r>
    </w:p>
    <w:tbl>
      <w:tblPr>
        <w:tblW w:w="8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83"/>
        <w:gridCol w:w="1373"/>
        <w:gridCol w:w="4747"/>
      </w:tblGrid>
      <w:tr w:rsidR="00AD5799" w:rsidRPr="00AD5799" w14:paraId="0CED278C" w14:textId="77777777">
        <w:trPr>
          <w:trHeight w:val="495"/>
          <w:jc w:val="center"/>
        </w:trPr>
        <w:tc>
          <w:tcPr>
            <w:tcW w:w="2783" w:type="dxa"/>
            <w:tcBorders>
              <w:top w:val="single" w:sz="4" w:space="0" w:color="auto"/>
              <w:left w:val="single" w:sz="4" w:space="0" w:color="auto"/>
              <w:bottom w:val="single" w:sz="4" w:space="0" w:color="auto"/>
              <w:right w:val="single" w:sz="4" w:space="0" w:color="auto"/>
            </w:tcBorders>
            <w:tcMar>
              <w:top w:w="13" w:type="dxa"/>
              <w:left w:w="57" w:type="dxa"/>
              <w:bottom w:w="0" w:type="dxa"/>
              <w:right w:w="57" w:type="dxa"/>
            </w:tcMar>
            <w:vAlign w:val="center"/>
          </w:tcPr>
          <w:p w14:paraId="73565903"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服务项目名称</w:t>
            </w:r>
          </w:p>
        </w:tc>
        <w:tc>
          <w:tcPr>
            <w:tcW w:w="1373" w:type="dxa"/>
            <w:tcBorders>
              <w:top w:val="single" w:sz="4" w:space="0" w:color="auto"/>
              <w:left w:val="single" w:sz="4" w:space="0" w:color="auto"/>
              <w:bottom w:val="single" w:sz="4" w:space="0" w:color="auto"/>
              <w:right w:val="single" w:sz="4" w:space="0" w:color="auto"/>
            </w:tcBorders>
            <w:vAlign w:val="center"/>
          </w:tcPr>
          <w:p w14:paraId="52A1C0B9"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数量</w:t>
            </w:r>
          </w:p>
        </w:tc>
        <w:tc>
          <w:tcPr>
            <w:tcW w:w="4747" w:type="dxa"/>
            <w:tcBorders>
              <w:top w:val="single" w:sz="4" w:space="0" w:color="auto"/>
              <w:left w:val="single" w:sz="4" w:space="0" w:color="auto"/>
              <w:bottom w:val="single" w:sz="4" w:space="0" w:color="auto"/>
              <w:right w:val="single" w:sz="4" w:space="0" w:color="auto"/>
            </w:tcBorders>
            <w:vAlign w:val="center"/>
          </w:tcPr>
          <w:p w14:paraId="226B6422"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服务内容响应及承诺</w:t>
            </w:r>
          </w:p>
        </w:tc>
      </w:tr>
      <w:tr w:rsidR="00AD5799" w:rsidRPr="00AD5799" w14:paraId="04F04940" w14:textId="77777777">
        <w:trPr>
          <w:trHeight w:val="651"/>
          <w:jc w:val="center"/>
        </w:trPr>
        <w:tc>
          <w:tcPr>
            <w:tcW w:w="2783" w:type="dxa"/>
            <w:tcBorders>
              <w:top w:val="single" w:sz="4" w:space="0" w:color="auto"/>
              <w:left w:val="single" w:sz="4" w:space="0" w:color="auto"/>
              <w:bottom w:val="single" w:sz="4" w:space="0" w:color="auto"/>
              <w:right w:val="single" w:sz="4" w:space="0" w:color="auto"/>
            </w:tcBorders>
            <w:tcMar>
              <w:top w:w="13" w:type="dxa"/>
              <w:left w:w="57" w:type="dxa"/>
              <w:bottom w:w="0" w:type="dxa"/>
              <w:right w:w="57" w:type="dxa"/>
            </w:tcMar>
            <w:vAlign w:val="center"/>
          </w:tcPr>
          <w:p w14:paraId="0112EC5F" w14:textId="77777777" w:rsidR="00794B6F" w:rsidRPr="00AD5799" w:rsidRDefault="00000000">
            <w:pPr>
              <w:adjustRightInd w:val="0"/>
              <w:snapToGrid w:val="0"/>
              <w:spacing w:line="440" w:lineRule="exact"/>
              <w:jc w:val="center"/>
              <w:rPr>
                <w:rFonts w:ascii="仿宋" w:eastAsia="仿宋" w:hAnsi="仿宋" w:hint="eastAsia"/>
                <w:bCs/>
                <w:sz w:val="24"/>
              </w:rPr>
            </w:pPr>
            <w:r w:rsidRPr="00AD5799">
              <w:rPr>
                <w:rFonts w:ascii="仿宋" w:eastAsia="仿宋" w:hAnsi="仿宋" w:cs="Arial" w:hint="eastAsia"/>
                <w:bCs/>
                <w:sz w:val="24"/>
              </w:rPr>
              <w:t>广西职业师范学院相思湖校区安保服务及教工生活区安保服务（B项目）</w:t>
            </w:r>
          </w:p>
        </w:tc>
        <w:tc>
          <w:tcPr>
            <w:tcW w:w="1373" w:type="dxa"/>
            <w:tcBorders>
              <w:top w:val="single" w:sz="4" w:space="0" w:color="auto"/>
              <w:left w:val="single" w:sz="4" w:space="0" w:color="auto"/>
              <w:bottom w:val="single" w:sz="4" w:space="0" w:color="auto"/>
              <w:right w:val="single" w:sz="4" w:space="0" w:color="auto"/>
            </w:tcBorders>
            <w:tcMar>
              <w:top w:w="13" w:type="dxa"/>
              <w:left w:w="57" w:type="dxa"/>
              <w:bottom w:w="0" w:type="dxa"/>
              <w:right w:w="57" w:type="dxa"/>
            </w:tcMar>
            <w:vAlign w:val="center"/>
          </w:tcPr>
          <w:p w14:paraId="4E02A911" w14:textId="77777777" w:rsidR="00794B6F" w:rsidRPr="00AD5799" w:rsidRDefault="00000000">
            <w:pPr>
              <w:adjustRightInd w:val="0"/>
              <w:snapToGrid w:val="0"/>
              <w:spacing w:line="440" w:lineRule="exact"/>
              <w:jc w:val="center"/>
              <w:rPr>
                <w:rFonts w:ascii="仿宋" w:eastAsia="仿宋" w:hAnsi="仿宋" w:hint="eastAsia"/>
                <w:sz w:val="24"/>
              </w:rPr>
            </w:pPr>
            <w:r w:rsidRPr="00AD5799">
              <w:rPr>
                <w:rFonts w:ascii="仿宋" w:eastAsia="仿宋" w:hAnsi="仿宋" w:hint="eastAsia"/>
                <w:sz w:val="24"/>
              </w:rPr>
              <w:t>1项</w:t>
            </w:r>
          </w:p>
        </w:tc>
        <w:tc>
          <w:tcPr>
            <w:tcW w:w="4747" w:type="dxa"/>
            <w:tcBorders>
              <w:top w:val="single" w:sz="4" w:space="0" w:color="auto"/>
              <w:left w:val="single" w:sz="4" w:space="0" w:color="auto"/>
              <w:bottom w:val="single" w:sz="4" w:space="0" w:color="auto"/>
              <w:right w:val="single" w:sz="4" w:space="0" w:color="auto"/>
            </w:tcBorders>
            <w:vAlign w:val="center"/>
          </w:tcPr>
          <w:p w14:paraId="571CBFA0" w14:textId="77777777" w:rsidR="00794B6F" w:rsidRPr="00AD5799" w:rsidRDefault="00794B6F">
            <w:pPr>
              <w:adjustRightInd w:val="0"/>
              <w:snapToGrid w:val="0"/>
              <w:spacing w:line="440" w:lineRule="exact"/>
              <w:jc w:val="center"/>
              <w:rPr>
                <w:rFonts w:ascii="仿宋" w:eastAsia="仿宋" w:hAnsi="仿宋" w:hint="eastAsia"/>
                <w:bCs/>
                <w:sz w:val="24"/>
              </w:rPr>
            </w:pPr>
          </w:p>
        </w:tc>
      </w:tr>
    </w:tbl>
    <w:p w14:paraId="1136D3DA"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sz w:val="24"/>
        </w:rPr>
        <w:t>2</w:t>
      </w:r>
      <w:r w:rsidRPr="00AD5799">
        <w:rPr>
          <w:rFonts w:ascii="仿宋" w:eastAsia="仿宋" w:hAnsi="仿宋" w:cs="宋体" w:hint="eastAsia"/>
          <w:sz w:val="24"/>
        </w:rPr>
        <w:t>.</w:t>
      </w:r>
      <w:r w:rsidRPr="00AD5799">
        <w:rPr>
          <w:rFonts w:ascii="仿宋" w:eastAsia="仿宋" w:hAnsi="仿宋" w:hint="eastAsia"/>
          <w:sz w:val="24"/>
        </w:rPr>
        <w:t>根据《中标通知书》的中标内容，本项目合同的金额为：（大写）</w:t>
      </w:r>
      <w:r w:rsidRPr="00AD5799">
        <w:rPr>
          <w:rFonts w:ascii="仿宋" w:eastAsia="仿宋" w:hAnsi="仿宋" w:hint="eastAsia"/>
          <w:sz w:val="24"/>
          <w:u w:val="single"/>
        </w:rPr>
        <w:t xml:space="preserve">　　</w:t>
      </w:r>
      <w:proofErr w:type="gramStart"/>
      <w:r w:rsidRPr="00AD5799">
        <w:rPr>
          <w:rFonts w:ascii="仿宋" w:eastAsia="仿宋" w:hAnsi="仿宋" w:hint="eastAsia"/>
          <w:sz w:val="24"/>
          <w:u w:val="single"/>
        </w:rPr>
        <w:t xml:space="preserve">　</w:t>
      </w:r>
      <w:proofErr w:type="gramEnd"/>
      <w:r w:rsidRPr="00AD5799">
        <w:rPr>
          <w:rFonts w:ascii="仿宋" w:eastAsia="仿宋" w:hAnsi="仿宋" w:hint="eastAsia"/>
          <w:sz w:val="24"/>
          <w:u w:val="single"/>
        </w:rPr>
        <w:t xml:space="preserve">   　　</w:t>
      </w:r>
      <w:r w:rsidRPr="00AD5799">
        <w:rPr>
          <w:rFonts w:ascii="仿宋" w:eastAsia="仿宋" w:hAnsi="仿宋" w:hint="eastAsia"/>
          <w:sz w:val="24"/>
        </w:rPr>
        <w:t>（</w:t>
      </w:r>
      <w:r w:rsidRPr="00AD5799">
        <w:rPr>
          <w:rFonts w:ascii="Calibri" w:eastAsia="仿宋" w:hAnsi="Calibri"/>
          <w:sz w:val="24"/>
        </w:rPr>
        <w:t>¥</w:t>
      </w:r>
      <w:r w:rsidRPr="00AD5799">
        <w:rPr>
          <w:rFonts w:ascii="仿宋" w:eastAsia="仿宋" w:hAnsi="仿宋" w:hint="eastAsia"/>
          <w:sz w:val="24"/>
          <w:u w:val="single"/>
        </w:rPr>
        <w:t xml:space="preserve">　　  　　</w:t>
      </w:r>
      <w:r w:rsidRPr="00AD5799">
        <w:rPr>
          <w:rFonts w:ascii="仿宋" w:eastAsia="仿宋" w:hAnsi="仿宋" w:hint="eastAsia"/>
          <w:sz w:val="24"/>
        </w:rPr>
        <w:t>）。</w:t>
      </w:r>
    </w:p>
    <w:p w14:paraId="7F69FD20"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hint="eastAsia"/>
          <w:sz w:val="24"/>
        </w:rPr>
        <w:t>3</w:t>
      </w:r>
      <w:r w:rsidRPr="00AD5799">
        <w:rPr>
          <w:rFonts w:ascii="仿宋" w:eastAsia="仿宋" w:hAnsi="仿宋" w:cs="宋体" w:hint="eastAsia"/>
          <w:sz w:val="24"/>
        </w:rPr>
        <w:t>.</w:t>
      </w:r>
      <w:r w:rsidRPr="00AD5799">
        <w:rPr>
          <w:rFonts w:ascii="仿宋" w:eastAsia="仿宋" w:hAnsi="仿宋" w:hint="eastAsia"/>
          <w:sz w:val="24"/>
        </w:rPr>
        <w:t>乙方投标报价包括招标范围内要求的保安服务所有成本（包括但不限于人员工资、社保费、加班费、夜班费、福利费、保安制服费、保安执勤设备费、劳保用品费、管理费等全部成本费用）、合理利润及税金等一切费用，乙方综合考虑在投标报价中。</w:t>
      </w:r>
    </w:p>
    <w:p w14:paraId="2020B7E7"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hint="eastAsia"/>
          <w:sz w:val="24"/>
        </w:rPr>
        <w:t>4</w:t>
      </w:r>
      <w:r w:rsidRPr="00AD5799">
        <w:rPr>
          <w:rFonts w:ascii="仿宋" w:eastAsia="仿宋" w:hAnsi="仿宋" w:cs="宋体" w:hint="eastAsia"/>
          <w:sz w:val="24"/>
        </w:rPr>
        <w:t>.本</w:t>
      </w:r>
      <w:r w:rsidRPr="00AD5799">
        <w:rPr>
          <w:rFonts w:ascii="仿宋" w:eastAsia="仿宋" w:hAnsi="仿宋" w:cs="宋体"/>
          <w:sz w:val="24"/>
        </w:rPr>
        <w:t>项目为总价包干，</w:t>
      </w:r>
      <w:r w:rsidRPr="00AD5799">
        <w:rPr>
          <w:rFonts w:ascii="仿宋" w:eastAsia="仿宋" w:hAnsi="仿宋" w:cs="宋体" w:hint="eastAsia"/>
          <w:sz w:val="24"/>
        </w:rPr>
        <w:t>甲方</w:t>
      </w:r>
      <w:r w:rsidRPr="00AD5799">
        <w:rPr>
          <w:rFonts w:ascii="仿宋" w:eastAsia="仿宋" w:hAnsi="仿宋" w:cs="宋体"/>
          <w:sz w:val="24"/>
        </w:rPr>
        <w:t>不再支付</w:t>
      </w:r>
      <w:r w:rsidRPr="00AD5799">
        <w:rPr>
          <w:rFonts w:ascii="仿宋" w:eastAsia="仿宋" w:hAnsi="仿宋" w:cs="宋体" w:hint="eastAsia"/>
          <w:sz w:val="24"/>
        </w:rPr>
        <w:t>包括</w:t>
      </w:r>
      <w:r w:rsidRPr="00AD5799">
        <w:rPr>
          <w:rFonts w:ascii="仿宋" w:eastAsia="仿宋" w:hAnsi="仿宋" w:cs="宋体"/>
          <w:sz w:val="24"/>
        </w:rPr>
        <w:t>用工费用在内的任何费用</w:t>
      </w:r>
      <w:r w:rsidRPr="00AD5799">
        <w:rPr>
          <w:rFonts w:ascii="仿宋" w:eastAsia="仿宋" w:hAnsi="仿宋" w:cs="宋体" w:hint="eastAsia"/>
          <w:sz w:val="24"/>
        </w:rPr>
        <w:t>。</w:t>
      </w:r>
    </w:p>
    <w:p w14:paraId="223BD563"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第二条  服务期限</w:t>
      </w:r>
    </w:p>
    <w:p w14:paraId="6C7600D7" w14:textId="77777777" w:rsidR="00794B6F" w:rsidRPr="00AD5799" w:rsidRDefault="00000000">
      <w:pPr>
        <w:adjustRightInd w:val="0"/>
        <w:snapToGrid w:val="0"/>
        <w:spacing w:line="440" w:lineRule="exact"/>
        <w:ind w:firstLineChars="200" w:firstLine="480"/>
        <w:rPr>
          <w:rFonts w:ascii="仿宋" w:eastAsia="仿宋" w:hAnsi="仿宋" w:cs="Arial" w:hint="eastAsia"/>
          <w:b/>
          <w:bCs/>
          <w:sz w:val="24"/>
        </w:rPr>
      </w:pPr>
      <w:r w:rsidRPr="00AD5799">
        <w:rPr>
          <w:rFonts w:ascii="仿宋" w:eastAsia="仿宋" w:hAnsi="仿宋" w:hint="eastAsia"/>
          <w:bCs/>
          <w:sz w:val="24"/>
        </w:rPr>
        <w:t>服务期: 三年（36个月），其中，第一年：2025年  月   日起至 2026年   月   日；第2年：2026年  月  日起至 2027年  月  日止；第三年：2027年  月  起至 2028年  月日止。（具体时间以合同签订为准）</w:t>
      </w:r>
    </w:p>
    <w:p w14:paraId="060B3C0F" w14:textId="77777777" w:rsidR="00794B6F" w:rsidRPr="00AD5799" w:rsidRDefault="00000000">
      <w:pPr>
        <w:adjustRightInd w:val="0"/>
        <w:snapToGrid w:val="0"/>
        <w:spacing w:line="440" w:lineRule="exact"/>
        <w:ind w:firstLineChars="196" w:firstLine="472"/>
        <w:rPr>
          <w:rFonts w:ascii="仿宋" w:eastAsia="仿宋" w:hAnsi="仿宋" w:hint="eastAsia"/>
          <w:sz w:val="24"/>
        </w:rPr>
      </w:pPr>
      <w:r w:rsidRPr="00AD5799">
        <w:rPr>
          <w:rFonts w:ascii="仿宋" w:eastAsia="仿宋" w:hAnsi="仿宋" w:hint="eastAsia"/>
          <w:b/>
          <w:sz w:val="24"/>
        </w:rPr>
        <w:t xml:space="preserve">第三条  </w:t>
      </w:r>
      <w:r w:rsidRPr="00AD5799">
        <w:rPr>
          <w:rFonts w:ascii="仿宋" w:eastAsia="仿宋" w:hAnsi="仿宋" w:cs="宋体" w:hint="eastAsia"/>
          <w:b/>
          <w:sz w:val="24"/>
        </w:rPr>
        <w:t>服务内容及要求</w:t>
      </w:r>
    </w:p>
    <w:p w14:paraId="780BB9FA"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t>（一）服务范围及要求</w:t>
      </w:r>
    </w:p>
    <w:p w14:paraId="74EAA44D"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生活区管理员1人，保洁、</w:t>
      </w:r>
      <w:proofErr w:type="gramStart"/>
      <w:r w:rsidRPr="00AD5799">
        <w:rPr>
          <w:rFonts w:ascii="仿宋" w:eastAsia="仿宋" w:hAnsi="仿宋" w:cs="宋体" w:hint="eastAsia"/>
          <w:bCs/>
          <w:sz w:val="24"/>
        </w:rPr>
        <w:t>绿化员</w:t>
      </w:r>
      <w:proofErr w:type="gramEnd"/>
      <w:r w:rsidRPr="00AD5799">
        <w:rPr>
          <w:rFonts w:ascii="仿宋" w:eastAsia="仿宋" w:hAnsi="仿宋" w:cs="宋体" w:hint="eastAsia"/>
          <w:bCs/>
          <w:sz w:val="24"/>
        </w:rPr>
        <w:t>7人，保安员4人、巡逻员2人，共14人。</w:t>
      </w:r>
    </w:p>
    <w:p w14:paraId="68AE212C"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lastRenderedPageBreak/>
        <w:t>保洁及绿化服务:主要负责校内教工生活区公共区域、1、2号职工住宅楼、2-12栋教工宿舍楼、离休楼、离退休职工活动中心、司机楼等日常保洁及绿化养护。</w:t>
      </w:r>
    </w:p>
    <w:p w14:paraId="7B3B70EB"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1</w:t>
      </w:r>
      <w:r w:rsidRPr="00AD5799">
        <w:rPr>
          <w:rFonts w:ascii="仿宋" w:eastAsia="仿宋" w:hAnsi="仿宋" w:cs="宋体" w:hint="eastAsia"/>
          <w:sz w:val="24"/>
        </w:rPr>
        <w:t>.</w:t>
      </w:r>
      <w:r w:rsidRPr="00AD5799">
        <w:rPr>
          <w:rFonts w:ascii="仿宋" w:eastAsia="仿宋" w:hAnsi="仿宋" w:cs="宋体" w:hint="eastAsia"/>
          <w:bCs/>
          <w:sz w:val="24"/>
        </w:rPr>
        <w:t>服务内容:</w:t>
      </w:r>
    </w:p>
    <w:p w14:paraId="3267E2B4"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(1)1号、2号职工住宅楼所有电梯内外、候梯厅、公共部位窗户窗台的卫生保洁。</w:t>
      </w:r>
    </w:p>
    <w:p w14:paraId="5670ECA1"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(2)1号、2号职工住宅楼架空层、</w:t>
      </w:r>
      <w:proofErr w:type="gramStart"/>
      <w:r w:rsidRPr="00AD5799">
        <w:rPr>
          <w:rFonts w:ascii="仿宋" w:eastAsia="仿宋" w:hAnsi="仿宋" w:cs="宋体" w:hint="eastAsia"/>
          <w:bCs/>
          <w:sz w:val="24"/>
        </w:rPr>
        <w:t>楼顶天</w:t>
      </w:r>
      <w:proofErr w:type="gramEnd"/>
      <w:r w:rsidRPr="00AD5799">
        <w:rPr>
          <w:rFonts w:ascii="仿宋" w:eastAsia="仿宋" w:hAnsi="仿宋" w:cs="宋体" w:hint="eastAsia"/>
          <w:bCs/>
          <w:sz w:val="24"/>
        </w:rPr>
        <w:t>面及地下停车场的卫生保洁（</w:t>
      </w:r>
      <w:proofErr w:type="gramStart"/>
      <w:r w:rsidRPr="00AD5799">
        <w:rPr>
          <w:rFonts w:ascii="仿宋" w:eastAsia="仿宋" w:hAnsi="仿宋" w:cs="宋体" w:hint="eastAsia"/>
          <w:bCs/>
          <w:sz w:val="24"/>
        </w:rPr>
        <w:t>含清理</w:t>
      </w:r>
      <w:proofErr w:type="gramEnd"/>
      <w:r w:rsidRPr="00AD5799">
        <w:rPr>
          <w:rFonts w:ascii="仿宋" w:eastAsia="仿宋" w:hAnsi="仿宋" w:cs="宋体" w:hint="eastAsia"/>
          <w:bCs/>
          <w:sz w:val="24"/>
        </w:rPr>
        <w:t>杂草、排水管清理、淤泥清理、水泵房及配电房的卫生保洁等;）非生活垃圾（如树木、家具、花盆等废弃物）及时运到指定位置，保证生活区的干净、整洁。</w:t>
      </w:r>
    </w:p>
    <w:p w14:paraId="4532C324"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(3)所有教工</w:t>
      </w:r>
      <w:proofErr w:type="gramStart"/>
      <w:r w:rsidRPr="00AD5799">
        <w:rPr>
          <w:rFonts w:ascii="仿宋" w:eastAsia="仿宋" w:hAnsi="仿宋" w:cs="宋体" w:hint="eastAsia"/>
          <w:bCs/>
          <w:sz w:val="24"/>
        </w:rPr>
        <w:t>生活楼</w:t>
      </w:r>
      <w:proofErr w:type="gramEnd"/>
      <w:r w:rsidRPr="00AD5799">
        <w:rPr>
          <w:rFonts w:ascii="仿宋" w:eastAsia="仿宋" w:hAnsi="仿宋" w:cs="宋体" w:hint="eastAsia"/>
          <w:bCs/>
          <w:sz w:val="24"/>
        </w:rPr>
        <w:t>的楼梯走道走廊、扶手、窗台、墙面、天花板、消防灭火器、水管水表、安全门等的卫生保洁。</w:t>
      </w:r>
    </w:p>
    <w:p w14:paraId="47751013"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(4)负责生活区所有楼宇周边、公共区域及道路、公共设施、公共绿地、停车场环境卫生。</w:t>
      </w:r>
    </w:p>
    <w:p w14:paraId="70F67421"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(5)生活区绿化带的修剪、养护、种植施肥等工作。</w:t>
      </w:r>
    </w:p>
    <w:p w14:paraId="39D1FDEA"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(6)生活区内开展“灭四害”等爱国卫生运动。</w:t>
      </w:r>
    </w:p>
    <w:p w14:paraId="4806D173"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(7)生活区内所有垃圾桶的卫生保洁。</w:t>
      </w:r>
    </w:p>
    <w:p w14:paraId="489E01A4"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(8)积极配合学校参与南宁市政府的各项创建、创城、垃圾分类等工作任务。</w:t>
      </w:r>
    </w:p>
    <w:p w14:paraId="70B1DAC0"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(9)对生活区内的沉砂池、排污管、化粪池清理 。</w:t>
      </w:r>
    </w:p>
    <w:p w14:paraId="7221E059"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2</w:t>
      </w:r>
      <w:r w:rsidRPr="00AD5799">
        <w:rPr>
          <w:rFonts w:ascii="仿宋" w:eastAsia="仿宋" w:hAnsi="仿宋" w:cs="宋体" w:hint="eastAsia"/>
          <w:sz w:val="24"/>
        </w:rPr>
        <w:t>.</w:t>
      </w:r>
      <w:r w:rsidRPr="00AD5799">
        <w:rPr>
          <w:rFonts w:ascii="仿宋" w:eastAsia="仿宋" w:hAnsi="仿宋" w:cs="宋体" w:hint="eastAsia"/>
          <w:bCs/>
          <w:sz w:val="24"/>
        </w:rPr>
        <w:t>服务要求:</w:t>
      </w:r>
    </w:p>
    <w:p w14:paraId="18A8A60E"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(1)职工</w:t>
      </w:r>
      <w:proofErr w:type="gramStart"/>
      <w:r w:rsidRPr="00AD5799">
        <w:rPr>
          <w:rFonts w:ascii="仿宋" w:eastAsia="仿宋" w:hAnsi="仿宋" w:cs="宋体" w:hint="eastAsia"/>
          <w:bCs/>
          <w:sz w:val="24"/>
        </w:rPr>
        <w:t>生活楼</w:t>
      </w:r>
      <w:proofErr w:type="gramEnd"/>
      <w:r w:rsidRPr="00AD5799">
        <w:rPr>
          <w:rFonts w:ascii="仿宋" w:eastAsia="仿宋" w:hAnsi="仿宋" w:cs="宋体" w:hint="eastAsia"/>
          <w:bCs/>
          <w:sz w:val="24"/>
        </w:rPr>
        <w:t>的电梯轿厢地面</w:t>
      </w:r>
      <w:proofErr w:type="gramStart"/>
      <w:r w:rsidRPr="00AD5799">
        <w:rPr>
          <w:rFonts w:ascii="仿宋" w:eastAsia="仿宋" w:hAnsi="仿宋" w:cs="宋体" w:hint="eastAsia"/>
          <w:bCs/>
          <w:sz w:val="24"/>
        </w:rPr>
        <w:t>及侯梯厅</w:t>
      </w:r>
      <w:proofErr w:type="gramEnd"/>
      <w:r w:rsidRPr="00AD5799">
        <w:rPr>
          <w:rFonts w:ascii="仿宋" w:eastAsia="仿宋" w:hAnsi="仿宋" w:cs="宋体" w:hint="eastAsia"/>
          <w:bCs/>
          <w:sz w:val="24"/>
        </w:rPr>
        <w:t>每日清拖1次;楼道每2日清扫1次，每2周清拖1次;楼梯扶手及栏杆每周擦洗1次；房屋楼顶每月清理、打扫1次，公用部位玻璃每月清洁1次;室外标识、宣传栏、信报箱等公用部位设施设备每月擦拭1次;路灯、楼道灯每季度清洁1次;其他</w:t>
      </w:r>
      <w:proofErr w:type="gramStart"/>
      <w:r w:rsidRPr="00AD5799">
        <w:rPr>
          <w:rFonts w:ascii="仿宋" w:eastAsia="仿宋" w:hAnsi="仿宋" w:cs="宋体" w:hint="eastAsia"/>
          <w:bCs/>
          <w:sz w:val="24"/>
        </w:rPr>
        <w:t>生活楼</w:t>
      </w:r>
      <w:proofErr w:type="gramEnd"/>
      <w:r w:rsidRPr="00AD5799">
        <w:rPr>
          <w:rFonts w:ascii="仿宋" w:eastAsia="仿宋" w:hAnsi="仿宋" w:cs="宋体" w:hint="eastAsia"/>
          <w:bCs/>
          <w:sz w:val="24"/>
        </w:rPr>
        <w:t>楼道每周清扫2次。</w:t>
      </w:r>
    </w:p>
    <w:p w14:paraId="18F713F8"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(2)生活区公共场所包括道路、室外活动场所、停车场(地下车库每周清扫1次)、绿地等每日清扫1次以上，明沟每日清扫1次，下雨天及时清除生活区主要道路积水，工作日有专人巡查保洁，保持路面干净整洁。</w:t>
      </w:r>
    </w:p>
    <w:p w14:paraId="59C5E35D"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(3)垃圾桶每日清理2次，每周擦拭1次，垃圾箱内胆每月冲洗2-3 次,做到无满溢、无异味、无污迹。</w:t>
      </w:r>
    </w:p>
    <w:p w14:paraId="17B05190"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(4)及时收集和清理公共区域内各类垃圾，督促垃圾清运公司人员及时清运;如发现旧家具、木</w:t>
      </w:r>
      <w:r w:rsidRPr="00AD5799">
        <w:rPr>
          <w:rFonts w:ascii="仿宋" w:eastAsia="仿宋" w:hAnsi="仿宋" w:cs="宋体" w:hint="eastAsia"/>
          <w:bCs/>
          <w:sz w:val="24"/>
        </w:rPr>
        <w:lastRenderedPageBreak/>
        <w:t>头等废弃物及时清运到学校指定位置。</w:t>
      </w:r>
    </w:p>
    <w:p w14:paraId="6235AE91"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(5)对草坪、花卉、绿篱、树木视情进行修剪、养护，平均每月不少于1次，“灭四害”一年不少3次。</w:t>
      </w:r>
    </w:p>
    <w:p w14:paraId="4076E5CA"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(6)对生活区内的沉砂池、排污管、化粪池清理每年不少于1次，合同期内生活区的所有化粪池要清理一遍（清理标准以见底部清水为准），合同期间发生化粪池满、堵、溢出的情况要在12小时内处理完成。</w:t>
      </w:r>
    </w:p>
    <w:p w14:paraId="2C5A4C8D"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(7)建立各项规章制度和岗位安全责任制，确保各项工作有章可循。</w:t>
      </w:r>
    </w:p>
    <w:p w14:paraId="1F3792B8"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t>安保服务:主要负责校内教工生活区公共区域的安全防范工作。</w:t>
      </w:r>
    </w:p>
    <w:p w14:paraId="320459FD"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1</w:t>
      </w:r>
      <w:r w:rsidRPr="00AD5799">
        <w:rPr>
          <w:rFonts w:ascii="仿宋" w:eastAsia="仿宋" w:hAnsi="仿宋" w:cs="宋体" w:hint="eastAsia"/>
          <w:sz w:val="24"/>
        </w:rPr>
        <w:t>.</w:t>
      </w:r>
      <w:r w:rsidRPr="00AD5799">
        <w:rPr>
          <w:rFonts w:ascii="仿宋" w:eastAsia="仿宋" w:hAnsi="仿宋" w:cs="宋体" w:hint="eastAsia"/>
          <w:bCs/>
          <w:sz w:val="24"/>
        </w:rPr>
        <w:t>服务内容</w:t>
      </w:r>
    </w:p>
    <w:p w14:paraId="6BFCFAC7"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(1)负责指挥生活区机动车、电动车及自行车的有序停放及车辆安全。</w:t>
      </w:r>
    </w:p>
    <w:p w14:paraId="632D8326" w14:textId="77777777" w:rsidR="00794B6F" w:rsidRPr="00AD5799" w:rsidRDefault="00000000">
      <w:pPr>
        <w:spacing w:line="460" w:lineRule="exact"/>
        <w:ind w:firstLineChars="200" w:firstLine="480"/>
        <w:rPr>
          <w:rFonts w:ascii="仿宋" w:eastAsia="仿宋" w:hAnsi="仿宋" w:cs="仿宋" w:hint="eastAsia"/>
          <w:bCs/>
          <w:sz w:val="24"/>
        </w:rPr>
      </w:pPr>
      <w:r w:rsidRPr="00AD5799">
        <w:rPr>
          <w:rFonts w:ascii="仿宋" w:eastAsia="仿宋" w:hAnsi="仿宋" w:cs="仿宋" w:hint="eastAsia"/>
          <w:bCs/>
          <w:sz w:val="24"/>
        </w:rPr>
        <w:t>全充电的监管、安全检查等工作:维护交通秩序，坚决制止机动车、非机动车（电动车、摩托车、自行车等）车辆乱停乱放行为</w:t>
      </w:r>
      <w:r w:rsidRPr="00AD5799">
        <w:rPr>
          <w:rFonts w:ascii="仿宋" w:eastAsia="仿宋" w:hAnsi="仿宋" w:cs="仿宋" w:hint="eastAsia"/>
          <w:sz w:val="24"/>
        </w:rPr>
        <w:t>及不规范充电行为</w:t>
      </w:r>
      <w:r w:rsidRPr="00AD5799">
        <w:rPr>
          <w:rFonts w:ascii="仿宋" w:eastAsia="仿宋" w:hAnsi="仿宋" w:cs="仿宋" w:hint="eastAsia"/>
          <w:bCs/>
          <w:sz w:val="24"/>
        </w:rPr>
        <w:t>，确保生活区交通安全、有序。</w:t>
      </w:r>
    </w:p>
    <w:p w14:paraId="640D4782"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(2)负责生活区电梯的安全检查及故障报修及其各种应急救助措施。</w:t>
      </w:r>
    </w:p>
    <w:p w14:paraId="6C7D25FC"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(3)负责生活区消防安全检查和各种应急措施，对火灾、治安、公共卫生等突发事件有应急预案，事发时及时报告甲方有关部门，并协助采取相应措施:认真做好生活区防火、防爆、防盗等安全工作。</w:t>
      </w:r>
    </w:p>
    <w:p w14:paraId="182713A2"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(4)如发现生活区住户房门未锁、车辆门（窗）未关、车辆钥匙未拔，水、电、路灯等其他公共设施有异常或损坏，及时报告并采取应急保护措施。</w:t>
      </w:r>
    </w:p>
    <w:p w14:paraId="2E28F4A9"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(5)协调处理生活区各种邻里关系的矛盾，及时制止扰民行为;</w:t>
      </w:r>
    </w:p>
    <w:p w14:paraId="743EC3D2"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(6)监管外来人员进出生活区的活动情况，禁止生活区乱张贴宣传广告和乱摆乱放的情况;防止公私财物被盗。</w:t>
      </w:r>
    </w:p>
    <w:p w14:paraId="26EB339F"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(7)生活区安全巡逻、巡查，对外来人员进行询问登记，对可疑人员进行盘问跟踪,制止犯罪行为并及时报警。</w:t>
      </w:r>
    </w:p>
    <w:p w14:paraId="282816A2"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(8)监管本生活区装修用户的文明施工及督促建筑垃圾的清运工作。</w:t>
      </w:r>
    </w:p>
    <w:p w14:paraId="24F8FD59"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2</w:t>
      </w:r>
      <w:r w:rsidRPr="00AD5799">
        <w:rPr>
          <w:rFonts w:ascii="仿宋" w:eastAsia="仿宋" w:hAnsi="仿宋" w:cs="宋体" w:hint="eastAsia"/>
          <w:sz w:val="24"/>
        </w:rPr>
        <w:t>.</w:t>
      </w:r>
      <w:r w:rsidRPr="00AD5799">
        <w:rPr>
          <w:rFonts w:ascii="仿宋" w:eastAsia="仿宋" w:hAnsi="仿宋" w:cs="宋体" w:hint="eastAsia"/>
          <w:bCs/>
          <w:sz w:val="24"/>
        </w:rPr>
        <w:t>服务要求:</w:t>
      </w:r>
    </w:p>
    <w:p w14:paraId="7F1C1785"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(1)提供24小时安保服务，对重点区域、重点时段不间断巡查、做好巡查记录。巡逻标准为每</w:t>
      </w:r>
      <w:r w:rsidRPr="00AD5799">
        <w:rPr>
          <w:rFonts w:ascii="仿宋" w:eastAsia="仿宋" w:hAnsi="仿宋" w:cs="宋体" w:hint="eastAsia"/>
          <w:bCs/>
          <w:sz w:val="24"/>
        </w:rPr>
        <w:lastRenderedPageBreak/>
        <w:t>栋</w:t>
      </w:r>
      <w:proofErr w:type="gramStart"/>
      <w:r w:rsidRPr="00AD5799">
        <w:rPr>
          <w:rFonts w:ascii="仿宋" w:eastAsia="仿宋" w:hAnsi="仿宋" w:cs="宋体" w:hint="eastAsia"/>
          <w:bCs/>
          <w:sz w:val="24"/>
        </w:rPr>
        <w:t>楼每天</w:t>
      </w:r>
      <w:proofErr w:type="gramEnd"/>
      <w:r w:rsidRPr="00AD5799">
        <w:rPr>
          <w:rFonts w:ascii="仿宋" w:eastAsia="仿宋" w:hAnsi="仿宋" w:cs="宋体" w:hint="eastAsia"/>
          <w:bCs/>
          <w:sz w:val="24"/>
        </w:rPr>
        <w:t>全面巡检不少于六次，生活区内每小时巡逻一次。确保小区范围内不发生各类责任事件:如因安保管理松散、安保人员责任心不强所造成的公共设施及住户物品发生偷盗的，甲方有权根据实际情况予以追责理赔。</w:t>
      </w:r>
    </w:p>
    <w:p w14:paraId="73BF4180"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(2)人员资质要求：保安员应经专业的业务培训并持保安员证及消防设施设备操作员证。</w:t>
      </w:r>
    </w:p>
    <w:p w14:paraId="0B40B2D4" w14:textId="77777777" w:rsidR="00794B6F" w:rsidRPr="00AD5799" w:rsidRDefault="00000000">
      <w:pPr>
        <w:spacing w:line="460" w:lineRule="exact"/>
        <w:ind w:firstLineChars="200" w:firstLine="480"/>
        <w:rPr>
          <w:rFonts w:ascii="仿宋" w:eastAsia="仿宋" w:hAnsi="仿宋" w:cs="宋体" w:hint="eastAsia"/>
          <w:bCs/>
          <w:sz w:val="24"/>
        </w:rPr>
      </w:pPr>
      <w:r w:rsidRPr="00AD5799">
        <w:rPr>
          <w:rFonts w:ascii="仿宋" w:eastAsia="仿宋" w:hAnsi="仿宋" w:cs="宋体" w:hint="eastAsia"/>
          <w:bCs/>
          <w:sz w:val="24"/>
        </w:rPr>
        <w:t>(3)建立各项规章制度和岗位安全责任制，确保安全工作有章可循。</w:t>
      </w:r>
    </w:p>
    <w:p w14:paraId="4C193513"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t>（四）项目管理要求</w:t>
      </w:r>
    </w:p>
    <w:p w14:paraId="7E15ED5E"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1.质量目标要求</w:t>
      </w:r>
    </w:p>
    <w:p w14:paraId="2A403CB1"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1</w:t>
      </w:r>
      <w:r w:rsidRPr="00AD5799">
        <w:rPr>
          <w:rFonts w:ascii="仿宋" w:eastAsia="仿宋" w:hAnsi="仿宋" w:cs="宋体" w:hint="eastAsia"/>
          <w:bCs/>
          <w:sz w:val="24"/>
        </w:rPr>
        <w:t>)</w:t>
      </w:r>
      <w:r w:rsidRPr="00AD5799">
        <w:rPr>
          <w:rFonts w:ascii="仿宋" w:eastAsia="仿宋" w:hAnsi="仿宋" w:cs="宋体" w:hint="eastAsia"/>
          <w:sz w:val="24"/>
        </w:rPr>
        <w:t>依托行业标准，根据甲方管理规定与服务要求，制订切实可行的校园安保服务整体方案和应急预案，突发事件反应迅速，处置有力。</w:t>
      </w:r>
    </w:p>
    <w:p w14:paraId="7D650A6B"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2</w:t>
      </w:r>
      <w:r w:rsidRPr="00AD5799">
        <w:rPr>
          <w:rFonts w:ascii="仿宋" w:eastAsia="仿宋" w:hAnsi="仿宋" w:cs="宋体" w:hint="eastAsia"/>
          <w:bCs/>
          <w:sz w:val="24"/>
        </w:rPr>
        <w:t>)</w:t>
      </w:r>
      <w:r w:rsidRPr="00AD5799">
        <w:rPr>
          <w:rFonts w:ascii="仿宋" w:eastAsia="仿宋" w:hAnsi="仿宋" w:cs="宋体" w:hint="eastAsia"/>
          <w:sz w:val="24"/>
        </w:rPr>
        <w:t>依法办事，文明值勤，严格管理，保障甲方财产和师生人身权益不受侵害，维护正常的教学、科研、生活秩序。</w:t>
      </w:r>
    </w:p>
    <w:p w14:paraId="284DACF3"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3</w:t>
      </w:r>
      <w:r w:rsidRPr="00AD5799">
        <w:rPr>
          <w:rFonts w:ascii="仿宋" w:eastAsia="仿宋" w:hAnsi="仿宋" w:cs="宋体" w:hint="eastAsia"/>
          <w:bCs/>
          <w:sz w:val="24"/>
        </w:rPr>
        <w:t>)</w:t>
      </w:r>
      <w:r w:rsidRPr="00AD5799">
        <w:rPr>
          <w:rFonts w:ascii="仿宋" w:eastAsia="仿宋" w:hAnsi="仿宋" w:cs="宋体" w:hint="eastAsia"/>
          <w:sz w:val="24"/>
        </w:rPr>
        <w:t>全年无责任事故和责任案件发生，师生有安全感，每半年问卷调查安保服务满意率达80%以上。</w:t>
      </w:r>
    </w:p>
    <w:p w14:paraId="46F0A657"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2.保安人员素质要求</w:t>
      </w:r>
    </w:p>
    <w:p w14:paraId="192A3D10"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1</w:t>
      </w:r>
      <w:r w:rsidRPr="00AD5799">
        <w:rPr>
          <w:rFonts w:ascii="仿宋" w:eastAsia="仿宋" w:hAnsi="仿宋" w:cs="宋体" w:hint="eastAsia"/>
          <w:bCs/>
          <w:sz w:val="24"/>
        </w:rPr>
        <w:t>)</w:t>
      </w:r>
      <w:r w:rsidRPr="00AD5799">
        <w:rPr>
          <w:rFonts w:ascii="仿宋" w:eastAsia="仿宋" w:hAnsi="仿宋" w:cs="宋体" w:hint="eastAsia"/>
          <w:sz w:val="24"/>
        </w:rPr>
        <w:t>项目主管：年龄50岁以下；具有大学专科或以上学历。</w:t>
      </w:r>
    </w:p>
    <w:p w14:paraId="0475400B"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身体健康，有三年以上相关管理经验，熟悉管理法律法规，政治素质好，作风正派，管理能力强，有开拓创新精神。</w:t>
      </w:r>
    </w:p>
    <w:p w14:paraId="2126A670"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2</w:t>
      </w:r>
      <w:r w:rsidRPr="00AD5799">
        <w:rPr>
          <w:rFonts w:ascii="仿宋" w:eastAsia="仿宋" w:hAnsi="仿宋" w:cs="宋体" w:hint="eastAsia"/>
          <w:bCs/>
          <w:sz w:val="24"/>
        </w:rPr>
        <w:t>)</w:t>
      </w:r>
      <w:r w:rsidRPr="00AD5799">
        <w:rPr>
          <w:rFonts w:ascii="仿宋" w:eastAsia="仿宋" w:hAnsi="仿宋" w:cs="宋体" w:hint="eastAsia"/>
          <w:sz w:val="24"/>
        </w:rPr>
        <w:t>保洁、</w:t>
      </w:r>
      <w:proofErr w:type="gramStart"/>
      <w:r w:rsidRPr="00AD5799">
        <w:rPr>
          <w:rFonts w:ascii="仿宋" w:eastAsia="仿宋" w:hAnsi="仿宋" w:cs="宋体" w:hint="eastAsia"/>
          <w:sz w:val="24"/>
        </w:rPr>
        <w:t>绿化员</w:t>
      </w:r>
      <w:proofErr w:type="gramEnd"/>
      <w:r w:rsidRPr="00AD5799">
        <w:rPr>
          <w:rFonts w:ascii="仿宋" w:eastAsia="仿宋" w:hAnsi="仿宋" w:cs="宋体" w:hint="eastAsia"/>
          <w:sz w:val="24"/>
        </w:rPr>
        <w:t>7人：女性47岁以下，男性57岁以下，具备初中或以上学历。</w:t>
      </w:r>
    </w:p>
    <w:p w14:paraId="62CBD241"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身体健康，知法、懂法、守法，能严格遵守校园安全管理规定。</w:t>
      </w:r>
    </w:p>
    <w:p w14:paraId="404DF0F6"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3</w:t>
      </w:r>
      <w:r w:rsidRPr="00AD5799">
        <w:rPr>
          <w:rFonts w:ascii="仿宋" w:eastAsia="仿宋" w:hAnsi="仿宋" w:cs="宋体" w:hint="eastAsia"/>
          <w:bCs/>
          <w:sz w:val="24"/>
        </w:rPr>
        <w:t>)</w:t>
      </w:r>
      <w:r w:rsidRPr="00AD5799">
        <w:rPr>
          <w:rFonts w:ascii="仿宋" w:eastAsia="仿宋" w:hAnsi="仿宋" w:cs="宋体" w:hint="eastAsia"/>
          <w:sz w:val="24"/>
        </w:rPr>
        <w:t>保安员4人：女性45岁以下，男性55岁以下，五官端正，身体健康，政治素质好，高中（职高）以上文化程度，无犯罪记录；反应灵敏，形象较好；接受过专业消防课程培训并考试合格，取得消防建筑物消防设施设备操作员资格证书、持证上岗。</w:t>
      </w:r>
    </w:p>
    <w:p w14:paraId="0921F60C"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4</w:t>
      </w:r>
      <w:r w:rsidRPr="00AD5799">
        <w:rPr>
          <w:rFonts w:ascii="仿宋" w:eastAsia="仿宋" w:hAnsi="仿宋" w:cs="宋体" w:hint="eastAsia"/>
          <w:bCs/>
          <w:sz w:val="24"/>
        </w:rPr>
        <w:t>)</w:t>
      </w:r>
      <w:r w:rsidRPr="00AD5799">
        <w:rPr>
          <w:rFonts w:ascii="仿宋" w:eastAsia="仿宋" w:hAnsi="仿宋" w:cs="宋体" w:hint="eastAsia"/>
          <w:sz w:val="24"/>
        </w:rPr>
        <w:t>巡逻员2人：女性47岁以下，男性57岁以下，五官端正，身体健康，政治素质好，初中及以上文化程度，无犯罪记录；反应灵敏，形象较好；受过不少于二十四课时的岗前培训，熟知采购人的管理规定和中标人的内部管理规定，严格履行岗位职责，善于发现各类问题，须经安保职业培训并持证上岗。</w:t>
      </w:r>
    </w:p>
    <w:p w14:paraId="76E8D451" w14:textId="77777777" w:rsidR="00794B6F" w:rsidRPr="00AD5799" w:rsidRDefault="00000000">
      <w:pPr>
        <w:tabs>
          <w:tab w:val="left" w:pos="426"/>
        </w:tabs>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lastRenderedPageBreak/>
        <w:t>3.服务要求</w:t>
      </w:r>
    </w:p>
    <w:p w14:paraId="5D261CD6" w14:textId="77777777" w:rsidR="00794B6F" w:rsidRPr="00AD5799" w:rsidRDefault="00000000">
      <w:pPr>
        <w:tabs>
          <w:tab w:val="left" w:pos="426"/>
        </w:tabs>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1</w:t>
      </w:r>
      <w:r w:rsidRPr="00AD5799">
        <w:rPr>
          <w:rFonts w:ascii="仿宋" w:eastAsia="仿宋" w:hAnsi="仿宋" w:cs="宋体" w:hint="eastAsia"/>
          <w:bCs/>
          <w:sz w:val="24"/>
        </w:rPr>
        <w:t>)</w:t>
      </w:r>
      <w:r w:rsidRPr="00AD5799">
        <w:rPr>
          <w:rFonts w:ascii="仿宋" w:eastAsia="仿宋" w:hAnsi="仿宋" w:cs="宋体" w:hint="eastAsia"/>
          <w:sz w:val="24"/>
        </w:rPr>
        <w:t>树立“服务第一，师生至上”的思想，切实维护师生的人身和财产安全。</w:t>
      </w:r>
    </w:p>
    <w:p w14:paraId="1A2D2FDC" w14:textId="77777777" w:rsidR="00794B6F" w:rsidRPr="00AD5799" w:rsidRDefault="00000000">
      <w:pPr>
        <w:tabs>
          <w:tab w:val="left" w:pos="426"/>
        </w:tabs>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2</w:t>
      </w:r>
      <w:r w:rsidRPr="00AD5799">
        <w:rPr>
          <w:rFonts w:ascii="仿宋" w:eastAsia="仿宋" w:hAnsi="仿宋" w:cs="宋体" w:hint="eastAsia"/>
          <w:bCs/>
          <w:sz w:val="24"/>
        </w:rPr>
        <w:t>)</w:t>
      </w:r>
      <w:r w:rsidRPr="00AD5799">
        <w:rPr>
          <w:rFonts w:ascii="仿宋" w:eastAsia="仿宋" w:hAnsi="仿宋" w:cs="宋体" w:hint="eastAsia"/>
          <w:sz w:val="24"/>
        </w:rPr>
        <w:t>管理上坚持原则、缜密严谨；服务以人为本、主动热情；处理问题高度警惕、有理有节。</w:t>
      </w:r>
    </w:p>
    <w:p w14:paraId="5291D6E6" w14:textId="77777777" w:rsidR="00794B6F" w:rsidRPr="00AD5799" w:rsidRDefault="00000000">
      <w:pPr>
        <w:tabs>
          <w:tab w:val="left" w:pos="426"/>
        </w:tabs>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3</w:t>
      </w:r>
      <w:r w:rsidRPr="00AD5799">
        <w:rPr>
          <w:rFonts w:ascii="仿宋" w:eastAsia="仿宋" w:hAnsi="仿宋" w:cs="宋体" w:hint="eastAsia"/>
          <w:bCs/>
          <w:sz w:val="24"/>
        </w:rPr>
        <w:t>)</w:t>
      </w:r>
      <w:r w:rsidRPr="00AD5799">
        <w:rPr>
          <w:rFonts w:ascii="仿宋" w:eastAsia="仿宋" w:hAnsi="仿宋" w:cs="宋体" w:hint="eastAsia"/>
          <w:sz w:val="24"/>
        </w:rPr>
        <w:t>上岗人员仪表整洁，业务操作规范，礼貌待人，保持岗位卫生整洁。</w:t>
      </w:r>
    </w:p>
    <w:p w14:paraId="3FEE1670" w14:textId="77777777" w:rsidR="00794B6F" w:rsidRPr="00AD5799" w:rsidRDefault="00000000">
      <w:pPr>
        <w:tabs>
          <w:tab w:val="left" w:pos="426"/>
        </w:tabs>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4</w:t>
      </w:r>
      <w:r w:rsidRPr="00AD5799">
        <w:rPr>
          <w:rFonts w:ascii="仿宋" w:eastAsia="仿宋" w:hAnsi="仿宋" w:cs="宋体" w:hint="eastAsia"/>
          <w:bCs/>
          <w:sz w:val="24"/>
        </w:rPr>
        <w:t>)</w:t>
      </w:r>
      <w:r w:rsidRPr="00AD5799">
        <w:rPr>
          <w:rFonts w:ascii="仿宋" w:eastAsia="仿宋" w:hAnsi="仿宋" w:cs="宋体" w:hint="eastAsia"/>
          <w:sz w:val="24"/>
        </w:rPr>
        <w:t>依法办事，文明执勤，不与师生发生争吵，杜绝保安与师生发生冲突，禁止发生保安出手伤及师生人身安全现象。</w:t>
      </w:r>
    </w:p>
    <w:p w14:paraId="2BDF9B35"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5</w:t>
      </w:r>
      <w:r w:rsidRPr="00AD5799">
        <w:rPr>
          <w:rFonts w:ascii="仿宋" w:eastAsia="仿宋" w:hAnsi="仿宋" w:cs="宋体" w:hint="eastAsia"/>
          <w:bCs/>
          <w:sz w:val="24"/>
        </w:rPr>
        <w:t>)</w:t>
      </w:r>
      <w:r w:rsidRPr="00AD5799">
        <w:rPr>
          <w:rFonts w:ascii="仿宋" w:eastAsia="仿宋" w:hAnsi="仿宋" w:cs="宋体" w:hint="eastAsia"/>
          <w:sz w:val="24"/>
        </w:rPr>
        <w:t>有求必应，有险必出。</w:t>
      </w:r>
    </w:p>
    <w:p w14:paraId="3C5215E6"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4.队伍建设与管理要求</w:t>
      </w:r>
    </w:p>
    <w:p w14:paraId="341EE3A2"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1</w:t>
      </w:r>
      <w:r w:rsidRPr="00AD5799">
        <w:rPr>
          <w:rFonts w:ascii="仿宋" w:eastAsia="仿宋" w:hAnsi="仿宋" w:cs="宋体" w:hint="eastAsia"/>
          <w:bCs/>
          <w:sz w:val="24"/>
        </w:rPr>
        <w:t>)</w:t>
      </w:r>
      <w:r w:rsidRPr="00AD5799">
        <w:rPr>
          <w:rFonts w:ascii="仿宋" w:eastAsia="仿宋" w:hAnsi="仿宋" w:cs="宋体" w:hint="eastAsia"/>
          <w:sz w:val="24"/>
        </w:rPr>
        <w:t>乙方负责提供进驻安保人员值勤所需的装备、器材、通讯设备、常用办公耗材等。</w:t>
      </w:r>
    </w:p>
    <w:p w14:paraId="200F97D8"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2</w:t>
      </w:r>
      <w:r w:rsidRPr="00AD5799">
        <w:rPr>
          <w:rFonts w:ascii="仿宋" w:eastAsia="仿宋" w:hAnsi="仿宋" w:cs="宋体" w:hint="eastAsia"/>
          <w:bCs/>
          <w:sz w:val="24"/>
        </w:rPr>
        <w:t>)</w:t>
      </w:r>
      <w:r w:rsidRPr="00AD5799">
        <w:rPr>
          <w:rFonts w:ascii="仿宋" w:eastAsia="仿宋" w:hAnsi="仿宋" w:cs="宋体" w:hint="eastAsia"/>
          <w:sz w:val="24"/>
        </w:rPr>
        <w:t>从校园安全实际出发，经常性开展在岗人员业务培训和紧急预案演练。</w:t>
      </w:r>
    </w:p>
    <w:p w14:paraId="1140F2B8"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3</w:t>
      </w:r>
      <w:r w:rsidRPr="00AD5799">
        <w:rPr>
          <w:rFonts w:ascii="仿宋" w:eastAsia="仿宋" w:hAnsi="仿宋" w:cs="宋体" w:hint="eastAsia"/>
          <w:bCs/>
          <w:sz w:val="24"/>
        </w:rPr>
        <w:t>)</w:t>
      </w:r>
      <w:r w:rsidRPr="00AD5799">
        <w:rPr>
          <w:rFonts w:ascii="仿宋" w:eastAsia="仿宋" w:hAnsi="仿宋" w:cs="宋体" w:hint="eastAsia"/>
          <w:sz w:val="24"/>
        </w:rPr>
        <w:t>内部管理制度健全，执行到位；设立安保负责人（队长），全面负责安保队伍的日常管理。</w:t>
      </w:r>
    </w:p>
    <w:p w14:paraId="03AC27A2"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4</w:t>
      </w:r>
      <w:r w:rsidRPr="00AD5799">
        <w:rPr>
          <w:rFonts w:ascii="仿宋" w:eastAsia="仿宋" w:hAnsi="仿宋" w:cs="宋体" w:hint="eastAsia"/>
          <w:bCs/>
          <w:sz w:val="24"/>
        </w:rPr>
        <w:t>)</w:t>
      </w:r>
      <w:r w:rsidRPr="00AD5799">
        <w:rPr>
          <w:rFonts w:ascii="仿宋" w:eastAsia="仿宋" w:hAnsi="仿宋" w:cs="宋体" w:hint="eastAsia"/>
          <w:sz w:val="24"/>
        </w:rPr>
        <w:t>乙方必须采取切实有效的措施保持安保队伍的稳定，严格控制轮换岗比例，合同期限内轮换岗保安人数不得超过合同编制的50%，并在投标书中</w:t>
      </w:r>
      <w:proofErr w:type="gramStart"/>
      <w:r w:rsidRPr="00AD5799">
        <w:rPr>
          <w:rFonts w:ascii="仿宋" w:eastAsia="仿宋" w:hAnsi="仿宋" w:cs="宋体" w:hint="eastAsia"/>
          <w:sz w:val="24"/>
        </w:rPr>
        <w:t>作出</w:t>
      </w:r>
      <w:proofErr w:type="gramEnd"/>
      <w:r w:rsidRPr="00AD5799">
        <w:rPr>
          <w:rFonts w:ascii="仿宋" w:eastAsia="仿宋" w:hAnsi="仿宋" w:cs="宋体" w:hint="eastAsia"/>
          <w:sz w:val="24"/>
        </w:rPr>
        <w:t>承诺；安保队伍主要管理人员更换，应提前两个星期以书面形式告知甲方保卫部门，确保服务质量不因人员变动而受影响。</w:t>
      </w:r>
    </w:p>
    <w:p w14:paraId="7E791A76" w14:textId="77777777" w:rsidR="00794B6F" w:rsidRPr="00AD5799" w:rsidRDefault="00000000">
      <w:pPr>
        <w:spacing w:line="460" w:lineRule="exact"/>
        <w:ind w:firstLineChars="200" w:firstLine="480"/>
      </w:pPr>
      <w:r w:rsidRPr="00AD5799">
        <w:rPr>
          <w:rFonts w:ascii="仿宋" w:eastAsia="仿宋" w:hAnsi="仿宋" w:cs="宋体" w:hint="eastAsia"/>
          <w:bCs/>
          <w:sz w:val="24"/>
        </w:rPr>
        <w:t>(</w:t>
      </w:r>
      <w:r w:rsidRPr="00AD5799">
        <w:rPr>
          <w:rFonts w:ascii="仿宋" w:eastAsia="仿宋" w:hAnsi="仿宋" w:cs="宋体" w:hint="eastAsia"/>
          <w:sz w:val="24"/>
        </w:rPr>
        <w:t>5</w:t>
      </w:r>
      <w:r w:rsidRPr="00AD5799">
        <w:rPr>
          <w:rFonts w:ascii="仿宋" w:eastAsia="仿宋" w:hAnsi="仿宋" w:cs="宋体" w:hint="eastAsia"/>
          <w:bCs/>
          <w:sz w:val="24"/>
        </w:rPr>
        <w:t>)</w:t>
      </w:r>
      <w:r w:rsidRPr="00AD5799">
        <w:rPr>
          <w:rFonts w:ascii="仿宋" w:eastAsia="仿宋" w:hAnsi="仿宋" w:cs="宋体" w:hint="eastAsia"/>
          <w:sz w:val="24"/>
        </w:rPr>
        <w:t>保安应聘、录用、离职等管理档案规范，手续齐全，相应资料必须报甲方保卫部门备案。</w:t>
      </w:r>
    </w:p>
    <w:p w14:paraId="06F90BF2"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5.日常工作要求</w:t>
      </w:r>
    </w:p>
    <w:p w14:paraId="1B4BE5C2"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1</w:t>
      </w:r>
      <w:r w:rsidRPr="00AD5799">
        <w:rPr>
          <w:rFonts w:ascii="仿宋" w:eastAsia="仿宋" w:hAnsi="仿宋" w:cs="宋体" w:hint="eastAsia"/>
          <w:bCs/>
          <w:sz w:val="24"/>
        </w:rPr>
        <w:t>)</w:t>
      </w:r>
      <w:r w:rsidRPr="00AD5799">
        <w:rPr>
          <w:rFonts w:ascii="仿宋" w:eastAsia="仿宋" w:hAnsi="仿宋" w:cs="宋体" w:hint="eastAsia"/>
          <w:sz w:val="24"/>
        </w:rPr>
        <w:t>根据行业服务标准与学校规定要求，在甲方保卫</w:t>
      </w:r>
      <w:proofErr w:type="gramStart"/>
      <w:r w:rsidRPr="00AD5799">
        <w:rPr>
          <w:rFonts w:ascii="仿宋" w:eastAsia="仿宋" w:hAnsi="仿宋" w:cs="宋体" w:hint="eastAsia"/>
          <w:sz w:val="24"/>
        </w:rPr>
        <w:t>处指导</w:t>
      </w:r>
      <w:proofErr w:type="gramEnd"/>
      <w:r w:rsidRPr="00AD5799">
        <w:rPr>
          <w:rFonts w:ascii="仿宋" w:eastAsia="仿宋" w:hAnsi="仿宋" w:cs="宋体" w:hint="eastAsia"/>
          <w:sz w:val="24"/>
        </w:rPr>
        <w:t>下，独立运作，落实校园安全保卫整体方案，并结合校园变化实际在实践中不断完善。</w:t>
      </w:r>
    </w:p>
    <w:p w14:paraId="49BA08B6"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2</w:t>
      </w:r>
      <w:r w:rsidRPr="00AD5799">
        <w:rPr>
          <w:rFonts w:ascii="仿宋" w:eastAsia="仿宋" w:hAnsi="仿宋" w:cs="宋体" w:hint="eastAsia"/>
          <w:bCs/>
          <w:sz w:val="24"/>
        </w:rPr>
        <w:t>)</w:t>
      </w:r>
      <w:r w:rsidRPr="00AD5799">
        <w:rPr>
          <w:rFonts w:ascii="仿宋" w:eastAsia="仿宋" w:hAnsi="仿宋" w:cs="宋体" w:hint="eastAsia"/>
          <w:sz w:val="24"/>
        </w:rPr>
        <w:t>保安主管每天必须向甲方保卫处负责人口头汇报工作，每星期向甲方保卫处汇报一次校园安保情况，重大情况须及时报告。</w:t>
      </w:r>
    </w:p>
    <w:p w14:paraId="00ED01AB"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3</w:t>
      </w:r>
      <w:r w:rsidRPr="00AD5799">
        <w:rPr>
          <w:rFonts w:ascii="仿宋" w:eastAsia="仿宋" w:hAnsi="仿宋" w:cs="宋体" w:hint="eastAsia"/>
          <w:bCs/>
          <w:sz w:val="24"/>
        </w:rPr>
        <w:t>)</w:t>
      </w:r>
      <w:r w:rsidRPr="00AD5799">
        <w:rPr>
          <w:rFonts w:ascii="仿宋" w:eastAsia="仿宋" w:hAnsi="仿宋" w:cs="宋体" w:hint="eastAsia"/>
          <w:sz w:val="24"/>
        </w:rPr>
        <w:t>做好详细的执勤记录，原始台账保存完好，以备核查。</w:t>
      </w:r>
    </w:p>
    <w:p w14:paraId="1F659E8B"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4</w:t>
      </w:r>
      <w:r w:rsidRPr="00AD5799">
        <w:rPr>
          <w:rFonts w:ascii="仿宋" w:eastAsia="仿宋" w:hAnsi="仿宋" w:cs="宋体" w:hint="eastAsia"/>
          <w:bCs/>
          <w:sz w:val="24"/>
        </w:rPr>
        <w:t>)</w:t>
      </w:r>
      <w:r w:rsidRPr="00AD5799">
        <w:rPr>
          <w:rFonts w:ascii="仿宋" w:eastAsia="仿宋" w:hAnsi="仿宋" w:cs="宋体" w:hint="eastAsia"/>
          <w:sz w:val="24"/>
        </w:rPr>
        <w:t>与甲方其他安保力量协作联动，开展一体化安全防范。</w:t>
      </w:r>
    </w:p>
    <w:p w14:paraId="187FEE6D"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5</w:t>
      </w:r>
      <w:r w:rsidRPr="00AD5799">
        <w:rPr>
          <w:rFonts w:ascii="仿宋" w:eastAsia="仿宋" w:hAnsi="仿宋" w:cs="宋体" w:hint="eastAsia"/>
          <w:bCs/>
          <w:sz w:val="24"/>
        </w:rPr>
        <w:t>)</w:t>
      </w:r>
      <w:r w:rsidRPr="00AD5799">
        <w:rPr>
          <w:rFonts w:ascii="仿宋" w:eastAsia="仿宋" w:hAnsi="仿宋" w:cs="宋体" w:hint="eastAsia"/>
          <w:sz w:val="24"/>
        </w:rPr>
        <w:t>要加强对保安业务的管理，确保保安在校园内无违规事件发生。</w:t>
      </w:r>
    </w:p>
    <w:p w14:paraId="7EEA85DA"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6.消防管理工作要求</w:t>
      </w:r>
    </w:p>
    <w:p w14:paraId="061DF1E0"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1</w:t>
      </w:r>
      <w:r w:rsidRPr="00AD5799">
        <w:rPr>
          <w:rFonts w:ascii="仿宋" w:eastAsia="仿宋" w:hAnsi="仿宋" w:cs="宋体" w:hint="eastAsia"/>
          <w:bCs/>
          <w:sz w:val="24"/>
        </w:rPr>
        <w:t>)</w:t>
      </w:r>
      <w:r w:rsidRPr="00AD5799">
        <w:rPr>
          <w:rFonts w:ascii="仿宋" w:eastAsia="仿宋" w:hAnsi="仿宋" w:cs="宋体" w:hint="eastAsia"/>
          <w:sz w:val="24"/>
        </w:rPr>
        <w:t>建立完善的消防管理台账、制度并严格执行。</w:t>
      </w:r>
    </w:p>
    <w:p w14:paraId="45D4C902"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lastRenderedPageBreak/>
        <w:t>(</w:t>
      </w:r>
      <w:r w:rsidRPr="00AD5799">
        <w:rPr>
          <w:rFonts w:ascii="仿宋" w:eastAsia="仿宋" w:hAnsi="仿宋" w:cs="宋体" w:hint="eastAsia"/>
          <w:sz w:val="24"/>
        </w:rPr>
        <w:t>2</w:t>
      </w:r>
      <w:r w:rsidRPr="00AD5799">
        <w:rPr>
          <w:rFonts w:ascii="仿宋" w:eastAsia="仿宋" w:hAnsi="仿宋" w:cs="宋体" w:hint="eastAsia"/>
          <w:bCs/>
          <w:sz w:val="24"/>
        </w:rPr>
        <w:t>)</w:t>
      </w:r>
      <w:r w:rsidRPr="00AD5799">
        <w:rPr>
          <w:rFonts w:ascii="仿宋" w:eastAsia="仿宋" w:hAnsi="仿宋" w:cs="宋体" w:hint="eastAsia"/>
          <w:sz w:val="24"/>
        </w:rPr>
        <w:t>保证配备的人员熟练掌握防火、灭火知识和消防器材使用方法。</w:t>
      </w:r>
    </w:p>
    <w:p w14:paraId="0F303922"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3</w:t>
      </w:r>
      <w:r w:rsidRPr="00AD5799">
        <w:rPr>
          <w:rFonts w:ascii="仿宋" w:eastAsia="仿宋" w:hAnsi="仿宋" w:cs="宋体" w:hint="eastAsia"/>
          <w:bCs/>
          <w:sz w:val="24"/>
        </w:rPr>
        <w:t>)</w:t>
      </w:r>
      <w:r w:rsidRPr="00AD5799">
        <w:rPr>
          <w:rFonts w:ascii="仿宋" w:eastAsia="仿宋" w:hAnsi="仿宋" w:cs="宋体" w:hint="eastAsia"/>
          <w:sz w:val="24"/>
        </w:rPr>
        <w:t>做好消防监控工作，对一般火情火险能及时发现报警，及时扑灭。</w:t>
      </w:r>
    </w:p>
    <w:p w14:paraId="480C73F1"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4</w:t>
      </w:r>
      <w:r w:rsidRPr="00AD5799">
        <w:rPr>
          <w:rFonts w:ascii="仿宋" w:eastAsia="仿宋" w:hAnsi="仿宋" w:cs="宋体" w:hint="eastAsia"/>
          <w:bCs/>
          <w:sz w:val="24"/>
        </w:rPr>
        <w:t>)</w:t>
      </w:r>
      <w:r w:rsidRPr="00AD5799">
        <w:rPr>
          <w:rFonts w:ascii="仿宋" w:eastAsia="仿宋" w:hAnsi="仿宋" w:cs="宋体" w:hint="eastAsia"/>
          <w:sz w:val="24"/>
        </w:rPr>
        <w:t>做好日常消防的宣传和防范工作，及时发现并消除消防隐患。</w:t>
      </w:r>
    </w:p>
    <w:p w14:paraId="20C8ACEF" w14:textId="77777777" w:rsidR="00794B6F" w:rsidRPr="00AD5799" w:rsidRDefault="00000000">
      <w:pPr>
        <w:spacing w:line="460" w:lineRule="exact"/>
        <w:ind w:firstLine="480"/>
        <w:rPr>
          <w:rFonts w:ascii="仿宋" w:eastAsia="仿宋" w:hAnsi="仿宋" w:cs="宋体" w:hint="eastAsia"/>
          <w:sz w:val="24"/>
        </w:rPr>
      </w:pPr>
      <w:r w:rsidRPr="00AD5799">
        <w:rPr>
          <w:rFonts w:ascii="仿宋" w:eastAsia="仿宋" w:hAnsi="仿宋" w:cs="宋体" w:hint="eastAsia"/>
          <w:bCs/>
          <w:sz w:val="24"/>
        </w:rPr>
        <w:t>(</w:t>
      </w:r>
      <w:r w:rsidRPr="00AD5799">
        <w:rPr>
          <w:rFonts w:ascii="仿宋" w:eastAsia="仿宋" w:hAnsi="仿宋" w:cs="宋体" w:hint="eastAsia"/>
          <w:sz w:val="24"/>
        </w:rPr>
        <w:t>5</w:t>
      </w:r>
      <w:r w:rsidRPr="00AD5799">
        <w:rPr>
          <w:rFonts w:ascii="仿宋" w:eastAsia="仿宋" w:hAnsi="仿宋" w:cs="宋体" w:hint="eastAsia"/>
          <w:bCs/>
          <w:sz w:val="24"/>
        </w:rPr>
        <w:t>)</w:t>
      </w:r>
      <w:r w:rsidRPr="00AD5799">
        <w:rPr>
          <w:rFonts w:ascii="仿宋" w:eastAsia="仿宋" w:hAnsi="仿宋" w:cs="宋体" w:hint="eastAsia"/>
          <w:sz w:val="24"/>
        </w:rPr>
        <w:t>按照委托人安全防火工作的需要，按行业标准做好消防系统、设备、器材的使用和日常保养工作，保证系统、设备和器材的完好，系统24小时正常运行。</w:t>
      </w:r>
    </w:p>
    <w:p w14:paraId="4D9F1222" w14:textId="77777777" w:rsidR="00794B6F" w:rsidRPr="00AD5799" w:rsidRDefault="00000000">
      <w:pPr>
        <w:autoSpaceDN w:val="0"/>
        <w:spacing w:line="460" w:lineRule="exact"/>
        <w:ind w:firstLineChars="200" w:firstLine="480"/>
        <w:jc w:val="left"/>
      </w:pPr>
      <w:r w:rsidRPr="00AD5799">
        <w:rPr>
          <w:rFonts w:ascii="仿宋" w:eastAsia="仿宋" w:hAnsi="仿宋" w:cs="宋体" w:hint="eastAsia"/>
          <w:bCs/>
          <w:sz w:val="24"/>
        </w:rPr>
        <w:t>(</w:t>
      </w:r>
      <w:r w:rsidRPr="00AD5799">
        <w:rPr>
          <w:rFonts w:ascii="仿宋" w:eastAsia="仿宋" w:hAnsi="仿宋" w:cs="宋体" w:hint="eastAsia"/>
          <w:sz w:val="24"/>
        </w:rPr>
        <w:t>6</w:t>
      </w:r>
      <w:r w:rsidRPr="00AD5799">
        <w:rPr>
          <w:rFonts w:ascii="仿宋" w:eastAsia="仿宋" w:hAnsi="仿宋" w:cs="宋体" w:hint="eastAsia"/>
          <w:bCs/>
          <w:sz w:val="24"/>
        </w:rPr>
        <w:t>)</w:t>
      </w:r>
      <w:r w:rsidRPr="00AD5799">
        <w:rPr>
          <w:rFonts w:ascii="仿宋" w:eastAsia="仿宋" w:hAnsi="仿宋" w:cs="宋体" w:hint="eastAsia"/>
          <w:sz w:val="24"/>
        </w:rPr>
        <w:t>消防控制室执勤人员必须持有《建（构）筑物消防员》或《消防设施操作员》证书。</w:t>
      </w:r>
    </w:p>
    <w:p w14:paraId="6A877CDD"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t>（五）甲方的权利义务</w:t>
      </w:r>
    </w:p>
    <w:p w14:paraId="6ACE144E"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甲方按合同约定向乙方支付服务费用;甲方不负担乙方保安人员的医疗、养老、失业，计生、工伤保险、人身意外保险及抚恤费用等，不承担解决保安人员的住宿和其他生活问题。合同期内如南宁市提高最低工资标准，由乙方按规定提高员工工资，所需费用由乙方自行承担</w:t>
      </w:r>
    </w:p>
    <w:p w14:paraId="7EEDF55C"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2.甲方有权指派专人定期或不定期对乙方服务工作进行检查，如发现不符合甲方要求，先以口头形式通知乙方立即整改，若不及时整改，再以书面形式通知乙方并视情况给予一定的经济处罚，罚金为一个月服务费。</w:t>
      </w:r>
    </w:p>
    <w:p w14:paraId="09EAC289"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3.甲方为乙方无偿提供保洁正常用水、用电。</w:t>
      </w:r>
    </w:p>
    <w:p w14:paraId="0E35BBD8"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4.甲方为乙方免租金提供一间简单存放清洁工具的房屋和一间办公室。两间房屋产生的水电费由乙方按季度支付给甲方。</w:t>
      </w:r>
    </w:p>
    <w:p w14:paraId="3E73F82E" w14:textId="77777777" w:rsidR="00794B6F" w:rsidRPr="00AD5799" w:rsidRDefault="00000000">
      <w:pPr>
        <w:autoSpaceDN w:val="0"/>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5.乙方服务人员的工作不符合甲方的要求的，甲方有权要求乙方更换服务人员，乙方应在3个工作日内予以更换。</w:t>
      </w:r>
    </w:p>
    <w:p w14:paraId="0204C4B9" w14:textId="77777777" w:rsidR="00794B6F" w:rsidRPr="00AD5799" w:rsidRDefault="00000000">
      <w:pPr>
        <w:spacing w:line="460" w:lineRule="exact"/>
        <w:ind w:firstLineChars="200" w:firstLine="482"/>
        <w:rPr>
          <w:rFonts w:ascii="仿宋" w:eastAsia="仿宋" w:hAnsi="仿宋" w:cs="宋体" w:hint="eastAsia"/>
          <w:b/>
          <w:sz w:val="24"/>
        </w:rPr>
      </w:pPr>
      <w:r w:rsidRPr="00AD5799">
        <w:rPr>
          <w:rFonts w:ascii="仿宋" w:eastAsia="仿宋" w:hAnsi="仿宋" w:cs="宋体" w:hint="eastAsia"/>
          <w:b/>
          <w:sz w:val="24"/>
        </w:rPr>
        <w:t>（六）乙方的权利义务</w:t>
      </w:r>
    </w:p>
    <w:p w14:paraId="0BFB8FAD"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1.负责保安员的管理和安排;为派出人员配备保安制服、器械、(含对讲机、电棍、电筒)。</w:t>
      </w:r>
    </w:p>
    <w:p w14:paraId="4CC3A89B"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2.配置保安员统一的服装和器械装备，按规定缴纳安保人员的人身意外伤害险、工伤保险及养老、医疗、失业等保险。</w:t>
      </w:r>
    </w:p>
    <w:p w14:paraId="09281B18"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3.负责生活区域事务中与</w:t>
      </w:r>
      <w:proofErr w:type="gramStart"/>
      <w:r w:rsidRPr="00AD5799">
        <w:rPr>
          <w:rFonts w:ascii="仿宋" w:eastAsia="仿宋" w:hAnsi="仿宋" w:cs="宋体" w:hint="eastAsia"/>
          <w:sz w:val="24"/>
        </w:rPr>
        <w:t>学校后保处</w:t>
      </w:r>
      <w:proofErr w:type="gramEnd"/>
      <w:r w:rsidRPr="00AD5799">
        <w:rPr>
          <w:rFonts w:ascii="仿宋" w:eastAsia="仿宋" w:hAnsi="仿宋" w:cs="宋体" w:hint="eastAsia"/>
          <w:sz w:val="24"/>
        </w:rPr>
        <w:t>、当地派出所、消防、安监、交通等部门的公关、协调工作。</w:t>
      </w:r>
    </w:p>
    <w:p w14:paraId="62A41546"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4.及时反应、积极处理各种影响安全环境的事件;赔偿经</w:t>
      </w:r>
      <w:proofErr w:type="gramStart"/>
      <w:r w:rsidRPr="00AD5799">
        <w:rPr>
          <w:rFonts w:ascii="仿宋" w:eastAsia="仿宋" w:hAnsi="仿宋" w:cs="宋体" w:hint="eastAsia"/>
          <w:sz w:val="24"/>
        </w:rPr>
        <w:t>确认因</w:t>
      </w:r>
      <w:proofErr w:type="gramEnd"/>
      <w:r w:rsidRPr="00AD5799">
        <w:rPr>
          <w:rFonts w:ascii="仿宋" w:eastAsia="仿宋" w:hAnsi="仿宋" w:cs="宋体" w:hint="eastAsia"/>
          <w:sz w:val="24"/>
        </w:rPr>
        <w:t>管理人员失职造成的各种损失。</w:t>
      </w:r>
    </w:p>
    <w:p w14:paraId="4BD1090D"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5.接受甲方的指导、监督检查，服务人员应服从甲方的管理，遵守甲方各项管理制度。</w:t>
      </w:r>
    </w:p>
    <w:p w14:paraId="2D5523C5"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lastRenderedPageBreak/>
        <w:t>6.在服务期内接受甲方的考核、评议，师生基本满意度达到80%以上。</w:t>
      </w:r>
    </w:p>
    <w:p w14:paraId="364A138F"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7.乙方服务工作人员必须政治合格、为人诚实、身体健康、仪容端正、品德良好，无违法犯罪记录。</w:t>
      </w:r>
    </w:p>
    <w:p w14:paraId="52DD2A5E"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8.乙方对服务工作认真负责，并定期征求甲方对服务工作的意见和建议，对存在的问题及时处理。</w:t>
      </w:r>
    </w:p>
    <w:p w14:paraId="09AF34B0"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9.乙方应遵循安全操作、文明作业的有关规定，在服务过程中，采取严格的安全措施，如发生人身安全事故，一切责任由乙方承担。</w:t>
      </w:r>
    </w:p>
    <w:p w14:paraId="218503EE"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10.乙方负责服务人员的培训，服务人员要统一着装和工作牌上岗:</w:t>
      </w:r>
    </w:p>
    <w:p w14:paraId="06F47996"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11.乙方应爱护甲方提供的各种物资和小区公共设施设备，注意节水节电。</w:t>
      </w:r>
    </w:p>
    <w:p w14:paraId="6BE924D7" w14:textId="77777777" w:rsidR="00794B6F" w:rsidRPr="00AD5799" w:rsidRDefault="00000000">
      <w:pPr>
        <w:spacing w:line="460" w:lineRule="exact"/>
        <w:ind w:firstLineChars="200" w:firstLine="480"/>
        <w:rPr>
          <w:rFonts w:ascii="仿宋" w:eastAsia="仿宋" w:hAnsi="仿宋" w:cs="宋体" w:hint="eastAsia"/>
          <w:sz w:val="24"/>
        </w:rPr>
      </w:pPr>
      <w:r w:rsidRPr="00AD5799">
        <w:rPr>
          <w:rFonts w:ascii="仿宋" w:eastAsia="仿宋" w:hAnsi="仿宋" w:cs="宋体" w:hint="eastAsia"/>
          <w:sz w:val="24"/>
        </w:rPr>
        <w:t>12.因乙方在服务工作中给甲方设施、物品等造成损失的，乙方承担赔偿责任。</w:t>
      </w:r>
    </w:p>
    <w:p w14:paraId="6A373288" w14:textId="77777777" w:rsidR="00794B6F" w:rsidRPr="00AD5799" w:rsidRDefault="00000000">
      <w:pPr>
        <w:autoSpaceDN w:val="0"/>
        <w:spacing w:line="460" w:lineRule="exact"/>
        <w:ind w:firstLineChars="200" w:firstLine="482"/>
        <w:jc w:val="left"/>
        <w:rPr>
          <w:rFonts w:ascii="仿宋" w:eastAsia="仿宋" w:hAnsi="仿宋" w:cs="宋体" w:hint="eastAsia"/>
          <w:b/>
          <w:sz w:val="24"/>
        </w:rPr>
      </w:pPr>
      <w:r w:rsidRPr="00AD5799">
        <w:rPr>
          <w:rFonts w:ascii="仿宋" w:eastAsia="仿宋" w:hAnsi="仿宋" w:cs="宋体" w:hint="eastAsia"/>
          <w:b/>
          <w:sz w:val="24"/>
        </w:rPr>
        <w:t>（七）奖惩标准及解除合同条款</w:t>
      </w:r>
    </w:p>
    <w:p w14:paraId="629A70EF" w14:textId="77777777" w:rsidR="00794B6F" w:rsidRPr="00AD5799" w:rsidRDefault="00000000">
      <w:pPr>
        <w:spacing w:line="460" w:lineRule="exact"/>
        <w:ind w:firstLineChars="200" w:firstLine="480"/>
        <w:jc w:val="left"/>
        <w:rPr>
          <w:rFonts w:ascii="仿宋" w:eastAsia="仿宋" w:hAnsi="仿宋" w:cs="宋体" w:hint="eastAsia"/>
          <w:sz w:val="24"/>
        </w:rPr>
      </w:pPr>
      <w:bookmarkStart w:id="164" w:name="_Hlk198112374"/>
      <w:r w:rsidRPr="00AD5799">
        <w:rPr>
          <w:rFonts w:ascii="仿宋" w:eastAsia="仿宋" w:hAnsi="仿宋" w:cs="宋体" w:hint="eastAsia"/>
          <w:sz w:val="24"/>
        </w:rPr>
        <w:t>1.甲、乙双方应严格履行合同，如乙方不能按照甲方要求的标准完成工作，甲方提出整改超过3次仍不改正的，甲方有权随时解除合同并要求乙方赔偿一个月的服务费。</w:t>
      </w:r>
    </w:p>
    <w:p w14:paraId="59EB5F62"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2．未按合同</w:t>
      </w:r>
      <w:proofErr w:type="gramStart"/>
      <w:r w:rsidRPr="00AD5799">
        <w:rPr>
          <w:rFonts w:ascii="仿宋" w:eastAsia="仿宋" w:hAnsi="仿宋" w:cs="宋体" w:hint="eastAsia"/>
          <w:sz w:val="24"/>
        </w:rPr>
        <w:t>规定派足保安</w:t>
      </w:r>
      <w:proofErr w:type="gramEnd"/>
      <w:r w:rsidRPr="00AD5799">
        <w:rPr>
          <w:rFonts w:ascii="仿宋" w:eastAsia="仿宋" w:hAnsi="仿宋" w:cs="宋体" w:hint="eastAsia"/>
          <w:sz w:val="24"/>
        </w:rPr>
        <w:t>、巡逻和保洁绿化人员的，按缺额数×人均工作服务费×1.3扣减管理服务费(当月扣减)。累计3次，甲方有权提前解除合同。</w:t>
      </w:r>
    </w:p>
    <w:p w14:paraId="35B71548"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3.由于保安(巡逻)人员玩忽职守和工作失职造成生活区住户物品被盗，经公安部门鉴定非住户责任的，乙方予以等价赔偿。其他案件的发生，视案件性质，另作协商处理。</w:t>
      </w:r>
    </w:p>
    <w:p w14:paraId="4BB84D76"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4.值班人员未能及时发现消防灾害，或教职工、住户已及时向值班人员报告隐患或灾害情况，安保值班人员不作为、慢作为、失职失当作为给甲方造成重大损失的，甲方有权解除服务合同。情节严重的，涉及违法的，还应承担相应的法律责任。</w:t>
      </w:r>
    </w:p>
    <w:p w14:paraId="78808DB1"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5.教工生活区内公共基础设施及安全设施，如垃圾桶、路灯、井盖、灭火设施等，出现人为损坏或已失效而未能及时发现做好记录向后勤基建保卫处汇报的,杂物堆放或未落实门前三包等原因，导致室内外脏乱差的，经甲方通报整改后，不整改的，每次处罚服务费不少于100元</w:t>
      </w:r>
      <w:r w:rsidRPr="00AD5799">
        <w:rPr>
          <w:rFonts w:ascii="仿宋" w:eastAsia="仿宋" w:hAnsi="仿宋" w:cs="仿宋" w:hint="eastAsia"/>
          <w:kern w:val="0"/>
          <w:sz w:val="24"/>
        </w:rPr>
        <w:t>（视情节轻重情况定）</w:t>
      </w:r>
      <w:r w:rsidRPr="00AD5799">
        <w:rPr>
          <w:rFonts w:ascii="仿宋" w:eastAsia="仿宋" w:hAnsi="仿宋" w:cs="宋体" w:hint="eastAsia"/>
          <w:sz w:val="24"/>
        </w:rPr>
        <w:t>。不能及时提供合理规范帮助推诿敷衍的，造成损失的，每次扣减当月服务费不少于100元</w:t>
      </w:r>
      <w:r w:rsidRPr="00AD5799">
        <w:rPr>
          <w:rFonts w:ascii="仿宋" w:eastAsia="仿宋" w:hAnsi="仿宋" w:cs="仿宋" w:hint="eastAsia"/>
          <w:kern w:val="0"/>
          <w:sz w:val="24"/>
        </w:rPr>
        <w:t>（视情节轻重情况定）</w:t>
      </w:r>
      <w:r w:rsidRPr="00AD5799">
        <w:rPr>
          <w:rFonts w:ascii="仿宋" w:eastAsia="仿宋" w:hAnsi="仿宋" w:cs="宋体" w:hint="eastAsia"/>
          <w:sz w:val="24"/>
        </w:rPr>
        <w:t>。</w:t>
      </w:r>
    </w:p>
    <w:p w14:paraId="76C8B9BB"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8.保安（巡逻）人员在值班期间与教职工、租户、住户等人员发生冲突，对对方进行殴打或存在流氓行为的，经核实后，每次扣减当月服务费不少于300元</w:t>
      </w:r>
      <w:r w:rsidRPr="00AD5799">
        <w:rPr>
          <w:rFonts w:ascii="仿宋" w:eastAsia="仿宋" w:hAnsi="仿宋" w:cs="仿宋" w:hint="eastAsia"/>
          <w:kern w:val="0"/>
          <w:sz w:val="24"/>
        </w:rPr>
        <w:t>（视情节轻重情况定）</w:t>
      </w:r>
      <w:r w:rsidRPr="00AD5799">
        <w:rPr>
          <w:rFonts w:ascii="仿宋" w:eastAsia="仿宋" w:hAnsi="仿宋" w:cs="宋体" w:hint="eastAsia"/>
          <w:sz w:val="24"/>
        </w:rPr>
        <w:t>。情节严重、</w:t>
      </w:r>
      <w:r w:rsidRPr="00AD5799">
        <w:rPr>
          <w:rFonts w:ascii="仿宋" w:eastAsia="仿宋" w:hAnsi="仿宋" w:cs="宋体" w:hint="eastAsia"/>
          <w:sz w:val="24"/>
        </w:rPr>
        <w:lastRenderedPageBreak/>
        <w:t>涉及违法的，还应承担相应的法律责任。</w:t>
      </w:r>
    </w:p>
    <w:p w14:paraId="0D8A33A5"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9.保洁绿化人员不按规定次数对生活区进行卫生保洁、绿化修剪的，甲方每发现1次扣减当月服务费不少于300元</w:t>
      </w:r>
      <w:r w:rsidRPr="00AD5799">
        <w:rPr>
          <w:rFonts w:ascii="仿宋" w:eastAsia="仿宋" w:hAnsi="仿宋" w:cs="仿宋" w:hint="eastAsia"/>
          <w:kern w:val="0"/>
          <w:sz w:val="24"/>
        </w:rPr>
        <w:t>（视情节轻重情况定）</w:t>
      </w:r>
      <w:r w:rsidRPr="00AD5799">
        <w:rPr>
          <w:rFonts w:ascii="仿宋" w:eastAsia="仿宋" w:hAnsi="仿宋" w:cs="宋体" w:hint="eastAsia"/>
          <w:sz w:val="24"/>
        </w:rPr>
        <w:t>;不规定次数进行“灭四害”或敷衍了事没有效果的，每次扣减服务费不少于750元</w:t>
      </w:r>
      <w:r w:rsidRPr="00AD5799">
        <w:rPr>
          <w:rFonts w:ascii="仿宋" w:eastAsia="仿宋" w:hAnsi="仿宋" w:cs="仿宋" w:hint="eastAsia"/>
          <w:kern w:val="0"/>
          <w:sz w:val="24"/>
        </w:rPr>
        <w:t>（视情节轻重情况定）</w:t>
      </w:r>
      <w:r w:rsidRPr="00AD5799">
        <w:rPr>
          <w:rFonts w:ascii="仿宋" w:eastAsia="仿宋" w:hAnsi="仿宋" w:cs="宋体" w:hint="eastAsia"/>
          <w:sz w:val="24"/>
        </w:rPr>
        <w:t>。</w:t>
      </w:r>
    </w:p>
    <w:p w14:paraId="09EC0C66" w14:textId="77777777" w:rsidR="00794B6F" w:rsidRPr="00AD5799" w:rsidRDefault="00000000">
      <w:pPr>
        <w:spacing w:line="460" w:lineRule="exact"/>
        <w:ind w:firstLineChars="200" w:firstLine="480"/>
        <w:jc w:val="left"/>
        <w:rPr>
          <w:rFonts w:ascii="仿宋" w:eastAsia="仿宋" w:hAnsi="仿宋" w:cs="宋体" w:hint="eastAsia"/>
          <w:sz w:val="24"/>
        </w:rPr>
      </w:pPr>
      <w:r w:rsidRPr="00AD5799">
        <w:rPr>
          <w:rFonts w:ascii="仿宋" w:eastAsia="仿宋" w:hAnsi="仿宋" w:cs="宋体" w:hint="eastAsia"/>
          <w:sz w:val="24"/>
        </w:rPr>
        <w:t>10.如服务人员不配合学校开展疫情防控工作，工作责任心不强、工作态度差，超过3次不改正的，甲方有权命令乙方给予辞退并补齐人员。</w:t>
      </w:r>
    </w:p>
    <w:p w14:paraId="3FA45529" w14:textId="77777777" w:rsidR="00794B6F" w:rsidRPr="00AD5799" w:rsidRDefault="00000000">
      <w:pPr>
        <w:spacing w:line="460" w:lineRule="exact"/>
        <w:ind w:firstLineChars="200" w:firstLine="480"/>
        <w:jc w:val="left"/>
        <w:rPr>
          <w:rFonts w:ascii="仿宋" w:eastAsia="仿宋" w:hAnsi="仿宋" w:cs="仿宋" w:hint="eastAsia"/>
          <w:sz w:val="24"/>
        </w:rPr>
      </w:pPr>
      <w:r w:rsidRPr="00AD5799">
        <w:rPr>
          <w:rFonts w:ascii="仿宋" w:eastAsia="仿宋" w:hAnsi="仿宋" w:cs="宋体" w:hint="eastAsia"/>
          <w:sz w:val="24"/>
        </w:rPr>
        <w:t>11.甲、乙双方无正当理由不得无故终止合同，否则违约方应向对方支付违约金，违约金为一</w:t>
      </w:r>
      <w:r w:rsidRPr="00AD5799">
        <w:rPr>
          <w:rFonts w:ascii="仿宋" w:eastAsia="仿宋" w:hAnsi="仿宋" w:cs="仿宋" w:hint="eastAsia"/>
          <w:sz w:val="24"/>
        </w:rPr>
        <w:t>个月服务费。</w:t>
      </w:r>
    </w:p>
    <w:bookmarkEnd w:id="164"/>
    <w:p w14:paraId="1E63D0E6"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第四条 服务质量保证</w:t>
      </w:r>
    </w:p>
    <w:p w14:paraId="7651DA92" w14:textId="77777777" w:rsidR="00794B6F" w:rsidRPr="00AD5799" w:rsidRDefault="00000000">
      <w:pPr>
        <w:adjustRightInd w:val="0"/>
        <w:snapToGrid w:val="0"/>
        <w:spacing w:line="440" w:lineRule="exact"/>
        <w:ind w:firstLineChars="196" w:firstLine="470"/>
        <w:rPr>
          <w:rFonts w:ascii="仿宋" w:eastAsia="仿宋" w:hAnsi="仿宋" w:hint="eastAsia"/>
          <w:b/>
          <w:sz w:val="24"/>
        </w:rPr>
      </w:pPr>
      <w:r w:rsidRPr="00AD5799">
        <w:rPr>
          <w:rFonts w:ascii="仿宋" w:eastAsia="仿宋" w:hAnsi="仿宋" w:hint="eastAsia"/>
          <w:sz w:val="24"/>
        </w:rPr>
        <w:t>乙方应按招标文件规定的服务要求及内容、投标文件的承诺向甲方提供相应的保安服务。</w:t>
      </w:r>
    </w:p>
    <w:p w14:paraId="3D3B1D22"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第五条  权力保证</w:t>
      </w:r>
    </w:p>
    <w:p w14:paraId="1FD97234" w14:textId="77777777" w:rsidR="00794B6F" w:rsidRPr="00AD5799" w:rsidRDefault="00000000">
      <w:pPr>
        <w:adjustRightInd w:val="0"/>
        <w:snapToGrid w:val="0"/>
        <w:spacing w:line="440" w:lineRule="exact"/>
        <w:ind w:firstLineChars="196" w:firstLine="470"/>
        <w:rPr>
          <w:rFonts w:ascii="仿宋" w:eastAsia="仿宋" w:hAnsi="仿宋" w:hint="eastAsia"/>
          <w:sz w:val="24"/>
        </w:rPr>
      </w:pPr>
      <w:r w:rsidRPr="00AD5799">
        <w:rPr>
          <w:rFonts w:ascii="仿宋" w:eastAsia="仿宋" w:hAnsi="仿宋" w:hint="eastAsia"/>
          <w:sz w:val="24"/>
        </w:rPr>
        <w:t>乙方应保证所提供服务在使用时不会侵犯任何第三方的其他权利。</w:t>
      </w:r>
    </w:p>
    <w:p w14:paraId="73FEE7FD"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第六条  服务条件</w:t>
      </w:r>
    </w:p>
    <w:p w14:paraId="1516D078" w14:textId="77777777" w:rsidR="00794B6F" w:rsidRPr="00AD5799" w:rsidRDefault="00000000">
      <w:pPr>
        <w:adjustRightInd w:val="0"/>
        <w:snapToGrid w:val="0"/>
        <w:spacing w:line="440" w:lineRule="exact"/>
        <w:ind w:firstLineChars="150" w:firstLine="360"/>
        <w:rPr>
          <w:rFonts w:ascii="仿宋" w:eastAsia="仿宋" w:hAnsi="仿宋" w:hint="eastAsia"/>
          <w:sz w:val="24"/>
        </w:rPr>
      </w:pPr>
      <w:r w:rsidRPr="00AD5799">
        <w:rPr>
          <w:rFonts w:ascii="仿宋" w:eastAsia="仿宋" w:hAnsi="仿宋" w:hint="eastAsia"/>
          <w:sz w:val="24"/>
        </w:rPr>
        <w:t xml:space="preserve"> 甲方应提供必要服务条件（如场地、电源、水源等）。</w:t>
      </w:r>
    </w:p>
    <w:p w14:paraId="2748534D"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第七条  税费</w:t>
      </w:r>
    </w:p>
    <w:p w14:paraId="1CB0844C"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本合同执行中相关的一切税费均由乙方负担。</w:t>
      </w:r>
    </w:p>
    <w:p w14:paraId="3AD00A7D"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第八条　付款方式</w:t>
      </w:r>
    </w:p>
    <w:p w14:paraId="5A2F1DB3" w14:textId="77777777" w:rsidR="00794B6F" w:rsidRPr="00AD5799" w:rsidRDefault="00000000">
      <w:pPr>
        <w:adjustRightInd w:val="0"/>
        <w:snapToGrid w:val="0"/>
        <w:spacing w:line="440" w:lineRule="exact"/>
        <w:ind w:firstLineChars="196" w:firstLine="470"/>
        <w:rPr>
          <w:rFonts w:ascii="仿宋" w:eastAsia="仿宋" w:hAnsi="仿宋" w:cs="仿宋" w:hint="eastAsia"/>
          <w:b/>
          <w:sz w:val="24"/>
        </w:rPr>
      </w:pPr>
      <w:r w:rsidRPr="00AD5799">
        <w:rPr>
          <w:rFonts w:ascii="仿宋" w:eastAsia="仿宋" w:hAnsi="仿宋" w:cs="仿宋" w:hint="eastAsia"/>
          <w:sz w:val="24"/>
        </w:rPr>
        <w:t>1、付款方式：</w:t>
      </w:r>
      <w:r w:rsidRPr="00AD5799">
        <w:rPr>
          <w:rFonts w:ascii="仿宋" w:eastAsia="仿宋" w:hAnsi="仿宋" w:cs="仿宋" w:hint="eastAsia"/>
          <w:kern w:val="0"/>
          <w:sz w:val="24"/>
          <w:lang w:val="zh-CN"/>
        </w:rPr>
        <w:t>乙方每月以甲方确认的</w:t>
      </w:r>
      <w:r w:rsidRPr="00AD5799">
        <w:rPr>
          <w:rFonts w:ascii="仿宋" w:eastAsia="仿宋" w:hAnsi="仿宋" w:cs="仿宋" w:hint="eastAsia"/>
          <w:kern w:val="0"/>
          <w:sz w:val="24"/>
        </w:rPr>
        <w:t>安保</w:t>
      </w:r>
      <w:r w:rsidRPr="00AD5799">
        <w:rPr>
          <w:rFonts w:ascii="仿宋" w:eastAsia="仿宋" w:hAnsi="仿宋" w:cs="仿宋" w:hint="eastAsia"/>
          <w:kern w:val="0"/>
          <w:sz w:val="24"/>
          <w:lang w:val="zh-CN"/>
        </w:rPr>
        <w:t>服务标准考核完成后，由甲方按月支付，次月的15日前凭乙方提供的合法发票通过转账方式全额支付上月的服务费。</w:t>
      </w:r>
    </w:p>
    <w:p w14:paraId="5C933005"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第九条　履约保证金</w:t>
      </w:r>
    </w:p>
    <w:p w14:paraId="15A62169"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cs="Courier New" w:hint="eastAsia"/>
          <w:sz w:val="24"/>
        </w:rPr>
        <w:t>1、履约保证金金额</w:t>
      </w:r>
      <w:r w:rsidRPr="00AD5799">
        <w:rPr>
          <w:rFonts w:ascii="仿宋" w:eastAsia="仿宋" w:hAnsi="仿宋" w:hint="eastAsia"/>
          <w:sz w:val="24"/>
        </w:rPr>
        <w:t>：按中标金额的5%缴纳（如中标企业符合《政府采购促进中小企业发展管理办法》规定的中小微企业，则履约保证金按中标金额的2%收取），</w:t>
      </w:r>
      <w:r w:rsidRPr="00AD5799">
        <w:rPr>
          <w:rFonts w:ascii="仿宋" w:eastAsia="仿宋" w:hAnsi="仿宋"/>
          <w:sz w:val="24"/>
        </w:rPr>
        <w:t>金额为</w:t>
      </w:r>
      <w:r w:rsidRPr="00AD5799">
        <w:rPr>
          <w:rFonts w:ascii="仿宋" w:eastAsia="仿宋" w:hAnsi="仿宋" w:hint="eastAsia"/>
          <w:sz w:val="24"/>
          <w:u w:val="single"/>
        </w:rPr>
        <w:t xml:space="preserve">         </w:t>
      </w:r>
      <w:r w:rsidRPr="00AD5799">
        <w:rPr>
          <w:rFonts w:ascii="仿宋" w:eastAsia="仿宋" w:hAnsi="仿宋" w:hint="eastAsia"/>
          <w:sz w:val="24"/>
        </w:rPr>
        <w:t>。</w:t>
      </w:r>
    </w:p>
    <w:p w14:paraId="215C7AB6" w14:textId="77777777" w:rsidR="00794B6F" w:rsidRPr="00AD5799" w:rsidRDefault="00000000">
      <w:pPr>
        <w:ind w:firstLine="480"/>
        <w:rPr>
          <w:rFonts w:ascii="仿宋" w:eastAsia="仿宋" w:hAnsi="仿宋" w:hint="eastAsia"/>
          <w:sz w:val="24"/>
        </w:rPr>
      </w:pPr>
      <w:r w:rsidRPr="00AD5799">
        <w:rPr>
          <w:rFonts w:ascii="仿宋" w:eastAsia="仿宋" w:hAnsi="仿宋" w:hint="eastAsia"/>
          <w:sz w:val="24"/>
        </w:rPr>
        <w:t>履约保证金指定账户：</w:t>
      </w:r>
    </w:p>
    <w:p w14:paraId="73DC491E" w14:textId="77777777" w:rsidR="00794B6F" w:rsidRPr="00AD5799" w:rsidRDefault="00000000">
      <w:pPr>
        <w:ind w:firstLine="480"/>
        <w:rPr>
          <w:rFonts w:ascii="仿宋" w:eastAsia="仿宋" w:hAnsi="仿宋" w:hint="eastAsia"/>
          <w:sz w:val="24"/>
        </w:rPr>
      </w:pPr>
      <w:r w:rsidRPr="00AD5799">
        <w:rPr>
          <w:rFonts w:ascii="仿宋" w:eastAsia="仿宋" w:hAnsi="仿宋" w:hint="eastAsia"/>
          <w:sz w:val="24"/>
        </w:rPr>
        <w:t>开户名称：广西职业师范学院</w:t>
      </w:r>
    </w:p>
    <w:p w14:paraId="64EDFC28" w14:textId="77777777" w:rsidR="00794B6F" w:rsidRPr="00AD5799" w:rsidRDefault="00000000">
      <w:pPr>
        <w:ind w:firstLine="480"/>
        <w:rPr>
          <w:rFonts w:ascii="仿宋" w:eastAsia="仿宋" w:hAnsi="仿宋" w:hint="eastAsia"/>
          <w:sz w:val="24"/>
        </w:rPr>
      </w:pPr>
      <w:r w:rsidRPr="00AD5799">
        <w:rPr>
          <w:rFonts w:ascii="仿宋" w:eastAsia="仿宋" w:hAnsi="仿宋" w:hint="eastAsia"/>
          <w:sz w:val="24"/>
        </w:rPr>
        <w:t>开户银行：工行南宁市西乡塘支行</w:t>
      </w:r>
    </w:p>
    <w:p w14:paraId="18EF78E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银行账号：2102111309264000331</w:t>
      </w:r>
    </w:p>
    <w:p w14:paraId="35FDFEC0" w14:textId="77777777" w:rsidR="00794B6F" w:rsidRPr="00AD5799" w:rsidRDefault="00000000">
      <w:pPr>
        <w:adjustRightInd w:val="0"/>
        <w:snapToGrid w:val="0"/>
        <w:spacing w:line="440" w:lineRule="exact"/>
        <w:ind w:firstLineChars="200" w:firstLine="480"/>
        <w:rPr>
          <w:rFonts w:ascii="仿宋" w:eastAsia="仿宋" w:hAnsi="仿宋" w:cs="宋体" w:hint="eastAsia"/>
          <w:kern w:val="0"/>
          <w:sz w:val="24"/>
        </w:rPr>
      </w:pPr>
      <w:r w:rsidRPr="00AD5799">
        <w:rPr>
          <w:rFonts w:ascii="仿宋" w:eastAsia="仿宋" w:hAnsi="仿宋" w:cs="Courier New" w:hint="eastAsia"/>
          <w:sz w:val="24"/>
        </w:rPr>
        <w:lastRenderedPageBreak/>
        <w:t>2、履约保证金递交方式</w:t>
      </w:r>
      <w:r w:rsidRPr="00AD5799">
        <w:rPr>
          <w:rFonts w:ascii="仿宋" w:eastAsia="仿宋" w:hAnsi="仿宋" w:hint="eastAsia"/>
          <w:sz w:val="24"/>
        </w:rPr>
        <w:t>：银行转账、支票、汇票、本票或者银行、保险机构出具的保函等非现金方式</w:t>
      </w:r>
      <w:r w:rsidRPr="00AD5799">
        <w:rPr>
          <w:rFonts w:ascii="仿宋" w:eastAsia="仿宋" w:hAnsi="仿宋" w:cs="宋体"/>
          <w:kern w:val="0"/>
          <w:sz w:val="24"/>
        </w:rPr>
        <w:t>。</w:t>
      </w:r>
    </w:p>
    <w:p w14:paraId="6C22D481" w14:textId="77777777" w:rsidR="00794B6F" w:rsidRPr="00AD5799" w:rsidRDefault="00000000">
      <w:pPr>
        <w:adjustRightInd w:val="0"/>
        <w:snapToGrid w:val="0"/>
        <w:spacing w:line="440" w:lineRule="exact"/>
        <w:ind w:leftChars="150" w:left="315" w:firstLineChars="50" w:firstLine="120"/>
        <w:rPr>
          <w:rFonts w:ascii="仿宋" w:eastAsia="仿宋" w:hAnsi="仿宋" w:cs="宋体" w:hint="eastAsia"/>
          <w:kern w:val="0"/>
          <w:sz w:val="24"/>
        </w:rPr>
      </w:pPr>
      <w:r w:rsidRPr="00AD5799">
        <w:rPr>
          <w:rFonts w:ascii="仿宋" w:eastAsia="仿宋" w:hAnsi="仿宋" w:cs="Courier New" w:hint="eastAsia"/>
          <w:sz w:val="24"/>
        </w:rPr>
        <w:t>3、履约保证金退付方式</w:t>
      </w:r>
      <w:r w:rsidRPr="00AD5799">
        <w:rPr>
          <w:rFonts w:ascii="仿宋" w:eastAsia="仿宋" w:hAnsi="仿宋" w:hint="eastAsia"/>
          <w:sz w:val="24"/>
        </w:rPr>
        <w:t>、时间及条件</w:t>
      </w:r>
      <w:r w:rsidRPr="00AD5799">
        <w:rPr>
          <w:rFonts w:ascii="仿宋" w:eastAsia="仿宋" w:hAnsi="仿宋" w:cs="宋体"/>
          <w:kern w:val="0"/>
          <w:sz w:val="24"/>
        </w:rPr>
        <w:t>：</w:t>
      </w:r>
    </w:p>
    <w:p w14:paraId="0F3F4104"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cs="宋体" w:hint="eastAsia"/>
          <w:kern w:val="0"/>
          <w:sz w:val="24"/>
        </w:rPr>
        <w:t>（1）</w:t>
      </w:r>
      <w:r w:rsidRPr="00AD5799">
        <w:rPr>
          <w:rFonts w:ascii="仿宋" w:eastAsia="仿宋" w:hAnsi="仿宋" w:cs="Courier New" w:hint="eastAsia"/>
          <w:sz w:val="24"/>
        </w:rPr>
        <w:t>乙方在本项目合同期限（36个月）内履行完本项目合同约定的权利义务事项后，由乙方向履约保证金收取单位提供《广西壮族自治区政府采购项目合同验收书》及《政府采购项目履约保证金退付意见书》，履约保证金收取单位在收到合格材料后5个工作日内办理退还手续（不计利息）</w:t>
      </w:r>
      <w:r w:rsidRPr="00AD5799">
        <w:rPr>
          <w:rFonts w:ascii="仿宋" w:eastAsia="仿宋" w:hAnsi="仿宋" w:hint="eastAsia"/>
          <w:sz w:val="24"/>
        </w:rPr>
        <w:t xml:space="preserve">。     </w:t>
      </w:r>
    </w:p>
    <w:p w14:paraId="08ADFC84" w14:textId="77777777" w:rsidR="00794B6F" w:rsidRPr="00AD5799" w:rsidRDefault="00000000">
      <w:pPr>
        <w:adjustRightInd w:val="0"/>
        <w:snapToGrid w:val="0"/>
        <w:spacing w:line="440" w:lineRule="exact"/>
        <w:ind w:firstLineChars="200" w:firstLine="480"/>
        <w:rPr>
          <w:rFonts w:ascii="仿宋" w:eastAsia="仿宋" w:hAnsi="仿宋" w:hint="eastAsia"/>
          <w:bCs/>
          <w:sz w:val="24"/>
        </w:rPr>
      </w:pPr>
      <w:r w:rsidRPr="00AD5799">
        <w:rPr>
          <w:rFonts w:ascii="仿宋" w:eastAsia="仿宋" w:hAnsi="仿宋" w:cs="Courier New" w:hint="eastAsia"/>
          <w:bCs/>
          <w:sz w:val="24"/>
        </w:rPr>
        <w:t>（2）在合同履行过程中，乙方被处罚金额累计达到3万元或造成甲方重大经济损失超过5万元的，甲方有权解除合同，处罚金额或相应经济损失从乙方履约保证金中扣除，履约保证金不足以赔偿损失的，按实际损失赔偿。若解除合同后，履约保证金扣除处罚和赔偿经济损失金额后仍有余款，甲方按招标文件规定的退还方式办理履约保证金余款的退</w:t>
      </w:r>
      <w:proofErr w:type="gramStart"/>
      <w:r w:rsidRPr="00AD5799">
        <w:rPr>
          <w:rFonts w:ascii="仿宋" w:eastAsia="仿宋" w:hAnsi="仿宋" w:cs="Courier New" w:hint="eastAsia"/>
          <w:bCs/>
          <w:sz w:val="24"/>
        </w:rPr>
        <w:t>付手</w:t>
      </w:r>
      <w:proofErr w:type="gramEnd"/>
      <w:r w:rsidRPr="00AD5799">
        <w:rPr>
          <w:rFonts w:ascii="仿宋" w:eastAsia="仿宋" w:hAnsi="仿宋" w:cs="Courier New" w:hint="eastAsia"/>
          <w:bCs/>
          <w:sz w:val="24"/>
        </w:rPr>
        <w:t>续。</w:t>
      </w:r>
    </w:p>
    <w:p w14:paraId="15BD0110"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（3）在履约保证金退还日期前，若乙方的开户名称、开户银行、账号有变动的，请以书面形式通知履约保证金收取单位，否则由此产生的后果由乙方自负。</w:t>
      </w:r>
    </w:p>
    <w:p w14:paraId="0EDE83A1"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4.</w:t>
      </w:r>
      <w:r w:rsidRPr="00AD5799">
        <w:rPr>
          <w:rFonts w:ascii="仿宋" w:eastAsia="仿宋" w:hAnsi="仿宋"/>
          <w:sz w:val="24"/>
        </w:rPr>
        <w:t>履约保证金</w:t>
      </w:r>
      <w:proofErr w:type="gramStart"/>
      <w:r w:rsidRPr="00AD5799">
        <w:rPr>
          <w:rFonts w:ascii="仿宋" w:eastAsia="仿宋" w:hAnsi="仿宋"/>
          <w:sz w:val="24"/>
        </w:rPr>
        <w:t>不</w:t>
      </w:r>
      <w:proofErr w:type="gramEnd"/>
      <w:r w:rsidRPr="00AD5799">
        <w:rPr>
          <w:rFonts w:ascii="仿宋" w:eastAsia="仿宋" w:hAnsi="仿宋"/>
          <w:sz w:val="24"/>
        </w:rPr>
        <w:t>足额缴纳的，或银行、保险机构出具的保函额度不足的或者保函有效期低于合同履行期限（即签订采购合同之日起</w:t>
      </w:r>
      <w:proofErr w:type="gramStart"/>
      <w:r w:rsidRPr="00AD5799">
        <w:rPr>
          <w:rFonts w:ascii="仿宋" w:eastAsia="仿宋" w:hAnsi="仿宋"/>
          <w:sz w:val="24"/>
        </w:rPr>
        <w:t>至履行完合同</w:t>
      </w:r>
      <w:proofErr w:type="gramEnd"/>
      <w:r w:rsidRPr="00AD5799">
        <w:rPr>
          <w:rFonts w:ascii="仿宋" w:eastAsia="仿宋" w:hAnsi="仿宋"/>
          <w:sz w:val="24"/>
        </w:rPr>
        <w:t>约定的权利及义务之日止）的，不予签订合同。采用银行、保险机构出具的保函的，必须为无条件保函，否则不予签订合同。</w:t>
      </w:r>
    </w:p>
    <w:p w14:paraId="096C6F8A"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第十条　违约责任</w:t>
      </w:r>
    </w:p>
    <w:p w14:paraId="1FFFAF84"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1.甲、乙双方应严格履行合同，除不可抗力情况外，致使本合同不能履行时，甲乙双方均无权提前终止本合同。</w:t>
      </w:r>
    </w:p>
    <w:p w14:paraId="2EFD1F24"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2.乙方拒绝履行招标文件规定及投标文件承诺的，经甲方书面通知后又不改正的情况下，甲方有权提前终止本合同。 3．乙方提供的服务如侵犯了第三方合法权益而引发的任何纠纷或诉讼，均由乙方负责交涉并承担全部责任。</w:t>
      </w:r>
    </w:p>
    <w:p w14:paraId="3FA066CB"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4．乙方自进驻之日起必须按本招标文件要求向甲方提供保安服务，项目执行过程中，甲方根据本招标文件要求对乙方提供的保安服务进行持续的考核，考核结果达不到本招标文件要求的，视为乙方违约，甲方有权终止合同执行，同时报相关监督管理部门处理，由此造成甲方经济损失的由乙方负责承担全部赔偿责任。</w:t>
      </w:r>
    </w:p>
    <w:p w14:paraId="079454DD" w14:textId="77777777" w:rsidR="00794B6F" w:rsidRPr="00AD5799" w:rsidRDefault="00000000">
      <w:pPr>
        <w:adjustRightInd w:val="0"/>
        <w:snapToGrid w:val="0"/>
        <w:spacing w:line="440" w:lineRule="exact"/>
        <w:ind w:firstLine="420"/>
        <w:rPr>
          <w:rFonts w:ascii="仿宋" w:eastAsia="仿宋" w:hAnsi="仿宋" w:hint="eastAsia"/>
          <w:sz w:val="24"/>
        </w:rPr>
      </w:pPr>
      <w:r w:rsidRPr="00AD5799">
        <w:rPr>
          <w:rFonts w:ascii="仿宋" w:eastAsia="仿宋" w:hAnsi="仿宋" w:hint="eastAsia"/>
          <w:sz w:val="24"/>
        </w:rPr>
        <w:t>5.乙方未按本合同和投标文件中规定的服务承诺提供服务的，乙方应按本合同合计金额</w:t>
      </w:r>
      <w:r w:rsidRPr="00AD5799">
        <w:rPr>
          <w:rFonts w:ascii="仿宋" w:eastAsia="仿宋" w:hAnsi="仿宋" w:hint="eastAsia"/>
          <w:sz w:val="24"/>
          <w:u w:val="single"/>
        </w:rPr>
        <w:t>3</w:t>
      </w:r>
      <w:r w:rsidRPr="00AD5799">
        <w:rPr>
          <w:rFonts w:ascii="仿宋" w:eastAsia="仿宋" w:hAnsi="仿宋" w:hint="eastAsia"/>
          <w:sz w:val="24"/>
        </w:rPr>
        <w:t>%向甲方支付违约金。</w:t>
      </w:r>
    </w:p>
    <w:p w14:paraId="608850F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6．其它违约行为按违约合同价款额3%收取违约金并赔偿经济损失。</w:t>
      </w:r>
    </w:p>
    <w:p w14:paraId="6896F3C9"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第十一条  不可抗力事件处理</w:t>
      </w:r>
    </w:p>
    <w:p w14:paraId="021360FB"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lastRenderedPageBreak/>
        <w:t>1. 在合同有效期内，任何一方因不可抗力事件导致不能履行合同，则合同履行期可延长，其延长期与不可抗力影响期相同。</w:t>
      </w:r>
    </w:p>
    <w:p w14:paraId="3C7C336F"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 不可抗力事件发生后，应立即通知对方，并寄送有关权威机构出具的证明。</w:t>
      </w:r>
    </w:p>
    <w:p w14:paraId="03CDF04A"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 不可抗力事件延续一百二十天以上，双方应通过友好协商，确定是否继续履行合同。</w:t>
      </w:r>
    </w:p>
    <w:p w14:paraId="0E87EB87"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w:t>
      </w:r>
      <w:r w:rsidRPr="00AD5799">
        <w:rPr>
          <w:rFonts w:ascii="仿宋" w:eastAsia="仿宋" w:hAnsi="仿宋" w:hint="eastAsia"/>
          <w:sz w:val="24"/>
        </w:rPr>
        <w:t>二</w:t>
      </w:r>
      <w:r w:rsidRPr="00AD5799">
        <w:rPr>
          <w:rFonts w:ascii="仿宋" w:eastAsia="仿宋" w:hAnsi="仿宋" w:hint="eastAsia"/>
          <w:b/>
          <w:sz w:val="24"/>
        </w:rPr>
        <w:t>条  合同争议解决</w:t>
      </w:r>
    </w:p>
    <w:p w14:paraId="0F6346B4"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1．因服务质量问题发生争议的，应邀请国家认可的质量检测机构对服务质量进行鉴定。服务符合标准的，鉴定费由甲方承担；服务不符合标准的，鉴定费由乙方承担。</w:t>
      </w:r>
    </w:p>
    <w:p w14:paraId="6E9C24C1"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2．因履行本合同引起的或与本合同有关的争议，甲乙双方应首先通过友好协商解决，如果协商不能解决，可向项目所在地人民法院提起诉讼。</w:t>
      </w:r>
    </w:p>
    <w:p w14:paraId="773AF73F"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3．诉讼期间，本合同继续履行。</w:t>
      </w:r>
    </w:p>
    <w:p w14:paraId="2C2C24E6"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第十三条  诉讼</w:t>
      </w:r>
    </w:p>
    <w:p w14:paraId="34904C85"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双方在执行合同中所发生的一切争议，应通过协商解决。如协商不能解决，可向项目所在地人民法院提起诉讼。</w:t>
      </w:r>
    </w:p>
    <w:p w14:paraId="1ED4504D"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第十四条  合同生效及其它</w:t>
      </w:r>
    </w:p>
    <w:p w14:paraId="52196679"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 合同经双方法定代表人或被授权人签字并加盖单位公章后生效。</w:t>
      </w:r>
    </w:p>
    <w:p w14:paraId="337D1B41"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2.合同执行中涉及采购资金和采购内容修改或补充的，须经财政部门审批，并签订书面补充协议报财政部门备案，方可作为主合同不可分割的一部分。</w:t>
      </w:r>
    </w:p>
    <w:p w14:paraId="618B6AA6"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3.本合同未尽事宜，遵照《中华人民共和国民法典》有关条文执行。</w:t>
      </w:r>
    </w:p>
    <w:p w14:paraId="3C873A92" w14:textId="77777777" w:rsidR="00794B6F" w:rsidRPr="00AD5799" w:rsidRDefault="00000000">
      <w:pPr>
        <w:adjustRightInd w:val="0"/>
        <w:snapToGrid w:val="0"/>
        <w:spacing w:line="440" w:lineRule="exact"/>
        <w:ind w:firstLineChars="196" w:firstLine="472"/>
        <w:rPr>
          <w:rFonts w:ascii="仿宋" w:eastAsia="仿宋" w:hAnsi="仿宋" w:hint="eastAsia"/>
          <w:b/>
          <w:sz w:val="24"/>
        </w:rPr>
      </w:pPr>
      <w:r w:rsidRPr="00AD5799">
        <w:rPr>
          <w:rFonts w:ascii="仿宋" w:eastAsia="仿宋" w:hAnsi="仿宋" w:hint="eastAsia"/>
          <w:b/>
          <w:sz w:val="24"/>
        </w:rPr>
        <w:t>第十五条　合同的变更、终止与转让</w:t>
      </w:r>
    </w:p>
    <w:p w14:paraId="2ADECBD5"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1．除《中华人民共和国政府采购法》第五十条规定的情形外，本合同一经签订，甲乙双方不得擅自变更、中止或终止。</w:t>
      </w:r>
    </w:p>
    <w:p w14:paraId="403E6739"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2．乙方不得擅自转让其应履行的合同义务。</w:t>
      </w:r>
    </w:p>
    <w:p w14:paraId="350ABC11"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第十六条　签订本合同依据</w:t>
      </w:r>
    </w:p>
    <w:p w14:paraId="77DDA12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1.中标通知书；</w:t>
      </w:r>
    </w:p>
    <w:p w14:paraId="0C7C523A"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2.投标函；</w:t>
      </w:r>
    </w:p>
    <w:p w14:paraId="186B34B1"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t>3.开标一览表；</w:t>
      </w:r>
    </w:p>
    <w:p w14:paraId="63D137ED"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hint="eastAsia"/>
          <w:sz w:val="24"/>
        </w:rPr>
        <w:lastRenderedPageBreak/>
        <w:t>4.项目实施</w:t>
      </w:r>
      <w:r w:rsidRPr="00AD5799">
        <w:rPr>
          <w:rFonts w:ascii="仿宋" w:eastAsia="仿宋" w:hAnsi="仿宋"/>
          <w:sz w:val="24"/>
        </w:rPr>
        <w:t>方案</w:t>
      </w:r>
      <w:r w:rsidRPr="00AD5799">
        <w:rPr>
          <w:rFonts w:ascii="仿宋" w:eastAsia="仿宋" w:hAnsi="仿宋" w:hint="eastAsia"/>
          <w:sz w:val="24"/>
        </w:rPr>
        <w:t>；</w:t>
      </w:r>
    </w:p>
    <w:p w14:paraId="6C5B5FD4"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5</w:t>
      </w:r>
      <w:r w:rsidRPr="00AD5799">
        <w:rPr>
          <w:rFonts w:ascii="仿宋" w:eastAsia="仿宋" w:hAnsi="仿宋" w:hint="eastAsia"/>
          <w:sz w:val="24"/>
        </w:rPr>
        <w:t>.服务内容</w:t>
      </w:r>
      <w:r w:rsidRPr="00AD5799">
        <w:rPr>
          <w:rFonts w:ascii="仿宋" w:eastAsia="仿宋" w:hAnsi="仿宋"/>
          <w:sz w:val="24"/>
        </w:rPr>
        <w:t>及要求响应表；</w:t>
      </w:r>
    </w:p>
    <w:p w14:paraId="087834F7"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6.</w:t>
      </w:r>
      <w:r w:rsidRPr="00AD5799">
        <w:rPr>
          <w:rFonts w:ascii="仿宋" w:eastAsia="仿宋" w:hAnsi="仿宋" w:hint="eastAsia"/>
          <w:sz w:val="24"/>
        </w:rPr>
        <w:t>服务</w:t>
      </w:r>
      <w:r w:rsidRPr="00AD5799">
        <w:rPr>
          <w:rFonts w:ascii="仿宋" w:eastAsia="仿宋" w:hAnsi="仿宋"/>
          <w:sz w:val="24"/>
        </w:rPr>
        <w:t>承诺；</w:t>
      </w:r>
    </w:p>
    <w:p w14:paraId="06949F68"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7</w:t>
      </w:r>
      <w:r w:rsidRPr="00AD5799">
        <w:rPr>
          <w:rFonts w:ascii="仿宋" w:eastAsia="仿宋" w:hAnsi="仿宋" w:hint="eastAsia"/>
          <w:sz w:val="24"/>
        </w:rPr>
        <w:t>.其他合同文件；</w:t>
      </w:r>
    </w:p>
    <w:p w14:paraId="0EB40AB0" w14:textId="77777777" w:rsidR="00794B6F" w:rsidRPr="00AD5799" w:rsidRDefault="00000000">
      <w:pPr>
        <w:adjustRightInd w:val="0"/>
        <w:snapToGrid w:val="0"/>
        <w:spacing w:line="440" w:lineRule="exact"/>
        <w:ind w:firstLineChars="200" w:firstLine="480"/>
        <w:rPr>
          <w:rFonts w:ascii="仿宋" w:eastAsia="仿宋" w:hAnsi="仿宋" w:hint="eastAsia"/>
          <w:sz w:val="24"/>
        </w:rPr>
      </w:pPr>
      <w:r w:rsidRPr="00AD5799">
        <w:rPr>
          <w:rFonts w:ascii="仿宋" w:eastAsia="仿宋" w:hAnsi="仿宋"/>
          <w:sz w:val="24"/>
        </w:rPr>
        <w:t>8</w:t>
      </w:r>
      <w:r w:rsidRPr="00AD5799">
        <w:rPr>
          <w:rFonts w:ascii="仿宋" w:eastAsia="仿宋" w:hAnsi="仿宋" w:hint="eastAsia"/>
          <w:sz w:val="24"/>
        </w:rPr>
        <w:t>.上述合同文件互相补充和解释。（如有）</w:t>
      </w:r>
    </w:p>
    <w:p w14:paraId="2C0AB45E" w14:textId="77777777" w:rsidR="00794B6F" w:rsidRPr="00AD5799" w:rsidRDefault="00000000">
      <w:pPr>
        <w:snapToGrid w:val="0"/>
        <w:spacing w:line="400" w:lineRule="exact"/>
        <w:ind w:firstLineChars="200" w:firstLine="480"/>
        <w:rPr>
          <w:rFonts w:ascii="仿宋" w:eastAsia="仿宋" w:hAnsi="仿宋" w:hint="eastAsia"/>
          <w:b/>
          <w:sz w:val="24"/>
        </w:rPr>
      </w:pPr>
      <w:r w:rsidRPr="00AD5799">
        <w:rPr>
          <w:rFonts w:ascii="仿宋" w:eastAsia="仿宋" w:hAnsi="仿宋" w:hint="eastAsia"/>
          <w:sz w:val="24"/>
        </w:rPr>
        <w:t>如果合同文件之间存在矛盾或者不一致之处，以上述文件8→1→2→3→4→5→6→7的排列顺序在先者为准。</w:t>
      </w:r>
    </w:p>
    <w:p w14:paraId="31B636FE" w14:textId="77777777" w:rsidR="00794B6F" w:rsidRPr="00AD5799" w:rsidRDefault="00000000">
      <w:pPr>
        <w:adjustRightInd w:val="0"/>
        <w:snapToGrid w:val="0"/>
        <w:spacing w:line="440" w:lineRule="exact"/>
        <w:ind w:firstLineChars="200" w:firstLine="482"/>
        <w:rPr>
          <w:rFonts w:ascii="仿宋" w:eastAsia="仿宋" w:hAnsi="仿宋" w:hint="eastAsia"/>
          <w:b/>
          <w:sz w:val="24"/>
        </w:rPr>
      </w:pPr>
      <w:r w:rsidRPr="00AD5799">
        <w:rPr>
          <w:rFonts w:ascii="仿宋" w:eastAsia="仿宋" w:hAnsi="仿宋" w:hint="eastAsia"/>
          <w:b/>
          <w:sz w:val="24"/>
        </w:rPr>
        <w:t xml:space="preserve">第二十条　</w:t>
      </w:r>
      <w:r w:rsidRPr="00AD5799">
        <w:rPr>
          <w:rFonts w:ascii="仿宋" w:eastAsia="仿宋" w:hAnsi="仿宋" w:hint="eastAsia"/>
          <w:sz w:val="24"/>
        </w:rPr>
        <w:t>本合同一式捌份，具有同等法律效力，甲方执伍份、乙方执贰份、采购代理机构壹份（可根据需要另增加）。</w:t>
      </w:r>
    </w:p>
    <w:p w14:paraId="366874A2" w14:textId="77777777" w:rsidR="00794B6F" w:rsidRPr="00AD5799" w:rsidRDefault="00000000">
      <w:pPr>
        <w:adjustRightInd w:val="0"/>
        <w:snapToGrid w:val="0"/>
        <w:spacing w:line="440" w:lineRule="exact"/>
        <w:ind w:firstLineChars="200" w:firstLine="482"/>
        <w:rPr>
          <w:rFonts w:ascii="仿宋" w:eastAsia="仿宋" w:hAnsi="仿宋" w:hint="eastAsia"/>
          <w:sz w:val="24"/>
        </w:rPr>
      </w:pPr>
      <w:r w:rsidRPr="00AD5799">
        <w:rPr>
          <w:rFonts w:ascii="仿宋" w:eastAsia="仿宋" w:hAnsi="仿宋" w:hint="eastAsia"/>
          <w:b/>
          <w:sz w:val="24"/>
        </w:rPr>
        <w:t>本合同甲乙双方签字盖章后生效</w:t>
      </w:r>
      <w:r w:rsidRPr="00AD5799">
        <w:rPr>
          <w:rFonts w:ascii="仿宋" w:eastAsia="仿宋" w:hAnsi="仿宋" w:hint="eastAsia"/>
          <w:sz w:val="24"/>
        </w:rPr>
        <w:t>。</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1"/>
        <w:gridCol w:w="4922"/>
      </w:tblGrid>
      <w:tr w:rsidR="00AD5799" w:rsidRPr="00AD5799" w14:paraId="58F1502D" w14:textId="77777777">
        <w:trPr>
          <w:cantSplit/>
          <w:trHeight w:val="800"/>
          <w:jc w:val="center"/>
        </w:trPr>
        <w:tc>
          <w:tcPr>
            <w:tcW w:w="4921" w:type="dxa"/>
            <w:vAlign w:val="center"/>
          </w:tcPr>
          <w:p w14:paraId="604F33D4"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 xml:space="preserve">甲方（章）           </w:t>
            </w:r>
          </w:p>
          <w:p w14:paraId="59844912" w14:textId="77777777" w:rsidR="00794B6F" w:rsidRPr="00AD5799" w:rsidRDefault="00000000">
            <w:pPr>
              <w:adjustRightInd w:val="0"/>
              <w:snapToGrid w:val="0"/>
              <w:spacing w:line="440" w:lineRule="exact"/>
              <w:ind w:firstLineChars="300" w:firstLine="720"/>
              <w:rPr>
                <w:rFonts w:ascii="仿宋" w:eastAsia="仿宋" w:hAnsi="仿宋" w:hint="eastAsia"/>
                <w:sz w:val="24"/>
              </w:rPr>
            </w:pPr>
            <w:r w:rsidRPr="00AD5799">
              <w:rPr>
                <w:rFonts w:ascii="仿宋" w:eastAsia="仿宋" w:hAnsi="仿宋" w:hint="eastAsia"/>
                <w:sz w:val="24"/>
              </w:rPr>
              <w:t>年   月   日</w:t>
            </w:r>
          </w:p>
        </w:tc>
        <w:tc>
          <w:tcPr>
            <w:tcW w:w="4922" w:type="dxa"/>
            <w:vAlign w:val="center"/>
          </w:tcPr>
          <w:p w14:paraId="42F41773"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 xml:space="preserve">乙方（章）              </w:t>
            </w:r>
          </w:p>
          <w:p w14:paraId="29345D70"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 xml:space="preserve">       年   月   日</w:t>
            </w:r>
          </w:p>
        </w:tc>
      </w:tr>
      <w:tr w:rsidR="00AD5799" w:rsidRPr="00AD5799" w14:paraId="6F5C7339" w14:textId="77777777">
        <w:trPr>
          <w:cantSplit/>
          <w:trHeight w:val="617"/>
          <w:jc w:val="center"/>
        </w:trPr>
        <w:tc>
          <w:tcPr>
            <w:tcW w:w="4921" w:type="dxa"/>
            <w:vAlign w:val="center"/>
          </w:tcPr>
          <w:p w14:paraId="3C9DBAEB"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单位地址：</w:t>
            </w:r>
          </w:p>
        </w:tc>
        <w:tc>
          <w:tcPr>
            <w:tcW w:w="4922" w:type="dxa"/>
            <w:vAlign w:val="center"/>
          </w:tcPr>
          <w:p w14:paraId="0A18AAC8"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单位地址：</w:t>
            </w:r>
          </w:p>
        </w:tc>
      </w:tr>
      <w:tr w:rsidR="00AD5799" w:rsidRPr="00AD5799" w14:paraId="7756FFCA" w14:textId="77777777">
        <w:trPr>
          <w:cantSplit/>
          <w:trHeight w:val="667"/>
          <w:jc w:val="center"/>
        </w:trPr>
        <w:tc>
          <w:tcPr>
            <w:tcW w:w="4921" w:type="dxa"/>
            <w:vAlign w:val="center"/>
          </w:tcPr>
          <w:p w14:paraId="48BD573B"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法定代表人：</w:t>
            </w:r>
          </w:p>
        </w:tc>
        <w:tc>
          <w:tcPr>
            <w:tcW w:w="4922" w:type="dxa"/>
            <w:vAlign w:val="center"/>
          </w:tcPr>
          <w:p w14:paraId="22C84049"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法定代表人：</w:t>
            </w:r>
          </w:p>
        </w:tc>
      </w:tr>
      <w:tr w:rsidR="00AD5799" w:rsidRPr="00AD5799" w14:paraId="33C702AE" w14:textId="77777777">
        <w:trPr>
          <w:cantSplit/>
          <w:trHeight w:val="656"/>
          <w:jc w:val="center"/>
        </w:trPr>
        <w:tc>
          <w:tcPr>
            <w:tcW w:w="4921" w:type="dxa"/>
            <w:vAlign w:val="center"/>
          </w:tcPr>
          <w:p w14:paraId="5F9FEF54"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委托代理人：</w:t>
            </w:r>
          </w:p>
        </w:tc>
        <w:tc>
          <w:tcPr>
            <w:tcW w:w="4922" w:type="dxa"/>
            <w:vAlign w:val="center"/>
          </w:tcPr>
          <w:p w14:paraId="15AD489A"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委托代理人</w:t>
            </w:r>
          </w:p>
        </w:tc>
      </w:tr>
      <w:tr w:rsidR="00AD5799" w:rsidRPr="00AD5799" w14:paraId="79BCCCF8" w14:textId="77777777">
        <w:trPr>
          <w:cantSplit/>
          <w:trHeight w:val="631"/>
          <w:jc w:val="center"/>
        </w:trPr>
        <w:tc>
          <w:tcPr>
            <w:tcW w:w="4921" w:type="dxa"/>
            <w:vAlign w:val="center"/>
          </w:tcPr>
          <w:p w14:paraId="74BE92AB"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电话：</w:t>
            </w:r>
          </w:p>
        </w:tc>
        <w:tc>
          <w:tcPr>
            <w:tcW w:w="4922" w:type="dxa"/>
            <w:vAlign w:val="center"/>
          </w:tcPr>
          <w:p w14:paraId="4E0D9292"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电话：</w:t>
            </w:r>
          </w:p>
        </w:tc>
      </w:tr>
      <w:tr w:rsidR="00AD5799" w:rsidRPr="00AD5799" w14:paraId="665771A2" w14:textId="77777777">
        <w:trPr>
          <w:cantSplit/>
          <w:trHeight w:val="566"/>
          <w:jc w:val="center"/>
        </w:trPr>
        <w:tc>
          <w:tcPr>
            <w:tcW w:w="4921" w:type="dxa"/>
            <w:vAlign w:val="center"/>
          </w:tcPr>
          <w:p w14:paraId="5B102F71"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电子邮箱：</w:t>
            </w:r>
          </w:p>
        </w:tc>
        <w:tc>
          <w:tcPr>
            <w:tcW w:w="4922" w:type="dxa"/>
            <w:vAlign w:val="center"/>
          </w:tcPr>
          <w:p w14:paraId="16F8EAE1"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电子邮箱：</w:t>
            </w:r>
          </w:p>
        </w:tc>
      </w:tr>
      <w:tr w:rsidR="00AD5799" w:rsidRPr="00AD5799" w14:paraId="7E20D1A2" w14:textId="77777777">
        <w:trPr>
          <w:cantSplit/>
          <w:trHeight w:val="878"/>
          <w:jc w:val="center"/>
        </w:trPr>
        <w:tc>
          <w:tcPr>
            <w:tcW w:w="4921" w:type="dxa"/>
            <w:vAlign w:val="center"/>
          </w:tcPr>
          <w:p w14:paraId="43AF4106"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开户银行：</w:t>
            </w:r>
          </w:p>
        </w:tc>
        <w:tc>
          <w:tcPr>
            <w:tcW w:w="4922" w:type="dxa"/>
            <w:vAlign w:val="center"/>
          </w:tcPr>
          <w:p w14:paraId="355E4F9C"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开户银行：</w:t>
            </w:r>
          </w:p>
        </w:tc>
      </w:tr>
      <w:tr w:rsidR="00AD5799" w:rsidRPr="00AD5799" w14:paraId="227A6B79" w14:textId="77777777">
        <w:trPr>
          <w:cantSplit/>
          <w:trHeight w:val="531"/>
          <w:jc w:val="center"/>
        </w:trPr>
        <w:tc>
          <w:tcPr>
            <w:tcW w:w="4921" w:type="dxa"/>
            <w:vAlign w:val="center"/>
          </w:tcPr>
          <w:p w14:paraId="4C173C5F"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账号：</w:t>
            </w:r>
          </w:p>
        </w:tc>
        <w:tc>
          <w:tcPr>
            <w:tcW w:w="4922" w:type="dxa"/>
            <w:vAlign w:val="center"/>
          </w:tcPr>
          <w:p w14:paraId="3273E08E"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账号：</w:t>
            </w:r>
          </w:p>
        </w:tc>
      </w:tr>
      <w:tr w:rsidR="00AD5799" w:rsidRPr="00AD5799" w14:paraId="3A2E1F52" w14:textId="77777777">
        <w:trPr>
          <w:cantSplit/>
          <w:trHeight w:val="722"/>
          <w:jc w:val="center"/>
        </w:trPr>
        <w:tc>
          <w:tcPr>
            <w:tcW w:w="4921" w:type="dxa"/>
            <w:vAlign w:val="center"/>
          </w:tcPr>
          <w:p w14:paraId="4D79CA29"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邮政编码：</w:t>
            </w:r>
          </w:p>
        </w:tc>
        <w:tc>
          <w:tcPr>
            <w:tcW w:w="4922" w:type="dxa"/>
            <w:vAlign w:val="center"/>
          </w:tcPr>
          <w:p w14:paraId="544D727E"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邮政编码：</w:t>
            </w:r>
          </w:p>
        </w:tc>
      </w:tr>
      <w:tr w:rsidR="00AD5799" w:rsidRPr="00AD5799" w14:paraId="4DD34EA2" w14:textId="77777777">
        <w:trPr>
          <w:cantSplit/>
          <w:trHeight w:val="1100"/>
          <w:jc w:val="center"/>
        </w:trPr>
        <w:tc>
          <w:tcPr>
            <w:tcW w:w="9843" w:type="dxa"/>
            <w:gridSpan w:val="2"/>
          </w:tcPr>
          <w:p w14:paraId="16745493" w14:textId="77777777" w:rsidR="00794B6F" w:rsidRPr="00AD5799" w:rsidRDefault="00000000">
            <w:pPr>
              <w:adjustRightInd w:val="0"/>
              <w:snapToGrid w:val="0"/>
              <w:spacing w:line="440" w:lineRule="exact"/>
              <w:rPr>
                <w:rFonts w:ascii="仿宋" w:eastAsia="仿宋" w:hAnsi="仿宋" w:hint="eastAsia"/>
                <w:sz w:val="24"/>
              </w:rPr>
            </w:pPr>
            <w:r w:rsidRPr="00AD5799">
              <w:rPr>
                <w:rFonts w:ascii="仿宋" w:eastAsia="仿宋" w:hAnsi="仿宋" w:hint="eastAsia"/>
                <w:sz w:val="24"/>
              </w:rPr>
              <w:t>负责人：</w:t>
            </w:r>
          </w:p>
          <w:p w14:paraId="07DD3F55" w14:textId="77777777" w:rsidR="00794B6F" w:rsidRPr="00AD5799" w:rsidRDefault="00000000">
            <w:pPr>
              <w:adjustRightInd w:val="0"/>
              <w:snapToGrid w:val="0"/>
              <w:spacing w:line="440" w:lineRule="exact"/>
              <w:ind w:firstLineChars="750" w:firstLine="1800"/>
              <w:rPr>
                <w:rFonts w:ascii="仿宋" w:eastAsia="仿宋" w:hAnsi="仿宋" w:hint="eastAsia"/>
                <w:sz w:val="24"/>
              </w:rPr>
            </w:pPr>
            <w:r w:rsidRPr="00AD5799">
              <w:rPr>
                <w:rFonts w:ascii="仿宋" w:eastAsia="仿宋" w:hAnsi="仿宋" w:hint="eastAsia"/>
                <w:sz w:val="24"/>
              </w:rPr>
              <w:t>年    月    日</w:t>
            </w:r>
          </w:p>
        </w:tc>
      </w:tr>
    </w:tbl>
    <w:p w14:paraId="3E7C83E1" w14:textId="77777777" w:rsidR="00794B6F" w:rsidRPr="00AD5799" w:rsidRDefault="00000000">
      <w:pPr>
        <w:pStyle w:val="reader-word-layerreader-word-s1-6"/>
        <w:shd w:val="clear" w:color="auto" w:fill="FFFFFF"/>
        <w:spacing w:before="0" w:beforeAutospacing="0" w:after="0" w:afterAutospacing="0" w:line="480" w:lineRule="exact"/>
        <w:jc w:val="center"/>
        <w:rPr>
          <w:rFonts w:ascii="仿宋" w:eastAsia="仿宋" w:hAnsi="仿宋" w:hint="eastAsia"/>
          <w:b/>
          <w:kern w:val="10"/>
          <w:sz w:val="44"/>
          <w:szCs w:val="44"/>
        </w:rPr>
      </w:pPr>
      <w:r w:rsidRPr="00AD5799">
        <w:rPr>
          <w:rFonts w:ascii="仿宋" w:eastAsia="仿宋" w:hAnsi="仿宋"/>
          <w:b/>
          <w:sz w:val="32"/>
          <w:szCs w:val="32"/>
        </w:rPr>
        <w:br w:type="page"/>
      </w:r>
    </w:p>
    <w:p w14:paraId="49DC1F36" w14:textId="77777777" w:rsidR="00794B6F" w:rsidRPr="00AD5799" w:rsidRDefault="00000000">
      <w:pPr>
        <w:pStyle w:val="reader-word-layerreader-word-s1-6"/>
        <w:shd w:val="clear" w:color="auto" w:fill="FFFFFF"/>
        <w:spacing w:before="0" w:beforeAutospacing="0" w:after="0" w:afterAutospacing="0" w:line="480" w:lineRule="exact"/>
        <w:jc w:val="center"/>
        <w:rPr>
          <w:rFonts w:ascii="仿宋" w:eastAsia="仿宋" w:hAnsi="仿宋" w:hint="eastAsia"/>
          <w:b/>
          <w:bCs/>
          <w:kern w:val="10"/>
          <w:sz w:val="28"/>
          <w:szCs w:val="28"/>
        </w:rPr>
      </w:pPr>
      <w:r w:rsidRPr="00AD5799">
        <w:rPr>
          <w:rFonts w:ascii="仿宋" w:eastAsia="仿宋" w:hAnsi="仿宋" w:hint="eastAsia"/>
          <w:b/>
          <w:kern w:val="10"/>
          <w:sz w:val="44"/>
          <w:szCs w:val="44"/>
        </w:rPr>
        <w:lastRenderedPageBreak/>
        <w:t>廉 政 合 同</w:t>
      </w:r>
    </w:p>
    <w:p w14:paraId="1CA6379B" w14:textId="77777777" w:rsidR="00794B6F" w:rsidRPr="00AD5799" w:rsidRDefault="00794B6F">
      <w:pPr>
        <w:pStyle w:val="reader-word-layerreader-word-s1-6"/>
        <w:shd w:val="clear" w:color="auto" w:fill="FFFFFF"/>
        <w:spacing w:before="0" w:beforeAutospacing="0" w:after="0" w:afterAutospacing="0" w:line="480" w:lineRule="exact"/>
        <w:ind w:firstLineChars="200" w:firstLine="880"/>
        <w:jc w:val="center"/>
        <w:rPr>
          <w:rFonts w:ascii="仿宋" w:eastAsia="仿宋" w:hAnsi="仿宋" w:hint="eastAsia"/>
          <w:kern w:val="10"/>
          <w:sz w:val="44"/>
          <w:szCs w:val="44"/>
        </w:rPr>
      </w:pPr>
    </w:p>
    <w:p w14:paraId="2FAFF8BF" w14:textId="77777777" w:rsidR="00794B6F" w:rsidRPr="00AD5799" w:rsidRDefault="00000000">
      <w:pPr>
        <w:pStyle w:val="reader-word-layerreader-word-s1-0reader-word-s1-1reader-word-s1-5"/>
        <w:shd w:val="clear" w:color="auto" w:fill="FFFFFF"/>
        <w:spacing w:before="0" w:beforeAutospacing="0" w:after="0" w:afterAutospacing="0" w:line="460" w:lineRule="exact"/>
        <w:ind w:firstLineChars="1990" w:firstLine="4776"/>
        <w:rPr>
          <w:rFonts w:ascii="仿宋" w:eastAsia="仿宋" w:hAnsi="仿宋" w:hint="eastAsia"/>
          <w:b/>
          <w:bCs/>
          <w:kern w:val="10"/>
          <w:sz w:val="28"/>
          <w:szCs w:val="28"/>
        </w:rPr>
      </w:pPr>
      <w:r w:rsidRPr="00AD5799">
        <w:rPr>
          <w:rFonts w:ascii="仿宋" w:eastAsia="仿宋" w:hAnsi="仿宋" w:hint="eastAsia"/>
          <w:kern w:val="10"/>
        </w:rPr>
        <w:t>合同编号：</w:t>
      </w:r>
    </w:p>
    <w:p w14:paraId="0CE67D26" w14:textId="77777777" w:rsidR="00794B6F" w:rsidRPr="00AD5799" w:rsidRDefault="00000000">
      <w:pPr>
        <w:pStyle w:val="reader-word-layerreader-word-s1-9"/>
        <w:shd w:val="clear" w:color="auto" w:fill="FFFFFF"/>
        <w:spacing w:before="0" w:beforeAutospacing="0" w:after="0" w:afterAutospacing="0" w:line="460" w:lineRule="exact"/>
        <w:ind w:right="-2"/>
        <w:rPr>
          <w:rFonts w:ascii="仿宋" w:eastAsia="仿宋" w:hAnsi="仿宋" w:hint="eastAsia"/>
          <w:kern w:val="10"/>
          <w:u w:val="single"/>
        </w:rPr>
      </w:pPr>
      <w:r w:rsidRPr="00AD5799">
        <w:rPr>
          <w:rFonts w:ascii="仿宋" w:eastAsia="仿宋" w:hAnsi="仿宋" w:hint="eastAsia"/>
          <w:kern w:val="10"/>
          <w:u w:val="single"/>
        </w:rPr>
        <w:t xml:space="preserve">                      （简称甲方）</w:t>
      </w:r>
    </w:p>
    <w:p w14:paraId="015BD268" w14:textId="77777777" w:rsidR="00794B6F" w:rsidRPr="00AD5799" w:rsidRDefault="00000000">
      <w:pPr>
        <w:pStyle w:val="reader-word-layerreader-word-s1-9"/>
        <w:shd w:val="clear" w:color="auto" w:fill="FFFFFF"/>
        <w:spacing w:before="0" w:beforeAutospacing="0" w:after="0" w:afterAutospacing="0" w:line="460" w:lineRule="exact"/>
        <w:ind w:right="-2"/>
        <w:rPr>
          <w:rFonts w:ascii="仿宋" w:eastAsia="仿宋" w:hAnsi="仿宋" w:hint="eastAsia"/>
          <w:kern w:val="10"/>
          <w:u w:val="single"/>
        </w:rPr>
      </w:pPr>
      <w:r w:rsidRPr="00AD5799">
        <w:rPr>
          <w:rFonts w:ascii="仿宋" w:eastAsia="仿宋" w:hAnsi="仿宋" w:hint="eastAsia"/>
          <w:kern w:val="10"/>
          <w:u w:val="single"/>
        </w:rPr>
        <w:t xml:space="preserve">                       （简称乙方）</w:t>
      </w:r>
    </w:p>
    <w:p w14:paraId="3AA38AB7" w14:textId="77777777" w:rsidR="00794B6F" w:rsidRPr="00AD5799" w:rsidRDefault="00000000">
      <w:pPr>
        <w:pStyle w:val="reader-word-layerreader-word-s1-9"/>
        <w:shd w:val="clear" w:color="auto" w:fill="FFFFFF"/>
        <w:spacing w:before="0" w:beforeAutospacing="0" w:after="0" w:afterAutospacing="0" w:line="460" w:lineRule="exact"/>
        <w:ind w:right="-2" w:firstLineChars="200" w:firstLine="480"/>
        <w:rPr>
          <w:rFonts w:ascii="仿宋" w:eastAsia="仿宋" w:hAnsi="仿宋" w:hint="eastAsia"/>
          <w:kern w:val="10"/>
          <w:sz w:val="28"/>
          <w:szCs w:val="28"/>
          <w:u w:val="single"/>
        </w:rPr>
      </w:pPr>
      <w:r w:rsidRPr="00AD5799">
        <w:rPr>
          <w:rFonts w:ascii="仿宋" w:eastAsia="仿宋" w:hAnsi="仿宋" w:hint="eastAsia"/>
        </w:rPr>
        <w:t>为加强廉政建设,防止发生各种谋取不正当利益的违法违纪行为，确保双方工作人员在合同履行过程中廉洁自律、诚实守信，保护双方合法权益,</w:t>
      </w:r>
      <w:r w:rsidRPr="00AD5799">
        <w:rPr>
          <w:rFonts w:ascii="仿宋" w:eastAsia="仿宋" w:hAnsi="仿宋" w:hint="eastAsia"/>
          <w:kern w:val="10"/>
        </w:rPr>
        <w:t>根据国家有关法律法规和廉政建设责任制规定，经双方充分协商，明确双方权利与义务，一致同意签订本合同，具体条款如下：</w:t>
      </w:r>
    </w:p>
    <w:p w14:paraId="2F0D6B65" w14:textId="77777777" w:rsidR="00794B6F" w:rsidRPr="00AD5799" w:rsidRDefault="00000000">
      <w:pPr>
        <w:pStyle w:val="af7"/>
        <w:snapToGrid w:val="0"/>
        <w:spacing w:before="0" w:beforeAutospacing="0" w:after="0" w:afterAutospacing="0" w:line="460" w:lineRule="exact"/>
        <w:ind w:leftChars="-170" w:left="-357" w:rightChars="-244" w:right="-512" w:firstLineChars="200" w:firstLine="482"/>
        <w:jc w:val="center"/>
        <w:rPr>
          <w:rFonts w:ascii="仿宋" w:eastAsia="仿宋" w:hAnsi="仿宋" w:hint="eastAsia"/>
          <w:b/>
        </w:rPr>
      </w:pPr>
      <w:r w:rsidRPr="00AD5799">
        <w:rPr>
          <w:rFonts w:ascii="仿宋" w:eastAsia="仿宋" w:hAnsi="仿宋" w:hint="eastAsia"/>
          <w:b/>
        </w:rPr>
        <w:t xml:space="preserve">第一条 </w:t>
      </w:r>
      <w:r w:rsidRPr="00AD5799">
        <w:rPr>
          <w:rFonts w:ascii="仿宋" w:eastAsia="仿宋" w:hAnsi="仿宋" w:hint="eastAsia"/>
        </w:rPr>
        <w:t>甲乙双方责任</w:t>
      </w:r>
    </w:p>
    <w:p w14:paraId="30DDC9A0"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（一）甲、乙双方单位及工作人员应严格遵守国家的法律法规和廉政建设方面的有关规定。</w:t>
      </w:r>
    </w:p>
    <w:p w14:paraId="478CC0FD"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（二）</w:t>
      </w:r>
      <w:proofErr w:type="gramStart"/>
      <w:r w:rsidRPr="00AD5799">
        <w:rPr>
          <w:rFonts w:ascii="仿宋" w:eastAsia="仿宋" w:hAnsi="仿宋" w:hint="eastAsia"/>
        </w:rPr>
        <w:t>自项目</w:t>
      </w:r>
      <w:proofErr w:type="gramEnd"/>
      <w:r w:rsidRPr="00AD5799">
        <w:rPr>
          <w:rFonts w:ascii="仿宋" w:eastAsia="仿宋" w:hAnsi="仿宋" w:hint="eastAsia"/>
        </w:rPr>
        <w:t>招标、签订合同直至项目结束全过程，甲、乙双方工作人员均应全面履行合同内容及廉政协议的各项规定，自觉按合同办事。</w:t>
      </w:r>
    </w:p>
    <w:p w14:paraId="7DD476C8"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（三）发现对方在业务活动中有违规、违纪、违法行为的，应及时提醒对方，情节严重的，应向其上级主管部门或纪检监察部门举报。</w:t>
      </w:r>
    </w:p>
    <w:p w14:paraId="5ADDE4CB" w14:textId="77777777" w:rsidR="00794B6F" w:rsidRPr="00AD5799" w:rsidRDefault="00000000">
      <w:pPr>
        <w:pStyle w:val="af7"/>
        <w:snapToGrid w:val="0"/>
        <w:spacing w:before="0" w:beforeAutospacing="0" w:after="0" w:afterAutospacing="0" w:line="460" w:lineRule="exact"/>
        <w:ind w:leftChars="-170" w:left="-357" w:rightChars="-244" w:right="-512" w:firstLineChars="200" w:firstLine="482"/>
        <w:jc w:val="center"/>
        <w:rPr>
          <w:rFonts w:ascii="仿宋" w:eastAsia="仿宋" w:hAnsi="仿宋" w:hint="eastAsia"/>
        </w:rPr>
      </w:pPr>
      <w:r w:rsidRPr="00AD5799">
        <w:rPr>
          <w:rFonts w:ascii="仿宋" w:eastAsia="仿宋" w:hAnsi="仿宋" w:hint="eastAsia"/>
          <w:b/>
        </w:rPr>
        <w:t xml:space="preserve">第二条 </w:t>
      </w:r>
      <w:r w:rsidRPr="00AD5799">
        <w:rPr>
          <w:rFonts w:ascii="仿宋" w:eastAsia="仿宋" w:hAnsi="仿宋" w:hint="eastAsia"/>
        </w:rPr>
        <w:t>甲方责任</w:t>
      </w:r>
    </w:p>
    <w:p w14:paraId="0D9F2F9E"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b/>
        </w:rPr>
      </w:pPr>
      <w:r w:rsidRPr="00AD5799">
        <w:rPr>
          <w:rFonts w:ascii="仿宋" w:eastAsia="仿宋" w:hAnsi="仿宋" w:hint="eastAsia"/>
        </w:rPr>
        <w:t>甲方单位及工作人员在合同签订及履行过程中要做到以下几点：</w:t>
      </w:r>
    </w:p>
    <w:p w14:paraId="2EF27B25"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（一）严格遵守廉洁从业各项规定，不准以任何形式向乙方索取和收受回扣、佣金或其他好处；</w:t>
      </w:r>
    </w:p>
    <w:p w14:paraId="276AFD81"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（二）不准在乙方单位及乙方所属单位报销任何应由甲方单位或个人支付的费用；</w:t>
      </w:r>
    </w:p>
    <w:p w14:paraId="4E8C0725"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（三）不得要求或者接受乙方为其住房装修、婚丧嫁娶活动、配偶子女的工作安排以及出国出境、旅游等提供方便；</w:t>
      </w:r>
    </w:p>
    <w:p w14:paraId="6CFAE2A4"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（四）除合同有特别约定外，不得向乙方介绍或指定项目分包或相关单位；</w:t>
      </w:r>
    </w:p>
    <w:p w14:paraId="6FD5A35D"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（五）除合同有特别约定外，不得向乙方推销或指定使用各种材料及设备等；</w:t>
      </w:r>
    </w:p>
    <w:p w14:paraId="71E9154D"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（六）不得利用职权为其家属和亲友向乙方推销各类材料及设备等提供方便。</w:t>
      </w:r>
    </w:p>
    <w:p w14:paraId="15E3282E" w14:textId="77777777" w:rsidR="00794B6F" w:rsidRPr="00AD5799" w:rsidRDefault="00000000">
      <w:pPr>
        <w:pStyle w:val="af7"/>
        <w:snapToGrid w:val="0"/>
        <w:spacing w:before="0" w:beforeAutospacing="0" w:after="0" w:afterAutospacing="0" w:line="460" w:lineRule="exact"/>
        <w:ind w:right="-2"/>
        <w:jc w:val="center"/>
        <w:rPr>
          <w:rFonts w:ascii="仿宋" w:eastAsia="仿宋" w:hAnsi="仿宋" w:hint="eastAsia"/>
          <w:b/>
        </w:rPr>
      </w:pPr>
      <w:r w:rsidRPr="00AD5799">
        <w:rPr>
          <w:rFonts w:ascii="仿宋" w:eastAsia="仿宋" w:hAnsi="仿宋" w:hint="eastAsia"/>
          <w:b/>
        </w:rPr>
        <w:t xml:space="preserve">第三条 </w:t>
      </w:r>
      <w:r w:rsidRPr="00AD5799">
        <w:rPr>
          <w:rFonts w:ascii="仿宋" w:eastAsia="仿宋" w:hAnsi="仿宋" w:hint="eastAsia"/>
        </w:rPr>
        <w:t>乙方责任</w:t>
      </w:r>
    </w:p>
    <w:p w14:paraId="46893444"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b/>
        </w:rPr>
      </w:pPr>
      <w:r w:rsidRPr="00AD5799">
        <w:rPr>
          <w:rFonts w:ascii="仿宋" w:eastAsia="仿宋" w:hAnsi="仿宋" w:hint="eastAsia"/>
        </w:rPr>
        <w:t>乙方单位及所属工作人员在合同签订及履行过程中要做到以下几点：</w:t>
      </w:r>
    </w:p>
    <w:p w14:paraId="18A70074"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（一）不得向甲方工作人员赠送礼品、礼金、有价证券、支付凭证等；</w:t>
      </w:r>
    </w:p>
    <w:p w14:paraId="59C91D42"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（二）不准以任何形式、理由为甲方和相关单位报销应由甲方单位或工作人员支付的费用；</w:t>
      </w:r>
    </w:p>
    <w:p w14:paraId="137452E2"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（三）不准为其私用提供通讯工具、交通工具；</w:t>
      </w:r>
    </w:p>
    <w:p w14:paraId="709C5CC6"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（四）不准组织有可能影响甲方工作人员履行公职职责或可能影响项目质量、廉政建设的宴请、旅游等各种高消费娱乐活动。</w:t>
      </w:r>
    </w:p>
    <w:p w14:paraId="39A00C5E" w14:textId="77777777" w:rsidR="00794B6F" w:rsidRPr="00AD5799" w:rsidRDefault="00000000">
      <w:pPr>
        <w:pStyle w:val="af7"/>
        <w:snapToGrid w:val="0"/>
        <w:spacing w:before="0" w:beforeAutospacing="0" w:after="0" w:afterAutospacing="0" w:line="460" w:lineRule="exact"/>
        <w:ind w:leftChars="-170" w:left="-357" w:rightChars="-244" w:right="-512" w:firstLineChars="200" w:firstLine="482"/>
        <w:jc w:val="center"/>
        <w:rPr>
          <w:rFonts w:ascii="仿宋" w:eastAsia="仿宋" w:hAnsi="仿宋" w:hint="eastAsia"/>
          <w:b/>
        </w:rPr>
      </w:pPr>
      <w:r w:rsidRPr="00AD5799">
        <w:rPr>
          <w:rFonts w:ascii="仿宋" w:eastAsia="仿宋" w:hAnsi="仿宋" w:hint="eastAsia"/>
          <w:b/>
        </w:rPr>
        <w:t xml:space="preserve">第四条 </w:t>
      </w:r>
      <w:r w:rsidRPr="00AD5799">
        <w:rPr>
          <w:rFonts w:ascii="仿宋" w:eastAsia="仿宋" w:hAnsi="仿宋" w:hint="eastAsia"/>
        </w:rPr>
        <w:t>合同监管</w:t>
      </w:r>
    </w:p>
    <w:p w14:paraId="4C07567A"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lastRenderedPageBreak/>
        <w:t>甲、乙双方单位纪检监察部门有权依照本合同内容的规定，对合同履约中的廉洁从业情况实施监督，并有权采取措施及时制止不廉洁行为的发生。</w:t>
      </w:r>
    </w:p>
    <w:p w14:paraId="508D687A" w14:textId="77777777" w:rsidR="00794B6F" w:rsidRPr="00AD5799" w:rsidRDefault="00000000">
      <w:pPr>
        <w:pStyle w:val="af7"/>
        <w:snapToGrid w:val="0"/>
        <w:spacing w:before="0" w:beforeAutospacing="0" w:after="0" w:afterAutospacing="0" w:line="460" w:lineRule="exact"/>
        <w:ind w:leftChars="-170" w:left="-357" w:rightChars="-244" w:right="-512" w:firstLineChars="200" w:firstLine="482"/>
        <w:jc w:val="center"/>
        <w:rPr>
          <w:rFonts w:ascii="仿宋" w:eastAsia="仿宋" w:hAnsi="仿宋" w:hint="eastAsia"/>
        </w:rPr>
      </w:pPr>
      <w:r w:rsidRPr="00AD5799">
        <w:rPr>
          <w:rFonts w:ascii="仿宋" w:eastAsia="仿宋" w:hAnsi="仿宋" w:hint="eastAsia"/>
          <w:b/>
        </w:rPr>
        <w:t xml:space="preserve">第五条 </w:t>
      </w:r>
      <w:r w:rsidRPr="00AD5799">
        <w:rPr>
          <w:rFonts w:ascii="仿宋" w:eastAsia="仿宋" w:hAnsi="仿宋" w:hint="eastAsia"/>
        </w:rPr>
        <w:t>违约责任</w:t>
      </w:r>
    </w:p>
    <w:p w14:paraId="5BEDE836"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（一）甲方工作人员有违反本协议书责任行为的，按照管理权限，依据有关法律法规和规定，将追究党纪、政纪责任和给予相应的经济处罚。</w:t>
      </w:r>
    </w:p>
    <w:p w14:paraId="50F23BEE" w14:textId="77777777" w:rsidR="00794B6F" w:rsidRPr="00AD5799" w:rsidRDefault="00000000">
      <w:pPr>
        <w:pStyle w:val="af7"/>
        <w:snapToGrid w:val="0"/>
        <w:spacing w:before="0" w:beforeAutospacing="0" w:after="0" w:afterAutospacing="0" w:line="460" w:lineRule="exact"/>
        <w:ind w:right="-2"/>
        <w:rPr>
          <w:rFonts w:ascii="仿宋" w:eastAsia="仿宋" w:hAnsi="仿宋" w:hint="eastAsia"/>
        </w:rPr>
      </w:pPr>
      <w:r w:rsidRPr="00AD5799">
        <w:rPr>
          <w:rFonts w:ascii="仿宋" w:eastAsia="仿宋" w:hAnsi="仿宋" w:hint="eastAsia"/>
        </w:rPr>
        <w:t>（二）乙方工作人员或所属单位人员有违反本协议书责任行为的，甲方有权要求乙方承担合同额</w:t>
      </w:r>
      <w:r w:rsidRPr="00AD5799">
        <w:rPr>
          <w:rFonts w:ascii="仿宋" w:eastAsia="仿宋" w:hAnsi="仿宋" w:hint="eastAsia"/>
          <w:u w:val="single"/>
        </w:rPr>
        <w:t xml:space="preserve"> 5% </w:t>
      </w:r>
      <w:r w:rsidRPr="00AD5799">
        <w:rPr>
          <w:rFonts w:ascii="仿宋" w:eastAsia="仿宋" w:hAnsi="仿宋" w:hint="eastAsia"/>
        </w:rPr>
        <w:t>的违约金；违约情况严重而被当地纪检、监察、检察机关立案调查的，除追究乙方的上述责任外，甲方有权终止合同；违约金不足以弥补给甲方造成的实际经济损失的，乙方应当赔偿给甲方造成的实际经济损失。</w:t>
      </w:r>
    </w:p>
    <w:p w14:paraId="77F1EAE8" w14:textId="77777777" w:rsidR="00794B6F" w:rsidRPr="00AD5799" w:rsidRDefault="00000000">
      <w:pPr>
        <w:pStyle w:val="af7"/>
        <w:snapToGrid w:val="0"/>
        <w:spacing w:before="0" w:beforeAutospacing="0" w:after="0" w:afterAutospacing="0" w:line="460" w:lineRule="exact"/>
        <w:ind w:right="-2" w:firstLineChars="200" w:firstLine="480"/>
        <w:rPr>
          <w:rFonts w:ascii="仿宋" w:eastAsia="仿宋" w:hAnsi="仿宋" w:hint="eastAsia"/>
        </w:rPr>
      </w:pPr>
      <w:r w:rsidRPr="00AD5799">
        <w:rPr>
          <w:rFonts w:ascii="仿宋" w:eastAsia="仿宋" w:hAnsi="仿宋" w:hint="eastAsia"/>
        </w:rPr>
        <w:t>本协议书作为</w:t>
      </w:r>
      <w:r w:rsidRPr="00AD5799">
        <w:rPr>
          <w:rFonts w:ascii="仿宋" w:eastAsia="仿宋" w:hAnsi="仿宋" w:hint="eastAsia"/>
          <w:b/>
          <w:u w:val="single"/>
        </w:rPr>
        <w:t>《广西职业师范学院相思湖校区安保服务及教工生活区安保服务XXXX合同</w:t>
      </w:r>
      <w:r w:rsidRPr="00AD5799">
        <w:rPr>
          <w:rFonts w:ascii="仿宋" w:eastAsia="仿宋" w:hAnsi="仿宋"/>
          <w:b/>
          <w:u w:val="single"/>
        </w:rPr>
        <w:t>书</w:t>
      </w:r>
      <w:r w:rsidRPr="00AD5799">
        <w:rPr>
          <w:rFonts w:ascii="仿宋" w:eastAsia="仿宋" w:hAnsi="仿宋" w:hint="eastAsia"/>
          <w:b/>
          <w:u w:val="single"/>
        </w:rPr>
        <w:t>》</w:t>
      </w:r>
      <w:r w:rsidRPr="00AD5799">
        <w:rPr>
          <w:rFonts w:ascii="仿宋" w:eastAsia="仿宋" w:hAnsi="仿宋" w:hint="eastAsia"/>
        </w:rPr>
        <w:t>的附件，与该合同具有同等效力。经双方签字盖章后生效。</w:t>
      </w:r>
    </w:p>
    <w:p w14:paraId="16CDB122" w14:textId="77777777" w:rsidR="00794B6F" w:rsidRPr="00AD5799" w:rsidRDefault="00000000">
      <w:pPr>
        <w:pStyle w:val="af7"/>
        <w:snapToGrid w:val="0"/>
        <w:spacing w:before="0" w:beforeAutospacing="0" w:after="0" w:afterAutospacing="0" w:line="460" w:lineRule="exact"/>
        <w:ind w:leftChars="-170" w:left="-357" w:rightChars="-244" w:right="-512" w:firstLineChars="200" w:firstLine="482"/>
        <w:rPr>
          <w:rFonts w:ascii="仿宋" w:eastAsia="仿宋" w:hAnsi="仿宋" w:hint="eastAsia"/>
        </w:rPr>
      </w:pPr>
      <w:r w:rsidRPr="00AD5799">
        <w:rPr>
          <w:rFonts w:ascii="仿宋" w:eastAsia="仿宋" w:hAnsi="仿宋" w:hint="eastAsia"/>
          <w:b/>
        </w:rPr>
        <w:t>第七条</w:t>
      </w:r>
      <w:r w:rsidRPr="00AD5799">
        <w:rPr>
          <w:rFonts w:ascii="仿宋" w:eastAsia="仿宋" w:hAnsi="仿宋" w:hint="eastAsia"/>
        </w:rPr>
        <w:t xml:space="preserve"> 本协议书的有效期为双方签字盖章之日起至项目合同履行完成时止。</w:t>
      </w:r>
    </w:p>
    <w:p w14:paraId="6C1119B9" w14:textId="77777777" w:rsidR="00794B6F" w:rsidRPr="00AD5799" w:rsidRDefault="00000000">
      <w:pPr>
        <w:pStyle w:val="af7"/>
        <w:snapToGrid w:val="0"/>
        <w:spacing w:before="0" w:beforeAutospacing="0" w:after="0" w:afterAutospacing="0" w:line="460" w:lineRule="exact"/>
        <w:ind w:leftChars="-170" w:left="-357" w:rightChars="-244" w:right="-512" w:firstLineChars="200" w:firstLine="482"/>
        <w:rPr>
          <w:rFonts w:ascii="仿宋" w:eastAsia="仿宋" w:hAnsi="仿宋" w:hint="eastAsia"/>
        </w:rPr>
      </w:pPr>
      <w:r w:rsidRPr="00AD5799">
        <w:rPr>
          <w:rFonts w:ascii="仿宋" w:eastAsia="仿宋" w:hAnsi="仿宋" w:hint="eastAsia"/>
          <w:b/>
        </w:rPr>
        <w:t xml:space="preserve">第八条 </w:t>
      </w:r>
      <w:r w:rsidRPr="00AD5799">
        <w:rPr>
          <w:rFonts w:ascii="仿宋" w:eastAsia="仿宋" w:hAnsi="仿宋" w:hint="eastAsia"/>
        </w:rPr>
        <w:t>本合同一式</w:t>
      </w:r>
      <w:r w:rsidRPr="00AD5799">
        <w:rPr>
          <w:rFonts w:ascii="仿宋" w:eastAsia="仿宋" w:hAnsi="仿宋" w:hint="eastAsia"/>
          <w:u w:val="single"/>
        </w:rPr>
        <w:t xml:space="preserve"> 捌 </w:t>
      </w:r>
      <w:r w:rsidRPr="00AD5799">
        <w:rPr>
          <w:rFonts w:ascii="仿宋" w:eastAsia="仿宋" w:hAnsi="仿宋" w:hint="eastAsia"/>
        </w:rPr>
        <w:t>份，甲方执伍份，乙方执</w:t>
      </w:r>
      <w:r w:rsidRPr="00AD5799">
        <w:rPr>
          <w:rFonts w:ascii="仿宋" w:eastAsia="仿宋" w:hAnsi="仿宋" w:hint="eastAsia"/>
          <w:u w:val="single"/>
        </w:rPr>
        <w:t>贰</w:t>
      </w:r>
      <w:r w:rsidRPr="00AD5799">
        <w:rPr>
          <w:rFonts w:ascii="仿宋" w:eastAsia="仿宋" w:hAnsi="仿宋" w:hint="eastAsia"/>
        </w:rPr>
        <w:t>份，代理机构执壹份。</w:t>
      </w:r>
    </w:p>
    <w:p w14:paraId="6714CD22" w14:textId="77777777" w:rsidR="00794B6F" w:rsidRPr="00AD5799" w:rsidRDefault="00000000">
      <w:pPr>
        <w:pStyle w:val="af7"/>
        <w:snapToGrid w:val="0"/>
        <w:spacing w:before="0" w:beforeAutospacing="0" w:after="0" w:afterAutospacing="0" w:line="460" w:lineRule="exact"/>
        <w:ind w:leftChars="-170" w:left="-357" w:rightChars="-244" w:right="-512" w:firstLineChars="200" w:firstLine="482"/>
        <w:rPr>
          <w:rFonts w:ascii="仿宋" w:eastAsia="仿宋" w:hAnsi="仿宋" w:hint="eastAsia"/>
        </w:rPr>
      </w:pPr>
      <w:r w:rsidRPr="00AD5799">
        <w:rPr>
          <w:rFonts w:ascii="仿宋" w:eastAsia="仿宋" w:hAnsi="仿宋" w:hint="eastAsia"/>
          <w:b/>
        </w:rPr>
        <w:t>第九条</w:t>
      </w:r>
      <w:r w:rsidRPr="00AD5799">
        <w:rPr>
          <w:rFonts w:ascii="仿宋" w:eastAsia="仿宋" w:hAnsi="仿宋" w:hint="eastAsia"/>
        </w:rPr>
        <w:t xml:space="preserve"> 未尽事宜，由双方协商解决。</w:t>
      </w:r>
    </w:p>
    <w:p w14:paraId="240E862B" w14:textId="77777777" w:rsidR="00794B6F" w:rsidRPr="00AD5799" w:rsidRDefault="00794B6F">
      <w:pPr>
        <w:pStyle w:val="af7"/>
        <w:snapToGrid w:val="0"/>
        <w:spacing w:line="500" w:lineRule="exact"/>
        <w:ind w:leftChars="-170" w:left="-357" w:rightChars="-244" w:right="-512" w:firstLineChars="200" w:firstLine="480"/>
        <w:rPr>
          <w:rFonts w:ascii="仿宋" w:eastAsia="仿宋" w:hAnsi="仿宋" w:hint="eastAsia"/>
        </w:rPr>
      </w:pPr>
    </w:p>
    <w:p w14:paraId="5C3DD9EA" w14:textId="77777777" w:rsidR="00794B6F" w:rsidRPr="00AD5799" w:rsidRDefault="00000000">
      <w:pPr>
        <w:pStyle w:val="af7"/>
        <w:snapToGrid w:val="0"/>
        <w:spacing w:line="500" w:lineRule="exact"/>
        <w:ind w:right="-2"/>
        <w:rPr>
          <w:rFonts w:ascii="仿宋" w:eastAsia="仿宋" w:hAnsi="仿宋" w:hint="eastAsia"/>
        </w:rPr>
      </w:pPr>
      <w:r w:rsidRPr="00AD5799">
        <w:rPr>
          <w:rFonts w:ascii="仿宋" w:eastAsia="仿宋" w:hAnsi="仿宋" w:hint="eastAsia"/>
        </w:rPr>
        <w:t>甲 方 单 位 （公章）                    乙 方 单 位 （公章）</w:t>
      </w:r>
    </w:p>
    <w:p w14:paraId="4BDDCBFC" w14:textId="77777777" w:rsidR="00794B6F" w:rsidRPr="00AD5799" w:rsidRDefault="00794B6F">
      <w:pPr>
        <w:pStyle w:val="af7"/>
        <w:snapToGrid w:val="0"/>
        <w:spacing w:line="500" w:lineRule="exact"/>
        <w:ind w:right="-2"/>
        <w:rPr>
          <w:rFonts w:ascii="仿宋" w:eastAsia="仿宋" w:hAnsi="仿宋" w:hint="eastAsia"/>
        </w:rPr>
      </w:pPr>
    </w:p>
    <w:p w14:paraId="16E7648E" w14:textId="77777777" w:rsidR="00794B6F" w:rsidRPr="00AD5799" w:rsidRDefault="00794B6F">
      <w:pPr>
        <w:pStyle w:val="af7"/>
        <w:snapToGrid w:val="0"/>
        <w:spacing w:line="500" w:lineRule="exact"/>
        <w:ind w:right="-2"/>
        <w:rPr>
          <w:rFonts w:ascii="仿宋" w:eastAsia="仿宋" w:hAnsi="仿宋" w:hint="eastAsia"/>
        </w:rPr>
      </w:pPr>
    </w:p>
    <w:p w14:paraId="4609658A" w14:textId="77777777" w:rsidR="00794B6F" w:rsidRPr="00AD5799" w:rsidRDefault="00000000">
      <w:pPr>
        <w:pStyle w:val="af7"/>
        <w:snapToGrid w:val="0"/>
        <w:spacing w:line="500" w:lineRule="exact"/>
        <w:ind w:right="-2"/>
        <w:rPr>
          <w:rFonts w:ascii="仿宋" w:eastAsia="仿宋" w:hAnsi="仿宋" w:hint="eastAsia"/>
        </w:rPr>
      </w:pPr>
      <w:r w:rsidRPr="00AD5799">
        <w:rPr>
          <w:rFonts w:ascii="仿宋" w:eastAsia="仿宋" w:hAnsi="仿宋" w:hint="eastAsia"/>
        </w:rPr>
        <w:t>法人代表（委托代理人）：                法人代表（委托代理人）：</w:t>
      </w:r>
    </w:p>
    <w:p w14:paraId="718943AF" w14:textId="77777777" w:rsidR="00794B6F" w:rsidRPr="00AD5799" w:rsidRDefault="00794B6F">
      <w:pPr>
        <w:pStyle w:val="af7"/>
        <w:snapToGrid w:val="0"/>
        <w:spacing w:line="500" w:lineRule="exact"/>
        <w:ind w:right="-2"/>
        <w:rPr>
          <w:rFonts w:ascii="仿宋" w:eastAsia="仿宋" w:hAnsi="仿宋" w:hint="eastAsia"/>
        </w:rPr>
      </w:pPr>
    </w:p>
    <w:p w14:paraId="39F687A3" w14:textId="77777777" w:rsidR="00794B6F" w:rsidRPr="00AD5799" w:rsidRDefault="00794B6F">
      <w:pPr>
        <w:pStyle w:val="af7"/>
        <w:snapToGrid w:val="0"/>
        <w:spacing w:line="500" w:lineRule="exact"/>
        <w:ind w:right="-2" w:firstLineChars="200" w:firstLine="480"/>
        <w:rPr>
          <w:rFonts w:ascii="仿宋" w:eastAsia="仿宋" w:hAnsi="仿宋" w:hint="eastAsia"/>
        </w:rPr>
      </w:pPr>
    </w:p>
    <w:p w14:paraId="41BE43D1" w14:textId="77777777" w:rsidR="00794B6F" w:rsidRPr="00AD5799" w:rsidRDefault="00000000">
      <w:pPr>
        <w:pStyle w:val="af7"/>
        <w:snapToGrid w:val="0"/>
        <w:spacing w:line="500" w:lineRule="exact"/>
        <w:ind w:right="-2" w:firstLineChars="350" w:firstLine="840"/>
        <w:rPr>
          <w:rFonts w:ascii="仿宋" w:eastAsia="仿宋" w:hAnsi="仿宋" w:hint="eastAsia"/>
        </w:rPr>
      </w:pPr>
      <w:r w:rsidRPr="00AD5799">
        <w:rPr>
          <w:rFonts w:ascii="仿宋" w:eastAsia="仿宋" w:hAnsi="仿宋" w:hint="eastAsia"/>
        </w:rPr>
        <w:t>年   月   日                            年   月   日</w:t>
      </w:r>
    </w:p>
    <w:p w14:paraId="3B3C8D55" w14:textId="77777777" w:rsidR="00794B6F" w:rsidRPr="00AD5799" w:rsidRDefault="00794B6F">
      <w:pPr>
        <w:snapToGrid w:val="0"/>
        <w:spacing w:line="360" w:lineRule="auto"/>
        <w:ind w:firstLineChars="200" w:firstLine="640"/>
        <w:rPr>
          <w:rFonts w:ascii="仿宋" w:eastAsia="仿宋" w:hAnsi="仿宋" w:hint="eastAsia"/>
          <w:bCs/>
          <w:sz w:val="32"/>
          <w:szCs w:val="32"/>
        </w:rPr>
      </w:pPr>
    </w:p>
    <w:bookmarkEnd w:id="162"/>
    <w:p w14:paraId="1D06B8A4" w14:textId="77777777" w:rsidR="00794B6F" w:rsidRPr="00AD5799" w:rsidRDefault="00794B6F">
      <w:pPr>
        <w:snapToGrid w:val="0"/>
        <w:spacing w:line="480" w:lineRule="auto"/>
        <w:rPr>
          <w:rFonts w:ascii="仿宋" w:eastAsia="仿宋" w:hAnsi="仿宋" w:hint="eastAsia"/>
          <w:bCs/>
          <w:sz w:val="32"/>
          <w:szCs w:val="32"/>
        </w:rPr>
      </w:pPr>
    </w:p>
    <w:p w14:paraId="25E63F5A" w14:textId="77777777" w:rsidR="00794B6F" w:rsidRPr="00AD5799" w:rsidRDefault="00000000">
      <w:pPr>
        <w:pStyle w:val="10"/>
        <w:keepNext w:val="0"/>
        <w:keepLines w:val="0"/>
        <w:pageBreakBefore/>
        <w:spacing w:before="0" w:after="0" w:line="360" w:lineRule="auto"/>
        <w:jc w:val="center"/>
        <w:textAlignment w:val="center"/>
        <w:rPr>
          <w:rFonts w:ascii="仿宋" w:eastAsia="仿宋" w:hAnsi="仿宋" w:hint="eastAsia"/>
        </w:rPr>
      </w:pPr>
      <w:bookmarkStart w:id="165" w:name="_Toc23697"/>
      <w:r w:rsidRPr="00AD5799">
        <w:rPr>
          <w:rFonts w:ascii="仿宋" w:eastAsia="仿宋" w:hAnsi="仿宋" w:hint="eastAsia"/>
        </w:rPr>
        <w:lastRenderedPageBreak/>
        <w:t>第六章　投标文件格式</w:t>
      </w:r>
      <w:bookmarkEnd w:id="165"/>
    </w:p>
    <w:p w14:paraId="0D191606" w14:textId="77777777" w:rsidR="00794B6F" w:rsidRPr="00AD5799" w:rsidRDefault="00000000">
      <w:pPr>
        <w:rPr>
          <w:rFonts w:ascii="仿宋" w:eastAsia="仿宋" w:hAnsi="仿宋" w:hint="eastAsia"/>
          <w:b/>
          <w:sz w:val="28"/>
          <w:szCs w:val="28"/>
        </w:rPr>
      </w:pPr>
      <w:bookmarkStart w:id="166" w:name="_Toc19686836"/>
      <w:bookmarkStart w:id="167" w:name="_Toc254970557"/>
      <w:bookmarkStart w:id="168" w:name="_Toc254970698"/>
      <w:r w:rsidRPr="00AD5799">
        <w:rPr>
          <w:rFonts w:ascii="仿宋" w:eastAsia="仿宋" w:hAnsi="仿宋" w:hint="eastAsia"/>
          <w:b/>
          <w:sz w:val="28"/>
          <w:szCs w:val="28"/>
        </w:rPr>
        <w:t>一、报价文件格式</w:t>
      </w:r>
      <w:bookmarkEnd w:id="166"/>
    </w:p>
    <w:p w14:paraId="166E8BBF" w14:textId="77777777" w:rsidR="00794B6F" w:rsidRPr="00AD5799" w:rsidRDefault="00000000">
      <w:pPr>
        <w:snapToGrid w:val="0"/>
        <w:spacing w:beforeLines="50" w:before="120" w:after="50" w:line="360" w:lineRule="auto"/>
        <w:ind w:left="142"/>
        <w:jc w:val="left"/>
        <w:rPr>
          <w:rFonts w:ascii="仿宋" w:eastAsia="仿宋" w:hAnsi="仿宋" w:hint="eastAsia"/>
          <w:sz w:val="24"/>
          <w:szCs w:val="20"/>
        </w:rPr>
      </w:pPr>
      <w:r w:rsidRPr="00AD5799">
        <w:rPr>
          <w:rFonts w:ascii="仿宋" w:eastAsia="仿宋" w:hAnsi="仿宋" w:hint="eastAsia"/>
          <w:b/>
          <w:sz w:val="24"/>
        </w:rPr>
        <w:t xml:space="preserve">1. 报价文件封面格式： </w:t>
      </w:r>
    </w:p>
    <w:p w14:paraId="29F3CE44" w14:textId="77777777" w:rsidR="00794B6F" w:rsidRPr="00AD5799" w:rsidRDefault="00794B6F">
      <w:pPr>
        <w:snapToGrid w:val="0"/>
        <w:spacing w:beforeLines="50" w:before="120" w:after="50" w:line="400" w:lineRule="exact"/>
        <w:rPr>
          <w:rFonts w:ascii="仿宋" w:eastAsia="仿宋" w:hAnsi="仿宋" w:hint="eastAsia"/>
          <w:bCs/>
          <w:sz w:val="32"/>
          <w:szCs w:val="20"/>
        </w:rPr>
      </w:pPr>
    </w:p>
    <w:p w14:paraId="093CE32B" w14:textId="77777777" w:rsidR="00794B6F" w:rsidRPr="00AD5799" w:rsidRDefault="00794B6F">
      <w:pPr>
        <w:snapToGrid w:val="0"/>
        <w:spacing w:beforeLines="50" w:before="120" w:after="50" w:line="400" w:lineRule="exact"/>
        <w:jc w:val="center"/>
        <w:rPr>
          <w:rFonts w:ascii="仿宋" w:eastAsia="仿宋" w:hAnsi="仿宋" w:hint="eastAsia"/>
          <w:bCs/>
          <w:sz w:val="24"/>
          <w:szCs w:val="20"/>
        </w:rPr>
      </w:pPr>
    </w:p>
    <w:p w14:paraId="7FE3A1A3" w14:textId="77777777" w:rsidR="00794B6F" w:rsidRPr="00AD5799" w:rsidRDefault="00000000">
      <w:pPr>
        <w:snapToGrid w:val="0"/>
        <w:spacing w:beforeLines="50" w:before="120" w:after="50"/>
        <w:jc w:val="center"/>
        <w:rPr>
          <w:rFonts w:ascii="仿宋" w:eastAsia="仿宋" w:hAnsi="仿宋" w:cs="Arial Unicode MS" w:hint="eastAsia"/>
          <w:sz w:val="84"/>
          <w:szCs w:val="84"/>
        </w:rPr>
      </w:pPr>
      <w:r w:rsidRPr="00AD5799">
        <w:rPr>
          <w:rFonts w:ascii="仿宋" w:eastAsia="仿宋" w:hAnsi="仿宋" w:cs="Arial Unicode MS" w:hint="eastAsia"/>
          <w:sz w:val="84"/>
          <w:szCs w:val="84"/>
        </w:rPr>
        <w:t>投  标  文  件</w:t>
      </w:r>
    </w:p>
    <w:p w14:paraId="5ABCF32F" w14:textId="77777777" w:rsidR="00794B6F" w:rsidRPr="00AD5799" w:rsidRDefault="00794B6F">
      <w:pPr>
        <w:snapToGrid w:val="0"/>
        <w:spacing w:beforeLines="50" w:before="120" w:after="50" w:line="400" w:lineRule="exact"/>
        <w:jc w:val="center"/>
        <w:rPr>
          <w:rFonts w:ascii="仿宋" w:eastAsia="仿宋" w:hAnsi="仿宋" w:hint="eastAsia"/>
          <w:bCs/>
          <w:sz w:val="32"/>
          <w:szCs w:val="32"/>
        </w:rPr>
      </w:pPr>
    </w:p>
    <w:p w14:paraId="1DCA2D6A" w14:textId="77777777" w:rsidR="00794B6F" w:rsidRPr="00AD5799" w:rsidRDefault="00000000">
      <w:pPr>
        <w:snapToGrid w:val="0"/>
        <w:spacing w:beforeLines="50" w:before="120" w:after="50" w:line="400" w:lineRule="exact"/>
        <w:jc w:val="center"/>
        <w:rPr>
          <w:rFonts w:ascii="仿宋" w:eastAsia="仿宋" w:hAnsi="仿宋" w:cs="Arial Unicode MS" w:hint="eastAsia"/>
          <w:sz w:val="32"/>
          <w:szCs w:val="32"/>
        </w:rPr>
      </w:pPr>
      <w:r w:rsidRPr="00AD5799">
        <w:rPr>
          <w:rFonts w:ascii="仿宋" w:eastAsia="仿宋" w:hAnsi="仿宋" w:cs="Arial Unicode MS" w:hint="eastAsia"/>
          <w:sz w:val="32"/>
          <w:szCs w:val="32"/>
        </w:rPr>
        <w:t>报  价  文  件</w:t>
      </w:r>
    </w:p>
    <w:p w14:paraId="703CFF17" w14:textId="77777777" w:rsidR="00794B6F" w:rsidRPr="00AD5799" w:rsidRDefault="00794B6F">
      <w:pPr>
        <w:snapToGrid w:val="0"/>
        <w:spacing w:beforeLines="50" w:before="120" w:after="50" w:line="400" w:lineRule="exact"/>
        <w:rPr>
          <w:rFonts w:ascii="仿宋" w:eastAsia="仿宋" w:hAnsi="仿宋" w:hint="eastAsia"/>
          <w:bCs/>
          <w:sz w:val="24"/>
          <w:szCs w:val="20"/>
        </w:rPr>
      </w:pPr>
    </w:p>
    <w:p w14:paraId="6F130F69" w14:textId="77777777" w:rsidR="00794B6F" w:rsidRPr="00AD5799" w:rsidRDefault="00794B6F">
      <w:pPr>
        <w:snapToGrid w:val="0"/>
        <w:spacing w:beforeLines="50" w:before="120" w:after="50" w:line="400" w:lineRule="exact"/>
        <w:rPr>
          <w:rFonts w:ascii="仿宋" w:eastAsia="仿宋" w:hAnsi="仿宋" w:hint="eastAsia"/>
          <w:bCs/>
          <w:sz w:val="24"/>
          <w:szCs w:val="20"/>
        </w:rPr>
      </w:pPr>
    </w:p>
    <w:p w14:paraId="49432B4D" w14:textId="77777777" w:rsidR="00794B6F" w:rsidRPr="00AD5799" w:rsidRDefault="00794B6F">
      <w:pPr>
        <w:snapToGrid w:val="0"/>
        <w:spacing w:beforeLines="50" w:before="120" w:after="50" w:line="400" w:lineRule="exact"/>
        <w:rPr>
          <w:rFonts w:ascii="仿宋" w:eastAsia="仿宋" w:hAnsi="仿宋" w:hint="eastAsia"/>
          <w:bCs/>
          <w:sz w:val="24"/>
          <w:szCs w:val="20"/>
        </w:rPr>
      </w:pPr>
    </w:p>
    <w:p w14:paraId="30E10210" w14:textId="77777777" w:rsidR="00794B6F" w:rsidRPr="00AD5799" w:rsidRDefault="00794B6F">
      <w:pPr>
        <w:snapToGrid w:val="0"/>
        <w:spacing w:beforeLines="50" w:before="120" w:after="50" w:line="400" w:lineRule="exact"/>
        <w:rPr>
          <w:rFonts w:ascii="仿宋" w:eastAsia="仿宋" w:hAnsi="仿宋" w:hint="eastAsia"/>
          <w:bCs/>
          <w:sz w:val="24"/>
          <w:szCs w:val="20"/>
        </w:rPr>
      </w:pPr>
    </w:p>
    <w:p w14:paraId="4318F887"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 xml:space="preserve">项目名称： </w:t>
      </w:r>
    </w:p>
    <w:p w14:paraId="30032F48"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rPr>
      </w:pPr>
    </w:p>
    <w:p w14:paraId="0539A7A4"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 xml:space="preserve">项目编号： </w:t>
      </w:r>
    </w:p>
    <w:p w14:paraId="0FE0E0D3"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rPr>
      </w:pPr>
    </w:p>
    <w:p w14:paraId="411DB281"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rPr>
      </w:pPr>
    </w:p>
    <w:p w14:paraId="2B55CD04"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投标人名称：</w:t>
      </w:r>
    </w:p>
    <w:p w14:paraId="15A6D73D"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rPr>
      </w:pPr>
    </w:p>
    <w:p w14:paraId="3C9C0F42"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投标人地址：</w:t>
      </w:r>
    </w:p>
    <w:p w14:paraId="4A02377C" w14:textId="77777777" w:rsidR="00794B6F" w:rsidRPr="00AD5799" w:rsidRDefault="00794B6F">
      <w:pPr>
        <w:pStyle w:val="a0"/>
        <w:snapToGrid w:val="0"/>
        <w:spacing w:before="50" w:after="50" w:line="400" w:lineRule="exact"/>
        <w:ind w:firstLineChars="400" w:firstLine="960"/>
        <w:rPr>
          <w:rFonts w:ascii="仿宋" w:eastAsia="仿宋" w:hAnsi="仿宋" w:hint="eastAsia"/>
          <w:bCs/>
          <w:sz w:val="24"/>
          <w:szCs w:val="24"/>
        </w:rPr>
      </w:pPr>
    </w:p>
    <w:p w14:paraId="52176816" w14:textId="77777777" w:rsidR="00794B6F" w:rsidRPr="00AD5799" w:rsidRDefault="00000000">
      <w:pPr>
        <w:snapToGrid w:val="0"/>
        <w:spacing w:beforeLines="50" w:before="120" w:after="50" w:line="400" w:lineRule="exact"/>
        <w:rPr>
          <w:rFonts w:ascii="仿宋" w:eastAsia="仿宋" w:hAnsi="仿宋" w:hint="eastAsia"/>
          <w:sz w:val="30"/>
          <w:szCs w:val="20"/>
        </w:rPr>
      </w:pPr>
      <w:r w:rsidRPr="00AD5799">
        <w:rPr>
          <w:rFonts w:ascii="仿宋" w:eastAsia="仿宋" w:hAnsi="仿宋" w:hint="eastAsia"/>
          <w:sz w:val="24"/>
        </w:rPr>
        <w:t xml:space="preserve">                                   年  月  日</w:t>
      </w:r>
    </w:p>
    <w:p w14:paraId="6700FE3D" w14:textId="77777777" w:rsidR="00794B6F" w:rsidRPr="00AD5799" w:rsidRDefault="00000000">
      <w:pPr>
        <w:snapToGrid w:val="0"/>
        <w:spacing w:beforeLines="50" w:before="120" w:after="50" w:line="360" w:lineRule="auto"/>
        <w:jc w:val="left"/>
        <w:rPr>
          <w:rFonts w:ascii="仿宋" w:eastAsia="仿宋" w:hAnsi="仿宋" w:hint="eastAsia"/>
          <w:sz w:val="24"/>
          <w:szCs w:val="20"/>
        </w:rPr>
      </w:pPr>
      <w:r w:rsidRPr="00AD5799">
        <w:rPr>
          <w:rFonts w:ascii="仿宋" w:eastAsia="仿宋" w:hAnsi="仿宋"/>
          <w:b/>
          <w:sz w:val="24"/>
        </w:rPr>
        <w:br w:type="page"/>
      </w:r>
      <w:r w:rsidRPr="00AD5799">
        <w:rPr>
          <w:rFonts w:ascii="仿宋" w:eastAsia="仿宋" w:hAnsi="仿宋" w:hint="eastAsia"/>
          <w:b/>
          <w:sz w:val="24"/>
        </w:rPr>
        <w:lastRenderedPageBreak/>
        <w:t>2.</w:t>
      </w:r>
      <w:r w:rsidRPr="00AD5799">
        <w:rPr>
          <w:rFonts w:ascii="仿宋" w:eastAsia="仿宋" w:hAnsi="仿宋" w:hint="eastAsia"/>
          <w:b/>
          <w:bCs/>
          <w:sz w:val="24"/>
        </w:rPr>
        <w:t>报价文件目录</w:t>
      </w:r>
    </w:p>
    <w:p w14:paraId="2C2659BB" w14:textId="77777777" w:rsidR="00794B6F" w:rsidRPr="00AD5799" w:rsidRDefault="00000000">
      <w:pPr>
        <w:snapToGrid w:val="0"/>
        <w:spacing w:before="50" w:afterLines="50" w:after="120" w:line="360" w:lineRule="auto"/>
        <w:jc w:val="left"/>
        <w:rPr>
          <w:rFonts w:ascii="仿宋" w:eastAsia="仿宋" w:hAnsi="仿宋" w:hint="eastAsia"/>
          <w:b/>
          <w:sz w:val="24"/>
        </w:rPr>
      </w:pPr>
      <w:r w:rsidRPr="00AD5799">
        <w:rPr>
          <w:rFonts w:ascii="仿宋" w:eastAsia="仿宋" w:hAnsi="仿宋" w:hint="eastAsia"/>
          <w:sz w:val="24"/>
        </w:rPr>
        <w:t>根据招标文件规定及投标人提供的材料自行编写目录。</w:t>
      </w:r>
    </w:p>
    <w:p w14:paraId="564D202B" w14:textId="77777777" w:rsidR="00794B6F" w:rsidRPr="00AD5799" w:rsidRDefault="00794B6F">
      <w:pPr>
        <w:snapToGrid w:val="0"/>
        <w:spacing w:beforeLines="50" w:before="120" w:after="50"/>
        <w:rPr>
          <w:rFonts w:ascii="仿宋" w:eastAsia="仿宋" w:hAnsi="仿宋" w:hint="eastAsia"/>
          <w:b/>
          <w:sz w:val="24"/>
        </w:rPr>
      </w:pPr>
    </w:p>
    <w:p w14:paraId="67D7E52A" w14:textId="77777777" w:rsidR="00794B6F" w:rsidRPr="00AD5799" w:rsidRDefault="00794B6F">
      <w:pPr>
        <w:snapToGrid w:val="0"/>
        <w:spacing w:beforeLines="50" w:before="120" w:after="50"/>
        <w:rPr>
          <w:rFonts w:ascii="仿宋" w:eastAsia="仿宋" w:hAnsi="仿宋" w:hint="eastAsia"/>
          <w:b/>
          <w:sz w:val="24"/>
        </w:rPr>
      </w:pPr>
    </w:p>
    <w:p w14:paraId="607F6A67" w14:textId="77777777" w:rsidR="00794B6F" w:rsidRPr="00AD5799" w:rsidRDefault="00794B6F">
      <w:pPr>
        <w:snapToGrid w:val="0"/>
        <w:spacing w:beforeLines="50" w:before="120" w:after="50"/>
        <w:rPr>
          <w:rFonts w:ascii="仿宋" w:eastAsia="仿宋" w:hAnsi="仿宋" w:hint="eastAsia"/>
          <w:b/>
          <w:sz w:val="24"/>
        </w:rPr>
      </w:pPr>
    </w:p>
    <w:p w14:paraId="1321CBB6" w14:textId="77777777" w:rsidR="00794B6F" w:rsidRPr="00AD5799" w:rsidRDefault="00000000">
      <w:pPr>
        <w:snapToGrid w:val="0"/>
        <w:spacing w:beforeLines="50" w:before="120" w:after="50"/>
        <w:ind w:left="142"/>
        <w:jc w:val="left"/>
        <w:rPr>
          <w:rFonts w:ascii="仿宋" w:eastAsia="仿宋" w:hAnsi="仿宋" w:hint="eastAsia"/>
          <w:b/>
          <w:sz w:val="24"/>
        </w:rPr>
      </w:pPr>
      <w:r w:rsidRPr="00AD5799">
        <w:rPr>
          <w:rFonts w:ascii="仿宋" w:eastAsia="仿宋" w:hAnsi="仿宋"/>
          <w:b/>
          <w:sz w:val="24"/>
        </w:rPr>
        <w:br w:type="page"/>
      </w:r>
      <w:r w:rsidRPr="00AD5799">
        <w:rPr>
          <w:rFonts w:ascii="仿宋" w:eastAsia="仿宋" w:hAnsi="仿宋" w:hint="eastAsia"/>
          <w:b/>
          <w:sz w:val="24"/>
        </w:rPr>
        <w:lastRenderedPageBreak/>
        <w:t>3. 投标函格式：</w:t>
      </w:r>
    </w:p>
    <w:p w14:paraId="1290B3E0" w14:textId="77777777" w:rsidR="00794B6F" w:rsidRPr="00AD5799" w:rsidRDefault="00000000">
      <w:pPr>
        <w:snapToGrid w:val="0"/>
        <w:spacing w:beforeLines="50" w:before="120" w:after="50" w:line="360" w:lineRule="auto"/>
        <w:jc w:val="center"/>
        <w:rPr>
          <w:rFonts w:ascii="仿宋" w:eastAsia="仿宋" w:hAnsi="仿宋" w:cs="Arial Unicode MS" w:hint="eastAsia"/>
          <w:bCs/>
          <w:sz w:val="44"/>
          <w:szCs w:val="44"/>
        </w:rPr>
      </w:pPr>
      <w:r w:rsidRPr="00AD5799">
        <w:rPr>
          <w:rFonts w:ascii="仿宋" w:eastAsia="仿宋" w:hAnsi="仿宋" w:cs="Arial Unicode MS" w:hint="eastAsia"/>
          <w:bCs/>
          <w:sz w:val="44"/>
          <w:szCs w:val="44"/>
        </w:rPr>
        <w:t>投 标 函</w:t>
      </w:r>
    </w:p>
    <w:p w14:paraId="5451590A" w14:textId="77777777" w:rsidR="00794B6F" w:rsidRPr="00AD5799" w:rsidRDefault="00000000">
      <w:pPr>
        <w:spacing w:line="440" w:lineRule="exact"/>
        <w:contextualSpacing/>
        <w:rPr>
          <w:rFonts w:ascii="仿宋" w:eastAsia="仿宋" w:hAnsi="仿宋" w:hint="eastAsia"/>
          <w:sz w:val="24"/>
        </w:rPr>
      </w:pPr>
      <w:r w:rsidRPr="00AD5799">
        <w:rPr>
          <w:rFonts w:ascii="仿宋" w:eastAsia="仿宋" w:hAnsi="仿宋" w:hint="eastAsia"/>
          <w:sz w:val="24"/>
        </w:rPr>
        <w:t>致：</w:t>
      </w:r>
      <w:r w:rsidRPr="00AD5799">
        <w:rPr>
          <w:rFonts w:ascii="仿宋" w:eastAsia="仿宋" w:hAnsi="仿宋" w:hint="eastAsia"/>
          <w:sz w:val="24"/>
          <w:u w:val="single"/>
        </w:rPr>
        <w:t xml:space="preserve">采购人名称 </w:t>
      </w:r>
    </w:p>
    <w:p w14:paraId="4FD1A51B" w14:textId="77777777" w:rsidR="00794B6F" w:rsidRPr="00AD5799" w:rsidRDefault="00000000">
      <w:pPr>
        <w:spacing w:line="440" w:lineRule="exact"/>
        <w:ind w:firstLine="480"/>
        <w:contextualSpacing/>
        <w:rPr>
          <w:rFonts w:ascii="仿宋" w:eastAsia="仿宋" w:hAnsi="仿宋" w:hint="eastAsia"/>
          <w:sz w:val="24"/>
        </w:rPr>
      </w:pPr>
      <w:r w:rsidRPr="00AD5799">
        <w:rPr>
          <w:rFonts w:ascii="仿宋" w:eastAsia="仿宋" w:hAnsi="仿宋" w:hint="eastAsia"/>
          <w:sz w:val="24"/>
        </w:rPr>
        <w:t>根据贵方</w:t>
      </w:r>
      <w:r w:rsidRPr="00AD5799">
        <w:rPr>
          <w:rFonts w:ascii="仿宋" w:eastAsia="仿宋" w:hAnsi="仿宋" w:hint="eastAsia"/>
          <w:sz w:val="24"/>
          <w:u w:val="single"/>
        </w:rPr>
        <w:t xml:space="preserve"> （项目名称） </w:t>
      </w:r>
      <w:r w:rsidRPr="00AD5799">
        <w:rPr>
          <w:rFonts w:ascii="仿宋" w:eastAsia="仿宋" w:hAnsi="仿宋" w:hint="eastAsia"/>
          <w:sz w:val="24"/>
        </w:rPr>
        <w:t>（项目编号：）的招标公告，签字代表______（姓名）经正式授权并代表投标人（投标人名称）提交投标文件。</w:t>
      </w:r>
    </w:p>
    <w:p w14:paraId="38B7D9CC"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据此函，我方宣布同意如下：</w:t>
      </w:r>
    </w:p>
    <w:p w14:paraId="002B2A8D"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1.我方已详细审查全部“招标文件”，包括修改文件（如有的话）以及全部参考资料和有关附件，已经了解我方对于招标文件、采购过程、采购结果有依法进行询问、质疑、投诉的权利及相关渠道和要求。</w:t>
      </w:r>
    </w:p>
    <w:p w14:paraId="130C029F"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2.我方在投标之前已经完全理解并接受招标文件的各项规定和要求，对招标文件的合理性、合法性不再有异议。</w:t>
      </w:r>
    </w:p>
    <w:p w14:paraId="4ECD455C"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3.本投标有效期自投标截止之日起     天内。</w:t>
      </w:r>
    </w:p>
    <w:p w14:paraId="33EABA16"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4.如中标，本投标文件至本项目合同履行</w:t>
      </w:r>
      <w:proofErr w:type="gramStart"/>
      <w:r w:rsidRPr="00AD5799">
        <w:rPr>
          <w:rFonts w:ascii="仿宋" w:eastAsia="仿宋" w:hAnsi="仿宋" w:hint="eastAsia"/>
          <w:sz w:val="24"/>
        </w:rPr>
        <w:t>完毕止均保持</w:t>
      </w:r>
      <w:proofErr w:type="gramEnd"/>
      <w:r w:rsidRPr="00AD5799">
        <w:rPr>
          <w:rFonts w:ascii="仿宋" w:eastAsia="仿宋" w:hAnsi="仿宋" w:hint="eastAsia"/>
          <w:sz w:val="24"/>
        </w:rPr>
        <w:t>有效，我方将按“招标文件”及政府采购法律、法规的规定履行合同责任和义务。</w:t>
      </w:r>
    </w:p>
    <w:p w14:paraId="4EF1BDFA"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5.我方同意按照贵方要求提供与投标有关的一切数据或者资料。</w:t>
      </w:r>
    </w:p>
    <w:p w14:paraId="2B11ED73"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6.我方向贵方提交的所有投标文件、资料都是准确的和真实的。</w:t>
      </w:r>
    </w:p>
    <w:p w14:paraId="69CF0F25"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7.以上事项如有虚假或者隐瞒，我方愿意承担一切后果，并不再寻求任何旨在减轻或者免除法律责任的辩解。</w:t>
      </w:r>
    </w:p>
    <w:p w14:paraId="4784EB63"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8.根据</w:t>
      </w:r>
      <w:r w:rsidRPr="00AD5799">
        <w:rPr>
          <w:rFonts w:ascii="仿宋" w:eastAsia="仿宋" w:hAnsi="仿宋"/>
          <w:sz w:val="24"/>
        </w:rPr>
        <w:t>《中华人民共和国政府采购法实施条例》第五十条要求对政府采购合同进行公告</w:t>
      </w:r>
      <w:r w:rsidRPr="00AD5799">
        <w:rPr>
          <w:rFonts w:ascii="仿宋" w:eastAsia="仿宋" w:hAnsi="仿宋" w:hint="eastAsia"/>
          <w:sz w:val="24"/>
        </w:rPr>
        <w:t>，</w:t>
      </w:r>
      <w:r w:rsidRPr="00AD5799">
        <w:rPr>
          <w:rFonts w:ascii="仿宋" w:eastAsia="仿宋" w:hAnsi="仿宋"/>
          <w:sz w:val="24"/>
        </w:rPr>
        <w:t>但政府采购合同中涉及国家秘密、商业秘密的内容除外。</w:t>
      </w:r>
      <w:r w:rsidRPr="00AD5799">
        <w:rPr>
          <w:rFonts w:ascii="仿宋" w:eastAsia="仿宋" w:hAnsi="仿宋" w:hint="eastAsia"/>
          <w:sz w:val="24"/>
        </w:rPr>
        <w:t>我方就对本次投标文件进行注明如下：（两项内容中必须选择一项）</w:t>
      </w:r>
    </w:p>
    <w:p w14:paraId="514712D9"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□我方本次投标文件</w:t>
      </w:r>
      <w:r w:rsidRPr="00AD5799">
        <w:rPr>
          <w:rFonts w:ascii="仿宋" w:eastAsia="仿宋" w:hAnsi="仿宋" w:cs="宋体"/>
          <w:kern w:val="0"/>
          <w:sz w:val="24"/>
        </w:rPr>
        <w:t>内容中</w:t>
      </w:r>
      <w:r w:rsidRPr="00AD5799">
        <w:rPr>
          <w:rFonts w:ascii="仿宋" w:eastAsia="仿宋" w:hAnsi="仿宋" w:hint="eastAsia"/>
          <w:sz w:val="24"/>
        </w:rPr>
        <w:t>未</w:t>
      </w:r>
      <w:r w:rsidRPr="00AD5799">
        <w:rPr>
          <w:rFonts w:ascii="仿宋" w:eastAsia="仿宋" w:hAnsi="仿宋" w:cs="宋体"/>
          <w:kern w:val="0"/>
          <w:sz w:val="24"/>
        </w:rPr>
        <w:t>涉及商业秘密</w:t>
      </w:r>
      <w:r w:rsidRPr="00AD5799">
        <w:rPr>
          <w:rFonts w:ascii="仿宋" w:eastAsia="仿宋" w:hAnsi="仿宋" w:cs="宋体" w:hint="eastAsia"/>
          <w:kern w:val="0"/>
          <w:sz w:val="24"/>
        </w:rPr>
        <w:t>；</w:t>
      </w:r>
    </w:p>
    <w:p w14:paraId="2EAAFF87"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□我方本次投标文件</w:t>
      </w:r>
      <w:r w:rsidRPr="00AD5799">
        <w:rPr>
          <w:rFonts w:ascii="仿宋" w:eastAsia="仿宋" w:hAnsi="仿宋" w:cs="宋体"/>
          <w:kern w:val="0"/>
          <w:sz w:val="24"/>
        </w:rPr>
        <w:t>涉及商业秘密</w:t>
      </w:r>
      <w:r w:rsidRPr="00AD5799">
        <w:rPr>
          <w:rFonts w:ascii="仿宋" w:eastAsia="仿宋" w:hAnsi="仿宋" w:cs="宋体" w:hint="eastAsia"/>
          <w:kern w:val="0"/>
          <w:sz w:val="24"/>
        </w:rPr>
        <w:t>的</w:t>
      </w:r>
      <w:r w:rsidRPr="00AD5799">
        <w:rPr>
          <w:rFonts w:ascii="仿宋" w:eastAsia="仿宋" w:hAnsi="仿宋" w:cs="宋体"/>
          <w:kern w:val="0"/>
          <w:sz w:val="24"/>
        </w:rPr>
        <w:t>内容</w:t>
      </w:r>
      <w:r w:rsidRPr="00AD5799">
        <w:rPr>
          <w:rFonts w:ascii="仿宋" w:eastAsia="仿宋" w:hAnsi="仿宋" w:cs="宋体" w:hint="eastAsia"/>
          <w:kern w:val="0"/>
          <w:sz w:val="24"/>
        </w:rPr>
        <w:t>有：；</w:t>
      </w:r>
    </w:p>
    <w:p w14:paraId="711998B6"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9.与本投标有关的一切正式往来信函请寄：</w:t>
      </w:r>
    </w:p>
    <w:p w14:paraId="7E046092" w14:textId="77777777" w:rsidR="00794B6F" w:rsidRPr="00AD5799" w:rsidRDefault="00000000">
      <w:pPr>
        <w:spacing w:line="440" w:lineRule="exact"/>
        <w:ind w:firstLineChars="200" w:firstLine="480"/>
        <w:contextualSpacing/>
        <w:rPr>
          <w:rFonts w:ascii="仿宋" w:eastAsia="仿宋" w:hAnsi="仿宋" w:hint="eastAsia"/>
          <w:sz w:val="24"/>
          <w:u w:val="single"/>
        </w:rPr>
      </w:pPr>
      <w:r w:rsidRPr="00AD5799">
        <w:rPr>
          <w:rFonts w:ascii="仿宋" w:eastAsia="仿宋" w:hAnsi="仿宋" w:hint="eastAsia"/>
          <w:sz w:val="24"/>
        </w:rPr>
        <w:t>地址：邮编：</w:t>
      </w:r>
    </w:p>
    <w:p w14:paraId="08F9B4F5"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电话：传真：</w:t>
      </w:r>
    </w:p>
    <w:p w14:paraId="6E9FCE7A" w14:textId="77777777" w:rsidR="00794B6F" w:rsidRPr="00AD5799" w:rsidRDefault="00000000">
      <w:pPr>
        <w:spacing w:line="440" w:lineRule="exact"/>
        <w:ind w:firstLineChars="200" w:firstLine="480"/>
        <w:contextualSpacing/>
        <w:rPr>
          <w:rFonts w:ascii="仿宋" w:eastAsia="仿宋" w:hAnsi="仿宋" w:hint="eastAsia"/>
          <w:sz w:val="24"/>
        </w:rPr>
      </w:pPr>
      <w:r w:rsidRPr="00AD5799">
        <w:rPr>
          <w:rFonts w:ascii="仿宋" w:eastAsia="仿宋" w:hAnsi="仿宋" w:hint="eastAsia"/>
          <w:sz w:val="24"/>
        </w:rPr>
        <w:t>投标人名称：</w:t>
      </w:r>
    </w:p>
    <w:p w14:paraId="03C1165C" w14:textId="77777777" w:rsidR="00794B6F" w:rsidRPr="00AD5799" w:rsidRDefault="00000000">
      <w:pPr>
        <w:spacing w:line="44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开户银行：</w:t>
      </w:r>
    </w:p>
    <w:p w14:paraId="21837A9A" w14:textId="77777777" w:rsidR="00794B6F" w:rsidRPr="00AD5799" w:rsidRDefault="00000000">
      <w:pPr>
        <w:spacing w:line="44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银行账号：</w:t>
      </w:r>
    </w:p>
    <w:p w14:paraId="4C031BBE" w14:textId="77777777" w:rsidR="00794B6F" w:rsidRPr="00AD5799" w:rsidRDefault="00000000" w:rsidP="00437D89">
      <w:pPr>
        <w:spacing w:line="32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 xml:space="preserve">法定代表人或者委托代理人签字:___________ </w:t>
      </w:r>
    </w:p>
    <w:p w14:paraId="2E4C31E6" w14:textId="77777777" w:rsidR="00794B6F" w:rsidRPr="00AD5799" w:rsidRDefault="00000000" w:rsidP="00437D89">
      <w:pPr>
        <w:pStyle w:val="ab"/>
        <w:spacing w:line="320" w:lineRule="exact"/>
        <w:ind w:firstLineChars="200" w:firstLine="480"/>
        <w:contextualSpacing/>
        <w:rPr>
          <w:rFonts w:ascii="仿宋" w:eastAsia="仿宋" w:hAnsi="仿宋" w:hint="eastAsia"/>
          <w:sz w:val="24"/>
          <w:szCs w:val="24"/>
          <w:u w:val="single"/>
        </w:rPr>
      </w:pPr>
      <w:r w:rsidRPr="00AD5799">
        <w:rPr>
          <w:rFonts w:ascii="仿宋" w:eastAsia="仿宋" w:hAnsi="仿宋" w:hint="eastAsia"/>
          <w:sz w:val="24"/>
        </w:rPr>
        <w:t>投标人（盖公章）：</w:t>
      </w:r>
    </w:p>
    <w:p w14:paraId="3C231148" w14:textId="77777777" w:rsidR="00794B6F" w:rsidRPr="00AD5799" w:rsidRDefault="00000000" w:rsidP="00437D89">
      <w:pPr>
        <w:pStyle w:val="ab"/>
        <w:spacing w:line="320" w:lineRule="exact"/>
        <w:ind w:firstLineChars="400" w:firstLine="960"/>
        <w:contextualSpacing/>
        <w:rPr>
          <w:rFonts w:ascii="仿宋" w:eastAsia="仿宋" w:hAnsi="仿宋" w:hint="eastAsia"/>
          <w:sz w:val="24"/>
          <w:szCs w:val="24"/>
          <w:u w:val="single"/>
        </w:rPr>
      </w:pPr>
      <w:r w:rsidRPr="00AD5799">
        <w:rPr>
          <w:rFonts w:ascii="仿宋" w:eastAsia="仿宋" w:hAnsi="仿宋" w:hint="eastAsia"/>
          <w:sz w:val="24"/>
          <w:szCs w:val="24"/>
        </w:rPr>
        <w:t>年   月   日</w:t>
      </w:r>
    </w:p>
    <w:p w14:paraId="285AD0FF" w14:textId="77777777" w:rsidR="00794B6F" w:rsidRPr="00AD5799" w:rsidRDefault="00000000">
      <w:pPr>
        <w:snapToGrid w:val="0"/>
        <w:spacing w:beforeLines="50" w:before="120" w:after="50" w:line="440" w:lineRule="exact"/>
        <w:jc w:val="left"/>
        <w:rPr>
          <w:rFonts w:ascii="仿宋" w:eastAsia="仿宋" w:hAnsi="仿宋" w:hint="eastAsia"/>
          <w:b/>
          <w:sz w:val="24"/>
          <w:szCs w:val="20"/>
        </w:rPr>
      </w:pPr>
      <w:r w:rsidRPr="00AD5799">
        <w:rPr>
          <w:rFonts w:ascii="仿宋" w:eastAsia="仿宋" w:hAnsi="仿宋"/>
          <w:u w:val="single"/>
        </w:rPr>
        <w:br w:type="page"/>
      </w:r>
      <w:r w:rsidRPr="00AD5799">
        <w:rPr>
          <w:rFonts w:ascii="仿宋" w:eastAsia="仿宋" w:hAnsi="仿宋" w:hint="eastAsia"/>
          <w:b/>
          <w:sz w:val="24"/>
        </w:rPr>
        <w:lastRenderedPageBreak/>
        <w:t>4. 开标一览表（服务类格式）</w:t>
      </w:r>
    </w:p>
    <w:p w14:paraId="3F10984F" w14:textId="77777777" w:rsidR="00794B6F" w:rsidRPr="00AD5799" w:rsidRDefault="00000000">
      <w:pPr>
        <w:snapToGrid w:val="0"/>
        <w:spacing w:before="50" w:after="50"/>
        <w:jc w:val="center"/>
        <w:rPr>
          <w:rFonts w:ascii="仿宋" w:eastAsia="仿宋" w:hAnsi="仿宋" w:hint="eastAsia"/>
          <w:b/>
          <w:sz w:val="30"/>
        </w:rPr>
      </w:pPr>
      <w:r w:rsidRPr="00AD5799">
        <w:rPr>
          <w:rFonts w:ascii="仿宋" w:eastAsia="仿宋" w:hAnsi="仿宋" w:hint="eastAsia"/>
          <w:b/>
          <w:sz w:val="30"/>
        </w:rPr>
        <w:t>开标一览表</w:t>
      </w:r>
    </w:p>
    <w:p w14:paraId="7AAFE816" w14:textId="77777777" w:rsidR="00794B6F" w:rsidRPr="00AD5799" w:rsidRDefault="00794B6F">
      <w:pPr>
        <w:snapToGrid w:val="0"/>
        <w:spacing w:before="50" w:after="50"/>
        <w:jc w:val="center"/>
        <w:rPr>
          <w:rFonts w:ascii="仿宋" w:eastAsia="仿宋" w:hAnsi="仿宋" w:hint="eastAsia"/>
          <w:b/>
          <w:sz w:val="30"/>
          <w:szCs w:val="20"/>
        </w:rPr>
      </w:pPr>
    </w:p>
    <w:p w14:paraId="49678895" w14:textId="77777777" w:rsidR="00794B6F" w:rsidRPr="00AD5799" w:rsidRDefault="00000000">
      <w:pPr>
        <w:snapToGrid w:val="0"/>
        <w:spacing w:before="50" w:after="50" w:line="360" w:lineRule="auto"/>
        <w:rPr>
          <w:rFonts w:ascii="仿宋" w:eastAsia="仿宋" w:hAnsi="仿宋" w:hint="eastAsia"/>
          <w:sz w:val="24"/>
          <w:u w:val="single"/>
        </w:rPr>
      </w:pPr>
      <w:r w:rsidRPr="00AD5799">
        <w:rPr>
          <w:rFonts w:ascii="仿宋" w:eastAsia="仿宋" w:hAnsi="仿宋" w:hint="eastAsia"/>
          <w:sz w:val="24"/>
        </w:rPr>
        <w:t xml:space="preserve">项目名称：          项目编号：            </w:t>
      </w:r>
      <w:r w:rsidRPr="00AD5799">
        <w:rPr>
          <w:rFonts w:ascii="仿宋" w:eastAsia="仿宋" w:hAnsi="仿宋" w:cs="宋体" w:hint="eastAsia"/>
          <w:sz w:val="24"/>
        </w:rPr>
        <w:t>标项</w:t>
      </w:r>
      <w:r w:rsidRPr="00AD5799">
        <w:rPr>
          <w:rFonts w:ascii="仿宋" w:eastAsia="仿宋" w:hAnsi="仿宋" w:hint="eastAsia"/>
          <w:sz w:val="24"/>
        </w:rPr>
        <w:t>：</w:t>
      </w:r>
      <w:r w:rsidRPr="00AD5799">
        <w:rPr>
          <w:rFonts w:ascii="仿宋" w:eastAsia="仿宋" w:hAnsi="仿宋"/>
          <w:sz w:val="24"/>
          <w:u w:val="single"/>
        </w:rPr>
        <w:t xml:space="preserve"> / </w:t>
      </w:r>
    </w:p>
    <w:p w14:paraId="23EF87E2" w14:textId="77777777" w:rsidR="00794B6F" w:rsidRPr="00AD5799" w:rsidRDefault="00000000">
      <w:pPr>
        <w:snapToGrid w:val="0"/>
        <w:spacing w:before="50" w:after="50" w:line="360" w:lineRule="auto"/>
        <w:rPr>
          <w:rFonts w:ascii="仿宋" w:eastAsia="仿宋" w:hAnsi="仿宋" w:hint="eastAsia"/>
          <w:sz w:val="24"/>
        </w:rPr>
      </w:pPr>
      <w:r w:rsidRPr="00AD5799">
        <w:rPr>
          <w:rFonts w:ascii="仿宋" w:eastAsia="仿宋" w:hAnsi="仿宋" w:hint="eastAsia"/>
          <w:sz w:val="24"/>
        </w:rPr>
        <w:t>投标人名称：                                                        单位：元</w:t>
      </w:r>
    </w:p>
    <w:tbl>
      <w:tblPr>
        <w:tblW w:w="9551"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51"/>
        <w:gridCol w:w="2601"/>
        <w:gridCol w:w="1559"/>
        <w:gridCol w:w="1911"/>
        <w:gridCol w:w="2429"/>
      </w:tblGrid>
      <w:tr w:rsidR="00AD5799" w:rsidRPr="00AD5799" w14:paraId="7EAD1093" w14:textId="77777777">
        <w:trPr>
          <w:trHeight w:val="660"/>
          <w:jc w:val="center"/>
        </w:trPr>
        <w:tc>
          <w:tcPr>
            <w:tcW w:w="1051" w:type="dxa"/>
            <w:tcBorders>
              <w:top w:val="single" w:sz="4" w:space="0" w:color="auto"/>
              <w:left w:val="single" w:sz="4" w:space="0" w:color="auto"/>
              <w:bottom w:val="single" w:sz="4" w:space="0" w:color="auto"/>
              <w:right w:val="single" w:sz="4" w:space="0" w:color="auto"/>
            </w:tcBorders>
            <w:vAlign w:val="center"/>
          </w:tcPr>
          <w:p w14:paraId="373CB514"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序号</w:t>
            </w:r>
          </w:p>
        </w:tc>
        <w:tc>
          <w:tcPr>
            <w:tcW w:w="2601" w:type="dxa"/>
            <w:tcBorders>
              <w:top w:val="single" w:sz="4" w:space="0" w:color="auto"/>
              <w:left w:val="single" w:sz="4" w:space="0" w:color="auto"/>
              <w:bottom w:val="single" w:sz="4" w:space="0" w:color="auto"/>
              <w:right w:val="single" w:sz="4" w:space="0" w:color="auto"/>
            </w:tcBorders>
            <w:vAlign w:val="center"/>
          </w:tcPr>
          <w:p w14:paraId="2EFBA126"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项目名称</w:t>
            </w:r>
          </w:p>
        </w:tc>
        <w:tc>
          <w:tcPr>
            <w:tcW w:w="1559" w:type="dxa"/>
            <w:tcBorders>
              <w:top w:val="single" w:sz="4" w:space="0" w:color="auto"/>
              <w:left w:val="single" w:sz="4" w:space="0" w:color="auto"/>
              <w:bottom w:val="single" w:sz="4" w:space="0" w:color="auto"/>
              <w:right w:val="single" w:sz="4" w:space="0" w:color="auto"/>
            </w:tcBorders>
            <w:vAlign w:val="center"/>
          </w:tcPr>
          <w:p w14:paraId="06620354" w14:textId="77777777" w:rsidR="00794B6F" w:rsidRPr="00AD5799" w:rsidRDefault="00000000">
            <w:pPr>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数量</w:t>
            </w:r>
          </w:p>
        </w:tc>
        <w:tc>
          <w:tcPr>
            <w:tcW w:w="1911" w:type="dxa"/>
            <w:tcBorders>
              <w:top w:val="single" w:sz="4" w:space="0" w:color="auto"/>
              <w:left w:val="single" w:sz="4" w:space="0" w:color="auto"/>
              <w:bottom w:val="single" w:sz="4" w:space="0" w:color="auto"/>
              <w:right w:val="single" w:sz="4" w:space="0" w:color="auto"/>
            </w:tcBorders>
            <w:vAlign w:val="center"/>
          </w:tcPr>
          <w:p w14:paraId="79265CCB"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单价</w:t>
            </w:r>
          </w:p>
        </w:tc>
        <w:tc>
          <w:tcPr>
            <w:tcW w:w="2429" w:type="dxa"/>
            <w:tcBorders>
              <w:top w:val="single" w:sz="4" w:space="0" w:color="auto"/>
              <w:left w:val="single" w:sz="4" w:space="0" w:color="auto"/>
              <w:bottom w:val="single" w:sz="4" w:space="0" w:color="auto"/>
              <w:right w:val="single" w:sz="4" w:space="0" w:color="auto"/>
            </w:tcBorders>
            <w:vAlign w:val="center"/>
          </w:tcPr>
          <w:p w14:paraId="4FC2C930"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合价（单价</w:t>
            </w:r>
            <w:r w:rsidRPr="00AD5799">
              <w:rPr>
                <w:rFonts w:ascii="仿宋" w:eastAsia="仿宋" w:hAnsi="仿宋" w:cs="宋体"/>
                <w:sz w:val="24"/>
              </w:rPr>
              <w:t>×数量</w:t>
            </w:r>
            <w:r w:rsidRPr="00AD5799">
              <w:rPr>
                <w:rFonts w:ascii="仿宋" w:eastAsia="仿宋" w:hAnsi="仿宋" w:cs="宋体" w:hint="eastAsia"/>
                <w:sz w:val="24"/>
              </w:rPr>
              <w:t>）</w:t>
            </w:r>
          </w:p>
        </w:tc>
      </w:tr>
      <w:tr w:rsidR="00AD5799" w:rsidRPr="00AD5799" w14:paraId="2A6AFE89" w14:textId="77777777">
        <w:trPr>
          <w:trHeight w:val="698"/>
          <w:jc w:val="center"/>
        </w:trPr>
        <w:tc>
          <w:tcPr>
            <w:tcW w:w="1051" w:type="dxa"/>
            <w:tcBorders>
              <w:top w:val="single" w:sz="4" w:space="0" w:color="auto"/>
              <w:left w:val="single" w:sz="4" w:space="0" w:color="auto"/>
              <w:bottom w:val="single" w:sz="4" w:space="0" w:color="auto"/>
              <w:right w:val="single" w:sz="4" w:space="0" w:color="auto"/>
            </w:tcBorders>
            <w:vAlign w:val="center"/>
          </w:tcPr>
          <w:p w14:paraId="5061C4F2"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1</w:t>
            </w:r>
          </w:p>
        </w:tc>
        <w:tc>
          <w:tcPr>
            <w:tcW w:w="2601" w:type="dxa"/>
            <w:tcBorders>
              <w:top w:val="single" w:sz="4" w:space="0" w:color="auto"/>
              <w:left w:val="single" w:sz="4" w:space="0" w:color="auto"/>
              <w:bottom w:val="single" w:sz="4" w:space="0" w:color="auto"/>
              <w:right w:val="single" w:sz="4" w:space="0" w:color="auto"/>
            </w:tcBorders>
            <w:vAlign w:val="center"/>
          </w:tcPr>
          <w:p w14:paraId="51CD6755"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A项目：广西职业师范学院相思湖校区安保服务</w:t>
            </w:r>
          </w:p>
        </w:tc>
        <w:tc>
          <w:tcPr>
            <w:tcW w:w="1559" w:type="dxa"/>
            <w:tcBorders>
              <w:top w:val="single" w:sz="4" w:space="0" w:color="auto"/>
              <w:left w:val="single" w:sz="4" w:space="0" w:color="auto"/>
              <w:bottom w:val="single" w:sz="4" w:space="0" w:color="auto"/>
              <w:right w:val="single" w:sz="4" w:space="0" w:color="auto"/>
            </w:tcBorders>
            <w:vAlign w:val="center"/>
          </w:tcPr>
          <w:p w14:paraId="5002058A"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1项</w:t>
            </w:r>
          </w:p>
        </w:tc>
        <w:tc>
          <w:tcPr>
            <w:tcW w:w="1911" w:type="dxa"/>
            <w:tcBorders>
              <w:top w:val="single" w:sz="4" w:space="0" w:color="auto"/>
              <w:left w:val="single" w:sz="4" w:space="0" w:color="auto"/>
              <w:bottom w:val="single" w:sz="4" w:space="0" w:color="auto"/>
              <w:right w:val="single" w:sz="4" w:space="0" w:color="auto"/>
            </w:tcBorders>
            <w:vAlign w:val="center"/>
          </w:tcPr>
          <w:p w14:paraId="789B5AEB" w14:textId="77777777" w:rsidR="00794B6F" w:rsidRPr="00AD5799" w:rsidRDefault="00794B6F">
            <w:pPr>
              <w:tabs>
                <w:tab w:val="left" w:pos="1418"/>
              </w:tabs>
              <w:snapToGrid w:val="0"/>
              <w:spacing w:line="400" w:lineRule="exact"/>
              <w:jc w:val="center"/>
              <w:rPr>
                <w:rFonts w:ascii="仿宋" w:eastAsia="仿宋" w:hAnsi="仿宋" w:cs="宋体" w:hint="eastAsia"/>
                <w:sz w:val="24"/>
              </w:rPr>
            </w:pPr>
          </w:p>
        </w:tc>
        <w:tc>
          <w:tcPr>
            <w:tcW w:w="2429" w:type="dxa"/>
            <w:tcBorders>
              <w:top w:val="single" w:sz="4" w:space="0" w:color="auto"/>
              <w:left w:val="single" w:sz="4" w:space="0" w:color="auto"/>
              <w:bottom w:val="single" w:sz="4" w:space="0" w:color="auto"/>
              <w:right w:val="single" w:sz="4" w:space="0" w:color="auto"/>
            </w:tcBorders>
            <w:vAlign w:val="center"/>
          </w:tcPr>
          <w:p w14:paraId="7AFBD6C3" w14:textId="77777777" w:rsidR="00794B6F" w:rsidRPr="00AD5799" w:rsidRDefault="00794B6F">
            <w:pPr>
              <w:tabs>
                <w:tab w:val="left" w:pos="1418"/>
              </w:tabs>
              <w:snapToGrid w:val="0"/>
              <w:spacing w:line="400" w:lineRule="exact"/>
              <w:jc w:val="center"/>
              <w:rPr>
                <w:rFonts w:ascii="仿宋" w:eastAsia="仿宋" w:hAnsi="仿宋" w:cs="宋体" w:hint="eastAsia"/>
                <w:sz w:val="24"/>
              </w:rPr>
            </w:pPr>
          </w:p>
        </w:tc>
      </w:tr>
      <w:tr w:rsidR="00AD5799" w:rsidRPr="00AD5799" w14:paraId="32366AAC" w14:textId="77777777">
        <w:trPr>
          <w:trHeight w:val="698"/>
          <w:jc w:val="center"/>
        </w:trPr>
        <w:tc>
          <w:tcPr>
            <w:tcW w:w="1051" w:type="dxa"/>
            <w:tcBorders>
              <w:top w:val="single" w:sz="4" w:space="0" w:color="auto"/>
              <w:left w:val="single" w:sz="4" w:space="0" w:color="auto"/>
              <w:bottom w:val="single" w:sz="4" w:space="0" w:color="auto"/>
              <w:right w:val="single" w:sz="4" w:space="0" w:color="auto"/>
            </w:tcBorders>
            <w:vAlign w:val="center"/>
          </w:tcPr>
          <w:p w14:paraId="65B3A5CF"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2</w:t>
            </w:r>
          </w:p>
        </w:tc>
        <w:tc>
          <w:tcPr>
            <w:tcW w:w="2601" w:type="dxa"/>
            <w:tcBorders>
              <w:top w:val="single" w:sz="4" w:space="0" w:color="auto"/>
              <w:left w:val="single" w:sz="4" w:space="0" w:color="auto"/>
              <w:bottom w:val="single" w:sz="4" w:space="0" w:color="auto"/>
              <w:right w:val="single" w:sz="4" w:space="0" w:color="auto"/>
            </w:tcBorders>
            <w:vAlign w:val="center"/>
          </w:tcPr>
          <w:p w14:paraId="37ECE073"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B项目：教工生活区安保服务</w:t>
            </w:r>
          </w:p>
        </w:tc>
        <w:tc>
          <w:tcPr>
            <w:tcW w:w="1559" w:type="dxa"/>
            <w:tcBorders>
              <w:top w:val="single" w:sz="4" w:space="0" w:color="auto"/>
              <w:left w:val="single" w:sz="4" w:space="0" w:color="auto"/>
              <w:bottom w:val="single" w:sz="4" w:space="0" w:color="auto"/>
              <w:right w:val="single" w:sz="4" w:space="0" w:color="auto"/>
            </w:tcBorders>
            <w:vAlign w:val="center"/>
          </w:tcPr>
          <w:p w14:paraId="156B64FC" w14:textId="77777777" w:rsidR="00794B6F" w:rsidRPr="00AD5799" w:rsidRDefault="00000000">
            <w:pPr>
              <w:tabs>
                <w:tab w:val="left" w:pos="1418"/>
              </w:tabs>
              <w:snapToGrid w:val="0"/>
              <w:spacing w:line="400" w:lineRule="exact"/>
              <w:jc w:val="center"/>
              <w:rPr>
                <w:rFonts w:ascii="仿宋" w:eastAsia="仿宋" w:hAnsi="仿宋" w:cs="宋体" w:hint="eastAsia"/>
                <w:sz w:val="24"/>
              </w:rPr>
            </w:pPr>
            <w:r w:rsidRPr="00AD5799">
              <w:rPr>
                <w:rFonts w:ascii="仿宋" w:eastAsia="仿宋" w:hAnsi="仿宋" w:cs="宋体" w:hint="eastAsia"/>
                <w:sz w:val="24"/>
              </w:rPr>
              <w:t>1项</w:t>
            </w:r>
          </w:p>
        </w:tc>
        <w:tc>
          <w:tcPr>
            <w:tcW w:w="1911" w:type="dxa"/>
            <w:tcBorders>
              <w:top w:val="single" w:sz="4" w:space="0" w:color="auto"/>
              <w:left w:val="single" w:sz="4" w:space="0" w:color="auto"/>
              <w:bottom w:val="single" w:sz="4" w:space="0" w:color="auto"/>
              <w:right w:val="single" w:sz="4" w:space="0" w:color="auto"/>
            </w:tcBorders>
            <w:vAlign w:val="center"/>
          </w:tcPr>
          <w:p w14:paraId="540DDCC8" w14:textId="77777777" w:rsidR="00794B6F" w:rsidRPr="00AD5799" w:rsidRDefault="00794B6F">
            <w:pPr>
              <w:tabs>
                <w:tab w:val="left" w:pos="1418"/>
              </w:tabs>
              <w:snapToGrid w:val="0"/>
              <w:spacing w:line="400" w:lineRule="exact"/>
              <w:jc w:val="center"/>
              <w:rPr>
                <w:rFonts w:ascii="仿宋" w:eastAsia="仿宋" w:hAnsi="仿宋" w:cs="宋体" w:hint="eastAsia"/>
                <w:sz w:val="24"/>
              </w:rPr>
            </w:pPr>
          </w:p>
        </w:tc>
        <w:tc>
          <w:tcPr>
            <w:tcW w:w="2429" w:type="dxa"/>
            <w:tcBorders>
              <w:top w:val="single" w:sz="4" w:space="0" w:color="auto"/>
              <w:left w:val="single" w:sz="4" w:space="0" w:color="auto"/>
              <w:bottom w:val="single" w:sz="4" w:space="0" w:color="auto"/>
              <w:right w:val="single" w:sz="4" w:space="0" w:color="auto"/>
            </w:tcBorders>
            <w:vAlign w:val="center"/>
          </w:tcPr>
          <w:p w14:paraId="32DBB834" w14:textId="77777777" w:rsidR="00794B6F" w:rsidRPr="00AD5799" w:rsidRDefault="00794B6F">
            <w:pPr>
              <w:tabs>
                <w:tab w:val="left" w:pos="1418"/>
              </w:tabs>
              <w:snapToGrid w:val="0"/>
              <w:spacing w:line="400" w:lineRule="exact"/>
              <w:jc w:val="center"/>
              <w:rPr>
                <w:rFonts w:ascii="仿宋" w:eastAsia="仿宋" w:hAnsi="仿宋" w:cs="宋体" w:hint="eastAsia"/>
                <w:sz w:val="24"/>
              </w:rPr>
            </w:pPr>
          </w:p>
        </w:tc>
      </w:tr>
      <w:tr w:rsidR="00AD5799" w:rsidRPr="00AD5799" w14:paraId="59F94262" w14:textId="77777777">
        <w:trPr>
          <w:trHeight w:val="959"/>
          <w:jc w:val="center"/>
        </w:trPr>
        <w:tc>
          <w:tcPr>
            <w:tcW w:w="9551" w:type="dxa"/>
            <w:gridSpan w:val="5"/>
            <w:tcBorders>
              <w:top w:val="single" w:sz="4" w:space="0" w:color="auto"/>
              <w:left w:val="single" w:sz="4" w:space="0" w:color="auto"/>
              <w:bottom w:val="single" w:sz="4" w:space="0" w:color="auto"/>
              <w:right w:val="single" w:sz="4" w:space="0" w:color="auto"/>
            </w:tcBorders>
            <w:vAlign w:val="center"/>
          </w:tcPr>
          <w:p w14:paraId="6CA722C5" w14:textId="77777777" w:rsidR="00794B6F" w:rsidRPr="00AD5799" w:rsidRDefault="00000000">
            <w:pPr>
              <w:tabs>
                <w:tab w:val="left" w:pos="1418"/>
              </w:tabs>
              <w:snapToGrid w:val="0"/>
              <w:spacing w:line="400" w:lineRule="exact"/>
              <w:jc w:val="left"/>
              <w:rPr>
                <w:rFonts w:ascii="仿宋" w:eastAsia="仿宋" w:hAnsi="仿宋" w:cs="宋体" w:hint="eastAsia"/>
                <w:sz w:val="24"/>
                <w:u w:val="single"/>
              </w:rPr>
            </w:pPr>
            <w:r w:rsidRPr="00AD5799">
              <w:rPr>
                <w:rFonts w:ascii="仿宋" w:eastAsia="仿宋" w:hAnsi="仿宋" w:cs="宋体" w:hint="eastAsia"/>
                <w:sz w:val="24"/>
              </w:rPr>
              <w:t>投标</w:t>
            </w:r>
            <w:r w:rsidRPr="00AD5799">
              <w:rPr>
                <w:rFonts w:ascii="仿宋" w:eastAsia="仿宋" w:hAnsi="仿宋" w:cs="宋体"/>
                <w:sz w:val="24"/>
              </w:rPr>
              <w:t>总报价</w:t>
            </w:r>
            <w:r w:rsidRPr="00AD5799">
              <w:rPr>
                <w:rFonts w:ascii="仿宋" w:eastAsia="仿宋" w:hAnsi="仿宋" w:cs="宋体" w:hint="eastAsia"/>
                <w:sz w:val="24"/>
              </w:rPr>
              <w:t>（大写）</w:t>
            </w:r>
            <w:r w:rsidRPr="00AD5799">
              <w:rPr>
                <w:rFonts w:ascii="仿宋" w:eastAsia="仿宋" w:hAnsi="仿宋" w:cs="宋体"/>
                <w:sz w:val="24"/>
              </w:rPr>
              <w:t>：</w:t>
            </w:r>
          </w:p>
          <w:p w14:paraId="62EDDB0C" w14:textId="77777777" w:rsidR="00794B6F" w:rsidRPr="00AD5799" w:rsidRDefault="00000000">
            <w:pPr>
              <w:tabs>
                <w:tab w:val="left" w:pos="1418"/>
              </w:tabs>
              <w:snapToGrid w:val="0"/>
              <w:spacing w:line="400" w:lineRule="exact"/>
              <w:jc w:val="left"/>
              <w:rPr>
                <w:rFonts w:ascii="仿宋" w:eastAsia="仿宋" w:hAnsi="仿宋" w:cs="宋体" w:hint="eastAsia"/>
                <w:sz w:val="24"/>
              </w:rPr>
            </w:pPr>
            <w:r w:rsidRPr="00AD5799">
              <w:rPr>
                <w:rFonts w:ascii="仿宋" w:eastAsia="仿宋" w:hAnsi="仿宋" w:cs="宋体" w:hint="eastAsia"/>
                <w:sz w:val="24"/>
              </w:rPr>
              <w:t>投标</w:t>
            </w:r>
            <w:r w:rsidRPr="00AD5799">
              <w:rPr>
                <w:rFonts w:ascii="仿宋" w:eastAsia="仿宋" w:hAnsi="仿宋" w:cs="宋体"/>
                <w:sz w:val="24"/>
              </w:rPr>
              <w:t>总报价（</w:t>
            </w:r>
            <w:r w:rsidRPr="00AD5799">
              <w:rPr>
                <w:rFonts w:ascii="仿宋" w:eastAsia="仿宋" w:hAnsi="仿宋" w:cs="宋体" w:hint="eastAsia"/>
                <w:sz w:val="24"/>
              </w:rPr>
              <w:t>小写</w:t>
            </w:r>
            <w:r w:rsidRPr="00AD5799">
              <w:rPr>
                <w:rFonts w:ascii="仿宋" w:eastAsia="仿宋" w:hAnsi="仿宋" w:cs="宋体"/>
                <w:sz w:val="24"/>
              </w:rPr>
              <w:t>）</w:t>
            </w:r>
            <w:r w:rsidRPr="00AD5799">
              <w:rPr>
                <w:rFonts w:ascii="仿宋" w:eastAsia="仿宋" w:hAnsi="仿宋" w:cs="宋体" w:hint="eastAsia"/>
                <w:sz w:val="24"/>
              </w:rPr>
              <w:t>：</w:t>
            </w:r>
          </w:p>
        </w:tc>
      </w:tr>
      <w:tr w:rsidR="00AD5799" w:rsidRPr="00AD5799" w14:paraId="773BC5AC" w14:textId="77777777">
        <w:trPr>
          <w:trHeight w:val="644"/>
          <w:jc w:val="center"/>
        </w:trPr>
        <w:tc>
          <w:tcPr>
            <w:tcW w:w="9551" w:type="dxa"/>
            <w:gridSpan w:val="5"/>
            <w:tcBorders>
              <w:top w:val="single" w:sz="4" w:space="0" w:color="auto"/>
              <w:left w:val="single" w:sz="4" w:space="0" w:color="auto"/>
              <w:bottom w:val="single" w:sz="4" w:space="0" w:color="auto"/>
              <w:right w:val="single" w:sz="4" w:space="0" w:color="auto"/>
            </w:tcBorders>
            <w:vAlign w:val="center"/>
          </w:tcPr>
          <w:p w14:paraId="4A74A070" w14:textId="77777777" w:rsidR="00794B6F" w:rsidRPr="00AD5799" w:rsidRDefault="00000000">
            <w:pPr>
              <w:tabs>
                <w:tab w:val="left" w:pos="1418"/>
              </w:tabs>
              <w:snapToGrid w:val="0"/>
              <w:spacing w:line="400" w:lineRule="exact"/>
              <w:jc w:val="left"/>
              <w:rPr>
                <w:rFonts w:ascii="仿宋" w:eastAsia="仿宋" w:hAnsi="仿宋" w:cs="宋体" w:hint="eastAsia"/>
                <w:sz w:val="24"/>
              </w:rPr>
            </w:pPr>
            <w:r w:rsidRPr="00AD5799">
              <w:rPr>
                <w:rFonts w:ascii="仿宋" w:eastAsia="仿宋" w:hAnsi="仿宋" w:cs="宋体" w:hint="eastAsia"/>
                <w:sz w:val="24"/>
              </w:rPr>
              <w:t>服务</w:t>
            </w:r>
            <w:r w:rsidRPr="00AD5799">
              <w:rPr>
                <w:rFonts w:ascii="仿宋" w:eastAsia="仿宋" w:hAnsi="仿宋" w:cs="宋体"/>
                <w:sz w:val="24"/>
              </w:rPr>
              <w:t>期限：</w:t>
            </w:r>
          </w:p>
        </w:tc>
      </w:tr>
      <w:tr w:rsidR="00AD5799" w:rsidRPr="00AD5799" w14:paraId="5625C58F" w14:textId="77777777">
        <w:trPr>
          <w:trHeight w:val="959"/>
          <w:jc w:val="center"/>
        </w:trPr>
        <w:tc>
          <w:tcPr>
            <w:tcW w:w="9551" w:type="dxa"/>
            <w:gridSpan w:val="5"/>
            <w:tcBorders>
              <w:top w:val="single" w:sz="4" w:space="0" w:color="auto"/>
              <w:left w:val="single" w:sz="4" w:space="0" w:color="auto"/>
              <w:bottom w:val="single" w:sz="4" w:space="0" w:color="auto"/>
              <w:right w:val="single" w:sz="4" w:space="0" w:color="auto"/>
            </w:tcBorders>
            <w:vAlign w:val="center"/>
          </w:tcPr>
          <w:p w14:paraId="4B1B4148" w14:textId="77777777" w:rsidR="00794B6F" w:rsidRPr="00AD5799" w:rsidRDefault="00000000">
            <w:pPr>
              <w:tabs>
                <w:tab w:val="left" w:pos="1418"/>
              </w:tabs>
              <w:snapToGrid w:val="0"/>
              <w:spacing w:line="400" w:lineRule="exact"/>
              <w:jc w:val="left"/>
              <w:rPr>
                <w:rFonts w:ascii="仿宋" w:eastAsia="仿宋" w:hAnsi="仿宋" w:cs="宋体" w:hint="eastAsia"/>
                <w:sz w:val="24"/>
              </w:rPr>
            </w:pPr>
            <w:r w:rsidRPr="00AD5799">
              <w:rPr>
                <w:rFonts w:ascii="仿宋" w:eastAsia="仿宋" w:hAnsi="仿宋" w:cs="宋体" w:hint="eastAsia"/>
                <w:sz w:val="24"/>
              </w:rPr>
              <w:t>备注</w:t>
            </w:r>
            <w:r w:rsidRPr="00AD5799">
              <w:rPr>
                <w:rFonts w:ascii="仿宋" w:eastAsia="仿宋" w:hAnsi="仿宋" w:cs="宋体"/>
                <w:sz w:val="24"/>
              </w:rPr>
              <w:t>：</w:t>
            </w:r>
          </w:p>
          <w:p w14:paraId="6FA45346" w14:textId="77777777" w:rsidR="00794B6F" w:rsidRPr="00AD5799" w:rsidRDefault="00000000">
            <w:pPr>
              <w:tabs>
                <w:tab w:val="left" w:pos="1418"/>
              </w:tabs>
              <w:snapToGrid w:val="0"/>
              <w:spacing w:line="400" w:lineRule="exact"/>
              <w:jc w:val="left"/>
              <w:rPr>
                <w:rFonts w:ascii="仿宋" w:eastAsia="仿宋" w:hAnsi="仿宋" w:cs="宋体" w:hint="eastAsia"/>
                <w:sz w:val="24"/>
              </w:rPr>
            </w:pPr>
            <w:r w:rsidRPr="00AD5799">
              <w:rPr>
                <w:rFonts w:ascii="仿宋" w:eastAsia="仿宋" w:hAnsi="仿宋" w:cs="宋体" w:hint="eastAsia"/>
                <w:sz w:val="24"/>
              </w:rPr>
              <w:t>1、</w:t>
            </w:r>
            <w:r w:rsidRPr="00AD5799">
              <w:rPr>
                <w:rFonts w:ascii="仿宋" w:eastAsia="仿宋" w:hAnsi="仿宋" w:hint="eastAsia"/>
                <w:sz w:val="24"/>
              </w:rPr>
              <w:t>投标报价包括招标范围内要求的保安服务所有成本（包括但不限于人员工资、社保费、加班费、夜班费、福利费、保安制服费、保安执勤设备费、劳保用品费、管理费等全部成本费用）、合理利润及税金等一切费用，投标人综合考虑在投标报价中</w:t>
            </w:r>
            <w:r w:rsidRPr="00AD5799">
              <w:rPr>
                <w:rFonts w:ascii="仿宋" w:eastAsia="仿宋" w:hAnsi="仿宋" w:cs="宋体" w:hint="eastAsia"/>
                <w:sz w:val="24"/>
              </w:rPr>
              <w:t>。</w:t>
            </w:r>
          </w:p>
          <w:p w14:paraId="0E1BA8C2" w14:textId="77777777" w:rsidR="00794B6F" w:rsidRPr="00AD5799" w:rsidRDefault="00000000">
            <w:pPr>
              <w:tabs>
                <w:tab w:val="left" w:pos="1418"/>
              </w:tabs>
              <w:snapToGrid w:val="0"/>
              <w:spacing w:line="400" w:lineRule="exact"/>
              <w:jc w:val="left"/>
              <w:rPr>
                <w:rFonts w:ascii="仿宋" w:eastAsia="仿宋" w:hAnsi="仿宋" w:cs="宋体" w:hint="eastAsia"/>
                <w:sz w:val="24"/>
              </w:rPr>
            </w:pPr>
            <w:r w:rsidRPr="00AD5799">
              <w:rPr>
                <w:rFonts w:ascii="仿宋" w:eastAsia="仿宋" w:hAnsi="仿宋" w:cs="宋体" w:hint="eastAsia"/>
                <w:sz w:val="24"/>
              </w:rPr>
              <w:t>2、投标人必须就第二章“</w:t>
            </w:r>
            <w:r w:rsidRPr="00AD5799">
              <w:rPr>
                <w:rFonts w:ascii="仿宋" w:eastAsia="仿宋" w:hAnsi="仿宋" w:cs="宋体"/>
                <w:sz w:val="24"/>
              </w:rPr>
              <w:t>采购需求</w:t>
            </w:r>
            <w:r w:rsidRPr="00AD5799">
              <w:rPr>
                <w:rFonts w:ascii="仿宋" w:eastAsia="仿宋" w:hAnsi="仿宋" w:cs="宋体" w:hint="eastAsia"/>
                <w:sz w:val="24"/>
              </w:rPr>
              <w:t>”中的所有内容进行完整唯一报价；漏项报价的或有选择的或有条件的报价，其投标将视为无效。</w:t>
            </w:r>
          </w:p>
        </w:tc>
      </w:tr>
    </w:tbl>
    <w:p w14:paraId="0218E9CD" w14:textId="77777777" w:rsidR="00794B6F" w:rsidRPr="00AD5799" w:rsidRDefault="00000000">
      <w:pPr>
        <w:snapToGrid w:val="0"/>
        <w:spacing w:before="50" w:after="50" w:line="360" w:lineRule="auto"/>
        <w:jc w:val="left"/>
        <w:rPr>
          <w:rFonts w:ascii="仿宋" w:eastAsia="仿宋" w:hAnsi="仿宋" w:hint="eastAsia"/>
          <w:sz w:val="24"/>
        </w:rPr>
      </w:pPr>
      <w:r w:rsidRPr="00AD5799">
        <w:rPr>
          <w:rFonts w:ascii="仿宋" w:eastAsia="仿宋" w:hAnsi="仿宋" w:hint="eastAsia"/>
          <w:sz w:val="24"/>
        </w:rPr>
        <w:t xml:space="preserve">注: </w:t>
      </w:r>
    </w:p>
    <w:p w14:paraId="10CE11B3" w14:textId="77777777" w:rsidR="00794B6F" w:rsidRPr="00AD5799" w:rsidRDefault="00000000">
      <w:pPr>
        <w:snapToGrid w:val="0"/>
        <w:spacing w:before="50" w:after="50" w:line="360" w:lineRule="auto"/>
        <w:ind w:firstLineChars="200" w:firstLine="480"/>
        <w:jc w:val="left"/>
        <w:rPr>
          <w:rFonts w:ascii="仿宋" w:eastAsia="仿宋" w:hAnsi="仿宋" w:hint="eastAsia"/>
          <w:sz w:val="24"/>
        </w:rPr>
      </w:pPr>
      <w:r w:rsidRPr="00AD5799">
        <w:rPr>
          <w:rFonts w:ascii="仿宋" w:eastAsia="仿宋" w:hAnsi="仿宋" w:hint="eastAsia"/>
          <w:sz w:val="24"/>
        </w:rPr>
        <w:t>1.投标人的开标一览表必须加盖投标人公章并由</w:t>
      </w:r>
      <w:r w:rsidRPr="00AD5799">
        <w:rPr>
          <w:rFonts w:ascii="仿宋" w:eastAsia="仿宋" w:hAnsi="仿宋"/>
          <w:sz w:val="24"/>
        </w:rPr>
        <w:t>法定代表人或者委托代理人</w:t>
      </w:r>
      <w:r w:rsidRPr="00AD5799">
        <w:rPr>
          <w:rFonts w:ascii="仿宋" w:eastAsia="仿宋" w:hAnsi="仿宋" w:hint="eastAsia"/>
          <w:sz w:val="24"/>
        </w:rPr>
        <w:t>签字，</w:t>
      </w:r>
      <w:r w:rsidRPr="00AD5799">
        <w:rPr>
          <w:rFonts w:ascii="仿宋" w:eastAsia="仿宋" w:hAnsi="仿宋" w:hint="eastAsia"/>
          <w:b/>
          <w:sz w:val="24"/>
        </w:rPr>
        <w:t>否则其投标作无效标处理</w:t>
      </w:r>
      <w:r w:rsidRPr="00AD5799">
        <w:rPr>
          <w:rFonts w:ascii="仿宋" w:eastAsia="仿宋" w:hAnsi="仿宋" w:hint="eastAsia"/>
          <w:sz w:val="24"/>
        </w:rPr>
        <w:t>。</w:t>
      </w:r>
    </w:p>
    <w:p w14:paraId="4C89CAA8" w14:textId="77777777" w:rsidR="00794B6F" w:rsidRPr="00AD5799" w:rsidRDefault="00000000">
      <w:pPr>
        <w:snapToGrid w:val="0"/>
        <w:spacing w:before="50" w:after="50" w:line="360" w:lineRule="auto"/>
        <w:ind w:firstLineChars="200" w:firstLine="480"/>
        <w:jc w:val="left"/>
        <w:rPr>
          <w:rFonts w:ascii="仿宋" w:eastAsia="仿宋" w:hAnsi="仿宋" w:hint="eastAsia"/>
          <w:b/>
          <w:sz w:val="24"/>
        </w:rPr>
      </w:pPr>
      <w:r w:rsidRPr="00AD5799">
        <w:rPr>
          <w:rFonts w:ascii="仿宋" w:eastAsia="仿宋" w:hAnsi="仿宋" w:hint="eastAsia"/>
          <w:bCs/>
          <w:sz w:val="24"/>
        </w:rPr>
        <w:t>2.</w:t>
      </w:r>
      <w:r w:rsidRPr="00AD5799">
        <w:rPr>
          <w:rFonts w:ascii="仿宋" w:eastAsia="仿宋" w:hAnsi="仿宋" w:hint="eastAsia"/>
          <w:sz w:val="24"/>
        </w:rPr>
        <w:t>报价一经涂改，应在涂改处加盖投标人公章或者由法定代表人或者委托代理人签字或者盖章</w:t>
      </w:r>
      <w:r w:rsidRPr="00AD5799">
        <w:rPr>
          <w:rFonts w:ascii="仿宋" w:eastAsia="仿宋" w:hAnsi="仿宋" w:hint="eastAsia"/>
          <w:b/>
          <w:sz w:val="24"/>
        </w:rPr>
        <w:t>，否则其投标作无效标处理。</w:t>
      </w:r>
    </w:p>
    <w:p w14:paraId="5D307C93" w14:textId="77777777" w:rsidR="00794B6F" w:rsidRPr="00AD5799" w:rsidRDefault="00794B6F">
      <w:pPr>
        <w:snapToGrid w:val="0"/>
        <w:spacing w:before="50" w:after="50" w:line="360" w:lineRule="auto"/>
        <w:ind w:firstLineChars="200" w:firstLine="482"/>
        <w:rPr>
          <w:rFonts w:ascii="仿宋" w:eastAsia="仿宋" w:hAnsi="仿宋" w:hint="eastAsia"/>
          <w:b/>
          <w:sz w:val="24"/>
        </w:rPr>
      </w:pPr>
    </w:p>
    <w:p w14:paraId="21FB5036" w14:textId="77777777" w:rsidR="00794B6F" w:rsidRPr="00AD5799" w:rsidRDefault="00000000">
      <w:pPr>
        <w:snapToGrid w:val="0"/>
        <w:spacing w:before="50" w:after="50" w:line="360" w:lineRule="auto"/>
        <w:ind w:leftChars="-1" w:left="-2" w:rightChars="-389" w:right="-817"/>
        <w:rPr>
          <w:rFonts w:ascii="仿宋" w:eastAsia="仿宋" w:hAnsi="仿宋" w:hint="eastAsia"/>
          <w:sz w:val="24"/>
        </w:rPr>
      </w:pPr>
      <w:r w:rsidRPr="00AD5799">
        <w:rPr>
          <w:rFonts w:ascii="仿宋" w:eastAsia="仿宋" w:hAnsi="仿宋" w:hint="eastAsia"/>
          <w:sz w:val="24"/>
        </w:rPr>
        <w:t>法定代表人或者委托代理人（签字）：</w:t>
      </w:r>
    </w:p>
    <w:p w14:paraId="4140E549" w14:textId="77777777" w:rsidR="00794B6F" w:rsidRPr="00AD5799" w:rsidRDefault="00000000">
      <w:pPr>
        <w:snapToGrid w:val="0"/>
        <w:spacing w:before="50" w:after="50" w:line="360" w:lineRule="auto"/>
        <w:ind w:leftChars="-15" w:left="-2" w:rightChars="-389" w:right="-817" w:hangingChars="12" w:hanging="29"/>
        <w:rPr>
          <w:rFonts w:ascii="仿宋" w:eastAsia="仿宋" w:hAnsi="仿宋" w:hint="eastAsia"/>
          <w:sz w:val="24"/>
        </w:rPr>
      </w:pPr>
      <w:r w:rsidRPr="00AD5799">
        <w:rPr>
          <w:rFonts w:ascii="仿宋" w:eastAsia="仿宋" w:hAnsi="仿宋" w:hint="eastAsia"/>
          <w:sz w:val="24"/>
        </w:rPr>
        <w:t>投标人（盖公章）：</w:t>
      </w:r>
    </w:p>
    <w:p w14:paraId="71A8E7CD" w14:textId="77777777" w:rsidR="00794B6F" w:rsidRPr="00AD5799" w:rsidRDefault="00000000">
      <w:pPr>
        <w:snapToGrid w:val="0"/>
        <w:spacing w:before="50" w:after="50" w:line="360" w:lineRule="auto"/>
        <w:ind w:leftChars="-15" w:left="-2" w:rightChars="-389" w:right="-817" w:hangingChars="12" w:hanging="29"/>
        <w:rPr>
          <w:rFonts w:ascii="仿宋" w:eastAsia="仿宋" w:hAnsi="仿宋" w:hint="eastAsia"/>
          <w:szCs w:val="21"/>
        </w:rPr>
      </w:pPr>
      <w:r w:rsidRPr="00AD5799">
        <w:rPr>
          <w:rFonts w:ascii="仿宋" w:eastAsia="仿宋" w:hAnsi="仿宋" w:hint="eastAsia"/>
          <w:sz w:val="24"/>
        </w:rPr>
        <w:t>日期：    年   月   日</w:t>
      </w:r>
    </w:p>
    <w:p w14:paraId="32E31F6C" w14:textId="77777777" w:rsidR="00794B6F" w:rsidRPr="00AD5799" w:rsidRDefault="00000000">
      <w:pPr>
        <w:snapToGrid w:val="0"/>
        <w:spacing w:beforeLines="50" w:before="120" w:after="50"/>
        <w:jc w:val="left"/>
        <w:rPr>
          <w:rFonts w:ascii="仿宋" w:eastAsia="仿宋" w:hAnsi="仿宋" w:hint="eastAsia"/>
        </w:rPr>
      </w:pPr>
      <w:r w:rsidRPr="00AD5799">
        <w:rPr>
          <w:rFonts w:ascii="仿宋" w:eastAsia="仿宋" w:hAnsi="仿宋" w:hint="eastAsia"/>
          <w:b/>
          <w:sz w:val="24"/>
        </w:rPr>
        <w:lastRenderedPageBreak/>
        <w:t>5.中小企业声明函格式</w:t>
      </w:r>
    </w:p>
    <w:p w14:paraId="4E393F43" w14:textId="77777777" w:rsidR="00794B6F" w:rsidRPr="00AD5799" w:rsidRDefault="00794B6F">
      <w:pPr>
        <w:rPr>
          <w:rFonts w:ascii="仿宋" w:eastAsia="仿宋" w:hAnsi="仿宋" w:hint="eastAsia"/>
        </w:rPr>
      </w:pPr>
    </w:p>
    <w:p w14:paraId="053CBCB1" w14:textId="77777777" w:rsidR="00794B6F" w:rsidRPr="00AD5799" w:rsidRDefault="00000000">
      <w:pPr>
        <w:jc w:val="center"/>
        <w:rPr>
          <w:rFonts w:ascii="仿宋" w:eastAsia="仿宋" w:hAnsi="仿宋" w:cs="Arial Unicode MS" w:hint="eastAsia"/>
          <w:sz w:val="44"/>
          <w:szCs w:val="44"/>
        </w:rPr>
      </w:pPr>
      <w:r w:rsidRPr="00AD5799">
        <w:rPr>
          <w:rFonts w:ascii="仿宋" w:eastAsia="仿宋" w:hAnsi="仿宋" w:cs="Arial Unicode MS" w:hint="eastAsia"/>
          <w:sz w:val="44"/>
          <w:szCs w:val="44"/>
        </w:rPr>
        <w:t>中小企业声明函（服务）</w:t>
      </w:r>
    </w:p>
    <w:p w14:paraId="061F937E" w14:textId="77777777" w:rsidR="00794B6F" w:rsidRPr="00AD5799" w:rsidRDefault="00794B6F">
      <w:pPr>
        <w:spacing w:before="2" w:line="500" w:lineRule="exact"/>
        <w:rPr>
          <w:rFonts w:ascii="仿宋" w:eastAsia="仿宋" w:hAnsi="仿宋" w:cs="宋体" w:hint="eastAsia"/>
          <w:b/>
          <w:bCs/>
          <w:sz w:val="27"/>
          <w:szCs w:val="27"/>
        </w:rPr>
      </w:pPr>
    </w:p>
    <w:p w14:paraId="0469FD4D" w14:textId="77777777" w:rsidR="00794B6F" w:rsidRPr="00AD5799" w:rsidRDefault="00000000">
      <w:pPr>
        <w:pStyle w:val="Bodytext1"/>
        <w:spacing w:line="400" w:lineRule="exact"/>
        <w:ind w:firstLineChars="200" w:firstLine="480"/>
        <w:jc w:val="both"/>
        <w:rPr>
          <w:rFonts w:ascii="仿宋" w:eastAsia="仿宋" w:hAnsi="仿宋" w:hint="eastAsia"/>
          <w:sz w:val="24"/>
          <w:szCs w:val="24"/>
        </w:rPr>
      </w:pPr>
      <w:r w:rsidRPr="00AD5799">
        <w:rPr>
          <w:rFonts w:ascii="仿宋" w:eastAsia="仿宋" w:hAnsi="仿宋" w:hint="eastAsia"/>
          <w:sz w:val="24"/>
          <w:szCs w:val="24"/>
        </w:rPr>
        <w:t>本公司（联合体）郑重声明，根据《政府采购促进中小企业发展管理办法》（财库〔2020〕46号）的规定，本公司（联合体）参加</w:t>
      </w:r>
      <w:r w:rsidRPr="00AD5799">
        <w:rPr>
          <w:rFonts w:ascii="仿宋" w:eastAsia="仿宋" w:hAnsi="仿宋" w:hint="eastAsia"/>
          <w:sz w:val="24"/>
          <w:szCs w:val="24"/>
          <w:u w:val="single"/>
        </w:rPr>
        <w:t>（采购人名称）</w:t>
      </w:r>
      <w:r w:rsidRPr="00AD5799">
        <w:rPr>
          <w:rFonts w:ascii="仿宋" w:eastAsia="仿宋" w:hAnsi="仿宋" w:hint="eastAsia"/>
          <w:sz w:val="24"/>
          <w:szCs w:val="24"/>
        </w:rPr>
        <w:t>的</w:t>
      </w:r>
      <w:r w:rsidRPr="00AD5799">
        <w:rPr>
          <w:rFonts w:ascii="仿宋" w:eastAsia="仿宋" w:hAnsi="仿宋" w:hint="eastAsia"/>
          <w:sz w:val="24"/>
          <w:szCs w:val="24"/>
          <w:u w:val="single"/>
        </w:rPr>
        <w:t>（项目名称及</w:t>
      </w:r>
      <w:r w:rsidRPr="00AD5799">
        <w:rPr>
          <w:rFonts w:ascii="仿宋" w:eastAsia="仿宋" w:hAnsi="仿宋"/>
          <w:sz w:val="24"/>
          <w:szCs w:val="24"/>
          <w:u w:val="single"/>
        </w:rPr>
        <w:t>项目编号</w:t>
      </w:r>
      <w:r w:rsidRPr="00AD5799">
        <w:rPr>
          <w:rFonts w:ascii="仿宋" w:eastAsia="仿宋" w:hAnsi="仿宋" w:hint="eastAsia"/>
          <w:sz w:val="24"/>
          <w:szCs w:val="24"/>
          <w:u w:val="single"/>
        </w:rPr>
        <w:t>）</w:t>
      </w:r>
      <w:r w:rsidRPr="00AD5799">
        <w:rPr>
          <w:rFonts w:ascii="仿宋" w:eastAsia="仿宋" w:hAnsi="仿宋" w:hint="eastAsia"/>
          <w:sz w:val="24"/>
          <w:szCs w:val="24"/>
        </w:rPr>
        <w:t>釆</w:t>
      </w:r>
      <w:proofErr w:type="gramStart"/>
      <w:r w:rsidRPr="00AD5799">
        <w:rPr>
          <w:rFonts w:ascii="仿宋" w:eastAsia="仿宋" w:hAnsi="仿宋" w:hint="eastAsia"/>
          <w:sz w:val="24"/>
          <w:szCs w:val="24"/>
        </w:rPr>
        <w:t>购活动</w:t>
      </w:r>
      <w:proofErr w:type="gramEnd"/>
      <w:r w:rsidRPr="00AD5799">
        <w:rPr>
          <w:rFonts w:ascii="仿宋" w:eastAsia="仿宋" w:hAnsi="仿宋" w:hint="eastAsia"/>
          <w:sz w:val="24"/>
          <w:szCs w:val="24"/>
        </w:rPr>
        <w:t>,服务</w:t>
      </w:r>
      <w:r w:rsidRPr="00AD5799">
        <w:rPr>
          <w:rFonts w:ascii="仿宋" w:eastAsia="仿宋" w:hAnsi="仿宋"/>
          <w:sz w:val="24"/>
          <w:szCs w:val="24"/>
        </w:rPr>
        <w:t>全部由符合政策要求的中小企业承接</w:t>
      </w:r>
      <w:r w:rsidRPr="00AD5799">
        <w:rPr>
          <w:rFonts w:ascii="仿宋" w:eastAsia="仿宋" w:hAnsi="仿宋" w:hint="eastAsia"/>
          <w:sz w:val="24"/>
          <w:szCs w:val="24"/>
        </w:rPr>
        <w:t>。相关企业（含联合体中的中小企业、签订分包意向协议的中小企业）的具体情况如下：</w:t>
      </w:r>
    </w:p>
    <w:p w14:paraId="7127331C"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1.</w:t>
      </w:r>
      <w:r w:rsidRPr="00AD5799">
        <w:rPr>
          <w:rFonts w:ascii="仿宋" w:eastAsia="仿宋" w:hAnsi="仿宋" w:hint="eastAsia"/>
          <w:sz w:val="24"/>
          <w:szCs w:val="24"/>
          <w:u w:val="single"/>
        </w:rPr>
        <w:t xml:space="preserve"> （项目名称）</w:t>
      </w:r>
      <w:r w:rsidRPr="00AD5799">
        <w:rPr>
          <w:rFonts w:ascii="仿宋" w:eastAsia="仿宋" w:hAnsi="仿宋" w:hint="eastAsia"/>
          <w:sz w:val="24"/>
          <w:szCs w:val="24"/>
        </w:rPr>
        <w:t>，属于；承接企业为</w:t>
      </w:r>
      <w:r w:rsidRPr="00AD5799">
        <w:rPr>
          <w:rFonts w:ascii="仿宋" w:eastAsia="仿宋" w:hAnsi="仿宋" w:hint="eastAsia"/>
          <w:sz w:val="24"/>
          <w:szCs w:val="24"/>
          <w:u w:val="single"/>
        </w:rPr>
        <w:t>（企业名称）</w:t>
      </w:r>
      <w:r w:rsidRPr="00AD5799">
        <w:rPr>
          <w:rFonts w:ascii="仿宋" w:eastAsia="仿宋" w:hAnsi="仿宋" w:hint="eastAsia"/>
          <w:sz w:val="24"/>
          <w:szCs w:val="24"/>
        </w:rPr>
        <w:t>，从业人员</w:t>
      </w:r>
      <w:r w:rsidRPr="00AD5799">
        <w:rPr>
          <w:rFonts w:ascii="仿宋" w:eastAsia="仿宋" w:hAnsi="仿宋" w:hint="eastAsia"/>
          <w:sz w:val="24"/>
          <w:szCs w:val="24"/>
          <w:u w:val="single"/>
        </w:rPr>
        <w:tab/>
      </w:r>
      <w:r w:rsidRPr="00AD5799">
        <w:rPr>
          <w:rFonts w:ascii="仿宋" w:eastAsia="仿宋" w:hAnsi="仿宋" w:hint="eastAsia"/>
          <w:sz w:val="24"/>
          <w:szCs w:val="24"/>
        </w:rPr>
        <w:t>人，营业收入为万元，资产总额为万元，属于</w:t>
      </w:r>
      <w:r w:rsidRPr="00AD5799">
        <w:rPr>
          <w:rFonts w:ascii="仿宋" w:eastAsia="仿宋" w:hAnsi="仿宋" w:hint="eastAsia"/>
          <w:sz w:val="24"/>
          <w:szCs w:val="24"/>
          <w:u w:val="single"/>
        </w:rPr>
        <w:t>（中型企业、小型企业、微型企业）</w:t>
      </w:r>
      <w:r w:rsidRPr="00AD5799">
        <w:rPr>
          <w:rFonts w:ascii="仿宋" w:eastAsia="仿宋" w:hAnsi="仿宋" w:hint="eastAsia"/>
          <w:sz w:val="24"/>
          <w:szCs w:val="24"/>
        </w:rPr>
        <w:t xml:space="preserve">； </w:t>
      </w:r>
    </w:p>
    <w:p w14:paraId="07E0A599"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w:t>
      </w:r>
    </w:p>
    <w:p w14:paraId="503D8BC3"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以上企业，不属于大企业的分支机构，不存在控股股东为大企业的情形，也不存在与大企业的负责人为同一人的情形。</w:t>
      </w:r>
    </w:p>
    <w:p w14:paraId="6427A5FC" w14:textId="77777777" w:rsidR="00794B6F" w:rsidRPr="00AD5799" w:rsidRDefault="00000000">
      <w:pPr>
        <w:pStyle w:val="Bodytext1"/>
        <w:spacing w:after="40"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本企业对上述声明内容的真实性负责。如有虚假，将依法承担相应责任。</w:t>
      </w:r>
    </w:p>
    <w:p w14:paraId="60178ED5" w14:textId="77777777" w:rsidR="00794B6F" w:rsidRPr="00AD5799" w:rsidRDefault="00794B6F">
      <w:pPr>
        <w:pStyle w:val="Bodytext1"/>
        <w:spacing w:after="40" w:line="400" w:lineRule="exact"/>
        <w:ind w:firstLine="640"/>
        <w:jc w:val="both"/>
        <w:rPr>
          <w:rFonts w:ascii="仿宋" w:eastAsia="仿宋" w:hAnsi="仿宋" w:hint="eastAsia"/>
          <w:sz w:val="24"/>
          <w:szCs w:val="24"/>
        </w:rPr>
      </w:pPr>
    </w:p>
    <w:p w14:paraId="02CF7CDD"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 xml:space="preserve">                         企业名称[盖公章]：</w:t>
      </w:r>
    </w:p>
    <w:p w14:paraId="6CF5EAF2"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 xml:space="preserve">                         日期：</w:t>
      </w:r>
    </w:p>
    <w:p w14:paraId="31433CC1" w14:textId="77777777" w:rsidR="00794B6F" w:rsidRPr="00AD5799" w:rsidRDefault="00794B6F">
      <w:pPr>
        <w:spacing w:line="460" w:lineRule="exact"/>
        <w:rPr>
          <w:rFonts w:ascii="仿宋" w:eastAsia="仿宋" w:hAnsi="仿宋" w:cs="宋体" w:hint="eastAsia"/>
          <w:sz w:val="24"/>
        </w:rPr>
      </w:pPr>
    </w:p>
    <w:p w14:paraId="7B7E85D0" w14:textId="77777777" w:rsidR="00794B6F" w:rsidRPr="00AD5799" w:rsidRDefault="00000000">
      <w:pPr>
        <w:spacing w:line="460" w:lineRule="exact"/>
        <w:rPr>
          <w:rFonts w:ascii="仿宋" w:eastAsia="仿宋" w:hAnsi="仿宋" w:cs="宋体" w:hint="eastAsia"/>
          <w:b/>
          <w:sz w:val="24"/>
        </w:rPr>
      </w:pPr>
      <w:r w:rsidRPr="00AD5799">
        <w:rPr>
          <w:rFonts w:ascii="仿宋" w:eastAsia="仿宋" w:hAnsi="仿宋" w:cs="宋体" w:hint="eastAsia"/>
          <w:sz w:val="24"/>
        </w:rPr>
        <w:t>备注：如果投标产品（或</w:t>
      </w:r>
      <w:r w:rsidRPr="00AD5799">
        <w:rPr>
          <w:rFonts w:ascii="仿宋" w:eastAsia="仿宋" w:hAnsi="仿宋" w:cs="宋体"/>
          <w:sz w:val="24"/>
        </w:rPr>
        <w:t>服务</w:t>
      </w:r>
      <w:r w:rsidRPr="00AD5799">
        <w:rPr>
          <w:rFonts w:ascii="仿宋" w:eastAsia="仿宋" w:hAnsi="仿宋" w:cs="宋体" w:hint="eastAsia"/>
          <w:sz w:val="24"/>
        </w:rPr>
        <w:t>）中有小型或微型企业的产品（服务），应在投标报价明细表中注明生产（或服务）企业名称，并在投标文件提供符合规定的有关证明材料（投标人应提供最近一年的年度财务审计报告，以证明投标人或投标产品生产厂家的营业收入、资产总额等指标），否则不认可该产品（服务）为小型或微型企业的产品（服务）。</w:t>
      </w:r>
    </w:p>
    <w:p w14:paraId="3FE06443" w14:textId="77777777" w:rsidR="00794B6F" w:rsidRPr="00AD5799" w:rsidRDefault="00794B6F">
      <w:pPr>
        <w:pStyle w:val="a9"/>
        <w:spacing w:line="360" w:lineRule="auto"/>
        <w:ind w:left="3960" w:right="1808"/>
        <w:contextualSpacing/>
        <w:rPr>
          <w:rFonts w:ascii="仿宋" w:eastAsia="仿宋" w:hAnsi="仿宋" w:hint="eastAsia"/>
          <w:kern w:val="24"/>
        </w:rPr>
      </w:pPr>
    </w:p>
    <w:p w14:paraId="1E73472B" w14:textId="77777777" w:rsidR="00794B6F" w:rsidRPr="00AD5799" w:rsidRDefault="00000000">
      <w:pPr>
        <w:pStyle w:val="a9"/>
        <w:spacing w:line="360" w:lineRule="auto"/>
        <w:ind w:left="-426" w:right="142" w:firstLine="567"/>
        <w:contextualSpacing/>
        <w:rPr>
          <w:rFonts w:ascii="仿宋" w:eastAsia="仿宋" w:hAnsi="仿宋" w:hint="eastAsia"/>
          <w:b/>
        </w:rPr>
      </w:pPr>
      <w:r w:rsidRPr="00AD5799">
        <w:rPr>
          <w:rFonts w:ascii="仿宋" w:eastAsia="仿宋" w:hAnsi="仿宋" w:hint="eastAsia"/>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w:t>
      </w:r>
      <w:proofErr w:type="gramStart"/>
      <w:r w:rsidRPr="00AD5799">
        <w:rPr>
          <w:rFonts w:ascii="仿宋" w:eastAsia="仿宋" w:hAnsi="仿宋" w:hint="eastAsia"/>
          <w:kern w:val="24"/>
        </w:rPr>
        <w:t>一</w:t>
      </w:r>
      <w:proofErr w:type="gramEnd"/>
      <w:r w:rsidRPr="00AD5799">
        <w:rPr>
          <w:rFonts w:ascii="仿宋" w:eastAsia="仿宋" w:hAnsi="仿宋" w:hint="eastAsia"/>
          <w:kern w:val="24"/>
        </w:rPr>
        <w:t>年度数据的新成立企业可不填报。</w:t>
      </w:r>
    </w:p>
    <w:p w14:paraId="477DF484" w14:textId="77777777" w:rsidR="00794B6F" w:rsidRPr="00AD5799" w:rsidRDefault="00000000">
      <w:pPr>
        <w:pStyle w:val="ab"/>
        <w:jc w:val="left"/>
        <w:rPr>
          <w:rFonts w:ascii="仿宋" w:eastAsia="仿宋" w:hAnsi="仿宋" w:hint="eastAsia"/>
          <w:b/>
          <w:sz w:val="24"/>
        </w:rPr>
      </w:pPr>
      <w:r w:rsidRPr="00AD5799">
        <w:rPr>
          <w:rFonts w:ascii="仿宋" w:eastAsia="仿宋" w:hAnsi="仿宋" w:cs="Arial Unicode MS"/>
          <w:sz w:val="32"/>
          <w:szCs w:val="32"/>
        </w:rPr>
        <w:br w:type="page"/>
      </w:r>
      <w:r w:rsidRPr="00AD5799">
        <w:rPr>
          <w:rFonts w:ascii="仿宋" w:eastAsia="仿宋" w:hAnsi="仿宋" w:hint="eastAsia"/>
          <w:b/>
          <w:sz w:val="24"/>
        </w:rPr>
        <w:lastRenderedPageBreak/>
        <w:t>6.残疾人福利性单位声明函格式</w:t>
      </w:r>
    </w:p>
    <w:p w14:paraId="461A5920" w14:textId="77777777" w:rsidR="00794B6F" w:rsidRPr="00AD5799" w:rsidRDefault="00794B6F">
      <w:pPr>
        <w:spacing w:line="588" w:lineRule="exact"/>
        <w:jc w:val="center"/>
        <w:rPr>
          <w:rFonts w:ascii="仿宋" w:eastAsia="仿宋" w:hAnsi="仿宋" w:hint="eastAsia"/>
          <w:b/>
          <w:spacing w:val="6"/>
          <w:sz w:val="32"/>
          <w:szCs w:val="32"/>
        </w:rPr>
      </w:pPr>
    </w:p>
    <w:p w14:paraId="7BD9ED0C" w14:textId="77777777" w:rsidR="00794B6F" w:rsidRPr="00AD5799" w:rsidRDefault="00000000">
      <w:pPr>
        <w:spacing w:line="588" w:lineRule="exact"/>
        <w:jc w:val="center"/>
        <w:rPr>
          <w:rFonts w:ascii="仿宋" w:eastAsia="仿宋" w:hAnsi="仿宋" w:cs="Arial Unicode MS" w:hint="eastAsia"/>
          <w:bCs/>
          <w:spacing w:val="6"/>
          <w:sz w:val="44"/>
          <w:szCs w:val="44"/>
        </w:rPr>
      </w:pPr>
      <w:r w:rsidRPr="00AD5799">
        <w:rPr>
          <w:rFonts w:ascii="仿宋" w:eastAsia="仿宋" w:hAnsi="仿宋" w:cs="Arial Unicode MS" w:hint="eastAsia"/>
          <w:bCs/>
          <w:spacing w:val="6"/>
          <w:sz w:val="44"/>
          <w:szCs w:val="44"/>
        </w:rPr>
        <w:t>残疾人福利性单位声明函</w:t>
      </w:r>
    </w:p>
    <w:p w14:paraId="7267F00D" w14:textId="77777777" w:rsidR="00794B6F" w:rsidRPr="00AD5799" w:rsidRDefault="00794B6F">
      <w:pPr>
        <w:spacing w:line="360" w:lineRule="auto"/>
        <w:contextualSpacing/>
        <w:rPr>
          <w:rFonts w:ascii="仿宋" w:eastAsia="仿宋" w:hAnsi="仿宋" w:hint="eastAsia"/>
          <w:bCs/>
          <w:spacing w:val="6"/>
          <w:sz w:val="30"/>
          <w:szCs w:val="30"/>
        </w:rPr>
      </w:pPr>
    </w:p>
    <w:p w14:paraId="187104F5" w14:textId="77777777" w:rsidR="00794B6F" w:rsidRPr="00AD5799" w:rsidRDefault="00000000">
      <w:pPr>
        <w:spacing w:line="360" w:lineRule="auto"/>
        <w:ind w:firstLineChars="200" w:firstLine="504"/>
        <w:contextualSpacing/>
        <w:rPr>
          <w:rFonts w:ascii="仿宋" w:eastAsia="仿宋" w:hAnsi="仿宋" w:hint="eastAsia"/>
          <w:spacing w:val="6"/>
          <w:sz w:val="24"/>
        </w:rPr>
      </w:pPr>
      <w:r w:rsidRPr="00AD5799">
        <w:rPr>
          <w:rFonts w:ascii="仿宋" w:eastAsia="仿宋" w:hAnsi="仿宋" w:hint="eastAsia"/>
          <w:spacing w:val="6"/>
          <w:sz w:val="24"/>
        </w:rPr>
        <w:t>本单位郑重声明，根据《财政部 民政部 中国残疾人联合会关于促进残疾人就业政府采购政策的通知》（财库</w:t>
      </w:r>
      <w:r w:rsidRPr="00AD5799">
        <w:rPr>
          <w:rFonts w:ascii="仿宋" w:eastAsia="仿宋" w:hAnsi="仿宋" w:hint="eastAsia"/>
          <w:sz w:val="24"/>
        </w:rPr>
        <w:t>〔2017〕 141</w:t>
      </w:r>
      <w:r w:rsidRPr="00AD5799">
        <w:rPr>
          <w:rFonts w:ascii="仿宋" w:eastAsia="仿宋" w:hAnsi="仿宋" w:hint="eastAsia"/>
          <w:spacing w:val="6"/>
          <w:sz w:val="24"/>
        </w:rPr>
        <w:t>号）的规定，本单位为符合条件的残疾人福利性单位，且本单位参加______单位的______项目采购活动提供本单位的服务</w:t>
      </w:r>
      <w:r w:rsidRPr="00AD5799">
        <w:rPr>
          <w:rFonts w:ascii="仿宋" w:eastAsia="仿宋" w:hAnsi="仿宋" w:hint="eastAsia"/>
          <w:spacing w:val="-6"/>
          <w:sz w:val="24"/>
        </w:rPr>
        <w:t>。</w:t>
      </w:r>
    </w:p>
    <w:p w14:paraId="42D7E393" w14:textId="77777777" w:rsidR="00794B6F" w:rsidRPr="00AD5799" w:rsidRDefault="00000000">
      <w:pPr>
        <w:spacing w:line="360" w:lineRule="auto"/>
        <w:ind w:firstLineChars="200" w:firstLine="504"/>
        <w:contextualSpacing/>
        <w:rPr>
          <w:rFonts w:ascii="仿宋" w:eastAsia="仿宋" w:hAnsi="仿宋" w:hint="eastAsia"/>
          <w:spacing w:val="6"/>
          <w:sz w:val="24"/>
        </w:rPr>
      </w:pPr>
      <w:r w:rsidRPr="00AD5799">
        <w:rPr>
          <w:rFonts w:ascii="仿宋" w:eastAsia="仿宋" w:hAnsi="仿宋" w:hint="eastAsia"/>
          <w:spacing w:val="6"/>
          <w:sz w:val="24"/>
        </w:rPr>
        <w:t>本单位对上述声明的真实性负责。如有虚假，将依法承担相应责任。</w:t>
      </w:r>
    </w:p>
    <w:p w14:paraId="6F425D8F" w14:textId="77777777" w:rsidR="00794B6F" w:rsidRPr="00AD5799" w:rsidRDefault="00794B6F">
      <w:pPr>
        <w:spacing w:line="360" w:lineRule="auto"/>
        <w:ind w:firstLineChars="200" w:firstLine="504"/>
        <w:contextualSpacing/>
        <w:rPr>
          <w:rFonts w:ascii="仿宋" w:eastAsia="仿宋" w:hAnsi="仿宋" w:hint="eastAsia"/>
          <w:spacing w:val="6"/>
          <w:sz w:val="24"/>
        </w:rPr>
      </w:pPr>
    </w:p>
    <w:p w14:paraId="600C2B03" w14:textId="77777777" w:rsidR="00794B6F" w:rsidRPr="00AD5799" w:rsidRDefault="00794B6F">
      <w:pPr>
        <w:spacing w:line="360" w:lineRule="auto"/>
        <w:ind w:firstLineChars="200" w:firstLine="504"/>
        <w:contextualSpacing/>
        <w:rPr>
          <w:rFonts w:ascii="仿宋" w:eastAsia="仿宋" w:hAnsi="仿宋" w:hint="eastAsia"/>
          <w:spacing w:val="6"/>
          <w:sz w:val="24"/>
        </w:rPr>
      </w:pPr>
    </w:p>
    <w:p w14:paraId="4DDAF9DD" w14:textId="77777777" w:rsidR="00794B6F" w:rsidRPr="00AD5799" w:rsidRDefault="00000000">
      <w:pPr>
        <w:tabs>
          <w:tab w:val="left" w:pos="4860"/>
        </w:tabs>
        <w:spacing w:line="360" w:lineRule="auto"/>
        <w:ind w:right="1560" w:firstLineChars="200" w:firstLine="504"/>
        <w:contextualSpacing/>
        <w:jc w:val="center"/>
        <w:rPr>
          <w:rFonts w:ascii="仿宋" w:eastAsia="仿宋" w:hAnsi="仿宋" w:hint="eastAsia"/>
          <w:spacing w:val="6"/>
          <w:sz w:val="24"/>
        </w:rPr>
      </w:pPr>
      <w:r w:rsidRPr="00AD5799">
        <w:rPr>
          <w:rFonts w:ascii="仿宋" w:eastAsia="仿宋" w:hAnsi="仿宋" w:hint="eastAsia"/>
          <w:spacing w:val="6"/>
          <w:sz w:val="24"/>
        </w:rPr>
        <w:t>单位名称（盖公章）：</w:t>
      </w:r>
    </w:p>
    <w:p w14:paraId="64B08314" w14:textId="77777777" w:rsidR="00794B6F" w:rsidRPr="00AD5799" w:rsidRDefault="00000000">
      <w:pPr>
        <w:tabs>
          <w:tab w:val="left" w:pos="4860"/>
        </w:tabs>
        <w:spacing w:line="360" w:lineRule="auto"/>
        <w:ind w:right="1560" w:firstLineChars="200" w:firstLine="504"/>
        <w:contextualSpacing/>
        <w:jc w:val="center"/>
        <w:rPr>
          <w:rFonts w:ascii="仿宋" w:eastAsia="仿宋" w:hAnsi="仿宋" w:hint="eastAsia"/>
          <w:spacing w:val="6"/>
          <w:sz w:val="24"/>
        </w:rPr>
      </w:pPr>
      <w:r w:rsidRPr="00AD5799">
        <w:rPr>
          <w:rFonts w:ascii="仿宋" w:eastAsia="仿宋" w:hAnsi="仿宋" w:hint="eastAsia"/>
          <w:spacing w:val="6"/>
          <w:sz w:val="24"/>
        </w:rPr>
        <w:t>日  期：</w:t>
      </w:r>
    </w:p>
    <w:p w14:paraId="62A17067" w14:textId="77777777" w:rsidR="00794B6F" w:rsidRPr="00AD5799" w:rsidRDefault="00794B6F">
      <w:pPr>
        <w:spacing w:line="360" w:lineRule="auto"/>
        <w:contextualSpacing/>
        <w:rPr>
          <w:rFonts w:ascii="仿宋" w:eastAsia="仿宋" w:hAnsi="仿宋" w:hint="eastAsia"/>
          <w:sz w:val="24"/>
        </w:rPr>
      </w:pPr>
    </w:p>
    <w:p w14:paraId="66620CF6" w14:textId="77777777" w:rsidR="00794B6F" w:rsidRPr="00AD5799" w:rsidRDefault="00794B6F">
      <w:pPr>
        <w:spacing w:line="360" w:lineRule="auto"/>
        <w:contextualSpacing/>
        <w:rPr>
          <w:rFonts w:ascii="仿宋" w:eastAsia="仿宋" w:hAnsi="仿宋" w:hint="eastAsia"/>
          <w:sz w:val="24"/>
        </w:rPr>
      </w:pPr>
    </w:p>
    <w:p w14:paraId="5A9828A2" w14:textId="77777777" w:rsidR="00794B6F" w:rsidRPr="00AD5799" w:rsidRDefault="00794B6F">
      <w:pPr>
        <w:spacing w:line="360" w:lineRule="auto"/>
        <w:contextualSpacing/>
        <w:rPr>
          <w:rFonts w:ascii="仿宋" w:eastAsia="仿宋" w:hAnsi="仿宋" w:hint="eastAsia"/>
          <w:sz w:val="24"/>
        </w:rPr>
      </w:pPr>
    </w:p>
    <w:p w14:paraId="1A5BC4F1" w14:textId="77777777" w:rsidR="00794B6F" w:rsidRPr="00AD5799" w:rsidRDefault="00000000">
      <w:pPr>
        <w:spacing w:line="360" w:lineRule="auto"/>
        <w:contextualSpacing/>
        <w:rPr>
          <w:rFonts w:ascii="仿宋" w:eastAsia="仿宋" w:hAnsi="仿宋" w:hint="eastAsia"/>
          <w:sz w:val="24"/>
        </w:rPr>
      </w:pPr>
      <w:r w:rsidRPr="00AD5799">
        <w:rPr>
          <w:rFonts w:ascii="仿宋" w:eastAsia="仿宋" w:hAnsi="仿宋"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4D9F0F37" w14:textId="77777777" w:rsidR="00794B6F" w:rsidRPr="00AD5799" w:rsidRDefault="00000000">
      <w:pPr>
        <w:rPr>
          <w:rFonts w:ascii="仿宋" w:eastAsia="仿宋" w:hAnsi="仿宋" w:hint="eastAsia"/>
          <w:b/>
          <w:sz w:val="28"/>
          <w:szCs w:val="28"/>
        </w:rPr>
      </w:pPr>
      <w:r w:rsidRPr="00AD5799">
        <w:rPr>
          <w:rFonts w:ascii="仿宋" w:eastAsia="仿宋" w:hAnsi="仿宋" w:hint="eastAsia"/>
          <w:b/>
          <w:bCs/>
          <w:sz w:val="24"/>
        </w:rPr>
        <w:t>5、投标人针对报价需要说明的其他文件和说明（格式自拟）</w:t>
      </w:r>
      <w:r w:rsidRPr="00AD5799">
        <w:rPr>
          <w:rFonts w:ascii="仿宋" w:eastAsia="仿宋" w:hAnsi="仿宋"/>
          <w:b/>
          <w:bCs/>
          <w:sz w:val="24"/>
        </w:rPr>
        <w:br w:type="page"/>
      </w:r>
      <w:bookmarkStart w:id="169" w:name="_Toc19686837"/>
      <w:r w:rsidRPr="00AD5799">
        <w:rPr>
          <w:rFonts w:ascii="仿宋" w:eastAsia="仿宋" w:hAnsi="仿宋" w:hint="eastAsia"/>
          <w:b/>
          <w:sz w:val="28"/>
          <w:szCs w:val="28"/>
        </w:rPr>
        <w:lastRenderedPageBreak/>
        <w:t>二、资格证明文件格式</w:t>
      </w:r>
      <w:bookmarkEnd w:id="167"/>
      <w:bookmarkEnd w:id="168"/>
      <w:bookmarkEnd w:id="169"/>
    </w:p>
    <w:p w14:paraId="6A179DA0" w14:textId="77777777" w:rsidR="00794B6F" w:rsidRPr="00AD5799" w:rsidRDefault="00000000">
      <w:pPr>
        <w:numPr>
          <w:ilvl w:val="2"/>
          <w:numId w:val="3"/>
        </w:numPr>
        <w:snapToGrid w:val="0"/>
        <w:spacing w:beforeLines="50" w:before="120" w:after="50" w:line="360" w:lineRule="auto"/>
        <w:ind w:left="0" w:firstLine="0"/>
        <w:jc w:val="left"/>
        <w:rPr>
          <w:rFonts w:ascii="仿宋" w:eastAsia="仿宋" w:hAnsi="仿宋" w:hint="eastAsia"/>
          <w:b/>
          <w:sz w:val="24"/>
        </w:rPr>
      </w:pPr>
      <w:r w:rsidRPr="00AD5799">
        <w:rPr>
          <w:rFonts w:ascii="仿宋" w:eastAsia="仿宋" w:hAnsi="仿宋" w:hint="eastAsia"/>
          <w:b/>
          <w:sz w:val="24"/>
        </w:rPr>
        <w:t xml:space="preserve">资格证明文件封面格式： </w:t>
      </w:r>
    </w:p>
    <w:p w14:paraId="2706EB81" w14:textId="77777777" w:rsidR="00794B6F" w:rsidRPr="00AD5799" w:rsidRDefault="00794B6F">
      <w:pPr>
        <w:snapToGrid w:val="0"/>
        <w:spacing w:beforeLines="50" w:before="120" w:after="50"/>
        <w:rPr>
          <w:rFonts w:ascii="仿宋" w:eastAsia="仿宋" w:hAnsi="仿宋" w:hint="eastAsia"/>
          <w:bCs/>
          <w:sz w:val="32"/>
          <w:szCs w:val="20"/>
        </w:rPr>
      </w:pPr>
    </w:p>
    <w:p w14:paraId="4F856850" w14:textId="77777777" w:rsidR="00794B6F" w:rsidRPr="00AD5799" w:rsidRDefault="00794B6F">
      <w:pPr>
        <w:snapToGrid w:val="0"/>
        <w:spacing w:beforeLines="50" w:before="120" w:after="50"/>
        <w:rPr>
          <w:rFonts w:ascii="仿宋" w:eastAsia="仿宋" w:hAnsi="仿宋" w:hint="eastAsia"/>
          <w:sz w:val="24"/>
          <w:szCs w:val="20"/>
        </w:rPr>
      </w:pPr>
    </w:p>
    <w:p w14:paraId="4BFFA498" w14:textId="77777777" w:rsidR="00794B6F" w:rsidRPr="00AD5799" w:rsidRDefault="00794B6F">
      <w:pPr>
        <w:snapToGrid w:val="0"/>
        <w:spacing w:beforeLines="50" w:before="120" w:after="50"/>
        <w:rPr>
          <w:rFonts w:ascii="仿宋" w:eastAsia="仿宋" w:hAnsi="仿宋" w:hint="eastAsia"/>
          <w:sz w:val="24"/>
          <w:szCs w:val="20"/>
        </w:rPr>
      </w:pPr>
    </w:p>
    <w:p w14:paraId="295A4BC3" w14:textId="77777777" w:rsidR="00794B6F" w:rsidRPr="00AD5799" w:rsidRDefault="00000000">
      <w:pPr>
        <w:snapToGrid w:val="0"/>
        <w:spacing w:beforeLines="50" w:before="120" w:after="50"/>
        <w:jc w:val="center"/>
        <w:rPr>
          <w:rFonts w:ascii="仿宋" w:eastAsia="仿宋" w:hAnsi="仿宋" w:cs="Arial Unicode MS" w:hint="eastAsia"/>
          <w:sz w:val="84"/>
          <w:szCs w:val="84"/>
        </w:rPr>
      </w:pPr>
      <w:r w:rsidRPr="00AD5799">
        <w:rPr>
          <w:rFonts w:ascii="仿宋" w:eastAsia="仿宋" w:hAnsi="仿宋" w:cs="Arial Unicode MS" w:hint="eastAsia"/>
          <w:sz w:val="84"/>
          <w:szCs w:val="84"/>
        </w:rPr>
        <w:t>投  标  文  件</w:t>
      </w:r>
    </w:p>
    <w:p w14:paraId="08194AF0" w14:textId="77777777" w:rsidR="00794B6F" w:rsidRPr="00AD5799" w:rsidRDefault="00794B6F">
      <w:pPr>
        <w:snapToGrid w:val="0"/>
        <w:spacing w:beforeLines="50" w:before="120" w:after="50"/>
        <w:rPr>
          <w:rFonts w:ascii="仿宋" w:eastAsia="仿宋" w:hAnsi="仿宋" w:hint="eastAsia"/>
          <w:sz w:val="24"/>
          <w:szCs w:val="20"/>
        </w:rPr>
      </w:pPr>
    </w:p>
    <w:p w14:paraId="4D5C9D86" w14:textId="77777777" w:rsidR="00794B6F" w:rsidRPr="00AD5799" w:rsidRDefault="00794B6F">
      <w:pPr>
        <w:snapToGrid w:val="0"/>
        <w:spacing w:beforeLines="50" w:before="120" w:after="50"/>
        <w:rPr>
          <w:rFonts w:ascii="仿宋" w:eastAsia="仿宋" w:hAnsi="仿宋" w:hint="eastAsia"/>
          <w:sz w:val="24"/>
          <w:szCs w:val="20"/>
        </w:rPr>
      </w:pPr>
    </w:p>
    <w:p w14:paraId="7513EA54" w14:textId="77777777" w:rsidR="00794B6F" w:rsidRPr="00AD5799" w:rsidRDefault="00000000">
      <w:pPr>
        <w:snapToGrid w:val="0"/>
        <w:spacing w:beforeLines="50" w:before="120" w:after="50"/>
        <w:jc w:val="center"/>
        <w:rPr>
          <w:rFonts w:ascii="仿宋" w:eastAsia="仿宋" w:hAnsi="仿宋" w:hint="eastAsia"/>
          <w:b/>
          <w:sz w:val="24"/>
          <w:szCs w:val="20"/>
        </w:rPr>
      </w:pPr>
      <w:r w:rsidRPr="00AD5799">
        <w:rPr>
          <w:rFonts w:ascii="仿宋" w:eastAsia="仿宋" w:hAnsi="仿宋" w:hint="eastAsia"/>
          <w:b/>
          <w:sz w:val="32"/>
          <w:szCs w:val="32"/>
        </w:rPr>
        <w:t>资 格 证 明 文 件</w:t>
      </w:r>
    </w:p>
    <w:p w14:paraId="181191C1" w14:textId="77777777" w:rsidR="00794B6F" w:rsidRPr="00AD5799" w:rsidRDefault="00794B6F">
      <w:pPr>
        <w:snapToGrid w:val="0"/>
        <w:spacing w:beforeLines="50" w:before="120" w:after="50"/>
        <w:rPr>
          <w:rFonts w:ascii="仿宋" w:eastAsia="仿宋" w:hAnsi="仿宋" w:hint="eastAsia"/>
          <w:bCs/>
          <w:sz w:val="24"/>
          <w:szCs w:val="20"/>
        </w:rPr>
      </w:pPr>
    </w:p>
    <w:p w14:paraId="751148B1" w14:textId="77777777" w:rsidR="00794B6F" w:rsidRPr="00AD5799" w:rsidRDefault="00794B6F">
      <w:pPr>
        <w:snapToGrid w:val="0"/>
        <w:spacing w:beforeLines="50" w:before="120" w:after="50"/>
        <w:rPr>
          <w:rFonts w:ascii="仿宋" w:eastAsia="仿宋" w:hAnsi="仿宋" w:hint="eastAsia"/>
          <w:bCs/>
          <w:sz w:val="24"/>
          <w:szCs w:val="20"/>
        </w:rPr>
      </w:pPr>
    </w:p>
    <w:p w14:paraId="331E9541" w14:textId="77777777" w:rsidR="00794B6F" w:rsidRPr="00AD5799" w:rsidRDefault="00794B6F">
      <w:pPr>
        <w:snapToGrid w:val="0"/>
        <w:spacing w:beforeLines="50" w:before="120" w:after="50"/>
        <w:rPr>
          <w:rFonts w:ascii="仿宋" w:eastAsia="仿宋" w:hAnsi="仿宋" w:hint="eastAsia"/>
          <w:bCs/>
          <w:sz w:val="24"/>
          <w:szCs w:val="20"/>
        </w:rPr>
      </w:pPr>
    </w:p>
    <w:p w14:paraId="3750A845" w14:textId="77777777" w:rsidR="00794B6F" w:rsidRPr="00AD5799" w:rsidRDefault="00794B6F">
      <w:pPr>
        <w:snapToGrid w:val="0"/>
        <w:spacing w:beforeLines="50" w:before="120" w:after="50"/>
        <w:rPr>
          <w:rFonts w:ascii="仿宋" w:eastAsia="仿宋" w:hAnsi="仿宋" w:hint="eastAsia"/>
          <w:bCs/>
          <w:sz w:val="24"/>
          <w:szCs w:val="20"/>
        </w:rPr>
      </w:pPr>
    </w:p>
    <w:p w14:paraId="2C5427C0" w14:textId="77777777" w:rsidR="00794B6F" w:rsidRPr="00AD5799" w:rsidRDefault="00794B6F">
      <w:pPr>
        <w:snapToGrid w:val="0"/>
        <w:spacing w:beforeLines="50" w:before="120" w:after="50"/>
        <w:rPr>
          <w:rFonts w:ascii="仿宋" w:eastAsia="仿宋" w:hAnsi="仿宋" w:hint="eastAsia"/>
          <w:bCs/>
          <w:sz w:val="24"/>
          <w:szCs w:val="20"/>
        </w:rPr>
      </w:pPr>
    </w:p>
    <w:p w14:paraId="3385AB92" w14:textId="77777777" w:rsidR="00794B6F" w:rsidRPr="00AD5799" w:rsidRDefault="00000000">
      <w:pPr>
        <w:snapToGrid w:val="0"/>
        <w:spacing w:beforeLines="50" w:before="120" w:after="50"/>
        <w:ind w:firstLineChars="225" w:firstLine="540"/>
        <w:rPr>
          <w:rFonts w:ascii="仿宋" w:eastAsia="仿宋" w:hAnsi="仿宋" w:hint="eastAsia"/>
          <w:bCs/>
          <w:sz w:val="24"/>
        </w:rPr>
      </w:pPr>
      <w:r w:rsidRPr="00AD5799">
        <w:rPr>
          <w:rFonts w:ascii="仿宋" w:eastAsia="仿宋" w:hAnsi="仿宋" w:hint="eastAsia"/>
          <w:bCs/>
          <w:sz w:val="24"/>
        </w:rPr>
        <w:t>项目名称：</w:t>
      </w:r>
    </w:p>
    <w:p w14:paraId="2A13CA12" w14:textId="77777777" w:rsidR="00794B6F" w:rsidRPr="00AD5799" w:rsidRDefault="00794B6F">
      <w:pPr>
        <w:snapToGrid w:val="0"/>
        <w:spacing w:beforeLines="50" w:before="120" w:after="50"/>
        <w:ind w:firstLineChars="225" w:firstLine="540"/>
        <w:rPr>
          <w:rFonts w:ascii="仿宋" w:eastAsia="仿宋" w:hAnsi="仿宋" w:hint="eastAsia"/>
          <w:bCs/>
          <w:sz w:val="24"/>
          <w:szCs w:val="20"/>
        </w:rPr>
      </w:pPr>
    </w:p>
    <w:p w14:paraId="543BD9B2" w14:textId="77777777" w:rsidR="00794B6F" w:rsidRPr="00AD5799" w:rsidRDefault="00000000">
      <w:pPr>
        <w:snapToGrid w:val="0"/>
        <w:spacing w:beforeLines="50" w:before="120" w:after="50"/>
        <w:ind w:firstLineChars="225" w:firstLine="540"/>
        <w:rPr>
          <w:rFonts w:ascii="仿宋" w:eastAsia="仿宋" w:hAnsi="仿宋" w:hint="eastAsia"/>
          <w:bCs/>
          <w:sz w:val="24"/>
        </w:rPr>
      </w:pPr>
      <w:r w:rsidRPr="00AD5799">
        <w:rPr>
          <w:rFonts w:ascii="仿宋" w:eastAsia="仿宋" w:hAnsi="仿宋" w:hint="eastAsia"/>
          <w:bCs/>
          <w:sz w:val="24"/>
        </w:rPr>
        <w:t>项目编号：</w:t>
      </w:r>
    </w:p>
    <w:p w14:paraId="171B749B" w14:textId="77777777" w:rsidR="00794B6F" w:rsidRPr="00AD5799" w:rsidRDefault="00794B6F">
      <w:pPr>
        <w:snapToGrid w:val="0"/>
        <w:spacing w:beforeLines="50" w:before="120" w:after="50"/>
        <w:ind w:firstLineChars="225" w:firstLine="540"/>
        <w:rPr>
          <w:rFonts w:ascii="仿宋" w:eastAsia="仿宋" w:hAnsi="仿宋" w:hint="eastAsia"/>
          <w:bCs/>
          <w:sz w:val="24"/>
          <w:szCs w:val="20"/>
        </w:rPr>
      </w:pPr>
    </w:p>
    <w:p w14:paraId="13552A37" w14:textId="77777777" w:rsidR="00794B6F" w:rsidRPr="00AD5799" w:rsidRDefault="00000000">
      <w:pPr>
        <w:snapToGrid w:val="0"/>
        <w:spacing w:beforeLines="50" w:before="120" w:after="50"/>
        <w:ind w:firstLineChars="225" w:firstLine="540"/>
        <w:rPr>
          <w:rFonts w:ascii="仿宋" w:eastAsia="仿宋" w:hAnsi="仿宋" w:hint="eastAsia"/>
          <w:bCs/>
          <w:sz w:val="24"/>
        </w:rPr>
      </w:pPr>
      <w:r w:rsidRPr="00AD5799">
        <w:rPr>
          <w:rFonts w:ascii="仿宋" w:eastAsia="仿宋" w:hAnsi="仿宋" w:hint="eastAsia"/>
          <w:bCs/>
          <w:sz w:val="24"/>
        </w:rPr>
        <w:t>所投</w:t>
      </w:r>
      <w:r w:rsidRPr="00AD5799">
        <w:rPr>
          <w:rFonts w:ascii="仿宋" w:eastAsia="仿宋" w:hAnsi="仿宋" w:cs="宋体" w:hint="eastAsia"/>
          <w:sz w:val="24"/>
        </w:rPr>
        <w:t>标项</w:t>
      </w:r>
      <w:r w:rsidRPr="00AD5799">
        <w:rPr>
          <w:rFonts w:ascii="仿宋" w:eastAsia="仿宋" w:hAnsi="仿宋" w:hint="eastAsia"/>
          <w:bCs/>
          <w:sz w:val="24"/>
        </w:rPr>
        <w:t>：</w:t>
      </w:r>
      <w:r w:rsidRPr="00AD5799">
        <w:rPr>
          <w:rFonts w:ascii="仿宋" w:eastAsia="仿宋" w:hAnsi="仿宋"/>
          <w:bCs/>
          <w:sz w:val="24"/>
        </w:rPr>
        <w:t xml:space="preserve"> /</w:t>
      </w:r>
    </w:p>
    <w:p w14:paraId="45413388" w14:textId="77777777" w:rsidR="00794B6F" w:rsidRPr="00AD5799" w:rsidRDefault="00794B6F">
      <w:pPr>
        <w:snapToGrid w:val="0"/>
        <w:spacing w:beforeLines="50" w:before="120" w:after="50"/>
        <w:ind w:firstLineChars="225" w:firstLine="540"/>
        <w:rPr>
          <w:rFonts w:ascii="仿宋" w:eastAsia="仿宋" w:hAnsi="仿宋" w:hint="eastAsia"/>
          <w:bCs/>
          <w:sz w:val="24"/>
        </w:rPr>
      </w:pPr>
    </w:p>
    <w:p w14:paraId="7162C10B" w14:textId="77777777" w:rsidR="00794B6F" w:rsidRPr="00AD5799" w:rsidRDefault="00000000">
      <w:pPr>
        <w:pStyle w:val="a0"/>
        <w:snapToGrid w:val="0"/>
        <w:spacing w:before="50" w:after="50"/>
        <w:ind w:firstLineChars="225" w:firstLine="540"/>
        <w:rPr>
          <w:rFonts w:ascii="仿宋" w:eastAsia="仿宋" w:hAnsi="仿宋" w:hint="eastAsia"/>
          <w:bCs/>
          <w:sz w:val="24"/>
          <w:szCs w:val="24"/>
        </w:rPr>
      </w:pPr>
      <w:r w:rsidRPr="00AD5799">
        <w:rPr>
          <w:rFonts w:ascii="仿宋" w:eastAsia="仿宋" w:hAnsi="仿宋" w:hint="eastAsia"/>
          <w:bCs/>
          <w:sz w:val="24"/>
          <w:szCs w:val="24"/>
        </w:rPr>
        <w:t>投标人名称：</w:t>
      </w:r>
    </w:p>
    <w:p w14:paraId="7494BEA0" w14:textId="77777777" w:rsidR="00794B6F" w:rsidRPr="00AD5799" w:rsidRDefault="00794B6F">
      <w:pPr>
        <w:pStyle w:val="a0"/>
        <w:snapToGrid w:val="0"/>
        <w:spacing w:before="50" w:after="50"/>
        <w:ind w:firstLineChars="225" w:firstLine="540"/>
        <w:rPr>
          <w:rFonts w:ascii="仿宋" w:eastAsia="仿宋" w:hAnsi="仿宋" w:hint="eastAsia"/>
          <w:bCs/>
          <w:sz w:val="24"/>
          <w:szCs w:val="24"/>
        </w:rPr>
      </w:pPr>
    </w:p>
    <w:p w14:paraId="0961F53E" w14:textId="77777777" w:rsidR="00794B6F" w:rsidRPr="00AD5799" w:rsidRDefault="00794B6F">
      <w:pPr>
        <w:pStyle w:val="a0"/>
        <w:snapToGrid w:val="0"/>
        <w:spacing w:before="50" w:after="50"/>
        <w:ind w:firstLineChars="400" w:firstLine="960"/>
        <w:rPr>
          <w:rFonts w:ascii="仿宋" w:eastAsia="仿宋" w:hAnsi="仿宋" w:hint="eastAsia"/>
          <w:bCs/>
          <w:sz w:val="24"/>
          <w:szCs w:val="24"/>
        </w:rPr>
      </w:pPr>
    </w:p>
    <w:p w14:paraId="0E09FB68" w14:textId="77777777" w:rsidR="00794B6F" w:rsidRPr="00AD5799" w:rsidRDefault="00000000">
      <w:pPr>
        <w:snapToGrid w:val="0"/>
        <w:spacing w:beforeLines="50" w:before="120" w:after="50"/>
        <w:ind w:firstLine="645"/>
        <w:jc w:val="center"/>
        <w:rPr>
          <w:rFonts w:ascii="仿宋" w:eastAsia="仿宋" w:hAnsi="仿宋" w:hint="eastAsia"/>
          <w:sz w:val="24"/>
        </w:rPr>
      </w:pPr>
      <w:r w:rsidRPr="00AD5799">
        <w:rPr>
          <w:rFonts w:ascii="仿宋" w:eastAsia="仿宋" w:hAnsi="仿宋" w:hint="eastAsia"/>
          <w:sz w:val="24"/>
        </w:rPr>
        <w:t>年  月  日</w:t>
      </w:r>
    </w:p>
    <w:p w14:paraId="2FFE7AE1" w14:textId="77777777" w:rsidR="00794B6F" w:rsidRPr="00AD5799" w:rsidRDefault="00794B6F">
      <w:pPr>
        <w:snapToGrid w:val="0"/>
        <w:spacing w:beforeLines="50" w:before="120" w:after="50"/>
        <w:rPr>
          <w:rFonts w:ascii="仿宋" w:eastAsia="仿宋" w:hAnsi="仿宋" w:hint="eastAsia"/>
          <w:sz w:val="24"/>
          <w:szCs w:val="20"/>
        </w:rPr>
      </w:pPr>
    </w:p>
    <w:p w14:paraId="50BCE91F" w14:textId="77777777" w:rsidR="00794B6F" w:rsidRPr="00AD5799" w:rsidRDefault="00794B6F">
      <w:pPr>
        <w:snapToGrid w:val="0"/>
        <w:spacing w:beforeLines="50" w:before="120" w:after="50"/>
        <w:rPr>
          <w:rFonts w:ascii="仿宋" w:eastAsia="仿宋" w:hAnsi="仿宋" w:hint="eastAsia"/>
          <w:sz w:val="24"/>
          <w:szCs w:val="20"/>
        </w:rPr>
      </w:pPr>
    </w:p>
    <w:p w14:paraId="7A482CDD" w14:textId="77777777" w:rsidR="00794B6F" w:rsidRPr="00AD5799" w:rsidRDefault="00000000">
      <w:pPr>
        <w:tabs>
          <w:tab w:val="left" w:pos="1815"/>
        </w:tabs>
        <w:snapToGrid w:val="0"/>
        <w:spacing w:beforeLines="50" w:before="120" w:after="50" w:line="360" w:lineRule="auto"/>
        <w:jc w:val="left"/>
        <w:rPr>
          <w:rFonts w:ascii="仿宋" w:eastAsia="仿宋" w:hAnsi="仿宋" w:hint="eastAsia"/>
          <w:b/>
          <w:sz w:val="24"/>
          <w:szCs w:val="20"/>
        </w:rPr>
      </w:pPr>
      <w:r w:rsidRPr="00AD5799">
        <w:rPr>
          <w:rFonts w:ascii="仿宋" w:eastAsia="仿宋" w:hAnsi="仿宋"/>
          <w:b/>
          <w:bCs/>
          <w:sz w:val="24"/>
        </w:rPr>
        <w:br w:type="page"/>
      </w:r>
      <w:r w:rsidRPr="00AD5799">
        <w:rPr>
          <w:rFonts w:ascii="仿宋" w:eastAsia="仿宋" w:hAnsi="仿宋"/>
          <w:b/>
          <w:bCs/>
          <w:sz w:val="24"/>
        </w:rPr>
        <w:lastRenderedPageBreak/>
        <w:t>2.</w:t>
      </w:r>
      <w:r w:rsidRPr="00AD5799">
        <w:rPr>
          <w:rFonts w:ascii="仿宋" w:eastAsia="仿宋" w:hAnsi="仿宋" w:hint="eastAsia"/>
          <w:b/>
          <w:bCs/>
          <w:sz w:val="24"/>
        </w:rPr>
        <w:t>资格证明文件目录</w:t>
      </w:r>
    </w:p>
    <w:p w14:paraId="3DEE1BFD" w14:textId="77777777" w:rsidR="00794B6F" w:rsidRPr="00AD5799" w:rsidRDefault="00000000">
      <w:pPr>
        <w:snapToGrid w:val="0"/>
        <w:spacing w:line="360" w:lineRule="auto"/>
        <w:jc w:val="left"/>
        <w:rPr>
          <w:rFonts w:ascii="仿宋" w:eastAsia="仿宋" w:hAnsi="仿宋" w:hint="eastAsia"/>
          <w:sz w:val="24"/>
        </w:rPr>
      </w:pPr>
      <w:r w:rsidRPr="00AD5799">
        <w:rPr>
          <w:rFonts w:ascii="仿宋" w:eastAsia="仿宋" w:hAnsi="仿宋" w:hint="eastAsia"/>
          <w:sz w:val="24"/>
        </w:rPr>
        <w:t>根据招标文件规定及投标人提供的材料自行编写目录。</w:t>
      </w:r>
    </w:p>
    <w:p w14:paraId="72B47C91" w14:textId="77777777" w:rsidR="00794B6F" w:rsidRPr="00AD5799" w:rsidRDefault="00794B6F">
      <w:pPr>
        <w:snapToGrid w:val="0"/>
        <w:spacing w:before="50" w:afterLines="50" w:after="120"/>
        <w:jc w:val="left"/>
        <w:rPr>
          <w:rFonts w:ascii="仿宋" w:eastAsia="仿宋" w:hAnsi="仿宋" w:hint="eastAsia"/>
          <w:sz w:val="24"/>
        </w:rPr>
      </w:pPr>
    </w:p>
    <w:p w14:paraId="111BC7B5" w14:textId="77777777" w:rsidR="00794B6F" w:rsidRPr="00AD5799" w:rsidRDefault="00794B6F">
      <w:pPr>
        <w:snapToGrid w:val="0"/>
        <w:spacing w:before="50" w:afterLines="50" w:after="120"/>
        <w:jc w:val="left"/>
        <w:rPr>
          <w:rFonts w:ascii="仿宋" w:eastAsia="仿宋" w:hAnsi="仿宋" w:hint="eastAsia"/>
          <w:sz w:val="24"/>
        </w:rPr>
      </w:pPr>
    </w:p>
    <w:p w14:paraId="71C91622" w14:textId="77777777" w:rsidR="00794B6F" w:rsidRPr="00AD5799" w:rsidRDefault="00000000">
      <w:pPr>
        <w:numPr>
          <w:ilvl w:val="2"/>
          <w:numId w:val="3"/>
        </w:numPr>
        <w:snapToGrid w:val="0"/>
        <w:spacing w:beforeLines="50" w:before="120" w:after="50"/>
        <w:ind w:left="0" w:firstLine="0"/>
        <w:jc w:val="left"/>
        <w:rPr>
          <w:rFonts w:ascii="仿宋" w:eastAsia="仿宋" w:hAnsi="仿宋" w:hint="eastAsia"/>
          <w:b/>
          <w:sz w:val="24"/>
        </w:rPr>
      </w:pPr>
      <w:r w:rsidRPr="00AD5799">
        <w:rPr>
          <w:rFonts w:ascii="仿宋" w:eastAsia="仿宋" w:hAnsi="仿宋"/>
          <w:b/>
          <w:sz w:val="24"/>
        </w:rPr>
        <w:br w:type="page"/>
      </w:r>
      <w:r w:rsidRPr="00AD5799">
        <w:rPr>
          <w:rFonts w:ascii="仿宋" w:eastAsia="仿宋" w:hAnsi="仿宋" w:hint="eastAsia"/>
          <w:b/>
          <w:sz w:val="24"/>
        </w:rPr>
        <w:lastRenderedPageBreak/>
        <w:t>投标人直接控股、管理关系信息表</w:t>
      </w:r>
    </w:p>
    <w:p w14:paraId="4A631D13" w14:textId="77777777" w:rsidR="00794B6F" w:rsidRPr="00AD5799" w:rsidRDefault="00794B6F">
      <w:pPr>
        <w:snapToGrid w:val="0"/>
        <w:spacing w:before="50" w:afterLines="50" w:after="120"/>
        <w:jc w:val="center"/>
        <w:rPr>
          <w:rFonts w:ascii="仿宋" w:eastAsia="仿宋" w:hAnsi="仿宋" w:hint="eastAsia"/>
          <w:b/>
          <w:sz w:val="28"/>
          <w:szCs w:val="28"/>
        </w:rPr>
      </w:pPr>
    </w:p>
    <w:p w14:paraId="575F2C28" w14:textId="77777777" w:rsidR="00794B6F" w:rsidRPr="00AD5799" w:rsidRDefault="00000000">
      <w:pPr>
        <w:snapToGrid w:val="0"/>
        <w:spacing w:before="50" w:afterLines="50" w:after="120" w:line="360" w:lineRule="auto"/>
        <w:jc w:val="center"/>
        <w:rPr>
          <w:rFonts w:ascii="仿宋" w:eastAsia="仿宋" w:hAnsi="仿宋" w:hint="eastAsia"/>
          <w:b/>
          <w:sz w:val="32"/>
          <w:szCs w:val="32"/>
        </w:rPr>
      </w:pPr>
      <w:r w:rsidRPr="00AD5799">
        <w:rPr>
          <w:rFonts w:ascii="仿宋" w:eastAsia="仿宋" w:hAnsi="仿宋" w:hint="eastAsia"/>
          <w:b/>
          <w:sz w:val="32"/>
          <w:szCs w:val="32"/>
        </w:rPr>
        <w:t>投标人直接控股股东信息表</w:t>
      </w:r>
    </w:p>
    <w:tbl>
      <w:tblPr>
        <w:tblW w:w="9476" w:type="dxa"/>
        <w:jc w:val="center"/>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AD5799" w:rsidRPr="00AD5799" w14:paraId="7716D7C3" w14:textId="77777777">
        <w:trPr>
          <w:tblHeade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92DD498"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E41B1CB"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94EAC35"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A316A03"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4BCB920"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备注</w:t>
            </w:r>
          </w:p>
        </w:tc>
      </w:tr>
      <w:tr w:rsidR="00AD5799" w:rsidRPr="00AD5799" w14:paraId="70B8B70B" w14:textId="77777777">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2605D8F"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5F20B66" w14:textId="77777777" w:rsidR="00794B6F" w:rsidRPr="00AD5799" w:rsidRDefault="00794B6F">
            <w:pPr>
              <w:spacing w:line="360" w:lineRule="auto"/>
              <w:jc w:val="center"/>
              <w:rPr>
                <w:rFonts w:ascii="仿宋" w:eastAsia="仿宋" w:hAnsi="仿宋"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1ABF05E" w14:textId="77777777" w:rsidR="00794B6F" w:rsidRPr="00AD5799" w:rsidRDefault="00794B6F">
            <w:pPr>
              <w:spacing w:line="360" w:lineRule="auto"/>
              <w:jc w:val="center"/>
              <w:rPr>
                <w:rFonts w:ascii="仿宋" w:eastAsia="仿宋" w:hAnsi="仿宋"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C311559" w14:textId="77777777" w:rsidR="00794B6F" w:rsidRPr="00AD5799" w:rsidRDefault="00794B6F">
            <w:pPr>
              <w:spacing w:line="360" w:lineRule="auto"/>
              <w:jc w:val="center"/>
              <w:rPr>
                <w:rFonts w:ascii="仿宋" w:eastAsia="仿宋" w:hAnsi="仿宋"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20CD0F2" w14:textId="77777777" w:rsidR="00794B6F" w:rsidRPr="00AD5799" w:rsidRDefault="00794B6F">
            <w:pPr>
              <w:spacing w:line="360" w:lineRule="auto"/>
              <w:jc w:val="center"/>
              <w:rPr>
                <w:rFonts w:ascii="仿宋" w:eastAsia="仿宋" w:hAnsi="仿宋" w:cs="宋体" w:hint="eastAsia"/>
                <w:kern w:val="0"/>
                <w:sz w:val="24"/>
              </w:rPr>
            </w:pPr>
          </w:p>
        </w:tc>
      </w:tr>
      <w:tr w:rsidR="00AD5799" w:rsidRPr="00AD5799" w14:paraId="3E6789E9" w14:textId="77777777">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95306D2"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0139A0CD" w14:textId="77777777" w:rsidR="00794B6F" w:rsidRPr="00AD5799" w:rsidRDefault="00794B6F">
            <w:pPr>
              <w:spacing w:line="360" w:lineRule="auto"/>
              <w:jc w:val="center"/>
              <w:rPr>
                <w:rFonts w:ascii="仿宋" w:eastAsia="仿宋" w:hAnsi="仿宋"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ADA8B5A" w14:textId="77777777" w:rsidR="00794B6F" w:rsidRPr="00AD5799" w:rsidRDefault="00794B6F">
            <w:pPr>
              <w:spacing w:line="360" w:lineRule="auto"/>
              <w:jc w:val="center"/>
              <w:rPr>
                <w:rFonts w:ascii="仿宋" w:eastAsia="仿宋" w:hAnsi="仿宋"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D20BBFC" w14:textId="77777777" w:rsidR="00794B6F" w:rsidRPr="00AD5799" w:rsidRDefault="00794B6F">
            <w:pPr>
              <w:spacing w:line="360" w:lineRule="auto"/>
              <w:jc w:val="center"/>
              <w:rPr>
                <w:rFonts w:ascii="仿宋" w:eastAsia="仿宋" w:hAnsi="仿宋"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BD8920A" w14:textId="77777777" w:rsidR="00794B6F" w:rsidRPr="00AD5799" w:rsidRDefault="00794B6F">
            <w:pPr>
              <w:spacing w:line="360" w:lineRule="auto"/>
              <w:jc w:val="center"/>
              <w:rPr>
                <w:rFonts w:ascii="仿宋" w:eastAsia="仿宋" w:hAnsi="仿宋" w:cs="宋体" w:hint="eastAsia"/>
                <w:kern w:val="0"/>
                <w:sz w:val="24"/>
              </w:rPr>
            </w:pPr>
          </w:p>
        </w:tc>
      </w:tr>
      <w:tr w:rsidR="00AD5799" w:rsidRPr="00AD5799" w14:paraId="03301E61" w14:textId="77777777">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5228849"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8D32DCA" w14:textId="77777777" w:rsidR="00794B6F" w:rsidRPr="00AD5799" w:rsidRDefault="00794B6F">
            <w:pPr>
              <w:spacing w:line="360" w:lineRule="auto"/>
              <w:jc w:val="center"/>
              <w:rPr>
                <w:rFonts w:ascii="仿宋" w:eastAsia="仿宋" w:hAnsi="仿宋"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8906CFC" w14:textId="77777777" w:rsidR="00794B6F" w:rsidRPr="00AD5799" w:rsidRDefault="00794B6F">
            <w:pPr>
              <w:spacing w:line="360" w:lineRule="auto"/>
              <w:jc w:val="center"/>
              <w:rPr>
                <w:rFonts w:ascii="仿宋" w:eastAsia="仿宋" w:hAnsi="仿宋"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7B1C7C6" w14:textId="77777777" w:rsidR="00794B6F" w:rsidRPr="00AD5799" w:rsidRDefault="00794B6F">
            <w:pPr>
              <w:spacing w:line="360" w:lineRule="auto"/>
              <w:jc w:val="center"/>
              <w:rPr>
                <w:rFonts w:ascii="仿宋" w:eastAsia="仿宋" w:hAnsi="仿宋"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7A49FB06" w14:textId="77777777" w:rsidR="00794B6F" w:rsidRPr="00AD5799" w:rsidRDefault="00794B6F">
            <w:pPr>
              <w:spacing w:line="360" w:lineRule="auto"/>
              <w:jc w:val="center"/>
              <w:rPr>
                <w:rFonts w:ascii="仿宋" w:eastAsia="仿宋" w:hAnsi="仿宋" w:cs="宋体" w:hint="eastAsia"/>
                <w:kern w:val="0"/>
                <w:sz w:val="24"/>
              </w:rPr>
            </w:pPr>
          </w:p>
        </w:tc>
      </w:tr>
      <w:tr w:rsidR="00AD5799" w:rsidRPr="00AD5799" w14:paraId="2F734282" w14:textId="77777777">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80A12D4"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5813392" w14:textId="77777777" w:rsidR="00794B6F" w:rsidRPr="00AD5799" w:rsidRDefault="00794B6F">
            <w:pPr>
              <w:spacing w:line="360" w:lineRule="auto"/>
              <w:jc w:val="center"/>
              <w:rPr>
                <w:rFonts w:ascii="仿宋" w:eastAsia="仿宋" w:hAnsi="仿宋" w:cs="宋体" w:hint="eastAsia"/>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28A44FBE" w14:textId="77777777" w:rsidR="00794B6F" w:rsidRPr="00AD5799" w:rsidRDefault="00794B6F">
            <w:pPr>
              <w:spacing w:line="360" w:lineRule="auto"/>
              <w:jc w:val="center"/>
              <w:rPr>
                <w:rFonts w:ascii="仿宋" w:eastAsia="仿宋" w:hAnsi="仿宋" w:cs="宋体" w:hint="eastAsia"/>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293EE7C" w14:textId="77777777" w:rsidR="00794B6F" w:rsidRPr="00AD5799" w:rsidRDefault="00794B6F">
            <w:pPr>
              <w:spacing w:line="360" w:lineRule="auto"/>
              <w:jc w:val="center"/>
              <w:rPr>
                <w:rFonts w:ascii="仿宋" w:eastAsia="仿宋" w:hAnsi="仿宋" w:cs="宋体" w:hint="eastAsia"/>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030E94F" w14:textId="77777777" w:rsidR="00794B6F" w:rsidRPr="00AD5799" w:rsidRDefault="00794B6F">
            <w:pPr>
              <w:spacing w:line="360" w:lineRule="auto"/>
              <w:jc w:val="center"/>
              <w:rPr>
                <w:rFonts w:ascii="仿宋" w:eastAsia="仿宋" w:hAnsi="仿宋" w:cs="宋体" w:hint="eastAsia"/>
                <w:kern w:val="0"/>
                <w:sz w:val="24"/>
              </w:rPr>
            </w:pPr>
          </w:p>
        </w:tc>
      </w:tr>
    </w:tbl>
    <w:p w14:paraId="73CB41A7" w14:textId="77777777" w:rsidR="00794B6F" w:rsidRPr="00AD5799" w:rsidRDefault="00000000">
      <w:pPr>
        <w:snapToGrid w:val="0"/>
        <w:spacing w:beforeLines="50" w:before="120" w:line="360" w:lineRule="auto"/>
        <w:jc w:val="left"/>
        <w:rPr>
          <w:rFonts w:ascii="仿宋" w:eastAsia="仿宋" w:hAnsi="仿宋" w:hint="eastAsia"/>
          <w:sz w:val="24"/>
        </w:rPr>
      </w:pPr>
      <w:r w:rsidRPr="00AD5799">
        <w:rPr>
          <w:rFonts w:ascii="仿宋" w:eastAsia="仿宋" w:hAnsi="仿宋" w:hint="eastAsia"/>
          <w:sz w:val="24"/>
        </w:rPr>
        <w:t>注：</w:t>
      </w:r>
    </w:p>
    <w:p w14:paraId="57A287FF" w14:textId="77777777" w:rsidR="00794B6F" w:rsidRPr="00AD5799" w:rsidRDefault="00000000">
      <w:pPr>
        <w:snapToGrid w:val="0"/>
        <w:spacing w:line="360" w:lineRule="auto"/>
        <w:jc w:val="left"/>
        <w:rPr>
          <w:rFonts w:ascii="仿宋" w:eastAsia="仿宋" w:hAnsi="仿宋" w:hint="eastAsia"/>
          <w:sz w:val="24"/>
        </w:rPr>
      </w:pPr>
      <w:r w:rsidRPr="00AD5799">
        <w:rPr>
          <w:rFonts w:ascii="仿宋" w:eastAsia="仿宋" w:hAnsi="仿宋"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14823DF" w14:textId="77777777" w:rsidR="00794B6F" w:rsidRPr="00AD5799" w:rsidRDefault="00000000">
      <w:pPr>
        <w:snapToGrid w:val="0"/>
        <w:spacing w:line="360" w:lineRule="auto"/>
        <w:jc w:val="left"/>
        <w:rPr>
          <w:rFonts w:ascii="仿宋" w:eastAsia="仿宋" w:hAnsi="仿宋" w:hint="eastAsia"/>
          <w:sz w:val="24"/>
        </w:rPr>
      </w:pPr>
      <w:r w:rsidRPr="00AD5799">
        <w:rPr>
          <w:rFonts w:ascii="仿宋" w:eastAsia="仿宋" w:hAnsi="仿宋" w:hint="eastAsia"/>
          <w:sz w:val="24"/>
        </w:rPr>
        <w:t>2.本表所指的控股关系仅限于直接控股关系，不包括间接的控股关系。公司实际控制人与公司之间的关系不属于本表所指的直接控股关系。</w:t>
      </w:r>
    </w:p>
    <w:p w14:paraId="1794DA83" w14:textId="77777777" w:rsidR="00794B6F" w:rsidRPr="00AD5799" w:rsidRDefault="00000000">
      <w:pPr>
        <w:snapToGrid w:val="0"/>
        <w:spacing w:line="360" w:lineRule="auto"/>
        <w:jc w:val="left"/>
        <w:rPr>
          <w:rFonts w:ascii="仿宋" w:eastAsia="仿宋" w:hAnsi="仿宋" w:hint="eastAsia"/>
          <w:sz w:val="24"/>
        </w:rPr>
      </w:pPr>
      <w:r w:rsidRPr="00AD5799">
        <w:rPr>
          <w:rFonts w:ascii="仿宋" w:eastAsia="仿宋" w:hAnsi="仿宋" w:hint="eastAsia"/>
          <w:sz w:val="24"/>
        </w:rPr>
        <w:t>3.供应商不存在直接控股股东的，则填“无”。</w:t>
      </w:r>
    </w:p>
    <w:p w14:paraId="448F856B" w14:textId="77777777" w:rsidR="00794B6F" w:rsidRPr="00AD5799" w:rsidRDefault="00794B6F">
      <w:pPr>
        <w:snapToGrid w:val="0"/>
        <w:spacing w:line="360" w:lineRule="auto"/>
        <w:jc w:val="left"/>
        <w:rPr>
          <w:rFonts w:ascii="仿宋" w:eastAsia="仿宋" w:hAnsi="仿宋" w:hint="eastAsia"/>
          <w:sz w:val="24"/>
        </w:rPr>
      </w:pPr>
    </w:p>
    <w:p w14:paraId="50FE2BB1" w14:textId="77777777" w:rsidR="00794B6F" w:rsidRPr="00AD5799" w:rsidRDefault="00794B6F">
      <w:pPr>
        <w:snapToGrid w:val="0"/>
        <w:spacing w:line="360" w:lineRule="auto"/>
        <w:jc w:val="left"/>
        <w:rPr>
          <w:rFonts w:ascii="仿宋" w:eastAsia="仿宋" w:hAnsi="仿宋" w:hint="eastAsia"/>
          <w:sz w:val="24"/>
        </w:rPr>
      </w:pPr>
    </w:p>
    <w:p w14:paraId="41DF0CA1" w14:textId="77777777" w:rsidR="00794B6F" w:rsidRPr="00AD5799" w:rsidRDefault="00794B6F">
      <w:pPr>
        <w:snapToGrid w:val="0"/>
        <w:spacing w:line="360" w:lineRule="auto"/>
        <w:jc w:val="left"/>
        <w:rPr>
          <w:rFonts w:ascii="仿宋" w:eastAsia="仿宋" w:hAnsi="仿宋" w:hint="eastAsia"/>
          <w:sz w:val="24"/>
        </w:rPr>
      </w:pPr>
    </w:p>
    <w:p w14:paraId="24F44279" w14:textId="77777777" w:rsidR="00794B6F" w:rsidRPr="00AD5799" w:rsidRDefault="00794B6F">
      <w:pPr>
        <w:snapToGrid w:val="0"/>
        <w:spacing w:line="360" w:lineRule="auto"/>
        <w:jc w:val="left"/>
        <w:rPr>
          <w:rFonts w:ascii="仿宋" w:eastAsia="仿宋" w:hAnsi="仿宋" w:hint="eastAsia"/>
          <w:sz w:val="24"/>
        </w:rPr>
      </w:pPr>
    </w:p>
    <w:p w14:paraId="49A6E875" w14:textId="77777777" w:rsidR="00794B6F" w:rsidRPr="00AD5799" w:rsidRDefault="00000000">
      <w:pPr>
        <w:snapToGrid w:val="0"/>
        <w:spacing w:beforeLines="50" w:before="120" w:line="360" w:lineRule="auto"/>
        <w:ind w:right="480" w:firstLineChars="1653" w:firstLine="3967"/>
        <w:rPr>
          <w:rFonts w:ascii="仿宋" w:eastAsia="仿宋" w:hAnsi="仿宋" w:hint="eastAsia"/>
          <w:sz w:val="24"/>
          <w:u w:val="single"/>
        </w:rPr>
      </w:pPr>
      <w:r w:rsidRPr="00AD5799">
        <w:rPr>
          <w:rFonts w:ascii="仿宋" w:eastAsia="仿宋" w:hAnsi="仿宋" w:hint="eastAsia"/>
          <w:sz w:val="24"/>
        </w:rPr>
        <w:t>法定代表人或者委托代理人（签字）：</w:t>
      </w:r>
    </w:p>
    <w:p w14:paraId="2330BBCE" w14:textId="77777777" w:rsidR="00794B6F" w:rsidRPr="00AD5799" w:rsidRDefault="00000000">
      <w:pPr>
        <w:snapToGrid w:val="0"/>
        <w:spacing w:beforeLines="50" w:before="120" w:after="50" w:line="360" w:lineRule="auto"/>
        <w:ind w:right="480" w:firstLineChars="2300" w:firstLine="5520"/>
        <w:rPr>
          <w:rFonts w:ascii="仿宋" w:eastAsia="仿宋" w:hAnsi="仿宋" w:hint="eastAsia"/>
          <w:sz w:val="24"/>
          <w:u w:val="single"/>
        </w:rPr>
      </w:pPr>
      <w:r w:rsidRPr="00AD5799">
        <w:rPr>
          <w:rFonts w:ascii="仿宋" w:eastAsia="仿宋" w:hAnsi="仿宋" w:hint="eastAsia"/>
          <w:sz w:val="24"/>
        </w:rPr>
        <w:t>投标人（盖公章）：</w:t>
      </w:r>
    </w:p>
    <w:p w14:paraId="1FA18583" w14:textId="77777777" w:rsidR="00794B6F" w:rsidRPr="00AD5799" w:rsidRDefault="00000000">
      <w:pPr>
        <w:snapToGrid w:val="0"/>
        <w:spacing w:beforeLines="50" w:before="120" w:after="50" w:line="360" w:lineRule="auto"/>
        <w:ind w:right="480" w:firstLineChars="2300" w:firstLine="5520"/>
        <w:rPr>
          <w:rFonts w:ascii="仿宋" w:eastAsia="仿宋" w:hAnsi="仿宋" w:hint="eastAsia"/>
          <w:szCs w:val="21"/>
        </w:rPr>
      </w:pPr>
      <w:r w:rsidRPr="00AD5799">
        <w:rPr>
          <w:rFonts w:ascii="仿宋" w:eastAsia="仿宋" w:hAnsi="仿宋" w:hint="eastAsia"/>
          <w:sz w:val="24"/>
        </w:rPr>
        <w:t>年    月    日</w:t>
      </w:r>
    </w:p>
    <w:p w14:paraId="128BA47F" w14:textId="77777777" w:rsidR="00794B6F" w:rsidRPr="00AD5799" w:rsidRDefault="00000000">
      <w:pPr>
        <w:snapToGrid w:val="0"/>
        <w:spacing w:line="360" w:lineRule="auto"/>
        <w:jc w:val="center"/>
        <w:rPr>
          <w:rFonts w:ascii="仿宋" w:eastAsia="仿宋" w:hAnsi="仿宋" w:hint="eastAsia"/>
          <w:sz w:val="32"/>
          <w:szCs w:val="32"/>
        </w:rPr>
      </w:pPr>
      <w:r w:rsidRPr="00AD5799">
        <w:rPr>
          <w:rFonts w:ascii="仿宋" w:eastAsia="仿宋" w:hAnsi="仿宋" w:hint="eastAsia"/>
          <w:b/>
          <w:sz w:val="32"/>
          <w:szCs w:val="32"/>
        </w:rPr>
        <w:lastRenderedPageBreak/>
        <w:t>投标人直接管理关系信息表</w:t>
      </w:r>
    </w:p>
    <w:tbl>
      <w:tblPr>
        <w:tblW w:w="9652" w:type="dxa"/>
        <w:jc w:val="center"/>
        <w:tblLayout w:type="fixed"/>
        <w:tblCellMar>
          <w:left w:w="0" w:type="dxa"/>
          <w:right w:w="0" w:type="dxa"/>
        </w:tblCellMar>
        <w:tblLook w:val="04A0" w:firstRow="1" w:lastRow="0" w:firstColumn="1" w:lastColumn="0" w:noHBand="0" w:noVBand="1"/>
      </w:tblPr>
      <w:tblGrid>
        <w:gridCol w:w="1005"/>
        <w:gridCol w:w="2659"/>
        <w:gridCol w:w="3924"/>
        <w:gridCol w:w="2064"/>
      </w:tblGrid>
      <w:tr w:rsidR="00AD5799" w:rsidRPr="00AD5799" w14:paraId="56C3B1B5" w14:textId="77777777">
        <w:trPr>
          <w:tblHeader/>
          <w:jc w:val="center"/>
        </w:trPr>
        <w:tc>
          <w:tcPr>
            <w:tcW w:w="10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2324E91"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EFCCD85"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3652DAD"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B960ED4" w14:textId="77777777" w:rsidR="00794B6F" w:rsidRPr="00AD5799" w:rsidRDefault="00000000">
            <w:pPr>
              <w:spacing w:line="360" w:lineRule="auto"/>
              <w:jc w:val="center"/>
              <w:rPr>
                <w:rFonts w:ascii="仿宋" w:eastAsia="仿宋" w:hAnsi="仿宋" w:cs="宋体" w:hint="eastAsia"/>
                <w:b/>
                <w:bCs/>
                <w:kern w:val="0"/>
                <w:sz w:val="24"/>
              </w:rPr>
            </w:pPr>
            <w:r w:rsidRPr="00AD5799">
              <w:rPr>
                <w:rFonts w:ascii="仿宋" w:eastAsia="仿宋" w:hAnsi="仿宋" w:cs="宋体" w:hint="eastAsia"/>
                <w:b/>
                <w:bCs/>
                <w:kern w:val="0"/>
                <w:sz w:val="24"/>
              </w:rPr>
              <w:t>备注</w:t>
            </w:r>
          </w:p>
        </w:tc>
      </w:tr>
      <w:tr w:rsidR="00AD5799" w:rsidRPr="00AD5799" w14:paraId="106E3DAF" w14:textId="77777777">
        <w:trPr>
          <w:jc w:val="center"/>
        </w:trPr>
        <w:tc>
          <w:tcPr>
            <w:tcW w:w="10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C854CAA"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0DADC6B" w14:textId="77777777" w:rsidR="00794B6F" w:rsidRPr="00AD5799" w:rsidRDefault="00794B6F">
            <w:pPr>
              <w:spacing w:line="360" w:lineRule="auto"/>
              <w:jc w:val="center"/>
              <w:rPr>
                <w:rFonts w:ascii="仿宋" w:eastAsia="仿宋" w:hAnsi="仿宋"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3746B35D" w14:textId="77777777" w:rsidR="00794B6F" w:rsidRPr="00AD5799" w:rsidRDefault="00794B6F">
            <w:pPr>
              <w:spacing w:line="360" w:lineRule="auto"/>
              <w:jc w:val="center"/>
              <w:rPr>
                <w:rFonts w:ascii="仿宋" w:eastAsia="仿宋" w:hAnsi="仿宋"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E5BBCFF" w14:textId="77777777" w:rsidR="00794B6F" w:rsidRPr="00AD5799" w:rsidRDefault="00794B6F">
            <w:pPr>
              <w:spacing w:line="360" w:lineRule="auto"/>
              <w:jc w:val="center"/>
              <w:rPr>
                <w:rFonts w:ascii="仿宋" w:eastAsia="仿宋" w:hAnsi="仿宋" w:cs="宋体" w:hint="eastAsia"/>
                <w:kern w:val="0"/>
                <w:sz w:val="24"/>
              </w:rPr>
            </w:pPr>
          </w:p>
        </w:tc>
      </w:tr>
      <w:tr w:rsidR="00AD5799" w:rsidRPr="00AD5799" w14:paraId="14BC9330" w14:textId="77777777">
        <w:trPr>
          <w:jc w:val="center"/>
        </w:trPr>
        <w:tc>
          <w:tcPr>
            <w:tcW w:w="10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0411B24"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CBB399B" w14:textId="77777777" w:rsidR="00794B6F" w:rsidRPr="00AD5799" w:rsidRDefault="00794B6F">
            <w:pPr>
              <w:spacing w:line="360" w:lineRule="auto"/>
              <w:jc w:val="center"/>
              <w:rPr>
                <w:rFonts w:ascii="仿宋" w:eastAsia="仿宋" w:hAnsi="仿宋"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59D96CD" w14:textId="77777777" w:rsidR="00794B6F" w:rsidRPr="00AD5799" w:rsidRDefault="00794B6F">
            <w:pPr>
              <w:spacing w:line="360" w:lineRule="auto"/>
              <w:jc w:val="center"/>
              <w:rPr>
                <w:rFonts w:ascii="仿宋" w:eastAsia="仿宋" w:hAnsi="仿宋"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09AEDF63" w14:textId="77777777" w:rsidR="00794B6F" w:rsidRPr="00AD5799" w:rsidRDefault="00794B6F">
            <w:pPr>
              <w:spacing w:line="360" w:lineRule="auto"/>
              <w:jc w:val="center"/>
              <w:rPr>
                <w:rFonts w:ascii="仿宋" w:eastAsia="仿宋" w:hAnsi="仿宋" w:cs="宋体" w:hint="eastAsia"/>
                <w:kern w:val="0"/>
                <w:sz w:val="24"/>
              </w:rPr>
            </w:pPr>
          </w:p>
        </w:tc>
      </w:tr>
      <w:tr w:rsidR="00AD5799" w:rsidRPr="00AD5799" w14:paraId="20CE7B33" w14:textId="77777777">
        <w:trPr>
          <w:jc w:val="center"/>
        </w:trPr>
        <w:tc>
          <w:tcPr>
            <w:tcW w:w="10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1675116"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39E78C2" w14:textId="77777777" w:rsidR="00794B6F" w:rsidRPr="00AD5799" w:rsidRDefault="00794B6F">
            <w:pPr>
              <w:spacing w:line="360" w:lineRule="auto"/>
              <w:jc w:val="center"/>
              <w:rPr>
                <w:rFonts w:ascii="仿宋" w:eastAsia="仿宋" w:hAnsi="仿宋"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418B740E" w14:textId="77777777" w:rsidR="00794B6F" w:rsidRPr="00AD5799" w:rsidRDefault="00794B6F">
            <w:pPr>
              <w:spacing w:line="360" w:lineRule="auto"/>
              <w:jc w:val="center"/>
              <w:rPr>
                <w:rFonts w:ascii="仿宋" w:eastAsia="仿宋" w:hAnsi="仿宋"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1DF0252A" w14:textId="77777777" w:rsidR="00794B6F" w:rsidRPr="00AD5799" w:rsidRDefault="00794B6F">
            <w:pPr>
              <w:spacing w:line="360" w:lineRule="auto"/>
              <w:jc w:val="center"/>
              <w:rPr>
                <w:rFonts w:ascii="仿宋" w:eastAsia="仿宋" w:hAnsi="仿宋" w:cs="宋体" w:hint="eastAsia"/>
                <w:kern w:val="0"/>
                <w:sz w:val="24"/>
              </w:rPr>
            </w:pPr>
          </w:p>
        </w:tc>
      </w:tr>
      <w:tr w:rsidR="00AD5799" w:rsidRPr="00AD5799" w14:paraId="4970529B" w14:textId="77777777">
        <w:trPr>
          <w:jc w:val="center"/>
        </w:trPr>
        <w:tc>
          <w:tcPr>
            <w:tcW w:w="1005"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C591D2F" w14:textId="77777777" w:rsidR="00794B6F" w:rsidRPr="00AD5799" w:rsidRDefault="00000000">
            <w:pPr>
              <w:spacing w:line="360" w:lineRule="auto"/>
              <w:jc w:val="center"/>
              <w:rPr>
                <w:rFonts w:ascii="仿宋" w:eastAsia="仿宋" w:hAnsi="仿宋" w:cs="宋体" w:hint="eastAsia"/>
                <w:kern w:val="0"/>
                <w:sz w:val="24"/>
              </w:rPr>
            </w:pPr>
            <w:r w:rsidRPr="00AD5799">
              <w:rPr>
                <w:rFonts w:ascii="仿宋" w:eastAsia="仿宋" w:hAnsi="仿宋"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71C15CC0" w14:textId="77777777" w:rsidR="00794B6F" w:rsidRPr="00AD5799" w:rsidRDefault="00794B6F">
            <w:pPr>
              <w:spacing w:line="360" w:lineRule="auto"/>
              <w:jc w:val="center"/>
              <w:rPr>
                <w:rFonts w:ascii="仿宋" w:eastAsia="仿宋" w:hAnsi="仿宋" w:cs="宋体" w:hint="eastAsia"/>
                <w:kern w:val="0"/>
                <w:sz w:val="24"/>
              </w:rPr>
            </w:pPr>
          </w:p>
        </w:tc>
        <w:tc>
          <w:tcPr>
            <w:tcW w:w="392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2210394C" w14:textId="77777777" w:rsidR="00794B6F" w:rsidRPr="00AD5799" w:rsidRDefault="00794B6F">
            <w:pPr>
              <w:spacing w:line="360" w:lineRule="auto"/>
              <w:jc w:val="center"/>
              <w:rPr>
                <w:rFonts w:ascii="仿宋" w:eastAsia="仿宋" w:hAnsi="仿宋" w:cs="宋体" w:hint="eastAsia"/>
                <w:kern w:val="0"/>
                <w:sz w:val="24"/>
              </w:rPr>
            </w:pPr>
          </w:p>
        </w:tc>
        <w:tc>
          <w:tcPr>
            <w:tcW w:w="2064" w:type="dxa"/>
            <w:tcBorders>
              <w:top w:val="single" w:sz="4" w:space="0" w:color="auto"/>
              <w:left w:val="single" w:sz="4" w:space="0" w:color="auto"/>
              <w:bottom w:val="single" w:sz="4" w:space="0" w:color="auto"/>
              <w:right w:val="single" w:sz="4" w:space="0" w:color="auto"/>
            </w:tcBorders>
            <w:tcMar>
              <w:top w:w="120" w:type="dxa"/>
              <w:left w:w="120" w:type="dxa"/>
              <w:bottom w:w="120" w:type="dxa"/>
              <w:right w:w="120" w:type="dxa"/>
            </w:tcMar>
            <w:vAlign w:val="center"/>
          </w:tcPr>
          <w:p w14:paraId="6372E2B6" w14:textId="77777777" w:rsidR="00794B6F" w:rsidRPr="00AD5799" w:rsidRDefault="00794B6F">
            <w:pPr>
              <w:spacing w:line="360" w:lineRule="auto"/>
              <w:jc w:val="center"/>
              <w:rPr>
                <w:rFonts w:ascii="仿宋" w:eastAsia="仿宋" w:hAnsi="仿宋" w:cs="宋体" w:hint="eastAsia"/>
                <w:kern w:val="0"/>
                <w:sz w:val="24"/>
              </w:rPr>
            </w:pPr>
          </w:p>
        </w:tc>
      </w:tr>
    </w:tbl>
    <w:p w14:paraId="751DF320" w14:textId="77777777" w:rsidR="00794B6F" w:rsidRPr="00AD5799" w:rsidRDefault="00000000">
      <w:pPr>
        <w:snapToGrid w:val="0"/>
        <w:spacing w:line="360" w:lineRule="auto"/>
        <w:jc w:val="left"/>
        <w:rPr>
          <w:rFonts w:ascii="仿宋" w:eastAsia="仿宋" w:hAnsi="仿宋" w:hint="eastAsia"/>
          <w:sz w:val="24"/>
        </w:rPr>
      </w:pPr>
      <w:r w:rsidRPr="00AD5799">
        <w:rPr>
          <w:rFonts w:ascii="仿宋" w:eastAsia="仿宋" w:hAnsi="仿宋" w:hint="eastAsia"/>
          <w:sz w:val="24"/>
        </w:rPr>
        <w:t>注：</w:t>
      </w:r>
    </w:p>
    <w:p w14:paraId="19050545"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1.管理关系：是指不具有出资持股关系的其他单位之间存在的管理与被管理关系，如一些上下级关系的事业单位和团体组织。</w:t>
      </w:r>
    </w:p>
    <w:p w14:paraId="70A7D83E"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2.</w:t>
      </w:r>
      <w:r w:rsidRPr="00AD5799">
        <w:rPr>
          <w:rFonts w:ascii="仿宋" w:eastAsia="仿宋" w:hAnsi="仿宋" w:hint="eastAsia"/>
          <w:spacing w:val="-6"/>
          <w:sz w:val="24"/>
        </w:rPr>
        <w:t>本表所指的管理关系仅限于直接管理关系，不包括间接的管理关系。</w:t>
      </w:r>
    </w:p>
    <w:p w14:paraId="721FBADB" w14:textId="77777777" w:rsidR="00794B6F" w:rsidRPr="00AD5799" w:rsidRDefault="00000000">
      <w:pPr>
        <w:snapToGrid w:val="0"/>
        <w:spacing w:line="360" w:lineRule="auto"/>
        <w:ind w:firstLineChars="200" w:firstLine="480"/>
        <w:jc w:val="left"/>
        <w:rPr>
          <w:rFonts w:ascii="仿宋" w:eastAsia="仿宋" w:hAnsi="仿宋" w:hint="eastAsia"/>
          <w:sz w:val="24"/>
        </w:rPr>
      </w:pPr>
      <w:r w:rsidRPr="00AD5799">
        <w:rPr>
          <w:rFonts w:ascii="仿宋" w:eastAsia="仿宋" w:hAnsi="仿宋" w:hint="eastAsia"/>
          <w:sz w:val="24"/>
        </w:rPr>
        <w:t>3.供应商不存在直接管理关系的，则填“无”。</w:t>
      </w:r>
    </w:p>
    <w:p w14:paraId="465058F9" w14:textId="77777777" w:rsidR="00794B6F" w:rsidRPr="00AD5799" w:rsidRDefault="00794B6F">
      <w:pPr>
        <w:snapToGrid w:val="0"/>
        <w:spacing w:line="360" w:lineRule="auto"/>
        <w:jc w:val="left"/>
        <w:rPr>
          <w:rFonts w:ascii="仿宋" w:eastAsia="仿宋" w:hAnsi="仿宋" w:hint="eastAsia"/>
          <w:sz w:val="24"/>
        </w:rPr>
      </w:pPr>
    </w:p>
    <w:p w14:paraId="13721436" w14:textId="77777777" w:rsidR="00794B6F" w:rsidRPr="00AD5799" w:rsidRDefault="00794B6F">
      <w:pPr>
        <w:snapToGrid w:val="0"/>
        <w:spacing w:line="360" w:lineRule="auto"/>
        <w:jc w:val="left"/>
        <w:rPr>
          <w:rFonts w:ascii="仿宋" w:eastAsia="仿宋" w:hAnsi="仿宋" w:hint="eastAsia"/>
          <w:sz w:val="24"/>
        </w:rPr>
      </w:pPr>
    </w:p>
    <w:p w14:paraId="1A7E2799" w14:textId="77777777" w:rsidR="00794B6F" w:rsidRPr="00AD5799" w:rsidRDefault="00794B6F">
      <w:pPr>
        <w:snapToGrid w:val="0"/>
        <w:spacing w:line="360" w:lineRule="auto"/>
        <w:jc w:val="left"/>
        <w:rPr>
          <w:rFonts w:ascii="仿宋" w:eastAsia="仿宋" w:hAnsi="仿宋" w:hint="eastAsia"/>
          <w:sz w:val="24"/>
        </w:rPr>
      </w:pPr>
    </w:p>
    <w:p w14:paraId="74C1D319" w14:textId="77777777" w:rsidR="00794B6F" w:rsidRPr="00AD5799" w:rsidRDefault="00794B6F">
      <w:pPr>
        <w:snapToGrid w:val="0"/>
        <w:spacing w:line="360" w:lineRule="auto"/>
        <w:jc w:val="left"/>
        <w:rPr>
          <w:rFonts w:ascii="仿宋" w:eastAsia="仿宋" w:hAnsi="仿宋" w:hint="eastAsia"/>
          <w:sz w:val="24"/>
        </w:rPr>
      </w:pPr>
    </w:p>
    <w:p w14:paraId="4ACC60F7" w14:textId="77777777" w:rsidR="00794B6F" w:rsidRPr="00AD5799" w:rsidRDefault="00794B6F">
      <w:pPr>
        <w:snapToGrid w:val="0"/>
        <w:spacing w:line="360" w:lineRule="auto"/>
        <w:jc w:val="left"/>
        <w:rPr>
          <w:rFonts w:ascii="仿宋" w:eastAsia="仿宋" w:hAnsi="仿宋" w:hint="eastAsia"/>
          <w:sz w:val="24"/>
        </w:rPr>
      </w:pPr>
    </w:p>
    <w:p w14:paraId="1DB0B960" w14:textId="77777777" w:rsidR="00794B6F" w:rsidRPr="00AD5799" w:rsidRDefault="00794B6F">
      <w:pPr>
        <w:snapToGrid w:val="0"/>
        <w:spacing w:line="360" w:lineRule="auto"/>
        <w:jc w:val="left"/>
        <w:rPr>
          <w:rFonts w:ascii="仿宋" w:eastAsia="仿宋" w:hAnsi="仿宋" w:hint="eastAsia"/>
          <w:sz w:val="24"/>
        </w:rPr>
      </w:pPr>
    </w:p>
    <w:p w14:paraId="1FC462F5" w14:textId="77777777" w:rsidR="00794B6F" w:rsidRPr="00AD5799" w:rsidRDefault="00794B6F">
      <w:pPr>
        <w:snapToGrid w:val="0"/>
        <w:spacing w:line="360" w:lineRule="auto"/>
        <w:jc w:val="left"/>
        <w:rPr>
          <w:rFonts w:ascii="仿宋" w:eastAsia="仿宋" w:hAnsi="仿宋" w:hint="eastAsia"/>
          <w:sz w:val="24"/>
        </w:rPr>
      </w:pPr>
    </w:p>
    <w:p w14:paraId="4C1504A1" w14:textId="77777777" w:rsidR="00794B6F" w:rsidRPr="00AD5799" w:rsidRDefault="00000000">
      <w:pPr>
        <w:snapToGrid w:val="0"/>
        <w:spacing w:beforeLines="50" w:before="120" w:line="360" w:lineRule="auto"/>
        <w:ind w:right="480" w:firstLineChars="1653" w:firstLine="3967"/>
        <w:rPr>
          <w:rFonts w:ascii="仿宋" w:eastAsia="仿宋" w:hAnsi="仿宋" w:hint="eastAsia"/>
          <w:sz w:val="24"/>
          <w:u w:val="single"/>
        </w:rPr>
      </w:pPr>
      <w:r w:rsidRPr="00AD5799">
        <w:rPr>
          <w:rFonts w:ascii="仿宋" w:eastAsia="仿宋" w:hAnsi="仿宋" w:hint="eastAsia"/>
          <w:sz w:val="24"/>
        </w:rPr>
        <w:t>法定代表人或者委托代理人（签字）：</w:t>
      </w:r>
    </w:p>
    <w:p w14:paraId="5D5F7418" w14:textId="77777777" w:rsidR="00794B6F" w:rsidRPr="00AD5799" w:rsidRDefault="00000000">
      <w:pPr>
        <w:snapToGrid w:val="0"/>
        <w:spacing w:beforeLines="50" w:before="120" w:after="50" w:line="360" w:lineRule="auto"/>
        <w:ind w:right="480" w:firstLineChars="2300" w:firstLine="5520"/>
        <w:rPr>
          <w:rFonts w:ascii="仿宋" w:eastAsia="仿宋" w:hAnsi="仿宋" w:hint="eastAsia"/>
          <w:sz w:val="24"/>
        </w:rPr>
      </w:pPr>
      <w:r w:rsidRPr="00AD5799">
        <w:rPr>
          <w:rFonts w:ascii="仿宋" w:eastAsia="仿宋" w:hAnsi="仿宋" w:hint="eastAsia"/>
          <w:sz w:val="24"/>
        </w:rPr>
        <w:t>投标人（盖公章）：</w:t>
      </w:r>
    </w:p>
    <w:p w14:paraId="31F5B43B" w14:textId="77777777" w:rsidR="00794B6F" w:rsidRPr="00AD5799" w:rsidRDefault="00000000">
      <w:pPr>
        <w:snapToGrid w:val="0"/>
        <w:spacing w:beforeLines="50" w:before="120" w:after="50" w:line="360" w:lineRule="auto"/>
        <w:ind w:right="480" w:firstLineChars="100" w:firstLine="240"/>
        <w:jc w:val="right"/>
        <w:rPr>
          <w:rFonts w:ascii="仿宋" w:eastAsia="仿宋" w:hAnsi="仿宋" w:hint="eastAsia"/>
          <w:sz w:val="24"/>
        </w:rPr>
      </w:pPr>
      <w:r w:rsidRPr="00AD5799">
        <w:rPr>
          <w:rFonts w:ascii="仿宋" w:eastAsia="仿宋" w:hAnsi="仿宋" w:hint="eastAsia"/>
          <w:sz w:val="24"/>
        </w:rPr>
        <w:t xml:space="preserve"> 年    月    日</w:t>
      </w:r>
    </w:p>
    <w:p w14:paraId="3A100A69" w14:textId="77777777" w:rsidR="00794B6F" w:rsidRPr="00AD5799" w:rsidRDefault="00794B6F">
      <w:pPr>
        <w:snapToGrid w:val="0"/>
        <w:spacing w:before="50" w:afterLines="50" w:after="120"/>
        <w:jc w:val="left"/>
        <w:rPr>
          <w:rFonts w:ascii="仿宋" w:eastAsia="仿宋" w:hAnsi="仿宋" w:hint="eastAsia"/>
          <w:szCs w:val="21"/>
        </w:rPr>
      </w:pPr>
    </w:p>
    <w:p w14:paraId="146C22DB" w14:textId="77777777" w:rsidR="00794B6F" w:rsidRPr="00AD5799" w:rsidRDefault="00000000">
      <w:pPr>
        <w:numPr>
          <w:ilvl w:val="2"/>
          <w:numId w:val="3"/>
        </w:numPr>
        <w:snapToGrid w:val="0"/>
        <w:spacing w:beforeLines="50" w:before="120" w:after="50"/>
        <w:ind w:left="0" w:firstLine="0"/>
        <w:jc w:val="left"/>
        <w:rPr>
          <w:rFonts w:ascii="仿宋" w:eastAsia="仿宋" w:hAnsi="仿宋" w:hint="eastAsia"/>
          <w:b/>
          <w:sz w:val="24"/>
          <w:szCs w:val="20"/>
        </w:rPr>
      </w:pPr>
      <w:r w:rsidRPr="00AD5799">
        <w:rPr>
          <w:rFonts w:ascii="仿宋" w:eastAsia="仿宋" w:hAnsi="仿宋"/>
          <w:b/>
          <w:sz w:val="24"/>
        </w:rPr>
        <w:br w:type="page"/>
      </w:r>
      <w:r w:rsidRPr="00AD5799">
        <w:rPr>
          <w:rFonts w:ascii="仿宋" w:eastAsia="仿宋" w:hAnsi="仿宋" w:hint="eastAsia"/>
          <w:b/>
          <w:sz w:val="24"/>
        </w:rPr>
        <w:lastRenderedPageBreak/>
        <w:t>投标声明格式</w:t>
      </w:r>
    </w:p>
    <w:p w14:paraId="1381F4B1" w14:textId="77777777" w:rsidR="00794B6F" w:rsidRPr="00AD5799" w:rsidRDefault="00794B6F">
      <w:pPr>
        <w:snapToGrid w:val="0"/>
        <w:spacing w:before="50" w:afterLines="50" w:after="120"/>
        <w:jc w:val="left"/>
        <w:rPr>
          <w:rFonts w:ascii="仿宋" w:eastAsia="仿宋" w:hAnsi="仿宋" w:hint="eastAsia"/>
        </w:rPr>
      </w:pPr>
    </w:p>
    <w:p w14:paraId="7B94E890" w14:textId="77777777" w:rsidR="00794B6F" w:rsidRPr="00AD5799" w:rsidRDefault="00000000">
      <w:pPr>
        <w:snapToGrid w:val="0"/>
        <w:spacing w:before="50" w:afterLines="50" w:after="120"/>
        <w:jc w:val="center"/>
        <w:rPr>
          <w:rFonts w:ascii="仿宋" w:eastAsia="仿宋" w:hAnsi="仿宋" w:cs="Arial Unicode MS" w:hint="eastAsia"/>
          <w:bCs/>
          <w:sz w:val="44"/>
          <w:szCs w:val="44"/>
        </w:rPr>
      </w:pPr>
      <w:r w:rsidRPr="00AD5799">
        <w:rPr>
          <w:rFonts w:ascii="仿宋" w:eastAsia="仿宋" w:hAnsi="仿宋" w:cs="Arial Unicode MS" w:hint="eastAsia"/>
          <w:bCs/>
          <w:sz w:val="44"/>
          <w:szCs w:val="44"/>
        </w:rPr>
        <w:t>投标声明</w:t>
      </w:r>
    </w:p>
    <w:p w14:paraId="1AAADA58" w14:textId="77777777" w:rsidR="00794B6F" w:rsidRPr="00AD5799" w:rsidRDefault="00794B6F">
      <w:pPr>
        <w:snapToGrid w:val="0"/>
        <w:spacing w:before="50" w:afterLines="50" w:after="120"/>
        <w:jc w:val="center"/>
        <w:rPr>
          <w:rFonts w:ascii="仿宋" w:eastAsia="仿宋" w:hAnsi="仿宋" w:cs="Arial Unicode MS" w:hint="eastAsia"/>
          <w:bCs/>
          <w:sz w:val="44"/>
          <w:szCs w:val="44"/>
        </w:rPr>
      </w:pPr>
    </w:p>
    <w:p w14:paraId="27872987" w14:textId="77777777" w:rsidR="00794B6F" w:rsidRPr="00AD5799" w:rsidRDefault="00000000">
      <w:pPr>
        <w:spacing w:line="400" w:lineRule="exact"/>
        <w:contextualSpacing/>
        <w:jc w:val="left"/>
        <w:rPr>
          <w:rFonts w:ascii="仿宋" w:eastAsia="仿宋" w:hAnsi="仿宋" w:hint="eastAsia"/>
          <w:sz w:val="24"/>
        </w:rPr>
      </w:pPr>
      <w:r w:rsidRPr="00AD5799">
        <w:rPr>
          <w:rFonts w:ascii="仿宋" w:eastAsia="仿宋" w:hAnsi="仿宋" w:hint="eastAsia"/>
          <w:sz w:val="24"/>
        </w:rPr>
        <w:t>（采购人名称）：</w:t>
      </w:r>
    </w:p>
    <w:p w14:paraId="0750E56E" w14:textId="77777777" w:rsidR="00794B6F" w:rsidRPr="00AD5799" w:rsidRDefault="00000000">
      <w:pPr>
        <w:spacing w:line="400" w:lineRule="exact"/>
        <w:ind w:firstLineChars="218" w:firstLine="523"/>
        <w:contextualSpacing/>
        <w:jc w:val="left"/>
        <w:rPr>
          <w:rFonts w:ascii="仿宋" w:eastAsia="仿宋" w:hAnsi="仿宋" w:hint="eastAsia"/>
          <w:sz w:val="24"/>
        </w:rPr>
      </w:pPr>
      <w:r w:rsidRPr="00AD5799">
        <w:rPr>
          <w:rFonts w:ascii="仿宋" w:eastAsia="仿宋" w:hAnsi="仿宋" w:hint="eastAsia"/>
          <w:sz w:val="24"/>
        </w:rPr>
        <w:t>我方参加贵单位组织项目</w:t>
      </w:r>
      <w:r w:rsidRPr="00AD5799">
        <w:rPr>
          <w:rFonts w:ascii="仿宋" w:eastAsia="仿宋" w:hAnsi="仿宋" w:hint="eastAsia"/>
          <w:sz w:val="24"/>
          <w:u w:val="single"/>
        </w:rPr>
        <w:t xml:space="preserve">             </w:t>
      </w:r>
      <w:r w:rsidRPr="00AD5799">
        <w:rPr>
          <w:rFonts w:ascii="仿宋" w:eastAsia="仿宋" w:hAnsi="仿宋" w:hint="eastAsia"/>
          <w:sz w:val="24"/>
        </w:rPr>
        <w:t>（项目编号：</w:t>
      </w:r>
      <w:r w:rsidRPr="00AD5799">
        <w:rPr>
          <w:rFonts w:ascii="仿宋" w:eastAsia="仿宋" w:hAnsi="仿宋" w:hint="eastAsia"/>
          <w:sz w:val="24"/>
          <w:u w:val="single"/>
        </w:rPr>
        <w:t xml:space="preserve">          </w:t>
      </w:r>
      <w:r w:rsidRPr="00AD5799">
        <w:rPr>
          <w:rFonts w:ascii="仿宋" w:eastAsia="仿宋" w:hAnsi="仿宋" w:hint="eastAsia"/>
          <w:sz w:val="24"/>
        </w:rPr>
        <w:t>）的政府采购活动。我方在此郑重声明：</w:t>
      </w:r>
    </w:p>
    <w:p w14:paraId="457E6814"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D6BAD2C"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2.我方不是为本次采购项目提供整体设计、规范编制或者项目管理、监理、检测等服务的供应商。</w:t>
      </w:r>
    </w:p>
    <w:p w14:paraId="46DF25A9"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3. 我方承诺符合《中华人民共和国政府采购法》第二十二条规定：</w:t>
      </w:r>
    </w:p>
    <w:p w14:paraId="79B49277"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（一）具有独立承担民事责任的能力；</w:t>
      </w:r>
    </w:p>
    <w:p w14:paraId="1F63E9C6"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（二）具有良好的商业信誉和健全的财务会计制度；</w:t>
      </w:r>
    </w:p>
    <w:p w14:paraId="570C2539"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（三）具有履行合同所必需的设备和专业技术能力；</w:t>
      </w:r>
    </w:p>
    <w:p w14:paraId="07FCE2D0"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（四）有依法缴纳税收和社会保障资金的良好记录；</w:t>
      </w:r>
    </w:p>
    <w:p w14:paraId="0B95F6A5"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（五）参加政府采购活动前三年内，在经营活动中没有重大违法记录；</w:t>
      </w:r>
    </w:p>
    <w:p w14:paraId="1323CA72"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（六）法律、行政法规规定的其他条件。</w:t>
      </w:r>
    </w:p>
    <w:p w14:paraId="5F1A3B39"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4.以上事项如有虚假或者隐瞒，我方愿意承担一切后果，并不再寻求任何旨在减轻或者免除法律责任的辩解。</w:t>
      </w:r>
    </w:p>
    <w:p w14:paraId="0C5EE24F" w14:textId="77777777" w:rsidR="00794B6F" w:rsidRPr="00AD5799" w:rsidRDefault="00000000">
      <w:pPr>
        <w:spacing w:line="400" w:lineRule="exact"/>
        <w:contextualSpacing/>
        <w:jc w:val="left"/>
        <w:rPr>
          <w:rFonts w:ascii="仿宋" w:eastAsia="仿宋" w:hAnsi="仿宋" w:hint="eastAsia"/>
          <w:sz w:val="24"/>
        </w:rPr>
      </w:pPr>
      <w:r w:rsidRPr="00AD5799">
        <w:rPr>
          <w:rFonts w:ascii="仿宋" w:eastAsia="仿宋" w:hAnsi="仿宋" w:hint="eastAsia"/>
          <w:sz w:val="24"/>
        </w:rPr>
        <w:t xml:space="preserve">    特此承诺。</w:t>
      </w:r>
    </w:p>
    <w:p w14:paraId="2F1CBA0E" w14:textId="77777777" w:rsidR="00794B6F" w:rsidRPr="00AD5799" w:rsidRDefault="00000000">
      <w:pPr>
        <w:spacing w:line="400" w:lineRule="exact"/>
        <w:contextualSpacing/>
        <w:jc w:val="left"/>
        <w:rPr>
          <w:rFonts w:ascii="仿宋" w:eastAsia="仿宋" w:hAnsi="仿宋" w:hint="eastAsia"/>
          <w:b/>
          <w:sz w:val="24"/>
        </w:rPr>
      </w:pPr>
      <w:r w:rsidRPr="00AD5799">
        <w:rPr>
          <w:rFonts w:ascii="仿宋" w:eastAsia="仿宋" w:hAnsi="仿宋" w:hint="eastAsia"/>
          <w:b/>
          <w:sz w:val="24"/>
        </w:rPr>
        <w:t xml:space="preserve">    注：如为联合体投标，盖章处须加盖联合体各方公章并由联合体各方法定代表人分别签字，否则投标无效。</w:t>
      </w:r>
    </w:p>
    <w:p w14:paraId="7C1A7E41" w14:textId="77777777" w:rsidR="00794B6F" w:rsidRPr="00AD5799" w:rsidRDefault="00000000">
      <w:pPr>
        <w:spacing w:line="400" w:lineRule="exact"/>
        <w:contextualSpacing/>
        <w:jc w:val="left"/>
        <w:rPr>
          <w:rFonts w:ascii="仿宋" w:eastAsia="仿宋" w:hAnsi="仿宋" w:hint="eastAsia"/>
          <w:sz w:val="24"/>
        </w:rPr>
      </w:pPr>
      <w:r w:rsidRPr="00AD5799">
        <w:rPr>
          <w:rFonts w:ascii="仿宋" w:eastAsia="仿宋" w:hAnsi="仿宋" w:hint="eastAsia"/>
          <w:sz w:val="24"/>
        </w:rPr>
        <w:t xml:space="preserve">                                          法定代表人（签字或者盖章）：</w:t>
      </w:r>
    </w:p>
    <w:p w14:paraId="1F6A7548" w14:textId="77777777" w:rsidR="00794B6F" w:rsidRPr="00AD5799" w:rsidRDefault="00000000">
      <w:pPr>
        <w:spacing w:line="400" w:lineRule="exact"/>
        <w:contextualSpacing/>
        <w:jc w:val="left"/>
        <w:rPr>
          <w:rFonts w:ascii="仿宋" w:eastAsia="仿宋" w:hAnsi="仿宋" w:hint="eastAsia"/>
          <w:sz w:val="24"/>
          <w:u w:val="single"/>
        </w:rPr>
      </w:pPr>
      <w:r w:rsidRPr="00AD5799">
        <w:rPr>
          <w:rFonts w:ascii="仿宋" w:eastAsia="仿宋" w:hAnsi="仿宋" w:hint="eastAsia"/>
          <w:sz w:val="24"/>
        </w:rPr>
        <w:t xml:space="preserve">                                          投标人（盖公章）：</w:t>
      </w:r>
    </w:p>
    <w:p w14:paraId="522213C3" w14:textId="77777777" w:rsidR="00794B6F" w:rsidRPr="00AD5799" w:rsidRDefault="00000000">
      <w:pPr>
        <w:spacing w:line="400" w:lineRule="exact"/>
        <w:contextualSpacing/>
        <w:jc w:val="left"/>
        <w:rPr>
          <w:rFonts w:ascii="仿宋" w:eastAsia="仿宋" w:hAnsi="仿宋" w:hint="eastAsia"/>
        </w:rPr>
      </w:pPr>
      <w:r w:rsidRPr="00AD5799">
        <w:rPr>
          <w:rFonts w:ascii="仿宋" w:eastAsia="仿宋" w:hAnsi="仿宋" w:hint="eastAsia"/>
          <w:sz w:val="24"/>
        </w:rPr>
        <w:t xml:space="preserve">                                                  年    月    日</w:t>
      </w:r>
    </w:p>
    <w:p w14:paraId="005CFA0F" w14:textId="77777777" w:rsidR="00794B6F" w:rsidRPr="00AD5799" w:rsidRDefault="00000000">
      <w:pPr>
        <w:numPr>
          <w:ilvl w:val="0"/>
          <w:numId w:val="4"/>
        </w:numPr>
        <w:tabs>
          <w:tab w:val="left" w:pos="1890"/>
        </w:tabs>
        <w:spacing w:line="360" w:lineRule="auto"/>
        <w:ind w:left="420"/>
        <w:contextualSpacing/>
        <w:jc w:val="left"/>
        <w:rPr>
          <w:rFonts w:ascii="仿宋" w:eastAsia="仿宋" w:hAnsi="仿宋" w:hint="eastAsia"/>
          <w:b/>
          <w:sz w:val="28"/>
          <w:szCs w:val="28"/>
        </w:rPr>
      </w:pPr>
      <w:bookmarkStart w:id="170" w:name="_Toc19686838"/>
      <w:r w:rsidRPr="00AD5799">
        <w:rPr>
          <w:rFonts w:ascii="仿宋" w:eastAsia="仿宋" w:hAnsi="仿宋"/>
          <w:b/>
          <w:sz w:val="28"/>
          <w:szCs w:val="28"/>
        </w:rPr>
        <w:br w:type="page"/>
      </w:r>
      <w:r w:rsidRPr="00AD5799">
        <w:rPr>
          <w:rFonts w:ascii="仿宋" w:eastAsia="仿宋" w:hAnsi="仿宋" w:hint="eastAsia"/>
          <w:b/>
          <w:sz w:val="28"/>
          <w:szCs w:val="28"/>
        </w:rPr>
        <w:lastRenderedPageBreak/>
        <w:t>投标人参加本项目无回避事项的承诺函格式</w:t>
      </w:r>
    </w:p>
    <w:p w14:paraId="09F1B93D" w14:textId="77777777" w:rsidR="00794B6F" w:rsidRPr="00AD5799" w:rsidRDefault="00794B6F">
      <w:pPr>
        <w:pStyle w:val="NormalIndent"/>
        <w:tabs>
          <w:tab w:val="left" w:pos="1890"/>
        </w:tabs>
        <w:ind w:firstLine="0"/>
        <w:jc w:val="center"/>
        <w:rPr>
          <w:rFonts w:ascii="仿宋" w:eastAsia="仿宋" w:hAnsi="仿宋" w:hint="eastAsia"/>
          <w:b/>
          <w:sz w:val="28"/>
          <w:szCs w:val="28"/>
        </w:rPr>
      </w:pPr>
    </w:p>
    <w:p w14:paraId="195C1DF3" w14:textId="77777777" w:rsidR="00794B6F" w:rsidRPr="00AD5799" w:rsidRDefault="00000000">
      <w:pPr>
        <w:pStyle w:val="NormalIndent"/>
        <w:tabs>
          <w:tab w:val="left" w:pos="1890"/>
        </w:tabs>
        <w:ind w:firstLine="0"/>
        <w:jc w:val="center"/>
      </w:pPr>
      <w:r w:rsidRPr="00AD5799">
        <w:rPr>
          <w:rFonts w:ascii="仿宋" w:eastAsia="仿宋" w:hAnsi="仿宋" w:hint="eastAsia"/>
          <w:b/>
          <w:sz w:val="28"/>
          <w:szCs w:val="28"/>
        </w:rPr>
        <w:t>投标人参加本项目无回避事项的承诺函</w:t>
      </w:r>
    </w:p>
    <w:p w14:paraId="7DF5AB63" w14:textId="77777777" w:rsidR="00794B6F" w:rsidRPr="00AD5799" w:rsidRDefault="00000000">
      <w:pPr>
        <w:tabs>
          <w:tab w:val="left" w:pos="1890"/>
        </w:tabs>
        <w:spacing w:line="400" w:lineRule="exact"/>
        <w:contextualSpacing/>
        <w:jc w:val="left"/>
        <w:rPr>
          <w:rFonts w:ascii="仿宋" w:eastAsia="仿宋" w:hAnsi="仿宋" w:hint="eastAsia"/>
          <w:sz w:val="24"/>
        </w:rPr>
      </w:pPr>
      <w:r w:rsidRPr="00AD5799">
        <w:rPr>
          <w:rFonts w:ascii="仿宋" w:eastAsia="仿宋" w:hAnsi="仿宋" w:hint="eastAsia"/>
          <w:sz w:val="24"/>
        </w:rPr>
        <w:t>（采购人名称）：</w:t>
      </w:r>
    </w:p>
    <w:p w14:paraId="54BCE7CB" w14:textId="77777777" w:rsidR="00794B6F" w:rsidRPr="00AD5799" w:rsidRDefault="00000000">
      <w:pPr>
        <w:spacing w:line="400" w:lineRule="exact"/>
        <w:ind w:firstLineChars="218" w:firstLine="523"/>
        <w:contextualSpacing/>
        <w:jc w:val="left"/>
        <w:rPr>
          <w:rFonts w:ascii="仿宋" w:eastAsia="仿宋" w:hAnsi="仿宋" w:hint="eastAsia"/>
          <w:sz w:val="24"/>
        </w:rPr>
      </w:pPr>
      <w:r w:rsidRPr="00AD5799">
        <w:rPr>
          <w:rFonts w:ascii="仿宋" w:eastAsia="仿宋" w:hAnsi="仿宋" w:hint="eastAsia"/>
          <w:sz w:val="24"/>
        </w:rPr>
        <w:t>我方参加贵单位组织项目</w:t>
      </w:r>
      <w:r w:rsidRPr="00AD5799">
        <w:rPr>
          <w:rFonts w:ascii="仿宋" w:eastAsia="仿宋" w:hAnsi="仿宋" w:hint="eastAsia"/>
          <w:sz w:val="24"/>
          <w:u w:val="single"/>
        </w:rPr>
        <w:t xml:space="preserve">           </w:t>
      </w:r>
      <w:r w:rsidRPr="00AD5799">
        <w:rPr>
          <w:rFonts w:ascii="仿宋" w:eastAsia="仿宋" w:hAnsi="仿宋" w:hint="eastAsia"/>
          <w:sz w:val="24"/>
        </w:rPr>
        <w:t>（项目编号：</w:t>
      </w:r>
      <w:r w:rsidRPr="00AD5799">
        <w:rPr>
          <w:rFonts w:ascii="仿宋" w:eastAsia="仿宋" w:hAnsi="仿宋" w:hint="eastAsia"/>
          <w:sz w:val="24"/>
          <w:u w:val="single"/>
        </w:rPr>
        <w:t xml:space="preserve">          </w:t>
      </w:r>
      <w:r w:rsidRPr="00AD5799">
        <w:rPr>
          <w:rFonts w:ascii="仿宋" w:eastAsia="仿宋" w:hAnsi="仿宋" w:hint="eastAsia"/>
          <w:sz w:val="24"/>
        </w:rPr>
        <w:t>）的政府采购活动。我方在此郑重承诺：</w:t>
      </w:r>
    </w:p>
    <w:p w14:paraId="6E152B7D" w14:textId="77777777" w:rsidR="00794B6F" w:rsidRPr="00AD5799" w:rsidRDefault="00000000">
      <w:pPr>
        <w:spacing w:line="400" w:lineRule="exact"/>
        <w:ind w:firstLineChars="200" w:firstLine="480"/>
        <w:contextualSpacing/>
        <w:jc w:val="left"/>
        <w:rPr>
          <w:rFonts w:ascii="仿宋" w:eastAsia="仿宋" w:hAnsi="仿宋" w:hint="eastAsia"/>
          <w:sz w:val="24"/>
        </w:rPr>
      </w:pPr>
      <w:r w:rsidRPr="00AD5799">
        <w:rPr>
          <w:rFonts w:ascii="仿宋" w:eastAsia="仿宋" w:hAnsi="仿宋" w:hint="eastAsia"/>
          <w:sz w:val="24"/>
        </w:rPr>
        <w:t>1.我方承诺参加本项目的政府采购活动中与</w:t>
      </w:r>
      <w:r w:rsidRPr="00AD5799">
        <w:rPr>
          <w:rFonts w:ascii="仿宋" w:eastAsia="仿宋" w:hAnsi="仿宋"/>
          <w:sz w:val="24"/>
        </w:rPr>
        <w:t>采购人员及相关人员</w:t>
      </w:r>
      <w:r w:rsidRPr="00AD5799">
        <w:rPr>
          <w:rFonts w:ascii="仿宋" w:eastAsia="仿宋" w:hAnsi="仿宋" w:hint="eastAsia"/>
          <w:sz w:val="24"/>
        </w:rPr>
        <w:t>不存在《中华人民共和国政府采购法实施条例》第九条情形；如有，自行</w:t>
      </w:r>
      <w:r w:rsidRPr="00AD5799">
        <w:rPr>
          <w:rFonts w:ascii="仿宋" w:eastAsia="仿宋" w:hAnsi="仿宋"/>
          <w:sz w:val="24"/>
        </w:rPr>
        <w:t>提出回避申请</w:t>
      </w:r>
      <w:r w:rsidRPr="00AD5799">
        <w:rPr>
          <w:rFonts w:ascii="仿宋" w:eastAsia="仿宋" w:hAnsi="仿宋" w:hint="eastAsia"/>
          <w:sz w:val="24"/>
        </w:rPr>
        <w:t>：</w:t>
      </w:r>
    </w:p>
    <w:p w14:paraId="3D3244F5" w14:textId="77777777" w:rsidR="00794B6F" w:rsidRPr="00AD5799" w:rsidRDefault="00000000">
      <w:pPr>
        <w:pStyle w:val="5"/>
        <w:keepNext w:val="0"/>
        <w:keepLines w:val="0"/>
        <w:spacing w:before="0" w:after="0" w:line="360" w:lineRule="auto"/>
        <w:ind w:firstLineChars="175" w:firstLine="420"/>
        <w:rPr>
          <w:rFonts w:ascii="仿宋" w:eastAsia="仿宋" w:hAnsi="仿宋" w:hint="eastAsia"/>
          <w:b w:val="0"/>
          <w:sz w:val="24"/>
        </w:rPr>
      </w:pPr>
      <w:r w:rsidRPr="00AD5799">
        <w:rPr>
          <w:rFonts w:ascii="仿宋" w:eastAsia="仿宋" w:hAnsi="仿宋"/>
          <w:b w:val="0"/>
          <w:sz w:val="24"/>
        </w:rPr>
        <w:t>在政府采购活动中，采购人员及相关人员与</w:t>
      </w:r>
      <w:r w:rsidRPr="00AD5799">
        <w:rPr>
          <w:rFonts w:ascii="仿宋" w:eastAsia="仿宋" w:hAnsi="仿宋" w:hint="eastAsia"/>
          <w:b w:val="0"/>
          <w:sz w:val="24"/>
        </w:rPr>
        <w:t>供应商</w:t>
      </w:r>
      <w:r w:rsidRPr="00AD5799">
        <w:rPr>
          <w:rFonts w:ascii="仿宋" w:eastAsia="仿宋" w:hAnsi="仿宋"/>
          <w:b w:val="0"/>
          <w:sz w:val="24"/>
        </w:rPr>
        <w:t>有下列利害关系之一的，应当回避：</w:t>
      </w:r>
    </w:p>
    <w:p w14:paraId="4C8C503B"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1</w:t>
      </w:r>
      <w:r w:rsidRPr="00AD5799">
        <w:rPr>
          <w:rFonts w:ascii="仿宋" w:eastAsia="仿宋" w:hAnsi="仿宋"/>
          <w:kern w:val="2"/>
          <w:sz w:val="24"/>
          <w:szCs w:val="24"/>
        </w:rPr>
        <w:t>）参加采购活动前3年内与</w:t>
      </w:r>
      <w:r w:rsidRPr="00AD5799">
        <w:rPr>
          <w:rFonts w:ascii="仿宋" w:eastAsia="仿宋" w:hAnsi="仿宋" w:hint="eastAsia"/>
          <w:kern w:val="2"/>
          <w:sz w:val="24"/>
          <w:szCs w:val="24"/>
        </w:rPr>
        <w:t>供应</w:t>
      </w:r>
      <w:proofErr w:type="gramStart"/>
      <w:r w:rsidRPr="00AD5799">
        <w:rPr>
          <w:rFonts w:ascii="仿宋" w:eastAsia="仿宋" w:hAnsi="仿宋" w:hint="eastAsia"/>
          <w:kern w:val="2"/>
          <w:sz w:val="24"/>
          <w:szCs w:val="24"/>
        </w:rPr>
        <w:t>商</w:t>
      </w:r>
      <w:r w:rsidRPr="00AD5799">
        <w:rPr>
          <w:rFonts w:ascii="仿宋" w:eastAsia="仿宋" w:hAnsi="仿宋"/>
          <w:kern w:val="2"/>
          <w:sz w:val="24"/>
          <w:szCs w:val="24"/>
        </w:rPr>
        <w:t>存在</w:t>
      </w:r>
      <w:proofErr w:type="gramEnd"/>
      <w:r w:rsidRPr="00AD5799">
        <w:rPr>
          <w:rFonts w:ascii="仿宋" w:eastAsia="仿宋" w:hAnsi="仿宋"/>
          <w:kern w:val="2"/>
          <w:sz w:val="24"/>
          <w:szCs w:val="24"/>
        </w:rPr>
        <w:t>劳动关系；</w:t>
      </w:r>
    </w:p>
    <w:p w14:paraId="3DEED07C"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2</w:t>
      </w:r>
      <w:r w:rsidRPr="00AD5799">
        <w:rPr>
          <w:rFonts w:ascii="仿宋" w:eastAsia="仿宋" w:hAnsi="仿宋"/>
          <w:kern w:val="2"/>
          <w:sz w:val="24"/>
          <w:szCs w:val="24"/>
        </w:rPr>
        <w:t>）参加采购活动前3年内担任</w:t>
      </w:r>
      <w:r w:rsidRPr="00AD5799">
        <w:rPr>
          <w:rFonts w:ascii="仿宋" w:eastAsia="仿宋" w:hAnsi="仿宋" w:hint="eastAsia"/>
          <w:kern w:val="2"/>
          <w:sz w:val="24"/>
          <w:szCs w:val="24"/>
        </w:rPr>
        <w:t>供应商</w:t>
      </w:r>
      <w:r w:rsidRPr="00AD5799">
        <w:rPr>
          <w:rFonts w:ascii="仿宋" w:eastAsia="仿宋" w:hAnsi="仿宋"/>
          <w:kern w:val="2"/>
          <w:sz w:val="24"/>
          <w:szCs w:val="24"/>
        </w:rPr>
        <w:t>的董事、监事；</w:t>
      </w:r>
    </w:p>
    <w:p w14:paraId="0DC0F1DA"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3</w:t>
      </w:r>
      <w:r w:rsidRPr="00AD5799">
        <w:rPr>
          <w:rFonts w:ascii="仿宋" w:eastAsia="仿宋" w:hAnsi="仿宋"/>
          <w:kern w:val="2"/>
          <w:sz w:val="24"/>
          <w:szCs w:val="24"/>
        </w:rPr>
        <w:t>）参加采购活动前3年内是</w:t>
      </w:r>
      <w:r w:rsidRPr="00AD5799">
        <w:rPr>
          <w:rFonts w:ascii="仿宋" w:eastAsia="仿宋" w:hAnsi="仿宋" w:hint="eastAsia"/>
          <w:kern w:val="2"/>
          <w:sz w:val="24"/>
          <w:szCs w:val="24"/>
        </w:rPr>
        <w:t>供应商</w:t>
      </w:r>
      <w:r w:rsidRPr="00AD5799">
        <w:rPr>
          <w:rFonts w:ascii="仿宋" w:eastAsia="仿宋" w:hAnsi="仿宋"/>
          <w:kern w:val="2"/>
          <w:sz w:val="24"/>
          <w:szCs w:val="24"/>
        </w:rPr>
        <w:t>的控股股东或者实际控制人；</w:t>
      </w:r>
    </w:p>
    <w:p w14:paraId="3E0AF2A4"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4</w:t>
      </w:r>
      <w:r w:rsidRPr="00AD5799">
        <w:rPr>
          <w:rFonts w:ascii="仿宋" w:eastAsia="仿宋" w:hAnsi="仿宋"/>
          <w:kern w:val="2"/>
          <w:sz w:val="24"/>
          <w:szCs w:val="24"/>
        </w:rPr>
        <w:t>）与</w:t>
      </w:r>
      <w:r w:rsidRPr="00AD5799">
        <w:rPr>
          <w:rFonts w:ascii="仿宋" w:eastAsia="仿宋" w:hAnsi="仿宋" w:hint="eastAsia"/>
          <w:kern w:val="2"/>
          <w:sz w:val="24"/>
          <w:szCs w:val="24"/>
        </w:rPr>
        <w:t>供应商</w:t>
      </w:r>
      <w:r w:rsidRPr="00AD5799">
        <w:rPr>
          <w:rFonts w:ascii="仿宋" w:eastAsia="仿宋" w:hAnsi="仿宋"/>
          <w:kern w:val="2"/>
          <w:sz w:val="24"/>
          <w:szCs w:val="24"/>
        </w:rPr>
        <w:t>的法定代表人或者负责人有夫妻、直系血亲、三代以内旁系血亲或者近姻亲关系；</w:t>
      </w:r>
    </w:p>
    <w:p w14:paraId="450B4B21"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kern w:val="2"/>
          <w:sz w:val="24"/>
          <w:szCs w:val="24"/>
        </w:rPr>
        <w:t>（</w:t>
      </w:r>
      <w:r w:rsidRPr="00AD5799">
        <w:rPr>
          <w:rFonts w:ascii="仿宋" w:eastAsia="仿宋" w:hAnsi="仿宋" w:hint="eastAsia"/>
          <w:kern w:val="2"/>
          <w:sz w:val="24"/>
          <w:szCs w:val="24"/>
        </w:rPr>
        <w:t>5</w:t>
      </w:r>
      <w:r w:rsidRPr="00AD5799">
        <w:rPr>
          <w:rFonts w:ascii="仿宋" w:eastAsia="仿宋" w:hAnsi="仿宋"/>
          <w:kern w:val="2"/>
          <w:sz w:val="24"/>
          <w:szCs w:val="24"/>
        </w:rPr>
        <w:t>）与</w:t>
      </w:r>
      <w:r w:rsidRPr="00AD5799">
        <w:rPr>
          <w:rFonts w:ascii="仿宋" w:eastAsia="仿宋" w:hAnsi="仿宋" w:hint="eastAsia"/>
          <w:kern w:val="2"/>
          <w:sz w:val="24"/>
          <w:szCs w:val="24"/>
        </w:rPr>
        <w:t>供应商</w:t>
      </w:r>
      <w:r w:rsidRPr="00AD5799">
        <w:rPr>
          <w:rFonts w:ascii="仿宋" w:eastAsia="仿宋" w:hAnsi="仿宋"/>
          <w:kern w:val="2"/>
          <w:sz w:val="24"/>
          <w:szCs w:val="24"/>
        </w:rPr>
        <w:t>有其他可能影响政府采购活动公平、公正进行的关系。</w:t>
      </w:r>
    </w:p>
    <w:p w14:paraId="5D4E0AC0" w14:textId="77777777" w:rsidR="00794B6F" w:rsidRPr="00AD5799" w:rsidRDefault="00000000">
      <w:pPr>
        <w:pStyle w:val="ab"/>
        <w:snapToGrid w:val="0"/>
        <w:spacing w:line="360" w:lineRule="auto"/>
        <w:ind w:leftChars="1" w:left="2" w:firstLineChars="200" w:firstLine="480"/>
        <w:rPr>
          <w:rFonts w:ascii="仿宋" w:eastAsia="仿宋" w:hAnsi="仿宋" w:hint="eastAsia"/>
          <w:kern w:val="2"/>
          <w:sz w:val="24"/>
          <w:szCs w:val="24"/>
        </w:rPr>
      </w:pPr>
      <w:r w:rsidRPr="00AD5799">
        <w:rPr>
          <w:rFonts w:ascii="仿宋" w:eastAsia="仿宋" w:hAnsi="仿宋" w:hint="eastAsia"/>
          <w:kern w:val="2"/>
          <w:sz w:val="24"/>
          <w:szCs w:val="24"/>
        </w:rPr>
        <w:t>供应商</w:t>
      </w:r>
      <w:r w:rsidRPr="00AD5799">
        <w:rPr>
          <w:rFonts w:ascii="仿宋" w:eastAsia="仿宋" w:hAnsi="仿宋"/>
          <w:kern w:val="2"/>
          <w:sz w:val="24"/>
          <w:szCs w:val="24"/>
        </w:rPr>
        <w:t>认为采购人员及相关人员与其</w:t>
      </w:r>
      <w:proofErr w:type="gramStart"/>
      <w:r w:rsidRPr="00AD5799">
        <w:rPr>
          <w:rFonts w:ascii="仿宋" w:eastAsia="仿宋" w:hAnsi="仿宋"/>
          <w:kern w:val="2"/>
          <w:sz w:val="24"/>
          <w:szCs w:val="24"/>
        </w:rPr>
        <w:t>他</w:t>
      </w:r>
      <w:r w:rsidRPr="00AD5799">
        <w:rPr>
          <w:rFonts w:ascii="仿宋" w:eastAsia="仿宋" w:hAnsi="仿宋" w:hint="eastAsia"/>
          <w:kern w:val="2"/>
          <w:sz w:val="24"/>
          <w:szCs w:val="24"/>
        </w:rPr>
        <w:t>供应</w:t>
      </w:r>
      <w:proofErr w:type="gramEnd"/>
      <w:r w:rsidRPr="00AD5799">
        <w:rPr>
          <w:rFonts w:ascii="仿宋" w:eastAsia="仿宋" w:hAnsi="仿宋" w:hint="eastAsia"/>
          <w:kern w:val="2"/>
          <w:sz w:val="24"/>
          <w:szCs w:val="24"/>
        </w:rPr>
        <w:t>商</w:t>
      </w:r>
      <w:r w:rsidRPr="00AD5799">
        <w:rPr>
          <w:rFonts w:ascii="仿宋" w:eastAsia="仿宋" w:hAnsi="仿宋"/>
          <w:kern w:val="2"/>
          <w:sz w:val="24"/>
          <w:szCs w:val="24"/>
        </w:rPr>
        <w:t>有利害关系的，可以向采购人或者采购代理机构书面提出回避申请，并说明理由。采购人或者采购代理机构应当及时询问被申请回避人员，有利害关系的被申请回避人员应当回避。</w:t>
      </w:r>
    </w:p>
    <w:p w14:paraId="15FF58D2" w14:textId="77777777" w:rsidR="00794B6F" w:rsidRPr="00AD5799" w:rsidRDefault="00000000">
      <w:pPr>
        <w:spacing w:line="400" w:lineRule="exact"/>
        <w:contextualSpacing/>
        <w:jc w:val="left"/>
        <w:rPr>
          <w:rFonts w:ascii="仿宋" w:eastAsia="仿宋" w:hAnsi="仿宋" w:hint="eastAsia"/>
          <w:sz w:val="24"/>
        </w:rPr>
      </w:pPr>
      <w:r w:rsidRPr="00AD5799">
        <w:rPr>
          <w:rFonts w:ascii="仿宋" w:eastAsia="仿宋" w:hAnsi="仿宋" w:hint="eastAsia"/>
          <w:sz w:val="24"/>
        </w:rPr>
        <w:t xml:space="preserve">    特此承诺。</w:t>
      </w:r>
    </w:p>
    <w:p w14:paraId="7FFF276F" w14:textId="77777777" w:rsidR="00794B6F" w:rsidRPr="00AD5799" w:rsidRDefault="00000000">
      <w:pPr>
        <w:spacing w:line="440" w:lineRule="exact"/>
        <w:ind w:firstLineChars="200" w:firstLine="482"/>
        <w:contextualSpacing/>
        <w:jc w:val="left"/>
        <w:rPr>
          <w:rFonts w:ascii="仿宋" w:eastAsia="仿宋" w:hAnsi="仿宋" w:hint="eastAsia"/>
          <w:b/>
          <w:sz w:val="24"/>
        </w:rPr>
      </w:pPr>
      <w:r w:rsidRPr="00AD5799">
        <w:rPr>
          <w:rFonts w:ascii="仿宋" w:eastAsia="仿宋" w:hAnsi="仿宋" w:hint="eastAsia"/>
          <w:b/>
          <w:sz w:val="24"/>
        </w:rPr>
        <w:t>以上情形一经核查属实，我方愿意承担一切后果，并不再寻求任何旨在减轻或者免除法律责任的辩解。</w:t>
      </w:r>
    </w:p>
    <w:p w14:paraId="7A98C189" w14:textId="77777777" w:rsidR="00794B6F" w:rsidRPr="00AD5799" w:rsidRDefault="00000000">
      <w:pPr>
        <w:spacing w:line="400" w:lineRule="exact"/>
        <w:contextualSpacing/>
        <w:jc w:val="left"/>
        <w:rPr>
          <w:rFonts w:ascii="仿宋" w:eastAsia="仿宋" w:hAnsi="仿宋" w:hint="eastAsia"/>
          <w:sz w:val="24"/>
        </w:rPr>
      </w:pPr>
      <w:r w:rsidRPr="00AD5799">
        <w:rPr>
          <w:rFonts w:ascii="仿宋" w:eastAsia="仿宋" w:hAnsi="仿宋" w:hint="eastAsia"/>
          <w:sz w:val="24"/>
        </w:rPr>
        <w:t xml:space="preserve">                                          法定代表人（签字或者盖章）：</w:t>
      </w:r>
    </w:p>
    <w:p w14:paraId="51459A7B" w14:textId="77777777" w:rsidR="00794B6F" w:rsidRPr="00AD5799" w:rsidRDefault="00000000">
      <w:pPr>
        <w:spacing w:line="400" w:lineRule="exact"/>
        <w:contextualSpacing/>
        <w:jc w:val="left"/>
        <w:rPr>
          <w:rFonts w:ascii="仿宋" w:eastAsia="仿宋" w:hAnsi="仿宋" w:hint="eastAsia"/>
          <w:sz w:val="24"/>
          <w:u w:val="single"/>
        </w:rPr>
      </w:pPr>
      <w:r w:rsidRPr="00AD5799">
        <w:rPr>
          <w:rFonts w:ascii="仿宋" w:eastAsia="仿宋" w:hAnsi="仿宋" w:hint="eastAsia"/>
          <w:sz w:val="24"/>
        </w:rPr>
        <w:t xml:space="preserve">                                          投标人（盖公章）：</w:t>
      </w:r>
    </w:p>
    <w:p w14:paraId="7644484E" w14:textId="77777777" w:rsidR="00794B6F" w:rsidRPr="00AD5799" w:rsidRDefault="00000000">
      <w:pPr>
        <w:spacing w:line="400" w:lineRule="exact"/>
        <w:contextualSpacing/>
        <w:jc w:val="left"/>
        <w:rPr>
          <w:rFonts w:ascii="仿宋" w:eastAsia="仿宋" w:hAnsi="仿宋" w:hint="eastAsia"/>
        </w:rPr>
      </w:pPr>
      <w:r w:rsidRPr="00AD5799">
        <w:rPr>
          <w:rFonts w:ascii="仿宋" w:eastAsia="仿宋" w:hAnsi="仿宋" w:hint="eastAsia"/>
          <w:sz w:val="24"/>
        </w:rPr>
        <w:t xml:space="preserve">                                                  年    月    日</w:t>
      </w:r>
    </w:p>
    <w:p w14:paraId="3496E08E" w14:textId="77777777" w:rsidR="00794B6F" w:rsidRPr="00AD5799" w:rsidRDefault="00794B6F"/>
    <w:p w14:paraId="1B318A1F" w14:textId="77777777" w:rsidR="00794B6F" w:rsidRPr="00AD5799" w:rsidRDefault="00000000">
      <w:pPr>
        <w:rPr>
          <w:rFonts w:ascii="仿宋" w:eastAsia="仿宋" w:hAnsi="仿宋" w:hint="eastAsia"/>
          <w:b/>
          <w:sz w:val="28"/>
          <w:szCs w:val="28"/>
        </w:rPr>
      </w:pPr>
      <w:r w:rsidRPr="00AD5799">
        <w:rPr>
          <w:rFonts w:ascii="仿宋" w:eastAsia="仿宋" w:hAnsi="仿宋"/>
          <w:b/>
          <w:sz w:val="28"/>
          <w:szCs w:val="28"/>
        </w:rPr>
        <w:br w:type="page"/>
      </w:r>
    </w:p>
    <w:p w14:paraId="568C7544" w14:textId="77777777" w:rsidR="00794B6F" w:rsidRPr="00AD5799" w:rsidRDefault="00000000">
      <w:pPr>
        <w:rPr>
          <w:rFonts w:ascii="仿宋" w:eastAsia="仿宋" w:hAnsi="仿宋" w:hint="eastAsia"/>
          <w:b/>
          <w:sz w:val="28"/>
          <w:szCs w:val="28"/>
        </w:rPr>
      </w:pPr>
      <w:r w:rsidRPr="00AD5799">
        <w:rPr>
          <w:rFonts w:ascii="仿宋" w:eastAsia="仿宋" w:hAnsi="仿宋" w:hint="eastAsia"/>
          <w:b/>
          <w:sz w:val="28"/>
          <w:szCs w:val="28"/>
        </w:rPr>
        <w:lastRenderedPageBreak/>
        <w:t>三、商务文件格式</w:t>
      </w:r>
      <w:bookmarkEnd w:id="170"/>
    </w:p>
    <w:p w14:paraId="657B9FC5" w14:textId="77777777" w:rsidR="00794B6F" w:rsidRPr="00AD5799" w:rsidRDefault="00000000">
      <w:pPr>
        <w:snapToGrid w:val="0"/>
        <w:spacing w:beforeLines="50" w:before="120" w:after="50" w:line="360" w:lineRule="auto"/>
        <w:jc w:val="left"/>
        <w:rPr>
          <w:rFonts w:ascii="仿宋" w:eastAsia="仿宋" w:hAnsi="仿宋" w:hint="eastAsia"/>
          <w:b/>
          <w:sz w:val="24"/>
        </w:rPr>
      </w:pPr>
      <w:r w:rsidRPr="00AD5799">
        <w:rPr>
          <w:rFonts w:ascii="仿宋" w:eastAsia="仿宋" w:hAnsi="仿宋" w:hint="eastAsia"/>
          <w:b/>
          <w:sz w:val="24"/>
        </w:rPr>
        <w:t xml:space="preserve">1.商务文件封面格式： </w:t>
      </w:r>
    </w:p>
    <w:p w14:paraId="52AD4240" w14:textId="77777777" w:rsidR="00794B6F" w:rsidRPr="00AD5799" w:rsidRDefault="00794B6F">
      <w:pPr>
        <w:snapToGrid w:val="0"/>
        <w:spacing w:beforeLines="50" w:before="120" w:after="50"/>
        <w:rPr>
          <w:rFonts w:ascii="仿宋" w:eastAsia="仿宋" w:hAnsi="仿宋" w:hint="eastAsia"/>
          <w:bCs/>
          <w:sz w:val="32"/>
          <w:szCs w:val="20"/>
        </w:rPr>
      </w:pPr>
    </w:p>
    <w:p w14:paraId="5BD36A7D" w14:textId="77777777" w:rsidR="00794B6F" w:rsidRPr="00AD5799" w:rsidRDefault="00794B6F">
      <w:pPr>
        <w:snapToGrid w:val="0"/>
        <w:spacing w:beforeLines="50" w:before="120" w:after="50"/>
        <w:rPr>
          <w:rFonts w:ascii="仿宋" w:eastAsia="仿宋" w:hAnsi="仿宋" w:hint="eastAsia"/>
          <w:sz w:val="24"/>
          <w:szCs w:val="20"/>
        </w:rPr>
      </w:pPr>
    </w:p>
    <w:p w14:paraId="58A92410" w14:textId="77777777" w:rsidR="00794B6F" w:rsidRPr="00AD5799" w:rsidRDefault="00794B6F">
      <w:pPr>
        <w:snapToGrid w:val="0"/>
        <w:spacing w:beforeLines="50" w:before="120" w:after="50"/>
        <w:rPr>
          <w:rFonts w:ascii="仿宋" w:eastAsia="仿宋" w:hAnsi="仿宋" w:hint="eastAsia"/>
          <w:sz w:val="24"/>
          <w:szCs w:val="20"/>
        </w:rPr>
      </w:pPr>
    </w:p>
    <w:p w14:paraId="6BD94DCE" w14:textId="77777777" w:rsidR="00794B6F" w:rsidRPr="00AD5799" w:rsidRDefault="00794B6F">
      <w:pPr>
        <w:snapToGrid w:val="0"/>
        <w:spacing w:beforeLines="50" w:before="120" w:after="50"/>
        <w:rPr>
          <w:rFonts w:ascii="仿宋" w:eastAsia="仿宋" w:hAnsi="仿宋" w:hint="eastAsia"/>
          <w:sz w:val="24"/>
          <w:szCs w:val="20"/>
        </w:rPr>
      </w:pPr>
    </w:p>
    <w:p w14:paraId="0A8AC96E" w14:textId="77777777" w:rsidR="00794B6F" w:rsidRPr="00AD5799" w:rsidRDefault="00000000">
      <w:pPr>
        <w:snapToGrid w:val="0"/>
        <w:spacing w:beforeLines="50" w:before="120" w:after="50"/>
        <w:jc w:val="center"/>
        <w:rPr>
          <w:rFonts w:ascii="仿宋" w:eastAsia="仿宋" w:hAnsi="仿宋" w:cs="Arial Unicode MS" w:hint="eastAsia"/>
          <w:sz w:val="84"/>
          <w:szCs w:val="84"/>
        </w:rPr>
      </w:pPr>
      <w:r w:rsidRPr="00AD5799">
        <w:rPr>
          <w:rFonts w:ascii="仿宋" w:eastAsia="仿宋" w:hAnsi="仿宋" w:cs="Arial Unicode MS" w:hint="eastAsia"/>
          <w:sz w:val="84"/>
          <w:szCs w:val="84"/>
        </w:rPr>
        <w:t>投  标  文  件</w:t>
      </w:r>
    </w:p>
    <w:p w14:paraId="095E4287" w14:textId="77777777" w:rsidR="00794B6F" w:rsidRPr="00AD5799" w:rsidRDefault="00794B6F">
      <w:pPr>
        <w:snapToGrid w:val="0"/>
        <w:spacing w:beforeLines="50" w:before="120" w:after="50"/>
        <w:rPr>
          <w:rFonts w:ascii="仿宋" w:eastAsia="仿宋" w:hAnsi="仿宋" w:hint="eastAsia"/>
          <w:sz w:val="24"/>
          <w:szCs w:val="20"/>
        </w:rPr>
      </w:pPr>
    </w:p>
    <w:p w14:paraId="002AE60D" w14:textId="77777777" w:rsidR="00794B6F" w:rsidRPr="00AD5799" w:rsidRDefault="00794B6F">
      <w:pPr>
        <w:snapToGrid w:val="0"/>
        <w:spacing w:beforeLines="50" w:before="120" w:after="50"/>
        <w:rPr>
          <w:rFonts w:ascii="仿宋" w:eastAsia="仿宋" w:hAnsi="仿宋" w:hint="eastAsia"/>
          <w:sz w:val="24"/>
          <w:szCs w:val="20"/>
        </w:rPr>
      </w:pPr>
    </w:p>
    <w:p w14:paraId="08C82C42" w14:textId="77777777" w:rsidR="00794B6F" w:rsidRPr="00AD5799" w:rsidRDefault="00000000">
      <w:pPr>
        <w:snapToGrid w:val="0"/>
        <w:spacing w:beforeLines="50" w:before="120" w:after="50"/>
        <w:jc w:val="center"/>
        <w:rPr>
          <w:rFonts w:ascii="仿宋" w:eastAsia="仿宋" w:hAnsi="仿宋" w:cs="Arial Unicode MS" w:hint="eastAsia"/>
          <w:bCs/>
          <w:sz w:val="32"/>
          <w:szCs w:val="32"/>
        </w:rPr>
      </w:pPr>
      <w:r w:rsidRPr="00AD5799">
        <w:rPr>
          <w:rFonts w:ascii="仿宋" w:eastAsia="仿宋" w:hAnsi="仿宋" w:cs="Arial Unicode MS" w:hint="eastAsia"/>
          <w:bCs/>
          <w:sz w:val="32"/>
          <w:szCs w:val="32"/>
        </w:rPr>
        <w:t xml:space="preserve">商  </w:t>
      </w:r>
      <w:proofErr w:type="gramStart"/>
      <w:r w:rsidRPr="00AD5799">
        <w:rPr>
          <w:rFonts w:ascii="仿宋" w:eastAsia="仿宋" w:hAnsi="仿宋" w:cs="Arial Unicode MS" w:hint="eastAsia"/>
          <w:bCs/>
          <w:sz w:val="32"/>
          <w:szCs w:val="32"/>
        </w:rPr>
        <w:t>务</w:t>
      </w:r>
      <w:proofErr w:type="gramEnd"/>
      <w:r w:rsidRPr="00AD5799">
        <w:rPr>
          <w:rFonts w:ascii="仿宋" w:eastAsia="仿宋" w:hAnsi="仿宋" w:cs="Arial Unicode MS" w:hint="eastAsia"/>
          <w:bCs/>
          <w:sz w:val="32"/>
          <w:szCs w:val="32"/>
        </w:rPr>
        <w:t xml:space="preserve">  文  件</w:t>
      </w:r>
    </w:p>
    <w:p w14:paraId="0256A7EA" w14:textId="77777777" w:rsidR="00794B6F" w:rsidRPr="00AD5799" w:rsidRDefault="00794B6F">
      <w:pPr>
        <w:snapToGrid w:val="0"/>
        <w:spacing w:beforeLines="50" w:before="120" w:after="50"/>
        <w:rPr>
          <w:rFonts w:ascii="仿宋" w:eastAsia="仿宋" w:hAnsi="仿宋" w:hint="eastAsia"/>
          <w:bCs/>
          <w:sz w:val="24"/>
          <w:szCs w:val="20"/>
        </w:rPr>
      </w:pPr>
    </w:p>
    <w:p w14:paraId="517465E2" w14:textId="77777777" w:rsidR="00794B6F" w:rsidRPr="00AD5799" w:rsidRDefault="00794B6F">
      <w:pPr>
        <w:snapToGrid w:val="0"/>
        <w:spacing w:beforeLines="50" w:before="120" w:after="50"/>
        <w:ind w:firstLineChars="225" w:firstLine="540"/>
        <w:rPr>
          <w:rFonts w:ascii="仿宋" w:eastAsia="仿宋" w:hAnsi="仿宋" w:hint="eastAsia"/>
          <w:bCs/>
          <w:sz w:val="24"/>
        </w:rPr>
      </w:pPr>
    </w:p>
    <w:p w14:paraId="79756E4A" w14:textId="77777777" w:rsidR="00794B6F" w:rsidRPr="00AD5799" w:rsidRDefault="00794B6F">
      <w:pPr>
        <w:snapToGrid w:val="0"/>
        <w:spacing w:beforeLines="50" w:before="120" w:after="50"/>
        <w:ind w:firstLineChars="225" w:firstLine="540"/>
        <w:rPr>
          <w:rFonts w:ascii="仿宋" w:eastAsia="仿宋" w:hAnsi="仿宋" w:hint="eastAsia"/>
          <w:bCs/>
          <w:sz w:val="24"/>
        </w:rPr>
      </w:pPr>
    </w:p>
    <w:p w14:paraId="2914F902" w14:textId="77777777" w:rsidR="00794B6F" w:rsidRPr="00AD5799" w:rsidRDefault="00794B6F">
      <w:pPr>
        <w:snapToGrid w:val="0"/>
        <w:spacing w:beforeLines="50" w:before="120" w:after="50"/>
        <w:ind w:firstLineChars="225" w:firstLine="540"/>
        <w:rPr>
          <w:rFonts w:ascii="仿宋" w:eastAsia="仿宋" w:hAnsi="仿宋" w:hint="eastAsia"/>
          <w:bCs/>
          <w:sz w:val="24"/>
        </w:rPr>
      </w:pPr>
    </w:p>
    <w:p w14:paraId="24A17966" w14:textId="77777777" w:rsidR="00794B6F" w:rsidRPr="00AD5799" w:rsidRDefault="00000000">
      <w:pPr>
        <w:snapToGrid w:val="0"/>
        <w:spacing w:beforeLines="50" w:before="120" w:after="50"/>
        <w:ind w:firstLineChars="225" w:firstLine="540"/>
        <w:rPr>
          <w:rFonts w:ascii="仿宋" w:eastAsia="仿宋" w:hAnsi="仿宋" w:hint="eastAsia"/>
          <w:bCs/>
          <w:sz w:val="24"/>
        </w:rPr>
      </w:pPr>
      <w:r w:rsidRPr="00AD5799">
        <w:rPr>
          <w:rFonts w:ascii="仿宋" w:eastAsia="仿宋" w:hAnsi="仿宋" w:hint="eastAsia"/>
          <w:bCs/>
          <w:sz w:val="24"/>
        </w:rPr>
        <w:t>项目名称：</w:t>
      </w:r>
    </w:p>
    <w:p w14:paraId="61BB1652" w14:textId="77777777" w:rsidR="00794B6F" w:rsidRPr="00AD5799" w:rsidRDefault="00794B6F">
      <w:pPr>
        <w:snapToGrid w:val="0"/>
        <w:spacing w:beforeLines="50" w:before="120" w:after="50"/>
        <w:ind w:firstLineChars="225" w:firstLine="540"/>
        <w:rPr>
          <w:rFonts w:ascii="仿宋" w:eastAsia="仿宋" w:hAnsi="仿宋" w:hint="eastAsia"/>
          <w:bCs/>
          <w:sz w:val="24"/>
          <w:szCs w:val="20"/>
        </w:rPr>
      </w:pPr>
    </w:p>
    <w:p w14:paraId="61542094" w14:textId="77777777" w:rsidR="00794B6F" w:rsidRPr="00AD5799" w:rsidRDefault="00000000">
      <w:pPr>
        <w:snapToGrid w:val="0"/>
        <w:spacing w:beforeLines="50" w:before="120" w:after="50"/>
        <w:ind w:firstLineChars="225" w:firstLine="540"/>
        <w:rPr>
          <w:rFonts w:ascii="仿宋" w:eastAsia="仿宋" w:hAnsi="仿宋" w:hint="eastAsia"/>
          <w:bCs/>
          <w:sz w:val="24"/>
        </w:rPr>
      </w:pPr>
      <w:r w:rsidRPr="00AD5799">
        <w:rPr>
          <w:rFonts w:ascii="仿宋" w:eastAsia="仿宋" w:hAnsi="仿宋" w:hint="eastAsia"/>
          <w:bCs/>
          <w:sz w:val="24"/>
        </w:rPr>
        <w:t>项目编号：</w:t>
      </w:r>
    </w:p>
    <w:p w14:paraId="7372B0F8" w14:textId="77777777" w:rsidR="00794B6F" w:rsidRPr="00AD5799" w:rsidRDefault="00794B6F">
      <w:pPr>
        <w:snapToGrid w:val="0"/>
        <w:spacing w:beforeLines="50" w:before="120" w:after="50"/>
        <w:ind w:firstLineChars="225" w:firstLine="540"/>
        <w:rPr>
          <w:rFonts w:ascii="仿宋" w:eastAsia="仿宋" w:hAnsi="仿宋" w:hint="eastAsia"/>
          <w:bCs/>
          <w:sz w:val="24"/>
          <w:szCs w:val="20"/>
        </w:rPr>
      </w:pPr>
    </w:p>
    <w:p w14:paraId="11FC06D1" w14:textId="77777777" w:rsidR="00794B6F" w:rsidRPr="00AD5799" w:rsidRDefault="00000000">
      <w:pPr>
        <w:snapToGrid w:val="0"/>
        <w:spacing w:beforeLines="50" w:before="120" w:after="50"/>
        <w:ind w:firstLineChars="225" w:firstLine="540"/>
        <w:rPr>
          <w:rFonts w:ascii="仿宋" w:eastAsia="仿宋" w:hAnsi="仿宋" w:hint="eastAsia"/>
          <w:bCs/>
          <w:sz w:val="24"/>
        </w:rPr>
      </w:pPr>
      <w:r w:rsidRPr="00AD5799">
        <w:rPr>
          <w:rFonts w:ascii="仿宋" w:eastAsia="仿宋" w:hAnsi="仿宋" w:hint="eastAsia"/>
          <w:bCs/>
          <w:sz w:val="24"/>
        </w:rPr>
        <w:t>所投标项：/</w:t>
      </w:r>
    </w:p>
    <w:p w14:paraId="0C9E48FC" w14:textId="77777777" w:rsidR="00794B6F" w:rsidRPr="00AD5799" w:rsidRDefault="00794B6F">
      <w:pPr>
        <w:snapToGrid w:val="0"/>
        <w:spacing w:beforeLines="50" w:before="120" w:after="50"/>
        <w:ind w:firstLineChars="225" w:firstLine="540"/>
        <w:rPr>
          <w:rFonts w:ascii="仿宋" w:eastAsia="仿宋" w:hAnsi="仿宋" w:hint="eastAsia"/>
          <w:bCs/>
          <w:sz w:val="24"/>
          <w:szCs w:val="20"/>
        </w:rPr>
      </w:pPr>
    </w:p>
    <w:p w14:paraId="2F62A2D8" w14:textId="77777777" w:rsidR="00794B6F" w:rsidRPr="00AD5799" w:rsidRDefault="00000000">
      <w:pPr>
        <w:pStyle w:val="a0"/>
        <w:snapToGrid w:val="0"/>
        <w:spacing w:before="50" w:after="50"/>
        <w:ind w:firstLineChars="225" w:firstLine="540"/>
        <w:rPr>
          <w:rFonts w:ascii="仿宋" w:eastAsia="仿宋" w:hAnsi="仿宋" w:hint="eastAsia"/>
          <w:bCs/>
          <w:sz w:val="24"/>
          <w:szCs w:val="24"/>
        </w:rPr>
      </w:pPr>
      <w:r w:rsidRPr="00AD5799">
        <w:rPr>
          <w:rFonts w:ascii="仿宋" w:eastAsia="仿宋" w:hAnsi="仿宋" w:hint="eastAsia"/>
          <w:bCs/>
          <w:sz w:val="24"/>
          <w:szCs w:val="24"/>
        </w:rPr>
        <w:t>投标人名称：</w:t>
      </w:r>
    </w:p>
    <w:p w14:paraId="760E1441" w14:textId="77777777" w:rsidR="00794B6F" w:rsidRPr="00AD5799" w:rsidRDefault="00794B6F">
      <w:pPr>
        <w:pStyle w:val="a0"/>
        <w:snapToGrid w:val="0"/>
        <w:spacing w:before="50" w:after="50"/>
        <w:ind w:firstLineChars="225" w:firstLine="540"/>
        <w:rPr>
          <w:rFonts w:ascii="仿宋" w:eastAsia="仿宋" w:hAnsi="仿宋" w:hint="eastAsia"/>
          <w:bCs/>
          <w:sz w:val="24"/>
          <w:szCs w:val="24"/>
        </w:rPr>
      </w:pPr>
    </w:p>
    <w:p w14:paraId="152BEF03" w14:textId="77777777" w:rsidR="00794B6F" w:rsidRPr="00AD5799" w:rsidRDefault="00794B6F">
      <w:pPr>
        <w:pStyle w:val="a0"/>
        <w:snapToGrid w:val="0"/>
        <w:spacing w:before="50" w:after="50"/>
        <w:ind w:firstLineChars="400" w:firstLine="960"/>
        <w:rPr>
          <w:rFonts w:ascii="仿宋" w:eastAsia="仿宋" w:hAnsi="仿宋" w:hint="eastAsia"/>
          <w:bCs/>
          <w:sz w:val="24"/>
          <w:szCs w:val="24"/>
        </w:rPr>
      </w:pPr>
    </w:p>
    <w:p w14:paraId="517D010F" w14:textId="77777777" w:rsidR="00794B6F" w:rsidRPr="00AD5799" w:rsidRDefault="00000000">
      <w:pPr>
        <w:snapToGrid w:val="0"/>
        <w:spacing w:beforeLines="50" w:before="120" w:after="50"/>
        <w:ind w:firstLine="645"/>
        <w:rPr>
          <w:rFonts w:ascii="仿宋" w:eastAsia="仿宋" w:hAnsi="仿宋" w:hint="eastAsia"/>
          <w:sz w:val="24"/>
        </w:rPr>
      </w:pPr>
      <w:r w:rsidRPr="00AD5799">
        <w:rPr>
          <w:rFonts w:ascii="仿宋" w:eastAsia="仿宋" w:hAnsi="仿宋" w:hint="eastAsia"/>
          <w:sz w:val="24"/>
        </w:rPr>
        <w:t xml:space="preserve">                        年  月  日</w:t>
      </w:r>
    </w:p>
    <w:p w14:paraId="439E746A" w14:textId="77777777" w:rsidR="00794B6F" w:rsidRPr="00AD5799" w:rsidRDefault="00794B6F">
      <w:pPr>
        <w:snapToGrid w:val="0"/>
        <w:spacing w:beforeLines="50" w:before="120" w:after="50"/>
        <w:rPr>
          <w:rFonts w:ascii="仿宋" w:eastAsia="仿宋" w:hAnsi="仿宋" w:hint="eastAsia"/>
          <w:sz w:val="24"/>
          <w:szCs w:val="20"/>
        </w:rPr>
      </w:pPr>
    </w:p>
    <w:p w14:paraId="30E4E9CA" w14:textId="77777777" w:rsidR="00794B6F" w:rsidRPr="00AD5799" w:rsidRDefault="00000000">
      <w:pPr>
        <w:snapToGrid w:val="0"/>
        <w:spacing w:line="360" w:lineRule="auto"/>
        <w:jc w:val="left"/>
        <w:rPr>
          <w:rFonts w:ascii="仿宋" w:eastAsia="仿宋" w:hAnsi="仿宋" w:hint="eastAsia"/>
          <w:b/>
          <w:bCs/>
          <w:sz w:val="28"/>
          <w:szCs w:val="28"/>
        </w:rPr>
      </w:pPr>
      <w:r w:rsidRPr="00AD5799">
        <w:rPr>
          <w:rFonts w:ascii="仿宋" w:eastAsia="仿宋" w:hAnsi="仿宋"/>
          <w:sz w:val="24"/>
          <w:szCs w:val="20"/>
        </w:rPr>
        <w:br w:type="page"/>
      </w:r>
      <w:r w:rsidRPr="00AD5799">
        <w:rPr>
          <w:rFonts w:ascii="仿宋" w:eastAsia="仿宋" w:hAnsi="仿宋" w:hint="eastAsia"/>
          <w:b/>
          <w:bCs/>
          <w:sz w:val="24"/>
        </w:rPr>
        <w:lastRenderedPageBreak/>
        <w:t>2.商务文件目录</w:t>
      </w:r>
    </w:p>
    <w:p w14:paraId="58E9B7B5" w14:textId="77777777" w:rsidR="00794B6F" w:rsidRPr="00AD5799" w:rsidRDefault="00000000">
      <w:pPr>
        <w:snapToGrid w:val="0"/>
        <w:spacing w:before="50" w:afterLines="50" w:after="120" w:line="360" w:lineRule="auto"/>
        <w:ind w:firstLineChars="200" w:firstLine="480"/>
        <w:jc w:val="left"/>
        <w:rPr>
          <w:rFonts w:ascii="仿宋" w:eastAsia="仿宋" w:hAnsi="仿宋" w:hint="eastAsia"/>
          <w:b/>
          <w:bCs/>
          <w:sz w:val="32"/>
          <w:szCs w:val="32"/>
        </w:rPr>
      </w:pPr>
      <w:r w:rsidRPr="00AD5799">
        <w:rPr>
          <w:rFonts w:ascii="仿宋" w:eastAsia="仿宋" w:hAnsi="仿宋" w:hint="eastAsia"/>
          <w:sz w:val="24"/>
        </w:rPr>
        <w:t>根据招标文件规定及投标人提供的材料自行编写目录。</w:t>
      </w:r>
    </w:p>
    <w:p w14:paraId="193985FB" w14:textId="77777777" w:rsidR="00794B6F" w:rsidRPr="00AD5799" w:rsidRDefault="00794B6F">
      <w:pPr>
        <w:snapToGrid w:val="0"/>
        <w:spacing w:before="50" w:afterLines="50" w:after="120"/>
        <w:jc w:val="left"/>
        <w:rPr>
          <w:rFonts w:ascii="仿宋" w:eastAsia="仿宋" w:hAnsi="仿宋" w:hint="eastAsia"/>
        </w:rPr>
      </w:pPr>
    </w:p>
    <w:p w14:paraId="4ED59EE3" w14:textId="77777777" w:rsidR="00794B6F" w:rsidRPr="00AD5799" w:rsidRDefault="00000000">
      <w:pPr>
        <w:snapToGrid w:val="0"/>
        <w:spacing w:beforeLines="50" w:before="120" w:after="50"/>
        <w:jc w:val="left"/>
        <w:rPr>
          <w:rFonts w:ascii="仿宋" w:eastAsia="仿宋" w:hAnsi="仿宋" w:hint="eastAsia"/>
          <w:b/>
          <w:sz w:val="24"/>
        </w:rPr>
      </w:pPr>
      <w:r w:rsidRPr="00AD5799">
        <w:rPr>
          <w:rFonts w:ascii="仿宋" w:eastAsia="仿宋" w:hAnsi="仿宋"/>
          <w:b/>
          <w:sz w:val="24"/>
        </w:rPr>
        <w:br w:type="page"/>
      </w:r>
      <w:r w:rsidRPr="00AD5799">
        <w:rPr>
          <w:rFonts w:ascii="仿宋" w:eastAsia="仿宋" w:hAnsi="仿宋" w:hint="eastAsia"/>
          <w:b/>
          <w:sz w:val="24"/>
        </w:rPr>
        <w:lastRenderedPageBreak/>
        <w:t>3.投标人参加本项目无围</w:t>
      </w:r>
      <w:proofErr w:type="gramStart"/>
      <w:r w:rsidRPr="00AD5799">
        <w:rPr>
          <w:rFonts w:ascii="仿宋" w:eastAsia="仿宋" w:hAnsi="仿宋" w:hint="eastAsia"/>
          <w:b/>
          <w:sz w:val="24"/>
        </w:rPr>
        <w:t>标串标行为</w:t>
      </w:r>
      <w:proofErr w:type="gramEnd"/>
      <w:r w:rsidRPr="00AD5799">
        <w:rPr>
          <w:rFonts w:ascii="仿宋" w:eastAsia="仿宋" w:hAnsi="仿宋" w:hint="eastAsia"/>
          <w:b/>
          <w:sz w:val="24"/>
        </w:rPr>
        <w:t>的承诺</w:t>
      </w:r>
    </w:p>
    <w:p w14:paraId="743D46D9" w14:textId="77777777" w:rsidR="00794B6F" w:rsidRPr="00AD5799" w:rsidRDefault="00794B6F">
      <w:pPr>
        <w:snapToGrid w:val="0"/>
        <w:spacing w:beforeLines="50" w:before="120" w:after="50"/>
        <w:jc w:val="left"/>
        <w:rPr>
          <w:rFonts w:ascii="仿宋" w:eastAsia="仿宋" w:hAnsi="仿宋" w:hint="eastAsia"/>
          <w:b/>
          <w:sz w:val="24"/>
        </w:rPr>
      </w:pPr>
    </w:p>
    <w:p w14:paraId="6DD3F19C" w14:textId="77777777" w:rsidR="00794B6F" w:rsidRPr="00AD5799" w:rsidRDefault="00000000">
      <w:pPr>
        <w:spacing w:line="360" w:lineRule="auto"/>
        <w:ind w:left="420"/>
        <w:contextualSpacing/>
        <w:jc w:val="center"/>
        <w:rPr>
          <w:rFonts w:ascii="仿宋" w:eastAsia="仿宋" w:hAnsi="仿宋" w:hint="eastAsia"/>
          <w:b/>
          <w:sz w:val="24"/>
        </w:rPr>
      </w:pPr>
      <w:r w:rsidRPr="00AD5799">
        <w:rPr>
          <w:rFonts w:ascii="仿宋" w:eastAsia="仿宋" w:hAnsi="仿宋" w:cs="Arial Unicode MS" w:hint="eastAsia"/>
          <w:bCs/>
          <w:spacing w:val="-11"/>
          <w:sz w:val="44"/>
          <w:szCs w:val="44"/>
        </w:rPr>
        <w:t>投标人参加本项目无围</w:t>
      </w:r>
      <w:proofErr w:type="gramStart"/>
      <w:r w:rsidRPr="00AD5799">
        <w:rPr>
          <w:rFonts w:ascii="仿宋" w:eastAsia="仿宋" w:hAnsi="仿宋" w:cs="Arial Unicode MS" w:hint="eastAsia"/>
          <w:bCs/>
          <w:spacing w:val="-11"/>
          <w:sz w:val="44"/>
          <w:szCs w:val="44"/>
        </w:rPr>
        <w:t>标串标行为</w:t>
      </w:r>
      <w:proofErr w:type="gramEnd"/>
      <w:r w:rsidRPr="00AD5799">
        <w:rPr>
          <w:rFonts w:ascii="仿宋" w:eastAsia="仿宋" w:hAnsi="仿宋" w:cs="Arial Unicode MS" w:hint="eastAsia"/>
          <w:bCs/>
          <w:spacing w:val="-11"/>
          <w:sz w:val="44"/>
          <w:szCs w:val="44"/>
        </w:rPr>
        <w:t>的承诺函</w:t>
      </w:r>
    </w:p>
    <w:p w14:paraId="76E8D465" w14:textId="77777777" w:rsidR="00794B6F" w:rsidRPr="00AD5799" w:rsidRDefault="00000000">
      <w:pPr>
        <w:spacing w:line="440" w:lineRule="exact"/>
        <w:contextualSpacing/>
        <w:jc w:val="left"/>
        <w:rPr>
          <w:rFonts w:ascii="仿宋" w:eastAsia="仿宋" w:hAnsi="仿宋" w:hint="eastAsia"/>
          <w:b/>
          <w:sz w:val="24"/>
        </w:rPr>
      </w:pPr>
      <w:r w:rsidRPr="00AD5799">
        <w:rPr>
          <w:rFonts w:ascii="仿宋" w:eastAsia="仿宋" w:hAnsi="仿宋" w:hint="eastAsia"/>
          <w:b/>
          <w:sz w:val="24"/>
        </w:rPr>
        <w:t>一、我方承诺</w:t>
      </w:r>
      <w:proofErr w:type="gramStart"/>
      <w:r w:rsidRPr="00AD5799">
        <w:rPr>
          <w:rFonts w:ascii="仿宋" w:eastAsia="仿宋" w:hAnsi="仿宋" w:hint="eastAsia"/>
          <w:b/>
          <w:sz w:val="24"/>
        </w:rPr>
        <w:t>无下列</w:t>
      </w:r>
      <w:proofErr w:type="gramEnd"/>
      <w:r w:rsidRPr="00AD5799">
        <w:rPr>
          <w:rFonts w:ascii="仿宋" w:eastAsia="仿宋" w:hAnsi="仿宋" w:hint="eastAsia"/>
          <w:b/>
          <w:sz w:val="24"/>
        </w:rPr>
        <w:t>相互串通投标的情形：</w:t>
      </w:r>
    </w:p>
    <w:p w14:paraId="5D292817"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1.不同投标人的投标文件由同一单位或者个人编制；</w:t>
      </w:r>
    </w:p>
    <w:p w14:paraId="0EF3EEDF"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2.不同投标人委托同一单位或者个人办理投标事宜；</w:t>
      </w:r>
    </w:p>
    <w:p w14:paraId="3F1FA5CC"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3.不同的投标人的投标文件载明的项目管理员为同一个人；</w:t>
      </w:r>
    </w:p>
    <w:p w14:paraId="3C285335"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4.不同投标人的投标文件异常一致或者投标报价呈规律性差异；</w:t>
      </w:r>
    </w:p>
    <w:p w14:paraId="720CF8C2"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5.不同投标人的投标文件相互混装；</w:t>
      </w:r>
    </w:p>
    <w:p w14:paraId="76B028E1"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6.不同投标人的投标保证金从同一单位或者个人账户转出。</w:t>
      </w:r>
    </w:p>
    <w:p w14:paraId="5F1D2A0F" w14:textId="77777777" w:rsidR="00794B6F" w:rsidRPr="00AD5799" w:rsidRDefault="00000000">
      <w:pPr>
        <w:spacing w:line="440" w:lineRule="exact"/>
        <w:contextualSpacing/>
        <w:jc w:val="left"/>
        <w:rPr>
          <w:rFonts w:ascii="仿宋" w:eastAsia="仿宋" w:hAnsi="仿宋" w:hint="eastAsia"/>
          <w:sz w:val="24"/>
        </w:rPr>
      </w:pPr>
      <w:r w:rsidRPr="00AD5799">
        <w:rPr>
          <w:rFonts w:ascii="仿宋" w:eastAsia="仿宋" w:hAnsi="仿宋" w:hint="eastAsia"/>
          <w:b/>
          <w:sz w:val="24"/>
        </w:rPr>
        <w:t>二、我方承诺</w:t>
      </w:r>
      <w:proofErr w:type="gramStart"/>
      <w:r w:rsidRPr="00AD5799">
        <w:rPr>
          <w:rFonts w:ascii="仿宋" w:eastAsia="仿宋" w:hAnsi="仿宋" w:hint="eastAsia"/>
          <w:b/>
          <w:sz w:val="24"/>
        </w:rPr>
        <w:t>无下列</w:t>
      </w:r>
      <w:proofErr w:type="gramEnd"/>
      <w:r w:rsidRPr="00AD5799">
        <w:rPr>
          <w:rFonts w:ascii="仿宋" w:eastAsia="仿宋" w:hAnsi="仿宋" w:hint="eastAsia"/>
          <w:b/>
          <w:sz w:val="24"/>
        </w:rPr>
        <w:t>恶意串通的情形：</w:t>
      </w:r>
    </w:p>
    <w:p w14:paraId="7CE3780F"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1.投标人直接或者间接从采购人或者采购代理机构处获得其他投标人的相关信息并修改其投标文件或者响应文件；</w:t>
      </w:r>
    </w:p>
    <w:p w14:paraId="3D81C5E5"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2.投标人按照采购人或者采购代理机构的授意撤换、修改投标文件或者响应文件；</w:t>
      </w:r>
    </w:p>
    <w:p w14:paraId="3691B224"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3.投标人之间协商报价、技术方案等投标文件或者响应文件的实质性内容；</w:t>
      </w:r>
    </w:p>
    <w:p w14:paraId="0E6BE1A7"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4.属于同一集团、协会、商会等组织成员的投标人按照该组织要求协同参加政府采购活动；</w:t>
      </w:r>
    </w:p>
    <w:p w14:paraId="5BBC7D96"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5.投标人之间事先约定一致抬高或者压低投标报价，或者在招标项目中事先约定轮流以高价位或者低价位中标，或者事先约定由某一特定投标人中标，然后再参加投标；</w:t>
      </w:r>
    </w:p>
    <w:p w14:paraId="692ACCFD"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6.投标人之间商定部分投标人放弃参加政府采购活动或者放弃中标；</w:t>
      </w:r>
    </w:p>
    <w:p w14:paraId="2A06FC86" w14:textId="77777777" w:rsidR="00794B6F" w:rsidRPr="00AD5799" w:rsidRDefault="00000000">
      <w:pPr>
        <w:spacing w:line="440" w:lineRule="exact"/>
        <w:ind w:firstLineChars="196" w:firstLine="470"/>
        <w:contextualSpacing/>
        <w:jc w:val="left"/>
        <w:rPr>
          <w:rFonts w:ascii="仿宋" w:eastAsia="仿宋" w:hAnsi="仿宋" w:hint="eastAsia"/>
          <w:sz w:val="24"/>
        </w:rPr>
      </w:pPr>
      <w:r w:rsidRPr="00AD5799">
        <w:rPr>
          <w:rFonts w:ascii="仿宋" w:eastAsia="仿宋" w:hAnsi="仿宋" w:hint="eastAsia"/>
          <w:sz w:val="24"/>
        </w:rPr>
        <w:t>7.投标人与采购人或者采购代理机构之间、投标人相互之间，为谋求特定投标人中标或者排斥其他投标人的其他串通行为。</w:t>
      </w:r>
    </w:p>
    <w:p w14:paraId="691268C2" w14:textId="77777777" w:rsidR="00794B6F" w:rsidRPr="00AD5799" w:rsidRDefault="00000000">
      <w:pPr>
        <w:spacing w:line="440" w:lineRule="exact"/>
        <w:ind w:firstLineChars="196" w:firstLine="472"/>
        <w:contextualSpacing/>
        <w:jc w:val="left"/>
        <w:rPr>
          <w:rFonts w:ascii="仿宋" w:eastAsia="仿宋" w:hAnsi="仿宋" w:hint="eastAsia"/>
          <w:b/>
          <w:sz w:val="24"/>
        </w:rPr>
      </w:pPr>
      <w:r w:rsidRPr="00AD5799">
        <w:rPr>
          <w:rFonts w:ascii="仿宋" w:eastAsia="仿宋" w:hAnsi="仿宋" w:hint="eastAsia"/>
          <w:b/>
          <w:sz w:val="24"/>
        </w:rPr>
        <w:t>以上情形一经核查属实，我方愿意承担一切后果，并不再寻求任何旨在减轻或者免除法律责任的辩解。</w:t>
      </w:r>
    </w:p>
    <w:p w14:paraId="0249D0A4" w14:textId="77777777" w:rsidR="00794B6F" w:rsidRPr="00AD5799" w:rsidRDefault="00794B6F">
      <w:pPr>
        <w:pStyle w:val="ab"/>
        <w:spacing w:line="440" w:lineRule="exact"/>
        <w:ind w:firstLineChars="2850" w:firstLine="6840"/>
        <w:contextualSpacing/>
        <w:rPr>
          <w:rFonts w:ascii="仿宋" w:eastAsia="仿宋" w:hAnsi="仿宋" w:hint="eastAsia"/>
          <w:sz w:val="24"/>
          <w:szCs w:val="24"/>
        </w:rPr>
      </w:pPr>
    </w:p>
    <w:p w14:paraId="64D5E836" w14:textId="77777777" w:rsidR="00794B6F" w:rsidRPr="00AD5799" w:rsidRDefault="00000000">
      <w:pPr>
        <w:pStyle w:val="ab"/>
        <w:spacing w:line="440" w:lineRule="exact"/>
        <w:contextualSpacing/>
        <w:jc w:val="center"/>
        <w:rPr>
          <w:rFonts w:ascii="仿宋" w:eastAsia="仿宋" w:hAnsi="仿宋" w:hint="eastAsia"/>
          <w:sz w:val="24"/>
          <w:szCs w:val="24"/>
        </w:rPr>
      </w:pPr>
      <w:r w:rsidRPr="00AD5799">
        <w:rPr>
          <w:rFonts w:ascii="仿宋" w:eastAsia="仿宋" w:hAnsi="仿宋" w:hint="eastAsia"/>
          <w:sz w:val="24"/>
          <w:szCs w:val="24"/>
        </w:rPr>
        <w:t>投标人名称（公章）：</w:t>
      </w:r>
    </w:p>
    <w:p w14:paraId="7D3A4824" w14:textId="77777777" w:rsidR="00794B6F" w:rsidRPr="00AD5799" w:rsidRDefault="00000000">
      <w:pPr>
        <w:pStyle w:val="ab"/>
        <w:spacing w:line="440" w:lineRule="exact"/>
        <w:ind w:firstLineChars="1800" w:firstLine="4320"/>
        <w:contextualSpacing/>
        <w:rPr>
          <w:rFonts w:ascii="仿宋" w:eastAsia="仿宋" w:hAnsi="仿宋" w:hint="eastAsia"/>
          <w:sz w:val="24"/>
        </w:rPr>
      </w:pPr>
      <w:r w:rsidRPr="00AD5799">
        <w:rPr>
          <w:rFonts w:ascii="仿宋" w:eastAsia="仿宋" w:hAnsi="仿宋" w:hint="eastAsia"/>
          <w:sz w:val="24"/>
        </w:rPr>
        <w:t>年   月   日</w:t>
      </w:r>
    </w:p>
    <w:p w14:paraId="3FEE8CD5" w14:textId="77777777" w:rsidR="00794B6F" w:rsidRPr="00AD5799" w:rsidRDefault="00794B6F">
      <w:pPr>
        <w:snapToGrid w:val="0"/>
        <w:spacing w:beforeLines="50" w:before="120" w:after="50"/>
        <w:jc w:val="left"/>
        <w:rPr>
          <w:rFonts w:ascii="仿宋" w:eastAsia="仿宋" w:hAnsi="仿宋" w:hint="eastAsia"/>
          <w:b/>
          <w:sz w:val="24"/>
        </w:rPr>
      </w:pPr>
    </w:p>
    <w:p w14:paraId="3D9D95AE" w14:textId="77777777" w:rsidR="00794B6F" w:rsidRPr="00AD5799" w:rsidRDefault="00794B6F">
      <w:pPr>
        <w:snapToGrid w:val="0"/>
        <w:spacing w:beforeLines="50" w:before="120" w:after="50"/>
        <w:jc w:val="left"/>
        <w:rPr>
          <w:rFonts w:ascii="仿宋" w:eastAsia="仿宋" w:hAnsi="仿宋" w:hint="eastAsia"/>
          <w:b/>
          <w:sz w:val="24"/>
        </w:rPr>
      </w:pPr>
    </w:p>
    <w:p w14:paraId="618406EE" w14:textId="77777777" w:rsidR="00794B6F" w:rsidRPr="00AD5799" w:rsidRDefault="00794B6F">
      <w:pPr>
        <w:snapToGrid w:val="0"/>
        <w:spacing w:beforeLines="50" w:before="120" w:after="50"/>
        <w:jc w:val="left"/>
        <w:rPr>
          <w:rFonts w:ascii="仿宋" w:eastAsia="仿宋" w:hAnsi="仿宋" w:hint="eastAsia"/>
          <w:b/>
          <w:sz w:val="24"/>
        </w:rPr>
      </w:pPr>
    </w:p>
    <w:p w14:paraId="210AC6AF" w14:textId="77777777" w:rsidR="00794B6F" w:rsidRPr="00AD5799" w:rsidRDefault="00794B6F">
      <w:pPr>
        <w:snapToGrid w:val="0"/>
        <w:spacing w:beforeLines="50" w:before="120" w:after="50"/>
        <w:jc w:val="left"/>
        <w:rPr>
          <w:rFonts w:ascii="仿宋" w:eastAsia="仿宋" w:hAnsi="仿宋" w:hint="eastAsia"/>
          <w:b/>
          <w:sz w:val="24"/>
        </w:rPr>
      </w:pPr>
    </w:p>
    <w:p w14:paraId="3574E278" w14:textId="77777777" w:rsidR="00794B6F" w:rsidRPr="00AD5799" w:rsidRDefault="00794B6F">
      <w:pPr>
        <w:snapToGrid w:val="0"/>
        <w:spacing w:beforeLines="50" w:before="120" w:after="50"/>
        <w:jc w:val="left"/>
        <w:rPr>
          <w:rFonts w:ascii="仿宋" w:eastAsia="仿宋" w:hAnsi="仿宋" w:hint="eastAsia"/>
          <w:b/>
          <w:sz w:val="24"/>
        </w:rPr>
      </w:pPr>
    </w:p>
    <w:p w14:paraId="6020E697" w14:textId="77777777" w:rsidR="00794B6F" w:rsidRPr="00AD5799" w:rsidRDefault="00794B6F">
      <w:pPr>
        <w:snapToGrid w:val="0"/>
        <w:spacing w:beforeLines="50" w:before="120" w:after="50"/>
        <w:jc w:val="left"/>
        <w:rPr>
          <w:rFonts w:ascii="仿宋" w:eastAsia="仿宋" w:hAnsi="仿宋" w:hint="eastAsia"/>
          <w:b/>
          <w:sz w:val="24"/>
        </w:rPr>
      </w:pPr>
    </w:p>
    <w:p w14:paraId="693B1641" w14:textId="77777777" w:rsidR="00794B6F" w:rsidRPr="00AD5799" w:rsidRDefault="00794B6F">
      <w:pPr>
        <w:snapToGrid w:val="0"/>
        <w:spacing w:beforeLines="50" w:before="120" w:after="50"/>
        <w:jc w:val="left"/>
        <w:rPr>
          <w:rFonts w:ascii="仿宋" w:eastAsia="仿宋" w:hAnsi="仿宋" w:hint="eastAsia"/>
          <w:b/>
          <w:sz w:val="24"/>
        </w:rPr>
      </w:pPr>
    </w:p>
    <w:p w14:paraId="1AD1AEEE" w14:textId="77777777" w:rsidR="00794B6F" w:rsidRPr="00AD5799" w:rsidRDefault="00000000">
      <w:pPr>
        <w:snapToGrid w:val="0"/>
        <w:spacing w:beforeLines="50" w:before="120" w:after="50"/>
        <w:jc w:val="left"/>
        <w:rPr>
          <w:rFonts w:ascii="仿宋" w:eastAsia="仿宋" w:hAnsi="仿宋" w:hint="eastAsia"/>
          <w:b/>
          <w:sz w:val="24"/>
          <w:szCs w:val="20"/>
        </w:rPr>
      </w:pPr>
      <w:r w:rsidRPr="00AD5799">
        <w:rPr>
          <w:rFonts w:ascii="仿宋" w:eastAsia="仿宋" w:hAnsi="仿宋" w:hint="eastAsia"/>
          <w:b/>
          <w:sz w:val="24"/>
        </w:rPr>
        <w:t>4.法定代表人身份证明</w:t>
      </w:r>
    </w:p>
    <w:p w14:paraId="7930A8D7" w14:textId="77777777" w:rsidR="00794B6F" w:rsidRPr="00AD5799" w:rsidRDefault="00000000">
      <w:pPr>
        <w:spacing w:beforeLines="100" w:before="240" w:afterLines="50" w:after="120"/>
        <w:ind w:left="540"/>
        <w:jc w:val="center"/>
        <w:rPr>
          <w:rFonts w:ascii="仿宋" w:eastAsia="仿宋" w:hAnsi="仿宋" w:cs="Arial Unicode MS" w:hint="eastAsia"/>
          <w:bCs/>
          <w:sz w:val="44"/>
          <w:szCs w:val="44"/>
        </w:rPr>
      </w:pPr>
      <w:r w:rsidRPr="00AD5799">
        <w:rPr>
          <w:rFonts w:ascii="仿宋" w:eastAsia="仿宋" w:hAnsi="仿宋" w:cs="Arial Unicode MS" w:hint="eastAsia"/>
          <w:bCs/>
          <w:sz w:val="44"/>
          <w:szCs w:val="44"/>
        </w:rPr>
        <w:t>法定代表人身份证明</w:t>
      </w:r>
    </w:p>
    <w:p w14:paraId="5ACA2BC7" w14:textId="77777777" w:rsidR="00794B6F" w:rsidRPr="00AD5799" w:rsidRDefault="00000000">
      <w:pPr>
        <w:spacing w:line="500" w:lineRule="exact"/>
        <w:ind w:left="540"/>
        <w:rPr>
          <w:rFonts w:ascii="仿宋" w:eastAsia="仿宋" w:hAnsi="仿宋" w:hint="eastAsia"/>
          <w:sz w:val="24"/>
        </w:rPr>
      </w:pPr>
      <w:r w:rsidRPr="00AD5799">
        <w:rPr>
          <w:rFonts w:ascii="仿宋" w:eastAsia="仿宋" w:hAnsi="仿宋" w:hint="eastAsia"/>
          <w:sz w:val="24"/>
        </w:rPr>
        <w:t>投 标 人：</w:t>
      </w:r>
    </w:p>
    <w:p w14:paraId="18FE4BE2" w14:textId="77777777" w:rsidR="00794B6F" w:rsidRPr="00AD5799" w:rsidRDefault="00000000">
      <w:pPr>
        <w:spacing w:line="500" w:lineRule="exact"/>
        <w:ind w:left="540"/>
        <w:rPr>
          <w:rFonts w:ascii="仿宋" w:eastAsia="仿宋" w:hAnsi="仿宋" w:hint="eastAsia"/>
          <w:sz w:val="24"/>
        </w:rPr>
      </w:pPr>
      <w:r w:rsidRPr="00AD5799">
        <w:rPr>
          <w:rFonts w:ascii="仿宋" w:eastAsia="仿宋" w:hAnsi="仿宋" w:hint="eastAsia"/>
          <w:sz w:val="24"/>
        </w:rPr>
        <w:t>地    址：</w:t>
      </w:r>
    </w:p>
    <w:p w14:paraId="6EB1E7BA" w14:textId="77777777" w:rsidR="00794B6F" w:rsidRPr="00AD5799" w:rsidRDefault="00000000">
      <w:pPr>
        <w:spacing w:line="500" w:lineRule="exact"/>
        <w:ind w:left="540"/>
        <w:rPr>
          <w:rFonts w:ascii="仿宋" w:eastAsia="仿宋" w:hAnsi="仿宋" w:hint="eastAsia"/>
          <w:sz w:val="24"/>
        </w:rPr>
      </w:pPr>
      <w:r w:rsidRPr="00AD5799">
        <w:rPr>
          <w:rFonts w:ascii="仿宋" w:eastAsia="仿宋" w:hAnsi="仿宋" w:hint="eastAsia"/>
          <w:sz w:val="24"/>
        </w:rPr>
        <w:t>姓    名：性      别：</w:t>
      </w:r>
    </w:p>
    <w:p w14:paraId="3A13C77A" w14:textId="77777777" w:rsidR="00794B6F" w:rsidRPr="00AD5799" w:rsidRDefault="00000000">
      <w:pPr>
        <w:spacing w:line="500" w:lineRule="exact"/>
        <w:ind w:left="540"/>
        <w:rPr>
          <w:rFonts w:ascii="仿宋" w:eastAsia="仿宋" w:hAnsi="仿宋" w:hint="eastAsia"/>
          <w:sz w:val="24"/>
          <w:u w:val="single"/>
        </w:rPr>
      </w:pPr>
      <w:r w:rsidRPr="00AD5799">
        <w:rPr>
          <w:rFonts w:ascii="仿宋" w:eastAsia="仿宋" w:hAnsi="仿宋" w:hint="eastAsia"/>
          <w:sz w:val="24"/>
        </w:rPr>
        <w:t xml:space="preserve">年    龄：                     职      </w:t>
      </w:r>
      <w:proofErr w:type="gramStart"/>
      <w:r w:rsidRPr="00AD5799">
        <w:rPr>
          <w:rFonts w:ascii="仿宋" w:eastAsia="仿宋" w:hAnsi="仿宋" w:hint="eastAsia"/>
          <w:sz w:val="24"/>
        </w:rPr>
        <w:t>务</w:t>
      </w:r>
      <w:proofErr w:type="gramEnd"/>
      <w:r w:rsidRPr="00AD5799">
        <w:rPr>
          <w:rFonts w:ascii="仿宋" w:eastAsia="仿宋" w:hAnsi="仿宋" w:hint="eastAsia"/>
          <w:sz w:val="24"/>
        </w:rPr>
        <w:t>：</w:t>
      </w:r>
    </w:p>
    <w:p w14:paraId="23D8655E" w14:textId="77777777" w:rsidR="00794B6F" w:rsidRPr="00AD5799" w:rsidRDefault="00000000">
      <w:pPr>
        <w:spacing w:line="500" w:lineRule="exact"/>
        <w:ind w:left="540"/>
        <w:rPr>
          <w:rFonts w:ascii="仿宋" w:eastAsia="仿宋" w:hAnsi="仿宋" w:hint="eastAsia"/>
          <w:sz w:val="24"/>
        </w:rPr>
      </w:pPr>
      <w:r w:rsidRPr="00AD5799">
        <w:rPr>
          <w:rFonts w:ascii="仿宋" w:eastAsia="仿宋" w:hAnsi="仿宋" w:hint="eastAsia"/>
          <w:sz w:val="24"/>
        </w:rPr>
        <w:t>身份证号码：</w:t>
      </w:r>
    </w:p>
    <w:p w14:paraId="3FB59D04" w14:textId="77777777" w:rsidR="00794B6F" w:rsidRPr="00AD5799" w:rsidRDefault="00000000">
      <w:pPr>
        <w:spacing w:line="500" w:lineRule="exact"/>
        <w:ind w:left="540"/>
        <w:rPr>
          <w:rFonts w:ascii="仿宋" w:eastAsia="仿宋" w:hAnsi="仿宋" w:hint="eastAsia"/>
          <w:sz w:val="24"/>
        </w:rPr>
      </w:pPr>
      <w:r w:rsidRPr="00AD5799">
        <w:rPr>
          <w:rFonts w:ascii="仿宋" w:eastAsia="仿宋" w:hAnsi="仿宋" w:hint="eastAsia"/>
          <w:sz w:val="24"/>
        </w:rPr>
        <w:t>系</w:t>
      </w:r>
      <w:r w:rsidRPr="00AD5799">
        <w:rPr>
          <w:rFonts w:ascii="仿宋" w:eastAsia="仿宋" w:hAnsi="仿宋" w:hint="eastAsia"/>
          <w:sz w:val="24"/>
          <w:u w:val="single"/>
        </w:rPr>
        <w:t xml:space="preserve">            （投标人名称）              </w:t>
      </w:r>
      <w:r w:rsidRPr="00AD5799">
        <w:rPr>
          <w:rFonts w:ascii="仿宋" w:eastAsia="仿宋" w:hAnsi="仿宋" w:hint="eastAsia"/>
          <w:sz w:val="24"/>
        </w:rPr>
        <w:t>的法定代表人。</w:t>
      </w:r>
    </w:p>
    <w:p w14:paraId="35558270" w14:textId="77777777" w:rsidR="00794B6F" w:rsidRPr="00AD5799" w:rsidRDefault="00000000">
      <w:pPr>
        <w:spacing w:line="500" w:lineRule="exact"/>
        <w:ind w:left="540"/>
        <w:rPr>
          <w:rFonts w:ascii="仿宋" w:eastAsia="仿宋" w:hAnsi="仿宋" w:hint="eastAsia"/>
          <w:sz w:val="24"/>
        </w:rPr>
      </w:pPr>
      <w:r w:rsidRPr="00AD5799">
        <w:rPr>
          <w:rFonts w:ascii="仿宋" w:eastAsia="仿宋" w:hAnsi="仿宋" w:hint="eastAsia"/>
          <w:sz w:val="24"/>
        </w:rPr>
        <w:t>特此证明。</w:t>
      </w:r>
    </w:p>
    <w:p w14:paraId="2C79D051" w14:textId="77777777" w:rsidR="00794B6F" w:rsidRPr="00AD5799" w:rsidRDefault="00794B6F">
      <w:pPr>
        <w:spacing w:line="500" w:lineRule="exact"/>
        <w:ind w:left="540"/>
        <w:rPr>
          <w:rFonts w:ascii="仿宋" w:eastAsia="仿宋" w:hAnsi="仿宋" w:hint="eastAsia"/>
          <w:sz w:val="24"/>
        </w:rPr>
      </w:pPr>
    </w:p>
    <w:p w14:paraId="58396DCB" w14:textId="77777777" w:rsidR="00794B6F" w:rsidRPr="00AD5799" w:rsidRDefault="00794B6F">
      <w:pPr>
        <w:spacing w:line="500" w:lineRule="exact"/>
        <w:ind w:left="540"/>
        <w:rPr>
          <w:rFonts w:ascii="仿宋" w:eastAsia="仿宋" w:hAnsi="仿宋" w:hint="eastAsia"/>
          <w:sz w:val="24"/>
        </w:rPr>
      </w:pPr>
    </w:p>
    <w:p w14:paraId="2E35F1B1" w14:textId="77777777" w:rsidR="00794B6F" w:rsidRPr="00AD5799" w:rsidRDefault="00000000">
      <w:pPr>
        <w:spacing w:line="500" w:lineRule="exact"/>
        <w:ind w:left="540"/>
        <w:rPr>
          <w:rFonts w:ascii="仿宋" w:eastAsia="仿宋" w:hAnsi="仿宋" w:hint="eastAsia"/>
          <w:sz w:val="24"/>
        </w:rPr>
      </w:pPr>
      <w:r w:rsidRPr="00AD5799">
        <w:rPr>
          <w:rFonts w:ascii="仿宋" w:eastAsia="仿宋" w:hAnsi="仿宋" w:hint="eastAsia"/>
          <w:sz w:val="24"/>
        </w:rPr>
        <w:t>附件：法定代表人有效身份证正反面复印件</w:t>
      </w:r>
    </w:p>
    <w:p w14:paraId="6685F12F" w14:textId="77777777" w:rsidR="00794B6F" w:rsidRPr="00AD5799" w:rsidRDefault="00794B6F">
      <w:pPr>
        <w:spacing w:line="500" w:lineRule="exact"/>
        <w:ind w:left="540"/>
        <w:rPr>
          <w:rFonts w:ascii="仿宋" w:eastAsia="仿宋" w:hAnsi="仿宋" w:hint="eastAsia"/>
          <w:sz w:val="24"/>
        </w:rPr>
      </w:pPr>
    </w:p>
    <w:p w14:paraId="3B8288C4" w14:textId="77777777" w:rsidR="00794B6F" w:rsidRPr="00AD5799" w:rsidRDefault="00000000">
      <w:pPr>
        <w:spacing w:line="500" w:lineRule="exact"/>
        <w:ind w:left="540"/>
        <w:jc w:val="right"/>
        <w:rPr>
          <w:rFonts w:ascii="仿宋" w:eastAsia="仿宋" w:hAnsi="仿宋" w:hint="eastAsia"/>
          <w:sz w:val="24"/>
        </w:rPr>
      </w:pPr>
      <w:r w:rsidRPr="00AD5799">
        <w:rPr>
          <w:rFonts w:ascii="仿宋" w:eastAsia="仿宋" w:hAnsi="仿宋" w:hint="eastAsia"/>
          <w:sz w:val="24"/>
        </w:rPr>
        <w:t>投标人名称（公章）</w:t>
      </w:r>
    </w:p>
    <w:p w14:paraId="19C5A83D" w14:textId="77777777" w:rsidR="00794B6F" w:rsidRPr="00AD5799" w:rsidRDefault="00000000">
      <w:pPr>
        <w:wordWrap w:val="0"/>
        <w:snapToGrid w:val="0"/>
        <w:spacing w:beforeLines="50" w:before="120" w:after="50"/>
        <w:ind w:left="540"/>
        <w:jc w:val="right"/>
        <w:rPr>
          <w:rFonts w:ascii="仿宋" w:eastAsia="仿宋" w:hAnsi="仿宋" w:hint="eastAsia"/>
          <w:sz w:val="24"/>
        </w:rPr>
      </w:pPr>
      <w:r w:rsidRPr="00AD5799">
        <w:rPr>
          <w:rFonts w:ascii="仿宋" w:eastAsia="仿宋" w:hAnsi="仿宋" w:hint="eastAsia"/>
          <w:sz w:val="24"/>
        </w:rPr>
        <w:t>年  月   日</w:t>
      </w:r>
    </w:p>
    <w:p w14:paraId="4ED3E841" w14:textId="77777777" w:rsidR="00794B6F" w:rsidRPr="00AD5799" w:rsidRDefault="00794B6F">
      <w:pPr>
        <w:snapToGrid w:val="0"/>
        <w:spacing w:beforeLines="50" w:before="120" w:after="50"/>
        <w:jc w:val="center"/>
        <w:rPr>
          <w:rFonts w:ascii="仿宋" w:eastAsia="仿宋" w:hAnsi="仿宋" w:hint="eastAsia"/>
          <w:b/>
          <w:sz w:val="24"/>
        </w:rPr>
      </w:pPr>
    </w:p>
    <w:p w14:paraId="3281D304" w14:textId="77777777" w:rsidR="00794B6F" w:rsidRPr="00AD5799" w:rsidRDefault="00000000">
      <w:pPr>
        <w:snapToGrid w:val="0"/>
        <w:spacing w:beforeLines="50" w:before="120" w:after="50"/>
        <w:jc w:val="left"/>
        <w:rPr>
          <w:rFonts w:ascii="仿宋" w:eastAsia="仿宋" w:hAnsi="仿宋" w:hint="eastAsia"/>
          <w:b/>
          <w:sz w:val="24"/>
          <w:szCs w:val="20"/>
        </w:rPr>
      </w:pPr>
      <w:r w:rsidRPr="00AD5799">
        <w:rPr>
          <w:rFonts w:ascii="仿宋" w:eastAsia="仿宋" w:hAnsi="仿宋" w:hint="eastAsia"/>
          <w:sz w:val="24"/>
        </w:rPr>
        <w:t>注：自然人投标的无需提供</w:t>
      </w:r>
    </w:p>
    <w:p w14:paraId="39890C48" w14:textId="77777777" w:rsidR="00794B6F" w:rsidRPr="00AD5799" w:rsidRDefault="00000000">
      <w:pPr>
        <w:snapToGrid w:val="0"/>
        <w:spacing w:beforeLines="50" w:before="120" w:after="50"/>
        <w:jc w:val="left"/>
        <w:rPr>
          <w:rFonts w:ascii="仿宋" w:eastAsia="仿宋" w:hAnsi="仿宋" w:hint="eastAsia"/>
          <w:b/>
          <w:sz w:val="24"/>
          <w:szCs w:val="20"/>
        </w:rPr>
      </w:pPr>
      <w:r w:rsidRPr="00AD5799">
        <w:rPr>
          <w:rFonts w:ascii="仿宋" w:eastAsia="仿宋" w:hAnsi="仿宋"/>
          <w:b/>
          <w:sz w:val="24"/>
        </w:rPr>
        <w:br w:type="page"/>
      </w:r>
      <w:r w:rsidRPr="00AD5799">
        <w:rPr>
          <w:rFonts w:ascii="仿宋" w:eastAsia="仿宋" w:hAnsi="仿宋" w:hint="eastAsia"/>
          <w:b/>
          <w:sz w:val="24"/>
        </w:rPr>
        <w:lastRenderedPageBreak/>
        <w:t>5.授权委托书格式</w:t>
      </w:r>
    </w:p>
    <w:p w14:paraId="59A8F91A" w14:textId="77777777" w:rsidR="00794B6F" w:rsidRPr="00AD5799" w:rsidRDefault="00794B6F">
      <w:pPr>
        <w:snapToGrid w:val="0"/>
        <w:spacing w:beforeLines="50" w:before="120" w:after="50"/>
        <w:jc w:val="center"/>
        <w:rPr>
          <w:rFonts w:ascii="仿宋" w:eastAsia="仿宋" w:hAnsi="仿宋" w:hint="eastAsia"/>
          <w:b/>
          <w:sz w:val="44"/>
          <w:szCs w:val="44"/>
        </w:rPr>
      </w:pPr>
    </w:p>
    <w:p w14:paraId="42693735" w14:textId="77777777" w:rsidR="00794B6F" w:rsidRPr="00AD5799" w:rsidRDefault="00000000">
      <w:pPr>
        <w:spacing w:line="360" w:lineRule="auto"/>
        <w:contextualSpacing/>
        <w:jc w:val="center"/>
        <w:rPr>
          <w:rFonts w:ascii="仿宋" w:eastAsia="仿宋" w:hAnsi="仿宋" w:cs="Arial Unicode MS" w:hint="eastAsia"/>
          <w:bCs/>
          <w:sz w:val="44"/>
          <w:szCs w:val="44"/>
        </w:rPr>
      </w:pPr>
      <w:r w:rsidRPr="00AD5799">
        <w:rPr>
          <w:rFonts w:ascii="仿宋" w:eastAsia="仿宋" w:hAnsi="仿宋" w:cs="Arial Unicode MS" w:hint="eastAsia"/>
          <w:bCs/>
          <w:sz w:val="44"/>
          <w:szCs w:val="44"/>
        </w:rPr>
        <w:t>授权委托书</w:t>
      </w:r>
    </w:p>
    <w:p w14:paraId="5977C125" w14:textId="77777777" w:rsidR="00794B6F" w:rsidRPr="00AD5799" w:rsidRDefault="00000000">
      <w:pPr>
        <w:spacing w:line="360" w:lineRule="auto"/>
        <w:contextualSpacing/>
        <w:jc w:val="center"/>
        <w:rPr>
          <w:rFonts w:ascii="仿宋" w:eastAsia="仿宋" w:hAnsi="仿宋" w:cs="Arial Unicode MS" w:hint="eastAsia"/>
          <w:bCs/>
          <w:sz w:val="32"/>
          <w:szCs w:val="32"/>
        </w:rPr>
      </w:pPr>
      <w:r w:rsidRPr="00AD5799">
        <w:rPr>
          <w:rFonts w:ascii="仿宋" w:eastAsia="仿宋" w:hAnsi="仿宋" w:cs="Arial Unicode MS" w:hint="eastAsia"/>
          <w:bCs/>
          <w:sz w:val="32"/>
          <w:szCs w:val="32"/>
        </w:rPr>
        <w:t>（非联合体投标格式）</w:t>
      </w:r>
    </w:p>
    <w:p w14:paraId="6239A0ED" w14:textId="77777777" w:rsidR="00794B6F" w:rsidRPr="00AD5799" w:rsidRDefault="00000000">
      <w:pPr>
        <w:spacing w:line="360" w:lineRule="auto"/>
        <w:contextualSpacing/>
        <w:jc w:val="center"/>
        <w:rPr>
          <w:rFonts w:ascii="仿宋" w:eastAsia="仿宋" w:hAnsi="仿宋" w:cs="Arial Unicode MS" w:hint="eastAsia"/>
          <w:bCs/>
          <w:sz w:val="24"/>
        </w:rPr>
      </w:pPr>
      <w:r w:rsidRPr="00AD5799">
        <w:rPr>
          <w:rFonts w:ascii="仿宋" w:eastAsia="仿宋" w:hAnsi="仿宋" w:cs="Arial Unicode MS" w:hint="eastAsia"/>
          <w:bCs/>
          <w:sz w:val="32"/>
          <w:szCs w:val="32"/>
        </w:rPr>
        <w:t>（如有委托时）</w:t>
      </w:r>
    </w:p>
    <w:p w14:paraId="57DF80EF" w14:textId="77777777" w:rsidR="00794B6F" w:rsidRPr="00AD5799" w:rsidRDefault="00794B6F">
      <w:pPr>
        <w:spacing w:line="440" w:lineRule="exact"/>
        <w:contextualSpacing/>
        <w:jc w:val="center"/>
        <w:rPr>
          <w:rFonts w:ascii="仿宋" w:eastAsia="仿宋" w:hAnsi="仿宋" w:hint="eastAsia"/>
          <w:b/>
          <w:sz w:val="24"/>
        </w:rPr>
      </w:pPr>
    </w:p>
    <w:p w14:paraId="34622CB0" w14:textId="77777777" w:rsidR="00794B6F" w:rsidRPr="00AD5799" w:rsidRDefault="00000000">
      <w:pPr>
        <w:spacing w:line="440" w:lineRule="exact"/>
        <w:contextualSpacing/>
        <w:rPr>
          <w:rFonts w:ascii="仿宋" w:eastAsia="仿宋" w:hAnsi="仿宋" w:hint="eastAsia"/>
          <w:b/>
          <w:bCs/>
          <w:sz w:val="24"/>
        </w:rPr>
      </w:pPr>
      <w:r w:rsidRPr="00AD5799">
        <w:rPr>
          <w:rFonts w:ascii="仿宋" w:eastAsia="仿宋" w:hAnsi="仿宋" w:hint="eastAsia"/>
          <w:bCs/>
          <w:sz w:val="24"/>
        </w:rPr>
        <w:t>致：</w:t>
      </w:r>
      <w:r w:rsidRPr="00AD5799">
        <w:rPr>
          <w:rFonts w:ascii="仿宋" w:eastAsia="仿宋" w:hAnsi="仿宋" w:hint="eastAsia"/>
          <w:sz w:val="24"/>
          <w:u w:val="single"/>
        </w:rPr>
        <w:t>采购人名称</w:t>
      </w:r>
    </w:p>
    <w:p w14:paraId="355929F0"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我</w:t>
      </w:r>
      <w:r w:rsidRPr="00AD5799">
        <w:rPr>
          <w:rFonts w:ascii="仿宋" w:eastAsia="仿宋" w:hAnsi="仿宋" w:hint="eastAsia"/>
          <w:sz w:val="24"/>
          <w:u w:val="single"/>
        </w:rPr>
        <w:t>（姓名）</w:t>
      </w:r>
      <w:r w:rsidRPr="00AD5799">
        <w:rPr>
          <w:rFonts w:ascii="仿宋" w:eastAsia="仿宋" w:hAnsi="仿宋" w:hint="eastAsia"/>
          <w:sz w:val="24"/>
        </w:rPr>
        <w:t>系</w:t>
      </w:r>
      <w:r w:rsidRPr="00AD5799">
        <w:rPr>
          <w:rFonts w:ascii="仿宋" w:eastAsia="仿宋" w:hAnsi="仿宋" w:hint="eastAsia"/>
          <w:sz w:val="24"/>
          <w:u w:val="single"/>
        </w:rPr>
        <w:t>（投标人名称）</w:t>
      </w:r>
      <w:r w:rsidRPr="00AD5799">
        <w:rPr>
          <w:rFonts w:ascii="仿宋" w:eastAsia="仿宋" w:hAnsi="仿宋" w:hint="eastAsia"/>
          <w:sz w:val="24"/>
        </w:rPr>
        <w:t>的法定代表人，现授权委托</w:t>
      </w:r>
      <w:r w:rsidRPr="00AD5799">
        <w:rPr>
          <w:rFonts w:ascii="仿宋" w:eastAsia="仿宋" w:hAnsi="仿宋" w:hint="eastAsia"/>
          <w:sz w:val="24"/>
          <w:u w:val="single"/>
        </w:rPr>
        <w:t xml:space="preserve">              （姓名）</w:t>
      </w:r>
      <w:r w:rsidRPr="00AD5799">
        <w:rPr>
          <w:rFonts w:ascii="仿宋" w:eastAsia="仿宋" w:hAnsi="仿宋" w:hint="eastAsia"/>
          <w:sz w:val="24"/>
        </w:rPr>
        <w:t>以我方的名义参加项目（项目</w:t>
      </w:r>
      <w:r w:rsidRPr="00AD5799">
        <w:rPr>
          <w:rFonts w:ascii="仿宋" w:eastAsia="仿宋" w:hAnsi="仿宋"/>
          <w:sz w:val="24"/>
        </w:rPr>
        <w:t>编号：</w:t>
      </w:r>
      <w:r w:rsidRPr="00AD5799">
        <w:rPr>
          <w:rFonts w:ascii="仿宋" w:eastAsia="仿宋" w:hAnsi="仿宋" w:hint="eastAsia"/>
          <w:sz w:val="24"/>
        </w:rPr>
        <w:t>）的投标活动，并代表我方全权办理针对上述项目的所有采购程序和环节的具体事务和签署相关文件。</w:t>
      </w:r>
    </w:p>
    <w:p w14:paraId="38AAB966" w14:textId="77777777" w:rsidR="00794B6F" w:rsidRPr="00AD5799" w:rsidRDefault="00000000">
      <w:pPr>
        <w:spacing w:line="440" w:lineRule="exact"/>
        <w:contextualSpacing/>
        <w:rPr>
          <w:rFonts w:ascii="仿宋" w:eastAsia="仿宋" w:hAnsi="仿宋" w:hint="eastAsia"/>
          <w:sz w:val="24"/>
        </w:rPr>
      </w:pPr>
      <w:r w:rsidRPr="00AD5799">
        <w:rPr>
          <w:rFonts w:ascii="仿宋" w:eastAsia="仿宋" w:hAnsi="仿宋" w:hint="eastAsia"/>
          <w:sz w:val="24"/>
        </w:rPr>
        <w:t xml:space="preserve">    我方对委托代理人的签字事项负全部责任。</w:t>
      </w:r>
    </w:p>
    <w:p w14:paraId="08975666" w14:textId="77777777" w:rsidR="00794B6F" w:rsidRPr="00AD5799" w:rsidRDefault="00000000">
      <w:pPr>
        <w:spacing w:line="440" w:lineRule="exact"/>
        <w:ind w:firstLine="480"/>
        <w:contextualSpacing/>
        <w:rPr>
          <w:rFonts w:ascii="仿宋" w:eastAsia="仿宋" w:hAnsi="仿宋" w:hint="eastAsia"/>
          <w:sz w:val="24"/>
        </w:rPr>
      </w:pPr>
      <w:r w:rsidRPr="00AD5799">
        <w:rPr>
          <w:rFonts w:ascii="仿宋" w:eastAsia="仿宋" w:hAnsi="仿宋" w:hint="eastAsia"/>
          <w:sz w:val="24"/>
          <w:u w:val="single"/>
        </w:rPr>
        <w:t>本授权书自签署之日起生效，在撤销授权的书面通知以前，本授权书一直有效。委托代理人在授权书有效期内签署的所有文件不因授权的撤销而失效。</w:t>
      </w:r>
    </w:p>
    <w:p w14:paraId="30DA4073" w14:textId="77777777" w:rsidR="00794B6F" w:rsidRPr="00AD5799" w:rsidRDefault="00000000">
      <w:pPr>
        <w:spacing w:line="440" w:lineRule="exact"/>
        <w:ind w:firstLine="480"/>
        <w:contextualSpacing/>
        <w:rPr>
          <w:rFonts w:ascii="仿宋" w:eastAsia="仿宋" w:hAnsi="仿宋" w:hint="eastAsia"/>
          <w:sz w:val="24"/>
        </w:rPr>
      </w:pPr>
      <w:r w:rsidRPr="00AD5799">
        <w:rPr>
          <w:rFonts w:ascii="仿宋" w:eastAsia="仿宋" w:hAnsi="仿宋" w:hint="eastAsia"/>
          <w:sz w:val="24"/>
        </w:rPr>
        <w:t>委托代理人无转委托权，特此委托。</w:t>
      </w:r>
    </w:p>
    <w:p w14:paraId="3FE75ADD" w14:textId="77777777" w:rsidR="00794B6F" w:rsidRPr="00AD5799" w:rsidRDefault="00000000">
      <w:pPr>
        <w:spacing w:line="440" w:lineRule="exact"/>
        <w:ind w:firstLine="480"/>
        <w:contextualSpacing/>
        <w:rPr>
          <w:rFonts w:ascii="仿宋" w:eastAsia="仿宋" w:hAnsi="仿宋" w:hint="eastAsia"/>
          <w:sz w:val="24"/>
        </w:rPr>
      </w:pPr>
      <w:r w:rsidRPr="00AD5799">
        <w:rPr>
          <w:rFonts w:ascii="仿宋" w:eastAsia="仿宋" w:hAnsi="仿宋" w:hint="eastAsia"/>
          <w:sz w:val="24"/>
        </w:rPr>
        <w:t>附：法定代表人身份证明及委托代理人有效身份证正反面复印件</w:t>
      </w:r>
    </w:p>
    <w:p w14:paraId="29959705" w14:textId="77777777" w:rsidR="00794B6F" w:rsidRPr="00AD5799" w:rsidRDefault="00794B6F">
      <w:pPr>
        <w:spacing w:line="440" w:lineRule="exact"/>
        <w:contextualSpacing/>
        <w:rPr>
          <w:rFonts w:ascii="仿宋" w:eastAsia="仿宋" w:hAnsi="仿宋" w:hint="eastAsia"/>
          <w:sz w:val="24"/>
        </w:rPr>
      </w:pPr>
    </w:p>
    <w:p w14:paraId="6ACF6046" w14:textId="77777777" w:rsidR="00794B6F" w:rsidRPr="00AD5799" w:rsidRDefault="00000000">
      <w:pPr>
        <w:spacing w:line="440" w:lineRule="exact"/>
        <w:contextualSpacing/>
        <w:rPr>
          <w:rFonts w:ascii="仿宋" w:eastAsia="仿宋" w:hAnsi="仿宋" w:hint="eastAsia"/>
          <w:sz w:val="24"/>
          <w:u w:val="single"/>
        </w:rPr>
      </w:pPr>
      <w:r w:rsidRPr="00AD5799">
        <w:rPr>
          <w:rFonts w:ascii="仿宋" w:eastAsia="仿宋" w:hAnsi="仿宋" w:hint="eastAsia"/>
          <w:sz w:val="24"/>
        </w:rPr>
        <w:t>委托代理人（签字）：        法定代表人（签字或者盖章）：</w:t>
      </w:r>
    </w:p>
    <w:p w14:paraId="30AD45E2" w14:textId="77777777" w:rsidR="00794B6F" w:rsidRPr="00AD5799" w:rsidRDefault="00000000">
      <w:pPr>
        <w:spacing w:line="440" w:lineRule="exact"/>
        <w:contextualSpacing/>
        <w:rPr>
          <w:rFonts w:ascii="仿宋" w:eastAsia="仿宋" w:hAnsi="仿宋" w:hint="eastAsia"/>
          <w:sz w:val="24"/>
        </w:rPr>
      </w:pPr>
      <w:r w:rsidRPr="00AD5799">
        <w:rPr>
          <w:rFonts w:ascii="仿宋" w:eastAsia="仿宋" w:hAnsi="仿宋" w:hint="eastAsia"/>
          <w:sz w:val="24"/>
        </w:rPr>
        <w:t>委托代理人身份证号码：</w:t>
      </w:r>
    </w:p>
    <w:p w14:paraId="025EAAAC" w14:textId="77777777" w:rsidR="00794B6F" w:rsidRPr="00AD5799" w:rsidRDefault="00000000">
      <w:pPr>
        <w:spacing w:line="440" w:lineRule="exact"/>
        <w:contextualSpacing/>
        <w:jc w:val="center"/>
        <w:rPr>
          <w:rFonts w:ascii="仿宋" w:eastAsia="仿宋" w:hAnsi="仿宋" w:hint="eastAsia"/>
          <w:sz w:val="24"/>
        </w:rPr>
      </w:pPr>
      <w:r w:rsidRPr="00AD5799">
        <w:rPr>
          <w:rFonts w:ascii="仿宋" w:eastAsia="仿宋" w:hAnsi="仿宋" w:hint="eastAsia"/>
          <w:sz w:val="24"/>
        </w:rPr>
        <w:t xml:space="preserve">                                          投标人（盖公章）：</w:t>
      </w:r>
    </w:p>
    <w:p w14:paraId="04C64B79" w14:textId="77777777" w:rsidR="00794B6F" w:rsidRPr="00AD5799" w:rsidRDefault="00000000">
      <w:pPr>
        <w:spacing w:line="440" w:lineRule="exact"/>
        <w:contextualSpacing/>
        <w:jc w:val="center"/>
        <w:rPr>
          <w:rFonts w:ascii="仿宋" w:eastAsia="仿宋" w:hAnsi="仿宋" w:hint="eastAsia"/>
          <w:sz w:val="24"/>
        </w:rPr>
      </w:pPr>
      <w:r w:rsidRPr="00AD5799">
        <w:rPr>
          <w:rFonts w:ascii="仿宋" w:eastAsia="仿宋" w:hAnsi="仿宋" w:hint="eastAsia"/>
          <w:sz w:val="24"/>
        </w:rPr>
        <w:t xml:space="preserve">                                              年    月    日</w:t>
      </w:r>
    </w:p>
    <w:p w14:paraId="464A2345" w14:textId="77777777" w:rsidR="00794B6F" w:rsidRPr="00AD5799" w:rsidRDefault="00000000">
      <w:pPr>
        <w:spacing w:line="440" w:lineRule="exact"/>
        <w:contextualSpacing/>
        <w:rPr>
          <w:rFonts w:ascii="仿宋" w:eastAsia="仿宋" w:hAnsi="仿宋" w:cs="仿宋_GB2312" w:hint="eastAsia"/>
          <w:sz w:val="24"/>
        </w:rPr>
      </w:pPr>
      <w:r w:rsidRPr="00AD5799">
        <w:rPr>
          <w:rFonts w:ascii="仿宋" w:eastAsia="仿宋" w:hAnsi="仿宋" w:cs="仿宋_GB2312" w:hint="eastAsia"/>
          <w:sz w:val="24"/>
        </w:rPr>
        <w:t>注：1.</w:t>
      </w:r>
      <w:bookmarkStart w:id="171" w:name="_Hlk65851555"/>
      <w:bookmarkStart w:id="172" w:name="_Hlk65851620"/>
      <w:r w:rsidRPr="00AD5799">
        <w:rPr>
          <w:rFonts w:ascii="仿宋" w:eastAsia="仿宋" w:hAnsi="仿宋" w:cs="仿宋_GB2312" w:hint="eastAsia"/>
          <w:sz w:val="24"/>
        </w:rPr>
        <w:t>法定代表人必须在授权委托书上亲笔签字或者盖章，</w:t>
      </w:r>
      <w:bookmarkEnd w:id="171"/>
      <w:r w:rsidRPr="00AD5799">
        <w:rPr>
          <w:rFonts w:ascii="仿宋" w:eastAsia="仿宋" w:hAnsi="仿宋" w:cs="仿宋_GB2312" w:hint="eastAsia"/>
          <w:sz w:val="24"/>
        </w:rPr>
        <w:t>委托代理人必须在授权委托书上亲笔签字，</w:t>
      </w:r>
      <w:r w:rsidRPr="00AD5799">
        <w:rPr>
          <w:rFonts w:ascii="仿宋" w:eastAsia="仿宋" w:hAnsi="仿宋" w:cs="仿宋_GB2312" w:hint="eastAsia"/>
          <w:b/>
          <w:bCs/>
          <w:sz w:val="24"/>
        </w:rPr>
        <w:t>否则按无效投标处理</w:t>
      </w:r>
      <w:r w:rsidRPr="00AD5799">
        <w:rPr>
          <w:rFonts w:ascii="仿宋" w:eastAsia="仿宋" w:hAnsi="仿宋" w:cs="仿宋_GB2312" w:hint="eastAsia"/>
          <w:sz w:val="24"/>
        </w:rPr>
        <w:t>；</w:t>
      </w:r>
      <w:bookmarkEnd w:id="172"/>
    </w:p>
    <w:p w14:paraId="2537F563" w14:textId="77777777" w:rsidR="00794B6F" w:rsidRPr="00AD5799" w:rsidRDefault="00000000">
      <w:pPr>
        <w:spacing w:line="440" w:lineRule="exact"/>
        <w:ind w:firstLineChars="200" w:firstLine="480"/>
        <w:contextualSpacing/>
        <w:jc w:val="left"/>
        <w:rPr>
          <w:rFonts w:ascii="仿宋" w:eastAsia="仿宋" w:hAnsi="仿宋" w:hint="eastAsia"/>
          <w:sz w:val="24"/>
        </w:rPr>
      </w:pPr>
      <w:r w:rsidRPr="00AD5799">
        <w:rPr>
          <w:rFonts w:ascii="仿宋" w:eastAsia="仿宋" w:hAnsi="仿宋" w:cs="仿宋_GB2312" w:hint="eastAsia"/>
          <w:sz w:val="24"/>
        </w:rPr>
        <w:t>2.法人、其他组织投标时“我方”是指“我单位”，自然人投标时“我方”是指“本人”。</w:t>
      </w:r>
    </w:p>
    <w:p w14:paraId="6ECD8DA9" w14:textId="77777777" w:rsidR="00794B6F" w:rsidRPr="00AD5799" w:rsidRDefault="00000000">
      <w:pPr>
        <w:snapToGrid w:val="0"/>
        <w:spacing w:beforeLines="50" w:before="120" w:after="50"/>
        <w:ind w:firstLineChars="236" w:firstLine="566"/>
        <w:jc w:val="center"/>
        <w:rPr>
          <w:rFonts w:ascii="仿宋" w:eastAsia="仿宋" w:hAnsi="仿宋" w:cs="Arial Unicode MS" w:hint="eastAsia"/>
          <w:sz w:val="44"/>
          <w:szCs w:val="44"/>
        </w:rPr>
      </w:pPr>
      <w:r w:rsidRPr="00AD5799">
        <w:rPr>
          <w:rFonts w:ascii="仿宋" w:eastAsia="仿宋" w:hAnsi="仿宋"/>
          <w:sz w:val="24"/>
        </w:rPr>
        <w:br w:type="page"/>
      </w:r>
      <w:r w:rsidRPr="00AD5799">
        <w:rPr>
          <w:rFonts w:ascii="仿宋" w:eastAsia="仿宋" w:hAnsi="仿宋" w:cs="Arial Unicode MS" w:hint="eastAsia"/>
          <w:sz w:val="44"/>
          <w:szCs w:val="44"/>
        </w:rPr>
        <w:lastRenderedPageBreak/>
        <w:t>授权委托书</w:t>
      </w:r>
    </w:p>
    <w:p w14:paraId="5EC07D29" w14:textId="77777777" w:rsidR="00794B6F" w:rsidRPr="00AD5799" w:rsidRDefault="00000000">
      <w:pPr>
        <w:snapToGrid w:val="0"/>
        <w:spacing w:beforeLines="50" w:before="120" w:after="50"/>
        <w:ind w:firstLineChars="236" w:firstLine="755"/>
        <w:jc w:val="center"/>
        <w:rPr>
          <w:rFonts w:ascii="仿宋" w:eastAsia="仿宋" w:hAnsi="仿宋" w:cs="Arial Unicode MS" w:hint="eastAsia"/>
          <w:sz w:val="32"/>
          <w:szCs w:val="32"/>
        </w:rPr>
      </w:pPr>
      <w:r w:rsidRPr="00AD5799">
        <w:rPr>
          <w:rFonts w:ascii="仿宋" w:eastAsia="仿宋" w:hAnsi="仿宋" w:cs="Arial Unicode MS" w:hint="eastAsia"/>
          <w:sz w:val="32"/>
          <w:szCs w:val="32"/>
        </w:rPr>
        <w:t>（联合体投标格式）</w:t>
      </w:r>
    </w:p>
    <w:p w14:paraId="198E75F9" w14:textId="77777777" w:rsidR="00794B6F" w:rsidRPr="00AD5799" w:rsidRDefault="00000000">
      <w:pPr>
        <w:snapToGrid w:val="0"/>
        <w:spacing w:beforeLines="50" w:before="120" w:after="50"/>
        <w:ind w:firstLineChars="236" w:firstLine="755"/>
        <w:jc w:val="center"/>
        <w:rPr>
          <w:rFonts w:ascii="仿宋" w:eastAsia="仿宋" w:hAnsi="仿宋" w:cs="Arial Unicode MS" w:hint="eastAsia"/>
          <w:sz w:val="24"/>
        </w:rPr>
      </w:pPr>
      <w:r w:rsidRPr="00AD5799">
        <w:rPr>
          <w:rFonts w:ascii="仿宋" w:eastAsia="仿宋" w:hAnsi="仿宋" w:cs="Arial Unicode MS" w:hint="eastAsia"/>
          <w:sz w:val="32"/>
          <w:szCs w:val="32"/>
        </w:rPr>
        <w:t>（如有委托时）</w:t>
      </w:r>
    </w:p>
    <w:p w14:paraId="09509067" w14:textId="77777777" w:rsidR="00794B6F" w:rsidRPr="00AD5799" w:rsidRDefault="00000000">
      <w:pPr>
        <w:spacing w:line="440" w:lineRule="exact"/>
        <w:contextualSpacing/>
        <w:jc w:val="left"/>
        <w:rPr>
          <w:rFonts w:ascii="仿宋" w:eastAsia="仿宋" w:hAnsi="仿宋" w:hint="eastAsia"/>
          <w:sz w:val="24"/>
        </w:rPr>
      </w:pPr>
      <w:r w:rsidRPr="00AD5799">
        <w:rPr>
          <w:rFonts w:ascii="仿宋" w:eastAsia="仿宋" w:hAnsi="仿宋" w:hint="eastAsia"/>
          <w:bCs/>
          <w:sz w:val="24"/>
        </w:rPr>
        <w:t>致：</w:t>
      </w:r>
      <w:r w:rsidRPr="00AD5799">
        <w:rPr>
          <w:rFonts w:ascii="仿宋" w:eastAsia="仿宋" w:hAnsi="仿宋" w:hint="eastAsia"/>
          <w:sz w:val="24"/>
          <w:u w:val="single"/>
        </w:rPr>
        <w:t>采购人名称</w:t>
      </w:r>
      <w:r w:rsidRPr="00AD5799">
        <w:rPr>
          <w:rFonts w:ascii="仿宋" w:eastAsia="仿宋" w:hAnsi="仿宋" w:hint="eastAsia"/>
          <w:sz w:val="24"/>
        </w:rPr>
        <w:t>：</w:t>
      </w:r>
    </w:p>
    <w:p w14:paraId="72C062B5"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 xml:space="preserve">根据 </w:t>
      </w:r>
      <w:r w:rsidRPr="00AD5799">
        <w:rPr>
          <w:rFonts w:ascii="仿宋" w:eastAsia="仿宋" w:hAnsi="仿宋" w:hint="eastAsia"/>
          <w:sz w:val="24"/>
          <w:u w:val="single"/>
        </w:rPr>
        <w:t xml:space="preserve"> （牵头人名称）</w:t>
      </w:r>
      <w:r w:rsidRPr="00AD5799">
        <w:rPr>
          <w:rFonts w:ascii="仿宋" w:eastAsia="仿宋" w:hAnsi="仿宋" w:hint="eastAsia"/>
          <w:sz w:val="24"/>
        </w:rPr>
        <w:t>与</w:t>
      </w:r>
      <w:r w:rsidRPr="00AD5799">
        <w:rPr>
          <w:rFonts w:ascii="仿宋" w:eastAsia="仿宋" w:hAnsi="仿宋" w:hint="eastAsia"/>
          <w:sz w:val="24"/>
          <w:u w:val="single"/>
        </w:rPr>
        <w:t>（联合体其他成员名称）</w:t>
      </w:r>
      <w:r w:rsidRPr="00AD5799">
        <w:rPr>
          <w:rFonts w:ascii="仿宋" w:eastAsia="仿宋" w:hAnsi="仿宋" w:hint="eastAsia"/>
          <w:sz w:val="24"/>
        </w:rPr>
        <w:t>签订的《联合体投标协议书》的内容，</w:t>
      </w:r>
      <w:r w:rsidRPr="00AD5799">
        <w:rPr>
          <w:rFonts w:ascii="仿宋" w:eastAsia="仿宋" w:hAnsi="仿宋" w:hint="eastAsia"/>
          <w:sz w:val="24"/>
          <w:u w:val="single"/>
        </w:rPr>
        <w:t>（牵头人名称）</w:t>
      </w:r>
      <w:r w:rsidRPr="00AD5799">
        <w:rPr>
          <w:rFonts w:ascii="仿宋" w:eastAsia="仿宋" w:hAnsi="仿宋" w:hint="eastAsia"/>
          <w:sz w:val="24"/>
        </w:rPr>
        <w:t>的法定代表人</w:t>
      </w:r>
      <w:r w:rsidRPr="00AD5799">
        <w:rPr>
          <w:rFonts w:ascii="仿宋" w:eastAsia="仿宋" w:hAnsi="仿宋" w:hint="eastAsia"/>
          <w:sz w:val="24"/>
          <w:u w:val="single"/>
        </w:rPr>
        <w:t>（姓名）</w:t>
      </w:r>
      <w:r w:rsidRPr="00AD5799">
        <w:rPr>
          <w:rFonts w:ascii="仿宋" w:eastAsia="仿宋" w:hAnsi="仿宋" w:hint="eastAsia"/>
          <w:sz w:val="24"/>
        </w:rPr>
        <w:t>现授权委托</w:t>
      </w:r>
      <w:r w:rsidRPr="00AD5799">
        <w:rPr>
          <w:rFonts w:ascii="仿宋" w:eastAsia="仿宋" w:hAnsi="仿宋" w:hint="eastAsia"/>
          <w:sz w:val="24"/>
          <w:u w:val="single"/>
        </w:rPr>
        <w:t xml:space="preserve">         （姓名）</w:t>
      </w:r>
      <w:r w:rsidRPr="00AD5799">
        <w:rPr>
          <w:rFonts w:ascii="仿宋" w:eastAsia="仿宋" w:hAnsi="仿宋" w:hint="eastAsia"/>
          <w:sz w:val="24"/>
        </w:rPr>
        <w:t>以我方的名义参加项目（项目</w:t>
      </w:r>
      <w:r w:rsidRPr="00AD5799">
        <w:rPr>
          <w:rFonts w:ascii="仿宋" w:eastAsia="仿宋" w:hAnsi="仿宋"/>
          <w:sz w:val="24"/>
        </w:rPr>
        <w:t>编号：</w:t>
      </w:r>
      <w:r w:rsidRPr="00AD5799">
        <w:rPr>
          <w:rFonts w:ascii="仿宋" w:eastAsia="仿宋" w:hAnsi="仿宋" w:hint="eastAsia"/>
          <w:sz w:val="24"/>
        </w:rPr>
        <w:t>）的投标活动，并代表我方全权办理针对上述项目的所有采购程序和环节的具体事务和签署相关文件。</w:t>
      </w:r>
    </w:p>
    <w:p w14:paraId="5997A8CC"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我方对委托代理人的签字事项负全部责任。</w:t>
      </w:r>
    </w:p>
    <w:p w14:paraId="2A337B71"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本授权书自签署之日起生效，在撤销授权的书面通知以前，本授权书一直有效。委托代理人在授权书有效期内签署的所有文件不因授权的撤销而失效。</w:t>
      </w:r>
    </w:p>
    <w:p w14:paraId="14137605"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委托代理人无转委托权，特此委托。</w:t>
      </w:r>
    </w:p>
    <w:p w14:paraId="49A35ABC"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附：牵头人法定代表人身份证明及委托代理人有效身份证正反面复印件</w:t>
      </w:r>
    </w:p>
    <w:p w14:paraId="1ADCABA0" w14:textId="77777777" w:rsidR="00794B6F" w:rsidRPr="00AD5799" w:rsidRDefault="00794B6F">
      <w:pPr>
        <w:spacing w:line="440" w:lineRule="exact"/>
        <w:ind w:firstLineChars="236" w:firstLine="566"/>
        <w:contextualSpacing/>
        <w:rPr>
          <w:rFonts w:ascii="仿宋" w:eastAsia="仿宋" w:hAnsi="仿宋" w:hint="eastAsia"/>
          <w:sz w:val="24"/>
        </w:rPr>
      </w:pPr>
    </w:p>
    <w:p w14:paraId="1EB0DDFD"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牵头人法定代表人（签字或者盖章）：</w:t>
      </w:r>
    </w:p>
    <w:p w14:paraId="0240E39E"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牵头人（盖公章）：</w:t>
      </w:r>
    </w:p>
    <w:p w14:paraId="0E68DA6D"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日期：    年   月   日</w:t>
      </w:r>
    </w:p>
    <w:p w14:paraId="679039A6" w14:textId="77777777" w:rsidR="00794B6F" w:rsidRPr="00AD5799" w:rsidRDefault="00794B6F">
      <w:pPr>
        <w:spacing w:line="440" w:lineRule="exact"/>
        <w:ind w:firstLineChars="236" w:firstLine="566"/>
        <w:contextualSpacing/>
        <w:rPr>
          <w:rFonts w:ascii="仿宋" w:eastAsia="仿宋" w:hAnsi="仿宋" w:hint="eastAsia"/>
          <w:sz w:val="24"/>
        </w:rPr>
      </w:pPr>
    </w:p>
    <w:p w14:paraId="23009309" w14:textId="77777777" w:rsidR="00794B6F" w:rsidRPr="00AD5799" w:rsidRDefault="00000000">
      <w:pPr>
        <w:spacing w:line="440" w:lineRule="exact"/>
        <w:ind w:firstLineChars="236" w:firstLine="566"/>
        <w:contextualSpacing/>
        <w:rPr>
          <w:rFonts w:ascii="仿宋" w:eastAsia="仿宋" w:hAnsi="仿宋" w:hint="eastAsia"/>
          <w:sz w:val="24"/>
        </w:rPr>
      </w:pPr>
      <w:r w:rsidRPr="00AD5799">
        <w:rPr>
          <w:rFonts w:ascii="仿宋" w:eastAsia="仿宋" w:hAnsi="仿宋" w:hint="eastAsia"/>
          <w:sz w:val="24"/>
        </w:rPr>
        <w:t>被授权人（签字）：</w:t>
      </w:r>
    </w:p>
    <w:p w14:paraId="6815922A" w14:textId="77777777" w:rsidR="00794B6F" w:rsidRPr="00AD5799" w:rsidRDefault="00000000">
      <w:pPr>
        <w:spacing w:line="440" w:lineRule="exact"/>
        <w:ind w:firstLineChars="236" w:firstLine="566"/>
        <w:contextualSpacing/>
        <w:rPr>
          <w:rFonts w:ascii="仿宋" w:eastAsia="仿宋" w:hAnsi="仿宋" w:cs="仿宋_GB2312" w:hint="eastAsia"/>
          <w:sz w:val="32"/>
          <w:szCs w:val="32"/>
        </w:rPr>
      </w:pPr>
      <w:r w:rsidRPr="00AD5799">
        <w:rPr>
          <w:rFonts w:ascii="仿宋" w:eastAsia="仿宋" w:hAnsi="仿宋" w:hint="eastAsia"/>
          <w:sz w:val="24"/>
        </w:rPr>
        <w:t>日期：    年   月   日</w:t>
      </w:r>
    </w:p>
    <w:p w14:paraId="1E95438E" w14:textId="77777777" w:rsidR="00794B6F" w:rsidRPr="00AD5799" w:rsidRDefault="00000000">
      <w:pPr>
        <w:spacing w:line="440" w:lineRule="exact"/>
        <w:contextualSpacing/>
        <w:rPr>
          <w:rFonts w:ascii="仿宋" w:eastAsia="仿宋" w:hAnsi="仿宋" w:cs="仿宋_GB2312" w:hint="eastAsia"/>
          <w:sz w:val="24"/>
        </w:rPr>
      </w:pPr>
      <w:r w:rsidRPr="00AD5799">
        <w:rPr>
          <w:rFonts w:ascii="仿宋" w:eastAsia="仿宋" w:hAnsi="仿宋" w:cs="仿宋_GB2312" w:hint="eastAsia"/>
          <w:sz w:val="24"/>
        </w:rPr>
        <w:t>注：1. 法定代表人必须在授权委托书上亲笔签字或者盖章，委托代理人必须在授权委托书上亲笔签字，</w:t>
      </w:r>
      <w:r w:rsidRPr="00AD5799">
        <w:rPr>
          <w:rFonts w:ascii="仿宋" w:eastAsia="仿宋" w:hAnsi="仿宋" w:cs="仿宋_GB2312" w:hint="eastAsia"/>
          <w:b/>
          <w:bCs/>
          <w:sz w:val="24"/>
        </w:rPr>
        <w:t>否则按无效投标处理</w:t>
      </w:r>
      <w:r w:rsidRPr="00AD5799">
        <w:rPr>
          <w:rFonts w:ascii="仿宋" w:eastAsia="仿宋" w:hAnsi="仿宋" w:cs="仿宋_GB2312" w:hint="eastAsia"/>
          <w:sz w:val="24"/>
        </w:rPr>
        <w:t>；</w:t>
      </w:r>
    </w:p>
    <w:p w14:paraId="5F4D6072" w14:textId="77777777" w:rsidR="00794B6F" w:rsidRPr="00AD5799" w:rsidRDefault="00000000">
      <w:pPr>
        <w:spacing w:line="440" w:lineRule="exact"/>
        <w:ind w:firstLineChars="200" w:firstLine="480"/>
        <w:contextualSpacing/>
        <w:jc w:val="left"/>
        <w:rPr>
          <w:rFonts w:ascii="仿宋" w:eastAsia="仿宋" w:hAnsi="仿宋" w:cs="仿宋_GB2312" w:hint="eastAsia"/>
          <w:sz w:val="24"/>
        </w:rPr>
      </w:pPr>
      <w:r w:rsidRPr="00AD5799">
        <w:rPr>
          <w:rFonts w:ascii="仿宋" w:eastAsia="仿宋" w:hAnsi="仿宋" w:cs="仿宋_GB2312" w:hint="eastAsia"/>
          <w:sz w:val="24"/>
        </w:rPr>
        <w:t>2.本授权委托书应由联合体牵头人的法定代表人按上述规定签字。</w:t>
      </w:r>
    </w:p>
    <w:p w14:paraId="3679E8A8" w14:textId="77777777" w:rsidR="00794B6F" w:rsidRPr="00AD5799" w:rsidRDefault="00000000">
      <w:pPr>
        <w:spacing w:line="440" w:lineRule="exact"/>
        <w:ind w:firstLineChars="200" w:firstLine="480"/>
        <w:contextualSpacing/>
        <w:jc w:val="left"/>
        <w:rPr>
          <w:rFonts w:ascii="仿宋" w:eastAsia="仿宋" w:hAnsi="仿宋" w:hint="eastAsia"/>
          <w:sz w:val="24"/>
        </w:rPr>
      </w:pPr>
      <w:r w:rsidRPr="00AD5799">
        <w:rPr>
          <w:rFonts w:ascii="仿宋" w:eastAsia="仿宋" w:hAnsi="仿宋" w:cs="仿宋_GB2312" w:hint="eastAsia"/>
          <w:sz w:val="24"/>
        </w:rPr>
        <w:t>3</w:t>
      </w:r>
      <w:r w:rsidRPr="00AD5799">
        <w:rPr>
          <w:rFonts w:ascii="仿宋" w:eastAsia="仿宋" w:hAnsi="仿宋" w:cs="仿宋_GB2312"/>
          <w:sz w:val="24"/>
        </w:rPr>
        <w:t>.</w:t>
      </w:r>
      <w:r w:rsidRPr="00AD5799">
        <w:rPr>
          <w:rFonts w:ascii="仿宋" w:eastAsia="仿宋" w:hAnsi="仿宋" w:cs="仿宋_GB2312" w:hint="eastAsia"/>
          <w:sz w:val="24"/>
        </w:rPr>
        <w:t>法人、其他组织投标时“我方”是指“我单位”，自然人投标时“我方”是指“本人”。</w:t>
      </w:r>
    </w:p>
    <w:p w14:paraId="7DDF3671" w14:textId="77777777" w:rsidR="00794B6F" w:rsidRPr="00AD5799" w:rsidRDefault="00794B6F">
      <w:pPr>
        <w:snapToGrid w:val="0"/>
        <w:spacing w:before="50" w:afterLines="50" w:after="120"/>
        <w:ind w:firstLineChars="200" w:firstLine="480"/>
        <w:jc w:val="left"/>
        <w:rPr>
          <w:rFonts w:ascii="仿宋" w:eastAsia="仿宋" w:hAnsi="仿宋" w:hint="eastAsia"/>
          <w:sz w:val="24"/>
        </w:rPr>
        <w:sectPr w:rsidR="00794B6F" w:rsidRPr="00AD5799">
          <w:footerReference w:type="default" r:id="rId16"/>
          <w:footerReference w:type="first" r:id="rId17"/>
          <w:pgSz w:w="11906" w:h="16838"/>
          <w:pgMar w:top="907" w:right="851" w:bottom="907" w:left="851" w:header="680" w:footer="567" w:gutter="0"/>
          <w:pgNumType w:fmt="numberInDash"/>
          <w:cols w:space="720"/>
          <w:titlePg/>
          <w:docGrid w:linePitch="312"/>
        </w:sectPr>
      </w:pPr>
    </w:p>
    <w:p w14:paraId="77387CD7" w14:textId="77777777" w:rsidR="00794B6F" w:rsidRPr="00AD5799" w:rsidRDefault="00000000">
      <w:pPr>
        <w:rPr>
          <w:rFonts w:ascii="仿宋" w:eastAsia="仿宋" w:hAnsi="仿宋" w:hint="eastAsia"/>
          <w:b/>
          <w:sz w:val="24"/>
          <w:szCs w:val="20"/>
        </w:rPr>
      </w:pPr>
      <w:r w:rsidRPr="00AD5799">
        <w:rPr>
          <w:rFonts w:ascii="仿宋" w:eastAsia="仿宋" w:hAnsi="仿宋" w:hint="eastAsia"/>
          <w:b/>
          <w:sz w:val="24"/>
        </w:rPr>
        <w:lastRenderedPageBreak/>
        <w:t>6.服务内容及要求响应表格式（注：按第</w:t>
      </w:r>
      <w:r w:rsidRPr="00AD5799">
        <w:rPr>
          <w:rFonts w:ascii="仿宋" w:eastAsia="仿宋" w:hAnsi="仿宋"/>
          <w:b/>
          <w:sz w:val="24"/>
        </w:rPr>
        <w:t>二章</w:t>
      </w:r>
      <w:r w:rsidRPr="00AD5799">
        <w:rPr>
          <w:rFonts w:ascii="仿宋" w:eastAsia="仿宋" w:hAnsi="仿宋" w:hint="eastAsia"/>
          <w:b/>
          <w:sz w:val="24"/>
        </w:rPr>
        <w:t>“</w:t>
      </w:r>
      <w:r w:rsidRPr="00AD5799">
        <w:rPr>
          <w:rFonts w:ascii="仿宋" w:eastAsia="仿宋" w:hAnsi="仿宋"/>
          <w:b/>
          <w:sz w:val="24"/>
        </w:rPr>
        <w:t>采购需求</w:t>
      </w:r>
      <w:r w:rsidRPr="00AD5799">
        <w:rPr>
          <w:rFonts w:ascii="仿宋" w:eastAsia="仿宋" w:hAnsi="仿宋" w:hint="eastAsia"/>
          <w:b/>
          <w:sz w:val="24"/>
        </w:rPr>
        <w:t>”</w:t>
      </w:r>
      <w:r w:rsidRPr="00AD5799">
        <w:rPr>
          <w:rFonts w:ascii="仿宋" w:eastAsia="仿宋" w:hAnsi="仿宋"/>
          <w:b/>
          <w:sz w:val="24"/>
        </w:rPr>
        <w:t>内容</w:t>
      </w:r>
      <w:r w:rsidRPr="00AD5799">
        <w:rPr>
          <w:rFonts w:ascii="仿宋" w:eastAsia="仿宋" w:hAnsi="仿宋" w:hint="eastAsia"/>
          <w:b/>
          <w:sz w:val="24"/>
        </w:rPr>
        <w:t>填写）</w:t>
      </w:r>
    </w:p>
    <w:p w14:paraId="4D1A449B" w14:textId="77777777" w:rsidR="00794B6F" w:rsidRPr="00AD5799" w:rsidRDefault="00794B6F">
      <w:pPr>
        <w:snapToGrid w:val="0"/>
        <w:spacing w:before="50"/>
        <w:ind w:right="240"/>
        <w:jc w:val="center"/>
        <w:rPr>
          <w:rFonts w:ascii="仿宋" w:eastAsia="仿宋" w:hAnsi="仿宋" w:hint="eastAsia"/>
          <w:b/>
          <w:sz w:val="28"/>
        </w:rPr>
      </w:pPr>
    </w:p>
    <w:p w14:paraId="03C6DBEF" w14:textId="77777777" w:rsidR="00794B6F" w:rsidRPr="00AD5799" w:rsidRDefault="00000000">
      <w:pPr>
        <w:snapToGrid w:val="0"/>
        <w:spacing w:before="50"/>
        <w:ind w:right="240"/>
        <w:jc w:val="center"/>
        <w:rPr>
          <w:rFonts w:ascii="仿宋" w:eastAsia="仿宋" w:hAnsi="仿宋" w:hint="eastAsia"/>
          <w:b/>
          <w:sz w:val="28"/>
        </w:rPr>
      </w:pPr>
      <w:r w:rsidRPr="00AD5799">
        <w:rPr>
          <w:rFonts w:ascii="仿宋" w:eastAsia="仿宋" w:hAnsi="仿宋" w:hint="eastAsia"/>
          <w:b/>
          <w:sz w:val="28"/>
        </w:rPr>
        <w:t>服务内容及要求响应表</w:t>
      </w:r>
    </w:p>
    <w:p w14:paraId="7EF00955" w14:textId="77777777" w:rsidR="00794B6F" w:rsidRPr="00AD5799" w:rsidRDefault="00000000">
      <w:pPr>
        <w:snapToGrid w:val="0"/>
        <w:spacing w:before="50"/>
        <w:ind w:right="240"/>
        <w:jc w:val="left"/>
        <w:rPr>
          <w:rFonts w:ascii="仿宋" w:eastAsia="仿宋" w:hAnsi="仿宋" w:hint="eastAsia"/>
          <w:sz w:val="24"/>
          <w:u w:val="single"/>
        </w:rPr>
      </w:pPr>
      <w:r w:rsidRPr="00AD5799">
        <w:rPr>
          <w:rFonts w:ascii="仿宋" w:eastAsia="仿宋" w:hAnsi="仿宋" w:cs="宋体" w:hint="eastAsia"/>
          <w:sz w:val="24"/>
        </w:rPr>
        <w:t>项目</w:t>
      </w:r>
      <w:r w:rsidRPr="00AD5799">
        <w:rPr>
          <w:rFonts w:ascii="仿宋" w:eastAsia="仿宋" w:hAnsi="仿宋" w:cs="宋体"/>
          <w:sz w:val="24"/>
        </w:rPr>
        <w:t>名称：</w:t>
      </w:r>
      <w:r w:rsidRPr="00AD5799">
        <w:rPr>
          <w:rFonts w:ascii="仿宋" w:eastAsia="仿宋" w:hAnsi="仿宋" w:cs="宋体" w:hint="eastAsia"/>
          <w:sz w:val="24"/>
        </w:rPr>
        <w:t>标项</w:t>
      </w:r>
      <w:r w:rsidRPr="00AD5799">
        <w:rPr>
          <w:rFonts w:ascii="仿宋" w:eastAsia="仿宋" w:hAnsi="仿宋" w:hint="eastAsia"/>
          <w:sz w:val="24"/>
        </w:rPr>
        <w:t>：</w:t>
      </w:r>
      <w:r w:rsidRPr="00AD5799">
        <w:rPr>
          <w:rFonts w:ascii="仿宋" w:eastAsia="仿宋" w:hAnsi="仿宋"/>
          <w:sz w:val="24"/>
          <w:u w:val="single"/>
        </w:rPr>
        <w:t xml:space="preserve">   </w:t>
      </w:r>
    </w:p>
    <w:tbl>
      <w:tblPr>
        <w:tblW w:w="9919"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3260"/>
        <w:gridCol w:w="1371"/>
        <w:gridCol w:w="3303"/>
      </w:tblGrid>
      <w:tr w:rsidR="00AD5799" w:rsidRPr="00AD5799" w14:paraId="414BECF0" w14:textId="77777777">
        <w:trPr>
          <w:trHeight w:val="650"/>
          <w:jc w:val="center"/>
        </w:trPr>
        <w:tc>
          <w:tcPr>
            <w:tcW w:w="1985" w:type="dxa"/>
            <w:tcBorders>
              <w:top w:val="single" w:sz="4" w:space="0" w:color="auto"/>
              <w:left w:val="single" w:sz="4" w:space="0" w:color="auto"/>
              <w:bottom w:val="single" w:sz="4" w:space="0" w:color="auto"/>
              <w:right w:val="single" w:sz="4" w:space="0" w:color="auto"/>
            </w:tcBorders>
            <w:vAlign w:val="center"/>
          </w:tcPr>
          <w:p w14:paraId="59A2F3D8"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hint="eastAsia"/>
                <w:sz w:val="24"/>
              </w:rPr>
              <w:t>条款</w:t>
            </w:r>
          </w:p>
        </w:tc>
        <w:tc>
          <w:tcPr>
            <w:tcW w:w="3260" w:type="dxa"/>
            <w:tcBorders>
              <w:top w:val="single" w:sz="4" w:space="0" w:color="auto"/>
              <w:left w:val="single" w:sz="4" w:space="0" w:color="auto"/>
              <w:bottom w:val="single" w:sz="4" w:space="0" w:color="auto"/>
              <w:right w:val="single" w:sz="4" w:space="0" w:color="auto"/>
            </w:tcBorders>
            <w:vAlign w:val="center"/>
          </w:tcPr>
          <w:p w14:paraId="5B7189F2"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hint="eastAsia"/>
                <w:sz w:val="24"/>
              </w:rPr>
              <w:t>招标文件要求</w:t>
            </w:r>
          </w:p>
        </w:tc>
        <w:tc>
          <w:tcPr>
            <w:tcW w:w="1371" w:type="dxa"/>
            <w:tcBorders>
              <w:top w:val="single" w:sz="4" w:space="0" w:color="auto"/>
              <w:left w:val="single" w:sz="4" w:space="0" w:color="auto"/>
              <w:bottom w:val="single" w:sz="4" w:space="0" w:color="auto"/>
              <w:right w:val="single" w:sz="4" w:space="0" w:color="auto"/>
            </w:tcBorders>
            <w:vAlign w:val="center"/>
          </w:tcPr>
          <w:p w14:paraId="2DC5F902"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hint="eastAsia"/>
                <w:sz w:val="24"/>
              </w:rPr>
              <w:t>是否响应</w:t>
            </w:r>
          </w:p>
        </w:tc>
        <w:tc>
          <w:tcPr>
            <w:tcW w:w="3303" w:type="dxa"/>
            <w:tcBorders>
              <w:top w:val="single" w:sz="4" w:space="0" w:color="auto"/>
              <w:left w:val="single" w:sz="4" w:space="0" w:color="auto"/>
              <w:bottom w:val="single" w:sz="4" w:space="0" w:color="auto"/>
              <w:right w:val="single" w:sz="4" w:space="0" w:color="auto"/>
            </w:tcBorders>
            <w:vAlign w:val="center"/>
          </w:tcPr>
          <w:p w14:paraId="1EEE9161"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hint="eastAsia"/>
                <w:sz w:val="24"/>
              </w:rPr>
              <w:t>投标人的承诺或说明</w:t>
            </w:r>
          </w:p>
        </w:tc>
      </w:tr>
      <w:tr w:rsidR="00AD5799" w:rsidRPr="00AD5799" w14:paraId="0AD4F467" w14:textId="77777777">
        <w:trPr>
          <w:trHeight w:val="475"/>
          <w:jc w:val="center"/>
        </w:trPr>
        <w:tc>
          <w:tcPr>
            <w:tcW w:w="1985" w:type="dxa"/>
            <w:tcBorders>
              <w:top w:val="single" w:sz="4" w:space="0" w:color="auto"/>
              <w:left w:val="single" w:sz="4" w:space="0" w:color="auto"/>
              <w:bottom w:val="single" w:sz="4" w:space="0" w:color="auto"/>
              <w:right w:val="single" w:sz="4" w:space="0" w:color="auto"/>
            </w:tcBorders>
            <w:vAlign w:val="center"/>
          </w:tcPr>
          <w:p w14:paraId="18CD7D98"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hint="eastAsia"/>
                <w:sz w:val="24"/>
              </w:rPr>
              <w:t>一</w:t>
            </w:r>
            <w:r w:rsidRPr="00AD5799">
              <w:rPr>
                <w:rFonts w:ascii="仿宋" w:eastAsia="仿宋" w:hAnsi="仿宋" w:cs="宋体"/>
                <w:sz w:val="24"/>
              </w:rPr>
              <w:t>、</w:t>
            </w:r>
            <w:r w:rsidRPr="00AD5799">
              <w:rPr>
                <w:rFonts w:ascii="仿宋" w:eastAsia="仿宋" w:hAnsi="仿宋" w:cs="宋体" w:hint="eastAsia"/>
                <w:sz w:val="24"/>
              </w:rPr>
              <w:t>服务内容及要求</w:t>
            </w:r>
          </w:p>
        </w:tc>
        <w:tc>
          <w:tcPr>
            <w:tcW w:w="3260" w:type="dxa"/>
            <w:tcBorders>
              <w:top w:val="single" w:sz="4" w:space="0" w:color="auto"/>
              <w:left w:val="single" w:sz="4" w:space="0" w:color="auto"/>
              <w:bottom w:val="single" w:sz="4" w:space="0" w:color="auto"/>
              <w:right w:val="single" w:sz="4" w:space="0" w:color="auto"/>
            </w:tcBorders>
            <w:vAlign w:val="center"/>
          </w:tcPr>
          <w:p w14:paraId="1E57F1DC" w14:textId="77777777" w:rsidR="00794B6F" w:rsidRPr="00AD5799" w:rsidRDefault="00794B6F">
            <w:pPr>
              <w:snapToGrid w:val="0"/>
              <w:spacing w:beforeLines="50" w:before="120"/>
              <w:jc w:val="center"/>
              <w:rPr>
                <w:rFonts w:ascii="仿宋" w:eastAsia="仿宋" w:hAnsi="仿宋" w:cs="宋体" w:hint="eastAsia"/>
                <w:sz w:val="24"/>
              </w:rPr>
            </w:pPr>
          </w:p>
        </w:tc>
        <w:tc>
          <w:tcPr>
            <w:tcW w:w="1371" w:type="dxa"/>
            <w:tcBorders>
              <w:top w:val="single" w:sz="4" w:space="0" w:color="auto"/>
              <w:left w:val="single" w:sz="4" w:space="0" w:color="auto"/>
              <w:bottom w:val="single" w:sz="4" w:space="0" w:color="auto"/>
              <w:right w:val="single" w:sz="4" w:space="0" w:color="auto"/>
            </w:tcBorders>
            <w:vAlign w:val="center"/>
          </w:tcPr>
          <w:p w14:paraId="2EE63CE5" w14:textId="77777777" w:rsidR="00794B6F" w:rsidRPr="00AD5799" w:rsidRDefault="00794B6F">
            <w:pPr>
              <w:snapToGrid w:val="0"/>
              <w:spacing w:beforeLines="50" w:before="120"/>
              <w:jc w:val="center"/>
              <w:rPr>
                <w:rFonts w:ascii="仿宋" w:eastAsia="仿宋" w:hAnsi="仿宋" w:cs="宋体" w:hint="eastAsia"/>
                <w:sz w:val="24"/>
              </w:rPr>
            </w:pPr>
          </w:p>
        </w:tc>
        <w:tc>
          <w:tcPr>
            <w:tcW w:w="3303" w:type="dxa"/>
            <w:tcBorders>
              <w:top w:val="single" w:sz="4" w:space="0" w:color="auto"/>
              <w:left w:val="single" w:sz="4" w:space="0" w:color="auto"/>
              <w:bottom w:val="single" w:sz="4" w:space="0" w:color="auto"/>
              <w:right w:val="single" w:sz="4" w:space="0" w:color="auto"/>
            </w:tcBorders>
            <w:vAlign w:val="center"/>
          </w:tcPr>
          <w:p w14:paraId="51BAEAF7" w14:textId="77777777" w:rsidR="00794B6F" w:rsidRPr="00AD5799" w:rsidRDefault="00794B6F">
            <w:pPr>
              <w:snapToGrid w:val="0"/>
              <w:spacing w:beforeLines="50" w:before="120"/>
              <w:jc w:val="center"/>
              <w:rPr>
                <w:rFonts w:ascii="仿宋" w:eastAsia="仿宋" w:hAnsi="仿宋" w:cs="宋体" w:hint="eastAsia"/>
                <w:sz w:val="24"/>
              </w:rPr>
            </w:pPr>
          </w:p>
        </w:tc>
      </w:tr>
      <w:tr w:rsidR="00AD5799" w:rsidRPr="00AD5799" w14:paraId="5EE6CF28" w14:textId="77777777">
        <w:trPr>
          <w:trHeight w:val="728"/>
          <w:jc w:val="center"/>
        </w:trPr>
        <w:tc>
          <w:tcPr>
            <w:tcW w:w="1985" w:type="dxa"/>
            <w:tcBorders>
              <w:top w:val="single" w:sz="4" w:space="0" w:color="auto"/>
              <w:left w:val="single" w:sz="4" w:space="0" w:color="auto"/>
              <w:bottom w:val="single" w:sz="4" w:space="0" w:color="auto"/>
              <w:right w:val="single" w:sz="4" w:space="0" w:color="auto"/>
            </w:tcBorders>
            <w:vAlign w:val="center"/>
          </w:tcPr>
          <w:p w14:paraId="26B0D1C3"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hint="eastAsia"/>
                <w:sz w:val="24"/>
              </w:rPr>
              <w:t>二、商务要求</w:t>
            </w:r>
          </w:p>
        </w:tc>
        <w:tc>
          <w:tcPr>
            <w:tcW w:w="3260" w:type="dxa"/>
            <w:tcBorders>
              <w:top w:val="single" w:sz="4" w:space="0" w:color="auto"/>
              <w:left w:val="single" w:sz="4" w:space="0" w:color="auto"/>
              <w:bottom w:val="single" w:sz="4" w:space="0" w:color="auto"/>
              <w:right w:val="single" w:sz="4" w:space="0" w:color="auto"/>
            </w:tcBorders>
            <w:vAlign w:val="center"/>
          </w:tcPr>
          <w:p w14:paraId="686BDE1C" w14:textId="77777777" w:rsidR="00794B6F" w:rsidRPr="00AD5799" w:rsidRDefault="00794B6F">
            <w:pPr>
              <w:snapToGrid w:val="0"/>
              <w:spacing w:beforeLines="50" w:before="120"/>
              <w:jc w:val="center"/>
              <w:rPr>
                <w:rFonts w:ascii="仿宋" w:eastAsia="仿宋" w:hAnsi="仿宋" w:cs="宋体" w:hint="eastAsia"/>
                <w:sz w:val="24"/>
              </w:rPr>
            </w:pPr>
          </w:p>
        </w:tc>
        <w:tc>
          <w:tcPr>
            <w:tcW w:w="1371" w:type="dxa"/>
            <w:tcBorders>
              <w:top w:val="single" w:sz="4" w:space="0" w:color="auto"/>
              <w:left w:val="single" w:sz="4" w:space="0" w:color="auto"/>
              <w:bottom w:val="single" w:sz="4" w:space="0" w:color="auto"/>
              <w:right w:val="single" w:sz="4" w:space="0" w:color="auto"/>
            </w:tcBorders>
            <w:vAlign w:val="center"/>
          </w:tcPr>
          <w:p w14:paraId="0D34C1D3" w14:textId="77777777" w:rsidR="00794B6F" w:rsidRPr="00AD5799" w:rsidRDefault="00794B6F">
            <w:pPr>
              <w:snapToGrid w:val="0"/>
              <w:spacing w:beforeLines="50" w:before="120"/>
              <w:jc w:val="center"/>
              <w:rPr>
                <w:rFonts w:ascii="仿宋" w:eastAsia="仿宋" w:hAnsi="仿宋" w:cs="宋体" w:hint="eastAsia"/>
                <w:sz w:val="24"/>
              </w:rPr>
            </w:pPr>
          </w:p>
        </w:tc>
        <w:tc>
          <w:tcPr>
            <w:tcW w:w="3303" w:type="dxa"/>
            <w:tcBorders>
              <w:top w:val="single" w:sz="4" w:space="0" w:color="auto"/>
              <w:left w:val="single" w:sz="4" w:space="0" w:color="auto"/>
              <w:bottom w:val="single" w:sz="4" w:space="0" w:color="auto"/>
              <w:right w:val="single" w:sz="4" w:space="0" w:color="auto"/>
            </w:tcBorders>
            <w:vAlign w:val="center"/>
          </w:tcPr>
          <w:p w14:paraId="3BFC7379" w14:textId="77777777" w:rsidR="00794B6F" w:rsidRPr="00AD5799" w:rsidRDefault="00794B6F">
            <w:pPr>
              <w:snapToGrid w:val="0"/>
              <w:spacing w:beforeLines="50" w:before="120"/>
              <w:jc w:val="center"/>
              <w:rPr>
                <w:rFonts w:ascii="仿宋" w:eastAsia="仿宋" w:hAnsi="仿宋" w:cs="宋体" w:hint="eastAsia"/>
                <w:sz w:val="24"/>
              </w:rPr>
            </w:pPr>
          </w:p>
        </w:tc>
      </w:tr>
      <w:tr w:rsidR="00AD5799" w:rsidRPr="00AD5799" w14:paraId="0C9D3B6E" w14:textId="77777777">
        <w:trPr>
          <w:trHeight w:val="728"/>
          <w:jc w:val="center"/>
        </w:trPr>
        <w:tc>
          <w:tcPr>
            <w:tcW w:w="1985" w:type="dxa"/>
            <w:tcBorders>
              <w:top w:val="single" w:sz="4" w:space="0" w:color="auto"/>
              <w:left w:val="single" w:sz="4" w:space="0" w:color="auto"/>
              <w:bottom w:val="single" w:sz="4" w:space="0" w:color="auto"/>
              <w:right w:val="single" w:sz="4" w:space="0" w:color="auto"/>
            </w:tcBorders>
            <w:vAlign w:val="center"/>
          </w:tcPr>
          <w:p w14:paraId="57A62871"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hint="eastAsia"/>
                <w:sz w:val="24"/>
              </w:rPr>
              <w:t>三、其他要求</w:t>
            </w:r>
          </w:p>
        </w:tc>
        <w:tc>
          <w:tcPr>
            <w:tcW w:w="3260" w:type="dxa"/>
            <w:tcBorders>
              <w:top w:val="single" w:sz="4" w:space="0" w:color="auto"/>
              <w:left w:val="single" w:sz="4" w:space="0" w:color="auto"/>
              <w:bottom w:val="single" w:sz="4" w:space="0" w:color="auto"/>
              <w:right w:val="single" w:sz="4" w:space="0" w:color="auto"/>
            </w:tcBorders>
            <w:vAlign w:val="center"/>
          </w:tcPr>
          <w:p w14:paraId="1C6A5B02" w14:textId="77777777" w:rsidR="00794B6F" w:rsidRPr="00AD5799" w:rsidRDefault="00794B6F">
            <w:pPr>
              <w:snapToGrid w:val="0"/>
              <w:spacing w:beforeLines="50" w:before="120"/>
              <w:jc w:val="center"/>
              <w:rPr>
                <w:rFonts w:ascii="仿宋" w:eastAsia="仿宋" w:hAnsi="仿宋" w:cs="宋体" w:hint="eastAsia"/>
                <w:sz w:val="24"/>
              </w:rPr>
            </w:pPr>
          </w:p>
        </w:tc>
        <w:tc>
          <w:tcPr>
            <w:tcW w:w="1371" w:type="dxa"/>
            <w:tcBorders>
              <w:top w:val="single" w:sz="4" w:space="0" w:color="auto"/>
              <w:left w:val="single" w:sz="4" w:space="0" w:color="auto"/>
              <w:bottom w:val="single" w:sz="4" w:space="0" w:color="auto"/>
              <w:right w:val="single" w:sz="4" w:space="0" w:color="auto"/>
            </w:tcBorders>
            <w:vAlign w:val="center"/>
          </w:tcPr>
          <w:p w14:paraId="37321B0B" w14:textId="77777777" w:rsidR="00794B6F" w:rsidRPr="00AD5799" w:rsidRDefault="00794B6F">
            <w:pPr>
              <w:snapToGrid w:val="0"/>
              <w:spacing w:beforeLines="50" w:before="120"/>
              <w:jc w:val="center"/>
              <w:rPr>
                <w:rFonts w:ascii="仿宋" w:eastAsia="仿宋" w:hAnsi="仿宋" w:cs="宋体" w:hint="eastAsia"/>
                <w:sz w:val="24"/>
              </w:rPr>
            </w:pPr>
          </w:p>
        </w:tc>
        <w:tc>
          <w:tcPr>
            <w:tcW w:w="3303" w:type="dxa"/>
            <w:tcBorders>
              <w:top w:val="single" w:sz="4" w:space="0" w:color="auto"/>
              <w:left w:val="single" w:sz="4" w:space="0" w:color="auto"/>
              <w:bottom w:val="single" w:sz="4" w:space="0" w:color="auto"/>
              <w:right w:val="single" w:sz="4" w:space="0" w:color="auto"/>
            </w:tcBorders>
            <w:vAlign w:val="center"/>
          </w:tcPr>
          <w:p w14:paraId="18443B22" w14:textId="77777777" w:rsidR="00794B6F" w:rsidRPr="00AD5799" w:rsidRDefault="00794B6F">
            <w:pPr>
              <w:snapToGrid w:val="0"/>
              <w:spacing w:beforeLines="50" w:before="120"/>
              <w:jc w:val="center"/>
              <w:rPr>
                <w:rFonts w:ascii="仿宋" w:eastAsia="仿宋" w:hAnsi="仿宋" w:cs="宋体" w:hint="eastAsia"/>
                <w:sz w:val="24"/>
              </w:rPr>
            </w:pPr>
          </w:p>
        </w:tc>
      </w:tr>
      <w:tr w:rsidR="00AD5799" w:rsidRPr="00AD5799" w14:paraId="1569329A" w14:textId="77777777">
        <w:trPr>
          <w:trHeight w:val="830"/>
          <w:jc w:val="center"/>
        </w:trPr>
        <w:tc>
          <w:tcPr>
            <w:tcW w:w="1985" w:type="dxa"/>
            <w:tcBorders>
              <w:top w:val="single" w:sz="4" w:space="0" w:color="auto"/>
              <w:left w:val="single" w:sz="4" w:space="0" w:color="auto"/>
              <w:bottom w:val="single" w:sz="4" w:space="0" w:color="auto"/>
              <w:right w:val="single" w:sz="4" w:space="0" w:color="auto"/>
            </w:tcBorders>
            <w:vAlign w:val="center"/>
          </w:tcPr>
          <w:p w14:paraId="06FDA7A8"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sz w:val="24"/>
              </w:rPr>
              <w:t>…</w:t>
            </w:r>
          </w:p>
        </w:tc>
        <w:tc>
          <w:tcPr>
            <w:tcW w:w="3260" w:type="dxa"/>
            <w:tcBorders>
              <w:top w:val="single" w:sz="4" w:space="0" w:color="auto"/>
              <w:left w:val="single" w:sz="4" w:space="0" w:color="auto"/>
              <w:bottom w:val="single" w:sz="4" w:space="0" w:color="auto"/>
              <w:right w:val="single" w:sz="4" w:space="0" w:color="auto"/>
            </w:tcBorders>
            <w:vAlign w:val="center"/>
          </w:tcPr>
          <w:p w14:paraId="4C159074"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sz w:val="24"/>
              </w:rPr>
              <w:t>…</w:t>
            </w:r>
          </w:p>
        </w:tc>
        <w:tc>
          <w:tcPr>
            <w:tcW w:w="1371" w:type="dxa"/>
            <w:tcBorders>
              <w:top w:val="single" w:sz="4" w:space="0" w:color="auto"/>
              <w:left w:val="single" w:sz="4" w:space="0" w:color="auto"/>
              <w:bottom w:val="single" w:sz="4" w:space="0" w:color="auto"/>
              <w:right w:val="single" w:sz="4" w:space="0" w:color="auto"/>
            </w:tcBorders>
            <w:vAlign w:val="center"/>
          </w:tcPr>
          <w:p w14:paraId="7253835C"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sz w:val="24"/>
              </w:rPr>
              <w:t>…</w:t>
            </w:r>
          </w:p>
        </w:tc>
        <w:tc>
          <w:tcPr>
            <w:tcW w:w="3303" w:type="dxa"/>
            <w:tcBorders>
              <w:top w:val="single" w:sz="4" w:space="0" w:color="auto"/>
              <w:left w:val="single" w:sz="4" w:space="0" w:color="auto"/>
              <w:bottom w:val="single" w:sz="4" w:space="0" w:color="auto"/>
              <w:right w:val="single" w:sz="4" w:space="0" w:color="auto"/>
            </w:tcBorders>
            <w:vAlign w:val="center"/>
          </w:tcPr>
          <w:p w14:paraId="08E35CBB" w14:textId="77777777" w:rsidR="00794B6F" w:rsidRPr="00AD5799" w:rsidRDefault="00000000">
            <w:pPr>
              <w:snapToGrid w:val="0"/>
              <w:spacing w:beforeLines="50" w:before="120"/>
              <w:jc w:val="center"/>
              <w:rPr>
                <w:rFonts w:ascii="仿宋" w:eastAsia="仿宋" w:hAnsi="仿宋" w:cs="宋体" w:hint="eastAsia"/>
                <w:sz w:val="24"/>
              </w:rPr>
            </w:pPr>
            <w:r w:rsidRPr="00AD5799">
              <w:rPr>
                <w:rFonts w:ascii="仿宋" w:eastAsia="仿宋" w:hAnsi="仿宋" w:cs="宋体"/>
                <w:sz w:val="24"/>
              </w:rPr>
              <w:t>…</w:t>
            </w:r>
          </w:p>
        </w:tc>
      </w:tr>
    </w:tbl>
    <w:p w14:paraId="7FC6E80D" w14:textId="77777777" w:rsidR="00794B6F" w:rsidRPr="00AD5799" w:rsidRDefault="00000000">
      <w:pPr>
        <w:pStyle w:val="33"/>
        <w:rPr>
          <w:rFonts w:ascii="仿宋" w:eastAsia="仿宋" w:hAnsi="仿宋" w:hint="eastAsia"/>
        </w:rPr>
      </w:pPr>
      <w:r w:rsidRPr="00AD5799">
        <w:rPr>
          <w:rFonts w:ascii="仿宋" w:eastAsia="仿宋" w:hAnsi="仿宋" w:hint="eastAsia"/>
        </w:rPr>
        <w:t>注：请逐条对应本项目招标文件第二章“采购需求”填写相应内容。</w:t>
      </w:r>
    </w:p>
    <w:p w14:paraId="0CC13E13" w14:textId="77777777" w:rsidR="00794B6F" w:rsidRPr="00AD5799" w:rsidRDefault="00794B6F">
      <w:pPr>
        <w:pStyle w:val="33"/>
        <w:rPr>
          <w:rFonts w:ascii="仿宋" w:eastAsia="仿宋" w:hAnsi="仿宋" w:hint="eastAsia"/>
          <w:b w:val="0"/>
          <w:bCs w:val="0"/>
        </w:rPr>
      </w:pPr>
    </w:p>
    <w:p w14:paraId="6C772269" w14:textId="77777777" w:rsidR="00794B6F" w:rsidRPr="00AD5799" w:rsidRDefault="00794B6F">
      <w:pPr>
        <w:snapToGrid w:val="0"/>
        <w:spacing w:before="50" w:after="50"/>
        <w:rPr>
          <w:rFonts w:ascii="仿宋" w:eastAsia="仿宋" w:hAnsi="仿宋" w:hint="eastAsia"/>
          <w:sz w:val="24"/>
        </w:rPr>
      </w:pPr>
    </w:p>
    <w:p w14:paraId="3170093C" w14:textId="77777777" w:rsidR="00794B6F" w:rsidRPr="00AD5799" w:rsidRDefault="00000000">
      <w:pPr>
        <w:snapToGrid w:val="0"/>
        <w:spacing w:before="50" w:after="50"/>
        <w:rPr>
          <w:rFonts w:ascii="仿宋" w:eastAsia="仿宋" w:hAnsi="仿宋" w:hint="eastAsia"/>
          <w:spacing w:val="20"/>
          <w:sz w:val="24"/>
          <w:u w:val="single"/>
        </w:rPr>
      </w:pPr>
      <w:r w:rsidRPr="00AD5799">
        <w:rPr>
          <w:rFonts w:ascii="仿宋" w:eastAsia="仿宋" w:hAnsi="仿宋" w:hint="eastAsia"/>
          <w:sz w:val="24"/>
        </w:rPr>
        <w:t>法定代表人或者委托代理人</w:t>
      </w:r>
      <w:r w:rsidRPr="00AD5799">
        <w:rPr>
          <w:rFonts w:ascii="仿宋" w:eastAsia="仿宋" w:hAnsi="仿宋" w:hint="eastAsia"/>
          <w:spacing w:val="20"/>
          <w:sz w:val="24"/>
        </w:rPr>
        <w:t>（签字）：</w:t>
      </w:r>
    </w:p>
    <w:p w14:paraId="321F1CA3" w14:textId="77777777" w:rsidR="00794B6F" w:rsidRPr="00AD5799" w:rsidRDefault="00000000">
      <w:pPr>
        <w:snapToGrid w:val="0"/>
        <w:spacing w:beforeLines="50" w:before="120"/>
        <w:rPr>
          <w:rFonts w:ascii="仿宋" w:eastAsia="仿宋" w:hAnsi="仿宋" w:hint="eastAsia"/>
          <w:sz w:val="24"/>
        </w:rPr>
      </w:pPr>
      <w:r w:rsidRPr="00AD5799">
        <w:rPr>
          <w:rFonts w:ascii="仿宋" w:eastAsia="仿宋" w:hAnsi="仿宋" w:hint="eastAsia"/>
          <w:sz w:val="24"/>
        </w:rPr>
        <w:t>投标人盖公章：</w:t>
      </w:r>
    </w:p>
    <w:p w14:paraId="6E9A6AE2" w14:textId="77777777" w:rsidR="00794B6F" w:rsidRPr="00AD5799" w:rsidRDefault="00000000">
      <w:pPr>
        <w:snapToGrid w:val="0"/>
        <w:spacing w:beforeLines="50" w:before="120"/>
        <w:rPr>
          <w:rFonts w:ascii="仿宋" w:eastAsia="仿宋" w:hAnsi="仿宋" w:hint="eastAsia"/>
          <w:sz w:val="24"/>
          <w:szCs w:val="20"/>
        </w:rPr>
      </w:pPr>
      <w:r w:rsidRPr="00AD5799">
        <w:rPr>
          <w:rFonts w:ascii="仿宋" w:eastAsia="仿宋" w:hAnsi="仿宋" w:hint="eastAsia"/>
          <w:spacing w:val="20"/>
          <w:sz w:val="24"/>
        </w:rPr>
        <w:t>日  期：</w:t>
      </w:r>
    </w:p>
    <w:p w14:paraId="35035FDB" w14:textId="77777777" w:rsidR="00794B6F" w:rsidRPr="00AD5799" w:rsidRDefault="00794B6F">
      <w:pPr>
        <w:snapToGrid w:val="0"/>
        <w:spacing w:beforeLines="50" w:before="120"/>
        <w:rPr>
          <w:rFonts w:ascii="仿宋" w:eastAsia="仿宋" w:hAnsi="仿宋" w:hint="eastAsia"/>
          <w:sz w:val="24"/>
          <w:szCs w:val="20"/>
        </w:rPr>
      </w:pPr>
    </w:p>
    <w:p w14:paraId="5D8122DB" w14:textId="77777777" w:rsidR="00794B6F" w:rsidRPr="00AD5799" w:rsidRDefault="00794B6F">
      <w:pPr>
        <w:snapToGrid w:val="0"/>
        <w:spacing w:beforeLines="50" w:before="120" w:after="50"/>
        <w:jc w:val="left"/>
        <w:rPr>
          <w:rFonts w:ascii="仿宋" w:eastAsia="仿宋" w:hAnsi="仿宋" w:hint="eastAsia"/>
          <w:sz w:val="24"/>
          <w:szCs w:val="20"/>
        </w:rPr>
      </w:pPr>
    </w:p>
    <w:p w14:paraId="3E2324A5" w14:textId="77777777" w:rsidR="00794B6F" w:rsidRPr="00AD5799" w:rsidRDefault="00794B6F">
      <w:pPr>
        <w:snapToGrid w:val="0"/>
        <w:spacing w:beforeLines="50" w:before="120" w:after="50"/>
        <w:jc w:val="left"/>
        <w:rPr>
          <w:rFonts w:ascii="仿宋" w:eastAsia="仿宋" w:hAnsi="仿宋" w:hint="eastAsia"/>
          <w:sz w:val="24"/>
          <w:szCs w:val="20"/>
        </w:rPr>
      </w:pPr>
    </w:p>
    <w:p w14:paraId="654195CC" w14:textId="77777777" w:rsidR="00794B6F" w:rsidRPr="00AD5799" w:rsidRDefault="00794B6F">
      <w:pPr>
        <w:rPr>
          <w:rFonts w:ascii="仿宋" w:eastAsia="仿宋" w:hAnsi="仿宋" w:hint="eastAsia"/>
          <w:sz w:val="24"/>
          <w:szCs w:val="20"/>
        </w:rPr>
      </w:pPr>
    </w:p>
    <w:p w14:paraId="201C945E" w14:textId="77777777" w:rsidR="00794B6F" w:rsidRPr="00AD5799" w:rsidRDefault="00794B6F">
      <w:pPr>
        <w:rPr>
          <w:rFonts w:ascii="仿宋" w:eastAsia="仿宋" w:hAnsi="仿宋" w:hint="eastAsia"/>
          <w:sz w:val="24"/>
          <w:szCs w:val="20"/>
        </w:rPr>
      </w:pPr>
    </w:p>
    <w:p w14:paraId="0374AB26" w14:textId="77777777" w:rsidR="00794B6F" w:rsidRPr="00AD5799" w:rsidRDefault="00794B6F">
      <w:pPr>
        <w:rPr>
          <w:rFonts w:ascii="仿宋" w:eastAsia="仿宋" w:hAnsi="仿宋" w:hint="eastAsia"/>
          <w:sz w:val="24"/>
          <w:szCs w:val="20"/>
        </w:rPr>
      </w:pPr>
    </w:p>
    <w:p w14:paraId="2DD691D8" w14:textId="77777777" w:rsidR="00794B6F" w:rsidRPr="00AD5799" w:rsidRDefault="00794B6F">
      <w:pPr>
        <w:rPr>
          <w:rFonts w:ascii="仿宋" w:eastAsia="仿宋" w:hAnsi="仿宋" w:hint="eastAsia"/>
          <w:sz w:val="24"/>
          <w:szCs w:val="20"/>
        </w:rPr>
      </w:pPr>
    </w:p>
    <w:p w14:paraId="1BA5D86C" w14:textId="77777777" w:rsidR="00794B6F" w:rsidRPr="00AD5799" w:rsidRDefault="00794B6F">
      <w:pPr>
        <w:rPr>
          <w:rFonts w:ascii="仿宋" w:eastAsia="仿宋" w:hAnsi="仿宋" w:hint="eastAsia"/>
          <w:sz w:val="24"/>
          <w:szCs w:val="20"/>
        </w:rPr>
      </w:pPr>
    </w:p>
    <w:p w14:paraId="446C6F9D" w14:textId="77777777" w:rsidR="00794B6F" w:rsidRPr="00AD5799" w:rsidRDefault="00794B6F">
      <w:pPr>
        <w:rPr>
          <w:rFonts w:ascii="仿宋" w:eastAsia="仿宋" w:hAnsi="仿宋" w:hint="eastAsia"/>
          <w:sz w:val="24"/>
          <w:szCs w:val="20"/>
        </w:rPr>
      </w:pPr>
    </w:p>
    <w:p w14:paraId="0F02C5B6" w14:textId="77777777" w:rsidR="00794B6F" w:rsidRPr="00AD5799" w:rsidRDefault="00794B6F">
      <w:pPr>
        <w:rPr>
          <w:rFonts w:ascii="仿宋" w:eastAsia="仿宋" w:hAnsi="仿宋" w:hint="eastAsia"/>
          <w:sz w:val="24"/>
          <w:szCs w:val="20"/>
        </w:rPr>
      </w:pPr>
    </w:p>
    <w:p w14:paraId="78678B44" w14:textId="77777777" w:rsidR="00794B6F" w:rsidRPr="00AD5799" w:rsidRDefault="00000000">
      <w:pPr>
        <w:snapToGrid w:val="0"/>
        <w:spacing w:beforeLines="50" w:before="120" w:after="50"/>
        <w:jc w:val="left"/>
        <w:rPr>
          <w:rFonts w:ascii="仿宋" w:eastAsia="仿宋" w:hAnsi="仿宋" w:hint="eastAsia"/>
          <w:b/>
          <w:sz w:val="24"/>
        </w:rPr>
      </w:pPr>
      <w:r w:rsidRPr="00AD5799">
        <w:rPr>
          <w:rFonts w:ascii="仿宋" w:eastAsia="仿宋" w:hAnsi="仿宋"/>
          <w:sz w:val="24"/>
          <w:szCs w:val="20"/>
        </w:rPr>
        <w:br w:type="page"/>
      </w:r>
      <w:r w:rsidRPr="00AD5799">
        <w:rPr>
          <w:rFonts w:ascii="仿宋" w:eastAsia="仿宋" w:hAnsi="仿宋" w:hint="eastAsia"/>
          <w:b/>
          <w:sz w:val="24"/>
        </w:rPr>
        <w:lastRenderedPageBreak/>
        <w:t>7.投标人业绩证明材料</w:t>
      </w:r>
    </w:p>
    <w:p w14:paraId="375699BA" w14:textId="77777777" w:rsidR="00794B6F" w:rsidRPr="00AD5799" w:rsidRDefault="00000000">
      <w:pPr>
        <w:pStyle w:val="af4"/>
        <w:snapToGrid w:val="0"/>
        <w:ind w:left="480" w:hanging="480"/>
        <w:rPr>
          <w:rFonts w:ascii="仿宋" w:eastAsia="仿宋" w:hAnsi="仿宋" w:hint="eastAsia"/>
          <w:sz w:val="24"/>
        </w:rPr>
      </w:pPr>
      <w:r w:rsidRPr="00AD5799">
        <w:rPr>
          <w:rFonts w:ascii="仿宋" w:eastAsia="仿宋" w:hAnsi="仿宋" w:hint="eastAsia"/>
          <w:sz w:val="24"/>
        </w:rPr>
        <w:t xml:space="preserve">投标人业绩情况一览表格式： </w:t>
      </w:r>
    </w:p>
    <w:p w14:paraId="10544F50" w14:textId="77777777" w:rsidR="00794B6F" w:rsidRPr="00AD5799" w:rsidRDefault="00000000">
      <w:pPr>
        <w:snapToGrid w:val="0"/>
        <w:spacing w:before="50"/>
        <w:ind w:right="240"/>
        <w:jc w:val="center"/>
        <w:rPr>
          <w:rFonts w:ascii="仿宋" w:eastAsia="仿宋" w:hAnsi="仿宋" w:hint="eastAsia"/>
          <w:sz w:val="24"/>
        </w:rPr>
      </w:pPr>
      <w:r w:rsidRPr="00AD5799">
        <w:rPr>
          <w:rFonts w:ascii="仿宋" w:eastAsia="仿宋" w:hAnsi="仿宋" w:hint="eastAsia"/>
          <w:b/>
          <w:sz w:val="28"/>
        </w:rPr>
        <w:t>业绩情况一览表</w:t>
      </w:r>
    </w:p>
    <w:p w14:paraId="0D736245" w14:textId="77777777" w:rsidR="00794B6F" w:rsidRPr="00AD5799" w:rsidRDefault="00000000">
      <w:pPr>
        <w:snapToGrid w:val="0"/>
        <w:spacing w:before="50"/>
        <w:ind w:right="240" w:firstLineChars="1600" w:firstLine="3840"/>
        <w:jc w:val="center"/>
        <w:rPr>
          <w:rFonts w:ascii="仿宋" w:eastAsia="仿宋" w:hAnsi="仿宋" w:hint="eastAsia"/>
          <w:sz w:val="24"/>
          <w:u w:val="single"/>
        </w:rPr>
      </w:pPr>
      <w:r w:rsidRPr="00AD5799">
        <w:rPr>
          <w:rFonts w:ascii="仿宋" w:eastAsia="仿宋" w:hAnsi="仿宋" w:cs="宋体" w:hint="eastAsia"/>
          <w:sz w:val="24"/>
        </w:rPr>
        <w:t xml:space="preserve">                             标项</w:t>
      </w:r>
      <w:r w:rsidRPr="00AD5799">
        <w:rPr>
          <w:rFonts w:ascii="仿宋" w:eastAsia="仿宋" w:hAnsi="仿宋" w:hint="eastAsia"/>
          <w:sz w:val="24"/>
        </w:rPr>
        <w:t>：</w:t>
      </w:r>
      <w:r w:rsidRPr="00AD5799">
        <w:rPr>
          <w:rFonts w:ascii="仿宋" w:eastAsia="仿宋" w:hAnsi="仿宋"/>
          <w:sz w:val="24"/>
          <w:u w:val="single"/>
        </w:rPr>
        <w:t xml:space="preserve">   /   </w:t>
      </w:r>
    </w:p>
    <w:tbl>
      <w:tblPr>
        <w:tblW w:w="950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77"/>
        <w:gridCol w:w="1972"/>
        <w:gridCol w:w="1972"/>
        <w:gridCol w:w="3181"/>
      </w:tblGrid>
      <w:tr w:rsidR="00AD5799" w:rsidRPr="00AD5799" w14:paraId="73147208" w14:textId="77777777">
        <w:trPr>
          <w:cantSplit/>
          <w:trHeight w:val="487"/>
          <w:jc w:val="center"/>
        </w:trPr>
        <w:tc>
          <w:tcPr>
            <w:tcW w:w="2377" w:type="dxa"/>
            <w:vMerge w:val="restart"/>
            <w:tcBorders>
              <w:top w:val="single" w:sz="4" w:space="0" w:color="auto"/>
              <w:left w:val="single" w:sz="4" w:space="0" w:color="auto"/>
              <w:bottom w:val="single" w:sz="4" w:space="0" w:color="auto"/>
              <w:right w:val="single" w:sz="4" w:space="0" w:color="auto"/>
            </w:tcBorders>
            <w:vAlign w:val="center"/>
          </w:tcPr>
          <w:p w14:paraId="1E8D9901" w14:textId="77777777" w:rsidR="00794B6F" w:rsidRPr="00AD5799" w:rsidRDefault="00000000">
            <w:pPr>
              <w:snapToGrid w:val="0"/>
              <w:spacing w:line="240" w:lineRule="exact"/>
              <w:jc w:val="center"/>
              <w:rPr>
                <w:rFonts w:ascii="仿宋" w:eastAsia="仿宋" w:hAnsi="仿宋" w:hint="eastAsia"/>
                <w:sz w:val="24"/>
              </w:rPr>
            </w:pPr>
            <w:r w:rsidRPr="00AD5799">
              <w:rPr>
                <w:rFonts w:ascii="仿宋" w:eastAsia="仿宋" w:hAnsi="仿宋" w:hint="eastAsia"/>
                <w:sz w:val="24"/>
              </w:rPr>
              <w:t>采购人名称</w:t>
            </w:r>
          </w:p>
        </w:tc>
        <w:tc>
          <w:tcPr>
            <w:tcW w:w="1972" w:type="dxa"/>
            <w:vMerge w:val="restart"/>
            <w:tcBorders>
              <w:top w:val="single" w:sz="4" w:space="0" w:color="auto"/>
              <w:left w:val="single" w:sz="4" w:space="0" w:color="auto"/>
              <w:bottom w:val="single" w:sz="4" w:space="0" w:color="auto"/>
              <w:right w:val="single" w:sz="4" w:space="0" w:color="auto"/>
            </w:tcBorders>
            <w:vAlign w:val="center"/>
          </w:tcPr>
          <w:p w14:paraId="39338E16" w14:textId="77777777" w:rsidR="00794B6F" w:rsidRPr="00AD5799" w:rsidRDefault="00000000">
            <w:pPr>
              <w:snapToGrid w:val="0"/>
              <w:spacing w:line="240" w:lineRule="exact"/>
              <w:jc w:val="center"/>
              <w:rPr>
                <w:rFonts w:ascii="仿宋" w:eastAsia="仿宋" w:hAnsi="仿宋" w:hint="eastAsia"/>
                <w:sz w:val="24"/>
              </w:rPr>
            </w:pPr>
            <w:r w:rsidRPr="00AD5799">
              <w:rPr>
                <w:rFonts w:ascii="仿宋" w:eastAsia="仿宋" w:hAnsi="仿宋" w:hint="eastAsia"/>
                <w:sz w:val="24"/>
              </w:rPr>
              <w:t>项目名称</w:t>
            </w:r>
          </w:p>
        </w:tc>
        <w:tc>
          <w:tcPr>
            <w:tcW w:w="1972" w:type="dxa"/>
            <w:vMerge w:val="restart"/>
            <w:tcBorders>
              <w:top w:val="single" w:sz="4" w:space="0" w:color="auto"/>
              <w:left w:val="single" w:sz="4" w:space="0" w:color="auto"/>
              <w:bottom w:val="single" w:sz="4" w:space="0" w:color="auto"/>
              <w:right w:val="single" w:sz="4" w:space="0" w:color="auto"/>
            </w:tcBorders>
            <w:vAlign w:val="center"/>
          </w:tcPr>
          <w:p w14:paraId="09DEA9DA" w14:textId="77777777" w:rsidR="00794B6F" w:rsidRPr="00AD5799" w:rsidRDefault="00000000">
            <w:pPr>
              <w:snapToGrid w:val="0"/>
              <w:spacing w:line="240" w:lineRule="exact"/>
              <w:jc w:val="center"/>
              <w:rPr>
                <w:rFonts w:ascii="仿宋" w:eastAsia="仿宋" w:hAnsi="仿宋" w:hint="eastAsia"/>
                <w:sz w:val="24"/>
              </w:rPr>
            </w:pPr>
            <w:r w:rsidRPr="00AD5799">
              <w:rPr>
                <w:rFonts w:ascii="仿宋" w:eastAsia="仿宋" w:hAnsi="仿宋" w:hint="eastAsia"/>
                <w:sz w:val="24"/>
              </w:rPr>
              <w:t>合同金额</w:t>
            </w:r>
          </w:p>
          <w:p w14:paraId="3E26CB17" w14:textId="77777777" w:rsidR="00794B6F" w:rsidRPr="00AD5799" w:rsidRDefault="00000000">
            <w:pPr>
              <w:snapToGrid w:val="0"/>
              <w:spacing w:line="240" w:lineRule="exact"/>
              <w:jc w:val="center"/>
              <w:rPr>
                <w:rFonts w:ascii="仿宋" w:eastAsia="仿宋" w:hAnsi="仿宋" w:hint="eastAsia"/>
                <w:sz w:val="24"/>
              </w:rPr>
            </w:pPr>
            <w:r w:rsidRPr="00AD5799">
              <w:rPr>
                <w:rFonts w:ascii="仿宋" w:eastAsia="仿宋" w:hAnsi="仿宋" w:hint="eastAsia"/>
                <w:sz w:val="24"/>
              </w:rPr>
              <w:t>（万元）</w:t>
            </w:r>
          </w:p>
        </w:tc>
        <w:tc>
          <w:tcPr>
            <w:tcW w:w="3181" w:type="dxa"/>
            <w:vMerge w:val="restart"/>
            <w:tcBorders>
              <w:top w:val="single" w:sz="4" w:space="0" w:color="auto"/>
              <w:left w:val="single" w:sz="4" w:space="0" w:color="auto"/>
              <w:bottom w:val="single" w:sz="4" w:space="0" w:color="auto"/>
              <w:right w:val="single" w:sz="4" w:space="0" w:color="auto"/>
            </w:tcBorders>
            <w:vAlign w:val="center"/>
          </w:tcPr>
          <w:p w14:paraId="714A025A" w14:textId="77777777" w:rsidR="00794B6F" w:rsidRPr="00AD5799" w:rsidRDefault="00000000">
            <w:pPr>
              <w:snapToGrid w:val="0"/>
              <w:spacing w:line="240" w:lineRule="exact"/>
              <w:jc w:val="center"/>
              <w:rPr>
                <w:rFonts w:ascii="仿宋" w:eastAsia="仿宋" w:hAnsi="仿宋" w:hint="eastAsia"/>
                <w:sz w:val="24"/>
              </w:rPr>
            </w:pPr>
            <w:r w:rsidRPr="00AD5799">
              <w:rPr>
                <w:rFonts w:ascii="仿宋" w:eastAsia="仿宋" w:hAnsi="仿宋" w:hint="eastAsia"/>
                <w:sz w:val="24"/>
              </w:rPr>
              <w:t>采购人联系人及</w:t>
            </w:r>
          </w:p>
          <w:p w14:paraId="3F491E19" w14:textId="77777777" w:rsidR="00794B6F" w:rsidRPr="00AD5799" w:rsidRDefault="00000000">
            <w:pPr>
              <w:snapToGrid w:val="0"/>
              <w:spacing w:line="240" w:lineRule="exact"/>
              <w:jc w:val="center"/>
              <w:rPr>
                <w:rFonts w:ascii="仿宋" w:eastAsia="仿宋" w:hAnsi="仿宋" w:hint="eastAsia"/>
                <w:sz w:val="24"/>
              </w:rPr>
            </w:pPr>
            <w:r w:rsidRPr="00AD5799">
              <w:rPr>
                <w:rFonts w:ascii="仿宋" w:eastAsia="仿宋" w:hAnsi="仿宋" w:hint="eastAsia"/>
                <w:sz w:val="24"/>
              </w:rPr>
              <w:t>联系电话</w:t>
            </w:r>
          </w:p>
        </w:tc>
      </w:tr>
      <w:tr w:rsidR="00AD5799" w:rsidRPr="00AD5799" w14:paraId="751CDBE0" w14:textId="77777777">
        <w:trPr>
          <w:cantSplit/>
          <w:trHeight w:val="836"/>
          <w:jc w:val="center"/>
        </w:trPr>
        <w:tc>
          <w:tcPr>
            <w:tcW w:w="2377" w:type="dxa"/>
            <w:vMerge/>
            <w:tcBorders>
              <w:top w:val="single" w:sz="4" w:space="0" w:color="auto"/>
              <w:left w:val="single" w:sz="4" w:space="0" w:color="auto"/>
              <w:bottom w:val="single" w:sz="4" w:space="0" w:color="auto"/>
              <w:right w:val="single" w:sz="4" w:space="0" w:color="auto"/>
            </w:tcBorders>
            <w:vAlign w:val="center"/>
          </w:tcPr>
          <w:p w14:paraId="72678BA6" w14:textId="77777777" w:rsidR="00794B6F" w:rsidRPr="00AD5799" w:rsidRDefault="00794B6F">
            <w:pPr>
              <w:jc w:val="left"/>
              <w:rPr>
                <w:rFonts w:ascii="仿宋" w:eastAsia="仿宋" w:hAnsi="仿宋" w:hint="eastAsia"/>
                <w:sz w:val="24"/>
              </w:rPr>
            </w:pPr>
          </w:p>
        </w:tc>
        <w:tc>
          <w:tcPr>
            <w:tcW w:w="1972" w:type="dxa"/>
            <w:vMerge/>
            <w:tcBorders>
              <w:top w:val="single" w:sz="4" w:space="0" w:color="auto"/>
              <w:left w:val="single" w:sz="4" w:space="0" w:color="auto"/>
              <w:bottom w:val="single" w:sz="4" w:space="0" w:color="auto"/>
              <w:right w:val="single" w:sz="4" w:space="0" w:color="auto"/>
            </w:tcBorders>
            <w:vAlign w:val="center"/>
          </w:tcPr>
          <w:p w14:paraId="09654B21" w14:textId="77777777" w:rsidR="00794B6F" w:rsidRPr="00AD5799" w:rsidRDefault="00794B6F">
            <w:pPr>
              <w:jc w:val="left"/>
              <w:rPr>
                <w:rFonts w:ascii="仿宋" w:eastAsia="仿宋" w:hAnsi="仿宋" w:hint="eastAsia"/>
                <w:sz w:val="24"/>
              </w:rPr>
            </w:pPr>
          </w:p>
        </w:tc>
        <w:tc>
          <w:tcPr>
            <w:tcW w:w="1972" w:type="dxa"/>
            <w:vMerge/>
            <w:tcBorders>
              <w:top w:val="single" w:sz="4" w:space="0" w:color="auto"/>
              <w:left w:val="single" w:sz="4" w:space="0" w:color="auto"/>
              <w:bottom w:val="single" w:sz="4" w:space="0" w:color="auto"/>
              <w:right w:val="single" w:sz="4" w:space="0" w:color="auto"/>
            </w:tcBorders>
            <w:vAlign w:val="center"/>
          </w:tcPr>
          <w:p w14:paraId="0DFFF327" w14:textId="77777777" w:rsidR="00794B6F" w:rsidRPr="00AD5799" w:rsidRDefault="00794B6F">
            <w:pPr>
              <w:jc w:val="left"/>
              <w:rPr>
                <w:rFonts w:ascii="仿宋" w:eastAsia="仿宋" w:hAnsi="仿宋" w:hint="eastAsia"/>
                <w:sz w:val="24"/>
              </w:rPr>
            </w:pPr>
          </w:p>
        </w:tc>
        <w:tc>
          <w:tcPr>
            <w:tcW w:w="3181" w:type="dxa"/>
            <w:vMerge/>
            <w:tcBorders>
              <w:top w:val="single" w:sz="4" w:space="0" w:color="auto"/>
              <w:left w:val="single" w:sz="4" w:space="0" w:color="auto"/>
              <w:bottom w:val="single" w:sz="4" w:space="0" w:color="auto"/>
              <w:right w:val="single" w:sz="4" w:space="0" w:color="auto"/>
            </w:tcBorders>
            <w:vAlign w:val="center"/>
          </w:tcPr>
          <w:p w14:paraId="2F1FE18E" w14:textId="77777777" w:rsidR="00794B6F" w:rsidRPr="00AD5799" w:rsidRDefault="00794B6F">
            <w:pPr>
              <w:jc w:val="left"/>
              <w:rPr>
                <w:rFonts w:ascii="仿宋" w:eastAsia="仿宋" w:hAnsi="仿宋" w:hint="eastAsia"/>
                <w:sz w:val="24"/>
              </w:rPr>
            </w:pPr>
          </w:p>
        </w:tc>
      </w:tr>
      <w:tr w:rsidR="00AD5799" w:rsidRPr="00AD5799" w14:paraId="283572FD" w14:textId="77777777">
        <w:trPr>
          <w:trHeight w:val="649"/>
          <w:jc w:val="center"/>
        </w:trPr>
        <w:tc>
          <w:tcPr>
            <w:tcW w:w="2377" w:type="dxa"/>
            <w:tcBorders>
              <w:top w:val="single" w:sz="4" w:space="0" w:color="auto"/>
              <w:left w:val="single" w:sz="4" w:space="0" w:color="auto"/>
              <w:bottom w:val="single" w:sz="4" w:space="0" w:color="auto"/>
              <w:right w:val="single" w:sz="4" w:space="0" w:color="auto"/>
            </w:tcBorders>
          </w:tcPr>
          <w:p w14:paraId="6F2C11AA" w14:textId="77777777" w:rsidR="00794B6F" w:rsidRPr="00AD5799" w:rsidRDefault="00794B6F">
            <w:pPr>
              <w:snapToGrid w:val="0"/>
              <w:spacing w:line="24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08AE992D" w14:textId="77777777" w:rsidR="00794B6F" w:rsidRPr="00AD5799" w:rsidRDefault="00794B6F">
            <w:pPr>
              <w:snapToGrid w:val="0"/>
              <w:spacing w:line="24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2D3714E9" w14:textId="77777777" w:rsidR="00794B6F" w:rsidRPr="00AD5799" w:rsidRDefault="00794B6F">
            <w:pPr>
              <w:snapToGrid w:val="0"/>
              <w:spacing w:line="240" w:lineRule="exact"/>
              <w:jc w:val="left"/>
              <w:rPr>
                <w:rFonts w:ascii="仿宋" w:eastAsia="仿宋" w:hAnsi="仿宋" w:hint="eastAsia"/>
                <w:sz w:val="24"/>
              </w:rPr>
            </w:pPr>
          </w:p>
        </w:tc>
        <w:tc>
          <w:tcPr>
            <w:tcW w:w="3181" w:type="dxa"/>
            <w:tcBorders>
              <w:top w:val="single" w:sz="4" w:space="0" w:color="auto"/>
              <w:left w:val="single" w:sz="4" w:space="0" w:color="auto"/>
              <w:bottom w:val="single" w:sz="4" w:space="0" w:color="auto"/>
              <w:right w:val="single" w:sz="4" w:space="0" w:color="auto"/>
            </w:tcBorders>
          </w:tcPr>
          <w:p w14:paraId="352A0603" w14:textId="77777777" w:rsidR="00794B6F" w:rsidRPr="00AD5799" w:rsidRDefault="00794B6F">
            <w:pPr>
              <w:snapToGrid w:val="0"/>
              <w:spacing w:line="240" w:lineRule="exact"/>
              <w:jc w:val="left"/>
              <w:rPr>
                <w:rFonts w:ascii="仿宋" w:eastAsia="仿宋" w:hAnsi="仿宋" w:hint="eastAsia"/>
                <w:sz w:val="24"/>
              </w:rPr>
            </w:pPr>
          </w:p>
        </w:tc>
      </w:tr>
      <w:tr w:rsidR="00AD5799" w:rsidRPr="00AD5799" w14:paraId="5E91D742" w14:textId="77777777">
        <w:trPr>
          <w:trHeight w:val="570"/>
          <w:jc w:val="center"/>
        </w:trPr>
        <w:tc>
          <w:tcPr>
            <w:tcW w:w="2377" w:type="dxa"/>
            <w:tcBorders>
              <w:top w:val="single" w:sz="4" w:space="0" w:color="auto"/>
              <w:left w:val="single" w:sz="4" w:space="0" w:color="auto"/>
              <w:bottom w:val="single" w:sz="4" w:space="0" w:color="auto"/>
              <w:right w:val="single" w:sz="4" w:space="0" w:color="auto"/>
            </w:tcBorders>
          </w:tcPr>
          <w:p w14:paraId="25891BD8"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17FDEF55"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03D35CC2"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3181" w:type="dxa"/>
            <w:tcBorders>
              <w:top w:val="single" w:sz="4" w:space="0" w:color="auto"/>
              <w:left w:val="single" w:sz="4" w:space="0" w:color="auto"/>
              <w:bottom w:val="single" w:sz="4" w:space="0" w:color="auto"/>
              <w:right w:val="single" w:sz="4" w:space="0" w:color="auto"/>
            </w:tcBorders>
          </w:tcPr>
          <w:p w14:paraId="5E9A3FE3" w14:textId="77777777" w:rsidR="00794B6F" w:rsidRPr="00AD5799" w:rsidRDefault="00794B6F">
            <w:pPr>
              <w:snapToGrid w:val="0"/>
              <w:spacing w:before="50" w:afterLines="50" w:after="120" w:line="400" w:lineRule="exact"/>
              <w:jc w:val="left"/>
              <w:rPr>
                <w:rFonts w:ascii="仿宋" w:eastAsia="仿宋" w:hAnsi="仿宋" w:hint="eastAsia"/>
                <w:sz w:val="24"/>
              </w:rPr>
            </w:pPr>
          </w:p>
        </w:tc>
      </w:tr>
      <w:tr w:rsidR="00AD5799" w:rsidRPr="00AD5799" w14:paraId="024FC5CF" w14:textId="77777777">
        <w:trPr>
          <w:trHeight w:val="710"/>
          <w:jc w:val="center"/>
        </w:trPr>
        <w:tc>
          <w:tcPr>
            <w:tcW w:w="2377" w:type="dxa"/>
            <w:tcBorders>
              <w:top w:val="single" w:sz="4" w:space="0" w:color="auto"/>
              <w:left w:val="single" w:sz="4" w:space="0" w:color="auto"/>
              <w:bottom w:val="single" w:sz="4" w:space="0" w:color="auto"/>
              <w:right w:val="single" w:sz="4" w:space="0" w:color="auto"/>
            </w:tcBorders>
          </w:tcPr>
          <w:p w14:paraId="1BFBD91E"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27C51B15"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4FACBD89"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3181" w:type="dxa"/>
            <w:tcBorders>
              <w:top w:val="single" w:sz="4" w:space="0" w:color="auto"/>
              <w:left w:val="single" w:sz="4" w:space="0" w:color="auto"/>
              <w:bottom w:val="single" w:sz="4" w:space="0" w:color="auto"/>
              <w:right w:val="single" w:sz="4" w:space="0" w:color="auto"/>
            </w:tcBorders>
          </w:tcPr>
          <w:p w14:paraId="30F0007F" w14:textId="77777777" w:rsidR="00794B6F" w:rsidRPr="00AD5799" w:rsidRDefault="00794B6F">
            <w:pPr>
              <w:snapToGrid w:val="0"/>
              <w:spacing w:before="50" w:afterLines="50" w:after="120" w:line="400" w:lineRule="exact"/>
              <w:jc w:val="left"/>
              <w:rPr>
                <w:rFonts w:ascii="仿宋" w:eastAsia="仿宋" w:hAnsi="仿宋" w:hint="eastAsia"/>
                <w:sz w:val="24"/>
              </w:rPr>
            </w:pPr>
          </w:p>
        </w:tc>
      </w:tr>
      <w:tr w:rsidR="00AD5799" w:rsidRPr="00AD5799" w14:paraId="256E7937" w14:textId="77777777">
        <w:trPr>
          <w:trHeight w:val="570"/>
          <w:jc w:val="center"/>
        </w:trPr>
        <w:tc>
          <w:tcPr>
            <w:tcW w:w="2377" w:type="dxa"/>
            <w:tcBorders>
              <w:top w:val="single" w:sz="4" w:space="0" w:color="auto"/>
              <w:left w:val="single" w:sz="4" w:space="0" w:color="auto"/>
              <w:bottom w:val="single" w:sz="4" w:space="0" w:color="auto"/>
              <w:right w:val="single" w:sz="4" w:space="0" w:color="auto"/>
            </w:tcBorders>
          </w:tcPr>
          <w:p w14:paraId="4964361E"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247D0547"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6B40403E"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3181" w:type="dxa"/>
            <w:tcBorders>
              <w:top w:val="single" w:sz="4" w:space="0" w:color="auto"/>
              <w:left w:val="single" w:sz="4" w:space="0" w:color="auto"/>
              <w:bottom w:val="single" w:sz="4" w:space="0" w:color="auto"/>
              <w:right w:val="single" w:sz="4" w:space="0" w:color="auto"/>
            </w:tcBorders>
          </w:tcPr>
          <w:p w14:paraId="1AED875B" w14:textId="77777777" w:rsidR="00794B6F" w:rsidRPr="00AD5799" w:rsidRDefault="00794B6F">
            <w:pPr>
              <w:snapToGrid w:val="0"/>
              <w:spacing w:before="50" w:afterLines="50" w:after="120" w:line="400" w:lineRule="exact"/>
              <w:jc w:val="left"/>
              <w:rPr>
                <w:rFonts w:ascii="仿宋" w:eastAsia="仿宋" w:hAnsi="仿宋" w:hint="eastAsia"/>
                <w:sz w:val="24"/>
              </w:rPr>
            </w:pPr>
          </w:p>
        </w:tc>
      </w:tr>
      <w:tr w:rsidR="00794B6F" w:rsidRPr="00AD5799" w14:paraId="06857347" w14:textId="77777777">
        <w:trPr>
          <w:trHeight w:val="555"/>
          <w:jc w:val="center"/>
        </w:trPr>
        <w:tc>
          <w:tcPr>
            <w:tcW w:w="2377" w:type="dxa"/>
            <w:tcBorders>
              <w:top w:val="single" w:sz="4" w:space="0" w:color="auto"/>
              <w:left w:val="single" w:sz="4" w:space="0" w:color="auto"/>
              <w:bottom w:val="single" w:sz="4" w:space="0" w:color="auto"/>
              <w:right w:val="single" w:sz="4" w:space="0" w:color="auto"/>
            </w:tcBorders>
          </w:tcPr>
          <w:p w14:paraId="1A2CED94"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48A2FBE4"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1972" w:type="dxa"/>
            <w:tcBorders>
              <w:top w:val="single" w:sz="4" w:space="0" w:color="auto"/>
              <w:left w:val="single" w:sz="4" w:space="0" w:color="auto"/>
              <w:bottom w:val="single" w:sz="4" w:space="0" w:color="auto"/>
              <w:right w:val="single" w:sz="4" w:space="0" w:color="auto"/>
            </w:tcBorders>
          </w:tcPr>
          <w:p w14:paraId="2FA62B5A" w14:textId="77777777" w:rsidR="00794B6F" w:rsidRPr="00AD5799" w:rsidRDefault="00794B6F">
            <w:pPr>
              <w:snapToGrid w:val="0"/>
              <w:spacing w:before="50" w:afterLines="50" w:after="120" w:line="400" w:lineRule="exact"/>
              <w:jc w:val="left"/>
              <w:rPr>
                <w:rFonts w:ascii="仿宋" w:eastAsia="仿宋" w:hAnsi="仿宋" w:hint="eastAsia"/>
                <w:sz w:val="24"/>
              </w:rPr>
            </w:pPr>
          </w:p>
        </w:tc>
        <w:tc>
          <w:tcPr>
            <w:tcW w:w="3181" w:type="dxa"/>
            <w:tcBorders>
              <w:top w:val="single" w:sz="4" w:space="0" w:color="auto"/>
              <w:left w:val="single" w:sz="4" w:space="0" w:color="auto"/>
              <w:bottom w:val="single" w:sz="4" w:space="0" w:color="auto"/>
              <w:right w:val="single" w:sz="4" w:space="0" w:color="auto"/>
            </w:tcBorders>
          </w:tcPr>
          <w:p w14:paraId="14D9E727" w14:textId="77777777" w:rsidR="00794B6F" w:rsidRPr="00AD5799" w:rsidRDefault="00794B6F">
            <w:pPr>
              <w:snapToGrid w:val="0"/>
              <w:spacing w:before="50" w:afterLines="50" w:after="120" w:line="400" w:lineRule="exact"/>
              <w:jc w:val="left"/>
              <w:rPr>
                <w:rFonts w:ascii="仿宋" w:eastAsia="仿宋" w:hAnsi="仿宋" w:hint="eastAsia"/>
                <w:sz w:val="24"/>
              </w:rPr>
            </w:pPr>
          </w:p>
        </w:tc>
      </w:tr>
    </w:tbl>
    <w:p w14:paraId="48A40F6F" w14:textId="77777777" w:rsidR="00794B6F" w:rsidRPr="00AD5799" w:rsidRDefault="00794B6F">
      <w:pPr>
        <w:pStyle w:val="a5"/>
        <w:spacing w:before="0" w:after="0" w:line="360" w:lineRule="auto"/>
        <w:contextualSpacing/>
        <w:rPr>
          <w:rFonts w:ascii="仿宋" w:eastAsia="仿宋" w:hAnsi="仿宋" w:hint="eastAsia"/>
          <w:sz w:val="24"/>
          <w:szCs w:val="24"/>
        </w:rPr>
      </w:pPr>
    </w:p>
    <w:p w14:paraId="58F0E858" w14:textId="77777777" w:rsidR="00794B6F" w:rsidRPr="00AD5799" w:rsidRDefault="00000000">
      <w:pPr>
        <w:pStyle w:val="a5"/>
        <w:spacing w:before="0" w:after="0" w:line="360" w:lineRule="auto"/>
        <w:contextualSpacing/>
        <w:rPr>
          <w:rFonts w:ascii="仿宋" w:eastAsia="仿宋" w:hAnsi="仿宋" w:hint="eastAsia"/>
          <w:sz w:val="24"/>
          <w:szCs w:val="24"/>
        </w:rPr>
      </w:pPr>
      <w:r w:rsidRPr="00AD5799">
        <w:rPr>
          <w:rFonts w:ascii="仿宋" w:eastAsia="仿宋" w:hAnsi="仿宋" w:hint="eastAsia"/>
          <w:sz w:val="24"/>
          <w:szCs w:val="24"/>
        </w:rPr>
        <w:t>注：</w:t>
      </w:r>
      <w:r w:rsidRPr="00AD5799">
        <w:rPr>
          <w:rFonts w:ascii="仿宋" w:eastAsia="仿宋" w:hAnsi="仿宋" w:hint="eastAsia"/>
          <w:sz w:val="24"/>
        </w:rPr>
        <w:t>投标人根据评标标准具体要求</w:t>
      </w:r>
      <w:proofErr w:type="gramStart"/>
      <w:r w:rsidRPr="00AD5799">
        <w:rPr>
          <w:rFonts w:ascii="仿宋" w:eastAsia="仿宋" w:hAnsi="仿宋" w:hint="eastAsia"/>
          <w:sz w:val="24"/>
        </w:rPr>
        <w:t>附业绩</w:t>
      </w:r>
      <w:proofErr w:type="gramEnd"/>
      <w:r w:rsidRPr="00AD5799">
        <w:rPr>
          <w:rFonts w:ascii="仿宋" w:eastAsia="仿宋" w:hAnsi="仿宋" w:hint="eastAsia"/>
          <w:sz w:val="24"/>
        </w:rPr>
        <w:t>证明材料。</w:t>
      </w:r>
    </w:p>
    <w:p w14:paraId="2D0E5BB3" w14:textId="77777777" w:rsidR="00794B6F" w:rsidRPr="00AD5799" w:rsidRDefault="00794B6F">
      <w:pPr>
        <w:pStyle w:val="a5"/>
        <w:spacing w:before="0" w:after="0" w:line="360" w:lineRule="auto"/>
        <w:contextualSpacing/>
        <w:jc w:val="left"/>
        <w:rPr>
          <w:rFonts w:ascii="仿宋" w:eastAsia="仿宋" w:hAnsi="仿宋" w:hint="eastAsia"/>
          <w:sz w:val="24"/>
          <w:szCs w:val="24"/>
        </w:rPr>
      </w:pPr>
    </w:p>
    <w:p w14:paraId="1AE0B2CD" w14:textId="77777777" w:rsidR="00794B6F" w:rsidRPr="00AD5799" w:rsidRDefault="00000000">
      <w:pPr>
        <w:pStyle w:val="a5"/>
        <w:spacing w:before="0" w:after="0" w:line="360" w:lineRule="auto"/>
        <w:contextualSpacing/>
        <w:jc w:val="left"/>
        <w:rPr>
          <w:rFonts w:ascii="仿宋" w:eastAsia="仿宋" w:hAnsi="仿宋" w:hint="eastAsia"/>
          <w:sz w:val="24"/>
          <w:szCs w:val="24"/>
          <w:u w:val="single"/>
        </w:rPr>
      </w:pPr>
      <w:r w:rsidRPr="00AD5799">
        <w:rPr>
          <w:rFonts w:ascii="仿宋" w:eastAsia="仿宋" w:hAnsi="仿宋" w:hint="eastAsia"/>
          <w:sz w:val="24"/>
          <w:szCs w:val="24"/>
        </w:rPr>
        <w:t>法定代表人或者委托代理人（签字）：</w:t>
      </w:r>
      <w:r w:rsidRPr="00AD5799">
        <w:rPr>
          <w:rFonts w:ascii="仿宋" w:eastAsia="仿宋" w:hAnsi="仿宋" w:hint="eastAsia"/>
          <w:sz w:val="24"/>
          <w:szCs w:val="24"/>
          <w:u w:val="single"/>
        </w:rPr>
        <w:t xml:space="preserve">　　　　　</w:t>
      </w:r>
    </w:p>
    <w:p w14:paraId="393834F8" w14:textId="77777777" w:rsidR="00794B6F" w:rsidRPr="00AD5799" w:rsidRDefault="00000000">
      <w:pPr>
        <w:spacing w:line="360" w:lineRule="auto"/>
        <w:ind w:left="600" w:right="480" w:hangingChars="250" w:hanging="600"/>
        <w:contextualSpacing/>
        <w:jc w:val="left"/>
        <w:rPr>
          <w:rFonts w:ascii="仿宋" w:eastAsia="仿宋" w:hAnsi="仿宋" w:hint="eastAsia"/>
          <w:sz w:val="24"/>
          <w:szCs w:val="20"/>
        </w:rPr>
      </w:pPr>
      <w:r w:rsidRPr="00AD5799">
        <w:rPr>
          <w:rFonts w:ascii="仿宋" w:eastAsia="仿宋" w:hAnsi="仿宋" w:cs="Arial" w:hint="eastAsia"/>
          <w:sz w:val="24"/>
        </w:rPr>
        <w:t>投标人（盖公章）：</w:t>
      </w:r>
      <w:r w:rsidRPr="00AD5799">
        <w:rPr>
          <w:rFonts w:ascii="仿宋" w:eastAsia="仿宋" w:hAnsi="仿宋" w:hint="eastAsia"/>
          <w:sz w:val="24"/>
        </w:rPr>
        <w:t xml:space="preserve">                                                        年    月    日</w:t>
      </w:r>
    </w:p>
    <w:p w14:paraId="3C54E769" w14:textId="77777777" w:rsidR="00794B6F" w:rsidRPr="00AD5799" w:rsidRDefault="00794B6F">
      <w:pPr>
        <w:snapToGrid w:val="0"/>
        <w:spacing w:before="50"/>
        <w:ind w:firstLineChars="200" w:firstLine="480"/>
        <w:jc w:val="left"/>
        <w:rPr>
          <w:rFonts w:ascii="仿宋" w:eastAsia="仿宋" w:hAnsi="仿宋" w:hint="eastAsia"/>
          <w:sz w:val="24"/>
          <w:szCs w:val="20"/>
        </w:rPr>
      </w:pPr>
    </w:p>
    <w:p w14:paraId="203E6E67" w14:textId="77777777" w:rsidR="00794B6F" w:rsidRPr="00AD5799" w:rsidRDefault="00794B6F">
      <w:pPr>
        <w:snapToGrid w:val="0"/>
        <w:spacing w:before="50"/>
        <w:jc w:val="left"/>
        <w:rPr>
          <w:rFonts w:ascii="仿宋" w:eastAsia="仿宋" w:hAnsi="仿宋" w:hint="eastAsia"/>
          <w:sz w:val="24"/>
        </w:rPr>
      </w:pPr>
    </w:p>
    <w:p w14:paraId="161E354B" w14:textId="77777777" w:rsidR="00794B6F" w:rsidRPr="00AD5799" w:rsidRDefault="00794B6F">
      <w:pPr>
        <w:snapToGrid w:val="0"/>
        <w:spacing w:beforeLines="50" w:before="120"/>
        <w:rPr>
          <w:rFonts w:ascii="仿宋" w:eastAsia="仿宋" w:hAnsi="仿宋" w:hint="eastAsia"/>
          <w:sz w:val="24"/>
          <w:szCs w:val="20"/>
        </w:rPr>
        <w:sectPr w:rsidR="00794B6F" w:rsidRPr="00AD5799">
          <w:pgSz w:w="11906" w:h="16838"/>
          <w:pgMar w:top="907" w:right="851" w:bottom="907" w:left="851" w:header="851" w:footer="567" w:gutter="0"/>
          <w:pgNumType w:fmt="numberInDash"/>
          <w:cols w:space="720"/>
          <w:docGrid w:linePitch="312"/>
        </w:sectPr>
      </w:pPr>
    </w:p>
    <w:p w14:paraId="1FEF49DA" w14:textId="77777777" w:rsidR="00794B6F" w:rsidRPr="00AD5799" w:rsidRDefault="00000000">
      <w:pPr>
        <w:rPr>
          <w:rFonts w:ascii="仿宋" w:eastAsia="仿宋" w:hAnsi="仿宋" w:hint="eastAsia"/>
          <w:b/>
          <w:sz w:val="28"/>
          <w:szCs w:val="28"/>
        </w:rPr>
      </w:pPr>
      <w:r w:rsidRPr="00AD5799">
        <w:rPr>
          <w:rFonts w:ascii="仿宋" w:eastAsia="仿宋" w:hAnsi="仿宋" w:hint="eastAsia"/>
          <w:b/>
          <w:sz w:val="28"/>
          <w:szCs w:val="28"/>
        </w:rPr>
        <w:lastRenderedPageBreak/>
        <w:t>四、技术文件格式</w:t>
      </w:r>
    </w:p>
    <w:p w14:paraId="39F0EE3D" w14:textId="77777777" w:rsidR="00794B6F" w:rsidRPr="00AD5799" w:rsidRDefault="00000000">
      <w:pPr>
        <w:snapToGrid w:val="0"/>
        <w:spacing w:beforeLines="50" w:before="120" w:after="50"/>
        <w:ind w:left="142"/>
        <w:jc w:val="left"/>
        <w:rPr>
          <w:rFonts w:ascii="仿宋" w:eastAsia="仿宋" w:hAnsi="仿宋" w:hint="eastAsia"/>
          <w:b/>
          <w:sz w:val="24"/>
        </w:rPr>
      </w:pPr>
      <w:r w:rsidRPr="00AD5799">
        <w:rPr>
          <w:rFonts w:ascii="仿宋" w:eastAsia="仿宋" w:hAnsi="仿宋" w:hint="eastAsia"/>
          <w:b/>
          <w:sz w:val="24"/>
        </w:rPr>
        <w:t xml:space="preserve">1. 技术文件封面格式： </w:t>
      </w:r>
    </w:p>
    <w:p w14:paraId="6AF05CEB" w14:textId="77777777" w:rsidR="00794B6F" w:rsidRPr="00AD5799" w:rsidRDefault="00794B6F">
      <w:pPr>
        <w:snapToGrid w:val="0"/>
        <w:spacing w:beforeLines="50" w:before="120" w:after="50"/>
        <w:rPr>
          <w:rFonts w:ascii="仿宋" w:eastAsia="仿宋" w:hAnsi="仿宋" w:hint="eastAsia"/>
          <w:b/>
          <w:bCs/>
          <w:sz w:val="32"/>
          <w:szCs w:val="20"/>
        </w:rPr>
      </w:pPr>
    </w:p>
    <w:p w14:paraId="22299D82" w14:textId="77777777" w:rsidR="00794B6F" w:rsidRPr="00AD5799" w:rsidRDefault="00794B6F">
      <w:pPr>
        <w:snapToGrid w:val="0"/>
        <w:spacing w:beforeLines="50" w:before="120" w:after="50"/>
        <w:rPr>
          <w:rFonts w:ascii="仿宋" w:eastAsia="仿宋" w:hAnsi="仿宋" w:hint="eastAsia"/>
          <w:sz w:val="24"/>
          <w:szCs w:val="20"/>
        </w:rPr>
      </w:pPr>
    </w:p>
    <w:p w14:paraId="318C3AB3" w14:textId="77777777" w:rsidR="00794B6F" w:rsidRPr="00AD5799" w:rsidRDefault="00794B6F">
      <w:pPr>
        <w:snapToGrid w:val="0"/>
        <w:spacing w:beforeLines="50" w:before="120" w:after="50"/>
        <w:rPr>
          <w:rFonts w:ascii="仿宋" w:eastAsia="仿宋" w:hAnsi="仿宋" w:hint="eastAsia"/>
          <w:sz w:val="24"/>
          <w:szCs w:val="20"/>
        </w:rPr>
      </w:pPr>
    </w:p>
    <w:p w14:paraId="6BB4C0E3" w14:textId="77777777" w:rsidR="00794B6F" w:rsidRPr="00AD5799" w:rsidRDefault="00000000">
      <w:pPr>
        <w:snapToGrid w:val="0"/>
        <w:spacing w:beforeLines="50" w:before="120" w:after="50"/>
        <w:jc w:val="center"/>
        <w:rPr>
          <w:rFonts w:ascii="仿宋" w:eastAsia="仿宋" w:hAnsi="仿宋" w:cs="Arial Unicode MS" w:hint="eastAsia"/>
          <w:sz w:val="84"/>
          <w:szCs w:val="84"/>
        </w:rPr>
      </w:pPr>
      <w:r w:rsidRPr="00AD5799">
        <w:rPr>
          <w:rFonts w:ascii="仿宋" w:eastAsia="仿宋" w:hAnsi="仿宋" w:cs="Arial Unicode MS" w:hint="eastAsia"/>
          <w:sz w:val="84"/>
          <w:szCs w:val="84"/>
        </w:rPr>
        <w:t>投  标  文  件</w:t>
      </w:r>
    </w:p>
    <w:p w14:paraId="1058B8D5" w14:textId="77777777" w:rsidR="00794B6F" w:rsidRPr="00AD5799" w:rsidRDefault="00794B6F">
      <w:pPr>
        <w:snapToGrid w:val="0"/>
        <w:spacing w:beforeLines="50" w:before="120" w:after="50"/>
        <w:rPr>
          <w:rFonts w:ascii="仿宋" w:eastAsia="仿宋" w:hAnsi="仿宋" w:hint="eastAsia"/>
          <w:sz w:val="24"/>
          <w:szCs w:val="20"/>
        </w:rPr>
      </w:pPr>
    </w:p>
    <w:p w14:paraId="36B77A4D" w14:textId="77777777" w:rsidR="00794B6F" w:rsidRPr="00AD5799" w:rsidRDefault="00794B6F">
      <w:pPr>
        <w:snapToGrid w:val="0"/>
        <w:spacing w:beforeLines="50" w:before="120" w:after="50"/>
        <w:rPr>
          <w:rFonts w:ascii="仿宋" w:eastAsia="仿宋" w:hAnsi="仿宋" w:hint="eastAsia"/>
          <w:sz w:val="24"/>
          <w:szCs w:val="20"/>
        </w:rPr>
      </w:pPr>
    </w:p>
    <w:p w14:paraId="37DBBB48" w14:textId="77777777" w:rsidR="00794B6F" w:rsidRPr="00AD5799" w:rsidRDefault="00000000">
      <w:pPr>
        <w:snapToGrid w:val="0"/>
        <w:spacing w:beforeLines="50" w:before="120" w:after="50"/>
        <w:jc w:val="center"/>
        <w:rPr>
          <w:rFonts w:ascii="仿宋" w:eastAsia="仿宋" w:hAnsi="仿宋" w:hint="eastAsia"/>
          <w:b/>
          <w:bCs/>
          <w:sz w:val="32"/>
          <w:szCs w:val="32"/>
        </w:rPr>
      </w:pPr>
      <w:r w:rsidRPr="00AD5799">
        <w:rPr>
          <w:rFonts w:ascii="仿宋" w:eastAsia="仿宋" w:hAnsi="仿宋" w:hint="eastAsia"/>
          <w:b/>
          <w:bCs/>
          <w:sz w:val="32"/>
          <w:szCs w:val="32"/>
        </w:rPr>
        <w:t>技  术  文  件</w:t>
      </w:r>
    </w:p>
    <w:p w14:paraId="03AC94CC" w14:textId="77777777" w:rsidR="00794B6F" w:rsidRPr="00AD5799" w:rsidRDefault="00794B6F">
      <w:pPr>
        <w:snapToGrid w:val="0"/>
        <w:spacing w:beforeLines="50" w:before="120" w:after="50"/>
        <w:rPr>
          <w:rFonts w:ascii="仿宋" w:eastAsia="仿宋" w:hAnsi="仿宋" w:hint="eastAsia"/>
          <w:bCs/>
          <w:sz w:val="24"/>
          <w:szCs w:val="20"/>
        </w:rPr>
      </w:pPr>
    </w:p>
    <w:p w14:paraId="0ED50F35" w14:textId="77777777" w:rsidR="00794B6F" w:rsidRPr="00AD5799" w:rsidRDefault="00794B6F">
      <w:pPr>
        <w:snapToGrid w:val="0"/>
        <w:spacing w:beforeLines="50" w:before="120" w:after="50"/>
        <w:rPr>
          <w:rFonts w:ascii="仿宋" w:eastAsia="仿宋" w:hAnsi="仿宋" w:hint="eastAsia"/>
          <w:bCs/>
          <w:sz w:val="24"/>
          <w:szCs w:val="20"/>
        </w:rPr>
      </w:pPr>
    </w:p>
    <w:p w14:paraId="1EB52778"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 xml:space="preserve">项目名称： </w:t>
      </w:r>
    </w:p>
    <w:p w14:paraId="26B7D773"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szCs w:val="20"/>
        </w:rPr>
      </w:pPr>
    </w:p>
    <w:p w14:paraId="75D11ABC"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 xml:space="preserve">项目编号： </w:t>
      </w:r>
    </w:p>
    <w:p w14:paraId="71FB94D5"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rPr>
      </w:pPr>
    </w:p>
    <w:p w14:paraId="5B899701"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所投标项：/</w:t>
      </w:r>
    </w:p>
    <w:p w14:paraId="4872E34B"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rPr>
      </w:pPr>
    </w:p>
    <w:p w14:paraId="7A869D98" w14:textId="77777777" w:rsidR="00794B6F" w:rsidRPr="00AD5799" w:rsidRDefault="00000000">
      <w:pPr>
        <w:snapToGrid w:val="0"/>
        <w:spacing w:beforeLines="50" w:before="120" w:after="50" w:line="400" w:lineRule="exact"/>
        <w:ind w:firstLineChars="150" w:firstLine="360"/>
        <w:rPr>
          <w:rFonts w:ascii="仿宋" w:eastAsia="仿宋" w:hAnsi="仿宋" w:hint="eastAsia"/>
          <w:bCs/>
          <w:sz w:val="24"/>
        </w:rPr>
      </w:pPr>
      <w:r w:rsidRPr="00AD5799">
        <w:rPr>
          <w:rFonts w:ascii="仿宋" w:eastAsia="仿宋" w:hAnsi="仿宋" w:hint="eastAsia"/>
          <w:bCs/>
          <w:sz w:val="24"/>
        </w:rPr>
        <w:t>投标人名称：</w:t>
      </w:r>
    </w:p>
    <w:p w14:paraId="1958B8E5" w14:textId="77777777" w:rsidR="00794B6F" w:rsidRPr="00AD5799" w:rsidRDefault="00794B6F">
      <w:pPr>
        <w:snapToGrid w:val="0"/>
        <w:spacing w:beforeLines="50" w:before="120" w:after="50" w:line="400" w:lineRule="exact"/>
        <w:ind w:firstLineChars="150" w:firstLine="360"/>
        <w:rPr>
          <w:rFonts w:ascii="仿宋" w:eastAsia="仿宋" w:hAnsi="仿宋" w:hint="eastAsia"/>
          <w:bCs/>
          <w:sz w:val="24"/>
        </w:rPr>
      </w:pPr>
    </w:p>
    <w:p w14:paraId="7BB9F996" w14:textId="77777777" w:rsidR="00794B6F" w:rsidRPr="00AD5799" w:rsidRDefault="00794B6F">
      <w:pPr>
        <w:snapToGrid w:val="0"/>
        <w:spacing w:beforeLines="50" w:before="120" w:after="50" w:line="400" w:lineRule="exact"/>
        <w:rPr>
          <w:rFonts w:ascii="仿宋" w:eastAsia="仿宋" w:hAnsi="仿宋" w:hint="eastAsia"/>
          <w:bCs/>
          <w:sz w:val="24"/>
        </w:rPr>
      </w:pPr>
    </w:p>
    <w:p w14:paraId="28A8EBE0" w14:textId="77777777" w:rsidR="00794B6F" w:rsidRPr="00AD5799" w:rsidRDefault="00794B6F">
      <w:pPr>
        <w:snapToGrid w:val="0"/>
        <w:spacing w:beforeLines="50" w:before="120" w:after="50"/>
        <w:ind w:firstLine="645"/>
        <w:jc w:val="center"/>
        <w:rPr>
          <w:rFonts w:ascii="仿宋" w:eastAsia="仿宋" w:hAnsi="仿宋" w:hint="eastAsia"/>
          <w:sz w:val="24"/>
        </w:rPr>
      </w:pPr>
    </w:p>
    <w:p w14:paraId="736DB7EE" w14:textId="77777777" w:rsidR="00794B6F" w:rsidRPr="00AD5799" w:rsidRDefault="00794B6F">
      <w:pPr>
        <w:snapToGrid w:val="0"/>
        <w:spacing w:beforeLines="50" w:before="120" w:after="50"/>
        <w:ind w:firstLine="645"/>
        <w:jc w:val="center"/>
        <w:rPr>
          <w:rFonts w:ascii="仿宋" w:eastAsia="仿宋" w:hAnsi="仿宋" w:hint="eastAsia"/>
          <w:sz w:val="24"/>
        </w:rPr>
      </w:pPr>
    </w:p>
    <w:p w14:paraId="53361135" w14:textId="77777777" w:rsidR="00794B6F" w:rsidRPr="00AD5799" w:rsidRDefault="00000000">
      <w:pPr>
        <w:snapToGrid w:val="0"/>
        <w:spacing w:beforeLines="50" w:before="120" w:after="50"/>
        <w:ind w:firstLine="645"/>
        <w:jc w:val="center"/>
        <w:rPr>
          <w:rFonts w:ascii="仿宋" w:eastAsia="仿宋" w:hAnsi="仿宋" w:hint="eastAsia"/>
          <w:sz w:val="24"/>
        </w:rPr>
      </w:pPr>
      <w:r w:rsidRPr="00AD5799">
        <w:rPr>
          <w:rFonts w:ascii="仿宋" w:eastAsia="仿宋" w:hAnsi="仿宋" w:hint="eastAsia"/>
          <w:sz w:val="24"/>
        </w:rPr>
        <w:t>年    月    日</w:t>
      </w:r>
    </w:p>
    <w:p w14:paraId="5C3EFFE2" w14:textId="77777777" w:rsidR="00794B6F" w:rsidRPr="00AD5799" w:rsidRDefault="00794B6F">
      <w:pPr>
        <w:snapToGrid w:val="0"/>
        <w:spacing w:beforeLines="50" w:before="120" w:after="50"/>
        <w:ind w:firstLine="645"/>
        <w:jc w:val="center"/>
        <w:rPr>
          <w:rFonts w:ascii="仿宋" w:eastAsia="仿宋" w:hAnsi="仿宋" w:hint="eastAsia"/>
          <w:sz w:val="24"/>
          <w:szCs w:val="20"/>
        </w:rPr>
      </w:pPr>
    </w:p>
    <w:p w14:paraId="77EB74F0" w14:textId="77777777" w:rsidR="00794B6F" w:rsidRPr="00AD5799" w:rsidRDefault="00000000">
      <w:pPr>
        <w:snapToGrid w:val="0"/>
        <w:spacing w:beforeLines="50" w:before="120" w:after="50"/>
        <w:jc w:val="left"/>
        <w:rPr>
          <w:rFonts w:ascii="仿宋" w:eastAsia="仿宋" w:hAnsi="仿宋" w:hint="eastAsia"/>
          <w:b/>
          <w:bCs/>
          <w:sz w:val="24"/>
        </w:rPr>
      </w:pPr>
      <w:r w:rsidRPr="00AD5799">
        <w:rPr>
          <w:rFonts w:ascii="仿宋" w:eastAsia="仿宋" w:hAnsi="仿宋"/>
          <w:b/>
          <w:bCs/>
          <w:sz w:val="24"/>
        </w:rPr>
        <w:br w:type="page"/>
      </w:r>
      <w:r w:rsidRPr="00AD5799">
        <w:rPr>
          <w:rFonts w:ascii="仿宋" w:eastAsia="仿宋" w:hAnsi="仿宋" w:hint="eastAsia"/>
          <w:b/>
          <w:bCs/>
          <w:sz w:val="24"/>
        </w:rPr>
        <w:lastRenderedPageBreak/>
        <w:t>2.技术文件目录</w:t>
      </w:r>
    </w:p>
    <w:p w14:paraId="1EF21459" w14:textId="77777777" w:rsidR="00794B6F" w:rsidRPr="00AD5799" w:rsidRDefault="00000000">
      <w:pPr>
        <w:snapToGrid w:val="0"/>
        <w:spacing w:before="50" w:afterLines="50" w:after="120" w:line="360" w:lineRule="auto"/>
        <w:jc w:val="left"/>
        <w:rPr>
          <w:rFonts w:ascii="仿宋" w:eastAsia="仿宋" w:hAnsi="仿宋" w:hint="eastAsia"/>
          <w:sz w:val="24"/>
        </w:rPr>
      </w:pPr>
      <w:r w:rsidRPr="00AD5799">
        <w:rPr>
          <w:rFonts w:ascii="仿宋" w:eastAsia="仿宋" w:hAnsi="仿宋" w:hint="eastAsia"/>
          <w:sz w:val="24"/>
        </w:rPr>
        <w:t>根据招标文件规定及投标人提供的材料自行编写目录。</w:t>
      </w:r>
    </w:p>
    <w:p w14:paraId="4803693B" w14:textId="77777777" w:rsidR="00794B6F" w:rsidRPr="00AD5799" w:rsidRDefault="00000000">
      <w:pPr>
        <w:snapToGrid w:val="0"/>
        <w:spacing w:beforeLines="50" w:before="120" w:after="50"/>
        <w:ind w:left="142"/>
        <w:jc w:val="left"/>
        <w:rPr>
          <w:rFonts w:ascii="仿宋" w:eastAsia="仿宋" w:hAnsi="仿宋" w:hint="eastAsia"/>
          <w:b/>
          <w:sz w:val="24"/>
        </w:rPr>
      </w:pPr>
      <w:r w:rsidRPr="00AD5799">
        <w:rPr>
          <w:rFonts w:ascii="仿宋" w:eastAsia="仿宋" w:hAnsi="仿宋"/>
          <w:b/>
          <w:sz w:val="24"/>
        </w:rPr>
        <w:br w:type="page"/>
      </w:r>
    </w:p>
    <w:p w14:paraId="45E8E08A" w14:textId="77777777" w:rsidR="00794B6F" w:rsidRPr="00AD5799" w:rsidRDefault="00000000">
      <w:pPr>
        <w:snapToGrid w:val="0"/>
        <w:spacing w:beforeLines="50" w:before="120" w:after="50"/>
        <w:ind w:left="142"/>
        <w:jc w:val="left"/>
        <w:rPr>
          <w:rFonts w:ascii="仿宋" w:eastAsia="仿宋" w:hAnsi="仿宋" w:hint="eastAsia"/>
          <w:b/>
          <w:sz w:val="24"/>
        </w:rPr>
      </w:pPr>
      <w:r w:rsidRPr="00AD5799">
        <w:rPr>
          <w:rFonts w:ascii="仿宋" w:eastAsia="仿宋" w:hAnsi="仿宋" w:hint="eastAsia"/>
          <w:b/>
          <w:sz w:val="24"/>
        </w:rPr>
        <w:lastRenderedPageBreak/>
        <w:t>3. 项目实施人员一览表格式</w:t>
      </w:r>
    </w:p>
    <w:p w14:paraId="11FADB63" w14:textId="77777777" w:rsidR="00794B6F" w:rsidRPr="00AD5799" w:rsidRDefault="00794B6F">
      <w:pPr>
        <w:snapToGrid w:val="0"/>
        <w:spacing w:beforeLines="50" w:before="120" w:after="50"/>
        <w:ind w:left="142"/>
        <w:jc w:val="center"/>
        <w:rPr>
          <w:rFonts w:ascii="仿宋" w:eastAsia="仿宋" w:hAnsi="仿宋" w:hint="eastAsia"/>
          <w:b/>
          <w:sz w:val="32"/>
          <w:szCs w:val="32"/>
        </w:rPr>
      </w:pPr>
    </w:p>
    <w:p w14:paraId="5FBF22DB" w14:textId="77777777" w:rsidR="00794B6F" w:rsidRPr="00AD5799" w:rsidRDefault="00000000">
      <w:pPr>
        <w:snapToGrid w:val="0"/>
        <w:spacing w:beforeLines="50" w:before="120" w:after="50"/>
        <w:ind w:left="142"/>
        <w:jc w:val="center"/>
        <w:rPr>
          <w:rFonts w:ascii="仿宋" w:eastAsia="仿宋" w:hAnsi="仿宋" w:hint="eastAsia"/>
          <w:b/>
          <w:sz w:val="32"/>
          <w:szCs w:val="32"/>
        </w:rPr>
      </w:pPr>
      <w:r w:rsidRPr="00AD5799">
        <w:rPr>
          <w:rFonts w:ascii="仿宋" w:eastAsia="仿宋" w:hAnsi="仿宋" w:hint="eastAsia"/>
          <w:b/>
          <w:sz w:val="32"/>
          <w:szCs w:val="32"/>
        </w:rPr>
        <w:t>项目实施人员一览表</w:t>
      </w:r>
    </w:p>
    <w:p w14:paraId="42A906BF" w14:textId="77777777" w:rsidR="00794B6F" w:rsidRPr="00AD5799" w:rsidRDefault="00000000">
      <w:pPr>
        <w:pStyle w:val="ab"/>
        <w:wordWrap w:val="0"/>
        <w:ind w:right="480"/>
        <w:jc w:val="right"/>
        <w:rPr>
          <w:rFonts w:ascii="仿宋" w:eastAsia="仿宋" w:hAnsi="仿宋" w:hint="eastAsia"/>
          <w:sz w:val="24"/>
          <w:szCs w:val="24"/>
        </w:rPr>
      </w:pPr>
      <w:r w:rsidRPr="00AD5799">
        <w:rPr>
          <w:rFonts w:ascii="仿宋" w:eastAsia="仿宋" w:hAnsi="仿宋" w:hint="eastAsia"/>
          <w:sz w:val="24"/>
          <w:szCs w:val="24"/>
        </w:rPr>
        <w:t>标项：</w:t>
      </w:r>
      <w:r w:rsidRPr="00AD5799">
        <w:rPr>
          <w:rFonts w:ascii="仿宋" w:eastAsia="仿宋" w:hAnsi="仿宋"/>
          <w:sz w:val="24"/>
          <w:szCs w:val="24"/>
          <w:u w:val="single"/>
        </w:rPr>
        <w:t xml:space="preserve">  /  </w:t>
      </w:r>
    </w:p>
    <w:tbl>
      <w:tblPr>
        <w:tblW w:w="9802"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20"/>
        <w:gridCol w:w="1723"/>
        <w:gridCol w:w="2267"/>
        <w:gridCol w:w="1776"/>
        <w:gridCol w:w="2216"/>
      </w:tblGrid>
      <w:tr w:rsidR="00AD5799" w:rsidRPr="00AD5799" w14:paraId="402AF1FD" w14:textId="77777777">
        <w:trPr>
          <w:trHeight w:val="774"/>
          <w:jc w:val="center"/>
        </w:trPr>
        <w:tc>
          <w:tcPr>
            <w:tcW w:w="1820" w:type="dxa"/>
            <w:tcBorders>
              <w:top w:val="single" w:sz="4" w:space="0" w:color="auto"/>
              <w:left w:val="single" w:sz="4" w:space="0" w:color="auto"/>
              <w:bottom w:val="single" w:sz="4" w:space="0" w:color="auto"/>
              <w:right w:val="single" w:sz="4" w:space="0" w:color="auto"/>
            </w:tcBorders>
            <w:vAlign w:val="center"/>
          </w:tcPr>
          <w:p w14:paraId="6974A965" w14:textId="77777777" w:rsidR="00794B6F" w:rsidRPr="00AD5799" w:rsidRDefault="00000000">
            <w:pPr>
              <w:snapToGrid w:val="0"/>
              <w:spacing w:beforeLines="50" w:before="120" w:after="50"/>
              <w:jc w:val="center"/>
              <w:rPr>
                <w:rFonts w:ascii="仿宋" w:eastAsia="仿宋" w:hAnsi="仿宋" w:cs="宋体" w:hint="eastAsia"/>
                <w:sz w:val="24"/>
              </w:rPr>
            </w:pPr>
            <w:r w:rsidRPr="00AD5799">
              <w:rPr>
                <w:rFonts w:ascii="仿宋" w:eastAsia="仿宋" w:hAnsi="仿宋" w:cs="宋体" w:hint="eastAsia"/>
                <w:sz w:val="24"/>
              </w:rPr>
              <w:t>姓名</w:t>
            </w:r>
          </w:p>
        </w:tc>
        <w:tc>
          <w:tcPr>
            <w:tcW w:w="1723" w:type="dxa"/>
            <w:tcBorders>
              <w:top w:val="single" w:sz="4" w:space="0" w:color="auto"/>
              <w:left w:val="single" w:sz="4" w:space="0" w:color="auto"/>
              <w:bottom w:val="single" w:sz="4" w:space="0" w:color="auto"/>
              <w:right w:val="single" w:sz="4" w:space="0" w:color="auto"/>
            </w:tcBorders>
            <w:vAlign w:val="center"/>
          </w:tcPr>
          <w:p w14:paraId="3B9389FE" w14:textId="77777777" w:rsidR="00794B6F" w:rsidRPr="00AD5799" w:rsidRDefault="00000000">
            <w:pPr>
              <w:snapToGrid w:val="0"/>
              <w:spacing w:beforeLines="50" w:before="120" w:after="50"/>
              <w:jc w:val="center"/>
              <w:rPr>
                <w:rFonts w:ascii="仿宋" w:eastAsia="仿宋" w:hAnsi="仿宋" w:cs="宋体" w:hint="eastAsia"/>
                <w:sz w:val="24"/>
              </w:rPr>
            </w:pPr>
            <w:r w:rsidRPr="00AD5799">
              <w:rPr>
                <w:rFonts w:ascii="仿宋" w:eastAsia="仿宋" w:hAnsi="仿宋" w:cs="宋体" w:hint="eastAsia"/>
                <w:sz w:val="24"/>
              </w:rPr>
              <w:t>职务</w:t>
            </w:r>
          </w:p>
        </w:tc>
        <w:tc>
          <w:tcPr>
            <w:tcW w:w="2267" w:type="dxa"/>
            <w:tcBorders>
              <w:top w:val="single" w:sz="4" w:space="0" w:color="auto"/>
              <w:left w:val="single" w:sz="4" w:space="0" w:color="auto"/>
              <w:bottom w:val="single" w:sz="4" w:space="0" w:color="auto"/>
              <w:right w:val="single" w:sz="4" w:space="0" w:color="auto"/>
            </w:tcBorders>
            <w:vAlign w:val="center"/>
          </w:tcPr>
          <w:p w14:paraId="2621AA3E" w14:textId="77777777" w:rsidR="00794B6F" w:rsidRPr="00AD5799" w:rsidRDefault="00000000">
            <w:pPr>
              <w:snapToGrid w:val="0"/>
              <w:spacing w:beforeLines="50" w:before="120" w:after="50"/>
              <w:jc w:val="center"/>
              <w:rPr>
                <w:rFonts w:ascii="仿宋" w:eastAsia="仿宋" w:hAnsi="仿宋" w:cs="宋体" w:hint="eastAsia"/>
                <w:sz w:val="24"/>
              </w:rPr>
            </w:pPr>
            <w:r w:rsidRPr="00AD5799">
              <w:rPr>
                <w:rFonts w:ascii="仿宋" w:eastAsia="仿宋" w:hAnsi="仿宋" w:cs="宋体" w:hint="eastAsia"/>
                <w:sz w:val="24"/>
              </w:rPr>
              <w:t>技术（技能）资格</w:t>
            </w:r>
          </w:p>
        </w:tc>
        <w:tc>
          <w:tcPr>
            <w:tcW w:w="1776" w:type="dxa"/>
            <w:tcBorders>
              <w:top w:val="single" w:sz="4" w:space="0" w:color="auto"/>
              <w:left w:val="single" w:sz="4" w:space="0" w:color="auto"/>
              <w:bottom w:val="single" w:sz="4" w:space="0" w:color="auto"/>
              <w:right w:val="single" w:sz="4" w:space="0" w:color="auto"/>
            </w:tcBorders>
            <w:vAlign w:val="center"/>
          </w:tcPr>
          <w:p w14:paraId="748CE59C" w14:textId="77777777" w:rsidR="00794B6F" w:rsidRPr="00AD5799" w:rsidRDefault="00000000">
            <w:pPr>
              <w:snapToGrid w:val="0"/>
              <w:spacing w:beforeLines="50" w:before="120" w:after="50"/>
              <w:jc w:val="center"/>
              <w:rPr>
                <w:rFonts w:ascii="仿宋" w:eastAsia="仿宋" w:hAnsi="仿宋" w:cs="宋体" w:hint="eastAsia"/>
                <w:sz w:val="24"/>
              </w:rPr>
            </w:pPr>
            <w:r w:rsidRPr="00AD5799">
              <w:rPr>
                <w:rFonts w:ascii="仿宋" w:eastAsia="仿宋" w:hAnsi="仿宋" w:cs="宋体" w:hint="eastAsia"/>
                <w:sz w:val="24"/>
              </w:rPr>
              <w:t>证书编号</w:t>
            </w:r>
          </w:p>
        </w:tc>
        <w:tc>
          <w:tcPr>
            <w:tcW w:w="2216" w:type="dxa"/>
            <w:tcBorders>
              <w:top w:val="single" w:sz="4" w:space="0" w:color="auto"/>
              <w:left w:val="single" w:sz="4" w:space="0" w:color="auto"/>
              <w:bottom w:val="single" w:sz="4" w:space="0" w:color="auto"/>
              <w:right w:val="single" w:sz="4" w:space="0" w:color="auto"/>
            </w:tcBorders>
            <w:vAlign w:val="center"/>
          </w:tcPr>
          <w:p w14:paraId="5C5190C0" w14:textId="77777777" w:rsidR="00794B6F" w:rsidRPr="00AD5799" w:rsidRDefault="00000000">
            <w:pPr>
              <w:snapToGrid w:val="0"/>
              <w:spacing w:beforeLines="50" w:before="120" w:after="50"/>
              <w:jc w:val="center"/>
              <w:rPr>
                <w:rFonts w:ascii="仿宋" w:eastAsia="仿宋" w:hAnsi="仿宋" w:cs="宋体" w:hint="eastAsia"/>
                <w:bCs/>
                <w:sz w:val="24"/>
              </w:rPr>
            </w:pPr>
            <w:r w:rsidRPr="00AD5799">
              <w:rPr>
                <w:rFonts w:ascii="仿宋" w:eastAsia="仿宋" w:hAnsi="仿宋" w:cs="宋体" w:hint="eastAsia"/>
                <w:bCs/>
                <w:sz w:val="24"/>
              </w:rPr>
              <w:t>拟在</w:t>
            </w:r>
            <w:r w:rsidRPr="00AD5799">
              <w:rPr>
                <w:rFonts w:ascii="仿宋" w:eastAsia="仿宋" w:hAnsi="仿宋" w:cs="宋体"/>
                <w:bCs/>
                <w:sz w:val="24"/>
              </w:rPr>
              <w:t>本项目中担任的职务（</w:t>
            </w:r>
            <w:r w:rsidRPr="00AD5799">
              <w:rPr>
                <w:rFonts w:ascii="仿宋" w:eastAsia="仿宋" w:hAnsi="仿宋" w:cs="宋体" w:hint="eastAsia"/>
                <w:bCs/>
                <w:sz w:val="24"/>
              </w:rPr>
              <w:t>或</w:t>
            </w:r>
            <w:r w:rsidRPr="00AD5799">
              <w:rPr>
                <w:rFonts w:ascii="仿宋" w:eastAsia="仿宋" w:hAnsi="仿宋" w:cs="宋体"/>
                <w:bCs/>
                <w:sz w:val="24"/>
              </w:rPr>
              <w:t>岗位）</w:t>
            </w:r>
          </w:p>
        </w:tc>
      </w:tr>
      <w:tr w:rsidR="00AD5799" w:rsidRPr="00AD5799" w14:paraId="02BA22F0" w14:textId="77777777">
        <w:trPr>
          <w:trHeight w:val="452"/>
          <w:jc w:val="center"/>
        </w:trPr>
        <w:tc>
          <w:tcPr>
            <w:tcW w:w="1820" w:type="dxa"/>
            <w:tcBorders>
              <w:top w:val="single" w:sz="4" w:space="0" w:color="auto"/>
              <w:left w:val="single" w:sz="4" w:space="0" w:color="auto"/>
              <w:bottom w:val="single" w:sz="4" w:space="0" w:color="auto"/>
              <w:right w:val="single" w:sz="4" w:space="0" w:color="auto"/>
            </w:tcBorders>
          </w:tcPr>
          <w:p w14:paraId="4A924163" w14:textId="77777777" w:rsidR="00794B6F" w:rsidRPr="00AD5799" w:rsidRDefault="00794B6F">
            <w:pPr>
              <w:snapToGrid w:val="0"/>
              <w:spacing w:beforeLines="50" w:before="120" w:after="50"/>
              <w:rPr>
                <w:rFonts w:ascii="仿宋" w:eastAsia="仿宋" w:hAnsi="仿宋" w:cs="宋体" w:hint="eastAsia"/>
                <w:sz w:val="24"/>
              </w:rPr>
            </w:pPr>
          </w:p>
        </w:tc>
        <w:tc>
          <w:tcPr>
            <w:tcW w:w="1723" w:type="dxa"/>
            <w:tcBorders>
              <w:top w:val="single" w:sz="4" w:space="0" w:color="auto"/>
              <w:left w:val="single" w:sz="4" w:space="0" w:color="auto"/>
              <w:bottom w:val="single" w:sz="4" w:space="0" w:color="auto"/>
              <w:right w:val="single" w:sz="4" w:space="0" w:color="auto"/>
            </w:tcBorders>
          </w:tcPr>
          <w:p w14:paraId="67E361EE" w14:textId="77777777" w:rsidR="00794B6F" w:rsidRPr="00AD5799" w:rsidRDefault="00794B6F">
            <w:pPr>
              <w:snapToGrid w:val="0"/>
              <w:spacing w:beforeLines="50" w:before="120" w:after="50"/>
              <w:rPr>
                <w:rFonts w:ascii="仿宋" w:eastAsia="仿宋" w:hAnsi="仿宋" w:cs="宋体" w:hint="eastAsia"/>
                <w:sz w:val="24"/>
              </w:rPr>
            </w:pPr>
          </w:p>
        </w:tc>
        <w:tc>
          <w:tcPr>
            <w:tcW w:w="2267" w:type="dxa"/>
            <w:tcBorders>
              <w:top w:val="single" w:sz="4" w:space="0" w:color="auto"/>
              <w:left w:val="single" w:sz="4" w:space="0" w:color="auto"/>
              <w:bottom w:val="single" w:sz="4" w:space="0" w:color="auto"/>
              <w:right w:val="single" w:sz="4" w:space="0" w:color="auto"/>
            </w:tcBorders>
          </w:tcPr>
          <w:p w14:paraId="1930E80A" w14:textId="77777777" w:rsidR="00794B6F" w:rsidRPr="00AD5799" w:rsidRDefault="00794B6F">
            <w:pPr>
              <w:snapToGrid w:val="0"/>
              <w:spacing w:beforeLines="50" w:before="120" w:after="50"/>
              <w:rPr>
                <w:rFonts w:ascii="仿宋" w:eastAsia="仿宋" w:hAnsi="仿宋" w:cs="宋体" w:hint="eastAsia"/>
                <w:sz w:val="24"/>
              </w:rPr>
            </w:pPr>
          </w:p>
        </w:tc>
        <w:tc>
          <w:tcPr>
            <w:tcW w:w="1776" w:type="dxa"/>
            <w:tcBorders>
              <w:top w:val="single" w:sz="4" w:space="0" w:color="auto"/>
              <w:left w:val="single" w:sz="4" w:space="0" w:color="auto"/>
              <w:bottom w:val="single" w:sz="4" w:space="0" w:color="auto"/>
              <w:right w:val="single" w:sz="4" w:space="0" w:color="auto"/>
            </w:tcBorders>
          </w:tcPr>
          <w:p w14:paraId="044295C9" w14:textId="77777777" w:rsidR="00794B6F" w:rsidRPr="00AD5799" w:rsidRDefault="00794B6F">
            <w:pPr>
              <w:snapToGrid w:val="0"/>
              <w:spacing w:beforeLines="50" w:before="120" w:after="50"/>
              <w:rPr>
                <w:rFonts w:ascii="仿宋" w:eastAsia="仿宋" w:hAnsi="仿宋" w:cs="宋体" w:hint="eastAsia"/>
                <w:sz w:val="24"/>
              </w:rPr>
            </w:pPr>
          </w:p>
        </w:tc>
        <w:tc>
          <w:tcPr>
            <w:tcW w:w="2216" w:type="dxa"/>
            <w:tcBorders>
              <w:top w:val="single" w:sz="4" w:space="0" w:color="auto"/>
              <w:left w:val="single" w:sz="4" w:space="0" w:color="auto"/>
              <w:bottom w:val="single" w:sz="4" w:space="0" w:color="auto"/>
              <w:right w:val="single" w:sz="4" w:space="0" w:color="auto"/>
            </w:tcBorders>
          </w:tcPr>
          <w:p w14:paraId="097904CF" w14:textId="77777777" w:rsidR="00794B6F" w:rsidRPr="00AD5799" w:rsidRDefault="00794B6F">
            <w:pPr>
              <w:snapToGrid w:val="0"/>
              <w:spacing w:beforeLines="50" w:before="120" w:after="50"/>
              <w:rPr>
                <w:rFonts w:ascii="仿宋" w:eastAsia="仿宋" w:hAnsi="仿宋" w:cs="宋体" w:hint="eastAsia"/>
                <w:sz w:val="24"/>
              </w:rPr>
            </w:pPr>
          </w:p>
        </w:tc>
      </w:tr>
      <w:tr w:rsidR="00AD5799" w:rsidRPr="00AD5799" w14:paraId="3A298F50" w14:textId="77777777">
        <w:trPr>
          <w:trHeight w:val="467"/>
          <w:jc w:val="center"/>
        </w:trPr>
        <w:tc>
          <w:tcPr>
            <w:tcW w:w="1820" w:type="dxa"/>
            <w:tcBorders>
              <w:top w:val="single" w:sz="4" w:space="0" w:color="auto"/>
              <w:left w:val="single" w:sz="4" w:space="0" w:color="auto"/>
              <w:bottom w:val="single" w:sz="4" w:space="0" w:color="auto"/>
              <w:right w:val="single" w:sz="4" w:space="0" w:color="auto"/>
            </w:tcBorders>
          </w:tcPr>
          <w:p w14:paraId="39DB0B55" w14:textId="77777777" w:rsidR="00794B6F" w:rsidRPr="00AD5799" w:rsidRDefault="00794B6F">
            <w:pPr>
              <w:snapToGrid w:val="0"/>
              <w:spacing w:beforeLines="50" w:before="120" w:after="50"/>
              <w:rPr>
                <w:rFonts w:ascii="仿宋" w:eastAsia="仿宋" w:hAnsi="仿宋" w:cs="宋体" w:hint="eastAsia"/>
                <w:sz w:val="24"/>
              </w:rPr>
            </w:pPr>
          </w:p>
        </w:tc>
        <w:tc>
          <w:tcPr>
            <w:tcW w:w="1723" w:type="dxa"/>
            <w:tcBorders>
              <w:top w:val="single" w:sz="4" w:space="0" w:color="auto"/>
              <w:left w:val="single" w:sz="4" w:space="0" w:color="auto"/>
              <w:bottom w:val="single" w:sz="4" w:space="0" w:color="auto"/>
              <w:right w:val="single" w:sz="4" w:space="0" w:color="auto"/>
            </w:tcBorders>
          </w:tcPr>
          <w:p w14:paraId="234E93ED" w14:textId="77777777" w:rsidR="00794B6F" w:rsidRPr="00AD5799" w:rsidRDefault="00794B6F">
            <w:pPr>
              <w:snapToGrid w:val="0"/>
              <w:spacing w:beforeLines="50" w:before="120" w:after="50"/>
              <w:rPr>
                <w:rFonts w:ascii="仿宋" w:eastAsia="仿宋" w:hAnsi="仿宋" w:cs="宋体" w:hint="eastAsia"/>
                <w:sz w:val="24"/>
              </w:rPr>
            </w:pPr>
          </w:p>
        </w:tc>
        <w:tc>
          <w:tcPr>
            <w:tcW w:w="2267" w:type="dxa"/>
            <w:tcBorders>
              <w:top w:val="single" w:sz="4" w:space="0" w:color="auto"/>
              <w:left w:val="single" w:sz="4" w:space="0" w:color="auto"/>
              <w:bottom w:val="single" w:sz="4" w:space="0" w:color="auto"/>
              <w:right w:val="single" w:sz="4" w:space="0" w:color="auto"/>
            </w:tcBorders>
          </w:tcPr>
          <w:p w14:paraId="188D9FA0" w14:textId="77777777" w:rsidR="00794B6F" w:rsidRPr="00AD5799" w:rsidRDefault="00794B6F">
            <w:pPr>
              <w:snapToGrid w:val="0"/>
              <w:spacing w:beforeLines="50" w:before="120" w:after="50"/>
              <w:rPr>
                <w:rFonts w:ascii="仿宋" w:eastAsia="仿宋" w:hAnsi="仿宋" w:cs="宋体" w:hint="eastAsia"/>
                <w:sz w:val="24"/>
              </w:rPr>
            </w:pPr>
          </w:p>
        </w:tc>
        <w:tc>
          <w:tcPr>
            <w:tcW w:w="1776" w:type="dxa"/>
            <w:tcBorders>
              <w:top w:val="single" w:sz="4" w:space="0" w:color="auto"/>
              <w:left w:val="single" w:sz="4" w:space="0" w:color="auto"/>
              <w:bottom w:val="single" w:sz="4" w:space="0" w:color="auto"/>
              <w:right w:val="single" w:sz="4" w:space="0" w:color="auto"/>
            </w:tcBorders>
          </w:tcPr>
          <w:p w14:paraId="0C317D44" w14:textId="77777777" w:rsidR="00794B6F" w:rsidRPr="00AD5799" w:rsidRDefault="00794B6F">
            <w:pPr>
              <w:snapToGrid w:val="0"/>
              <w:spacing w:beforeLines="50" w:before="120" w:after="50"/>
              <w:rPr>
                <w:rFonts w:ascii="仿宋" w:eastAsia="仿宋" w:hAnsi="仿宋" w:cs="宋体" w:hint="eastAsia"/>
                <w:sz w:val="24"/>
              </w:rPr>
            </w:pPr>
          </w:p>
        </w:tc>
        <w:tc>
          <w:tcPr>
            <w:tcW w:w="2216" w:type="dxa"/>
            <w:tcBorders>
              <w:top w:val="single" w:sz="4" w:space="0" w:color="auto"/>
              <w:left w:val="single" w:sz="4" w:space="0" w:color="auto"/>
              <w:bottom w:val="single" w:sz="4" w:space="0" w:color="auto"/>
              <w:right w:val="single" w:sz="4" w:space="0" w:color="auto"/>
            </w:tcBorders>
          </w:tcPr>
          <w:p w14:paraId="619F5FC2" w14:textId="77777777" w:rsidR="00794B6F" w:rsidRPr="00AD5799" w:rsidRDefault="00794B6F">
            <w:pPr>
              <w:snapToGrid w:val="0"/>
              <w:spacing w:beforeLines="50" w:before="120" w:after="50"/>
              <w:rPr>
                <w:rFonts w:ascii="仿宋" w:eastAsia="仿宋" w:hAnsi="仿宋" w:cs="宋体" w:hint="eastAsia"/>
                <w:sz w:val="24"/>
              </w:rPr>
            </w:pPr>
          </w:p>
        </w:tc>
      </w:tr>
      <w:tr w:rsidR="00AD5799" w:rsidRPr="00AD5799" w14:paraId="3102391C" w14:textId="77777777">
        <w:trPr>
          <w:trHeight w:val="452"/>
          <w:jc w:val="center"/>
        </w:trPr>
        <w:tc>
          <w:tcPr>
            <w:tcW w:w="1820" w:type="dxa"/>
            <w:tcBorders>
              <w:top w:val="single" w:sz="4" w:space="0" w:color="auto"/>
              <w:left w:val="single" w:sz="4" w:space="0" w:color="auto"/>
              <w:bottom w:val="single" w:sz="4" w:space="0" w:color="auto"/>
              <w:right w:val="single" w:sz="4" w:space="0" w:color="auto"/>
            </w:tcBorders>
          </w:tcPr>
          <w:p w14:paraId="676BB0E0" w14:textId="77777777" w:rsidR="00794B6F" w:rsidRPr="00AD5799" w:rsidRDefault="00794B6F">
            <w:pPr>
              <w:snapToGrid w:val="0"/>
              <w:spacing w:beforeLines="50" w:before="120" w:after="50"/>
              <w:rPr>
                <w:rFonts w:ascii="仿宋" w:eastAsia="仿宋" w:hAnsi="仿宋" w:cs="宋体" w:hint="eastAsia"/>
                <w:sz w:val="24"/>
              </w:rPr>
            </w:pPr>
          </w:p>
        </w:tc>
        <w:tc>
          <w:tcPr>
            <w:tcW w:w="1723" w:type="dxa"/>
            <w:tcBorders>
              <w:top w:val="single" w:sz="4" w:space="0" w:color="auto"/>
              <w:left w:val="single" w:sz="4" w:space="0" w:color="auto"/>
              <w:bottom w:val="single" w:sz="4" w:space="0" w:color="auto"/>
              <w:right w:val="single" w:sz="4" w:space="0" w:color="auto"/>
            </w:tcBorders>
          </w:tcPr>
          <w:p w14:paraId="296D5FC9" w14:textId="77777777" w:rsidR="00794B6F" w:rsidRPr="00AD5799" w:rsidRDefault="00794B6F">
            <w:pPr>
              <w:snapToGrid w:val="0"/>
              <w:spacing w:beforeLines="50" w:before="120" w:after="50"/>
              <w:rPr>
                <w:rFonts w:ascii="仿宋" w:eastAsia="仿宋" w:hAnsi="仿宋" w:cs="宋体" w:hint="eastAsia"/>
                <w:sz w:val="24"/>
              </w:rPr>
            </w:pPr>
          </w:p>
        </w:tc>
        <w:tc>
          <w:tcPr>
            <w:tcW w:w="2267" w:type="dxa"/>
            <w:tcBorders>
              <w:top w:val="single" w:sz="4" w:space="0" w:color="auto"/>
              <w:left w:val="single" w:sz="4" w:space="0" w:color="auto"/>
              <w:bottom w:val="single" w:sz="4" w:space="0" w:color="auto"/>
              <w:right w:val="single" w:sz="4" w:space="0" w:color="auto"/>
            </w:tcBorders>
          </w:tcPr>
          <w:p w14:paraId="640076C3" w14:textId="77777777" w:rsidR="00794B6F" w:rsidRPr="00AD5799" w:rsidRDefault="00794B6F">
            <w:pPr>
              <w:snapToGrid w:val="0"/>
              <w:spacing w:beforeLines="50" w:before="120" w:after="50"/>
              <w:ind w:leftChars="2500" w:left="5250"/>
              <w:rPr>
                <w:rFonts w:ascii="仿宋" w:eastAsia="仿宋" w:hAnsi="仿宋" w:cs="宋体" w:hint="eastAsia"/>
                <w:sz w:val="24"/>
              </w:rPr>
            </w:pPr>
          </w:p>
        </w:tc>
        <w:tc>
          <w:tcPr>
            <w:tcW w:w="1776" w:type="dxa"/>
            <w:tcBorders>
              <w:top w:val="single" w:sz="4" w:space="0" w:color="auto"/>
              <w:left w:val="single" w:sz="4" w:space="0" w:color="auto"/>
              <w:bottom w:val="single" w:sz="4" w:space="0" w:color="auto"/>
              <w:right w:val="single" w:sz="4" w:space="0" w:color="auto"/>
            </w:tcBorders>
          </w:tcPr>
          <w:p w14:paraId="00D90164" w14:textId="77777777" w:rsidR="00794B6F" w:rsidRPr="00AD5799" w:rsidRDefault="00794B6F">
            <w:pPr>
              <w:snapToGrid w:val="0"/>
              <w:spacing w:beforeLines="50" w:before="120" w:after="50"/>
              <w:rPr>
                <w:rFonts w:ascii="仿宋" w:eastAsia="仿宋" w:hAnsi="仿宋" w:cs="宋体" w:hint="eastAsia"/>
                <w:sz w:val="24"/>
              </w:rPr>
            </w:pPr>
          </w:p>
        </w:tc>
        <w:tc>
          <w:tcPr>
            <w:tcW w:w="2216" w:type="dxa"/>
            <w:tcBorders>
              <w:top w:val="single" w:sz="4" w:space="0" w:color="auto"/>
              <w:left w:val="single" w:sz="4" w:space="0" w:color="auto"/>
              <w:bottom w:val="single" w:sz="4" w:space="0" w:color="auto"/>
              <w:right w:val="single" w:sz="4" w:space="0" w:color="auto"/>
            </w:tcBorders>
          </w:tcPr>
          <w:p w14:paraId="2017180C" w14:textId="77777777" w:rsidR="00794B6F" w:rsidRPr="00AD5799" w:rsidRDefault="00794B6F">
            <w:pPr>
              <w:snapToGrid w:val="0"/>
              <w:spacing w:beforeLines="50" w:before="120" w:after="50"/>
              <w:rPr>
                <w:rFonts w:ascii="仿宋" w:eastAsia="仿宋" w:hAnsi="仿宋" w:cs="宋体" w:hint="eastAsia"/>
                <w:sz w:val="24"/>
              </w:rPr>
            </w:pPr>
          </w:p>
        </w:tc>
      </w:tr>
    </w:tbl>
    <w:p w14:paraId="3D55C7B8" w14:textId="77777777" w:rsidR="00794B6F" w:rsidRPr="00AD5799" w:rsidRDefault="00000000">
      <w:pPr>
        <w:spacing w:line="360" w:lineRule="auto"/>
        <w:contextualSpacing/>
        <w:jc w:val="left"/>
        <w:rPr>
          <w:rFonts w:ascii="仿宋" w:eastAsia="仿宋" w:hAnsi="仿宋" w:hint="eastAsia"/>
          <w:sz w:val="24"/>
          <w:szCs w:val="20"/>
        </w:rPr>
      </w:pPr>
      <w:r w:rsidRPr="00AD5799">
        <w:rPr>
          <w:rFonts w:ascii="仿宋" w:eastAsia="仿宋" w:hAnsi="仿宋" w:hint="eastAsia"/>
          <w:sz w:val="24"/>
          <w:szCs w:val="20"/>
        </w:rPr>
        <w:t>注：</w:t>
      </w:r>
    </w:p>
    <w:p w14:paraId="1EDBA630" w14:textId="77777777" w:rsidR="00794B6F" w:rsidRPr="00AD5799" w:rsidRDefault="00000000">
      <w:pPr>
        <w:spacing w:line="360" w:lineRule="auto"/>
        <w:contextualSpacing/>
        <w:jc w:val="left"/>
        <w:rPr>
          <w:rFonts w:ascii="仿宋" w:eastAsia="仿宋" w:hAnsi="仿宋" w:hint="eastAsia"/>
          <w:sz w:val="24"/>
          <w:szCs w:val="20"/>
        </w:rPr>
      </w:pPr>
      <w:r w:rsidRPr="00AD5799">
        <w:rPr>
          <w:rFonts w:ascii="仿宋" w:eastAsia="仿宋" w:hAnsi="仿宋" w:hint="eastAsia"/>
          <w:sz w:val="24"/>
          <w:szCs w:val="20"/>
        </w:rPr>
        <w:t>1</w:t>
      </w:r>
      <w:r w:rsidRPr="00AD5799">
        <w:rPr>
          <w:rFonts w:ascii="仿宋" w:eastAsia="仿宋" w:hAnsi="仿宋"/>
          <w:sz w:val="24"/>
          <w:szCs w:val="20"/>
        </w:rPr>
        <w:t>.</w:t>
      </w:r>
      <w:r w:rsidRPr="00AD5799">
        <w:rPr>
          <w:rFonts w:ascii="仿宋" w:eastAsia="仿宋" w:hAnsi="仿宋" w:hint="eastAsia"/>
          <w:sz w:val="24"/>
          <w:szCs w:val="20"/>
        </w:rPr>
        <w:t>在填写时，如本表格不适合投标单位的实际情况，可根据本表格式自行制表填写。</w:t>
      </w:r>
    </w:p>
    <w:p w14:paraId="6B835467" w14:textId="77777777" w:rsidR="00794B6F" w:rsidRPr="00AD5799" w:rsidRDefault="00000000">
      <w:pPr>
        <w:spacing w:line="360" w:lineRule="auto"/>
        <w:contextualSpacing/>
        <w:jc w:val="left"/>
        <w:rPr>
          <w:rFonts w:ascii="仿宋" w:eastAsia="仿宋" w:hAnsi="仿宋" w:hint="eastAsia"/>
          <w:sz w:val="24"/>
          <w:szCs w:val="20"/>
        </w:rPr>
      </w:pPr>
      <w:r w:rsidRPr="00AD5799">
        <w:rPr>
          <w:rFonts w:ascii="仿宋" w:eastAsia="仿宋" w:hAnsi="仿宋"/>
          <w:sz w:val="24"/>
          <w:szCs w:val="20"/>
        </w:rPr>
        <w:t>2.</w:t>
      </w:r>
      <w:r w:rsidRPr="00AD5799">
        <w:rPr>
          <w:rFonts w:ascii="仿宋" w:eastAsia="仿宋" w:hAnsi="仿宋" w:hint="eastAsia"/>
          <w:sz w:val="24"/>
          <w:szCs w:val="20"/>
        </w:rPr>
        <w:t>投标人应当附本表所</w:t>
      </w:r>
      <w:proofErr w:type="gramStart"/>
      <w:r w:rsidRPr="00AD5799">
        <w:rPr>
          <w:rFonts w:ascii="仿宋" w:eastAsia="仿宋" w:hAnsi="仿宋" w:hint="eastAsia"/>
          <w:sz w:val="24"/>
          <w:szCs w:val="20"/>
        </w:rPr>
        <w:t>列证</w:t>
      </w:r>
      <w:proofErr w:type="gramEnd"/>
      <w:r w:rsidRPr="00AD5799">
        <w:rPr>
          <w:rFonts w:ascii="仿宋" w:eastAsia="仿宋" w:hAnsi="仿宋" w:hint="eastAsia"/>
          <w:sz w:val="24"/>
          <w:szCs w:val="20"/>
        </w:rPr>
        <w:t>书的复印件并加盖投标人公章。</w:t>
      </w:r>
    </w:p>
    <w:p w14:paraId="2849F2DF" w14:textId="77777777" w:rsidR="00794B6F" w:rsidRPr="00AD5799" w:rsidRDefault="00794B6F">
      <w:pPr>
        <w:spacing w:line="360" w:lineRule="auto"/>
        <w:contextualSpacing/>
        <w:rPr>
          <w:rFonts w:ascii="仿宋" w:eastAsia="仿宋" w:hAnsi="仿宋" w:hint="eastAsia"/>
          <w:sz w:val="24"/>
        </w:rPr>
      </w:pPr>
    </w:p>
    <w:p w14:paraId="37F72DCD" w14:textId="77777777" w:rsidR="00794B6F" w:rsidRPr="00AD5799" w:rsidRDefault="00794B6F">
      <w:pPr>
        <w:spacing w:line="360" w:lineRule="auto"/>
        <w:contextualSpacing/>
        <w:rPr>
          <w:rFonts w:ascii="仿宋" w:eastAsia="仿宋" w:hAnsi="仿宋" w:hint="eastAsia"/>
          <w:sz w:val="24"/>
        </w:rPr>
      </w:pPr>
    </w:p>
    <w:p w14:paraId="20A4F4AE" w14:textId="77777777" w:rsidR="00794B6F" w:rsidRPr="00AD5799" w:rsidRDefault="00000000">
      <w:pPr>
        <w:spacing w:line="360" w:lineRule="auto"/>
        <w:contextualSpacing/>
        <w:rPr>
          <w:rFonts w:ascii="仿宋" w:eastAsia="仿宋" w:hAnsi="仿宋" w:hint="eastAsia"/>
          <w:spacing w:val="20"/>
          <w:sz w:val="24"/>
          <w:szCs w:val="20"/>
          <w:u w:val="single"/>
        </w:rPr>
      </w:pPr>
      <w:r w:rsidRPr="00AD5799">
        <w:rPr>
          <w:rFonts w:ascii="仿宋" w:eastAsia="仿宋" w:hAnsi="仿宋" w:hint="eastAsia"/>
          <w:sz w:val="24"/>
        </w:rPr>
        <w:t>法定代表人或者委托代理人</w:t>
      </w:r>
      <w:r w:rsidRPr="00AD5799">
        <w:rPr>
          <w:rFonts w:ascii="仿宋" w:eastAsia="仿宋" w:hAnsi="仿宋" w:hint="eastAsia"/>
          <w:spacing w:val="20"/>
          <w:sz w:val="24"/>
        </w:rPr>
        <w:t>（签字）：</w:t>
      </w:r>
    </w:p>
    <w:p w14:paraId="734B7D91" w14:textId="77777777" w:rsidR="00794B6F" w:rsidRPr="00AD5799" w:rsidRDefault="00000000">
      <w:pPr>
        <w:spacing w:line="360" w:lineRule="auto"/>
        <w:contextualSpacing/>
        <w:jc w:val="left"/>
        <w:rPr>
          <w:rFonts w:ascii="仿宋" w:eastAsia="仿宋" w:hAnsi="仿宋" w:hint="eastAsia"/>
          <w:sz w:val="24"/>
        </w:rPr>
      </w:pPr>
      <w:r w:rsidRPr="00AD5799">
        <w:rPr>
          <w:rFonts w:ascii="仿宋" w:eastAsia="仿宋" w:hAnsi="仿宋" w:hint="eastAsia"/>
          <w:sz w:val="24"/>
        </w:rPr>
        <w:t>投标人（盖公章）：</w:t>
      </w:r>
    </w:p>
    <w:p w14:paraId="321D1305" w14:textId="77777777" w:rsidR="00794B6F" w:rsidRPr="00AD5799" w:rsidRDefault="00000000">
      <w:pPr>
        <w:spacing w:line="360" w:lineRule="auto"/>
        <w:contextualSpacing/>
        <w:jc w:val="left"/>
        <w:rPr>
          <w:rFonts w:ascii="仿宋" w:eastAsia="仿宋" w:hAnsi="仿宋" w:hint="eastAsia"/>
          <w:sz w:val="24"/>
          <w:szCs w:val="20"/>
        </w:rPr>
      </w:pPr>
      <w:r w:rsidRPr="00AD5799">
        <w:rPr>
          <w:rFonts w:ascii="仿宋" w:eastAsia="仿宋" w:hAnsi="仿宋" w:hint="eastAsia"/>
          <w:spacing w:val="20"/>
          <w:sz w:val="24"/>
        </w:rPr>
        <w:t>日 期：</w:t>
      </w:r>
    </w:p>
    <w:p w14:paraId="206F7DA9" w14:textId="77777777" w:rsidR="00794B6F" w:rsidRPr="00AD5799" w:rsidRDefault="00794B6F">
      <w:pPr>
        <w:snapToGrid w:val="0"/>
        <w:spacing w:before="50" w:afterLines="50" w:after="120"/>
        <w:jc w:val="left"/>
        <w:rPr>
          <w:rFonts w:ascii="仿宋" w:eastAsia="仿宋" w:hAnsi="仿宋" w:hint="eastAsia"/>
          <w:sz w:val="24"/>
          <w:szCs w:val="20"/>
        </w:rPr>
      </w:pPr>
    </w:p>
    <w:p w14:paraId="703483E0" w14:textId="77777777" w:rsidR="00794B6F" w:rsidRPr="00AD5799" w:rsidRDefault="00000000">
      <w:pPr>
        <w:snapToGrid w:val="0"/>
        <w:spacing w:beforeLines="50" w:before="120" w:after="50"/>
        <w:ind w:left="142"/>
        <w:jc w:val="left"/>
        <w:rPr>
          <w:rFonts w:ascii="仿宋" w:eastAsia="仿宋" w:hAnsi="仿宋" w:hint="eastAsia"/>
          <w:b/>
          <w:sz w:val="28"/>
          <w:szCs w:val="28"/>
        </w:rPr>
      </w:pPr>
      <w:r w:rsidRPr="00AD5799">
        <w:rPr>
          <w:rFonts w:ascii="仿宋" w:eastAsia="仿宋" w:hAnsi="仿宋"/>
          <w:b/>
          <w:sz w:val="24"/>
        </w:rPr>
        <w:br w:type="page"/>
      </w:r>
    </w:p>
    <w:p w14:paraId="29B40D28" w14:textId="77777777" w:rsidR="00794B6F" w:rsidRPr="00AD5799" w:rsidRDefault="00000000">
      <w:pPr>
        <w:rPr>
          <w:rFonts w:ascii="仿宋" w:eastAsia="仿宋" w:hAnsi="仿宋" w:hint="eastAsia"/>
          <w:b/>
          <w:sz w:val="28"/>
          <w:szCs w:val="28"/>
        </w:rPr>
      </w:pPr>
      <w:r w:rsidRPr="00AD5799">
        <w:rPr>
          <w:rFonts w:ascii="仿宋" w:eastAsia="仿宋" w:hAnsi="仿宋" w:hint="eastAsia"/>
          <w:b/>
          <w:sz w:val="28"/>
          <w:szCs w:val="28"/>
        </w:rPr>
        <w:lastRenderedPageBreak/>
        <w:t>五、其他文书、文件格式</w:t>
      </w:r>
    </w:p>
    <w:p w14:paraId="7B6976D8" w14:textId="77777777" w:rsidR="00794B6F" w:rsidRPr="00AD5799" w:rsidRDefault="00000000">
      <w:pPr>
        <w:snapToGrid w:val="0"/>
        <w:spacing w:beforeLines="50" w:before="120" w:after="50"/>
        <w:jc w:val="left"/>
        <w:rPr>
          <w:rFonts w:ascii="仿宋" w:eastAsia="仿宋" w:hAnsi="仿宋" w:hint="eastAsia"/>
        </w:rPr>
      </w:pPr>
      <w:r w:rsidRPr="00AD5799">
        <w:rPr>
          <w:rFonts w:ascii="仿宋" w:eastAsia="仿宋" w:hAnsi="仿宋" w:hint="eastAsia"/>
          <w:b/>
          <w:sz w:val="24"/>
        </w:rPr>
        <w:t>1.中小企业声明函格式</w:t>
      </w:r>
    </w:p>
    <w:p w14:paraId="180128F8" w14:textId="77777777" w:rsidR="00794B6F" w:rsidRPr="00AD5799" w:rsidRDefault="00794B6F">
      <w:pPr>
        <w:rPr>
          <w:rFonts w:ascii="仿宋" w:eastAsia="仿宋" w:hAnsi="仿宋" w:hint="eastAsia"/>
        </w:rPr>
      </w:pPr>
    </w:p>
    <w:p w14:paraId="7F8D662A" w14:textId="77777777" w:rsidR="00794B6F" w:rsidRPr="00AD5799" w:rsidRDefault="00000000">
      <w:pPr>
        <w:jc w:val="center"/>
        <w:rPr>
          <w:rFonts w:ascii="仿宋" w:eastAsia="仿宋" w:hAnsi="仿宋" w:cs="Arial Unicode MS" w:hint="eastAsia"/>
          <w:sz w:val="44"/>
          <w:szCs w:val="44"/>
        </w:rPr>
      </w:pPr>
      <w:r w:rsidRPr="00AD5799">
        <w:rPr>
          <w:rFonts w:ascii="仿宋" w:eastAsia="仿宋" w:hAnsi="仿宋" w:cs="Arial Unicode MS" w:hint="eastAsia"/>
          <w:sz w:val="44"/>
          <w:szCs w:val="44"/>
        </w:rPr>
        <w:t>中小企业声明函（服务）</w:t>
      </w:r>
    </w:p>
    <w:p w14:paraId="6E9562AC" w14:textId="77777777" w:rsidR="00794B6F" w:rsidRPr="00AD5799" w:rsidRDefault="00794B6F">
      <w:pPr>
        <w:spacing w:before="2" w:line="500" w:lineRule="exact"/>
        <w:rPr>
          <w:rFonts w:ascii="仿宋" w:eastAsia="仿宋" w:hAnsi="仿宋" w:cs="宋体" w:hint="eastAsia"/>
          <w:b/>
          <w:bCs/>
          <w:sz w:val="27"/>
          <w:szCs w:val="27"/>
        </w:rPr>
      </w:pPr>
    </w:p>
    <w:p w14:paraId="73F765C7" w14:textId="77777777" w:rsidR="00794B6F" w:rsidRPr="00AD5799" w:rsidRDefault="00000000">
      <w:pPr>
        <w:pStyle w:val="Bodytext1"/>
        <w:spacing w:line="400" w:lineRule="exact"/>
        <w:ind w:firstLineChars="200" w:firstLine="480"/>
        <w:jc w:val="both"/>
        <w:rPr>
          <w:rFonts w:ascii="仿宋" w:eastAsia="仿宋" w:hAnsi="仿宋" w:hint="eastAsia"/>
          <w:sz w:val="24"/>
          <w:szCs w:val="24"/>
        </w:rPr>
      </w:pPr>
      <w:r w:rsidRPr="00AD5799">
        <w:rPr>
          <w:rFonts w:ascii="仿宋" w:eastAsia="仿宋" w:hAnsi="仿宋" w:hint="eastAsia"/>
          <w:sz w:val="24"/>
          <w:szCs w:val="24"/>
        </w:rPr>
        <w:t>本公司（联合体）郑重声明，根据《政府采购促进中小企业发展管理办法》（财库〔2020〕46号）的规定，本公司（联合体）参加</w:t>
      </w:r>
      <w:r w:rsidRPr="00AD5799">
        <w:rPr>
          <w:rFonts w:ascii="仿宋" w:eastAsia="仿宋" w:hAnsi="仿宋" w:hint="eastAsia"/>
          <w:sz w:val="24"/>
          <w:szCs w:val="24"/>
          <w:u w:val="single"/>
        </w:rPr>
        <w:t>（采购人名称）</w:t>
      </w:r>
      <w:r w:rsidRPr="00AD5799">
        <w:rPr>
          <w:rFonts w:ascii="仿宋" w:eastAsia="仿宋" w:hAnsi="仿宋" w:hint="eastAsia"/>
          <w:sz w:val="24"/>
          <w:szCs w:val="24"/>
        </w:rPr>
        <w:t>的</w:t>
      </w:r>
      <w:r w:rsidRPr="00AD5799">
        <w:rPr>
          <w:rFonts w:ascii="仿宋" w:eastAsia="仿宋" w:hAnsi="仿宋" w:hint="eastAsia"/>
          <w:sz w:val="24"/>
          <w:szCs w:val="24"/>
          <w:u w:val="single"/>
        </w:rPr>
        <w:t>（项目名称及</w:t>
      </w:r>
      <w:r w:rsidRPr="00AD5799">
        <w:rPr>
          <w:rFonts w:ascii="仿宋" w:eastAsia="仿宋" w:hAnsi="仿宋"/>
          <w:sz w:val="24"/>
          <w:szCs w:val="24"/>
          <w:u w:val="single"/>
        </w:rPr>
        <w:t>项目编号</w:t>
      </w:r>
      <w:r w:rsidRPr="00AD5799">
        <w:rPr>
          <w:rFonts w:ascii="仿宋" w:eastAsia="仿宋" w:hAnsi="仿宋" w:hint="eastAsia"/>
          <w:sz w:val="24"/>
          <w:szCs w:val="24"/>
          <w:u w:val="single"/>
        </w:rPr>
        <w:t>）</w:t>
      </w:r>
      <w:r w:rsidRPr="00AD5799">
        <w:rPr>
          <w:rFonts w:ascii="仿宋" w:eastAsia="仿宋" w:hAnsi="仿宋" w:hint="eastAsia"/>
          <w:sz w:val="24"/>
          <w:szCs w:val="24"/>
        </w:rPr>
        <w:t>釆</w:t>
      </w:r>
      <w:proofErr w:type="gramStart"/>
      <w:r w:rsidRPr="00AD5799">
        <w:rPr>
          <w:rFonts w:ascii="仿宋" w:eastAsia="仿宋" w:hAnsi="仿宋" w:hint="eastAsia"/>
          <w:sz w:val="24"/>
          <w:szCs w:val="24"/>
        </w:rPr>
        <w:t>购活动</w:t>
      </w:r>
      <w:proofErr w:type="gramEnd"/>
      <w:r w:rsidRPr="00AD5799">
        <w:rPr>
          <w:rFonts w:ascii="仿宋" w:eastAsia="仿宋" w:hAnsi="仿宋" w:hint="eastAsia"/>
          <w:sz w:val="24"/>
          <w:szCs w:val="24"/>
        </w:rPr>
        <w:t>,服务</w:t>
      </w:r>
      <w:r w:rsidRPr="00AD5799">
        <w:rPr>
          <w:rFonts w:ascii="仿宋" w:eastAsia="仿宋" w:hAnsi="仿宋"/>
          <w:sz w:val="24"/>
          <w:szCs w:val="24"/>
        </w:rPr>
        <w:t>全部由符合政策要求的中小企业承接</w:t>
      </w:r>
      <w:r w:rsidRPr="00AD5799">
        <w:rPr>
          <w:rFonts w:ascii="仿宋" w:eastAsia="仿宋" w:hAnsi="仿宋" w:hint="eastAsia"/>
          <w:sz w:val="24"/>
          <w:szCs w:val="24"/>
        </w:rPr>
        <w:t>。相关企业（含联合体中的中小企业、签订分包意向协议的中小企业）的具体情况如下</w:t>
      </w:r>
      <w:bookmarkStart w:id="173" w:name="bookmark1"/>
      <w:bookmarkEnd w:id="173"/>
      <w:r w:rsidRPr="00AD5799">
        <w:rPr>
          <w:rFonts w:ascii="仿宋" w:eastAsia="仿宋" w:hAnsi="仿宋" w:hint="eastAsia"/>
          <w:sz w:val="24"/>
          <w:szCs w:val="24"/>
        </w:rPr>
        <w:t>：</w:t>
      </w:r>
    </w:p>
    <w:p w14:paraId="750888E3"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1.</w:t>
      </w:r>
      <w:r w:rsidRPr="00AD5799">
        <w:rPr>
          <w:rFonts w:ascii="仿宋" w:eastAsia="仿宋" w:hAnsi="仿宋" w:hint="eastAsia"/>
          <w:sz w:val="24"/>
          <w:szCs w:val="24"/>
          <w:u w:val="single"/>
        </w:rPr>
        <w:t xml:space="preserve"> （项目名称）</w:t>
      </w:r>
      <w:r w:rsidRPr="00AD5799">
        <w:rPr>
          <w:rFonts w:ascii="仿宋" w:eastAsia="仿宋" w:hAnsi="仿宋" w:hint="eastAsia"/>
          <w:sz w:val="24"/>
          <w:szCs w:val="24"/>
        </w:rPr>
        <w:t>，属于；承接企业为</w:t>
      </w:r>
      <w:r w:rsidRPr="00AD5799">
        <w:rPr>
          <w:rFonts w:ascii="仿宋" w:eastAsia="仿宋" w:hAnsi="仿宋" w:hint="eastAsia"/>
          <w:sz w:val="24"/>
          <w:szCs w:val="24"/>
          <w:u w:val="single"/>
        </w:rPr>
        <w:t>（企业名称）</w:t>
      </w:r>
      <w:r w:rsidRPr="00AD5799">
        <w:rPr>
          <w:rFonts w:ascii="仿宋" w:eastAsia="仿宋" w:hAnsi="仿宋" w:hint="eastAsia"/>
          <w:sz w:val="24"/>
          <w:szCs w:val="24"/>
        </w:rPr>
        <w:t>，从业人员</w:t>
      </w:r>
      <w:r w:rsidRPr="00AD5799">
        <w:rPr>
          <w:rFonts w:ascii="仿宋" w:eastAsia="仿宋" w:hAnsi="仿宋" w:hint="eastAsia"/>
          <w:sz w:val="24"/>
          <w:szCs w:val="24"/>
          <w:u w:val="single"/>
        </w:rPr>
        <w:tab/>
      </w:r>
      <w:r w:rsidRPr="00AD5799">
        <w:rPr>
          <w:rFonts w:ascii="仿宋" w:eastAsia="仿宋" w:hAnsi="仿宋" w:hint="eastAsia"/>
          <w:sz w:val="24"/>
          <w:szCs w:val="24"/>
        </w:rPr>
        <w:t>人，营业收入为万元，资产总额为万元，属于</w:t>
      </w:r>
      <w:r w:rsidRPr="00AD5799">
        <w:rPr>
          <w:rFonts w:ascii="仿宋" w:eastAsia="仿宋" w:hAnsi="仿宋" w:hint="eastAsia"/>
          <w:sz w:val="24"/>
          <w:szCs w:val="24"/>
          <w:u w:val="single"/>
        </w:rPr>
        <w:t>（中型企业、小型企业、微型企业）</w:t>
      </w:r>
      <w:r w:rsidRPr="00AD5799">
        <w:rPr>
          <w:rFonts w:ascii="仿宋" w:eastAsia="仿宋" w:hAnsi="仿宋" w:hint="eastAsia"/>
          <w:sz w:val="24"/>
          <w:szCs w:val="24"/>
        </w:rPr>
        <w:t xml:space="preserve">； </w:t>
      </w:r>
    </w:p>
    <w:p w14:paraId="63786792"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w:t>
      </w:r>
    </w:p>
    <w:p w14:paraId="1D2A36AA"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以上企业，不属于大企业的分支机构，不存在控股股东为大企业的情形，也不存在与大企业的负责人为同一人的情形。</w:t>
      </w:r>
    </w:p>
    <w:p w14:paraId="777FDD70" w14:textId="77777777" w:rsidR="00794B6F" w:rsidRPr="00AD5799" w:rsidRDefault="00000000">
      <w:pPr>
        <w:pStyle w:val="Bodytext1"/>
        <w:spacing w:after="40"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本企业对上述声明内容的真实性负责。如有虚假，将依法承担相应责任。</w:t>
      </w:r>
    </w:p>
    <w:p w14:paraId="7F5F0F0A" w14:textId="77777777" w:rsidR="00794B6F" w:rsidRPr="00AD5799" w:rsidRDefault="00794B6F">
      <w:pPr>
        <w:pStyle w:val="Bodytext1"/>
        <w:spacing w:after="40" w:line="400" w:lineRule="exact"/>
        <w:ind w:firstLine="640"/>
        <w:jc w:val="both"/>
        <w:rPr>
          <w:rFonts w:ascii="仿宋" w:eastAsia="仿宋" w:hAnsi="仿宋" w:hint="eastAsia"/>
          <w:sz w:val="24"/>
          <w:szCs w:val="24"/>
        </w:rPr>
      </w:pPr>
    </w:p>
    <w:p w14:paraId="7CD0EE7C"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 xml:space="preserve">                         企业名称[盖公章]：</w:t>
      </w:r>
    </w:p>
    <w:p w14:paraId="765A14FD" w14:textId="77777777" w:rsidR="00794B6F" w:rsidRPr="00AD5799" w:rsidRDefault="00000000">
      <w:pPr>
        <w:pStyle w:val="Bodytext1"/>
        <w:spacing w:line="400" w:lineRule="exact"/>
        <w:ind w:firstLine="640"/>
        <w:jc w:val="both"/>
        <w:rPr>
          <w:rFonts w:ascii="仿宋" w:eastAsia="仿宋" w:hAnsi="仿宋" w:hint="eastAsia"/>
          <w:sz w:val="24"/>
          <w:szCs w:val="24"/>
        </w:rPr>
      </w:pPr>
      <w:r w:rsidRPr="00AD5799">
        <w:rPr>
          <w:rFonts w:ascii="仿宋" w:eastAsia="仿宋" w:hAnsi="仿宋" w:hint="eastAsia"/>
          <w:sz w:val="24"/>
          <w:szCs w:val="24"/>
        </w:rPr>
        <w:t xml:space="preserve">                         日期：</w:t>
      </w:r>
    </w:p>
    <w:p w14:paraId="78E4172E" w14:textId="77777777" w:rsidR="00794B6F" w:rsidRPr="00AD5799" w:rsidRDefault="00794B6F">
      <w:pPr>
        <w:spacing w:line="460" w:lineRule="exact"/>
        <w:rPr>
          <w:rFonts w:ascii="仿宋" w:eastAsia="仿宋" w:hAnsi="仿宋" w:cs="宋体" w:hint="eastAsia"/>
          <w:sz w:val="24"/>
        </w:rPr>
      </w:pPr>
    </w:p>
    <w:p w14:paraId="615A47DB" w14:textId="77777777" w:rsidR="00794B6F" w:rsidRPr="00AD5799" w:rsidRDefault="00000000">
      <w:pPr>
        <w:spacing w:line="460" w:lineRule="exact"/>
        <w:rPr>
          <w:rFonts w:ascii="仿宋" w:eastAsia="仿宋" w:hAnsi="仿宋" w:cs="宋体" w:hint="eastAsia"/>
          <w:b/>
          <w:sz w:val="24"/>
        </w:rPr>
      </w:pPr>
      <w:r w:rsidRPr="00AD5799">
        <w:rPr>
          <w:rFonts w:ascii="仿宋" w:eastAsia="仿宋" w:hAnsi="仿宋" w:cs="宋体" w:hint="eastAsia"/>
          <w:sz w:val="24"/>
        </w:rPr>
        <w:t>备注：如果投标产品（或</w:t>
      </w:r>
      <w:r w:rsidRPr="00AD5799">
        <w:rPr>
          <w:rFonts w:ascii="仿宋" w:eastAsia="仿宋" w:hAnsi="仿宋" w:cs="宋体"/>
          <w:sz w:val="24"/>
        </w:rPr>
        <w:t>服务</w:t>
      </w:r>
      <w:r w:rsidRPr="00AD5799">
        <w:rPr>
          <w:rFonts w:ascii="仿宋" w:eastAsia="仿宋" w:hAnsi="仿宋" w:cs="宋体" w:hint="eastAsia"/>
          <w:sz w:val="24"/>
        </w:rPr>
        <w:t>）中有小型或微型企业的产品（服务），应在投标报价明细表中注明生产（或服务）企业名称，并在投标文件提供符合规定的有关证明材料（投标人应提供最近一年的年度财务审计报告，以证明投标人（或投标产品生产厂家）的营业收入、资产总额等指标），否则不认可该产品（服务）为小型或微型企业的产品（服务）。</w:t>
      </w:r>
    </w:p>
    <w:p w14:paraId="5F83780B" w14:textId="77777777" w:rsidR="00794B6F" w:rsidRPr="00AD5799" w:rsidRDefault="00794B6F">
      <w:pPr>
        <w:pStyle w:val="a9"/>
        <w:spacing w:line="360" w:lineRule="auto"/>
        <w:ind w:left="3960" w:right="1808"/>
        <w:contextualSpacing/>
        <w:rPr>
          <w:rFonts w:ascii="仿宋" w:eastAsia="仿宋" w:hAnsi="仿宋" w:hint="eastAsia"/>
          <w:kern w:val="24"/>
        </w:rPr>
      </w:pPr>
    </w:p>
    <w:p w14:paraId="51A135E1" w14:textId="77777777" w:rsidR="00794B6F" w:rsidRPr="00AD5799" w:rsidRDefault="00000000">
      <w:pPr>
        <w:pStyle w:val="a9"/>
        <w:spacing w:line="360" w:lineRule="auto"/>
        <w:ind w:left="-426" w:right="142" w:firstLine="567"/>
        <w:contextualSpacing/>
        <w:rPr>
          <w:rFonts w:ascii="仿宋" w:eastAsia="仿宋" w:hAnsi="仿宋" w:hint="eastAsia"/>
          <w:kern w:val="24"/>
        </w:rPr>
      </w:pPr>
      <w:r w:rsidRPr="00AD5799">
        <w:rPr>
          <w:rFonts w:ascii="仿宋" w:eastAsia="仿宋" w:hAnsi="仿宋" w:hint="eastAsia"/>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w:t>
      </w:r>
      <w:proofErr w:type="gramStart"/>
      <w:r w:rsidRPr="00AD5799">
        <w:rPr>
          <w:rFonts w:ascii="仿宋" w:eastAsia="仿宋" w:hAnsi="仿宋" w:hint="eastAsia"/>
          <w:kern w:val="24"/>
        </w:rPr>
        <w:t>一</w:t>
      </w:r>
      <w:proofErr w:type="gramEnd"/>
      <w:r w:rsidRPr="00AD5799">
        <w:rPr>
          <w:rFonts w:ascii="仿宋" w:eastAsia="仿宋" w:hAnsi="仿宋" w:hint="eastAsia"/>
          <w:kern w:val="24"/>
        </w:rPr>
        <w:t>年度数据的新成立企业可不填报。</w:t>
      </w:r>
    </w:p>
    <w:p w14:paraId="309CEA8E" w14:textId="77777777" w:rsidR="00794B6F" w:rsidRPr="00AD5799" w:rsidRDefault="00794B6F">
      <w:pPr>
        <w:snapToGrid w:val="0"/>
        <w:spacing w:beforeLines="50" w:before="120" w:after="50"/>
        <w:ind w:left="142"/>
        <w:jc w:val="left"/>
        <w:rPr>
          <w:rFonts w:ascii="仿宋" w:eastAsia="仿宋" w:hAnsi="仿宋" w:hint="eastAsia"/>
          <w:b/>
          <w:sz w:val="24"/>
        </w:rPr>
      </w:pPr>
    </w:p>
    <w:p w14:paraId="0EDF200E" w14:textId="77777777" w:rsidR="00794B6F" w:rsidRPr="00AD5799" w:rsidRDefault="00000000">
      <w:pPr>
        <w:pStyle w:val="ab"/>
        <w:jc w:val="left"/>
        <w:rPr>
          <w:rFonts w:ascii="仿宋" w:eastAsia="仿宋" w:hAnsi="仿宋" w:hint="eastAsia"/>
          <w:b/>
          <w:sz w:val="24"/>
        </w:rPr>
      </w:pPr>
      <w:r w:rsidRPr="00AD5799">
        <w:rPr>
          <w:rFonts w:ascii="仿宋" w:eastAsia="仿宋" w:hAnsi="仿宋" w:cs="Arial Unicode MS"/>
          <w:sz w:val="32"/>
          <w:szCs w:val="32"/>
        </w:rPr>
        <w:br w:type="page"/>
      </w:r>
      <w:r w:rsidRPr="00AD5799">
        <w:rPr>
          <w:rFonts w:ascii="仿宋" w:eastAsia="仿宋" w:hAnsi="仿宋" w:hint="eastAsia"/>
          <w:b/>
          <w:sz w:val="24"/>
        </w:rPr>
        <w:lastRenderedPageBreak/>
        <w:t>2.残疾人福利性单位声明函格式</w:t>
      </w:r>
    </w:p>
    <w:p w14:paraId="20DD8417" w14:textId="77777777" w:rsidR="00794B6F" w:rsidRPr="00AD5799" w:rsidRDefault="00794B6F">
      <w:pPr>
        <w:spacing w:line="588" w:lineRule="exact"/>
        <w:jc w:val="center"/>
        <w:rPr>
          <w:rFonts w:ascii="仿宋" w:eastAsia="仿宋" w:hAnsi="仿宋" w:hint="eastAsia"/>
          <w:b/>
          <w:spacing w:val="6"/>
          <w:sz w:val="32"/>
          <w:szCs w:val="32"/>
        </w:rPr>
      </w:pPr>
    </w:p>
    <w:p w14:paraId="6D213960" w14:textId="77777777" w:rsidR="00794B6F" w:rsidRPr="00AD5799" w:rsidRDefault="00000000">
      <w:pPr>
        <w:spacing w:line="588" w:lineRule="exact"/>
        <w:jc w:val="center"/>
        <w:rPr>
          <w:rFonts w:ascii="仿宋" w:eastAsia="仿宋" w:hAnsi="仿宋" w:cs="Arial Unicode MS" w:hint="eastAsia"/>
          <w:bCs/>
          <w:spacing w:val="6"/>
          <w:sz w:val="44"/>
          <w:szCs w:val="44"/>
        </w:rPr>
      </w:pPr>
      <w:r w:rsidRPr="00AD5799">
        <w:rPr>
          <w:rFonts w:ascii="仿宋" w:eastAsia="仿宋" w:hAnsi="仿宋" w:cs="Arial Unicode MS" w:hint="eastAsia"/>
          <w:bCs/>
          <w:spacing w:val="6"/>
          <w:sz w:val="44"/>
          <w:szCs w:val="44"/>
        </w:rPr>
        <w:t>残疾人福利性单位声明函</w:t>
      </w:r>
    </w:p>
    <w:p w14:paraId="2EA2FB9B" w14:textId="77777777" w:rsidR="00794B6F" w:rsidRPr="00AD5799" w:rsidRDefault="00794B6F">
      <w:pPr>
        <w:spacing w:line="360" w:lineRule="auto"/>
        <w:contextualSpacing/>
        <w:rPr>
          <w:rFonts w:ascii="仿宋" w:eastAsia="仿宋" w:hAnsi="仿宋" w:hint="eastAsia"/>
          <w:bCs/>
          <w:spacing w:val="6"/>
          <w:sz w:val="30"/>
          <w:szCs w:val="30"/>
        </w:rPr>
      </w:pPr>
    </w:p>
    <w:p w14:paraId="3D9B3A28" w14:textId="77777777" w:rsidR="00794B6F" w:rsidRPr="00AD5799" w:rsidRDefault="00000000">
      <w:pPr>
        <w:spacing w:line="360" w:lineRule="auto"/>
        <w:ind w:firstLineChars="200" w:firstLine="504"/>
        <w:contextualSpacing/>
        <w:rPr>
          <w:rFonts w:ascii="仿宋" w:eastAsia="仿宋" w:hAnsi="仿宋" w:hint="eastAsia"/>
          <w:spacing w:val="6"/>
          <w:sz w:val="24"/>
        </w:rPr>
      </w:pPr>
      <w:r w:rsidRPr="00AD5799">
        <w:rPr>
          <w:rFonts w:ascii="仿宋" w:eastAsia="仿宋" w:hAnsi="仿宋" w:hint="eastAsia"/>
          <w:spacing w:val="6"/>
          <w:sz w:val="24"/>
        </w:rPr>
        <w:t>本单位郑重声明，根据《财政部 民政部 中国残疾人联合会关于促进残疾人就业政府采购政策的通知》（财库</w:t>
      </w:r>
      <w:r w:rsidRPr="00AD5799">
        <w:rPr>
          <w:rFonts w:ascii="仿宋" w:eastAsia="仿宋" w:hAnsi="仿宋" w:hint="eastAsia"/>
          <w:sz w:val="24"/>
        </w:rPr>
        <w:t>〔2017〕 141</w:t>
      </w:r>
      <w:r w:rsidRPr="00AD5799">
        <w:rPr>
          <w:rFonts w:ascii="仿宋" w:eastAsia="仿宋" w:hAnsi="仿宋" w:hint="eastAsia"/>
          <w:spacing w:val="6"/>
          <w:sz w:val="24"/>
        </w:rPr>
        <w:t>号）的规定，本单位为符合条件的残疾人福利性单位，且本单位参加______单位的______项目采购活动提供本单位的服务</w:t>
      </w:r>
      <w:r w:rsidRPr="00AD5799">
        <w:rPr>
          <w:rFonts w:ascii="仿宋" w:eastAsia="仿宋" w:hAnsi="仿宋" w:hint="eastAsia"/>
          <w:spacing w:val="-6"/>
          <w:sz w:val="24"/>
        </w:rPr>
        <w:t>。</w:t>
      </w:r>
    </w:p>
    <w:p w14:paraId="0712EA00" w14:textId="77777777" w:rsidR="00794B6F" w:rsidRPr="00AD5799" w:rsidRDefault="00000000">
      <w:pPr>
        <w:spacing w:line="360" w:lineRule="auto"/>
        <w:ind w:firstLineChars="200" w:firstLine="504"/>
        <w:contextualSpacing/>
        <w:rPr>
          <w:rFonts w:ascii="仿宋" w:eastAsia="仿宋" w:hAnsi="仿宋" w:hint="eastAsia"/>
          <w:spacing w:val="6"/>
          <w:sz w:val="24"/>
        </w:rPr>
      </w:pPr>
      <w:r w:rsidRPr="00AD5799">
        <w:rPr>
          <w:rFonts w:ascii="仿宋" w:eastAsia="仿宋" w:hAnsi="仿宋" w:hint="eastAsia"/>
          <w:spacing w:val="6"/>
          <w:sz w:val="24"/>
        </w:rPr>
        <w:t>本单位对上述声明的真实性负责。如有虚假，将依法承担相应责任。</w:t>
      </w:r>
    </w:p>
    <w:p w14:paraId="7BA7B0D4" w14:textId="77777777" w:rsidR="00794B6F" w:rsidRPr="00AD5799" w:rsidRDefault="00794B6F">
      <w:pPr>
        <w:spacing w:line="360" w:lineRule="auto"/>
        <w:ind w:firstLineChars="200" w:firstLine="504"/>
        <w:contextualSpacing/>
        <w:rPr>
          <w:rFonts w:ascii="仿宋" w:eastAsia="仿宋" w:hAnsi="仿宋" w:hint="eastAsia"/>
          <w:spacing w:val="6"/>
          <w:sz w:val="24"/>
        </w:rPr>
      </w:pPr>
    </w:p>
    <w:p w14:paraId="6B37A302" w14:textId="77777777" w:rsidR="00794B6F" w:rsidRPr="00AD5799" w:rsidRDefault="00794B6F">
      <w:pPr>
        <w:spacing w:line="360" w:lineRule="auto"/>
        <w:ind w:firstLineChars="200" w:firstLine="504"/>
        <w:contextualSpacing/>
        <w:rPr>
          <w:rFonts w:ascii="仿宋" w:eastAsia="仿宋" w:hAnsi="仿宋" w:hint="eastAsia"/>
          <w:spacing w:val="6"/>
          <w:sz w:val="24"/>
        </w:rPr>
      </w:pPr>
    </w:p>
    <w:p w14:paraId="50757671" w14:textId="77777777" w:rsidR="00794B6F" w:rsidRPr="00AD5799" w:rsidRDefault="00000000">
      <w:pPr>
        <w:tabs>
          <w:tab w:val="left" w:pos="4860"/>
        </w:tabs>
        <w:spacing w:line="360" w:lineRule="auto"/>
        <w:ind w:right="1560" w:firstLineChars="200" w:firstLine="504"/>
        <w:contextualSpacing/>
        <w:jc w:val="center"/>
        <w:rPr>
          <w:rFonts w:ascii="仿宋" w:eastAsia="仿宋" w:hAnsi="仿宋" w:hint="eastAsia"/>
          <w:spacing w:val="6"/>
          <w:sz w:val="24"/>
        </w:rPr>
      </w:pPr>
      <w:r w:rsidRPr="00AD5799">
        <w:rPr>
          <w:rFonts w:ascii="仿宋" w:eastAsia="仿宋" w:hAnsi="仿宋" w:hint="eastAsia"/>
          <w:spacing w:val="6"/>
          <w:sz w:val="24"/>
        </w:rPr>
        <w:t>单位名称（盖公章）：</w:t>
      </w:r>
    </w:p>
    <w:p w14:paraId="454DAA7D" w14:textId="77777777" w:rsidR="00794B6F" w:rsidRPr="00AD5799" w:rsidRDefault="00000000">
      <w:pPr>
        <w:tabs>
          <w:tab w:val="left" w:pos="4860"/>
        </w:tabs>
        <w:spacing w:line="360" w:lineRule="auto"/>
        <w:ind w:right="1560" w:firstLineChars="200" w:firstLine="504"/>
        <w:contextualSpacing/>
        <w:jc w:val="center"/>
        <w:rPr>
          <w:rFonts w:ascii="仿宋" w:eastAsia="仿宋" w:hAnsi="仿宋" w:hint="eastAsia"/>
          <w:spacing w:val="6"/>
          <w:sz w:val="24"/>
        </w:rPr>
      </w:pPr>
      <w:r w:rsidRPr="00AD5799">
        <w:rPr>
          <w:rFonts w:ascii="仿宋" w:eastAsia="仿宋" w:hAnsi="仿宋" w:hint="eastAsia"/>
          <w:spacing w:val="6"/>
          <w:sz w:val="24"/>
        </w:rPr>
        <w:t>日  期：</w:t>
      </w:r>
    </w:p>
    <w:p w14:paraId="4F92444B" w14:textId="77777777" w:rsidR="00794B6F" w:rsidRPr="00AD5799" w:rsidRDefault="00794B6F">
      <w:pPr>
        <w:spacing w:line="360" w:lineRule="auto"/>
        <w:contextualSpacing/>
        <w:rPr>
          <w:rFonts w:ascii="仿宋" w:eastAsia="仿宋" w:hAnsi="仿宋" w:hint="eastAsia"/>
          <w:sz w:val="24"/>
        </w:rPr>
      </w:pPr>
    </w:p>
    <w:p w14:paraId="3952C4A4" w14:textId="77777777" w:rsidR="00794B6F" w:rsidRPr="00AD5799" w:rsidRDefault="00794B6F">
      <w:pPr>
        <w:spacing w:line="360" w:lineRule="auto"/>
        <w:contextualSpacing/>
        <w:rPr>
          <w:rFonts w:ascii="仿宋" w:eastAsia="仿宋" w:hAnsi="仿宋" w:hint="eastAsia"/>
          <w:sz w:val="24"/>
        </w:rPr>
      </w:pPr>
    </w:p>
    <w:p w14:paraId="374EA7C9" w14:textId="77777777" w:rsidR="00794B6F" w:rsidRPr="00AD5799" w:rsidRDefault="00794B6F">
      <w:pPr>
        <w:spacing w:line="360" w:lineRule="auto"/>
        <w:contextualSpacing/>
        <w:rPr>
          <w:rFonts w:ascii="仿宋" w:eastAsia="仿宋" w:hAnsi="仿宋" w:hint="eastAsia"/>
          <w:sz w:val="24"/>
        </w:rPr>
      </w:pPr>
    </w:p>
    <w:p w14:paraId="5F87AC8C" w14:textId="77777777" w:rsidR="00794B6F" w:rsidRPr="00AD5799" w:rsidRDefault="00000000">
      <w:pPr>
        <w:spacing w:line="360" w:lineRule="auto"/>
        <w:contextualSpacing/>
        <w:rPr>
          <w:rFonts w:ascii="仿宋" w:eastAsia="仿宋" w:hAnsi="仿宋" w:hint="eastAsia"/>
          <w:sz w:val="24"/>
        </w:rPr>
      </w:pPr>
      <w:r w:rsidRPr="00AD5799">
        <w:rPr>
          <w:rFonts w:ascii="仿宋" w:eastAsia="仿宋" w:hAnsi="仿宋"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72F37197" w14:textId="77777777" w:rsidR="00794B6F" w:rsidRPr="00AD5799" w:rsidRDefault="00000000">
      <w:pPr>
        <w:spacing w:line="360" w:lineRule="auto"/>
        <w:jc w:val="left"/>
        <w:rPr>
          <w:rFonts w:ascii="仿宋" w:eastAsia="仿宋" w:hAnsi="仿宋" w:hint="eastAsia"/>
          <w:sz w:val="24"/>
        </w:rPr>
      </w:pPr>
      <w:r w:rsidRPr="00AD5799">
        <w:rPr>
          <w:rFonts w:ascii="仿宋" w:eastAsia="仿宋" w:hAnsi="仿宋"/>
          <w:sz w:val="24"/>
        </w:rPr>
        <w:br w:type="page"/>
      </w:r>
      <w:r w:rsidRPr="00AD5799">
        <w:rPr>
          <w:rFonts w:ascii="仿宋" w:eastAsia="仿宋" w:hAnsi="仿宋" w:hint="eastAsia"/>
          <w:b/>
          <w:sz w:val="24"/>
        </w:rPr>
        <w:lastRenderedPageBreak/>
        <w:t>3.质疑函格式</w:t>
      </w:r>
    </w:p>
    <w:p w14:paraId="00599BEE" w14:textId="77777777" w:rsidR="00794B6F" w:rsidRPr="00AD5799" w:rsidRDefault="00000000">
      <w:pPr>
        <w:spacing w:line="500" w:lineRule="exact"/>
        <w:jc w:val="center"/>
        <w:rPr>
          <w:rFonts w:ascii="仿宋" w:eastAsia="仿宋" w:hAnsi="仿宋" w:cs="Arial Unicode MS" w:hint="eastAsia"/>
          <w:b/>
          <w:sz w:val="36"/>
          <w:szCs w:val="36"/>
        </w:rPr>
      </w:pPr>
      <w:r w:rsidRPr="00AD5799">
        <w:rPr>
          <w:rFonts w:ascii="仿宋" w:eastAsia="仿宋" w:hAnsi="仿宋" w:cs="Arial Unicode MS" w:hint="eastAsia"/>
          <w:b/>
          <w:sz w:val="36"/>
          <w:szCs w:val="36"/>
        </w:rPr>
        <w:t>质疑函</w:t>
      </w:r>
    </w:p>
    <w:p w14:paraId="08BFA67F" w14:textId="77777777" w:rsidR="00794B6F" w:rsidRPr="00AD5799" w:rsidRDefault="00000000">
      <w:pPr>
        <w:pStyle w:val="ab"/>
        <w:snapToGrid w:val="0"/>
        <w:spacing w:line="400" w:lineRule="exact"/>
        <w:ind w:firstLineChars="200" w:firstLine="482"/>
        <w:rPr>
          <w:rFonts w:ascii="仿宋" w:eastAsia="仿宋" w:hAnsi="仿宋" w:hint="eastAsia"/>
          <w:b/>
          <w:bCs/>
          <w:sz w:val="24"/>
          <w:szCs w:val="24"/>
        </w:rPr>
      </w:pPr>
      <w:r w:rsidRPr="00AD5799">
        <w:rPr>
          <w:rFonts w:ascii="仿宋" w:eastAsia="仿宋" w:hAnsi="仿宋" w:hint="eastAsia"/>
          <w:b/>
          <w:bCs/>
          <w:sz w:val="24"/>
          <w:szCs w:val="24"/>
        </w:rPr>
        <w:t>一、质疑供应商基本信息：</w:t>
      </w:r>
    </w:p>
    <w:p w14:paraId="3B630FFC" w14:textId="77777777" w:rsidR="00794B6F" w:rsidRPr="00AD5799" w:rsidRDefault="00000000">
      <w:pPr>
        <w:pStyle w:val="ab"/>
        <w:snapToGrid w:val="0"/>
        <w:spacing w:line="400" w:lineRule="exact"/>
        <w:ind w:firstLineChars="200" w:firstLine="480"/>
        <w:rPr>
          <w:rFonts w:ascii="仿宋" w:eastAsia="仿宋" w:hAnsi="仿宋" w:hint="eastAsia"/>
          <w:bCs/>
          <w:sz w:val="24"/>
          <w:szCs w:val="24"/>
          <w:u w:val="single"/>
        </w:rPr>
      </w:pPr>
      <w:r w:rsidRPr="00AD5799">
        <w:rPr>
          <w:rFonts w:ascii="仿宋" w:eastAsia="仿宋" w:hAnsi="仿宋" w:hint="eastAsia"/>
          <w:bCs/>
          <w:sz w:val="24"/>
          <w:szCs w:val="24"/>
        </w:rPr>
        <w:t>质疑供应商：</w:t>
      </w:r>
    </w:p>
    <w:p w14:paraId="62690117" w14:textId="77777777" w:rsidR="00794B6F" w:rsidRPr="00AD5799" w:rsidRDefault="00000000">
      <w:pPr>
        <w:pStyle w:val="ab"/>
        <w:snapToGrid w:val="0"/>
        <w:spacing w:line="400" w:lineRule="exact"/>
        <w:ind w:firstLineChars="200" w:firstLine="480"/>
        <w:rPr>
          <w:rFonts w:ascii="仿宋" w:eastAsia="仿宋" w:hAnsi="仿宋" w:hint="eastAsia"/>
          <w:bCs/>
          <w:sz w:val="24"/>
          <w:szCs w:val="24"/>
        </w:rPr>
      </w:pPr>
      <w:r w:rsidRPr="00AD5799">
        <w:rPr>
          <w:rFonts w:ascii="仿宋" w:eastAsia="仿宋" w:hAnsi="仿宋"/>
          <w:bCs/>
          <w:sz w:val="24"/>
          <w:szCs w:val="24"/>
        </w:rPr>
        <w:t>地址</w:t>
      </w:r>
      <w:r w:rsidRPr="00AD5799">
        <w:rPr>
          <w:rFonts w:ascii="仿宋" w:eastAsia="仿宋" w:hAnsi="仿宋" w:hint="eastAsia"/>
          <w:bCs/>
          <w:sz w:val="24"/>
          <w:szCs w:val="24"/>
        </w:rPr>
        <w:t>：</w:t>
      </w:r>
      <w:r w:rsidRPr="00AD5799">
        <w:rPr>
          <w:rFonts w:ascii="仿宋" w:eastAsia="仿宋" w:hAnsi="仿宋"/>
          <w:bCs/>
          <w:sz w:val="24"/>
          <w:szCs w:val="24"/>
        </w:rPr>
        <w:t>邮编</w:t>
      </w:r>
      <w:r w:rsidRPr="00AD5799">
        <w:rPr>
          <w:rFonts w:ascii="仿宋" w:eastAsia="仿宋" w:hAnsi="仿宋" w:hint="eastAsia"/>
          <w:bCs/>
          <w:sz w:val="24"/>
          <w:szCs w:val="24"/>
        </w:rPr>
        <w:t>：</w:t>
      </w:r>
    </w:p>
    <w:p w14:paraId="715BB601" w14:textId="77777777" w:rsidR="00794B6F" w:rsidRPr="00AD5799" w:rsidRDefault="00000000">
      <w:pPr>
        <w:pStyle w:val="ab"/>
        <w:snapToGrid w:val="0"/>
        <w:spacing w:line="400" w:lineRule="exact"/>
        <w:ind w:firstLineChars="200" w:firstLine="480"/>
        <w:rPr>
          <w:rFonts w:ascii="仿宋" w:eastAsia="仿宋" w:hAnsi="仿宋" w:hint="eastAsia"/>
          <w:bCs/>
          <w:sz w:val="24"/>
          <w:szCs w:val="24"/>
        </w:rPr>
      </w:pPr>
      <w:r w:rsidRPr="00AD5799">
        <w:rPr>
          <w:rFonts w:ascii="仿宋" w:eastAsia="仿宋" w:hAnsi="仿宋"/>
          <w:bCs/>
          <w:sz w:val="24"/>
          <w:szCs w:val="24"/>
        </w:rPr>
        <w:t>联系人</w:t>
      </w:r>
      <w:r w:rsidRPr="00AD5799">
        <w:rPr>
          <w:rFonts w:ascii="仿宋" w:eastAsia="仿宋" w:hAnsi="仿宋" w:hint="eastAsia"/>
          <w:bCs/>
          <w:sz w:val="24"/>
          <w:szCs w:val="24"/>
        </w:rPr>
        <w:t>：</w:t>
      </w:r>
      <w:r w:rsidRPr="00AD5799">
        <w:rPr>
          <w:rFonts w:ascii="仿宋" w:eastAsia="仿宋" w:hAnsi="仿宋"/>
          <w:bCs/>
          <w:sz w:val="24"/>
          <w:szCs w:val="24"/>
        </w:rPr>
        <w:t>联系电话</w:t>
      </w:r>
      <w:r w:rsidRPr="00AD5799">
        <w:rPr>
          <w:rFonts w:ascii="仿宋" w:eastAsia="仿宋" w:hAnsi="仿宋" w:hint="eastAsia"/>
          <w:bCs/>
          <w:sz w:val="24"/>
          <w:szCs w:val="24"/>
        </w:rPr>
        <w:t>：</w:t>
      </w:r>
    </w:p>
    <w:p w14:paraId="66623EB8" w14:textId="77777777" w:rsidR="00794B6F" w:rsidRPr="00AD5799" w:rsidRDefault="00000000">
      <w:pPr>
        <w:pStyle w:val="ab"/>
        <w:snapToGrid w:val="0"/>
        <w:spacing w:line="400" w:lineRule="exact"/>
        <w:ind w:firstLineChars="200" w:firstLine="480"/>
        <w:rPr>
          <w:rFonts w:ascii="仿宋" w:eastAsia="仿宋" w:hAnsi="仿宋" w:hint="eastAsia"/>
          <w:bCs/>
          <w:sz w:val="24"/>
          <w:szCs w:val="24"/>
        </w:rPr>
      </w:pPr>
      <w:r w:rsidRPr="00AD5799">
        <w:rPr>
          <w:rFonts w:ascii="仿宋" w:eastAsia="仿宋" w:hAnsi="仿宋" w:hint="eastAsia"/>
          <w:bCs/>
          <w:sz w:val="24"/>
          <w:szCs w:val="24"/>
        </w:rPr>
        <w:t>授权代表：</w:t>
      </w:r>
      <w:r w:rsidRPr="00AD5799">
        <w:rPr>
          <w:rFonts w:ascii="仿宋" w:eastAsia="仿宋" w:hAnsi="仿宋"/>
          <w:bCs/>
          <w:sz w:val="24"/>
          <w:szCs w:val="24"/>
        </w:rPr>
        <w:t>联系</w:t>
      </w:r>
      <w:r w:rsidRPr="00AD5799">
        <w:rPr>
          <w:rFonts w:ascii="仿宋" w:eastAsia="仿宋" w:hAnsi="仿宋" w:hint="eastAsia"/>
          <w:bCs/>
          <w:sz w:val="24"/>
          <w:szCs w:val="24"/>
        </w:rPr>
        <w:t>电话：</w:t>
      </w:r>
    </w:p>
    <w:p w14:paraId="620D0A82" w14:textId="77777777" w:rsidR="00794B6F" w:rsidRPr="00AD5799" w:rsidRDefault="00000000">
      <w:pPr>
        <w:pStyle w:val="ab"/>
        <w:snapToGrid w:val="0"/>
        <w:spacing w:line="400" w:lineRule="exact"/>
        <w:ind w:firstLineChars="200" w:firstLine="480"/>
        <w:rPr>
          <w:rFonts w:ascii="仿宋" w:eastAsia="仿宋" w:hAnsi="仿宋" w:hint="eastAsia"/>
          <w:bCs/>
          <w:sz w:val="24"/>
          <w:szCs w:val="24"/>
        </w:rPr>
      </w:pPr>
      <w:r w:rsidRPr="00AD5799">
        <w:rPr>
          <w:rFonts w:ascii="仿宋" w:eastAsia="仿宋" w:hAnsi="仿宋"/>
          <w:bCs/>
          <w:sz w:val="24"/>
          <w:szCs w:val="24"/>
        </w:rPr>
        <w:t>地址</w:t>
      </w:r>
      <w:r w:rsidRPr="00AD5799">
        <w:rPr>
          <w:rFonts w:ascii="仿宋" w:eastAsia="仿宋" w:hAnsi="仿宋" w:hint="eastAsia"/>
          <w:bCs/>
          <w:sz w:val="24"/>
          <w:szCs w:val="24"/>
        </w:rPr>
        <w:t>：</w:t>
      </w:r>
      <w:r w:rsidRPr="00AD5799">
        <w:rPr>
          <w:rFonts w:ascii="仿宋" w:eastAsia="仿宋" w:hAnsi="仿宋"/>
          <w:bCs/>
          <w:sz w:val="24"/>
          <w:szCs w:val="24"/>
        </w:rPr>
        <w:t>邮编</w:t>
      </w:r>
      <w:r w:rsidRPr="00AD5799">
        <w:rPr>
          <w:rFonts w:ascii="仿宋" w:eastAsia="仿宋" w:hAnsi="仿宋" w:hint="eastAsia"/>
          <w:bCs/>
          <w:sz w:val="24"/>
          <w:szCs w:val="24"/>
        </w:rPr>
        <w:t>：</w:t>
      </w:r>
    </w:p>
    <w:p w14:paraId="29590C1F" w14:textId="77777777" w:rsidR="00794B6F" w:rsidRPr="00AD5799" w:rsidRDefault="00000000">
      <w:pPr>
        <w:pStyle w:val="ab"/>
        <w:snapToGrid w:val="0"/>
        <w:spacing w:line="400" w:lineRule="exact"/>
        <w:ind w:firstLineChars="200" w:firstLine="482"/>
        <w:rPr>
          <w:rFonts w:ascii="仿宋" w:eastAsia="仿宋" w:hAnsi="仿宋" w:hint="eastAsia"/>
          <w:b/>
          <w:bCs/>
          <w:sz w:val="24"/>
          <w:szCs w:val="24"/>
        </w:rPr>
      </w:pPr>
      <w:r w:rsidRPr="00AD5799">
        <w:rPr>
          <w:rFonts w:ascii="仿宋" w:eastAsia="仿宋" w:hAnsi="仿宋" w:hint="eastAsia"/>
          <w:b/>
          <w:bCs/>
          <w:sz w:val="24"/>
          <w:szCs w:val="24"/>
        </w:rPr>
        <w:t>二、质疑项目基本情况：</w:t>
      </w:r>
    </w:p>
    <w:p w14:paraId="5832D482"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bCs/>
          <w:sz w:val="24"/>
          <w:szCs w:val="24"/>
        </w:rPr>
        <w:t>质疑</w:t>
      </w:r>
      <w:r w:rsidRPr="00AD5799">
        <w:rPr>
          <w:rFonts w:ascii="仿宋" w:eastAsia="仿宋" w:hAnsi="仿宋" w:hint="eastAsia"/>
          <w:sz w:val="24"/>
          <w:szCs w:val="24"/>
        </w:rPr>
        <w:t>项目的名称：</w:t>
      </w:r>
    </w:p>
    <w:p w14:paraId="310F5180"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bCs/>
          <w:sz w:val="24"/>
          <w:szCs w:val="24"/>
        </w:rPr>
        <w:t>质疑</w:t>
      </w:r>
      <w:r w:rsidRPr="00AD5799">
        <w:rPr>
          <w:rFonts w:ascii="仿宋" w:eastAsia="仿宋" w:hAnsi="仿宋" w:hint="eastAsia"/>
          <w:sz w:val="24"/>
          <w:szCs w:val="24"/>
        </w:rPr>
        <w:t>项目的编号：</w:t>
      </w:r>
    </w:p>
    <w:p w14:paraId="33B65FE9"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采购人名称：</w:t>
      </w:r>
    </w:p>
    <w:p w14:paraId="768A4143"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质疑事项：</w:t>
      </w:r>
    </w:p>
    <w:p w14:paraId="30F69C74" w14:textId="77777777" w:rsidR="00794B6F" w:rsidRPr="00AD5799" w:rsidRDefault="00000000">
      <w:pPr>
        <w:pStyle w:val="ab"/>
        <w:spacing w:line="400" w:lineRule="exact"/>
        <w:ind w:leftChars="12" w:left="25" w:firstLineChars="197" w:firstLine="473"/>
        <w:rPr>
          <w:rFonts w:ascii="仿宋" w:eastAsia="仿宋" w:hAnsi="仿宋" w:hint="eastAsia"/>
          <w:b/>
          <w:sz w:val="24"/>
          <w:szCs w:val="24"/>
        </w:rPr>
      </w:pPr>
      <w:r w:rsidRPr="00AD5799">
        <w:rPr>
          <w:rFonts w:ascii="仿宋" w:eastAsia="仿宋" w:hAnsi="仿宋" w:hint="eastAsia"/>
          <w:sz w:val="24"/>
          <w:szCs w:val="24"/>
        </w:rPr>
        <w:t>□招标文件   招标文件获取日期：</w:t>
      </w:r>
    </w:p>
    <w:p w14:paraId="7FDCE461"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 xml:space="preserve">□采购过程   </w:t>
      </w:r>
    </w:p>
    <w:p w14:paraId="58326010" w14:textId="77777777" w:rsidR="00794B6F" w:rsidRPr="00AD5799" w:rsidRDefault="00000000">
      <w:pPr>
        <w:pStyle w:val="ab"/>
        <w:spacing w:line="400" w:lineRule="exact"/>
        <w:ind w:leftChars="12" w:left="25" w:firstLineChars="197" w:firstLine="473"/>
        <w:rPr>
          <w:rFonts w:ascii="仿宋" w:eastAsia="仿宋" w:hAnsi="仿宋" w:hint="eastAsia"/>
          <w:bCs/>
          <w:sz w:val="24"/>
          <w:szCs w:val="24"/>
          <w:u w:val="single"/>
        </w:rPr>
      </w:pPr>
      <w:r w:rsidRPr="00AD5799">
        <w:rPr>
          <w:rFonts w:ascii="仿宋" w:eastAsia="仿宋" w:hAnsi="仿宋" w:hint="eastAsia"/>
          <w:sz w:val="24"/>
          <w:szCs w:val="24"/>
        </w:rPr>
        <w:t xml:space="preserve">□中标结果   </w:t>
      </w:r>
    </w:p>
    <w:p w14:paraId="1F9C2559" w14:textId="77777777" w:rsidR="00794B6F" w:rsidRPr="00AD5799" w:rsidRDefault="00000000">
      <w:pPr>
        <w:pStyle w:val="ab"/>
        <w:spacing w:line="400" w:lineRule="exact"/>
        <w:ind w:leftChars="12" w:left="25" w:firstLineChars="196" w:firstLine="472"/>
        <w:rPr>
          <w:rFonts w:ascii="仿宋" w:eastAsia="仿宋" w:hAnsi="仿宋" w:hint="eastAsia"/>
          <w:b/>
          <w:sz w:val="24"/>
          <w:szCs w:val="24"/>
        </w:rPr>
      </w:pPr>
      <w:r w:rsidRPr="00AD5799">
        <w:rPr>
          <w:rFonts w:ascii="仿宋" w:eastAsia="仿宋" w:hAnsi="仿宋" w:hint="eastAsia"/>
          <w:b/>
          <w:sz w:val="24"/>
          <w:szCs w:val="24"/>
        </w:rPr>
        <w:t>三、质疑事项具体内容</w:t>
      </w:r>
    </w:p>
    <w:p w14:paraId="44519183"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质疑事项1：</w:t>
      </w:r>
    </w:p>
    <w:p w14:paraId="084821B0"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事实依据：</w:t>
      </w:r>
    </w:p>
    <w:p w14:paraId="52412145"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法律依据：</w:t>
      </w:r>
    </w:p>
    <w:p w14:paraId="27A64715"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质疑事项2：</w:t>
      </w:r>
    </w:p>
    <w:p w14:paraId="3101C380"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sz w:val="24"/>
          <w:szCs w:val="24"/>
        </w:rPr>
        <w:t>……</w:t>
      </w:r>
    </w:p>
    <w:p w14:paraId="2BB5DB4B"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四、与质疑事项相关的质疑请求：</w:t>
      </w:r>
    </w:p>
    <w:p w14:paraId="7AAAA542"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请求：</w:t>
      </w:r>
    </w:p>
    <w:p w14:paraId="7F92CD15" w14:textId="77777777" w:rsidR="00794B6F" w:rsidRPr="00AD5799" w:rsidRDefault="00794B6F">
      <w:pPr>
        <w:pStyle w:val="ab"/>
        <w:spacing w:line="400" w:lineRule="exact"/>
        <w:ind w:leftChars="12" w:left="25" w:firstLineChars="147" w:firstLine="353"/>
        <w:rPr>
          <w:rFonts w:ascii="仿宋" w:eastAsia="仿宋" w:hAnsi="仿宋" w:hint="eastAsia"/>
          <w:sz w:val="24"/>
          <w:szCs w:val="24"/>
        </w:rPr>
      </w:pPr>
    </w:p>
    <w:p w14:paraId="3DD2A56D"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lastRenderedPageBreak/>
        <w:t>签字（签章）：</w:t>
      </w:r>
    </w:p>
    <w:p w14:paraId="552117BE"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公章：</w:t>
      </w:r>
    </w:p>
    <w:p w14:paraId="7198C95C"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日期：</w:t>
      </w:r>
    </w:p>
    <w:p w14:paraId="0D71B97F" w14:textId="77777777" w:rsidR="00794B6F" w:rsidRPr="00AD5799" w:rsidRDefault="00000000">
      <w:pPr>
        <w:pStyle w:val="ab"/>
        <w:snapToGrid w:val="0"/>
        <w:spacing w:line="360" w:lineRule="exact"/>
        <w:rPr>
          <w:rFonts w:ascii="仿宋" w:eastAsia="仿宋" w:hAnsi="仿宋" w:hint="eastAsia"/>
          <w:b/>
          <w:sz w:val="24"/>
          <w:szCs w:val="24"/>
        </w:rPr>
      </w:pPr>
      <w:r w:rsidRPr="00AD5799">
        <w:rPr>
          <w:rFonts w:ascii="仿宋" w:eastAsia="仿宋" w:hAnsi="仿宋" w:hint="eastAsia"/>
          <w:b/>
          <w:sz w:val="24"/>
          <w:szCs w:val="24"/>
        </w:rPr>
        <w:t>说明：</w:t>
      </w:r>
    </w:p>
    <w:p w14:paraId="5EE60657" w14:textId="77777777" w:rsidR="00794B6F" w:rsidRPr="00AD5799" w:rsidRDefault="00000000">
      <w:pPr>
        <w:pStyle w:val="ab"/>
        <w:spacing w:line="360" w:lineRule="exact"/>
        <w:ind w:leftChars="12" w:left="25" w:firstLineChars="147" w:firstLine="354"/>
        <w:rPr>
          <w:rFonts w:ascii="仿宋" w:eastAsia="仿宋" w:hAnsi="仿宋" w:hint="eastAsia"/>
          <w:b/>
          <w:bCs/>
          <w:sz w:val="24"/>
          <w:szCs w:val="24"/>
        </w:rPr>
      </w:pPr>
      <w:r w:rsidRPr="00AD5799">
        <w:rPr>
          <w:rFonts w:ascii="仿宋" w:eastAsia="仿宋" w:hAnsi="仿宋" w:hint="eastAsia"/>
          <w:b/>
          <w:sz w:val="24"/>
          <w:szCs w:val="24"/>
        </w:rPr>
        <w:t>1.供应商提出质疑时，应提交质疑函和必要的证明材料</w:t>
      </w:r>
      <w:r w:rsidRPr="00AD5799">
        <w:rPr>
          <w:rFonts w:ascii="仿宋" w:eastAsia="仿宋" w:hAnsi="仿宋" w:hint="eastAsia"/>
          <w:b/>
          <w:bCs/>
          <w:sz w:val="24"/>
          <w:szCs w:val="24"/>
        </w:rPr>
        <w:t>。</w:t>
      </w:r>
    </w:p>
    <w:p w14:paraId="398E2334" w14:textId="77777777" w:rsidR="00794B6F" w:rsidRPr="00AD5799" w:rsidRDefault="00000000">
      <w:pPr>
        <w:pStyle w:val="ab"/>
        <w:spacing w:line="360" w:lineRule="exact"/>
        <w:ind w:leftChars="12" w:left="25" w:firstLineChars="147" w:firstLine="354"/>
        <w:rPr>
          <w:rFonts w:ascii="仿宋" w:eastAsia="仿宋" w:hAnsi="仿宋" w:hint="eastAsia"/>
          <w:b/>
          <w:sz w:val="24"/>
          <w:szCs w:val="24"/>
        </w:rPr>
      </w:pPr>
      <w:r w:rsidRPr="00AD5799">
        <w:rPr>
          <w:rFonts w:ascii="仿宋" w:eastAsia="仿宋" w:hAnsi="仿宋" w:hint="eastAsia"/>
          <w:b/>
          <w:sz w:val="24"/>
          <w:szCs w:val="24"/>
        </w:rPr>
        <w:t>2.质疑供应商若委托代理人进行质疑的，</w:t>
      </w:r>
      <w:proofErr w:type="gramStart"/>
      <w:r w:rsidRPr="00AD5799">
        <w:rPr>
          <w:rFonts w:ascii="仿宋" w:eastAsia="仿宋" w:hAnsi="仿宋" w:hint="eastAsia"/>
          <w:b/>
          <w:sz w:val="24"/>
          <w:szCs w:val="24"/>
        </w:rPr>
        <w:t>质疑函应按</w:t>
      </w:r>
      <w:proofErr w:type="gramEnd"/>
      <w:r w:rsidRPr="00AD5799">
        <w:rPr>
          <w:rFonts w:ascii="仿宋" w:eastAsia="仿宋" w:hAnsi="仿宋" w:hint="eastAsia"/>
          <w:b/>
          <w:sz w:val="24"/>
          <w:szCs w:val="24"/>
        </w:rPr>
        <w:t>要求列明“授权代表”的有关内容，并在附件中提交由质疑供应商签署的授权委托书。授权委托书应载明代理人的姓名或者名称、代理事项、具体权限、期限和相关事项。</w:t>
      </w:r>
    </w:p>
    <w:p w14:paraId="1CE95570" w14:textId="77777777" w:rsidR="00794B6F" w:rsidRPr="00AD5799" w:rsidRDefault="00000000">
      <w:pPr>
        <w:pStyle w:val="ab"/>
        <w:spacing w:line="360" w:lineRule="exact"/>
        <w:ind w:leftChars="12" w:left="25" w:firstLineChars="147" w:firstLine="354"/>
        <w:rPr>
          <w:rFonts w:ascii="仿宋" w:eastAsia="仿宋" w:hAnsi="仿宋" w:hint="eastAsia"/>
          <w:b/>
          <w:sz w:val="24"/>
          <w:szCs w:val="24"/>
        </w:rPr>
      </w:pPr>
      <w:r w:rsidRPr="00AD5799">
        <w:rPr>
          <w:rFonts w:ascii="仿宋" w:eastAsia="仿宋" w:hAnsi="仿宋" w:hint="eastAsia"/>
          <w:b/>
          <w:sz w:val="24"/>
          <w:szCs w:val="24"/>
        </w:rPr>
        <w:t>3.质疑函的质疑事项应具体、明确，并有必要的事实依据和法律依据。</w:t>
      </w:r>
    </w:p>
    <w:p w14:paraId="3E7F7178" w14:textId="77777777" w:rsidR="00794B6F" w:rsidRPr="00AD5799" w:rsidRDefault="00000000">
      <w:pPr>
        <w:pStyle w:val="ab"/>
        <w:spacing w:line="360" w:lineRule="exact"/>
        <w:ind w:leftChars="12" w:left="25" w:firstLineChars="147" w:firstLine="354"/>
        <w:rPr>
          <w:rFonts w:ascii="仿宋" w:eastAsia="仿宋" w:hAnsi="仿宋" w:hint="eastAsia"/>
          <w:b/>
          <w:sz w:val="24"/>
          <w:szCs w:val="24"/>
        </w:rPr>
      </w:pPr>
      <w:r w:rsidRPr="00AD5799">
        <w:rPr>
          <w:rFonts w:ascii="仿宋" w:eastAsia="仿宋" w:hAnsi="仿宋" w:hint="eastAsia"/>
          <w:b/>
          <w:sz w:val="24"/>
          <w:szCs w:val="24"/>
        </w:rPr>
        <w:t>4.质疑函的质疑请求应与质疑事项相关。</w:t>
      </w:r>
    </w:p>
    <w:p w14:paraId="3A30E2E2" w14:textId="77777777" w:rsidR="00794B6F" w:rsidRPr="00AD5799" w:rsidRDefault="00000000">
      <w:pPr>
        <w:pStyle w:val="ab"/>
        <w:spacing w:line="360" w:lineRule="exact"/>
        <w:ind w:leftChars="12" w:left="25" w:firstLineChars="147" w:firstLine="354"/>
        <w:rPr>
          <w:rFonts w:ascii="仿宋" w:eastAsia="仿宋" w:hAnsi="仿宋" w:hint="eastAsia"/>
          <w:b/>
          <w:bCs/>
          <w:sz w:val="24"/>
          <w:szCs w:val="24"/>
        </w:rPr>
      </w:pPr>
      <w:r w:rsidRPr="00AD5799">
        <w:rPr>
          <w:rFonts w:ascii="仿宋" w:eastAsia="仿宋" w:hAnsi="仿宋" w:hint="eastAsia"/>
          <w:b/>
          <w:sz w:val="24"/>
          <w:szCs w:val="24"/>
        </w:rPr>
        <w:t>5.质疑供应商为法人或者其他组织的，</w:t>
      </w:r>
      <w:proofErr w:type="gramStart"/>
      <w:r w:rsidRPr="00AD5799">
        <w:rPr>
          <w:rFonts w:ascii="仿宋" w:eastAsia="仿宋" w:hAnsi="仿宋" w:hint="eastAsia"/>
          <w:b/>
          <w:sz w:val="24"/>
          <w:szCs w:val="24"/>
        </w:rPr>
        <w:t>质疑函应由</w:t>
      </w:r>
      <w:proofErr w:type="gramEnd"/>
      <w:r w:rsidRPr="00AD5799">
        <w:rPr>
          <w:rFonts w:ascii="仿宋" w:eastAsia="仿宋" w:hAnsi="仿宋" w:hint="eastAsia"/>
          <w:b/>
          <w:sz w:val="24"/>
          <w:szCs w:val="24"/>
        </w:rPr>
        <w:t>法定代表人、主要负责人，或者其授权代表签字或者盖章，并加盖公章。</w:t>
      </w:r>
    </w:p>
    <w:p w14:paraId="007CCD39" w14:textId="77777777" w:rsidR="00794B6F" w:rsidRPr="00AD5799" w:rsidRDefault="00000000">
      <w:pPr>
        <w:spacing w:line="360" w:lineRule="auto"/>
        <w:jc w:val="left"/>
        <w:rPr>
          <w:rFonts w:ascii="仿宋" w:eastAsia="仿宋" w:hAnsi="仿宋" w:hint="eastAsia"/>
          <w:b/>
          <w:bCs/>
          <w:sz w:val="32"/>
          <w:szCs w:val="32"/>
        </w:rPr>
      </w:pPr>
      <w:r w:rsidRPr="00AD5799">
        <w:rPr>
          <w:rFonts w:ascii="仿宋" w:eastAsia="仿宋" w:hAnsi="仿宋"/>
          <w:sz w:val="44"/>
        </w:rPr>
        <w:br w:type="page"/>
      </w:r>
      <w:r w:rsidRPr="00AD5799">
        <w:rPr>
          <w:rFonts w:ascii="仿宋" w:eastAsia="仿宋" w:hAnsi="仿宋" w:hint="eastAsia"/>
          <w:b/>
          <w:sz w:val="24"/>
        </w:rPr>
        <w:lastRenderedPageBreak/>
        <w:t>4.投诉书格式</w:t>
      </w:r>
    </w:p>
    <w:p w14:paraId="4ED9C45F" w14:textId="77777777" w:rsidR="00794B6F" w:rsidRPr="00AD5799" w:rsidRDefault="00000000">
      <w:pPr>
        <w:spacing w:line="500" w:lineRule="exact"/>
        <w:jc w:val="center"/>
        <w:rPr>
          <w:rFonts w:ascii="仿宋" w:eastAsia="仿宋" w:hAnsi="仿宋" w:cs="Arial Unicode MS" w:hint="eastAsia"/>
          <w:b/>
          <w:sz w:val="36"/>
          <w:szCs w:val="36"/>
        </w:rPr>
      </w:pPr>
      <w:r w:rsidRPr="00AD5799">
        <w:rPr>
          <w:rFonts w:ascii="仿宋" w:eastAsia="仿宋" w:hAnsi="仿宋" w:cs="Arial Unicode MS" w:hint="eastAsia"/>
          <w:b/>
          <w:sz w:val="36"/>
          <w:szCs w:val="36"/>
        </w:rPr>
        <w:t>投诉书</w:t>
      </w:r>
    </w:p>
    <w:p w14:paraId="134F40FD" w14:textId="77777777" w:rsidR="00794B6F" w:rsidRPr="00AD5799" w:rsidRDefault="00000000">
      <w:pPr>
        <w:pStyle w:val="ab"/>
        <w:snapToGrid w:val="0"/>
        <w:spacing w:line="400" w:lineRule="exact"/>
        <w:ind w:firstLineChars="200" w:firstLine="482"/>
        <w:rPr>
          <w:rFonts w:ascii="仿宋" w:eastAsia="仿宋" w:hAnsi="仿宋" w:hint="eastAsia"/>
          <w:b/>
          <w:bCs/>
          <w:sz w:val="24"/>
          <w:szCs w:val="24"/>
        </w:rPr>
      </w:pPr>
      <w:r w:rsidRPr="00AD5799">
        <w:rPr>
          <w:rFonts w:ascii="仿宋" w:eastAsia="仿宋" w:hAnsi="仿宋" w:hint="eastAsia"/>
          <w:b/>
          <w:bCs/>
          <w:sz w:val="24"/>
          <w:szCs w:val="24"/>
        </w:rPr>
        <w:t>一、投诉相关主体基本情况：</w:t>
      </w:r>
    </w:p>
    <w:p w14:paraId="627CEBFF"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hint="eastAsia"/>
          <w:bCs/>
          <w:sz w:val="24"/>
          <w:szCs w:val="24"/>
        </w:rPr>
        <w:t>投标人：</w:t>
      </w:r>
    </w:p>
    <w:p w14:paraId="6D76776A"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bCs/>
          <w:sz w:val="24"/>
          <w:szCs w:val="24"/>
        </w:rPr>
        <w:t>地址</w:t>
      </w:r>
      <w:r w:rsidRPr="00AD5799">
        <w:rPr>
          <w:rFonts w:ascii="仿宋" w:eastAsia="仿宋" w:hAnsi="仿宋" w:hint="eastAsia"/>
          <w:bCs/>
          <w:sz w:val="24"/>
          <w:szCs w:val="24"/>
        </w:rPr>
        <w:t>：</w:t>
      </w:r>
      <w:r w:rsidRPr="00AD5799">
        <w:rPr>
          <w:rFonts w:ascii="仿宋" w:eastAsia="仿宋" w:hAnsi="仿宋"/>
          <w:bCs/>
          <w:sz w:val="24"/>
          <w:szCs w:val="24"/>
        </w:rPr>
        <w:t>邮编</w:t>
      </w:r>
      <w:r w:rsidRPr="00AD5799">
        <w:rPr>
          <w:rFonts w:ascii="仿宋" w:eastAsia="仿宋" w:hAnsi="仿宋" w:hint="eastAsia"/>
          <w:bCs/>
          <w:sz w:val="24"/>
          <w:szCs w:val="24"/>
        </w:rPr>
        <w:t>：</w:t>
      </w:r>
    </w:p>
    <w:p w14:paraId="74D01F48"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hint="eastAsia"/>
          <w:bCs/>
          <w:sz w:val="24"/>
          <w:szCs w:val="24"/>
        </w:rPr>
        <w:t>法定代表人/主要负责人：</w:t>
      </w:r>
    </w:p>
    <w:p w14:paraId="6F4CFE12"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bCs/>
          <w:sz w:val="24"/>
          <w:szCs w:val="24"/>
        </w:rPr>
        <w:t>联系电话</w:t>
      </w:r>
      <w:r w:rsidRPr="00AD5799">
        <w:rPr>
          <w:rFonts w:ascii="仿宋" w:eastAsia="仿宋" w:hAnsi="仿宋" w:hint="eastAsia"/>
          <w:bCs/>
          <w:sz w:val="24"/>
          <w:szCs w:val="24"/>
        </w:rPr>
        <w:t>：</w:t>
      </w:r>
    </w:p>
    <w:p w14:paraId="77BBEE8C"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hint="eastAsia"/>
          <w:bCs/>
          <w:sz w:val="24"/>
          <w:szCs w:val="24"/>
        </w:rPr>
        <w:t>授权代表：</w:t>
      </w:r>
      <w:r w:rsidRPr="00AD5799">
        <w:rPr>
          <w:rFonts w:ascii="仿宋" w:eastAsia="仿宋" w:hAnsi="仿宋"/>
          <w:bCs/>
          <w:sz w:val="24"/>
          <w:szCs w:val="24"/>
        </w:rPr>
        <w:t>联系</w:t>
      </w:r>
      <w:r w:rsidRPr="00AD5799">
        <w:rPr>
          <w:rFonts w:ascii="仿宋" w:eastAsia="仿宋" w:hAnsi="仿宋" w:hint="eastAsia"/>
          <w:bCs/>
          <w:sz w:val="24"/>
          <w:szCs w:val="24"/>
        </w:rPr>
        <w:t>电话：</w:t>
      </w:r>
    </w:p>
    <w:p w14:paraId="7FBB745B"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bCs/>
          <w:sz w:val="24"/>
          <w:szCs w:val="24"/>
        </w:rPr>
        <w:t>地址</w:t>
      </w:r>
      <w:r w:rsidRPr="00AD5799">
        <w:rPr>
          <w:rFonts w:ascii="仿宋" w:eastAsia="仿宋" w:hAnsi="仿宋" w:hint="eastAsia"/>
          <w:bCs/>
          <w:sz w:val="24"/>
          <w:szCs w:val="24"/>
        </w:rPr>
        <w:t>：</w:t>
      </w:r>
    </w:p>
    <w:p w14:paraId="556BBEDE"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bCs/>
          <w:sz w:val="24"/>
          <w:szCs w:val="24"/>
        </w:rPr>
        <w:t>邮编</w:t>
      </w:r>
      <w:r w:rsidRPr="00AD5799">
        <w:rPr>
          <w:rFonts w:ascii="仿宋" w:eastAsia="仿宋" w:hAnsi="仿宋" w:hint="eastAsia"/>
          <w:bCs/>
          <w:sz w:val="24"/>
          <w:szCs w:val="24"/>
        </w:rPr>
        <w:t>：</w:t>
      </w:r>
    </w:p>
    <w:p w14:paraId="21863593"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hint="eastAsia"/>
          <w:bCs/>
          <w:sz w:val="24"/>
          <w:szCs w:val="24"/>
        </w:rPr>
        <w:t>被投诉人1：</w:t>
      </w:r>
    </w:p>
    <w:p w14:paraId="34C20399"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hint="eastAsia"/>
          <w:bCs/>
          <w:sz w:val="24"/>
          <w:szCs w:val="24"/>
        </w:rPr>
        <w:t>地址：</w:t>
      </w:r>
    </w:p>
    <w:p w14:paraId="1210CB18"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bCs/>
          <w:sz w:val="24"/>
          <w:szCs w:val="24"/>
        </w:rPr>
        <w:t>邮编</w:t>
      </w:r>
      <w:r w:rsidRPr="00AD5799">
        <w:rPr>
          <w:rFonts w:ascii="仿宋" w:eastAsia="仿宋" w:hAnsi="仿宋" w:hint="eastAsia"/>
          <w:bCs/>
          <w:sz w:val="24"/>
          <w:szCs w:val="24"/>
        </w:rPr>
        <w:t>：</w:t>
      </w:r>
    </w:p>
    <w:p w14:paraId="294C0846"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hint="eastAsia"/>
          <w:bCs/>
          <w:sz w:val="24"/>
          <w:szCs w:val="24"/>
        </w:rPr>
        <w:t>联系人：</w:t>
      </w:r>
      <w:r w:rsidRPr="00AD5799">
        <w:rPr>
          <w:rFonts w:ascii="仿宋" w:eastAsia="仿宋" w:hAnsi="仿宋"/>
          <w:bCs/>
          <w:sz w:val="24"/>
          <w:szCs w:val="24"/>
        </w:rPr>
        <w:t>联系</w:t>
      </w:r>
      <w:r w:rsidRPr="00AD5799">
        <w:rPr>
          <w:rFonts w:ascii="仿宋" w:eastAsia="仿宋" w:hAnsi="仿宋" w:hint="eastAsia"/>
          <w:bCs/>
          <w:sz w:val="24"/>
          <w:szCs w:val="24"/>
        </w:rPr>
        <w:t>电话：</w:t>
      </w:r>
    </w:p>
    <w:p w14:paraId="64E633E1"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hint="eastAsia"/>
          <w:bCs/>
          <w:sz w:val="24"/>
          <w:szCs w:val="24"/>
        </w:rPr>
        <w:t>被投诉人2：</w:t>
      </w:r>
    </w:p>
    <w:p w14:paraId="6E611F65"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bCs/>
          <w:sz w:val="24"/>
          <w:szCs w:val="24"/>
        </w:rPr>
        <w:t>……</w:t>
      </w:r>
    </w:p>
    <w:p w14:paraId="1EFE4BAC"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hint="eastAsia"/>
          <w:bCs/>
          <w:sz w:val="24"/>
          <w:szCs w:val="24"/>
        </w:rPr>
        <w:t>相关供应商：</w:t>
      </w:r>
    </w:p>
    <w:p w14:paraId="1CA9C134"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u w:val="single"/>
        </w:rPr>
      </w:pPr>
      <w:r w:rsidRPr="00AD5799">
        <w:rPr>
          <w:rFonts w:ascii="仿宋" w:eastAsia="仿宋" w:hAnsi="仿宋"/>
          <w:bCs/>
          <w:sz w:val="24"/>
          <w:szCs w:val="24"/>
        </w:rPr>
        <w:t>地址</w:t>
      </w:r>
      <w:r w:rsidRPr="00AD5799">
        <w:rPr>
          <w:rFonts w:ascii="仿宋" w:eastAsia="仿宋" w:hAnsi="仿宋" w:hint="eastAsia"/>
          <w:bCs/>
          <w:sz w:val="24"/>
          <w:szCs w:val="24"/>
        </w:rPr>
        <w:t>：</w:t>
      </w:r>
      <w:r w:rsidRPr="00AD5799">
        <w:rPr>
          <w:rFonts w:ascii="仿宋" w:eastAsia="仿宋" w:hAnsi="仿宋"/>
          <w:bCs/>
          <w:sz w:val="24"/>
          <w:szCs w:val="24"/>
        </w:rPr>
        <w:t>邮编</w:t>
      </w:r>
      <w:r w:rsidRPr="00AD5799">
        <w:rPr>
          <w:rFonts w:ascii="仿宋" w:eastAsia="仿宋" w:hAnsi="仿宋" w:hint="eastAsia"/>
          <w:bCs/>
          <w:sz w:val="24"/>
          <w:szCs w:val="24"/>
        </w:rPr>
        <w:t>：</w:t>
      </w:r>
    </w:p>
    <w:p w14:paraId="3765B8D0" w14:textId="77777777" w:rsidR="00794B6F" w:rsidRPr="00AD5799" w:rsidRDefault="00000000">
      <w:pPr>
        <w:pStyle w:val="ab"/>
        <w:snapToGrid w:val="0"/>
        <w:spacing w:line="400" w:lineRule="exact"/>
        <w:ind w:firstLineChars="200" w:firstLine="480"/>
        <w:jc w:val="left"/>
        <w:rPr>
          <w:rFonts w:ascii="仿宋" w:eastAsia="仿宋" w:hAnsi="仿宋" w:hint="eastAsia"/>
          <w:bCs/>
          <w:sz w:val="24"/>
          <w:szCs w:val="24"/>
        </w:rPr>
      </w:pPr>
      <w:r w:rsidRPr="00AD5799">
        <w:rPr>
          <w:rFonts w:ascii="仿宋" w:eastAsia="仿宋" w:hAnsi="仿宋" w:hint="eastAsia"/>
          <w:bCs/>
          <w:sz w:val="24"/>
          <w:szCs w:val="24"/>
        </w:rPr>
        <w:t>联系人：</w:t>
      </w:r>
      <w:r w:rsidRPr="00AD5799">
        <w:rPr>
          <w:rFonts w:ascii="仿宋" w:eastAsia="仿宋" w:hAnsi="仿宋"/>
          <w:bCs/>
          <w:sz w:val="24"/>
          <w:szCs w:val="24"/>
        </w:rPr>
        <w:t>联系</w:t>
      </w:r>
      <w:r w:rsidRPr="00AD5799">
        <w:rPr>
          <w:rFonts w:ascii="仿宋" w:eastAsia="仿宋" w:hAnsi="仿宋" w:hint="eastAsia"/>
          <w:bCs/>
          <w:sz w:val="24"/>
          <w:szCs w:val="24"/>
        </w:rPr>
        <w:t>电话：</w:t>
      </w:r>
    </w:p>
    <w:p w14:paraId="546FE3FF" w14:textId="77777777" w:rsidR="00794B6F" w:rsidRPr="00AD5799" w:rsidRDefault="00000000">
      <w:pPr>
        <w:pStyle w:val="ab"/>
        <w:snapToGrid w:val="0"/>
        <w:spacing w:line="400" w:lineRule="exact"/>
        <w:ind w:firstLineChars="200" w:firstLine="482"/>
        <w:rPr>
          <w:rFonts w:ascii="仿宋" w:eastAsia="仿宋" w:hAnsi="仿宋" w:hint="eastAsia"/>
          <w:b/>
          <w:bCs/>
          <w:sz w:val="24"/>
          <w:szCs w:val="24"/>
        </w:rPr>
      </w:pPr>
      <w:r w:rsidRPr="00AD5799">
        <w:rPr>
          <w:rFonts w:ascii="仿宋" w:eastAsia="仿宋" w:hAnsi="仿宋" w:hint="eastAsia"/>
          <w:b/>
          <w:bCs/>
          <w:sz w:val="24"/>
          <w:szCs w:val="24"/>
        </w:rPr>
        <w:t>二、投诉项目基本情况：</w:t>
      </w:r>
    </w:p>
    <w:p w14:paraId="638A7EB5"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bCs/>
          <w:sz w:val="24"/>
          <w:szCs w:val="24"/>
        </w:rPr>
        <w:t>采购</w:t>
      </w:r>
      <w:r w:rsidRPr="00AD5799">
        <w:rPr>
          <w:rFonts w:ascii="仿宋" w:eastAsia="仿宋" w:hAnsi="仿宋" w:hint="eastAsia"/>
          <w:sz w:val="24"/>
          <w:szCs w:val="24"/>
        </w:rPr>
        <w:t>项目的名称：</w:t>
      </w:r>
    </w:p>
    <w:p w14:paraId="532BD41F"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bCs/>
          <w:sz w:val="24"/>
          <w:szCs w:val="24"/>
        </w:rPr>
        <w:t>采购</w:t>
      </w:r>
      <w:r w:rsidRPr="00AD5799">
        <w:rPr>
          <w:rFonts w:ascii="仿宋" w:eastAsia="仿宋" w:hAnsi="仿宋" w:hint="eastAsia"/>
          <w:sz w:val="24"/>
          <w:szCs w:val="24"/>
        </w:rPr>
        <w:t>项目的编号：</w:t>
      </w:r>
    </w:p>
    <w:p w14:paraId="53759874" w14:textId="77777777" w:rsidR="00794B6F" w:rsidRPr="00AD5799" w:rsidRDefault="00000000">
      <w:pPr>
        <w:pStyle w:val="ab"/>
        <w:spacing w:line="400" w:lineRule="exact"/>
        <w:ind w:leftChars="12" w:left="25" w:firstLineChars="197" w:firstLine="473"/>
        <w:rPr>
          <w:rFonts w:ascii="仿宋" w:eastAsia="仿宋" w:hAnsi="仿宋" w:hint="eastAsia"/>
          <w:bCs/>
          <w:sz w:val="24"/>
          <w:szCs w:val="24"/>
          <w:u w:val="single"/>
        </w:rPr>
      </w:pPr>
      <w:r w:rsidRPr="00AD5799">
        <w:rPr>
          <w:rFonts w:ascii="仿宋" w:eastAsia="仿宋" w:hAnsi="仿宋" w:hint="eastAsia"/>
          <w:sz w:val="24"/>
          <w:szCs w:val="24"/>
        </w:rPr>
        <w:t>采购人名称：</w:t>
      </w:r>
    </w:p>
    <w:p w14:paraId="61668942" w14:textId="77777777" w:rsidR="00794B6F" w:rsidRPr="00AD5799" w:rsidRDefault="00000000">
      <w:pPr>
        <w:pStyle w:val="ab"/>
        <w:spacing w:line="400" w:lineRule="exact"/>
        <w:ind w:leftChars="12" w:left="25" w:firstLineChars="197" w:firstLine="473"/>
        <w:rPr>
          <w:rFonts w:ascii="仿宋" w:eastAsia="仿宋" w:hAnsi="仿宋" w:hint="eastAsia"/>
          <w:bCs/>
          <w:sz w:val="24"/>
          <w:szCs w:val="24"/>
          <w:u w:val="single"/>
        </w:rPr>
      </w:pPr>
      <w:r w:rsidRPr="00AD5799">
        <w:rPr>
          <w:rFonts w:ascii="仿宋" w:eastAsia="仿宋" w:hAnsi="仿宋" w:hint="eastAsia"/>
          <w:sz w:val="24"/>
          <w:szCs w:val="24"/>
        </w:rPr>
        <w:t>代理机构名称：</w:t>
      </w:r>
    </w:p>
    <w:p w14:paraId="35AC9121" w14:textId="77777777" w:rsidR="00794B6F" w:rsidRPr="00AD5799" w:rsidRDefault="00000000">
      <w:pPr>
        <w:pStyle w:val="ab"/>
        <w:spacing w:line="400" w:lineRule="exact"/>
        <w:ind w:leftChars="12" w:left="25" w:firstLineChars="197" w:firstLine="473"/>
        <w:rPr>
          <w:rFonts w:ascii="仿宋" w:eastAsia="仿宋" w:hAnsi="仿宋" w:hint="eastAsia"/>
          <w:bCs/>
          <w:sz w:val="24"/>
          <w:szCs w:val="24"/>
          <w:u w:val="single"/>
        </w:rPr>
      </w:pPr>
      <w:r w:rsidRPr="00AD5799">
        <w:rPr>
          <w:rFonts w:ascii="仿宋" w:eastAsia="仿宋" w:hAnsi="仿宋" w:hint="eastAsia"/>
          <w:bCs/>
          <w:sz w:val="24"/>
          <w:szCs w:val="24"/>
        </w:rPr>
        <w:t>招标文件公告：</w:t>
      </w:r>
      <w:r w:rsidRPr="00AD5799">
        <w:rPr>
          <w:rFonts w:ascii="仿宋" w:eastAsia="仿宋" w:hAnsi="仿宋" w:hint="eastAsia"/>
          <w:bCs/>
          <w:sz w:val="24"/>
          <w:szCs w:val="24"/>
          <w:u w:val="single"/>
        </w:rPr>
        <w:t>是/否</w:t>
      </w:r>
      <w:r w:rsidRPr="00AD5799">
        <w:rPr>
          <w:rFonts w:ascii="仿宋" w:eastAsia="仿宋" w:hAnsi="仿宋" w:hint="eastAsia"/>
          <w:bCs/>
          <w:sz w:val="24"/>
          <w:szCs w:val="24"/>
        </w:rPr>
        <w:t>公告期限：</w:t>
      </w:r>
    </w:p>
    <w:p w14:paraId="384864E6" w14:textId="77777777" w:rsidR="00794B6F" w:rsidRPr="00AD5799" w:rsidRDefault="00000000">
      <w:pPr>
        <w:pStyle w:val="ab"/>
        <w:spacing w:line="400" w:lineRule="exact"/>
        <w:ind w:leftChars="12" w:left="25" w:firstLineChars="197" w:firstLine="473"/>
        <w:rPr>
          <w:rFonts w:ascii="仿宋" w:eastAsia="仿宋" w:hAnsi="仿宋" w:hint="eastAsia"/>
          <w:b/>
          <w:sz w:val="24"/>
          <w:szCs w:val="24"/>
        </w:rPr>
      </w:pPr>
      <w:r w:rsidRPr="00AD5799">
        <w:rPr>
          <w:rFonts w:ascii="仿宋" w:eastAsia="仿宋" w:hAnsi="仿宋" w:hint="eastAsia"/>
          <w:bCs/>
          <w:sz w:val="24"/>
          <w:szCs w:val="24"/>
        </w:rPr>
        <w:lastRenderedPageBreak/>
        <w:t>采购结果公告：</w:t>
      </w:r>
      <w:r w:rsidRPr="00AD5799">
        <w:rPr>
          <w:rFonts w:ascii="仿宋" w:eastAsia="仿宋" w:hAnsi="仿宋" w:hint="eastAsia"/>
          <w:bCs/>
          <w:sz w:val="24"/>
          <w:szCs w:val="24"/>
          <w:u w:val="single"/>
        </w:rPr>
        <w:t>是/否</w:t>
      </w:r>
      <w:r w:rsidRPr="00AD5799">
        <w:rPr>
          <w:rFonts w:ascii="仿宋" w:eastAsia="仿宋" w:hAnsi="仿宋" w:hint="eastAsia"/>
          <w:bCs/>
          <w:sz w:val="24"/>
          <w:szCs w:val="24"/>
        </w:rPr>
        <w:t xml:space="preserve">     公告期限：</w:t>
      </w:r>
    </w:p>
    <w:p w14:paraId="4C539116" w14:textId="77777777" w:rsidR="00794B6F" w:rsidRPr="00AD5799" w:rsidRDefault="00000000">
      <w:pPr>
        <w:pStyle w:val="ab"/>
        <w:spacing w:line="400" w:lineRule="exact"/>
        <w:ind w:leftChars="12" w:left="25" w:firstLineChars="196" w:firstLine="472"/>
        <w:rPr>
          <w:rFonts w:ascii="仿宋" w:eastAsia="仿宋" w:hAnsi="仿宋" w:hint="eastAsia"/>
          <w:b/>
          <w:sz w:val="24"/>
          <w:szCs w:val="24"/>
        </w:rPr>
      </w:pPr>
      <w:r w:rsidRPr="00AD5799">
        <w:rPr>
          <w:rFonts w:ascii="仿宋" w:eastAsia="仿宋" w:hAnsi="仿宋" w:hint="eastAsia"/>
          <w:b/>
          <w:sz w:val="24"/>
          <w:szCs w:val="24"/>
        </w:rPr>
        <w:t>三、质疑基本情况</w:t>
      </w:r>
    </w:p>
    <w:p w14:paraId="3CF1E869" w14:textId="77777777" w:rsidR="00794B6F" w:rsidRPr="00AD5799" w:rsidRDefault="00000000">
      <w:pPr>
        <w:pStyle w:val="ab"/>
        <w:spacing w:line="400" w:lineRule="exact"/>
        <w:ind w:leftChars="12" w:left="25" w:firstLineChars="200" w:firstLine="480"/>
        <w:rPr>
          <w:rFonts w:ascii="仿宋" w:eastAsia="仿宋" w:hAnsi="仿宋" w:hint="eastAsia"/>
          <w:bCs/>
          <w:sz w:val="24"/>
          <w:szCs w:val="24"/>
          <w:u w:val="single"/>
        </w:rPr>
      </w:pPr>
      <w:r w:rsidRPr="00AD5799">
        <w:rPr>
          <w:rFonts w:ascii="仿宋" w:eastAsia="仿宋" w:hAnsi="仿宋" w:hint="eastAsia"/>
          <w:sz w:val="24"/>
          <w:szCs w:val="24"/>
        </w:rPr>
        <w:t>投诉人于  年   月   日，向提出质疑，质疑事项为：</w:t>
      </w:r>
    </w:p>
    <w:p w14:paraId="276DE1CF" w14:textId="77777777" w:rsidR="00794B6F" w:rsidRPr="00AD5799" w:rsidRDefault="00000000">
      <w:pPr>
        <w:pStyle w:val="ab"/>
        <w:spacing w:line="400" w:lineRule="exact"/>
        <w:ind w:firstLineChars="200" w:firstLine="480"/>
        <w:rPr>
          <w:rFonts w:ascii="仿宋" w:eastAsia="仿宋" w:hAnsi="仿宋" w:hint="eastAsia"/>
          <w:sz w:val="24"/>
          <w:szCs w:val="24"/>
        </w:rPr>
      </w:pPr>
      <w:r w:rsidRPr="00AD5799">
        <w:rPr>
          <w:rFonts w:ascii="仿宋" w:eastAsia="仿宋" w:hAnsi="仿宋" w:hint="eastAsia"/>
          <w:bCs/>
          <w:sz w:val="24"/>
          <w:szCs w:val="24"/>
          <w:u w:val="single"/>
        </w:rPr>
        <w:t>采购人/代理机构</w:t>
      </w:r>
      <w:r w:rsidRPr="00AD5799">
        <w:rPr>
          <w:rFonts w:ascii="仿宋" w:eastAsia="仿宋" w:hAnsi="仿宋" w:hint="eastAsia"/>
          <w:bCs/>
          <w:sz w:val="24"/>
          <w:szCs w:val="24"/>
        </w:rPr>
        <w:t xml:space="preserve">于   </w:t>
      </w:r>
      <w:r w:rsidRPr="00AD5799">
        <w:rPr>
          <w:rFonts w:ascii="仿宋" w:eastAsia="仿宋" w:hAnsi="仿宋" w:hint="eastAsia"/>
          <w:sz w:val="24"/>
          <w:szCs w:val="24"/>
        </w:rPr>
        <w:t>年  月   日，</w:t>
      </w:r>
      <w:r w:rsidRPr="00AD5799">
        <w:rPr>
          <w:rFonts w:ascii="仿宋" w:eastAsia="仿宋" w:hAnsi="仿宋" w:hint="eastAsia"/>
          <w:bCs/>
          <w:sz w:val="24"/>
          <w:szCs w:val="24"/>
        </w:rPr>
        <w:t>就质疑事项</w:t>
      </w:r>
      <w:proofErr w:type="gramStart"/>
      <w:r w:rsidRPr="00AD5799">
        <w:rPr>
          <w:rFonts w:ascii="仿宋" w:eastAsia="仿宋" w:hAnsi="仿宋" w:hint="eastAsia"/>
          <w:bCs/>
          <w:sz w:val="24"/>
          <w:szCs w:val="24"/>
        </w:rPr>
        <w:t>作出</w:t>
      </w:r>
      <w:proofErr w:type="gramEnd"/>
      <w:r w:rsidRPr="00AD5799">
        <w:rPr>
          <w:rFonts w:ascii="仿宋" w:eastAsia="仿宋" w:hAnsi="仿宋" w:hint="eastAsia"/>
          <w:bCs/>
          <w:sz w:val="24"/>
          <w:szCs w:val="24"/>
        </w:rPr>
        <w:t>了答复/没有在法定期限内</w:t>
      </w:r>
      <w:proofErr w:type="gramStart"/>
      <w:r w:rsidRPr="00AD5799">
        <w:rPr>
          <w:rFonts w:ascii="仿宋" w:eastAsia="仿宋" w:hAnsi="仿宋" w:hint="eastAsia"/>
          <w:bCs/>
          <w:sz w:val="24"/>
          <w:szCs w:val="24"/>
        </w:rPr>
        <w:t>作出</w:t>
      </w:r>
      <w:proofErr w:type="gramEnd"/>
      <w:r w:rsidRPr="00AD5799">
        <w:rPr>
          <w:rFonts w:ascii="仿宋" w:eastAsia="仿宋" w:hAnsi="仿宋" w:hint="eastAsia"/>
          <w:bCs/>
          <w:sz w:val="24"/>
          <w:szCs w:val="24"/>
        </w:rPr>
        <w:t xml:space="preserve">答复。                                                                                             </w:t>
      </w:r>
    </w:p>
    <w:p w14:paraId="3D7C77A0" w14:textId="77777777" w:rsidR="00794B6F" w:rsidRPr="00AD5799" w:rsidRDefault="00000000">
      <w:pPr>
        <w:pStyle w:val="ab"/>
        <w:spacing w:line="400" w:lineRule="exact"/>
        <w:ind w:leftChars="12" w:left="25" w:firstLineChars="196" w:firstLine="472"/>
        <w:rPr>
          <w:rFonts w:ascii="仿宋" w:eastAsia="仿宋" w:hAnsi="仿宋" w:hint="eastAsia"/>
          <w:b/>
          <w:sz w:val="24"/>
          <w:szCs w:val="24"/>
        </w:rPr>
      </w:pPr>
      <w:r w:rsidRPr="00AD5799">
        <w:rPr>
          <w:rFonts w:ascii="仿宋" w:eastAsia="仿宋" w:hAnsi="仿宋" w:hint="eastAsia"/>
          <w:b/>
          <w:sz w:val="24"/>
          <w:szCs w:val="24"/>
        </w:rPr>
        <w:t>四、投诉事项具体内容</w:t>
      </w:r>
    </w:p>
    <w:p w14:paraId="6B05FC28" w14:textId="77777777" w:rsidR="00794B6F" w:rsidRPr="00AD5799" w:rsidRDefault="00000000">
      <w:pPr>
        <w:pStyle w:val="ab"/>
        <w:spacing w:line="400" w:lineRule="exact"/>
        <w:ind w:leftChars="12" w:left="25" w:firstLineChars="197" w:firstLine="473"/>
        <w:rPr>
          <w:rFonts w:ascii="仿宋" w:eastAsia="仿宋" w:hAnsi="仿宋" w:hint="eastAsia"/>
          <w:bCs/>
          <w:sz w:val="24"/>
          <w:szCs w:val="24"/>
          <w:u w:val="single"/>
        </w:rPr>
      </w:pPr>
      <w:r w:rsidRPr="00AD5799">
        <w:rPr>
          <w:rFonts w:ascii="仿宋" w:eastAsia="仿宋" w:hAnsi="仿宋" w:hint="eastAsia"/>
          <w:sz w:val="24"/>
          <w:szCs w:val="24"/>
        </w:rPr>
        <w:t>投诉事项1：</w:t>
      </w:r>
    </w:p>
    <w:p w14:paraId="5FA76BDD" w14:textId="77777777" w:rsidR="00794B6F" w:rsidRPr="00AD5799" w:rsidRDefault="00000000">
      <w:pPr>
        <w:pStyle w:val="ab"/>
        <w:spacing w:line="400" w:lineRule="exact"/>
        <w:ind w:firstLineChars="200" w:firstLine="480"/>
        <w:rPr>
          <w:rFonts w:ascii="仿宋" w:eastAsia="仿宋" w:hAnsi="仿宋" w:hint="eastAsia"/>
          <w:bCs/>
          <w:sz w:val="24"/>
          <w:szCs w:val="24"/>
          <w:u w:val="single"/>
        </w:rPr>
      </w:pPr>
      <w:r w:rsidRPr="00AD5799">
        <w:rPr>
          <w:rFonts w:ascii="仿宋" w:eastAsia="仿宋" w:hAnsi="仿宋" w:hint="eastAsia"/>
          <w:bCs/>
          <w:sz w:val="24"/>
          <w:szCs w:val="24"/>
        </w:rPr>
        <w:t>事实依据：</w:t>
      </w:r>
    </w:p>
    <w:p w14:paraId="34E1D554" w14:textId="77777777" w:rsidR="00794B6F" w:rsidRPr="00AD5799" w:rsidRDefault="00000000">
      <w:pPr>
        <w:pStyle w:val="ab"/>
        <w:spacing w:line="400" w:lineRule="exact"/>
        <w:ind w:firstLineChars="200" w:firstLine="480"/>
        <w:rPr>
          <w:rFonts w:ascii="仿宋" w:eastAsia="仿宋" w:hAnsi="仿宋" w:hint="eastAsia"/>
          <w:bCs/>
          <w:sz w:val="24"/>
          <w:szCs w:val="24"/>
          <w:u w:val="single"/>
        </w:rPr>
      </w:pPr>
      <w:r w:rsidRPr="00AD5799">
        <w:rPr>
          <w:rFonts w:ascii="仿宋" w:eastAsia="仿宋" w:hAnsi="仿宋" w:hint="eastAsia"/>
          <w:bCs/>
          <w:sz w:val="24"/>
          <w:szCs w:val="24"/>
        </w:rPr>
        <w:t>法律依据：</w:t>
      </w:r>
    </w:p>
    <w:p w14:paraId="56C1BB66" w14:textId="77777777" w:rsidR="00794B6F" w:rsidRPr="00AD5799" w:rsidRDefault="00000000">
      <w:pPr>
        <w:pStyle w:val="ab"/>
        <w:spacing w:line="400" w:lineRule="exact"/>
        <w:ind w:leftChars="12" w:left="25" w:firstLineChars="197" w:firstLine="473"/>
        <w:rPr>
          <w:rFonts w:ascii="仿宋" w:eastAsia="仿宋" w:hAnsi="仿宋" w:hint="eastAsia"/>
          <w:bCs/>
          <w:sz w:val="24"/>
          <w:szCs w:val="24"/>
        </w:rPr>
      </w:pPr>
      <w:r w:rsidRPr="00AD5799">
        <w:rPr>
          <w:rFonts w:ascii="仿宋" w:eastAsia="仿宋" w:hAnsi="仿宋" w:hint="eastAsia"/>
          <w:sz w:val="24"/>
          <w:szCs w:val="24"/>
        </w:rPr>
        <w:t>投诉事项2：</w:t>
      </w:r>
    </w:p>
    <w:p w14:paraId="613F279F" w14:textId="77777777" w:rsidR="00794B6F" w:rsidRPr="00AD5799" w:rsidRDefault="00000000">
      <w:pPr>
        <w:pStyle w:val="ab"/>
        <w:spacing w:line="400" w:lineRule="exact"/>
        <w:ind w:leftChars="12" w:left="25" w:firstLineChars="197" w:firstLine="473"/>
        <w:rPr>
          <w:rFonts w:ascii="仿宋" w:eastAsia="仿宋" w:hAnsi="仿宋" w:hint="eastAsia"/>
          <w:bCs/>
          <w:sz w:val="24"/>
          <w:szCs w:val="24"/>
        </w:rPr>
      </w:pPr>
      <w:r w:rsidRPr="00AD5799">
        <w:rPr>
          <w:rFonts w:ascii="仿宋" w:eastAsia="仿宋" w:hAnsi="仿宋"/>
          <w:bCs/>
          <w:sz w:val="24"/>
          <w:szCs w:val="24"/>
        </w:rPr>
        <w:t>……</w:t>
      </w:r>
    </w:p>
    <w:p w14:paraId="4EDFEA5C" w14:textId="77777777" w:rsidR="00794B6F" w:rsidRPr="00AD5799" w:rsidRDefault="00000000">
      <w:pPr>
        <w:pStyle w:val="ab"/>
        <w:spacing w:line="400" w:lineRule="exact"/>
        <w:ind w:leftChars="12" w:left="25" w:firstLineChars="196" w:firstLine="472"/>
        <w:rPr>
          <w:rFonts w:ascii="仿宋" w:eastAsia="仿宋" w:hAnsi="仿宋" w:hint="eastAsia"/>
          <w:b/>
          <w:sz w:val="24"/>
          <w:szCs w:val="24"/>
        </w:rPr>
      </w:pPr>
      <w:r w:rsidRPr="00AD5799">
        <w:rPr>
          <w:rFonts w:ascii="仿宋" w:eastAsia="仿宋" w:hAnsi="仿宋" w:hint="eastAsia"/>
          <w:b/>
          <w:sz w:val="24"/>
          <w:szCs w:val="24"/>
        </w:rPr>
        <w:t>五、与投诉事项相关的投诉请求：</w:t>
      </w:r>
    </w:p>
    <w:p w14:paraId="7F2E9EF7"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请求：</w:t>
      </w:r>
    </w:p>
    <w:p w14:paraId="3A9557E0" w14:textId="77777777" w:rsidR="00794B6F" w:rsidRPr="00AD5799" w:rsidRDefault="00794B6F">
      <w:pPr>
        <w:pStyle w:val="ab"/>
        <w:spacing w:line="400" w:lineRule="exact"/>
        <w:ind w:leftChars="12" w:left="25" w:firstLineChars="147" w:firstLine="353"/>
        <w:rPr>
          <w:rFonts w:ascii="仿宋" w:eastAsia="仿宋" w:hAnsi="仿宋" w:hint="eastAsia"/>
          <w:sz w:val="24"/>
          <w:szCs w:val="24"/>
        </w:rPr>
      </w:pPr>
    </w:p>
    <w:p w14:paraId="0E5906D1"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签字（签章）：</w:t>
      </w:r>
    </w:p>
    <w:p w14:paraId="08673C9F"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公章：</w:t>
      </w:r>
    </w:p>
    <w:p w14:paraId="7B8D582E" w14:textId="77777777" w:rsidR="00794B6F" w:rsidRPr="00AD5799" w:rsidRDefault="00000000">
      <w:pPr>
        <w:pStyle w:val="ab"/>
        <w:spacing w:line="400" w:lineRule="exact"/>
        <w:ind w:leftChars="12" w:left="25" w:firstLineChars="197" w:firstLine="473"/>
        <w:rPr>
          <w:rFonts w:ascii="仿宋" w:eastAsia="仿宋" w:hAnsi="仿宋" w:hint="eastAsia"/>
          <w:sz w:val="24"/>
          <w:szCs w:val="24"/>
        </w:rPr>
      </w:pPr>
      <w:r w:rsidRPr="00AD5799">
        <w:rPr>
          <w:rFonts w:ascii="仿宋" w:eastAsia="仿宋" w:hAnsi="仿宋" w:hint="eastAsia"/>
          <w:sz w:val="24"/>
          <w:szCs w:val="24"/>
        </w:rPr>
        <w:t>日期：</w:t>
      </w:r>
    </w:p>
    <w:p w14:paraId="787CD44B" w14:textId="77777777" w:rsidR="00794B6F" w:rsidRPr="00AD5799" w:rsidRDefault="00000000">
      <w:pPr>
        <w:pStyle w:val="ab"/>
        <w:snapToGrid w:val="0"/>
        <w:spacing w:line="360" w:lineRule="exact"/>
        <w:rPr>
          <w:rFonts w:ascii="仿宋" w:eastAsia="仿宋" w:hAnsi="仿宋" w:hint="eastAsia"/>
          <w:b/>
          <w:sz w:val="24"/>
          <w:szCs w:val="24"/>
        </w:rPr>
      </w:pPr>
      <w:r w:rsidRPr="00AD5799">
        <w:rPr>
          <w:rFonts w:ascii="仿宋" w:eastAsia="仿宋" w:hAnsi="仿宋" w:hint="eastAsia"/>
          <w:b/>
          <w:sz w:val="24"/>
          <w:szCs w:val="24"/>
        </w:rPr>
        <w:t>说明：</w:t>
      </w:r>
    </w:p>
    <w:p w14:paraId="67E93D8D" w14:textId="77777777" w:rsidR="00794B6F" w:rsidRPr="00AD5799" w:rsidRDefault="00000000">
      <w:pPr>
        <w:pStyle w:val="ab"/>
        <w:spacing w:line="360" w:lineRule="exact"/>
        <w:ind w:leftChars="12" w:left="25" w:firstLineChars="147" w:firstLine="354"/>
        <w:rPr>
          <w:rFonts w:ascii="仿宋" w:eastAsia="仿宋" w:hAnsi="仿宋" w:hint="eastAsia"/>
          <w:b/>
          <w:bCs/>
          <w:sz w:val="24"/>
          <w:szCs w:val="24"/>
        </w:rPr>
      </w:pPr>
      <w:r w:rsidRPr="00AD5799">
        <w:rPr>
          <w:rFonts w:ascii="仿宋" w:eastAsia="仿宋" w:hAnsi="仿宋" w:hint="eastAsia"/>
          <w:b/>
          <w:sz w:val="24"/>
          <w:szCs w:val="24"/>
        </w:rPr>
        <w:t>1.投诉人提起投诉时，应当提交投诉书和必要的证明材料，并按照被投诉人和与投诉事项有关的供应商数量提供投诉书副本</w:t>
      </w:r>
      <w:r w:rsidRPr="00AD5799">
        <w:rPr>
          <w:rFonts w:ascii="仿宋" w:eastAsia="仿宋" w:hAnsi="仿宋" w:hint="eastAsia"/>
          <w:b/>
          <w:bCs/>
          <w:sz w:val="24"/>
          <w:szCs w:val="24"/>
        </w:rPr>
        <w:t>。</w:t>
      </w:r>
    </w:p>
    <w:p w14:paraId="79EB313F" w14:textId="77777777" w:rsidR="00794B6F" w:rsidRPr="00AD5799" w:rsidRDefault="00000000">
      <w:pPr>
        <w:pStyle w:val="ab"/>
        <w:spacing w:line="360" w:lineRule="exact"/>
        <w:ind w:leftChars="12" w:left="25" w:firstLineChars="147" w:firstLine="354"/>
        <w:rPr>
          <w:rFonts w:ascii="仿宋" w:eastAsia="仿宋" w:hAnsi="仿宋" w:hint="eastAsia"/>
          <w:b/>
          <w:sz w:val="24"/>
          <w:szCs w:val="24"/>
        </w:rPr>
      </w:pPr>
      <w:r w:rsidRPr="00AD5799">
        <w:rPr>
          <w:rFonts w:ascii="仿宋" w:eastAsia="仿宋" w:hAnsi="仿宋" w:hint="eastAsia"/>
          <w:b/>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ECD34B9" w14:textId="77777777" w:rsidR="00794B6F" w:rsidRPr="00AD5799" w:rsidRDefault="00000000">
      <w:pPr>
        <w:pStyle w:val="ab"/>
        <w:spacing w:line="360" w:lineRule="exact"/>
        <w:ind w:leftChars="12" w:left="25" w:firstLineChars="147" w:firstLine="354"/>
        <w:rPr>
          <w:rFonts w:ascii="仿宋" w:eastAsia="仿宋" w:hAnsi="仿宋" w:hint="eastAsia"/>
          <w:b/>
          <w:sz w:val="24"/>
          <w:szCs w:val="24"/>
        </w:rPr>
      </w:pPr>
      <w:r w:rsidRPr="00AD5799">
        <w:rPr>
          <w:rFonts w:ascii="仿宋" w:eastAsia="仿宋" w:hAnsi="仿宋" w:hint="eastAsia"/>
          <w:b/>
          <w:sz w:val="24"/>
          <w:szCs w:val="24"/>
        </w:rPr>
        <w:t>3.投诉书应简要列明质疑事项，质疑函、质疑答复等作为附件材料提供。</w:t>
      </w:r>
    </w:p>
    <w:p w14:paraId="316C7A58" w14:textId="77777777" w:rsidR="00794B6F" w:rsidRPr="00AD5799" w:rsidRDefault="00000000">
      <w:pPr>
        <w:pStyle w:val="ab"/>
        <w:spacing w:line="360" w:lineRule="exact"/>
        <w:ind w:leftChars="12" w:left="25" w:firstLineChars="147" w:firstLine="354"/>
        <w:rPr>
          <w:rFonts w:ascii="仿宋" w:eastAsia="仿宋" w:hAnsi="仿宋" w:hint="eastAsia"/>
          <w:b/>
          <w:sz w:val="24"/>
          <w:szCs w:val="24"/>
        </w:rPr>
      </w:pPr>
      <w:r w:rsidRPr="00AD5799">
        <w:rPr>
          <w:rFonts w:ascii="仿宋" w:eastAsia="仿宋" w:hAnsi="仿宋" w:hint="eastAsia"/>
          <w:b/>
          <w:sz w:val="24"/>
          <w:szCs w:val="24"/>
        </w:rPr>
        <w:t>4.投诉书的投诉事项应具体、明确，并有必要的事实依据和法律依据。</w:t>
      </w:r>
    </w:p>
    <w:p w14:paraId="299E5358" w14:textId="77777777" w:rsidR="00794B6F" w:rsidRPr="00AD5799" w:rsidRDefault="00000000">
      <w:pPr>
        <w:pStyle w:val="ab"/>
        <w:spacing w:line="360" w:lineRule="exact"/>
        <w:ind w:leftChars="12" w:left="25" w:firstLineChars="147" w:firstLine="354"/>
        <w:rPr>
          <w:rFonts w:ascii="仿宋" w:eastAsia="仿宋" w:hAnsi="仿宋" w:hint="eastAsia"/>
          <w:b/>
          <w:sz w:val="24"/>
          <w:szCs w:val="24"/>
        </w:rPr>
      </w:pPr>
      <w:r w:rsidRPr="00AD5799">
        <w:rPr>
          <w:rFonts w:ascii="仿宋" w:eastAsia="仿宋" w:hAnsi="仿宋" w:hint="eastAsia"/>
          <w:b/>
          <w:sz w:val="24"/>
          <w:szCs w:val="24"/>
        </w:rPr>
        <w:t>5.投诉书的投诉请求应与投诉事项相关。</w:t>
      </w:r>
    </w:p>
    <w:p w14:paraId="39F0147C" w14:textId="77777777" w:rsidR="00794B6F" w:rsidRPr="00AD5799" w:rsidRDefault="00000000">
      <w:pPr>
        <w:pStyle w:val="ab"/>
        <w:spacing w:line="360" w:lineRule="exact"/>
        <w:ind w:leftChars="12" w:left="25" w:firstLineChars="147" w:firstLine="354"/>
        <w:rPr>
          <w:rFonts w:ascii="仿宋" w:eastAsia="仿宋" w:hAnsi="仿宋" w:hint="eastAsia"/>
          <w:b/>
        </w:rPr>
      </w:pPr>
      <w:r w:rsidRPr="00AD5799">
        <w:rPr>
          <w:rFonts w:ascii="仿宋" w:eastAsia="仿宋" w:hAnsi="仿宋" w:hint="eastAsia"/>
          <w:b/>
          <w:sz w:val="24"/>
          <w:szCs w:val="24"/>
        </w:rPr>
        <w:t>6.投诉人为法人或者其他组织的，投诉书应由法定代表人、主要负责人，或者其授权代表签字或者盖章，并加盖公章。</w:t>
      </w:r>
    </w:p>
    <w:sectPr w:rsidR="00794B6F" w:rsidRPr="00AD5799">
      <w:headerReference w:type="default" r:id="rId18"/>
      <w:footerReference w:type="even" r:id="rId19"/>
      <w:footerReference w:type="default" r:id="rId20"/>
      <w:footerReference w:type="first" r:id="rId21"/>
      <w:pgSz w:w="11906" w:h="16838"/>
      <w:pgMar w:top="907" w:right="851" w:bottom="907" w:left="851" w:header="851" w:footer="510"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19724" w14:textId="77777777" w:rsidR="001817CA" w:rsidRDefault="001817CA">
      <w:pPr>
        <w:spacing w:line="240" w:lineRule="auto"/>
      </w:pPr>
      <w:r>
        <w:separator/>
      </w:r>
    </w:p>
  </w:endnote>
  <w:endnote w:type="continuationSeparator" w:id="0">
    <w:p w14:paraId="18C9092F" w14:textId="77777777" w:rsidR="001817CA" w:rsidRDefault="001817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仿宋_GB2312">
    <w:panose1 w:val="02010609030101010101"/>
    <w:charset w:val="86"/>
    <w:family w:val="modern"/>
    <w:pitch w:val="fixed"/>
    <w:sig w:usb0="00000001" w:usb1="080E0000" w:usb2="00000010" w:usb3="00000000" w:csb0="00040000" w:csb1="00000000"/>
    <w:embedRegular r:id="rId1" w:subsetted="1" w:fontKey="{6B3F6DAA-47A5-46CA-9203-5F5C98819C72}"/>
    <w:embedBold r:id="rId2" w:subsetted="1" w:fontKey="{9179FE57-9EAF-427F-8D72-EE05D138022B}"/>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Calibri">
    <w:panose1 w:val="020F0502020204030204"/>
    <w:charset w:val="00"/>
    <w:family w:val="swiss"/>
    <w:pitch w:val="variable"/>
    <w:sig w:usb0="E4002EFF" w:usb1="C000247B" w:usb2="00000009" w:usb3="00000000" w:csb0="000001FF" w:csb1="00000000"/>
    <w:embedRegular r:id="rId3" w:fontKey="{EF06051E-3D6F-467C-9727-2D3316F92D9E}"/>
  </w:font>
  <w:font w:name="Cambria">
    <w:panose1 w:val="02040503050406030204"/>
    <w:charset w:val="00"/>
    <w:family w:val="roman"/>
    <w:pitch w:val="variable"/>
    <w:sig w:usb0="E00006FF" w:usb1="420024FF" w:usb2="02000000" w:usb3="00000000" w:csb0="0000019F" w:csb1="00000000"/>
    <w:embedBold r:id="rId4" w:fontKey="{C77C34EC-7776-42A5-A484-588DE7413FC3}"/>
  </w:font>
  <w:font w:name="Tahoma">
    <w:panose1 w:val="020B0604030504040204"/>
    <w:charset w:val="00"/>
    <w:family w:val="swiss"/>
    <w:pitch w:val="variable"/>
    <w:sig w:usb0="E1002EFF" w:usb1="C000605B" w:usb2="00000029" w:usb3="00000000" w:csb0="000101FF" w:csb1="00000000"/>
    <w:embedRegular r:id="rId5" w:fontKey="{04DF38A3-DA7D-4324-8D28-A9F3F586B9D9}"/>
  </w:font>
  <w:font w:name="Century">
    <w:panose1 w:val="02040604050505020304"/>
    <w:charset w:val="00"/>
    <w:family w:val="roman"/>
    <w:pitch w:val="variable"/>
    <w:sig w:usb0="00000287" w:usb1="00000000" w:usb2="00000000" w:usb3="00000000" w:csb0="0000009F" w:csb1="00000000"/>
    <w:embedRegular r:id="rId6" w:fontKey="{775CB530-AE9C-43E5-864F-64AB66FC113B}"/>
  </w:font>
  <w:font w:name="Arial Unicode MS">
    <w:panose1 w:val="020B0604020202020204"/>
    <w:charset w:val="86"/>
    <w:family w:val="swiss"/>
    <w:pitch w:val="default"/>
    <w:sig w:usb0="FFFFFFFF" w:usb1="E9FFFFFF" w:usb2="0000003F" w:usb3="00000000" w:csb0="603F01FF" w:csb1="FFFF0000"/>
    <w:embedRegular r:id="rId7" w:subsetted="1" w:fontKey="{6D7F8DDD-64D5-4125-B83C-2762311E0382}"/>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embedRegular r:id="rId8" w:subsetted="1" w:fontKey="{A3C00966-B809-437D-9382-9276E04BD2A7}"/>
    <w:embedBold r:id="rId9" w:subsetted="1" w:fontKey="{48A0B630-6591-46FE-9152-BA17D9AF8A04}"/>
  </w:font>
  <w:font w:name="Helvetica">
    <w:panose1 w:val="020B0504020202030204"/>
    <w:charset w:val="00"/>
    <w:family w:val="swiss"/>
    <w:pitch w:val="variable"/>
    <w:sig w:usb0="20002A87" w:usb1="00000000" w:usb2="00000000" w:usb3="00000000" w:csb0="000001FF" w:csb1="00000000"/>
    <w:embedRegular r:id="rId10" w:fontKey="{30620305-50EC-4187-97CD-D50D6AF91D08}"/>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BD13" w14:textId="77777777" w:rsidR="00794B6F" w:rsidRDefault="00000000">
    <w:pPr>
      <w:pStyle w:val="af2"/>
      <w:framePr w:wrap="around" w:vAnchor="text" w:hAnchor="margin" w:xAlign="center" w:y="1"/>
      <w:rPr>
        <w:rStyle w:val="afe"/>
      </w:rPr>
    </w:pPr>
    <w:r>
      <w:fldChar w:fldCharType="begin"/>
    </w:r>
    <w:r>
      <w:rPr>
        <w:rStyle w:val="afe"/>
      </w:rPr>
      <w:instrText xml:space="preserve">PAGE  </w:instrText>
    </w:r>
    <w:r>
      <w:fldChar w:fldCharType="end"/>
    </w:r>
  </w:p>
  <w:p w14:paraId="48B2555F" w14:textId="77777777" w:rsidR="00794B6F" w:rsidRDefault="00794B6F">
    <w:pPr>
      <w:pStyle w:val="af2"/>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1CF9C" w14:textId="77777777" w:rsidR="00794B6F" w:rsidRDefault="00794B6F">
    <w:pPr>
      <w:pStyle w:val="af2"/>
      <w:ind w:right="360"/>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AB259" w14:textId="77777777" w:rsidR="00794B6F" w:rsidRDefault="00000000">
    <w:pPr>
      <w:pStyle w:val="af2"/>
      <w:jc w:val="center"/>
      <w:rPr>
        <w:rFonts w:ascii="仿宋" w:eastAsia="仿宋" w:hAnsi="仿宋" w:hint="eastAsia"/>
        <w:sz w:val="21"/>
        <w:szCs w:val="21"/>
      </w:rPr>
    </w:pPr>
    <w:r>
      <w:rPr>
        <w:noProof/>
        <w:sz w:val="21"/>
      </w:rPr>
      <mc:AlternateContent>
        <mc:Choice Requires="wps">
          <w:drawing>
            <wp:anchor distT="0" distB="0" distL="114300" distR="114300" simplePos="0" relativeHeight="251651072" behindDoc="0" locked="0" layoutInCell="1" allowOverlap="1" wp14:anchorId="0ADB69D0" wp14:editId="1E7715A6">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0096"/>
                          </w:sdtPr>
                          <w:sdtEndPr>
                            <w:rPr>
                              <w:rFonts w:ascii="仿宋" w:eastAsia="仿宋" w:hAnsi="仿宋"/>
                              <w:sz w:val="21"/>
                              <w:szCs w:val="21"/>
                            </w:rPr>
                          </w:sdtEndPr>
                          <w:sdtContent>
                            <w:p w14:paraId="7DC064DE" w14:textId="77777777" w:rsidR="00794B6F" w:rsidRDefault="00000000">
                              <w:pPr>
                                <w:pStyle w:val="af2"/>
                                <w:jc w:val="center"/>
                                <w:rPr>
                                  <w:rFonts w:ascii="仿宋" w:eastAsia="仿宋" w:hAnsi="仿宋" w:hint="eastAsia"/>
                                  <w:sz w:val="21"/>
                                  <w:szCs w:val="21"/>
                                </w:rPr>
                              </w:pP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38 -</w:t>
                              </w:r>
                              <w:r>
                                <w:rPr>
                                  <w:rFonts w:ascii="仿宋" w:eastAsia="仿宋" w:hAnsi="仿宋"/>
                                  <w:sz w:val="21"/>
                                  <w:szCs w:val="21"/>
                                </w:rPr>
                                <w:fldChar w:fldCharType="end"/>
                              </w:r>
                            </w:p>
                          </w:sdtContent>
                        </w:sdt>
                        <w:p w14:paraId="58EA8285" w14:textId="77777777" w:rsidR="00794B6F" w:rsidRDefault="00794B6F">
                          <w:pPr>
                            <w:pStyle w:val="1"/>
                            <w:ind w:firstLine="4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DB69D0"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10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47480096"/>
                    </w:sdtPr>
                    <w:sdtEndPr>
                      <w:rPr>
                        <w:rFonts w:ascii="仿宋" w:eastAsia="仿宋" w:hAnsi="仿宋"/>
                        <w:sz w:val="21"/>
                        <w:szCs w:val="21"/>
                      </w:rPr>
                    </w:sdtEndPr>
                    <w:sdtContent>
                      <w:p w14:paraId="7DC064DE" w14:textId="77777777" w:rsidR="00794B6F" w:rsidRDefault="00000000">
                        <w:pPr>
                          <w:pStyle w:val="af2"/>
                          <w:jc w:val="center"/>
                          <w:rPr>
                            <w:rFonts w:ascii="仿宋" w:eastAsia="仿宋" w:hAnsi="仿宋" w:hint="eastAsia"/>
                            <w:sz w:val="21"/>
                            <w:szCs w:val="21"/>
                          </w:rPr>
                        </w:pP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38 -</w:t>
                        </w:r>
                        <w:r>
                          <w:rPr>
                            <w:rFonts w:ascii="仿宋" w:eastAsia="仿宋" w:hAnsi="仿宋"/>
                            <w:sz w:val="21"/>
                            <w:szCs w:val="21"/>
                          </w:rPr>
                          <w:fldChar w:fldCharType="end"/>
                        </w:r>
                      </w:p>
                    </w:sdtContent>
                  </w:sdt>
                  <w:p w14:paraId="58EA8285" w14:textId="77777777" w:rsidR="00794B6F" w:rsidRDefault="00794B6F">
                    <w:pPr>
                      <w:pStyle w:val="1"/>
                      <w:ind w:firstLine="422"/>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32474" w14:textId="77777777" w:rsidR="00794B6F" w:rsidRDefault="00000000">
    <w:pPr>
      <w:pStyle w:val="af2"/>
      <w:ind w:right="360"/>
      <w:jc w:val="both"/>
    </w:pPr>
    <w:r>
      <w:rPr>
        <w:noProof/>
      </w:rPr>
      <mc:AlternateContent>
        <mc:Choice Requires="wps">
          <w:drawing>
            <wp:anchor distT="0" distB="0" distL="114300" distR="114300" simplePos="0" relativeHeight="251654144" behindDoc="0" locked="0" layoutInCell="1" allowOverlap="1" wp14:anchorId="598646E9" wp14:editId="0F5B4F09">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2267B" w14:textId="77777777" w:rsidR="00794B6F" w:rsidRDefault="00000000">
                          <w:pPr>
                            <w:pStyle w:val="af2"/>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98646E9"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414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52E2267B" w14:textId="77777777" w:rsidR="00794B6F" w:rsidRDefault="00000000">
                    <w:pPr>
                      <w:pStyle w:val="af2"/>
                    </w:pPr>
                    <w:r>
                      <w:fldChar w:fldCharType="begin"/>
                    </w:r>
                    <w:r>
                      <w:instrText xml:space="preserve"> PAGE  \* MERGEFORMAT </w:instrText>
                    </w:r>
                    <w:r>
                      <w:fldChar w:fldCharType="separate"/>
                    </w:r>
                    <w:r>
                      <w:t>- 0 -</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90AB" w14:textId="77777777" w:rsidR="00794B6F" w:rsidRDefault="00000000">
    <w:pPr>
      <w:pStyle w:val="af2"/>
      <w:jc w:val="center"/>
      <w:rPr>
        <w:rFonts w:ascii="仿宋" w:eastAsia="仿宋" w:hAnsi="仿宋" w:hint="eastAsia"/>
        <w:sz w:val="21"/>
        <w:szCs w:val="21"/>
      </w:rPr>
    </w:pPr>
    <w:r>
      <w:rPr>
        <w:noProof/>
        <w:sz w:val="21"/>
      </w:rPr>
      <mc:AlternateContent>
        <mc:Choice Requires="wps">
          <w:drawing>
            <wp:anchor distT="0" distB="0" distL="114300" distR="114300" simplePos="0" relativeHeight="251663360" behindDoc="0" locked="0" layoutInCell="1" allowOverlap="1" wp14:anchorId="3CF3BF72" wp14:editId="6E045493">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3659"/>
                          </w:sdtPr>
                          <w:sdtEndPr>
                            <w:rPr>
                              <w:rFonts w:ascii="仿宋" w:eastAsia="仿宋" w:hAnsi="仿宋"/>
                              <w:sz w:val="21"/>
                              <w:szCs w:val="21"/>
                            </w:rPr>
                          </w:sdtEndPr>
                          <w:sdtContent>
                            <w:p w14:paraId="5FAC6AEA" w14:textId="77777777" w:rsidR="00794B6F" w:rsidRDefault="00000000">
                              <w:pPr>
                                <w:pStyle w:val="af2"/>
                                <w:jc w:val="center"/>
                                <w:rPr>
                                  <w:rFonts w:ascii="仿宋" w:eastAsia="仿宋" w:hAnsi="仿宋" w:hint="eastAsia"/>
                                  <w:sz w:val="21"/>
                                  <w:szCs w:val="21"/>
                                </w:rPr>
                              </w:pP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38 -</w:t>
                              </w:r>
                              <w:r>
                                <w:rPr>
                                  <w:rFonts w:ascii="仿宋" w:eastAsia="仿宋" w:hAnsi="仿宋"/>
                                  <w:sz w:val="21"/>
                                  <w:szCs w:val="21"/>
                                </w:rPr>
                                <w:fldChar w:fldCharType="end"/>
                              </w:r>
                            </w:p>
                          </w:sdtContent>
                        </w:sdt>
                        <w:p w14:paraId="748E8412" w14:textId="77777777" w:rsidR="00794B6F" w:rsidRDefault="00794B6F">
                          <w:pPr>
                            <w:pStyle w:val="1"/>
                            <w:ind w:firstLine="4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F3BF72" id="_x0000_t202" coordsize="21600,21600" o:spt="202" path="m,l,21600r21600,l21600,xe">
              <v:stroke joinstyle="miter"/>
              <v:path gradientshapeok="t" o:connecttype="rect"/>
            </v:shapetype>
            <v:shape id="文本框 7"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73659"/>
                    </w:sdtPr>
                    <w:sdtEndPr>
                      <w:rPr>
                        <w:rFonts w:ascii="仿宋" w:eastAsia="仿宋" w:hAnsi="仿宋"/>
                        <w:sz w:val="21"/>
                        <w:szCs w:val="21"/>
                      </w:rPr>
                    </w:sdtEndPr>
                    <w:sdtContent>
                      <w:p w14:paraId="5FAC6AEA" w14:textId="77777777" w:rsidR="00794B6F" w:rsidRDefault="00000000">
                        <w:pPr>
                          <w:pStyle w:val="af2"/>
                          <w:jc w:val="center"/>
                          <w:rPr>
                            <w:rFonts w:ascii="仿宋" w:eastAsia="仿宋" w:hAnsi="仿宋" w:hint="eastAsia"/>
                            <w:sz w:val="21"/>
                            <w:szCs w:val="21"/>
                          </w:rPr>
                        </w:pP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38 -</w:t>
                        </w:r>
                        <w:r>
                          <w:rPr>
                            <w:rFonts w:ascii="仿宋" w:eastAsia="仿宋" w:hAnsi="仿宋"/>
                            <w:sz w:val="21"/>
                            <w:szCs w:val="21"/>
                          </w:rPr>
                          <w:fldChar w:fldCharType="end"/>
                        </w:r>
                      </w:p>
                    </w:sdtContent>
                  </w:sdt>
                  <w:p w14:paraId="748E8412" w14:textId="77777777" w:rsidR="00794B6F" w:rsidRDefault="00794B6F">
                    <w:pPr>
                      <w:pStyle w:val="1"/>
                      <w:ind w:firstLine="422"/>
                    </w:pP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47A19" w14:textId="77777777" w:rsidR="00794B6F" w:rsidRDefault="00000000">
    <w:pPr>
      <w:pStyle w:val="af2"/>
      <w:ind w:right="360"/>
      <w:jc w:val="both"/>
    </w:pPr>
    <w:r>
      <w:rPr>
        <w:noProof/>
      </w:rPr>
      <mc:AlternateContent>
        <mc:Choice Requires="wps">
          <w:drawing>
            <wp:anchor distT="0" distB="0" distL="114300" distR="114300" simplePos="0" relativeHeight="251666432" behindDoc="0" locked="0" layoutInCell="1" allowOverlap="1" wp14:anchorId="372D7547" wp14:editId="65F8F198">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911E7E" w14:textId="77777777" w:rsidR="00794B6F" w:rsidRDefault="00000000">
                          <w:pPr>
                            <w:pStyle w:val="af2"/>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72D7547" id="_x0000_t202" coordsize="21600,21600" o:spt="202" path="m,l,21600r21600,l21600,xe">
              <v:stroke joinstyle="miter"/>
              <v:path gradientshapeok="t" o:connecttype="rect"/>
            </v:shapetype>
            <v:shape id="文本框 8" o:spid="_x0000_s1029"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47911E7E" w14:textId="77777777" w:rsidR="00794B6F" w:rsidRDefault="00000000">
                    <w:pPr>
                      <w:pStyle w:val="af2"/>
                    </w:pPr>
                    <w:r>
                      <w:fldChar w:fldCharType="begin"/>
                    </w:r>
                    <w:r>
                      <w:instrText xml:space="preserve"> PAGE  \* MERGEFORMAT </w:instrText>
                    </w:r>
                    <w:r>
                      <w:fldChar w:fldCharType="separate"/>
                    </w:r>
                    <w:r>
                      <w:t>- 0 -</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3B852" w14:textId="77777777" w:rsidR="00794B6F" w:rsidRDefault="00000000">
    <w:pPr>
      <w:pStyle w:val="af2"/>
      <w:jc w:val="center"/>
      <w:rPr>
        <w:rFonts w:ascii="仿宋" w:eastAsia="仿宋" w:hAnsi="仿宋" w:hint="eastAsia"/>
        <w:sz w:val="21"/>
        <w:szCs w:val="21"/>
      </w:rPr>
    </w:pPr>
    <w:r>
      <w:rPr>
        <w:noProof/>
        <w:sz w:val="21"/>
      </w:rPr>
      <mc:AlternateContent>
        <mc:Choice Requires="wps">
          <w:drawing>
            <wp:anchor distT="0" distB="0" distL="114300" distR="114300" simplePos="0" relativeHeight="251657216" behindDoc="0" locked="0" layoutInCell="1" allowOverlap="1" wp14:anchorId="1A593507" wp14:editId="6B541B17">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5803"/>
                          </w:sdtPr>
                          <w:sdtEndPr>
                            <w:rPr>
                              <w:rFonts w:ascii="仿宋" w:eastAsia="仿宋" w:hAnsi="仿宋"/>
                              <w:sz w:val="21"/>
                              <w:szCs w:val="21"/>
                            </w:rPr>
                          </w:sdtEndPr>
                          <w:sdtContent>
                            <w:p w14:paraId="7CCB4765" w14:textId="77777777" w:rsidR="00794B6F" w:rsidRDefault="00000000">
                              <w:pPr>
                                <w:pStyle w:val="af2"/>
                                <w:jc w:val="center"/>
                                <w:rPr>
                                  <w:rFonts w:ascii="仿宋" w:eastAsia="仿宋" w:hAnsi="仿宋" w:hint="eastAsia"/>
                                  <w:sz w:val="21"/>
                                  <w:szCs w:val="21"/>
                                </w:rPr>
                              </w:pP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38 -</w:t>
                              </w:r>
                              <w:r>
                                <w:rPr>
                                  <w:rFonts w:ascii="仿宋" w:eastAsia="仿宋" w:hAnsi="仿宋"/>
                                  <w:sz w:val="21"/>
                                  <w:szCs w:val="21"/>
                                </w:rPr>
                                <w:fldChar w:fldCharType="end"/>
                              </w:r>
                            </w:p>
                          </w:sdtContent>
                        </w:sdt>
                        <w:p w14:paraId="1D7EDAA4" w14:textId="77777777" w:rsidR="00794B6F" w:rsidRDefault="00794B6F">
                          <w:pPr>
                            <w:pStyle w:val="1"/>
                            <w:ind w:firstLine="42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A593507"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47475803"/>
                    </w:sdtPr>
                    <w:sdtEndPr>
                      <w:rPr>
                        <w:rFonts w:ascii="仿宋" w:eastAsia="仿宋" w:hAnsi="仿宋"/>
                        <w:sz w:val="21"/>
                        <w:szCs w:val="21"/>
                      </w:rPr>
                    </w:sdtEndPr>
                    <w:sdtContent>
                      <w:p w14:paraId="7CCB4765" w14:textId="77777777" w:rsidR="00794B6F" w:rsidRDefault="00000000">
                        <w:pPr>
                          <w:pStyle w:val="af2"/>
                          <w:jc w:val="center"/>
                          <w:rPr>
                            <w:rFonts w:ascii="仿宋" w:eastAsia="仿宋" w:hAnsi="仿宋" w:hint="eastAsia"/>
                            <w:sz w:val="21"/>
                            <w:szCs w:val="21"/>
                          </w:rPr>
                        </w:pPr>
                        <w:r>
                          <w:rPr>
                            <w:rFonts w:ascii="仿宋" w:eastAsia="仿宋" w:hAnsi="仿宋"/>
                            <w:sz w:val="21"/>
                            <w:szCs w:val="21"/>
                          </w:rPr>
                          <w:fldChar w:fldCharType="begin"/>
                        </w:r>
                        <w:r>
                          <w:rPr>
                            <w:rFonts w:ascii="仿宋" w:eastAsia="仿宋" w:hAnsi="仿宋"/>
                            <w:sz w:val="21"/>
                            <w:szCs w:val="21"/>
                          </w:rPr>
                          <w:instrText>PAGE   \* MERGEFORMAT</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38 -</w:t>
                        </w:r>
                        <w:r>
                          <w:rPr>
                            <w:rFonts w:ascii="仿宋" w:eastAsia="仿宋" w:hAnsi="仿宋"/>
                            <w:sz w:val="21"/>
                            <w:szCs w:val="21"/>
                          </w:rPr>
                          <w:fldChar w:fldCharType="end"/>
                        </w:r>
                      </w:p>
                    </w:sdtContent>
                  </w:sdt>
                  <w:p w14:paraId="1D7EDAA4" w14:textId="77777777" w:rsidR="00794B6F" w:rsidRDefault="00794B6F">
                    <w:pPr>
                      <w:pStyle w:val="1"/>
                      <w:ind w:firstLine="422"/>
                    </w:pP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315B9" w14:textId="77777777" w:rsidR="00794B6F" w:rsidRDefault="00000000">
    <w:pPr>
      <w:pStyle w:val="af2"/>
      <w:ind w:right="360"/>
      <w:jc w:val="both"/>
    </w:pPr>
    <w:r>
      <w:rPr>
        <w:noProof/>
      </w:rPr>
      <mc:AlternateContent>
        <mc:Choice Requires="wps">
          <w:drawing>
            <wp:anchor distT="0" distB="0" distL="114300" distR="114300" simplePos="0" relativeHeight="251660288" behindDoc="0" locked="0" layoutInCell="1" allowOverlap="1" wp14:anchorId="14A0417C" wp14:editId="62FCFCE6">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F725B" w14:textId="77777777" w:rsidR="00794B6F" w:rsidRDefault="00000000">
                          <w:pPr>
                            <w:pStyle w:val="af2"/>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4A0417C"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7C2F725B" w14:textId="77777777" w:rsidR="00794B6F" w:rsidRDefault="00000000">
                    <w:pPr>
                      <w:pStyle w:val="af2"/>
                    </w:pPr>
                    <w:r>
                      <w:fldChar w:fldCharType="begin"/>
                    </w:r>
                    <w:r>
                      <w:instrText xml:space="preserve"> PAGE  \* MERGEFORMAT </w:instrText>
                    </w:r>
                    <w:r>
                      <w:fldChar w:fldCharType="separate"/>
                    </w:r>
                    <w:r>
                      <w:t>- 0 -</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96EF" w14:textId="77777777" w:rsidR="00794B6F" w:rsidRDefault="00000000">
    <w:pPr>
      <w:pStyle w:val="af2"/>
      <w:framePr w:wrap="around" w:vAnchor="text" w:hAnchor="margin" w:xAlign="center" w:y="1"/>
      <w:rPr>
        <w:rStyle w:val="afe"/>
      </w:rPr>
    </w:pPr>
    <w:r>
      <w:fldChar w:fldCharType="begin"/>
    </w:r>
    <w:r>
      <w:rPr>
        <w:rStyle w:val="afe"/>
      </w:rPr>
      <w:instrText xml:space="preserve">PAGE  </w:instrText>
    </w:r>
    <w:r>
      <w:fldChar w:fldCharType="end"/>
    </w:r>
  </w:p>
  <w:p w14:paraId="0332126A" w14:textId="77777777" w:rsidR="00794B6F" w:rsidRDefault="00794B6F">
    <w:pPr>
      <w:pStyle w:val="af2"/>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122D4" w14:textId="77777777" w:rsidR="00794B6F" w:rsidRDefault="00000000">
    <w:pPr>
      <w:pStyle w:val="af2"/>
      <w:jc w:val="center"/>
      <w:rPr>
        <w:rFonts w:ascii="仿宋" w:eastAsia="仿宋" w:hAnsi="仿宋" w:hint="eastAsia"/>
        <w:sz w:val="21"/>
        <w:szCs w:val="21"/>
      </w:rPr>
    </w:pPr>
    <w:r>
      <w:rPr>
        <w:noProof/>
        <w:sz w:val="21"/>
      </w:rPr>
      <mc:AlternateContent>
        <mc:Choice Requires="wps">
          <w:drawing>
            <wp:anchor distT="0" distB="0" distL="114300" distR="114300" simplePos="0" relativeHeight="251661312" behindDoc="0" locked="0" layoutInCell="1" allowOverlap="1" wp14:anchorId="1E7EEF01" wp14:editId="06A3BEFA">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4FD883" w14:textId="77777777" w:rsidR="00794B6F" w:rsidRDefault="00000000">
                          <w:pPr>
                            <w:pStyle w:val="af2"/>
                            <w:jc w:val="center"/>
                          </w:pPr>
                          <w:r>
                            <w:rPr>
                              <w:rFonts w:ascii="仿宋" w:eastAsia="仿宋" w:hAnsi="仿宋"/>
                              <w:sz w:val="21"/>
                              <w:szCs w:val="21"/>
                            </w:rPr>
                            <w:fldChar w:fldCharType="begin"/>
                          </w:r>
                          <w:r>
                            <w:rPr>
                              <w:rFonts w:ascii="仿宋" w:eastAsia="仿宋" w:hAnsi="仿宋"/>
                              <w:sz w:val="21"/>
                              <w:szCs w:val="21"/>
                            </w:rPr>
                            <w:instrText xml:space="preserve"> PAGE   \* MERGEFORMAT </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81 -</w:t>
                          </w:r>
                          <w:r>
                            <w:rPr>
                              <w:rFonts w:ascii="仿宋" w:eastAsia="仿宋" w:hAnsi="仿宋"/>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E7EEF01" id="_x0000_t202" coordsize="21600,21600" o:spt="202" path="m,l,21600r21600,l21600,xe">
              <v:stroke joinstyle="miter"/>
              <v:path gradientshapeok="t" o:connecttype="rect"/>
            </v:shapetype>
            <v:shape id="文本框 4" o:spid="_x0000_s1032"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764FD883" w14:textId="77777777" w:rsidR="00794B6F" w:rsidRDefault="00000000">
                    <w:pPr>
                      <w:pStyle w:val="af2"/>
                      <w:jc w:val="center"/>
                    </w:pPr>
                    <w:r>
                      <w:rPr>
                        <w:rFonts w:ascii="仿宋" w:eastAsia="仿宋" w:hAnsi="仿宋"/>
                        <w:sz w:val="21"/>
                        <w:szCs w:val="21"/>
                      </w:rPr>
                      <w:fldChar w:fldCharType="begin"/>
                    </w:r>
                    <w:r>
                      <w:rPr>
                        <w:rFonts w:ascii="仿宋" w:eastAsia="仿宋" w:hAnsi="仿宋"/>
                        <w:sz w:val="21"/>
                        <w:szCs w:val="21"/>
                      </w:rPr>
                      <w:instrText xml:space="preserve"> PAGE   \* MERGEFORMAT </w:instrText>
                    </w:r>
                    <w:r>
                      <w:rPr>
                        <w:rFonts w:ascii="仿宋" w:eastAsia="仿宋" w:hAnsi="仿宋"/>
                        <w:sz w:val="21"/>
                        <w:szCs w:val="21"/>
                      </w:rPr>
                      <w:fldChar w:fldCharType="separate"/>
                    </w:r>
                    <w:r>
                      <w:rPr>
                        <w:rFonts w:ascii="仿宋" w:eastAsia="仿宋" w:hAnsi="仿宋"/>
                        <w:sz w:val="21"/>
                        <w:szCs w:val="21"/>
                        <w:lang w:val="zh-CN"/>
                      </w:rPr>
                      <w:t>-</w:t>
                    </w:r>
                    <w:r>
                      <w:rPr>
                        <w:rFonts w:ascii="仿宋" w:eastAsia="仿宋" w:hAnsi="仿宋"/>
                        <w:sz w:val="21"/>
                        <w:szCs w:val="21"/>
                      </w:rPr>
                      <w:t xml:space="preserve"> 81 -</w:t>
                    </w:r>
                    <w:r>
                      <w:rPr>
                        <w:rFonts w:ascii="仿宋" w:eastAsia="仿宋" w:hAnsi="仿宋"/>
                        <w:sz w:val="21"/>
                        <w:szCs w:val="21"/>
                      </w:rPr>
                      <w:fldChar w:fldCharType="end"/>
                    </w:r>
                  </w:p>
                </w:txbxContent>
              </v:textbox>
              <w10:wrap anchorx="margin"/>
            </v:shape>
          </w:pict>
        </mc:Fallback>
      </mc:AlternateContent>
    </w:r>
  </w:p>
  <w:p w14:paraId="3E81E1B4" w14:textId="77777777" w:rsidR="00794B6F" w:rsidRDefault="00794B6F">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10DD4" w14:textId="77777777" w:rsidR="001817CA" w:rsidRDefault="001817CA">
      <w:pPr>
        <w:spacing w:after="0"/>
      </w:pPr>
      <w:r>
        <w:separator/>
      </w:r>
    </w:p>
  </w:footnote>
  <w:footnote w:type="continuationSeparator" w:id="0">
    <w:p w14:paraId="738F2362" w14:textId="77777777" w:rsidR="001817CA" w:rsidRDefault="001817C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7A6E" w14:textId="77777777" w:rsidR="00794B6F" w:rsidRDefault="00794B6F">
    <w:pPr>
      <w:pStyle w:val="af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F1D81" w14:textId="77777777" w:rsidR="00794B6F" w:rsidRDefault="00794B6F">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7FCA7CC"/>
    <w:multiLevelType w:val="singleLevel"/>
    <w:tmpl w:val="C7FCA7CC"/>
    <w:lvl w:ilvl="0">
      <w:start w:val="4"/>
      <w:numFmt w:val="decimal"/>
      <w:suff w:val="nothing"/>
      <w:lvlText w:val="%1、"/>
      <w:lvlJc w:val="left"/>
    </w:lvl>
  </w:abstractNum>
  <w:abstractNum w:abstractNumId="1"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2"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3" w15:restartNumberingAfterBreak="0">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num w:numId="1" w16cid:durableId="578635914">
    <w:abstractNumId w:val="2"/>
  </w:num>
  <w:num w:numId="2" w16cid:durableId="577592791">
    <w:abstractNumId w:val="1"/>
  </w:num>
  <w:num w:numId="3" w16cid:durableId="19904055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5533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dmZDhhY2Q3ZjE4NDdmZDc4NjA3MWU0OWI3MTUzY2UifQ=="/>
  </w:docVars>
  <w:rsids>
    <w:rsidRoot w:val="00F9008B"/>
    <w:rsid w:val="0000010C"/>
    <w:rsid w:val="000004FE"/>
    <w:rsid w:val="00000FE0"/>
    <w:rsid w:val="00001068"/>
    <w:rsid w:val="0000114A"/>
    <w:rsid w:val="000013F0"/>
    <w:rsid w:val="00001417"/>
    <w:rsid w:val="00001731"/>
    <w:rsid w:val="00001C2D"/>
    <w:rsid w:val="00001C55"/>
    <w:rsid w:val="00001CA8"/>
    <w:rsid w:val="00001ED4"/>
    <w:rsid w:val="00001FAE"/>
    <w:rsid w:val="00002291"/>
    <w:rsid w:val="00002DBF"/>
    <w:rsid w:val="00002EC0"/>
    <w:rsid w:val="00003224"/>
    <w:rsid w:val="000033F5"/>
    <w:rsid w:val="0000358C"/>
    <w:rsid w:val="0000361D"/>
    <w:rsid w:val="00003BEF"/>
    <w:rsid w:val="00004130"/>
    <w:rsid w:val="0000431F"/>
    <w:rsid w:val="00004634"/>
    <w:rsid w:val="000046FA"/>
    <w:rsid w:val="00004D8B"/>
    <w:rsid w:val="000059E2"/>
    <w:rsid w:val="00005E6D"/>
    <w:rsid w:val="000061EA"/>
    <w:rsid w:val="00006AE7"/>
    <w:rsid w:val="00006B9B"/>
    <w:rsid w:val="00006BCA"/>
    <w:rsid w:val="00006C35"/>
    <w:rsid w:val="000072B1"/>
    <w:rsid w:val="00007329"/>
    <w:rsid w:val="00007E28"/>
    <w:rsid w:val="00007E84"/>
    <w:rsid w:val="00010401"/>
    <w:rsid w:val="000105A1"/>
    <w:rsid w:val="000107AD"/>
    <w:rsid w:val="00010835"/>
    <w:rsid w:val="000117D5"/>
    <w:rsid w:val="00011842"/>
    <w:rsid w:val="00012137"/>
    <w:rsid w:val="000121FF"/>
    <w:rsid w:val="00012456"/>
    <w:rsid w:val="000125B8"/>
    <w:rsid w:val="00012692"/>
    <w:rsid w:val="00012705"/>
    <w:rsid w:val="00013446"/>
    <w:rsid w:val="00013509"/>
    <w:rsid w:val="000135BC"/>
    <w:rsid w:val="000135DC"/>
    <w:rsid w:val="000136D6"/>
    <w:rsid w:val="00014085"/>
    <w:rsid w:val="00014D89"/>
    <w:rsid w:val="00014DD9"/>
    <w:rsid w:val="00014EE0"/>
    <w:rsid w:val="000151E4"/>
    <w:rsid w:val="00015577"/>
    <w:rsid w:val="000156E4"/>
    <w:rsid w:val="000159A7"/>
    <w:rsid w:val="00015EA2"/>
    <w:rsid w:val="00015FB8"/>
    <w:rsid w:val="0001609F"/>
    <w:rsid w:val="0001611C"/>
    <w:rsid w:val="0001635B"/>
    <w:rsid w:val="00016549"/>
    <w:rsid w:val="00016814"/>
    <w:rsid w:val="00016BF7"/>
    <w:rsid w:val="0001720C"/>
    <w:rsid w:val="0001767E"/>
    <w:rsid w:val="0001776D"/>
    <w:rsid w:val="00017F31"/>
    <w:rsid w:val="00020607"/>
    <w:rsid w:val="00020CBB"/>
    <w:rsid w:val="0002103A"/>
    <w:rsid w:val="000217E4"/>
    <w:rsid w:val="00021852"/>
    <w:rsid w:val="00021A12"/>
    <w:rsid w:val="000223BF"/>
    <w:rsid w:val="00022622"/>
    <w:rsid w:val="00023363"/>
    <w:rsid w:val="000235F3"/>
    <w:rsid w:val="00023644"/>
    <w:rsid w:val="00023712"/>
    <w:rsid w:val="00024E3C"/>
    <w:rsid w:val="00024EB0"/>
    <w:rsid w:val="00025471"/>
    <w:rsid w:val="00025604"/>
    <w:rsid w:val="00025DAF"/>
    <w:rsid w:val="0002646A"/>
    <w:rsid w:val="0002651D"/>
    <w:rsid w:val="00026C90"/>
    <w:rsid w:val="00026CFD"/>
    <w:rsid w:val="00027C8B"/>
    <w:rsid w:val="00027CD9"/>
    <w:rsid w:val="00027E96"/>
    <w:rsid w:val="00030242"/>
    <w:rsid w:val="00030422"/>
    <w:rsid w:val="00030B06"/>
    <w:rsid w:val="0003183A"/>
    <w:rsid w:val="00031CDC"/>
    <w:rsid w:val="00032461"/>
    <w:rsid w:val="0003263B"/>
    <w:rsid w:val="0003282C"/>
    <w:rsid w:val="000329E7"/>
    <w:rsid w:val="00032F6D"/>
    <w:rsid w:val="0003304A"/>
    <w:rsid w:val="0003317E"/>
    <w:rsid w:val="00033413"/>
    <w:rsid w:val="000337F3"/>
    <w:rsid w:val="00033DDB"/>
    <w:rsid w:val="00034499"/>
    <w:rsid w:val="000345AB"/>
    <w:rsid w:val="00034B24"/>
    <w:rsid w:val="00034C27"/>
    <w:rsid w:val="00034E2A"/>
    <w:rsid w:val="0003577F"/>
    <w:rsid w:val="00035B29"/>
    <w:rsid w:val="00035DFD"/>
    <w:rsid w:val="000363B6"/>
    <w:rsid w:val="00036466"/>
    <w:rsid w:val="0003675E"/>
    <w:rsid w:val="00037F87"/>
    <w:rsid w:val="00037FA2"/>
    <w:rsid w:val="000400D0"/>
    <w:rsid w:val="000402BE"/>
    <w:rsid w:val="00040343"/>
    <w:rsid w:val="000425AC"/>
    <w:rsid w:val="000427B8"/>
    <w:rsid w:val="00042F4A"/>
    <w:rsid w:val="00043AC8"/>
    <w:rsid w:val="00043BE5"/>
    <w:rsid w:val="00044003"/>
    <w:rsid w:val="00044527"/>
    <w:rsid w:val="000447E8"/>
    <w:rsid w:val="00044897"/>
    <w:rsid w:val="000448B7"/>
    <w:rsid w:val="00044ACF"/>
    <w:rsid w:val="00045465"/>
    <w:rsid w:val="000454F4"/>
    <w:rsid w:val="00045789"/>
    <w:rsid w:val="00045D1E"/>
    <w:rsid w:val="00045E69"/>
    <w:rsid w:val="00045E97"/>
    <w:rsid w:val="00045EF4"/>
    <w:rsid w:val="00046547"/>
    <w:rsid w:val="000466D7"/>
    <w:rsid w:val="00046753"/>
    <w:rsid w:val="00047254"/>
    <w:rsid w:val="00047E41"/>
    <w:rsid w:val="0005022B"/>
    <w:rsid w:val="00050450"/>
    <w:rsid w:val="00050771"/>
    <w:rsid w:val="000509BA"/>
    <w:rsid w:val="0005137A"/>
    <w:rsid w:val="000513F3"/>
    <w:rsid w:val="000521C4"/>
    <w:rsid w:val="00052287"/>
    <w:rsid w:val="000522E0"/>
    <w:rsid w:val="00052FED"/>
    <w:rsid w:val="000532F4"/>
    <w:rsid w:val="000535A9"/>
    <w:rsid w:val="000536AE"/>
    <w:rsid w:val="00054C2F"/>
    <w:rsid w:val="00054CD5"/>
    <w:rsid w:val="00054D03"/>
    <w:rsid w:val="000550AC"/>
    <w:rsid w:val="0005584D"/>
    <w:rsid w:val="00055CC3"/>
    <w:rsid w:val="00055CEE"/>
    <w:rsid w:val="00055EB1"/>
    <w:rsid w:val="00055FB7"/>
    <w:rsid w:val="000566FA"/>
    <w:rsid w:val="00056A2B"/>
    <w:rsid w:val="00056DA8"/>
    <w:rsid w:val="00056E37"/>
    <w:rsid w:val="00056EE2"/>
    <w:rsid w:val="00056F27"/>
    <w:rsid w:val="00056FE2"/>
    <w:rsid w:val="000570FB"/>
    <w:rsid w:val="000575B8"/>
    <w:rsid w:val="00060131"/>
    <w:rsid w:val="0006026B"/>
    <w:rsid w:val="00060293"/>
    <w:rsid w:val="00061341"/>
    <w:rsid w:val="00061AA1"/>
    <w:rsid w:val="00061BD3"/>
    <w:rsid w:val="00061BDA"/>
    <w:rsid w:val="000621FE"/>
    <w:rsid w:val="00062B90"/>
    <w:rsid w:val="00062C70"/>
    <w:rsid w:val="00062DD0"/>
    <w:rsid w:val="00062E6F"/>
    <w:rsid w:val="000630C7"/>
    <w:rsid w:val="0006400F"/>
    <w:rsid w:val="000645DD"/>
    <w:rsid w:val="0006488E"/>
    <w:rsid w:val="00064D7E"/>
    <w:rsid w:val="00064F65"/>
    <w:rsid w:val="00064FD0"/>
    <w:rsid w:val="0006534A"/>
    <w:rsid w:val="00065A5D"/>
    <w:rsid w:val="00065BA2"/>
    <w:rsid w:val="000661CA"/>
    <w:rsid w:val="0006668D"/>
    <w:rsid w:val="000667B3"/>
    <w:rsid w:val="00066896"/>
    <w:rsid w:val="00067002"/>
    <w:rsid w:val="00067993"/>
    <w:rsid w:val="00067B1C"/>
    <w:rsid w:val="00067CED"/>
    <w:rsid w:val="00067F66"/>
    <w:rsid w:val="0007041A"/>
    <w:rsid w:val="00070634"/>
    <w:rsid w:val="0007063F"/>
    <w:rsid w:val="00070883"/>
    <w:rsid w:val="00070C3F"/>
    <w:rsid w:val="0007102C"/>
    <w:rsid w:val="00071D68"/>
    <w:rsid w:val="00071FCE"/>
    <w:rsid w:val="00072661"/>
    <w:rsid w:val="00072CCC"/>
    <w:rsid w:val="000730BC"/>
    <w:rsid w:val="0007315D"/>
    <w:rsid w:val="00073549"/>
    <w:rsid w:val="000737BE"/>
    <w:rsid w:val="0007483E"/>
    <w:rsid w:val="000751DB"/>
    <w:rsid w:val="0007542D"/>
    <w:rsid w:val="0007578F"/>
    <w:rsid w:val="000758C2"/>
    <w:rsid w:val="00075E43"/>
    <w:rsid w:val="00076CB1"/>
    <w:rsid w:val="00076DE2"/>
    <w:rsid w:val="00077706"/>
    <w:rsid w:val="00077878"/>
    <w:rsid w:val="00077E81"/>
    <w:rsid w:val="000804EF"/>
    <w:rsid w:val="00080558"/>
    <w:rsid w:val="0008069D"/>
    <w:rsid w:val="00080DCC"/>
    <w:rsid w:val="00081230"/>
    <w:rsid w:val="000814E2"/>
    <w:rsid w:val="000818C9"/>
    <w:rsid w:val="00081CBB"/>
    <w:rsid w:val="00081D42"/>
    <w:rsid w:val="000822EF"/>
    <w:rsid w:val="0008241E"/>
    <w:rsid w:val="000826F5"/>
    <w:rsid w:val="000829B1"/>
    <w:rsid w:val="00082AAB"/>
    <w:rsid w:val="0008307D"/>
    <w:rsid w:val="000831E9"/>
    <w:rsid w:val="000833BB"/>
    <w:rsid w:val="00083F72"/>
    <w:rsid w:val="0008452D"/>
    <w:rsid w:val="0008467B"/>
    <w:rsid w:val="000850FA"/>
    <w:rsid w:val="000857A6"/>
    <w:rsid w:val="00085C12"/>
    <w:rsid w:val="00085DA0"/>
    <w:rsid w:val="00085F82"/>
    <w:rsid w:val="00086506"/>
    <w:rsid w:val="00086B6E"/>
    <w:rsid w:val="00086C2F"/>
    <w:rsid w:val="00086C64"/>
    <w:rsid w:val="000874BB"/>
    <w:rsid w:val="0008781A"/>
    <w:rsid w:val="00087FF8"/>
    <w:rsid w:val="00090951"/>
    <w:rsid w:val="00090A61"/>
    <w:rsid w:val="00090E8D"/>
    <w:rsid w:val="000918F5"/>
    <w:rsid w:val="000919B5"/>
    <w:rsid w:val="00091C1D"/>
    <w:rsid w:val="00091D01"/>
    <w:rsid w:val="00091E08"/>
    <w:rsid w:val="00092100"/>
    <w:rsid w:val="000922D8"/>
    <w:rsid w:val="00092E07"/>
    <w:rsid w:val="000932E7"/>
    <w:rsid w:val="0009333A"/>
    <w:rsid w:val="000933C3"/>
    <w:rsid w:val="00093459"/>
    <w:rsid w:val="00093A93"/>
    <w:rsid w:val="00093B8B"/>
    <w:rsid w:val="000944C3"/>
    <w:rsid w:val="000951E7"/>
    <w:rsid w:val="00095B82"/>
    <w:rsid w:val="00096098"/>
    <w:rsid w:val="000961B2"/>
    <w:rsid w:val="000969D9"/>
    <w:rsid w:val="00096F37"/>
    <w:rsid w:val="00097FE5"/>
    <w:rsid w:val="000A0354"/>
    <w:rsid w:val="000A079F"/>
    <w:rsid w:val="000A091F"/>
    <w:rsid w:val="000A0958"/>
    <w:rsid w:val="000A0FCC"/>
    <w:rsid w:val="000A1033"/>
    <w:rsid w:val="000A25DA"/>
    <w:rsid w:val="000A2712"/>
    <w:rsid w:val="000A2877"/>
    <w:rsid w:val="000A355D"/>
    <w:rsid w:val="000A35DA"/>
    <w:rsid w:val="000A371E"/>
    <w:rsid w:val="000A3DE5"/>
    <w:rsid w:val="000A4011"/>
    <w:rsid w:val="000A45D5"/>
    <w:rsid w:val="000A46CD"/>
    <w:rsid w:val="000A490E"/>
    <w:rsid w:val="000A4B64"/>
    <w:rsid w:val="000A529E"/>
    <w:rsid w:val="000A57C9"/>
    <w:rsid w:val="000A5B49"/>
    <w:rsid w:val="000A5FE5"/>
    <w:rsid w:val="000A6684"/>
    <w:rsid w:val="000A7194"/>
    <w:rsid w:val="000A7218"/>
    <w:rsid w:val="000A740A"/>
    <w:rsid w:val="000A7446"/>
    <w:rsid w:val="000A7E7F"/>
    <w:rsid w:val="000A7ECD"/>
    <w:rsid w:val="000B04DD"/>
    <w:rsid w:val="000B09EE"/>
    <w:rsid w:val="000B0F01"/>
    <w:rsid w:val="000B1346"/>
    <w:rsid w:val="000B1914"/>
    <w:rsid w:val="000B19DC"/>
    <w:rsid w:val="000B1AA2"/>
    <w:rsid w:val="000B1B44"/>
    <w:rsid w:val="000B1CA2"/>
    <w:rsid w:val="000B202E"/>
    <w:rsid w:val="000B2293"/>
    <w:rsid w:val="000B24A4"/>
    <w:rsid w:val="000B255C"/>
    <w:rsid w:val="000B395E"/>
    <w:rsid w:val="000B39C3"/>
    <w:rsid w:val="000B3A00"/>
    <w:rsid w:val="000B3F6B"/>
    <w:rsid w:val="000B4840"/>
    <w:rsid w:val="000B4D79"/>
    <w:rsid w:val="000B53E8"/>
    <w:rsid w:val="000B5627"/>
    <w:rsid w:val="000B5671"/>
    <w:rsid w:val="000B5A2F"/>
    <w:rsid w:val="000B6BF0"/>
    <w:rsid w:val="000B6CE8"/>
    <w:rsid w:val="000B7DAF"/>
    <w:rsid w:val="000C006F"/>
    <w:rsid w:val="000C071C"/>
    <w:rsid w:val="000C0931"/>
    <w:rsid w:val="000C0BB4"/>
    <w:rsid w:val="000C0BEE"/>
    <w:rsid w:val="000C11BE"/>
    <w:rsid w:val="000C1CB9"/>
    <w:rsid w:val="000C2159"/>
    <w:rsid w:val="000C21BB"/>
    <w:rsid w:val="000C289B"/>
    <w:rsid w:val="000C2EB4"/>
    <w:rsid w:val="000C352F"/>
    <w:rsid w:val="000C3F01"/>
    <w:rsid w:val="000C410D"/>
    <w:rsid w:val="000C420D"/>
    <w:rsid w:val="000C4773"/>
    <w:rsid w:val="000C4944"/>
    <w:rsid w:val="000C4E24"/>
    <w:rsid w:val="000C52D0"/>
    <w:rsid w:val="000C5851"/>
    <w:rsid w:val="000C591E"/>
    <w:rsid w:val="000C5C4A"/>
    <w:rsid w:val="000C5F01"/>
    <w:rsid w:val="000C63C4"/>
    <w:rsid w:val="000C66C1"/>
    <w:rsid w:val="000C689F"/>
    <w:rsid w:val="000C69CE"/>
    <w:rsid w:val="000C6F0B"/>
    <w:rsid w:val="000C6F32"/>
    <w:rsid w:val="000C6FEF"/>
    <w:rsid w:val="000C7324"/>
    <w:rsid w:val="000C778C"/>
    <w:rsid w:val="000C7833"/>
    <w:rsid w:val="000C7E1B"/>
    <w:rsid w:val="000C7E73"/>
    <w:rsid w:val="000D001B"/>
    <w:rsid w:val="000D0A45"/>
    <w:rsid w:val="000D136E"/>
    <w:rsid w:val="000D14AC"/>
    <w:rsid w:val="000D15BA"/>
    <w:rsid w:val="000D15BE"/>
    <w:rsid w:val="000D1C25"/>
    <w:rsid w:val="000D252B"/>
    <w:rsid w:val="000D2BCC"/>
    <w:rsid w:val="000D2C9B"/>
    <w:rsid w:val="000D2CCB"/>
    <w:rsid w:val="000D35FD"/>
    <w:rsid w:val="000D3D2D"/>
    <w:rsid w:val="000D3D99"/>
    <w:rsid w:val="000D451B"/>
    <w:rsid w:val="000D4653"/>
    <w:rsid w:val="000D4696"/>
    <w:rsid w:val="000D4817"/>
    <w:rsid w:val="000D49D6"/>
    <w:rsid w:val="000D4D0C"/>
    <w:rsid w:val="000D4FB9"/>
    <w:rsid w:val="000D54B4"/>
    <w:rsid w:val="000D584B"/>
    <w:rsid w:val="000D5EE9"/>
    <w:rsid w:val="000D5F55"/>
    <w:rsid w:val="000D6147"/>
    <w:rsid w:val="000D6372"/>
    <w:rsid w:val="000D6979"/>
    <w:rsid w:val="000D6CE7"/>
    <w:rsid w:val="000D6E38"/>
    <w:rsid w:val="000D6E63"/>
    <w:rsid w:val="000D711C"/>
    <w:rsid w:val="000D71E0"/>
    <w:rsid w:val="000D7B6E"/>
    <w:rsid w:val="000E0644"/>
    <w:rsid w:val="000E076D"/>
    <w:rsid w:val="000E087C"/>
    <w:rsid w:val="000E187C"/>
    <w:rsid w:val="000E1AF6"/>
    <w:rsid w:val="000E1B28"/>
    <w:rsid w:val="000E1E8D"/>
    <w:rsid w:val="000E1EBC"/>
    <w:rsid w:val="000E2173"/>
    <w:rsid w:val="000E220B"/>
    <w:rsid w:val="000E2266"/>
    <w:rsid w:val="000E2A50"/>
    <w:rsid w:val="000E30F2"/>
    <w:rsid w:val="000E316B"/>
    <w:rsid w:val="000E372D"/>
    <w:rsid w:val="000E3B3C"/>
    <w:rsid w:val="000E3D08"/>
    <w:rsid w:val="000E4728"/>
    <w:rsid w:val="000E4D1F"/>
    <w:rsid w:val="000E5658"/>
    <w:rsid w:val="000E5698"/>
    <w:rsid w:val="000E5723"/>
    <w:rsid w:val="000E581B"/>
    <w:rsid w:val="000E64B2"/>
    <w:rsid w:val="000E65D2"/>
    <w:rsid w:val="000E6919"/>
    <w:rsid w:val="000E6B1B"/>
    <w:rsid w:val="000E6F0C"/>
    <w:rsid w:val="000E7215"/>
    <w:rsid w:val="000E732D"/>
    <w:rsid w:val="000F07ED"/>
    <w:rsid w:val="000F0CF2"/>
    <w:rsid w:val="000F1401"/>
    <w:rsid w:val="000F15C8"/>
    <w:rsid w:val="000F1A32"/>
    <w:rsid w:val="000F1CC2"/>
    <w:rsid w:val="000F1D15"/>
    <w:rsid w:val="000F270A"/>
    <w:rsid w:val="000F2FA3"/>
    <w:rsid w:val="000F34C8"/>
    <w:rsid w:val="000F38BC"/>
    <w:rsid w:val="000F3E2A"/>
    <w:rsid w:val="000F41CA"/>
    <w:rsid w:val="000F46AF"/>
    <w:rsid w:val="000F4D26"/>
    <w:rsid w:val="000F5639"/>
    <w:rsid w:val="000F5645"/>
    <w:rsid w:val="000F58A4"/>
    <w:rsid w:val="000F5F99"/>
    <w:rsid w:val="000F6833"/>
    <w:rsid w:val="000F6A24"/>
    <w:rsid w:val="000F7502"/>
    <w:rsid w:val="000F7616"/>
    <w:rsid w:val="000F7DE9"/>
    <w:rsid w:val="000F7F7A"/>
    <w:rsid w:val="001002F4"/>
    <w:rsid w:val="001004C7"/>
    <w:rsid w:val="0010050C"/>
    <w:rsid w:val="001006CB"/>
    <w:rsid w:val="001011FC"/>
    <w:rsid w:val="0010121A"/>
    <w:rsid w:val="0010165F"/>
    <w:rsid w:val="00101D61"/>
    <w:rsid w:val="00101E7C"/>
    <w:rsid w:val="001021D7"/>
    <w:rsid w:val="001023DC"/>
    <w:rsid w:val="001024A7"/>
    <w:rsid w:val="00102572"/>
    <w:rsid w:val="00102946"/>
    <w:rsid w:val="001029A0"/>
    <w:rsid w:val="00102A9C"/>
    <w:rsid w:val="00102FBF"/>
    <w:rsid w:val="0010333D"/>
    <w:rsid w:val="0010372A"/>
    <w:rsid w:val="00103F41"/>
    <w:rsid w:val="00104662"/>
    <w:rsid w:val="001047D9"/>
    <w:rsid w:val="00104F34"/>
    <w:rsid w:val="001053C5"/>
    <w:rsid w:val="001055AD"/>
    <w:rsid w:val="00105C14"/>
    <w:rsid w:val="001065A3"/>
    <w:rsid w:val="00106610"/>
    <w:rsid w:val="00106831"/>
    <w:rsid w:val="0010683E"/>
    <w:rsid w:val="0010691D"/>
    <w:rsid w:val="00106931"/>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74E"/>
    <w:rsid w:val="00113821"/>
    <w:rsid w:val="00114058"/>
    <w:rsid w:val="0011449E"/>
    <w:rsid w:val="00114B4E"/>
    <w:rsid w:val="00114DF5"/>
    <w:rsid w:val="001153EF"/>
    <w:rsid w:val="00115D55"/>
    <w:rsid w:val="00115E45"/>
    <w:rsid w:val="00115F1E"/>
    <w:rsid w:val="00115F85"/>
    <w:rsid w:val="0011688E"/>
    <w:rsid w:val="00116A8B"/>
    <w:rsid w:val="00116ACD"/>
    <w:rsid w:val="00116AF0"/>
    <w:rsid w:val="00116E19"/>
    <w:rsid w:val="00116F55"/>
    <w:rsid w:val="0011718F"/>
    <w:rsid w:val="00117B7D"/>
    <w:rsid w:val="00117D52"/>
    <w:rsid w:val="00117EFC"/>
    <w:rsid w:val="00120023"/>
    <w:rsid w:val="001205A8"/>
    <w:rsid w:val="00121766"/>
    <w:rsid w:val="0012291C"/>
    <w:rsid w:val="00122A64"/>
    <w:rsid w:val="001233B4"/>
    <w:rsid w:val="00123694"/>
    <w:rsid w:val="0012388A"/>
    <w:rsid w:val="0012388C"/>
    <w:rsid w:val="00123AFA"/>
    <w:rsid w:val="00123C8C"/>
    <w:rsid w:val="00123E8B"/>
    <w:rsid w:val="00124405"/>
    <w:rsid w:val="00124B43"/>
    <w:rsid w:val="00124DF8"/>
    <w:rsid w:val="001253EA"/>
    <w:rsid w:val="00125B99"/>
    <w:rsid w:val="00126160"/>
    <w:rsid w:val="00126AEC"/>
    <w:rsid w:val="00126DB5"/>
    <w:rsid w:val="0012711C"/>
    <w:rsid w:val="00127178"/>
    <w:rsid w:val="00127700"/>
    <w:rsid w:val="00127F09"/>
    <w:rsid w:val="0013002A"/>
    <w:rsid w:val="0013013C"/>
    <w:rsid w:val="0013085D"/>
    <w:rsid w:val="0013089C"/>
    <w:rsid w:val="00130A2D"/>
    <w:rsid w:val="00130CEA"/>
    <w:rsid w:val="00130F54"/>
    <w:rsid w:val="00131888"/>
    <w:rsid w:val="00131B07"/>
    <w:rsid w:val="00131F17"/>
    <w:rsid w:val="0013212F"/>
    <w:rsid w:val="00132284"/>
    <w:rsid w:val="001323F9"/>
    <w:rsid w:val="0013251F"/>
    <w:rsid w:val="00133088"/>
    <w:rsid w:val="00133346"/>
    <w:rsid w:val="001335B1"/>
    <w:rsid w:val="00133668"/>
    <w:rsid w:val="00133B4E"/>
    <w:rsid w:val="0013410F"/>
    <w:rsid w:val="001346AF"/>
    <w:rsid w:val="00134990"/>
    <w:rsid w:val="00134BAD"/>
    <w:rsid w:val="001354D1"/>
    <w:rsid w:val="00135840"/>
    <w:rsid w:val="00135A0A"/>
    <w:rsid w:val="00135BB9"/>
    <w:rsid w:val="0013621D"/>
    <w:rsid w:val="00136354"/>
    <w:rsid w:val="00136674"/>
    <w:rsid w:val="00136B0E"/>
    <w:rsid w:val="00136C3B"/>
    <w:rsid w:val="001376AB"/>
    <w:rsid w:val="0013777C"/>
    <w:rsid w:val="00137D5F"/>
    <w:rsid w:val="00140082"/>
    <w:rsid w:val="001400C5"/>
    <w:rsid w:val="00140175"/>
    <w:rsid w:val="00140757"/>
    <w:rsid w:val="00140D07"/>
    <w:rsid w:val="00141854"/>
    <w:rsid w:val="00141A3A"/>
    <w:rsid w:val="00141FD4"/>
    <w:rsid w:val="001423FA"/>
    <w:rsid w:val="001427B5"/>
    <w:rsid w:val="001428CF"/>
    <w:rsid w:val="00142D0C"/>
    <w:rsid w:val="00142E3C"/>
    <w:rsid w:val="00143387"/>
    <w:rsid w:val="001439BA"/>
    <w:rsid w:val="00144013"/>
    <w:rsid w:val="0014557F"/>
    <w:rsid w:val="001455C3"/>
    <w:rsid w:val="00145A17"/>
    <w:rsid w:val="00145BBE"/>
    <w:rsid w:val="001460B5"/>
    <w:rsid w:val="0014641F"/>
    <w:rsid w:val="001464A8"/>
    <w:rsid w:val="001467BB"/>
    <w:rsid w:val="00146CA8"/>
    <w:rsid w:val="00146DB9"/>
    <w:rsid w:val="00147884"/>
    <w:rsid w:val="00150827"/>
    <w:rsid w:val="00150B0D"/>
    <w:rsid w:val="00150E10"/>
    <w:rsid w:val="0015179C"/>
    <w:rsid w:val="00151A32"/>
    <w:rsid w:val="00151B2C"/>
    <w:rsid w:val="00151E31"/>
    <w:rsid w:val="00151F9B"/>
    <w:rsid w:val="00152289"/>
    <w:rsid w:val="00152425"/>
    <w:rsid w:val="00152BAD"/>
    <w:rsid w:val="00152CE3"/>
    <w:rsid w:val="00153652"/>
    <w:rsid w:val="00153697"/>
    <w:rsid w:val="00153828"/>
    <w:rsid w:val="00153956"/>
    <w:rsid w:val="00153B95"/>
    <w:rsid w:val="00154146"/>
    <w:rsid w:val="00154190"/>
    <w:rsid w:val="00154396"/>
    <w:rsid w:val="001545EA"/>
    <w:rsid w:val="001549BA"/>
    <w:rsid w:val="00154BBF"/>
    <w:rsid w:val="00155099"/>
    <w:rsid w:val="00155C85"/>
    <w:rsid w:val="00156592"/>
    <w:rsid w:val="00156A6C"/>
    <w:rsid w:val="00156B10"/>
    <w:rsid w:val="001576FE"/>
    <w:rsid w:val="00157823"/>
    <w:rsid w:val="0015790D"/>
    <w:rsid w:val="00157C5E"/>
    <w:rsid w:val="00157DD3"/>
    <w:rsid w:val="0016015A"/>
    <w:rsid w:val="0016020E"/>
    <w:rsid w:val="00160503"/>
    <w:rsid w:val="00160BF6"/>
    <w:rsid w:val="00160D1F"/>
    <w:rsid w:val="00160D7C"/>
    <w:rsid w:val="00160E30"/>
    <w:rsid w:val="0016106D"/>
    <w:rsid w:val="001612E1"/>
    <w:rsid w:val="001614DB"/>
    <w:rsid w:val="00161752"/>
    <w:rsid w:val="00161793"/>
    <w:rsid w:val="0016194E"/>
    <w:rsid w:val="00161B1E"/>
    <w:rsid w:val="0016236C"/>
    <w:rsid w:val="00162625"/>
    <w:rsid w:val="0016280E"/>
    <w:rsid w:val="001630A8"/>
    <w:rsid w:val="00163826"/>
    <w:rsid w:val="00163943"/>
    <w:rsid w:val="00163BA1"/>
    <w:rsid w:val="00163C89"/>
    <w:rsid w:val="00163EB2"/>
    <w:rsid w:val="00163F22"/>
    <w:rsid w:val="0016417B"/>
    <w:rsid w:val="001643A6"/>
    <w:rsid w:val="0016470E"/>
    <w:rsid w:val="001649D3"/>
    <w:rsid w:val="00164E0A"/>
    <w:rsid w:val="001652D7"/>
    <w:rsid w:val="00165A5F"/>
    <w:rsid w:val="00165EEF"/>
    <w:rsid w:val="00166223"/>
    <w:rsid w:val="0016793E"/>
    <w:rsid w:val="00167D4D"/>
    <w:rsid w:val="00170545"/>
    <w:rsid w:val="0017054C"/>
    <w:rsid w:val="00170635"/>
    <w:rsid w:val="0017070D"/>
    <w:rsid w:val="00170837"/>
    <w:rsid w:val="00171035"/>
    <w:rsid w:val="001713B7"/>
    <w:rsid w:val="00171ADB"/>
    <w:rsid w:val="00171E2C"/>
    <w:rsid w:val="00172029"/>
    <w:rsid w:val="001721CA"/>
    <w:rsid w:val="0017234A"/>
    <w:rsid w:val="001733A4"/>
    <w:rsid w:val="00173AB9"/>
    <w:rsid w:val="00173BED"/>
    <w:rsid w:val="00173EED"/>
    <w:rsid w:val="00174368"/>
    <w:rsid w:val="001744EA"/>
    <w:rsid w:val="00174731"/>
    <w:rsid w:val="00174B2F"/>
    <w:rsid w:val="00174D82"/>
    <w:rsid w:val="00174E44"/>
    <w:rsid w:val="00175053"/>
    <w:rsid w:val="00175151"/>
    <w:rsid w:val="001753B7"/>
    <w:rsid w:val="001757E7"/>
    <w:rsid w:val="00175873"/>
    <w:rsid w:val="00175A5C"/>
    <w:rsid w:val="00175C59"/>
    <w:rsid w:val="00175E8F"/>
    <w:rsid w:val="001760BC"/>
    <w:rsid w:val="00176674"/>
    <w:rsid w:val="00176818"/>
    <w:rsid w:val="00176B82"/>
    <w:rsid w:val="00176E3B"/>
    <w:rsid w:val="00176ECB"/>
    <w:rsid w:val="0017752D"/>
    <w:rsid w:val="0017759F"/>
    <w:rsid w:val="00177832"/>
    <w:rsid w:val="00180CC5"/>
    <w:rsid w:val="00181178"/>
    <w:rsid w:val="0018119E"/>
    <w:rsid w:val="0018152C"/>
    <w:rsid w:val="001817CA"/>
    <w:rsid w:val="00181DBA"/>
    <w:rsid w:val="00181EEF"/>
    <w:rsid w:val="00181F3E"/>
    <w:rsid w:val="00182456"/>
    <w:rsid w:val="00182FE0"/>
    <w:rsid w:val="0018374A"/>
    <w:rsid w:val="00183911"/>
    <w:rsid w:val="00184418"/>
    <w:rsid w:val="001845FB"/>
    <w:rsid w:val="001857FB"/>
    <w:rsid w:val="00185DA6"/>
    <w:rsid w:val="00185F64"/>
    <w:rsid w:val="00186096"/>
    <w:rsid w:val="001862FE"/>
    <w:rsid w:val="001864AC"/>
    <w:rsid w:val="00187317"/>
    <w:rsid w:val="0018772E"/>
    <w:rsid w:val="00187765"/>
    <w:rsid w:val="00187A4E"/>
    <w:rsid w:val="00187A94"/>
    <w:rsid w:val="0019029E"/>
    <w:rsid w:val="00190804"/>
    <w:rsid w:val="0019088F"/>
    <w:rsid w:val="00190C51"/>
    <w:rsid w:val="00190F5E"/>
    <w:rsid w:val="0019285F"/>
    <w:rsid w:val="00192F00"/>
    <w:rsid w:val="00193ACC"/>
    <w:rsid w:val="00193BFE"/>
    <w:rsid w:val="001943CA"/>
    <w:rsid w:val="00195062"/>
    <w:rsid w:val="00195322"/>
    <w:rsid w:val="0019560E"/>
    <w:rsid w:val="001958E3"/>
    <w:rsid w:val="00195FFA"/>
    <w:rsid w:val="0019601B"/>
    <w:rsid w:val="00196048"/>
    <w:rsid w:val="00196A82"/>
    <w:rsid w:val="0019769B"/>
    <w:rsid w:val="001979F9"/>
    <w:rsid w:val="00197FFE"/>
    <w:rsid w:val="001A0D25"/>
    <w:rsid w:val="001A0E14"/>
    <w:rsid w:val="001A1570"/>
    <w:rsid w:val="001A1917"/>
    <w:rsid w:val="001A1C64"/>
    <w:rsid w:val="001A1DFB"/>
    <w:rsid w:val="001A1E7F"/>
    <w:rsid w:val="001A200C"/>
    <w:rsid w:val="001A213E"/>
    <w:rsid w:val="001A2466"/>
    <w:rsid w:val="001A2918"/>
    <w:rsid w:val="001A2AF3"/>
    <w:rsid w:val="001A2D02"/>
    <w:rsid w:val="001A2DF0"/>
    <w:rsid w:val="001A2FD7"/>
    <w:rsid w:val="001A3076"/>
    <w:rsid w:val="001A3163"/>
    <w:rsid w:val="001A31A5"/>
    <w:rsid w:val="001A3879"/>
    <w:rsid w:val="001A389C"/>
    <w:rsid w:val="001A3B75"/>
    <w:rsid w:val="001A42A3"/>
    <w:rsid w:val="001A46FB"/>
    <w:rsid w:val="001A4EC9"/>
    <w:rsid w:val="001A5482"/>
    <w:rsid w:val="001A5944"/>
    <w:rsid w:val="001A5FB1"/>
    <w:rsid w:val="001A5FD2"/>
    <w:rsid w:val="001A618F"/>
    <w:rsid w:val="001A6817"/>
    <w:rsid w:val="001A698A"/>
    <w:rsid w:val="001A6CCC"/>
    <w:rsid w:val="001A6E3B"/>
    <w:rsid w:val="001A70C8"/>
    <w:rsid w:val="001A71C9"/>
    <w:rsid w:val="001A7429"/>
    <w:rsid w:val="001A760C"/>
    <w:rsid w:val="001A76F0"/>
    <w:rsid w:val="001A7977"/>
    <w:rsid w:val="001A799B"/>
    <w:rsid w:val="001A7AC7"/>
    <w:rsid w:val="001A7C38"/>
    <w:rsid w:val="001B011F"/>
    <w:rsid w:val="001B02F8"/>
    <w:rsid w:val="001B19FF"/>
    <w:rsid w:val="001B2104"/>
    <w:rsid w:val="001B2279"/>
    <w:rsid w:val="001B2729"/>
    <w:rsid w:val="001B2866"/>
    <w:rsid w:val="001B2881"/>
    <w:rsid w:val="001B2B73"/>
    <w:rsid w:val="001B3675"/>
    <w:rsid w:val="001B37C8"/>
    <w:rsid w:val="001B3B29"/>
    <w:rsid w:val="001B48BA"/>
    <w:rsid w:val="001B4945"/>
    <w:rsid w:val="001B4B2C"/>
    <w:rsid w:val="001B4F10"/>
    <w:rsid w:val="001B5154"/>
    <w:rsid w:val="001B5323"/>
    <w:rsid w:val="001B5AC2"/>
    <w:rsid w:val="001B6DCE"/>
    <w:rsid w:val="001B6E30"/>
    <w:rsid w:val="001B7060"/>
    <w:rsid w:val="001B7BF7"/>
    <w:rsid w:val="001B7C83"/>
    <w:rsid w:val="001B7F9E"/>
    <w:rsid w:val="001C0206"/>
    <w:rsid w:val="001C0246"/>
    <w:rsid w:val="001C04D4"/>
    <w:rsid w:val="001C0B34"/>
    <w:rsid w:val="001C12A3"/>
    <w:rsid w:val="001C1419"/>
    <w:rsid w:val="001C15D8"/>
    <w:rsid w:val="001C17BB"/>
    <w:rsid w:val="001C187E"/>
    <w:rsid w:val="001C1A37"/>
    <w:rsid w:val="001C1C49"/>
    <w:rsid w:val="001C286F"/>
    <w:rsid w:val="001C2B86"/>
    <w:rsid w:val="001C2F54"/>
    <w:rsid w:val="001C3308"/>
    <w:rsid w:val="001C34F5"/>
    <w:rsid w:val="001C3BBB"/>
    <w:rsid w:val="001C40D1"/>
    <w:rsid w:val="001C468A"/>
    <w:rsid w:val="001C4834"/>
    <w:rsid w:val="001C4A38"/>
    <w:rsid w:val="001C4A9E"/>
    <w:rsid w:val="001C5001"/>
    <w:rsid w:val="001C5103"/>
    <w:rsid w:val="001C52A8"/>
    <w:rsid w:val="001C5ADF"/>
    <w:rsid w:val="001C5E8E"/>
    <w:rsid w:val="001C6120"/>
    <w:rsid w:val="001C6516"/>
    <w:rsid w:val="001C6B5C"/>
    <w:rsid w:val="001C6CF0"/>
    <w:rsid w:val="001C7155"/>
    <w:rsid w:val="001C7E48"/>
    <w:rsid w:val="001D0190"/>
    <w:rsid w:val="001D039B"/>
    <w:rsid w:val="001D05A3"/>
    <w:rsid w:val="001D0849"/>
    <w:rsid w:val="001D1258"/>
    <w:rsid w:val="001D18BA"/>
    <w:rsid w:val="001D1AB8"/>
    <w:rsid w:val="001D26F5"/>
    <w:rsid w:val="001D286F"/>
    <w:rsid w:val="001D2C94"/>
    <w:rsid w:val="001D33D9"/>
    <w:rsid w:val="001D3698"/>
    <w:rsid w:val="001D36A9"/>
    <w:rsid w:val="001D36F6"/>
    <w:rsid w:val="001D4303"/>
    <w:rsid w:val="001D45E5"/>
    <w:rsid w:val="001D461A"/>
    <w:rsid w:val="001D4A9D"/>
    <w:rsid w:val="001D4AAD"/>
    <w:rsid w:val="001D4E16"/>
    <w:rsid w:val="001D59FF"/>
    <w:rsid w:val="001D5AFA"/>
    <w:rsid w:val="001D652D"/>
    <w:rsid w:val="001D72D9"/>
    <w:rsid w:val="001D7421"/>
    <w:rsid w:val="001D784A"/>
    <w:rsid w:val="001E04A4"/>
    <w:rsid w:val="001E07C5"/>
    <w:rsid w:val="001E0B45"/>
    <w:rsid w:val="001E0BF4"/>
    <w:rsid w:val="001E176D"/>
    <w:rsid w:val="001E196E"/>
    <w:rsid w:val="001E1BCE"/>
    <w:rsid w:val="001E1E05"/>
    <w:rsid w:val="001E2086"/>
    <w:rsid w:val="001E339F"/>
    <w:rsid w:val="001E3629"/>
    <w:rsid w:val="001E3785"/>
    <w:rsid w:val="001E3E7D"/>
    <w:rsid w:val="001E40F0"/>
    <w:rsid w:val="001E4172"/>
    <w:rsid w:val="001E4C01"/>
    <w:rsid w:val="001E4F08"/>
    <w:rsid w:val="001E5366"/>
    <w:rsid w:val="001E5490"/>
    <w:rsid w:val="001E5730"/>
    <w:rsid w:val="001E5D2B"/>
    <w:rsid w:val="001E5E2E"/>
    <w:rsid w:val="001E6352"/>
    <w:rsid w:val="001E700A"/>
    <w:rsid w:val="001E70AD"/>
    <w:rsid w:val="001E7237"/>
    <w:rsid w:val="001E7AF6"/>
    <w:rsid w:val="001F01B8"/>
    <w:rsid w:val="001F0FC3"/>
    <w:rsid w:val="001F1188"/>
    <w:rsid w:val="001F1B8D"/>
    <w:rsid w:val="001F1C50"/>
    <w:rsid w:val="001F274F"/>
    <w:rsid w:val="001F289C"/>
    <w:rsid w:val="001F2BF9"/>
    <w:rsid w:val="001F3AF2"/>
    <w:rsid w:val="001F6008"/>
    <w:rsid w:val="001F604B"/>
    <w:rsid w:val="001F641B"/>
    <w:rsid w:val="001F6D4D"/>
    <w:rsid w:val="001F7F7E"/>
    <w:rsid w:val="0020125C"/>
    <w:rsid w:val="0020130D"/>
    <w:rsid w:val="00201916"/>
    <w:rsid w:val="00201D06"/>
    <w:rsid w:val="00201E9F"/>
    <w:rsid w:val="00202071"/>
    <w:rsid w:val="002021AF"/>
    <w:rsid w:val="00202F25"/>
    <w:rsid w:val="002035B3"/>
    <w:rsid w:val="00203929"/>
    <w:rsid w:val="00203CD6"/>
    <w:rsid w:val="00203D01"/>
    <w:rsid w:val="00204460"/>
    <w:rsid w:val="002049B5"/>
    <w:rsid w:val="002051EA"/>
    <w:rsid w:val="00205CBC"/>
    <w:rsid w:val="00206259"/>
    <w:rsid w:val="002074B7"/>
    <w:rsid w:val="0020758D"/>
    <w:rsid w:val="00207C7B"/>
    <w:rsid w:val="002102F4"/>
    <w:rsid w:val="00211470"/>
    <w:rsid w:val="0021168C"/>
    <w:rsid w:val="00211922"/>
    <w:rsid w:val="00211DF3"/>
    <w:rsid w:val="0021213A"/>
    <w:rsid w:val="002123E8"/>
    <w:rsid w:val="0021265F"/>
    <w:rsid w:val="00213232"/>
    <w:rsid w:val="00213817"/>
    <w:rsid w:val="00214428"/>
    <w:rsid w:val="002145A8"/>
    <w:rsid w:val="002145EB"/>
    <w:rsid w:val="00214F82"/>
    <w:rsid w:val="00214FE7"/>
    <w:rsid w:val="00215033"/>
    <w:rsid w:val="00215834"/>
    <w:rsid w:val="00215CC2"/>
    <w:rsid w:val="00215D95"/>
    <w:rsid w:val="00215ED8"/>
    <w:rsid w:val="00215FAF"/>
    <w:rsid w:val="002175F1"/>
    <w:rsid w:val="00217700"/>
    <w:rsid w:val="002177E2"/>
    <w:rsid w:val="0021783B"/>
    <w:rsid w:val="00217B43"/>
    <w:rsid w:val="002200C0"/>
    <w:rsid w:val="002201C3"/>
    <w:rsid w:val="002205F3"/>
    <w:rsid w:val="0022085B"/>
    <w:rsid w:val="00220E53"/>
    <w:rsid w:val="0022176C"/>
    <w:rsid w:val="002225D1"/>
    <w:rsid w:val="002230FA"/>
    <w:rsid w:val="0022319D"/>
    <w:rsid w:val="002232B9"/>
    <w:rsid w:val="002236E5"/>
    <w:rsid w:val="00223DF2"/>
    <w:rsid w:val="002249A2"/>
    <w:rsid w:val="00224C0C"/>
    <w:rsid w:val="002256C2"/>
    <w:rsid w:val="002256D0"/>
    <w:rsid w:val="00225C8E"/>
    <w:rsid w:val="00226428"/>
    <w:rsid w:val="002265A9"/>
    <w:rsid w:val="002266CB"/>
    <w:rsid w:val="0022697C"/>
    <w:rsid w:val="00227052"/>
    <w:rsid w:val="002272D5"/>
    <w:rsid w:val="0022738E"/>
    <w:rsid w:val="00227906"/>
    <w:rsid w:val="00227934"/>
    <w:rsid w:val="00227E21"/>
    <w:rsid w:val="0023008A"/>
    <w:rsid w:val="00230C8C"/>
    <w:rsid w:val="00231927"/>
    <w:rsid w:val="00231D05"/>
    <w:rsid w:val="0023241A"/>
    <w:rsid w:val="002336E2"/>
    <w:rsid w:val="00233AC2"/>
    <w:rsid w:val="00233BAF"/>
    <w:rsid w:val="00233CD8"/>
    <w:rsid w:val="00233F80"/>
    <w:rsid w:val="00234082"/>
    <w:rsid w:val="0023423A"/>
    <w:rsid w:val="002343A8"/>
    <w:rsid w:val="00235420"/>
    <w:rsid w:val="00235700"/>
    <w:rsid w:val="00236525"/>
    <w:rsid w:val="00236DA1"/>
    <w:rsid w:val="0023788D"/>
    <w:rsid w:val="00240422"/>
    <w:rsid w:val="0024065B"/>
    <w:rsid w:val="002409A6"/>
    <w:rsid w:val="00240C63"/>
    <w:rsid w:val="00240D91"/>
    <w:rsid w:val="00240EA5"/>
    <w:rsid w:val="00241132"/>
    <w:rsid w:val="002411BB"/>
    <w:rsid w:val="00241205"/>
    <w:rsid w:val="002418C5"/>
    <w:rsid w:val="0024261D"/>
    <w:rsid w:val="00242712"/>
    <w:rsid w:val="00242DFB"/>
    <w:rsid w:val="00243807"/>
    <w:rsid w:val="002440AC"/>
    <w:rsid w:val="00244365"/>
    <w:rsid w:val="0024459A"/>
    <w:rsid w:val="0024459B"/>
    <w:rsid w:val="002446A3"/>
    <w:rsid w:val="00244771"/>
    <w:rsid w:val="00244903"/>
    <w:rsid w:val="00244AFB"/>
    <w:rsid w:val="002453DF"/>
    <w:rsid w:val="00245A81"/>
    <w:rsid w:val="002462A5"/>
    <w:rsid w:val="00246B86"/>
    <w:rsid w:val="00247335"/>
    <w:rsid w:val="002473EF"/>
    <w:rsid w:val="00247538"/>
    <w:rsid w:val="002477B9"/>
    <w:rsid w:val="00247B69"/>
    <w:rsid w:val="00247CBE"/>
    <w:rsid w:val="00247E69"/>
    <w:rsid w:val="00250A1F"/>
    <w:rsid w:val="00250ADA"/>
    <w:rsid w:val="00250D6E"/>
    <w:rsid w:val="00250F1D"/>
    <w:rsid w:val="00251DB0"/>
    <w:rsid w:val="00251FF1"/>
    <w:rsid w:val="002520BA"/>
    <w:rsid w:val="00252234"/>
    <w:rsid w:val="002528E3"/>
    <w:rsid w:val="00252944"/>
    <w:rsid w:val="00252D55"/>
    <w:rsid w:val="00252D82"/>
    <w:rsid w:val="00252FEA"/>
    <w:rsid w:val="00253006"/>
    <w:rsid w:val="00253165"/>
    <w:rsid w:val="002531EA"/>
    <w:rsid w:val="002533F5"/>
    <w:rsid w:val="00253C60"/>
    <w:rsid w:val="00253F21"/>
    <w:rsid w:val="0025429D"/>
    <w:rsid w:val="002549E9"/>
    <w:rsid w:val="00254FF6"/>
    <w:rsid w:val="00255099"/>
    <w:rsid w:val="002555C6"/>
    <w:rsid w:val="0025597E"/>
    <w:rsid w:val="00255C3E"/>
    <w:rsid w:val="00255E14"/>
    <w:rsid w:val="00255E45"/>
    <w:rsid w:val="00255FF9"/>
    <w:rsid w:val="00257059"/>
    <w:rsid w:val="0025712F"/>
    <w:rsid w:val="00257395"/>
    <w:rsid w:val="00257857"/>
    <w:rsid w:val="002578DA"/>
    <w:rsid w:val="00257CBC"/>
    <w:rsid w:val="002602C2"/>
    <w:rsid w:val="002602DA"/>
    <w:rsid w:val="0026040B"/>
    <w:rsid w:val="002604F2"/>
    <w:rsid w:val="00260802"/>
    <w:rsid w:val="002609E3"/>
    <w:rsid w:val="002611AA"/>
    <w:rsid w:val="00261223"/>
    <w:rsid w:val="002616E6"/>
    <w:rsid w:val="002617AB"/>
    <w:rsid w:val="00261D08"/>
    <w:rsid w:val="00261DCC"/>
    <w:rsid w:val="002624D0"/>
    <w:rsid w:val="00263CF7"/>
    <w:rsid w:val="00263EC7"/>
    <w:rsid w:val="0026491B"/>
    <w:rsid w:val="00264A36"/>
    <w:rsid w:val="00264B06"/>
    <w:rsid w:val="00264C1B"/>
    <w:rsid w:val="002657FB"/>
    <w:rsid w:val="00265D10"/>
    <w:rsid w:val="00265E2E"/>
    <w:rsid w:val="002661AB"/>
    <w:rsid w:val="0026742B"/>
    <w:rsid w:val="002674FE"/>
    <w:rsid w:val="00267A82"/>
    <w:rsid w:val="00267E59"/>
    <w:rsid w:val="002702F6"/>
    <w:rsid w:val="00270748"/>
    <w:rsid w:val="00270CAB"/>
    <w:rsid w:val="0027117F"/>
    <w:rsid w:val="00271264"/>
    <w:rsid w:val="002712DC"/>
    <w:rsid w:val="00271875"/>
    <w:rsid w:val="002718FF"/>
    <w:rsid w:val="00271955"/>
    <w:rsid w:val="002720EC"/>
    <w:rsid w:val="00272278"/>
    <w:rsid w:val="00272432"/>
    <w:rsid w:val="00272633"/>
    <w:rsid w:val="00272D36"/>
    <w:rsid w:val="00272E48"/>
    <w:rsid w:val="00272F1C"/>
    <w:rsid w:val="00272FBF"/>
    <w:rsid w:val="00273599"/>
    <w:rsid w:val="00273A10"/>
    <w:rsid w:val="00273A58"/>
    <w:rsid w:val="00274630"/>
    <w:rsid w:val="00274C6E"/>
    <w:rsid w:val="00274CAB"/>
    <w:rsid w:val="00274E8A"/>
    <w:rsid w:val="0027550D"/>
    <w:rsid w:val="002755A8"/>
    <w:rsid w:val="00275C21"/>
    <w:rsid w:val="00275FCE"/>
    <w:rsid w:val="002762EA"/>
    <w:rsid w:val="002766B8"/>
    <w:rsid w:val="0027680F"/>
    <w:rsid w:val="002777C0"/>
    <w:rsid w:val="0028076D"/>
    <w:rsid w:val="00281006"/>
    <w:rsid w:val="002815B1"/>
    <w:rsid w:val="002815FC"/>
    <w:rsid w:val="00281893"/>
    <w:rsid w:val="00281C1F"/>
    <w:rsid w:val="00281EEA"/>
    <w:rsid w:val="00281F88"/>
    <w:rsid w:val="0028240D"/>
    <w:rsid w:val="0028288D"/>
    <w:rsid w:val="00282967"/>
    <w:rsid w:val="002829B7"/>
    <w:rsid w:val="00282B82"/>
    <w:rsid w:val="00282C74"/>
    <w:rsid w:val="00282E5B"/>
    <w:rsid w:val="00283995"/>
    <w:rsid w:val="00283B11"/>
    <w:rsid w:val="002841A9"/>
    <w:rsid w:val="00284313"/>
    <w:rsid w:val="00284554"/>
    <w:rsid w:val="002848AD"/>
    <w:rsid w:val="00284DE4"/>
    <w:rsid w:val="00285154"/>
    <w:rsid w:val="00285AFF"/>
    <w:rsid w:val="00285BF2"/>
    <w:rsid w:val="00285C78"/>
    <w:rsid w:val="002863CE"/>
    <w:rsid w:val="00287E20"/>
    <w:rsid w:val="0029041D"/>
    <w:rsid w:val="00290AEB"/>
    <w:rsid w:val="0029110F"/>
    <w:rsid w:val="00291492"/>
    <w:rsid w:val="00291527"/>
    <w:rsid w:val="002916B4"/>
    <w:rsid w:val="0029199A"/>
    <w:rsid w:val="00291BBE"/>
    <w:rsid w:val="00291FEB"/>
    <w:rsid w:val="00292E70"/>
    <w:rsid w:val="00293146"/>
    <w:rsid w:val="0029361E"/>
    <w:rsid w:val="00293D68"/>
    <w:rsid w:val="0029408A"/>
    <w:rsid w:val="00294352"/>
    <w:rsid w:val="002944A0"/>
    <w:rsid w:val="00294629"/>
    <w:rsid w:val="002946E4"/>
    <w:rsid w:val="0029495C"/>
    <w:rsid w:val="002957D9"/>
    <w:rsid w:val="0029596F"/>
    <w:rsid w:val="002959D4"/>
    <w:rsid w:val="00295B52"/>
    <w:rsid w:val="00296024"/>
    <w:rsid w:val="00296293"/>
    <w:rsid w:val="00296865"/>
    <w:rsid w:val="002969C7"/>
    <w:rsid w:val="00296AF7"/>
    <w:rsid w:val="00297021"/>
    <w:rsid w:val="002972F9"/>
    <w:rsid w:val="00297612"/>
    <w:rsid w:val="002977CA"/>
    <w:rsid w:val="00297ED7"/>
    <w:rsid w:val="002A0007"/>
    <w:rsid w:val="002A03AA"/>
    <w:rsid w:val="002A056D"/>
    <w:rsid w:val="002A07FE"/>
    <w:rsid w:val="002A094D"/>
    <w:rsid w:val="002A0CAF"/>
    <w:rsid w:val="002A0DDB"/>
    <w:rsid w:val="002A1565"/>
    <w:rsid w:val="002A16A9"/>
    <w:rsid w:val="002A2745"/>
    <w:rsid w:val="002A2941"/>
    <w:rsid w:val="002A2C69"/>
    <w:rsid w:val="002A2DC4"/>
    <w:rsid w:val="002A3703"/>
    <w:rsid w:val="002A3817"/>
    <w:rsid w:val="002A3E69"/>
    <w:rsid w:val="002A44F9"/>
    <w:rsid w:val="002A4946"/>
    <w:rsid w:val="002A49EF"/>
    <w:rsid w:val="002A4B8B"/>
    <w:rsid w:val="002A5107"/>
    <w:rsid w:val="002A535E"/>
    <w:rsid w:val="002A5DBD"/>
    <w:rsid w:val="002A5EF6"/>
    <w:rsid w:val="002A6406"/>
    <w:rsid w:val="002A6432"/>
    <w:rsid w:val="002A68FB"/>
    <w:rsid w:val="002A6CF0"/>
    <w:rsid w:val="002A6DDE"/>
    <w:rsid w:val="002A6FFC"/>
    <w:rsid w:val="002A7010"/>
    <w:rsid w:val="002A70BA"/>
    <w:rsid w:val="002A7A57"/>
    <w:rsid w:val="002A7BB2"/>
    <w:rsid w:val="002A7CC1"/>
    <w:rsid w:val="002A7DCB"/>
    <w:rsid w:val="002B0685"/>
    <w:rsid w:val="002B0794"/>
    <w:rsid w:val="002B0B53"/>
    <w:rsid w:val="002B1617"/>
    <w:rsid w:val="002B1A90"/>
    <w:rsid w:val="002B1D11"/>
    <w:rsid w:val="002B273B"/>
    <w:rsid w:val="002B29AA"/>
    <w:rsid w:val="002B2A7E"/>
    <w:rsid w:val="002B2C2B"/>
    <w:rsid w:val="002B2F1B"/>
    <w:rsid w:val="002B3082"/>
    <w:rsid w:val="002B3332"/>
    <w:rsid w:val="002B34C7"/>
    <w:rsid w:val="002B3F25"/>
    <w:rsid w:val="002B4903"/>
    <w:rsid w:val="002B5AFB"/>
    <w:rsid w:val="002B62DA"/>
    <w:rsid w:val="002B6320"/>
    <w:rsid w:val="002B66AC"/>
    <w:rsid w:val="002B6852"/>
    <w:rsid w:val="002B6923"/>
    <w:rsid w:val="002B723C"/>
    <w:rsid w:val="002B74EF"/>
    <w:rsid w:val="002B77E1"/>
    <w:rsid w:val="002C039C"/>
    <w:rsid w:val="002C0656"/>
    <w:rsid w:val="002C0714"/>
    <w:rsid w:val="002C0796"/>
    <w:rsid w:val="002C0A96"/>
    <w:rsid w:val="002C13C6"/>
    <w:rsid w:val="002C1503"/>
    <w:rsid w:val="002C1BF4"/>
    <w:rsid w:val="002C1E0D"/>
    <w:rsid w:val="002C2266"/>
    <w:rsid w:val="002C2356"/>
    <w:rsid w:val="002C238F"/>
    <w:rsid w:val="002C23C2"/>
    <w:rsid w:val="002C276F"/>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E85"/>
    <w:rsid w:val="002D0FA7"/>
    <w:rsid w:val="002D12FB"/>
    <w:rsid w:val="002D1603"/>
    <w:rsid w:val="002D19D1"/>
    <w:rsid w:val="002D1B26"/>
    <w:rsid w:val="002D1F35"/>
    <w:rsid w:val="002D1FA3"/>
    <w:rsid w:val="002D20CD"/>
    <w:rsid w:val="002D22DA"/>
    <w:rsid w:val="002D23C6"/>
    <w:rsid w:val="002D24F0"/>
    <w:rsid w:val="002D25EB"/>
    <w:rsid w:val="002D29F3"/>
    <w:rsid w:val="002D3126"/>
    <w:rsid w:val="002D3529"/>
    <w:rsid w:val="002D37C1"/>
    <w:rsid w:val="002D3D0A"/>
    <w:rsid w:val="002D3EF0"/>
    <w:rsid w:val="002D4222"/>
    <w:rsid w:val="002D478E"/>
    <w:rsid w:val="002D4799"/>
    <w:rsid w:val="002D47AE"/>
    <w:rsid w:val="002D4A94"/>
    <w:rsid w:val="002D4AFE"/>
    <w:rsid w:val="002D55BB"/>
    <w:rsid w:val="002D5D85"/>
    <w:rsid w:val="002D65FF"/>
    <w:rsid w:val="002D6D10"/>
    <w:rsid w:val="002D71E2"/>
    <w:rsid w:val="002D79C9"/>
    <w:rsid w:val="002D7B6A"/>
    <w:rsid w:val="002E0026"/>
    <w:rsid w:val="002E08E8"/>
    <w:rsid w:val="002E0918"/>
    <w:rsid w:val="002E0BAA"/>
    <w:rsid w:val="002E0D96"/>
    <w:rsid w:val="002E0EA5"/>
    <w:rsid w:val="002E0F1C"/>
    <w:rsid w:val="002E1BF0"/>
    <w:rsid w:val="002E1E19"/>
    <w:rsid w:val="002E1FAC"/>
    <w:rsid w:val="002E2572"/>
    <w:rsid w:val="002E283F"/>
    <w:rsid w:val="002E2854"/>
    <w:rsid w:val="002E2E74"/>
    <w:rsid w:val="002E32D2"/>
    <w:rsid w:val="002E361B"/>
    <w:rsid w:val="002E37AB"/>
    <w:rsid w:val="002E3A80"/>
    <w:rsid w:val="002E3D4C"/>
    <w:rsid w:val="002E3FE4"/>
    <w:rsid w:val="002E41C7"/>
    <w:rsid w:val="002E51DC"/>
    <w:rsid w:val="002E51DF"/>
    <w:rsid w:val="002E57B9"/>
    <w:rsid w:val="002E5A56"/>
    <w:rsid w:val="002E6127"/>
    <w:rsid w:val="002E6885"/>
    <w:rsid w:val="002E72E4"/>
    <w:rsid w:val="002E739D"/>
    <w:rsid w:val="002F0F36"/>
    <w:rsid w:val="002F1276"/>
    <w:rsid w:val="002F1986"/>
    <w:rsid w:val="002F1E5F"/>
    <w:rsid w:val="002F2A49"/>
    <w:rsid w:val="002F2A5F"/>
    <w:rsid w:val="002F3550"/>
    <w:rsid w:val="002F3B63"/>
    <w:rsid w:val="002F3C56"/>
    <w:rsid w:val="002F4271"/>
    <w:rsid w:val="002F46B0"/>
    <w:rsid w:val="002F477E"/>
    <w:rsid w:val="002F4B17"/>
    <w:rsid w:val="002F5150"/>
    <w:rsid w:val="002F5463"/>
    <w:rsid w:val="002F58C2"/>
    <w:rsid w:val="002F5932"/>
    <w:rsid w:val="002F5C85"/>
    <w:rsid w:val="002F603B"/>
    <w:rsid w:val="002F61A3"/>
    <w:rsid w:val="002F61D4"/>
    <w:rsid w:val="002F6201"/>
    <w:rsid w:val="002F6493"/>
    <w:rsid w:val="002F724B"/>
    <w:rsid w:val="002F72BA"/>
    <w:rsid w:val="002F73C7"/>
    <w:rsid w:val="00300267"/>
    <w:rsid w:val="003004D2"/>
    <w:rsid w:val="00300D6B"/>
    <w:rsid w:val="00301380"/>
    <w:rsid w:val="00301D6A"/>
    <w:rsid w:val="00301E89"/>
    <w:rsid w:val="00302052"/>
    <w:rsid w:val="00302142"/>
    <w:rsid w:val="00302169"/>
    <w:rsid w:val="00302612"/>
    <w:rsid w:val="00303254"/>
    <w:rsid w:val="003044D9"/>
    <w:rsid w:val="00304D8A"/>
    <w:rsid w:val="00305216"/>
    <w:rsid w:val="003053B9"/>
    <w:rsid w:val="0030555B"/>
    <w:rsid w:val="003061F5"/>
    <w:rsid w:val="00306A49"/>
    <w:rsid w:val="00306D27"/>
    <w:rsid w:val="0030731E"/>
    <w:rsid w:val="0030739C"/>
    <w:rsid w:val="003103A9"/>
    <w:rsid w:val="00310A50"/>
    <w:rsid w:val="00310D51"/>
    <w:rsid w:val="00310FFF"/>
    <w:rsid w:val="00311B36"/>
    <w:rsid w:val="00311C92"/>
    <w:rsid w:val="00313321"/>
    <w:rsid w:val="003133AE"/>
    <w:rsid w:val="0031371B"/>
    <w:rsid w:val="00313E5C"/>
    <w:rsid w:val="00314156"/>
    <w:rsid w:val="00314CF8"/>
    <w:rsid w:val="0031535B"/>
    <w:rsid w:val="003154DD"/>
    <w:rsid w:val="00315FCF"/>
    <w:rsid w:val="003161A6"/>
    <w:rsid w:val="00316B42"/>
    <w:rsid w:val="00316F76"/>
    <w:rsid w:val="003170F4"/>
    <w:rsid w:val="00317552"/>
    <w:rsid w:val="0032035D"/>
    <w:rsid w:val="003204EB"/>
    <w:rsid w:val="003205E9"/>
    <w:rsid w:val="00320B28"/>
    <w:rsid w:val="0032123E"/>
    <w:rsid w:val="003216D5"/>
    <w:rsid w:val="003216FF"/>
    <w:rsid w:val="00321866"/>
    <w:rsid w:val="00321A83"/>
    <w:rsid w:val="00321C1A"/>
    <w:rsid w:val="00321F6B"/>
    <w:rsid w:val="003220D3"/>
    <w:rsid w:val="00322389"/>
    <w:rsid w:val="003223CA"/>
    <w:rsid w:val="00322458"/>
    <w:rsid w:val="00322BE5"/>
    <w:rsid w:val="00322E87"/>
    <w:rsid w:val="0032312D"/>
    <w:rsid w:val="00323AA5"/>
    <w:rsid w:val="003242E4"/>
    <w:rsid w:val="0032468D"/>
    <w:rsid w:val="00324887"/>
    <w:rsid w:val="00324926"/>
    <w:rsid w:val="00324B25"/>
    <w:rsid w:val="0032522F"/>
    <w:rsid w:val="003253C4"/>
    <w:rsid w:val="0032550F"/>
    <w:rsid w:val="00325992"/>
    <w:rsid w:val="00325B74"/>
    <w:rsid w:val="00325B96"/>
    <w:rsid w:val="0032638F"/>
    <w:rsid w:val="003263EA"/>
    <w:rsid w:val="00326B59"/>
    <w:rsid w:val="00326BD4"/>
    <w:rsid w:val="003270BC"/>
    <w:rsid w:val="003272C6"/>
    <w:rsid w:val="00327752"/>
    <w:rsid w:val="00327C7C"/>
    <w:rsid w:val="00327FFE"/>
    <w:rsid w:val="00330009"/>
    <w:rsid w:val="003301E6"/>
    <w:rsid w:val="003302C5"/>
    <w:rsid w:val="00330411"/>
    <w:rsid w:val="003310AB"/>
    <w:rsid w:val="00331415"/>
    <w:rsid w:val="003314D2"/>
    <w:rsid w:val="00331712"/>
    <w:rsid w:val="00331A3F"/>
    <w:rsid w:val="00331D94"/>
    <w:rsid w:val="00332191"/>
    <w:rsid w:val="00332720"/>
    <w:rsid w:val="00332817"/>
    <w:rsid w:val="00332EBD"/>
    <w:rsid w:val="00332EED"/>
    <w:rsid w:val="00333195"/>
    <w:rsid w:val="003334A7"/>
    <w:rsid w:val="003337E8"/>
    <w:rsid w:val="00333A14"/>
    <w:rsid w:val="00333B2A"/>
    <w:rsid w:val="00333FD5"/>
    <w:rsid w:val="00334649"/>
    <w:rsid w:val="003350E9"/>
    <w:rsid w:val="003351BA"/>
    <w:rsid w:val="0033520F"/>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9F4"/>
    <w:rsid w:val="00344D46"/>
    <w:rsid w:val="00345337"/>
    <w:rsid w:val="003465A5"/>
    <w:rsid w:val="00346817"/>
    <w:rsid w:val="00347440"/>
    <w:rsid w:val="003475EA"/>
    <w:rsid w:val="00347A27"/>
    <w:rsid w:val="00347CD4"/>
    <w:rsid w:val="00347CF0"/>
    <w:rsid w:val="00347E2E"/>
    <w:rsid w:val="00350A55"/>
    <w:rsid w:val="00350DF8"/>
    <w:rsid w:val="00351A8A"/>
    <w:rsid w:val="003524B2"/>
    <w:rsid w:val="0035266A"/>
    <w:rsid w:val="0035279C"/>
    <w:rsid w:val="003535D2"/>
    <w:rsid w:val="0035384D"/>
    <w:rsid w:val="0035396D"/>
    <w:rsid w:val="00353C0B"/>
    <w:rsid w:val="00354472"/>
    <w:rsid w:val="00354AE4"/>
    <w:rsid w:val="00354B0A"/>
    <w:rsid w:val="00355350"/>
    <w:rsid w:val="0035551B"/>
    <w:rsid w:val="003555ED"/>
    <w:rsid w:val="00355756"/>
    <w:rsid w:val="00355911"/>
    <w:rsid w:val="00355BFC"/>
    <w:rsid w:val="00355FE2"/>
    <w:rsid w:val="0035636B"/>
    <w:rsid w:val="003564CC"/>
    <w:rsid w:val="0035690F"/>
    <w:rsid w:val="00357424"/>
    <w:rsid w:val="00357BE9"/>
    <w:rsid w:val="003601A2"/>
    <w:rsid w:val="00361474"/>
    <w:rsid w:val="00361789"/>
    <w:rsid w:val="0036196D"/>
    <w:rsid w:val="00361A59"/>
    <w:rsid w:val="00361AA1"/>
    <w:rsid w:val="00362136"/>
    <w:rsid w:val="00362336"/>
    <w:rsid w:val="003627BD"/>
    <w:rsid w:val="00362997"/>
    <w:rsid w:val="00362C59"/>
    <w:rsid w:val="00363040"/>
    <w:rsid w:val="003630B7"/>
    <w:rsid w:val="00363786"/>
    <w:rsid w:val="003638A4"/>
    <w:rsid w:val="003639BF"/>
    <w:rsid w:val="00363E41"/>
    <w:rsid w:val="00363FD2"/>
    <w:rsid w:val="00364653"/>
    <w:rsid w:val="00364D36"/>
    <w:rsid w:val="003653EC"/>
    <w:rsid w:val="00365710"/>
    <w:rsid w:val="0036572E"/>
    <w:rsid w:val="00366168"/>
    <w:rsid w:val="003663D9"/>
    <w:rsid w:val="003666BF"/>
    <w:rsid w:val="00366707"/>
    <w:rsid w:val="00366BD3"/>
    <w:rsid w:val="00366FA9"/>
    <w:rsid w:val="00367B19"/>
    <w:rsid w:val="00367E49"/>
    <w:rsid w:val="003700E6"/>
    <w:rsid w:val="0037017C"/>
    <w:rsid w:val="00370490"/>
    <w:rsid w:val="00370A8C"/>
    <w:rsid w:val="003712A9"/>
    <w:rsid w:val="00371C86"/>
    <w:rsid w:val="0037236C"/>
    <w:rsid w:val="003729DE"/>
    <w:rsid w:val="00372EA2"/>
    <w:rsid w:val="003735D3"/>
    <w:rsid w:val="0037386D"/>
    <w:rsid w:val="00373956"/>
    <w:rsid w:val="00373BE1"/>
    <w:rsid w:val="00373CE8"/>
    <w:rsid w:val="00374153"/>
    <w:rsid w:val="003741BC"/>
    <w:rsid w:val="00374671"/>
    <w:rsid w:val="003750E0"/>
    <w:rsid w:val="00375AF1"/>
    <w:rsid w:val="00375C2F"/>
    <w:rsid w:val="00375FC5"/>
    <w:rsid w:val="003769BA"/>
    <w:rsid w:val="00377871"/>
    <w:rsid w:val="003778B2"/>
    <w:rsid w:val="00377E58"/>
    <w:rsid w:val="003805E3"/>
    <w:rsid w:val="00380618"/>
    <w:rsid w:val="0038062E"/>
    <w:rsid w:val="003806D7"/>
    <w:rsid w:val="003807F7"/>
    <w:rsid w:val="00381610"/>
    <w:rsid w:val="00381C9E"/>
    <w:rsid w:val="00381CA8"/>
    <w:rsid w:val="00382106"/>
    <w:rsid w:val="00382657"/>
    <w:rsid w:val="00382708"/>
    <w:rsid w:val="00382B82"/>
    <w:rsid w:val="00383446"/>
    <w:rsid w:val="003838E0"/>
    <w:rsid w:val="003844BF"/>
    <w:rsid w:val="003847A0"/>
    <w:rsid w:val="003854D5"/>
    <w:rsid w:val="0038552A"/>
    <w:rsid w:val="003859EA"/>
    <w:rsid w:val="00386704"/>
    <w:rsid w:val="0038709E"/>
    <w:rsid w:val="00387623"/>
    <w:rsid w:val="00387D30"/>
    <w:rsid w:val="00390938"/>
    <w:rsid w:val="00391753"/>
    <w:rsid w:val="00391C7F"/>
    <w:rsid w:val="00392454"/>
    <w:rsid w:val="00392C85"/>
    <w:rsid w:val="00392FD8"/>
    <w:rsid w:val="00393923"/>
    <w:rsid w:val="00393E11"/>
    <w:rsid w:val="00393FE3"/>
    <w:rsid w:val="00394475"/>
    <w:rsid w:val="0039463E"/>
    <w:rsid w:val="0039517A"/>
    <w:rsid w:val="003954FE"/>
    <w:rsid w:val="00395B51"/>
    <w:rsid w:val="00396796"/>
    <w:rsid w:val="00396B73"/>
    <w:rsid w:val="00396EC6"/>
    <w:rsid w:val="003970BA"/>
    <w:rsid w:val="0039746C"/>
    <w:rsid w:val="00397DC6"/>
    <w:rsid w:val="003A0E82"/>
    <w:rsid w:val="003A0FAC"/>
    <w:rsid w:val="003A184D"/>
    <w:rsid w:val="003A1FB7"/>
    <w:rsid w:val="003A2773"/>
    <w:rsid w:val="003A371E"/>
    <w:rsid w:val="003A3957"/>
    <w:rsid w:val="003A3E29"/>
    <w:rsid w:val="003A439B"/>
    <w:rsid w:val="003A462A"/>
    <w:rsid w:val="003A5140"/>
    <w:rsid w:val="003A595F"/>
    <w:rsid w:val="003A5EEC"/>
    <w:rsid w:val="003A6B7A"/>
    <w:rsid w:val="003A730A"/>
    <w:rsid w:val="003A748F"/>
    <w:rsid w:val="003A79AE"/>
    <w:rsid w:val="003A7CA3"/>
    <w:rsid w:val="003B00B6"/>
    <w:rsid w:val="003B01C4"/>
    <w:rsid w:val="003B0BB0"/>
    <w:rsid w:val="003B11EE"/>
    <w:rsid w:val="003B15F8"/>
    <w:rsid w:val="003B166F"/>
    <w:rsid w:val="003B1B60"/>
    <w:rsid w:val="003B207E"/>
    <w:rsid w:val="003B230B"/>
    <w:rsid w:val="003B23BC"/>
    <w:rsid w:val="003B28BA"/>
    <w:rsid w:val="003B28F6"/>
    <w:rsid w:val="003B2DB5"/>
    <w:rsid w:val="003B2F05"/>
    <w:rsid w:val="003B3966"/>
    <w:rsid w:val="003B39B7"/>
    <w:rsid w:val="003B4754"/>
    <w:rsid w:val="003B4EB0"/>
    <w:rsid w:val="003B5094"/>
    <w:rsid w:val="003B57FD"/>
    <w:rsid w:val="003B5F6A"/>
    <w:rsid w:val="003B6584"/>
    <w:rsid w:val="003B6B7F"/>
    <w:rsid w:val="003B7181"/>
    <w:rsid w:val="003B7820"/>
    <w:rsid w:val="003C01A4"/>
    <w:rsid w:val="003C0219"/>
    <w:rsid w:val="003C0941"/>
    <w:rsid w:val="003C0C12"/>
    <w:rsid w:val="003C0E6B"/>
    <w:rsid w:val="003C16EE"/>
    <w:rsid w:val="003C1C87"/>
    <w:rsid w:val="003C1D4D"/>
    <w:rsid w:val="003C2927"/>
    <w:rsid w:val="003C2C85"/>
    <w:rsid w:val="003C2F61"/>
    <w:rsid w:val="003C345E"/>
    <w:rsid w:val="003C4409"/>
    <w:rsid w:val="003C4997"/>
    <w:rsid w:val="003C4DA5"/>
    <w:rsid w:val="003C502A"/>
    <w:rsid w:val="003C5666"/>
    <w:rsid w:val="003C60CC"/>
    <w:rsid w:val="003C6193"/>
    <w:rsid w:val="003C64F4"/>
    <w:rsid w:val="003C6D4E"/>
    <w:rsid w:val="003C724B"/>
    <w:rsid w:val="003C73DB"/>
    <w:rsid w:val="003D0185"/>
    <w:rsid w:val="003D02CB"/>
    <w:rsid w:val="003D0382"/>
    <w:rsid w:val="003D069C"/>
    <w:rsid w:val="003D18F6"/>
    <w:rsid w:val="003D191E"/>
    <w:rsid w:val="003D1A19"/>
    <w:rsid w:val="003D2027"/>
    <w:rsid w:val="003D22A5"/>
    <w:rsid w:val="003D2316"/>
    <w:rsid w:val="003D23A4"/>
    <w:rsid w:val="003D2B82"/>
    <w:rsid w:val="003D2DF6"/>
    <w:rsid w:val="003D2F93"/>
    <w:rsid w:val="003D3414"/>
    <w:rsid w:val="003D3426"/>
    <w:rsid w:val="003D3654"/>
    <w:rsid w:val="003D3721"/>
    <w:rsid w:val="003D413A"/>
    <w:rsid w:val="003D57F7"/>
    <w:rsid w:val="003D643B"/>
    <w:rsid w:val="003D6722"/>
    <w:rsid w:val="003D7428"/>
    <w:rsid w:val="003D77F2"/>
    <w:rsid w:val="003D78CC"/>
    <w:rsid w:val="003D7D01"/>
    <w:rsid w:val="003D7ED8"/>
    <w:rsid w:val="003E0003"/>
    <w:rsid w:val="003E0099"/>
    <w:rsid w:val="003E08C7"/>
    <w:rsid w:val="003E122B"/>
    <w:rsid w:val="003E1427"/>
    <w:rsid w:val="003E1A72"/>
    <w:rsid w:val="003E27B8"/>
    <w:rsid w:val="003E283C"/>
    <w:rsid w:val="003E2880"/>
    <w:rsid w:val="003E28FB"/>
    <w:rsid w:val="003E2A00"/>
    <w:rsid w:val="003E2ECC"/>
    <w:rsid w:val="003E382C"/>
    <w:rsid w:val="003E3B8C"/>
    <w:rsid w:val="003E3D00"/>
    <w:rsid w:val="003E4487"/>
    <w:rsid w:val="003E4531"/>
    <w:rsid w:val="003E4771"/>
    <w:rsid w:val="003E52E3"/>
    <w:rsid w:val="003E541C"/>
    <w:rsid w:val="003E54A8"/>
    <w:rsid w:val="003E5833"/>
    <w:rsid w:val="003E5DA8"/>
    <w:rsid w:val="003E7059"/>
    <w:rsid w:val="003E7109"/>
    <w:rsid w:val="003E77DC"/>
    <w:rsid w:val="003E7BC1"/>
    <w:rsid w:val="003F0453"/>
    <w:rsid w:val="003F0A07"/>
    <w:rsid w:val="003F0C9F"/>
    <w:rsid w:val="003F1359"/>
    <w:rsid w:val="003F144A"/>
    <w:rsid w:val="003F1B02"/>
    <w:rsid w:val="003F1EFE"/>
    <w:rsid w:val="003F221B"/>
    <w:rsid w:val="003F2240"/>
    <w:rsid w:val="003F2460"/>
    <w:rsid w:val="003F2E7B"/>
    <w:rsid w:val="003F3A1F"/>
    <w:rsid w:val="003F3CD5"/>
    <w:rsid w:val="003F3ED4"/>
    <w:rsid w:val="003F4473"/>
    <w:rsid w:val="003F4CF5"/>
    <w:rsid w:val="003F4E31"/>
    <w:rsid w:val="003F51EE"/>
    <w:rsid w:val="003F528F"/>
    <w:rsid w:val="003F574E"/>
    <w:rsid w:val="003F5847"/>
    <w:rsid w:val="003F60D6"/>
    <w:rsid w:val="003F6244"/>
    <w:rsid w:val="003F68E9"/>
    <w:rsid w:val="003F728C"/>
    <w:rsid w:val="003F7704"/>
    <w:rsid w:val="003F7848"/>
    <w:rsid w:val="003F7936"/>
    <w:rsid w:val="003F7E15"/>
    <w:rsid w:val="003F7FDA"/>
    <w:rsid w:val="004008BC"/>
    <w:rsid w:val="00400B19"/>
    <w:rsid w:val="00400E65"/>
    <w:rsid w:val="00400EED"/>
    <w:rsid w:val="004013AD"/>
    <w:rsid w:val="00401E20"/>
    <w:rsid w:val="004021C0"/>
    <w:rsid w:val="004024F9"/>
    <w:rsid w:val="004028CE"/>
    <w:rsid w:val="0040313D"/>
    <w:rsid w:val="004043FA"/>
    <w:rsid w:val="00404970"/>
    <w:rsid w:val="00405181"/>
    <w:rsid w:val="0040567F"/>
    <w:rsid w:val="00405727"/>
    <w:rsid w:val="00405873"/>
    <w:rsid w:val="00405F09"/>
    <w:rsid w:val="004066F4"/>
    <w:rsid w:val="00406A32"/>
    <w:rsid w:val="00406A35"/>
    <w:rsid w:val="0040760B"/>
    <w:rsid w:val="00410117"/>
    <w:rsid w:val="00410C32"/>
    <w:rsid w:val="0041108F"/>
    <w:rsid w:val="00411237"/>
    <w:rsid w:val="00411557"/>
    <w:rsid w:val="0041192A"/>
    <w:rsid w:val="00411994"/>
    <w:rsid w:val="00411D74"/>
    <w:rsid w:val="00411DDE"/>
    <w:rsid w:val="00411F84"/>
    <w:rsid w:val="00412069"/>
    <w:rsid w:val="004121A1"/>
    <w:rsid w:val="00412477"/>
    <w:rsid w:val="00412570"/>
    <w:rsid w:val="004127A2"/>
    <w:rsid w:val="0041280A"/>
    <w:rsid w:val="00412850"/>
    <w:rsid w:val="00412A9D"/>
    <w:rsid w:val="00412CB1"/>
    <w:rsid w:val="004133A5"/>
    <w:rsid w:val="00413D45"/>
    <w:rsid w:val="00414197"/>
    <w:rsid w:val="004144D7"/>
    <w:rsid w:val="00414D68"/>
    <w:rsid w:val="00414FD9"/>
    <w:rsid w:val="004150F8"/>
    <w:rsid w:val="004151D4"/>
    <w:rsid w:val="00415773"/>
    <w:rsid w:val="00415CAE"/>
    <w:rsid w:val="00415EE7"/>
    <w:rsid w:val="00415FD6"/>
    <w:rsid w:val="00415FE9"/>
    <w:rsid w:val="004160FA"/>
    <w:rsid w:val="0041669E"/>
    <w:rsid w:val="00416ACA"/>
    <w:rsid w:val="00416C56"/>
    <w:rsid w:val="00417294"/>
    <w:rsid w:val="00417416"/>
    <w:rsid w:val="004176B8"/>
    <w:rsid w:val="00417B99"/>
    <w:rsid w:val="00417CE0"/>
    <w:rsid w:val="004209D5"/>
    <w:rsid w:val="00420FAF"/>
    <w:rsid w:val="00421184"/>
    <w:rsid w:val="004212C1"/>
    <w:rsid w:val="004214B7"/>
    <w:rsid w:val="00421510"/>
    <w:rsid w:val="00421892"/>
    <w:rsid w:val="00421EA6"/>
    <w:rsid w:val="00421FB5"/>
    <w:rsid w:val="004226ED"/>
    <w:rsid w:val="00422AF4"/>
    <w:rsid w:val="00422F3B"/>
    <w:rsid w:val="004235F4"/>
    <w:rsid w:val="004236C9"/>
    <w:rsid w:val="00423CF3"/>
    <w:rsid w:val="00423E18"/>
    <w:rsid w:val="004245E4"/>
    <w:rsid w:val="00424B7C"/>
    <w:rsid w:val="0042500C"/>
    <w:rsid w:val="00425514"/>
    <w:rsid w:val="004256BD"/>
    <w:rsid w:val="004256E9"/>
    <w:rsid w:val="00425863"/>
    <w:rsid w:val="00425D02"/>
    <w:rsid w:val="00425EDC"/>
    <w:rsid w:val="00426C3E"/>
    <w:rsid w:val="00426CF3"/>
    <w:rsid w:val="00426E85"/>
    <w:rsid w:val="004275CD"/>
    <w:rsid w:val="00427CC6"/>
    <w:rsid w:val="00427E74"/>
    <w:rsid w:val="00427FEB"/>
    <w:rsid w:val="00427FF2"/>
    <w:rsid w:val="004305C0"/>
    <w:rsid w:val="00430B20"/>
    <w:rsid w:val="00430B6C"/>
    <w:rsid w:val="0043227C"/>
    <w:rsid w:val="00432E94"/>
    <w:rsid w:val="004330B1"/>
    <w:rsid w:val="004335C0"/>
    <w:rsid w:val="00433B34"/>
    <w:rsid w:val="00434B9D"/>
    <w:rsid w:val="00435121"/>
    <w:rsid w:val="00435715"/>
    <w:rsid w:val="0043571B"/>
    <w:rsid w:val="00435EE0"/>
    <w:rsid w:val="00435F29"/>
    <w:rsid w:val="0043610C"/>
    <w:rsid w:val="004366FF"/>
    <w:rsid w:val="0043697C"/>
    <w:rsid w:val="00437D83"/>
    <w:rsid w:val="00437D89"/>
    <w:rsid w:val="004401DD"/>
    <w:rsid w:val="00440344"/>
    <w:rsid w:val="00440790"/>
    <w:rsid w:val="0044083D"/>
    <w:rsid w:val="00441264"/>
    <w:rsid w:val="00441B0F"/>
    <w:rsid w:val="00441F06"/>
    <w:rsid w:val="004425C6"/>
    <w:rsid w:val="00443B33"/>
    <w:rsid w:val="00443D5D"/>
    <w:rsid w:val="004445C6"/>
    <w:rsid w:val="00445CBA"/>
    <w:rsid w:val="004463CB"/>
    <w:rsid w:val="004466F7"/>
    <w:rsid w:val="00446858"/>
    <w:rsid w:val="00447304"/>
    <w:rsid w:val="004476F6"/>
    <w:rsid w:val="00447CDD"/>
    <w:rsid w:val="00450127"/>
    <w:rsid w:val="0045075F"/>
    <w:rsid w:val="0045164B"/>
    <w:rsid w:val="004516AD"/>
    <w:rsid w:val="00451E84"/>
    <w:rsid w:val="00451EA3"/>
    <w:rsid w:val="00451F01"/>
    <w:rsid w:val="004533E2"/>
    <w:rsid w:val="00454660"/>
    <w:rsid w:val="004546A7"/>
    <w:rsid w:val="00454831"/>
    <w:rsid w:val="004548DF"/>
    <w:rsid w:val="00454937"/>
    <w:rsid w:val="00455407"/>
    <w:rsid w:val="00456CC0"/>
    <w:rsid w:val="00457933"/>
    <w:rsid w:val="00457C78"/>
    <w:rsid w:val="0046068D"/>
    <w:rsid w:val="00460735"/>
    <w:rsid w:val="00460AD5"/>
    <w:rsid w:val="00460E4C"/>
    <w:rsid w:val="00460EB8"/>
    <w:rsid w:val="00461090"/>
    <w:rsid w:val="0046112B"/>
    <w:rsid w:val="00461952"/>
    <w:rsid w:val="00461991"/>
    <w:rsid w:val="00461ACB"/>
    <w:rsid w:val="00461C43"/>
    <w:rsid w:val="00462125"/>
    <w:rsid w:val="004631BF"/>
    <w:rsid w:val="00463216"/>
    <w:rsid w:val="0046334D"/>
    <w:rsid w:val="00463911"/>
    <w:rsid w:val="00463C95"/>
    <w:rsid w:val="00463E1C"/>
    <w:rsid w:val="00463EA1"/>
    <w:rsid w:val="00464052"/>
    <w:rsid w:val="00465153"/>
    <w:rsid w:val="00465602"/>
    <w:rsid w:val="004656A4"/>
    <w:rsid w:val="0046616F"/>
    <w:rsid w:val="00466A4A"/>
    <w:rsid w:val="00466AFD"/>
    <w:rsid w:val="00466D18"/>
    <w:rsid w:val="004704DE"/>
    <w:rsid w:val="00470696"/>
    <w:rsid w:val="004713A5"/>
    <w:rsid w:val="0047162F"/>
    <w:rsid w:val="00472177"/>
    <w:rsid w:val="00472234"/>
    <w:rsid w:val="004724C9"/>
    <w:rsid w:val="00472515"/>
    <w:rsid w:val="00472585"/>
    <w:rsid w:val="00474130"/>
    <w:rsid w:val="004746D5"/>
    <w:rsid w:val="00474EDD"/>
    <w:rsid w:val="00475A6C"/>
    <w:rsid w:val="004761F5"/>
    <w:rsid w:val="004764AF"/>
    <w:rsid w:val="00476D04"/>
    <w:rsid w:val="00476F58"/>
    <w:rsid w:val="0047775E"/>
    <w:rsid w:val="00477AAE"/>
    <w:rsid w:val="00477AF6"/>
    <w:rsid w:val="00477B3B"/>
    <w:rsid w:val="00477BCB"/>
    <w:rsid w:val="004801A7"/>
    <w:rsid w:val="00480C45"/>
    <w:rsid w:val="00480E47"/>
    <w:rsid w:val="00481666"/>
    <w:rsid w:val="0048181B"/>
    <w:rsid w:val="00481F2B"/>
    <w:rsid w:val="004820C5"/>
    <w:rsid w:val="00482198"/>
    <w:rsid w:val="004823D8"/>
    <w:rsid w:val="0048252D"/>
    <w:rsid w:val="00482F20"/>
    <w:rsid w:val="00483086"/>
    <w:rsid w:val="00483196"/>
    <w:rsid w:val="0048340F"/>
    <w:rsid w:val="0048423C"/>
    <w:rsid w:val="00484449"/>
    <w:rsid w:val="004850BD"/>
    <w:rsid w:val="004852CE"/>
    <w:rsid w:val="0048540C"/>
    <w:rsid w:val="00485F92"/>
    <w:rsid w:val="004860BD"/>
    <w:rsid w:val="004866E1"/>
    <w:rsid w:val="00486C72"/>
    <w:rsid w:val="00486F9C"/>
    <w:rsid w:val="00487220"/>
    <w:rsid w:val="00487639"/>
    <w:rsid w:val="00487D3A"/>
    <w:rsid w:val="00487F7F"/>
    <w:rsid w:val="00490954"/>
    <w:rsid w:val="00490E7E"/>
    <w:rsid w:val="00490F94"/>
    <w:rsid w:val="0049102F"/>
    <w:rsid w:val="00491754"/>
    <w:rsid w:val="0049277A"/>
    <w:rsid w:val="00492B38"/>
    <w:rsid w:val="00492FE4"/>
    <w:rsid w:val="00493035"/>
    <w:rsid w:val="0049330F"/>
    <w:rsid w:val="00493321"/>
    <w:rsid w:val="004934BA"/>
    <w:rsid w:val="004936DE"/>
    <w:rsid w:val="00493B97"/>
    <w:rsid w:val="004949B0"/>
    <w:rsid w:val="00494A50"/>
    <w:rsid w:val="00494E6C"/>
    <w:rsid w:val="00494F03"/>
    <w:rsid w:val="0049533D"/>
    <w:rsid w:val="0049544E"/>
    <w:rsid w:val="00495670"/>
    <w:rsid w:val="0049567B"/>
    <w:rsid w:val="0049604B"/>
    <w:rsid w:val="00496666"/>
    <w:rsid w:val="00496AC9"/>
    <w:rsid w:val="00496B28"/>
    <w:rsid w:val="00496D27"/>
    <w:rsid w:val="00496DC9"/>
    <w:rsid w:val="004A040E"/>
    <w:rsid w:val="004A042D"/>
    <w:rsid w:val="004A11E0"/>
    <w:rsid w:val="004A18B3"/>
    <w:rsid w:val="004A1953"/>
    <w:rsid w:val="004A1FC5"/>
    <w:rsid w:val="004A2158"/>
    <w:rsid w:val="004A29A5"/>
    <w:rsid w:val="004A3225"/>
    <w:rsid w:val="004A374A"/>
    <w:rsid w:val="004A395B"/>
    <w:rsid w:val="004A3C59"/>
    <w:rsid w:val="004A3FE2"/>
    <w:rsid w:val="004A4195"/>
    <w:rsid w:val="004A480D"/>
    <w:rsid w:val="004A48F4"/>
    <w:rsid w:val="004A4D76"/>
    <w:rsid w:val="004A5212"/>
    <w:rsid w:val="004A5851"/>
    <w:rsid w:val="004A5A91"/>
    <w:rsid w:val="004A5B0F"/>
    <w:rsid w:val="004A5CD2"/>
    <w:rsid w:val="004A5CF1"/>
    <w:rsid w:val="004A66E0"/>
    <w:rsid w:val="004A7AAE"/>
    <w:rsid w:val="004A7D49"/>
    <w:rsid w:val="004A7E52"/>
    <w:rsid w:val="004A7F21"/>
    <w:rsid w:val="004B08DB"/>
    <w:rsid w:val="004B0D73"/>
    <w:rsid w:val="004B1422"/>
    <w:rsid w:val="004B15C5"/>
    <w:rsid w:val="004B176D"/>
    <w:rsid w:val="004B1DF2"/>
    <w:rsid w:val="004B24EB"/>
    <w:rsid w:val="004B2999"/>
    <w:rsid w:val="004B29AC"/>
    <w:rsid w:val="004B322B"/>
    <w:rsid w:val="004B3C8B"/>
    <w:rsid w:val="004B44A9"/>
    <w:rsid w:val="004B4509"/>
    <w:rsid w:val="004B452A"/>
    <w:rsid w:val="004B4871"/>
    <w:rsid w:val="004B4ADF"/>
    <w:rsid w:val="004B4C00"/>
    <w:rsid w:val="004B4E06"/>
    <w:rsid w:val="004B5493"/>
    <w:rsid w:val="004B5914"/>
    <w:rsid w:val="004B6C77"/>
    <w:rsid w:val="004B6CA9"/>
    <w:rsid w:val="004B6D0A"/>
    <w:rsid w:val="004B6DA4"/>
    <w:rsid w:val="004B794C"/>
    <w:rsid w:val="004B7995"/>
    <w:rsid w:val="004C02B3"/>
    <w:rsid w:val="004C098E"/>
    <w:rsid w:val="004C0BBE"/>
    <w:rsid w:val="004C0E2F"/>
    <w:rsid w:val="004C1705"/>
    <w:rsid w:val="004C172A"/>
    <w:rsid w:val="004C222E"/>
    <w:rsid w:val="004C2561"/>
    <w:rsid w:val="004C25B4"/>
    <w:rsid w:val="004C2806"/>
    <w:rsid w:val="004C2F87"/>
    <w:rsid w:val="004C3386"/>
    <w:rsid w:val="004C3A7A"/>
    <w:rsid w:val="004C3ADD"/>
    <w:rsid w:val="004C3CB1"/>
    <w:rsid w:val="004C428E"/>
    <w:rsid w:val="004C441A"/>
    <w:rsid w:val="004C4775"/>
    <w:rsid w:val="004C483D"/>
    <w:rsid w:val="004C48A9"/>
    <w:rsid w:val="004C49B3"/>
    <w:rsid w:val="004C4D05"/>
    <w:rsid w:val="004C4FF6"/>
    <w:rsid w:val="004C590B"/>
    <w:rsid w:val="004C6017"/>
    <w:rsid w:val="004C63C7"/>
    <w:rsid w:val="004C6D39"/>
    <w:rsid w:val="004C6D98"/>
    <w:rsid w:val="004C7217"/>
    <w:rsid w:val="004C7743"/>
    <w:rsid w:val="004C77A7"/>
    <w:rsid w:val="004D039E"/>
    <w:rsid w:val="004D04A3"/>
    <w:rsid w:val="004D0C9F"/>
    <w:rsid w:val="004D15FD"/>
    <w:rsid w:val="004D1A0A"/>
    <w:rsid w:val="004D2369"/>
    <w:rsid w:val="004D2485"/>
    <w:rsid w:val="004D25D5"/>
    <w:rsid w:val="004D3A57"/>
    <w:rsid w:val="004D47FF"/>
    <w:rsid w:val="004D4D35"/>
    <w:rsid w:val="004D518F"/>
    <w:rsid w:val="004D54D7"/>
    <w:rsid w:val="004D5BB7"/>
    <w:rsid w:val="004D6053"/>
    <w:rsid w:val="004D68FE"/>
    <w:rsid w:val="004D6FA4"/>
    <w:rsid w:val="004D7C23"/>
    <w:rsid w:val="004E01C6"/>
    <w:rsid w:val="004E0212"/>
    <w:rsid w:val="004E0ADC"/>
    <w:rsid w:val="004E0C4E"/>
    <w:rsid w:val="004E0FB1"/>
    <w:rsid w:val="004E1043"/>
    <w:rsid w:val="004E14C8"/>
    <w:rsid w:val="004E1DCA"/>
    <w:rsid w:val="004E1E38"/>
    <w:rsid w:val="004E21B4"/>
    <w:rsid w:val="004E252B"/>
    <w:rsid w:val="004E2861"/>
    <w:rsid w:val="004E2A85"/>
    <w:rsid w:val="004E3F72"/>
    <w:rsid w:val="004E4A78"/>
    <w:rsid w:val="004E551E"/>
    <w:rsid w:val="004E584D"/>
    <w:rsid w:val="004E58F6"/>
    <w:rsid w:val="004E5E37"/>
    <w:rsid w:val="004E5E4C"/>
    <w:rsid w:val="004E5F79"/>
    <w:rsid w:val="004E623E"/>
    <w:rsid w:val="004E6589"/>
    <w:rsid w:val="004E6CF9"/>
    <w:rsid w:val="004E7152"/>
    <w:rsid w:val="004E734E"/>
    <w:rsid w:val="004E7EC0"/>
    <w:rsid w:val="004E7F48"/>
    <w:rsid w:val="004F014E"/>
    <w:rsid w:val="004F023B"/>
    <w:rsid w:val="004F042D"/>
    <w:rsid w:val="004F0BC6"/>
    <w:rsid w:val="004F1123"/>
    <w:rsid w:val="004F12D3"/>
    <w:rsid w:val="004F1715"/>
    <w:rsid w:val="004F17DA"/>
    <w:rsid w:val="004F2D3C"/>
    <w:rsid w:val="004F355B"/>
    <w:rsid w:val="004F3BD2"/>
    <w:rsid w:val="004F4372"/>
    <w:rsid w:val="004F43E0"/>
    <w:rsid w:val="004F45EB"/>
    <w:rsid w:val="004F5079"/>
    <w:rsid w:val="004F521B"/>
    <w:rsid w:val="004F52BB"/>
    <w:rsid w:val="004F5582"/>
    <w:rsid w:val="004F56B1"/>
    <w:rsid w:val="004F59B8"/>
    <w:rsid w:val="004F62A7"/>
    <w:rsid w:val="004F62F9"/>
    <w:rsid w:val="004F66B3"/>
    <w:rsid w:val="004F6A72"/>
    <w:rsid w:val="004F6BD5"/>
    <w:rsid w:val="004F6FA7"/>
    <w:rsid w:val="004F72DA"/>
    <w:rsid w:val="004F7352"/>
    <w:rsid w:val="004F7889"/>
    <w:rsid w:val="0050015C"/>
    <w:rsid w:val="00500418"/>
    <w:rsid w:val="00500CCF"/>
    <w:rsid w:val="00500E62"/>
    <w:rsid w:val="005010DE"/>
    <w:rsid w:val="005011FD"/>
    <w:rsid w:val="0050164B"/>
    <w:rsid w:val="00501AA5"/>
    <w:rsid w:val="00502958"/>
    <w:rsid w:val="00502BD2"/>
    <w:rsid w:val="00502DA4"/>
    <w:rsid w:val="00503790"/>
    <w:rsid w:val="005038F3"/>
    <w:rsid w:val="00503F83"/>
    <w:rsid w:val="0050421C"/>
    <w:rsid w:val="005048FF"/>
    <w:rsid w:val="00504A9B"/>
    <w:rsid w:val="00504E9A"/>
    <w:rsid w:val="00504F83"/>
    <w:rsid w:val="0050518F"/>
    <w:rsid w:val="005059B9"/>
    <w:rsid w:val="00505F64"/>
    <w:rsid w:val="00506DCD"/>
    <w:rsid w:val="00507325"/>
    <w:rsid w:val="00507583"/>
    <w:rsid w:val="00507C56"/>
    <w:rsid w:val="00507F13"/>
    <w:rsid w:val="005109D4"/>
    <w:rsid w:val="00510CF4"/>
    <w:rsid w:val="0051160A"/>
    <w:rsid w:val="005118BA"/>
    <w:rsid w:val="00511C56"/>
    <w:rsid w:val="00512385"/>
    <w:rsid w:val="005128B7"/>
    <w:rsid w:val="00512A4D"/>
    <w:rsid w:val="00512D87"/>
    <w:rsid w:val="005130DA"/>
    <w:rsid w:val="00513DDA"/>
    <w:rsid w:val="00513E19"/>
    <w:rsid w:val="005148B4"/>
    <w:rsid w:val="00514B29"/>
    <w:rsid w:val="00514E8C"/>
    <w:rsid w:val="005152B1"/>
    <w:rsid w:val="005152F0"/>
    <w:rsid w:val="0051532D"/>
    <w:rsid w:val="00515856"/>
    <w:rsid w:val="00515FD2"/>
    <w:rsid w:val="005163E6"/>
    <w:rsid w:val="00516D23"/>
    <w:rsid w:val="005172EC"/>
    <w:rsid w:val="0051740D"/>
    <w:rsid w:val="005178CE"/>
    <w:rsid w:val="00517CA0"/>
    <w:rsid w:val="00521356"/>
    <w:rsid w:val="00521583"/>
    <w:rsid w:val="00521CAB"/>
    <w:rsid w:val="00521DFB"/>
    <w:rsid w:val="005224EF"/>
    <w:rsid w:val="00522654"/>
    <w:rsid w:val="00522835"/>
    <w:rsid w:val="0052293D"/>
    <w:rsid w:val="00522AF4"/>
    <w:rsid w:val="00523499"/>
    <w:rsid w:val="00523BC7"/>
    <w:rsid w:val="00523C08"/>
    <w:rsid w:val="00523C10"/>
    <w:rsid w:val="00523E23"/>
    <w:rsid w:val="00523F42"/>
    <w:rsid w:val="005241C4"/>
    <w:rsid w:val="005242F0"/>
    <w:rsid w:val="005242FF"/>
    <w:rsid w:val="005245D5"/>
    <w:rsid w:val="005247FE"/>
    <w:rsid w:val="00524889"/>
    <w:rsid w:val="0052575D"/>
    <w:rsid w:val="0052582C"/>
    <w:rsid w:val="005259FC"/>
    <w:rsid w:val="00525A0E"/>
    <w:rsid w:val="00525A53"/>
    <w:rsid w:val="00525DDA"/>
    <w:rsid w:val="005260F1"/>
    <w:rsid w:val="00526569"/>
    <w:rsid w:val="00526726"/>
    <w:rsid w:val="00526DB5"/>
    <w:rsid w:val="00526F91"/>
    <w:rsid w:val="00527256"/>
    <w:rsid w:val="00527934"/>
    <w:rsid w:val="00527B57"/>
    <w:rsid w:val="00527C8D"/>
    <w:rsid w:val="00527C9C"/>
    <w:rsid w:val="00530217"/>
    <w:rsid w:val="00530AC4"/>
    <w:rsid w:val="00530B2C"/>
    <w:rsid w:val="00531F7B"/>
    <w:rsid w:val="00532064"/>
    <w:rsid w:val="0053268A"/>
    <w:rsid w:val="0053309E"/>
    <w:rsid w:val="00533169"/>
    <w:rsid w:val="00533194"/>
    <w:rsid w:val="005332C8"/>
    <w:rsid w:val="00534021"/>
    <w:rsid w:val="0053464E"/>
    <w:rsid w:val="00534CBD"/>
    <w:rsid w:val="005352C8"/>
    <w:rsid w:val="005354C1"/>
    <w:rsid w:val="00535CAE"/>
    <w:rsid w:val="00535F99"/>
    <w:rsid w:val="005361DE"/>
    <w:rsid w:val="005362E9"/>
    <w:rsid w:val="00536356"/>
    <w:rsid w:val="00536C03"/>
    <w:rsid w:val="00536CBB"/>
    <w:rsid w:val="00536DDD"/>
    <w:rsid w:val="00537033"/>
    <w:rsid w:val="00540A37"/>
    <w:rsid w:val="00540B49"/>
    <w:rsid w:val="005418DB"/>
    <w:rsid w:val="0054230B"/>
    <w:rsid w:val="005426B9"/>
    <w:rsid w:val="005434EA"/>
    <w:rsid w:val="00544ABA"/>
    <w:rsid w:val="00545D55"/>
    <w:rsid w:val="005461AB"/>
    <w:rsid w:val="00546C6A"/>
    <w:rsid w:val="00546FBA"/>
    <w:rsid w:val="00547F04"/>
    <w:rsid w:val="00550924"/>
    <w:rsid w:val="00550D63"/>
    <w:rsid w:val="00550EF1"/>
    <w:rsid w:val="00551075"/>
    <w:rsid w:val="005513C8"/>
    <w:rsid w:val="0055236E"/>
    <w:rsid w:val="0055352C"/>
    <w:rsid w:val="005538A6"/>
    <w:rsid w:val="00554F94"/>
    <w:rsid w:val="00555016"/>
    <w:rsid w:val="00555161"/>
    <w:rsid w:val="00555A59"/>
    <w:rsid w:val="00555DE6"/>
    <w:rsid w:val="00555EB3"/>
    <w:rsid w:val="005567F6"/>
    <w:rsid w:val="00556E29"/>
    <w:rsid w:val="00557474"/>
    <w:rsid w:val="00557C6F"/>
    <w:rsid w:val="00557DAA"/>
    <w:rsid w:val="00557DAD"/>
    <w:rsid w:val="005604AD"/>
    <w:rsid w:val="005607F0"/>
    <w:rsid w:val="00561138"/>
    <w:rsid w:val="00561699"/>
    <w:rsid w:val="0056194F"/>
    <w:rsid w:val="005619E1"/>
    <w:rsid w:val="00562629"/>
    <w:rsid w:val="005628FE"/>
    <w:rsid w:val="005629C4"/>
    <w:rsid w:val="0056364B"/>
    <w:rsid w:val="00563D49"/>
    <w:rsid w:val="00564191"/>
    <w:rsid w:val="00564557"/>
    <w:rsid w:val="0056458C"/>
    <w:rsid w:val="00564628"/>
    <w:rsid w:val="005648B9"/>
    <w:rsid w:val="00564A3C"/>
    <w:rsid w:val="00564F82"/>
    <w:rsid w:val="00564FF6"/>
    <w:rsid w:val="005653AF"/>
    <w:rsid w:val="00565501"/>
    <w:rsid w:val="00565755"/>
    <w:rsid w:val="0056601E"/>
    <w:rsid w:val="00566406"/>
    <w:rsid w:val="005664A6"/>
    <w:rsid w:val="00566538"/>
    <w:rsid w:val="005667CE"/>
    <w:rsid w:val="0056725A"/>
    <w:rsid w:val="005672D9"/>
    <w:rsid w:val="0056741F"/>
    <w:rsid w:val="00567647"/>
    <w:rsid w:val="0056781B"/>
    <w:rsid w:val="00567BE2"/>
    <w:rsid w:val="00570102"/>
    <w:rsid w:val="00570505"/>
    <w:rsid w:val="0057106A"/>
    <w:rsid w:val="005712E6"/>
    <w:rsid w:val="00571F80"/>
    <w:rsid w:val="00572942"/>
    <w:rsid w:val="005730DB"/>
    <w:rsid w:val="00573251"/>
    <w:rsid w:val="005733A8"/>
    <w:rsid w:val="005734F9"/>
    <w:rsid w:val="00573B5B"/>
    <w:rsid w:val="00573F55"/>
    <w:rsid w:val="00574070"/>
    <w:rsid w:val="00574FD2"/>
    <w:rsid w:val="00575148"/>
    <w:rsid w:val="0057540E"/>
    <w:rsid w:val="005757B6"/>
    <w:rsid w:val="005761E2"/>
    <w:rsid w:val="0058000F"/>
    <w:rsid w:val="00580557"/>
    <w:rsid w:val="0058074F"/>
    <w:rsid w:val="00580A76"/>
    <w:rsid w:val="00581042"/>
    <w:rsid w:val="005816AE"/>
    <w:rsid w:val="00581703"/>
    <w:rsid w:val="00581B15"/>
    <w:rsid w:val="005821DD"/>
    <w:rsid w:val="00583908"/>
    <w:rsid w:val="00583C9C"/>
    <w:rsid w:val="0058434A"/>
    <w:rsid w:val="00584757"/>
    <w:rsid w:val="00584E21"/>
    <w:rsid w:val="0058608B"/>
    <w:rsid w:val="005863C1"/>
    <w:rsid w:val="0058654D"/>
    <w:rsid w:val="00586786"/>
    <w:rsid w:val="00587729"/>
    <w:rsid w:val="00587886"/>
    <w:rsid w:val="00587A66"/>
    <w:rsid w:val="00590147"/>
    <w:rsid w:val="00590528"/>
    <w:rsid w:val="00590BD1"/>
    <w:rsid w:val="00590D26"/>
    <w:rsid w:val="00591276"/>
    <w:rsid w:val="00591490"/>
    <w:rsid w:val="0059151A"/>
    <w:rsid w:val="005916C9"/>
    <w:rsid w:val="00591C7E"/>
    <w:rsid w:val="00591DCF"/>
    <w:rsid w:val="005929B4"/>
    <w:rsid w:val="00592A3C"/>
    <w:rsid w:val="00593190"/>
    <w:rsid w:val="0059367F"/>
    <w:rsid w:val="00593720"/>
    <w:rsid w:val="00593909"/>
    <w:rsid w:val="00593A71"/>
    <w:rsid w:val="00593E3F"/>
    <w:rsid w:val="005941E1"/>
    <w:rsid w:val="005943E2"/>
    <w:rsid w:val="005946E1"/>
    <w:rsid w:val="00594B8A"/>
    <w:rsid w:val="00595009"/>
    <w:rsid w:val="005954B7"/>
    <w:rsid w:val="00595A05"/>
    <w:rsid w:val="00595F17"/>
    <w:rsid w:val="00595F3D"/>
    <w:rsid w:val="00595F89"/>
    <w:rsid w:val="005960C7"/>
    <w:rsid w:val="005963FB"/>
    <w:rsid w:val="00596873"/>
    <w:rsid w:val="00596B85"/>
    <w:rsid w:val="00596BB3"/>
    <w:rsid w:val="00596BD4"/>
    <w:rsid w:val="00596FA8"/>
    <w:rsid w:val="005971A7"/>
    <w:rsid w:val="00597310"/>
    <w:rsid w:val="005977AB"/>
    <w:rsid w:val="005A01C5"/>
    <w:rsid w:val="005A0532"/>
    <w:rsid w:val="005A071C"/>
    <w:rsid w:val="005A07E7"/>
    <w:rsid w:val="005A0A26"/>
    <w:rsid w:val="005A0A57"/>
    <w:rsid w:val="005A0B9F"/>
    <w:rsid w:val="005A0DBB"/>
    <w:rsid w:val="005A0EBD"/>
    <w:rsid w:val="005A1270"/>
    <w:rsid w:val="005A1295"/>
    <w:rsid w:val="005A1370"/>
    <w:rsid w:val="005A1711"/>
    <w:rsid w:val="005A1F08"/>
    <w:rsid w:val="005A1FBF"/>
    <w:rsid w:val="005A1FD5"/>
    <w:rsid w:val="005A24B2"/>
    <w:rsid w:val="005A29B1"/>
    <w:rsid w:val="005A2EBF"/>
    <w:rsid w:val="005A3750"/>
    <w:rsid w:val="005A380B"/>
    <w:rsid w:val="005A4890"/>
    <w:rsid w:val="005A49D4"/>
    <w:rsid w:val="005A4D7C"/>
    <w:rsid w:val="005A5132"/>
    <w:rsid w:val="005A51C9"/>
    <w:rsid w:val="005A5A96"/>
    <w:rsid w:val="005A5D78"/>
    <w:rsid w:val="005A5D7F"/>
    <w:rsid w:val="005A5DC0"/>
    <w:rsid w:val="005A65C3"/>
    <w:rsid w:val="005A6B6D"/>
    <w:rsid w:val="005A6ED5"/>
    <w:rsid w:val="005A6F0E"/>
    <w:rsid w:val="005A6F57"/>
    <w:rsid w:val="005A7213"/>
    <w:rsid w:val="005A7235"/>
    <w:rsid w:val="005A795B"/>
    <w:rsid w:val="005A7BAF"/>
    <w:rsid w:val="005B05FA"/>
    <w:rsid w:val="005B0652"/>
    <w:rsid w:val="005B1213"/>
    <w:rsid w:val="005B1B55"/>
    <w:rsid w:val="005B1DBD"/>
    <w:rsid w:val="005B26B0"/>
    <w:rsid w:val="005B3EBD"/>
    <w:rsid w:val="005B3F0C"/>
    <w:rsid w:val="005B48E8"/>
    <w:rsid w:val="005B4E38"/>
    <w:rsid w:val="005B564F"/>
    <w:rsid w:val="005B56D9"/>
    <w:rsid w:val="005B5BA3"/>
    <w:rsid w:val="005B5E62"/>
    <w:rsid w:val="005B6BE5"/>
    <w:rsid w:val="005B6DBE"/>
    <w:rsid w:val="005B746E"/>
    <w:rsid w:val="005B787D"/>
    <w:rsid w:val="005B7E97"/>
    <w:rsid w:val="005B7F46"/>
    <w:rsid w:val="005C059E"/>
    <w:rsid w:val="005C060F"/>
    <w:rsid w:val="005C07D2"/>
    <w:rsid w:val="005C09A7"/>
    <w:rsid w:val="005C0EA8"/>
    <w:rsid w:val="005C0FE5"/>
    <w:rsid w:val="005C102D"/>
    <w:rsid w:val="005C132C"/>
    <w:rsid w:val="005C17FB"/>
    <w:rsid w:val="005C1833"/>
    <w:rsid w:val="005C1838"/>
    <w:rsid w:val="005C18C2"/>
    <w:rsid w:val="005C1E72"/>
    <w:rsid w:val="005C2063"/>
    <w:rsid w:val="005C2384"/>
    <w:rsid w:val="005C244F"/>
    <w:rsid w:val="005C2767"/>
    <w:rsid w:val="005C2922"/>
    <w:rsid w:val="005C2C01"/>
    <w:rsid w:val="005C2F60"/>
    <w:rsid w:val="005C323D"/>
    <w:rsid w:val="005C3772"/>
    <w:rsid w:val="005C39C3"/>
    <w:rsid w:val="005C4229"/>
    <w:rsid w:val="005C4580"/>
    <w:rsid w:val="005C5065"/>
    <w:rsid w:val="005C52F3"/>
    <w:rsid w:val="005C564C"/>
    <w:rsid w:val="005C6234"/>
    <w:rsid w:val="005C64DC"/>
    <w:rsid w:val="005C6605"/>
    <w:rsid w:val="005C6CCB"/>
    <w:rsid w:val="005C71A0"/>
    <w:rsid w:val="005C7461"/>
    <w:rsid w:val="005C7802"/>
    <w:rsid w:val="005C7B50"/>
    <w:rsid w:val="005D029E"/>
    <w:rsid w:val="005D0427"/>
    <w:rsid w:val="005D0776"/>
    <w:rsid w:val="005D07AE"/>
    <w:rsid w:val="005D08FD"/>
    <w:rsid w:val="005D0C83"/>
    <w:rsid w:val="005D113B"/>
    <w:rsid w:val="005D1732"/>
    <w:rsid w:val="005D19C7"/>
    <w:rsid w:val="005D2D9A"/>
    <w:rsid w:val="005D31C2"/>
    <w:rsid w:val="005D3A6E"/>
    <w:rsid w:val="005D3B21"/>
    <w:rsid w:val="005D4019"/>
    <w:rsid w:val="005D4050"/>
    <w:rsid w:val="005D41DC"/>
    <w:rsid w:val="005D460F"/>
    <w:rsid w:val="005D4DC5"/>
    <w:rsid w:val="005D5442"/>
    <w:rsid w:val="005D5C22"/>
    <w:rsid w:val="005D5E6C"/>
    <w:rsid w:val="005D63A9"/>
    <w:rsid w:val="005D6511"/>
    <w:rsid w:val="005D65AF"/>
    <w:rsid w:val="005D65D5"/>
    <w:rsid w:val="005D6AD4"/>
    <w:rsid w:val="005D6C56"/>
    <w:rsid w:val="005D6CED"/>
    <w:rsid w:val="005D6F49"/>
    <w:rsid w:val="005D7E8A"/>
    <w:rsid w:val="005E0687"/>
    <w:rsid w:val="005E06FA"/>
    <w:rsid w:val="005E07F6"/>
    <w:rsid w:val="005E11A5"/>
    <w:rsid w:val="005E13D4"/>
    <w:rsid w:val="005E1435"/>
    <w:rsid w:val="005E21F3"/>
    <w:rsid w:val="005E235C"/>
    <w:rsid w:val="005E2703"/>
    <w:rsid w:val="005E2DA0"/>
    <w:rsid w:val="005E3078"/>
    <w:rsid w:val="005E3383"/>
    <w:rsid w:val="005E34C0"/>
    <w:rsid w:val="005E45F3"/>
    <w:rsid w:val="005E4757"/>
    <w:rsid w:val="005E4785"/>
    <w:rsid w:val="005E49CA"/>
    <w:rsid w:val="005E5384"/>
    <w:rsid w:val="005E5427"/>
    <w:rsid w:val="005E5428"/>
    <w:rsid w:val="005E5A7C"/>
    <w:rsid w:val="005E5C33"/>
    <w:rsid w:val="005E6976"/>
    <w:rsid w:val="005E703B"/>
    <w:rsid w:val="005E721A"/>
    <w:rsid w:val="005E74EC"/>
    <w:rsid w:val="005E7917"/>
    <w:rsid w:val="005E7AB6"/>
    <w:rsid w:val="005E7B1E"/>
    <w:rsid w:val="005E7CBC"/>
    <w:rsid w:val="005E7DB0"/>
    <w:rsid w:val="005F0A62"/>
    <w:rsid w:val="005F0FA8"/>
    <w:rsid w:val="005F1C5D"/>
    <w:rsid w:val="005F2317"/>
    <w:rsid w:val="005F2550"/>
    <w:rsid w:val="005F2B2D"/>
    <w:rsid w:val="005F2FD5"/>
    <w:rsid w:val="005F340A"/>
    <w:rsid w:val="005F359B"/>
    <w:rsid w:val="005F3869"/>
    <w:rsid w:val="005F3AE8"/>
    <w:rsid w:val="005F3B09"/>
    <w:rsid w:val="005F3B47"/>
    <w:rsid w:val="005F3E80"/>
    <w:rsid w:val="005F42B2"/>
    <w:rsid w:val="005F47C1"/>
    <w:rsid w:val="005F4926"/>
    <w:rsid w:val="005F4B6F"/>
    <w:rsid w:val="005F5009"/>
    <w:rsid w:val="005F5054"/>
    <w:rsid w:val="005F530F"/>
    <w:rsid w:val="005F5D2A"/>
    <w:rsid w:val="005F5FE6"/>
    <w:rsid w:val="005F65D9"/>
    <w:rsid w:val="005F6768"/>
    <w:rsid w:val="005F69CF"/>
    <w:rsid w:val="005F6E39"/>
    <w:rsid w:val="005F6E58"/>
    <w:rsid w:val="005F7031"/>
    <w:rsid w:val="005F704C"/>
    <w:rsid w:val="005F7A22"/>
    <w:rsid w:val="005F7B9D"/>
    <w:rsid w:val="00600501"/>
    <w:rsid w:val="00600B0C"/>
    <w:rsid w:val="00602DFA"/>
    <w:rsid w:val="006031D1"/>
    <w:rsid w:val="006033BF"/>
    <w:rsid w:val="00603702"/>
    <w:rsid w:val="00603B4B"/>
    <w:rsid w:val="00603F20"/>
    <w:rsid w:val="006046A9"/>
    <w:rsid w:val="0060471B"/>
    <w:rsid w:val="00604F37"/>
    <w:rsid w:val="0060508A"/>
    <w:rsid w:val="006055AF"/>
    <w:rsid w:val="00605942"/>
    <w:rsid w:val="00605C9F"/>
    <w:rsid w:val="00605F43"/>
    <w:rsid w:val="00605F95"/>
    <w:rsid w:val="006068E8"/>
    <w:rsid w:val="00606ADB"/>
    <w:rsid w:val="006072DE"/>
    <w:rsid w:val="006075F4"/>
    <w:rsid w:val="006078A8"/>
    <w:rsid w:val="00607A07"/>
    <w:rsid w:val="00607BAD"/>
    <w:rsid w:val="00607EC7"/>
    <w:rsid w:val="006102BC"/>
    <w:rsid w:val="0061048A"/>
    <w:rsid w:val="00610AE7"/>
    <w:rsid w:val="00611178"/>
    <w:rsid w:val="0061148D"/>
    <w:rsid w:val="00611D01"/>
    <w:rsid w:val="006122EC"/>
    <w:rsid w:val="006124B3"/>
    <w:rsid w:val="00612611"/>
    <w:rsid w:val="0061279A"/>
    <w:rsid w:val="00612A10"/>
    <w:rsid w:val="00613009"/>
    <w:rsid w:val="006132EA"/>
    <w:rsid w:val="00613481"/>
    <w:rsid w:val="006134F0"/>
    <w:rsid w:val="00613BB0"/>
    <w:rsid w:val="00613CA5"/>
    <w:rsid w:val="0061401C"/>
    <w:rsid w:val="0061420B"/>
    <w:rsid w:val="00614A59"/>
    <w:rsid w:val="00614BD4"/>
    <w:rsid w:val="00614D33"/>
    <w:rsid w:val="00614E7E"/>
    <w:rsid w:val="0061537D"/>
    <w:rsid w:val="0061537F"/>
    <w:rsid w:val="006156D7"/>
    <w:rsid w:val="00615CF1"/>
    <w:rsid w:val="00615DEA"/>
    <w:rsid w:val="006165A4"/>
    <w:rsid w:val="00616A60"/>
    <w:rsid w:val="00616D0C"/>
    <w:rsid w:val="00616D43"/>
    <w:rsid w:val="00616EE6"/>
    <w:rsid w:val="006171FB"/>
    <w:rsid w:val="00617283"/>
    <w:rsid w:val="0061747F"/>
    <w:rsid w:val="00617A2A"/>
    <w:rsid w:val="006206F3"/>
    <w:rsid w:val="006207F4"/>
    <w:rsid w:val="00620C67"/>
    <w:rsid w:val="00620CD9"/>
    <w:rsid w:val="006214E3"/>
    <w:rsid w:val="00621646"/>
    <w:rsid w:val="00621803"/>
    <w:rsid w:val="00621A34"/>
    <w:rsid w:val="006220F1"/>
    <w:rsid w:val="006222C3"/>
    <w:rsid w:val="00623E46"/>
    <w:rsid w:val="00624604"/>
    <w:rsid w:val="00624A9E"/>
    <w:rsid w:val="00624D2C"/>
    <w:rsid w:val="00624F7F"/>
    <w:rsid w:val="00625142"/>
    <w:rsid w:val="00625145"/>
    <w:rsid w:val="00626768"/>
    <w:rsid w:val="00626F9D"/>
    <w:rsid w:val="00627402"/>
    <w:rsid w:val="00627403"/>
    <w:rsid w:val="00627474"/>
    <w:rsid w:val="00627CEA"/>
    <w:rsid w:val="00627E37"/>
    <w:rsid w:val="00630480"/>
    <w:rsid w:val="0063058E"/>
    <w:rsid w:val="006305F8"/>
    <w:rsid w:val="0063197B"/>
    <w:rsid w:val="006319D0"/>
    <w:rsid w:val="00631DA7"/>
    <w:rsid w:val="006327BB"/>
    <w:rsid w:val="00632B9C"/>
    <w:rsid w:val="00632F18"/>
    <w:rsid w:val="006332D7"/>
    <w:rsid w:val="0063333D"/>
    <w:rsid w:val="00634225"/>
    <w:rsid w:val="00635003"/>
    <w:rsid w:val="006351CE"/>
    <w:rsid w:val="006352FD"/>
    <w:rsid w:val="00635B15"/>
    <w:rsid w:val="00636037"/>
    <w:rsid w:val="00636269"/>
    <w:rsid w:val="006362E1"/>
    <w:rsid w:val="006367DA"/>
    <w:rsid w:val="00636F62"/>
    <w:rsid w:val="006370E1"/>
    <w:rsid w:val="00637382"/>
    <w:rsid w:val="006375B2"/>
    <w:rsid w:val="006375BB"/>
    <w:rsid w:val="006409EE"/>
    <w:rsid w:val="00640BF7"/>
    <w:rsid w:val="00640C5F"/>
    <w:rsid w:val="00640FFF"/>
    <w:rsid w:val="00641761"/>
    <w:rsid w:val="006419AF"/>
    <w:rsid w:val="006425FC"/>
    <w:rsid w:val="00642631"/>
    <w:rsid w:val="00642856"/>
    <w:rsid w:val="00642DF5"/>
    <w:rsid w:val="0064304A"/>
    <w:rsid w:val="0064380B"/>
    <w:rsid w:val="00643A4F"/>
    <w:rsid w:val="00643FF5"/>
    <w:rsid w:val="006441FD"/>
    <w:rsid w:val="00644777"/>
    <w:rsid w:val="00644E5A"/>
    <w:rsid w:val="00644F2C"/>
    <w:rsid w:val="00645065"/>
    <w:rsid w:val="006450DD"/>
    <w:rsid w:val="00645141"/>
    <w:rsid w:val="0064573A"/>
    <w:rsid w:val="00645AEE"/>
    <w:rsid w:val="00645F2F"/>
    <w:rsid w:val="00646428"/>
    <w:rsid w:val="00646AFD"/>
    <w:rsid w:val="0064707F"/>
    <w:rsid w:val="006471E8"/>
    <w:rsid w:val="00647E90"/>
    <w:rsid w:val="00647FA3"/>
    <w:rsid w:val="006500F7"/>
    <w:rsid w:val="00650769"/>
    <w:rsid w:val="0065106D"/>
    <w:rsid w:val="006516B7"/>
    <w:rsid w:val="006518E4"/>
    <w:rsid w:val="006519F4"/>
    <w:rsid w:val="00651FB8"/>
    <w:rsid w:val="00652036"/>
    <w:rsid w:val="0065203F"/>
    <w:rsid w:val="006520D5"/>
    <w:rsid w:val="0065239B"/>
    <w:rsid w:val="00652BA0"/>
    <w:rsid w:val="00653045"/>
    <w:rsid w:val="0065349A"/>
    <w:rsid w:val="00653A25"/>
    <w:rsid w:val="00653D93"/>
    <w:rsid w:val="00653FDA"/>
    <w:rsid w:val="00654079"/>
    <w:rsid w:val="006541A0"/>
    <w:rsid w:val="00654E99"/>
    <w:rsid w:val="00655104"/>
    <w:rsid w:val="0065548F"/>
    <w:rsid w:val="0065552E"/>
    <w:rsid w:val="00655633"/>
    <w:rsid w:val="006557BB"/>
    <w:rsid w:val="006559BB"/>
    <w:rsid w:val="00655D93"/>
    <w:rsid w:val="00655E86"/>
    <w:rsid w:val="00656614"/>
    <w:rsid w:val="00656C4D"/>
    <w:rsid w:val="006577CD"/>
    <w:rsid w:val="00657C69"/>
    <w:rsid w:val="00657CCC"/>
    <w:rsid w:val="00660162"/>
    <w:rsid w:val="0066036D"/>
    <w:rsid w:val="006604FA"/>
    <w:rsid w:val="00660879"/>
    <w:rsid w:val="00660B3F"/>
    <w:rsid w:val="006610B1"/>
    <w:rsid w:val="00661639"/>
    <w:rsid w:val="00661655"/>
    <w:rsid w:val="0066174D"/>
    <w:rsid w:val="006618D9"/>
    <w:rsid w:val="00661E36"/>
    <w:rsid w:val="0066263D"/>
    <w:rsid w:val="0066288A"/>
    <w:rsid w:val="0066318A"/>
    <w:rsid w:val="006631D3"/>
    <w:rsid w:val="00663D0F"/>
    <w:rsid w:val="00664525"/>
    <w:rsid w:val="0066465B"/>
    <w:rsid w:val="00664C81"/>
    <w:rsid w:val="0066521A"/>
    <w:rsid w:val="0066540C"/>
    <w:rsid w:val="006656E2"/>
    <w:rsid w:val="00665877"/>
    <w:rsid w:val="00665EAE"/>
    <w:rsid w:val="00666123"/>
    <w:rsid w:val="006661EA"/>
    <w:rsid w:val="0066655C"/>
    <w:rsid w:val="00666909"/>
    <w:rsid w:val="00666EBC"/>
    <w:rsid w:val="00667189"/>
    <w:rsid w:val="0066749E"/>
    <w:rsid w:val="00667C98"/>
    <w:rsid w:val="00667CCB"/>
    <w:rsid w:val="00667EFD"/>
    <w:rsid w:val="00670475"/>
    <w:rsid w:val="00670725"/>
    <w:rsid w:val="00670B8C"/>
    <w:rsid w:val="00670C4A"/>
    <w:rsid w:val="006712FE"/>
    <w:rsid w:val="00671F3E"/>
    <w:rsid w:val="00672482"/>
    <w:rsid w:val="00672A18"/>
    <w:rsid w:val="006735D0"/>
    <w:rsid w:val="006739E9"/>
    <w:rsid w:val="00674D52"/>
    <w:rsid w:val="00674F93"/>
    <w:rsid w:val="0067546F"/>
    <w:rsid w:val="00676287"/>
    <w:rsid w:val="00676CE4"/>
    <w:rsid w:val="00676EC2"/>
    <w:rsid w:val="00676F61"/>
    <w:rsid w:val="00676FA5"/>
    <w:rsid w:val="006771A4"/>
    <w:rsid w:val="006771AD"/>
    <w:rsid w:val="006774A8"/>
    <w:rsid w:val="00677572"/>
    <w:rsid w:val="00677885"/>
    <w:rsid w:val="00677F2E"/>
    <w:rsid w:val="00681156"/>
    <w:rsid w:val="00681229"/>
    <w:rsid w:val="0068122F"/>
    <w:rsid w:val="00681514"/>
    <w:rsid w:val="0068185E"/>
    <w:rsid w:val="00681BE5"/>
    <w:rsid w:val="00681E30"/>
    <w:rsid w:val="0068379B"/>
    <w:rsid w:val="00683D98"/>
    <w:rsid w:val="00683D99"/>
    <w:rsid w:val="00684079"/>
    <w:rsid w:val="006848EE"/>
    <w:rsid w:val="006860E2"/>
    <w:rsid w:val="0068629B"/>
    <w:rsid w:val="00686425"/>
    <w:rsid w:val="006866F6"/>
    <w:rsid w:val="00686C12"/>
    <w:rsid w:val="00686D75"/>
    <w:rsid w:val="0068736A"/>
    <w:rsid w:val="00687D17"/>
    <w:rsid w:val="00690024"/>
    <w:rsid w:val="006903A4"/>
    <w:rsid w:val="00690CAA"/>
    <w:rsid w:val="00690EFB"/>
    <w:rsid w:val="00690F28"/>
    <w:rsid w:val="0069137B"/>
    <w:rsid w:val="006913EC"/>
    <w:rsid w:val="006914B7"/>
    <w:rsid w:val="00691742"/>
    <w:rsid w:val="00691DEE"/>
    <w:rsid w:val="00692242"/>
    <w:rsid w:val="0069236E"/>
    <w:rsid w:val="00692704"/>
    <w:rsid w:val="00692755"/>
    <w:rsid w:val="00692E67"/>
    <w:rsid w:val="0069381A"/>
    <w:rsid w:val="00693ACF"/>
    <w:rsid w:val="00693EE5"/>
    <w:rsid w:val="00694314"/>
    <w:rsid w:val="006944C5"/>
    <w:rsid w:val="00694B8D"/>
    <w:rsid w:val="00694DC1"/>
    <w:rsid w:val="0069532F"/>
    <w:rsid w:val="0069561C"/>
    <w:rsid w:val="00695634"/>
    <w:rsid w:val="0069600D"/>
    <w:rsid w:val="00696016"/>
    <w:rsid w:val="006963AE"/>
    <w:rsid w:val="0069689C"/>
    <w:rsid w:val="00697053"/>
    <w:rsid w:val="00697CBE"/>
    <w:rsid w:val="006A066A"/>
    <w:rsid w:val="006A06CA"/>
    <w:rsid w:val="006A083E"/>
    <w:rsid w:val="006A0FFD"/>
    <w:rsid w:val="006A1170"/>
    <w:rsid w:val="006A12CA"/>
    <w:rsid w:val="006A14A3"/>
    <w:rsid w:val="006A159D"/>
    <w:rsid w:val="006A18BF"/>
    <w:rsid w:val="006A1F58"/>
    <w:rsid w:val="006A242E"/>
    <w:rsid w:val="006A26AB"/>
    <w:rsid w:val="006A298D"/>
    <w:rsid w:val="006A2F80"/>
    <w:rsid w:val="006A347A"/>
    <w:rsid w:val="006A3A48"/>
    <w:rsid w:val="006A3FD6"/>
    <w:rsid w:val="006A4076"/>
    <w:rsid w:val="006A436F"/>
    <w:rsid w:val="006A4E5B"/>
    <w:rsid w:val="006A5675"/>
    <w:rsid w:val="006A59D8"/>
    <w:rsid w:val="006A6B7B"/>
    <w:rsid w:val="006A78F8"/>
    <w:rsid w:val="006A7C26"/>
    <w:rsid w:val="006A7E27"/>
    <w:rsid w:val="006B010E"/>
    <w:rsid w:val="006B03CA"/>
    <w:rsid w:val="006B091F"/>
    <w:rsid w:val="006B0CAF"/>
    <w:rsid w:val="006B0ED0"/>
    <w:rsid w:val="006B0EED"/>
    <w:rsid w:val="006B147E"/>
    <w:rsid w:val="006B1DF6"/>
    <w:rsid w:val="006B233F"/>
    <w:rsid w:val="006B275E"/>
    <w:rsid w:val="006B28EA"/>
    <w:rsid w:val="006B2DA3"/>
    <w:rsid w:val="006B2FBB"/>
    <w:rsid w:val="006B378A"/>
    <w:rsid w:val="006B3BD5"/>
    <w:rsid w:val="006B4185"/>
    <w:rsid w:val="006B4224"/>
    <w:rsid w:val="006B4493"/>
    <w:rsid w:val="006B4B62"/>
    <w:rsid w:val="006B5144"/>
    <w:rsid w:val="006B53DC"/>
    <w:rsid w:val="006B5423"/>
    <w:rsid w:val="006B5855"/>
    <w:rsid w:val="006B5AB2"/>
    <w:rsid w:val="006B5C67"/>
    <w:rsid w:val="006B6B5D"/>
    <w:rsid w:val="006B6BF6"/>
    <w:rsid w:val="006B6C0D"/>
    <w:rsid w:val="006B7657"/>
    <w:rsid w:val="006B7C59"/>
    <w:rsid w:val="006C11D4"/>
    <w:rsid w:val="006C166D"/>
    <w:rsid w:val="006C1818"/>
    <w:rsid w:val="006C1C4F"/>
    <w:rsid w:val="006C1F8B"/>
    <w:rsid w:val="006C2633"/>
    <w:rsid w:val="006C2721"/>
    <w:rsid w:val="006C2BE5"/>
    <w:rsid w:val="006C377A"/>
    <w:rsid w:val="006C3868"/>
    <w:rsid w:val="006C38FF"/>
    <w:rsid w:val="006C3E6E"/>
    <w:rsid w:val="006C3EEA"/>
    <w:rsid w:val="006C3F92"/>
    <w:rsid w:val="006C43A6"/>
    <w:rsid w:val="006C4A4A"/>
    <w:rsid w:val="006C4E89"/>
    <w:rsid w:val="006C53EB"/>
    <w:rsid w:val="006C5434"/>
    <w:rsid w:val="006C5848"/>
    <w:rsid w:val="006C5D29"/>
    <w:rsid w:val="006C650D"/>
    <w:rsid w:val="006C69A5"/>
    <w:rsid w:val="006C7740"/>
    <w:rsid w:val="006D0389"/>
    <w:rsid w:val="006D0848"/>
    <w:rsid w:val="006D0BA5"/>
    <w:rsid w:val="006D0C15"/>
    <w:rsid w:val="006D0D8B"/>
    <w:rsid w:val="006D0FBF"/>
    <w:rsid w:val="006D10DC"/>
    <w:rsid w:val="006D1586"/>
    <w:rsid w:val="006D19C1"/>
    <w:rsid w:val="006D222C"/>
    <w:rsid w:val="006D2538"/>
    <w:rsid w:val="006D2827"/>
    <w:rsid w:val="006D2848"/>
    <w:rsid w:val="006D2B19"/>
    <w:rsid w:val="006D2EC9"/>
    <w:rsid w:val="006D3A05"/>
    <w:rsid w:val="006D3B62"/>
    <w:rsid w:val="006D3FDF"/>
    <w:rsid w:val="006D4527"/>
    <w:rsid w:val="006D4B05"/>
    <w:rsid w:val="006D4F86"/>
    <w:rsid w:val="006D5F98"/>
    <w:rsid w:val="006D6665"/>
    <w:rsid w:val="006D7098"/>
    <w:rsid w:val="006D740E"/>
    <w:rsid w:val="006D7AA0"/>
    <w:rsid w:val="006D7F72"/>
    <w:rsid w:val="006E00B7"/>
    <w:rsid w:val="006E0767"/>
    <w:rsid w:val="006E0DCF"/>
    <w:rsid w:val="006E0E5B"/>
    <w:rsid w:val="006E1976"/>
    <w:rsid w:val="006E2562"/>
    <w:rsid w:val="006E3023"/>
    <w:rsid w:val="006E3369"/>
    <w:rsid w:val="006E3C34"/>
    <w:rsid w:val="006E3D12"/>
    <w:rsid w:val="006E449C"/>
    <w:rsid w:val="006E4726"/>
    <w:rsid w:val="006E4E72"/>
    <w:rsid w:val="006E50D0"/>
    <w:rsid w:val="006E5EDA"/>
    <w:rsid w:val="006E663E"/>
    <w:rsid w:val="006E6994"/>
    <w:rsid w:val="006E6EDF"/>
    <w:rsid w:val="006E7A77"/>
    <w:rsid w:val="006E7BA5"/>
    <w:rsid w:val="006E7E85"/>
    <w:rsid w:val="006F01E8"/>
    <w:rsid w:val="006F02D7"/>
    <w:rsid w:val="006F03EC"/>
    <w:rsid w:val="006F059F"/>
    <w:rsid w:val="006F06A9"/>
    <w:rsid w:val="006F086A"/>
    <w:rsid w:val="006F0EBB"/>
    <w:rsid w:val="006F1E96"/>
    <w:rsid w:val="006F1F7D"/>
    <w:rsid w:val="006F2D24"/>
    <w:rsid w:val="006F3117"/>
    <w:rsid w:val="006F352A"/>
    <w:rsid w:val="006F37A7"/>
    <w:rsid w:val="006F37F7"/>
    <w:rsid w:val="006F3909"/>
    <w:rsid w:val="006F4036"/>
    <w:rsid w:val="006F428E"/>
    <w:rsid w:val="006F48E1"/>
    <w:rsid w:val="006F4FA0"/>
    <w:rsid w:val="006F5096"/>
    <w:rsid w:val="006F5160"/>
    <w:rsid w:val="006F5374"/>
    <w:rsid w:val="006F57D7"/>
    <w:rsid w:val="006F5C15"/>
    <w:rsid w:val="006F60DF"/>
    <w:rsid w:val="006F64DE"/>
    <w:rsid w:val="006F6766"/>
    <w:rsid w:val="006F68C1"/>
    <w:rsid w:val="006F6CE2"/>
    <w:rsid w:val="006F6E10"/>
    <w:rsid w:val="007014F8"/>
    <w:rsid w:val="0070150D"/>
    <w:rsid w:val="007016D2"/>
    <w:rsid w:val="007018D8"/>
    <w:rsid w:val="00701979"/>
    <w:rsid w:val="00701C6E"/>
    <w:rsid w:val="007029E8"/>
    <w:rsid w:val="00703107"/>
    <w:rsid w:val="00703138"/>
    <w:rsid w:val="00703277"/>
    <w:rsid w:val="0070356D"/>
    <w:rsid w:val="00703981"/>
    <w:rsid w:val="00703CDF"/>
    <w:rsid w:val="00703D7E"/>
    <w:rsid w:val="0070495F"/>
    <w:rsid w:val="00704B6E"/>
    <w:rsid w:val="00704F73"/>
    <w:rsid w:val="0070508D"/>
    <w:rsid w:val="007050C6"/>
    <w:rsid w:val="0070542E"/>
    <w:rsid w:val="0070604A"/>
    <w:rsid w:val="007060D4"/>
    <w:rsid w:val="0070624C"/>
    <w:rsid w:val="00706451"/>
    <w:rsid w:val="00707E0F"/>
    <w:rsid w:val="0071068A"/>
    <w:rsid w:val="00710E19"/>
    <w:rsid w:val="00710E52"/>
    <w:rsid w:val="0071154B"/>
    <w:rsid w:val="0071174F"/>
    <w:rsid w:val="0071196A"/>
    <w:rsid w:val="00711B11"/>
    <w:rsid w:val="0071219C"/>
    <w:rsid w:val="0071277C"/>
    <w:rsid w:val="007131CF"/>
    <w:rsid w:val="007133C0"/>
    <w:rsid w:val="0071342C"/>
    <w:rsid w:val="00713613"/>
    <w:rsid w:val="007137C6"/>
    <w:rsid w:val="007138FC"/>
    <w:rsid w:val="0071393D"/>
    <w:rsid w:val="00713E79"/>
    <w:rsid w:val="00714245"/>
    <w:rsid w:val="00714A14"/>
    <w:rsid w:val="00715441"/>
    <w:rsid w:val="00715739"/>
    <w:rsid w:val="0071576C"/>
    <w:rsid w:val="00715C94"/>
    <w:rsid w:val="007165F0"/>
    <w:rsid w:val="00716A09"/>
    <w:rsid w:val="007170DB"/>
    <w:rsid w:val="0071725B"/>
    <w:rsid w:val="00717880"/>
    <w:rsid w:val="00717CA8"/>
    <w:rsid w:val="007202CB"/>
    <w:rsid w:val="007205E7"/>
    <w:rsid w:val="007209C4"/>
    <w:rsid w:val="00720A9F"/>
    <w:rsid w:val="00720E9D"/>
    <w:rsid w:val="007217C8"/>
    <w:rsid w:val="00721E9E"/>
    <w:rsid w:val="007227FE"/>
    <w:rsid w:val="007233C3"/>
    <w:rsid w:val="00723C95"/>
    <w:rsid w:val="00723E9E"/>
    <w:rsid w:val="007244E7"/>
    <w:rsid w:val="00724F31"/>
    <w:rsid w:val="00725034"/>
    <w:rsid w:val="0072505F"/>
    <w:rsid w:val="00725B00"/>
    <w:rsid w:val="0072680C"/>
    <w:rsid w:val="00726B3D"/>
    <w:rsid w:val="00726C64"/>
    <w:rsid w:val="0072733B"/>
    <w:rsid w:val="00727499"/>
    <w:rsid w:val="00730E71"/>
    <w:rsid w:val="0073108F"/>
    <w:rsid w:val="007310B7"/>
    <w:rsid w:val="00731237"/>
    <w:rsid w:val="00731642"/>
    <w:rsid w:val="00731A22"/>
    <w:rsid w:val="0073207E"/>
    <w:rsid w:val="00732523"/>
    <w:rsid w:val="0073254B"/>
    <w:rsid w:val="00732664"/>
    <w:rsid w:val="00732B9E"/>
    <w:rsid w:val="00732BA7"/>
    <w:rsid w:val="0073318D"/>
    <w:rsid w:val="007333EA"/>
    <w:rsid w:val="00733601"/>
    <w:rsid w:val="00733A57"/>
    <w:rsid w:val="00733F36"/>
    <w:rsid w:val="007340CE"/>
    <w:rsid w:val="00734781"/>
    <w:rsid w:val="007349FC"/>
    <w:rsid w:val="00734B6F"/>
    <w:rsid w:val="007351A5"/>
    <w:rsid w:val="00735293"/>
    <w:rsid w:val="00735376"/>
    <w:rsid w:val="00735D05"/>
    <w:rsid w:val="007363EA"/>
    <w:rsid w:val="007363FF"/>
    <w:rsid w:val="0073668E"/>
    <w:rsid w:val="00736A02"/>
    <w:rsid w:val="00736E06"/>
    <w:rsid w:val="00736E37"/>
    <w:rsid w:val="00737286"/>
    <w:rsid w:val="007373DB"/>
    <w:rsid w:val="00737847"/>
    <w:rsid w:val="00737F27"/>
    <w:rsid w:val="00737FD3"/>
    <w:rsid w:val="00740240"/>
    <w:rsid w:val="007407DB"/>
    <w:rsid w:val="00740BFC"/>
    <w:rsid w:val="00740F76"/>
    <w:rsid w:val="00741032"/>
    <w:rsid w:val="00741037"/>
    <w:rsid w:val="00741D3F"/>
    <w:rsid w:val="007422B3"/>
    <w:rsid w:val="007424BF"/>
    <w:rsid w:val="00742FFB"/>
    <w:rsid w:val="007435F1"/>
    <w:rsid w:val="00743BC1"/>
    <w:rsid w:val="00743DDD"/>
    <w:rsid w:val="00744625"/>
    <w:rsid w:val="007446BB"/>
    <w:rsid w:val="00744AF1"/>
    <w:rsid w:val="007454F1"/>
    <w:rsid w:val="00745882"/>
    <w:rsid w:val="007459BC"/>
    <w:rsid w:val="00745A04"/>
    <w:rsid w:val="00745A0F"/>
    <w:rsid w:val="00745DFD"/>
    <w:rsid w:val="00745F2E"/>
    <w:rsid w:val="00745F88"/>
    <w:rsid w:val="00746197"/>
    <w:rsid w:val="0074689C"/>
    <w:rsid w:val="00746AC3"/>
    <w:rsid w:val="00746B3F"/>
    <w:rsid w:val="00747117"/>
    <w:rsid w:val="007479C2"/>
    <w:rsid w:val="00747B0D"/>
    <w:rsid w:val="00751452"/>
    <w:rsid w:val="007521A5"/>
    <w:rsid w:val="00752B03"/>
    <w:rsid w:val="00752E99"/>
    <w:rsid w:val="00753959"/>
    <w:rsid w:val="00753DD6"/>
    <w:rsid w:val="00754A4A"/>
    <w:rsid w:val="00755BCF"/>
    <w:rsid w:val="00755F9F"/>
    <w:rsid w:val="007566FB"/>
    <w:rsid w:val="007567A8"/>
    <w:rsid w:val="00756D6A"/>
    <w:rsid w:val="00757054"/>
    <w:rsid w:val="00757EE2"/>
    <w:rsid w:val="0076043F"/>
    <w:rsid w:val="00760F66"/>
    <w:rsid w:val="007611F8"/>
    <w:rsid w:val="00761200"/>
    <w:rsid w:val="00761931"/>
    <w:rsid w:val="00761BD1"/>
    <w:rsid w:val="007627BA"/>
    <w:rsid w:val="0076291E"/>
    <w:rsid w:val="00762C76"/>
    <w:rsid w:val="00762D81"/>
    <w:rsid w:val="0076317B"/>
    <w:rsid w:val="007643D5"/>
    <w:rsid w:val="00764F2A"/>
    <w:rsid w:val="00765366"/>
    <w:rsid w:val="00765914"/>
    <w:rsid w:val="00765AC2"/>
    <w:rsid w:val="0076614D"/>
    <w:rsid w:val="0076624C"/>
    <w:rsid w:val="0076627D"/>
    <w:rsid w:val="00766304"/>
    <w:rsid w:val="0076691C"/>
    <w:rsid w:val="00767A28"/>
    <w:rsid w:val="00767DD2"/>
    <w:rsid w:val="00770264"/>
    <w:rsid w:val="0077082B"/>
    <w:rsid w:val="00770E60"/>
    <w:rsid w:val="007710CB"/>
    <w:rsid w:val="00771324"/>
    <w:rsid w:val="00771C8F"/>
    <w:rsid w:val="0077266E"/>
    <w:rsid w:val="0077292E"/>
    <w:rsid w:val="007737D4"/>
    <w:rsid w:val="007737D8"/>
    <w:rsid w:val="0077391C"/>
    <w:rsid w:val="00773D24"/>
    <w:rsid w:val="00774387"/>
    <w:rsid w:val="00774576"/>
    <w:rsid w:val="007745DA"/>
    <w:rsid w:val="0077508A"/>
    <w:rsid w:val="00775475"/>
    <w:rsid w:val="00775526"/>
    <w:rsid w:val="00775567"/>
    <w:rsid w:val="00775E0D"/>
    <w:rsid w:val="00776343"/>
    <w:rsid w:val="00776416"/>
    <w:rsid w:val="00776C7B"/>
    <w:rsid w:val="00776CEF"/>
    <w:rsid w:val="007774AE"/>
    <w:rsid w:val="00777E7E"/>
    <w:rsid w:val="00777EFA"/>
    <w:rsid w:val="007804DD"/>
    <w:rsid w:val="00780EC1"/>
    <w:rsid w:val="00780F3B"/>
    <w:rsid w:val="0078115B"/>
    <w:rsid w:val="007816EE"/>
    <w:rsid w:val="0078180C"/>
    <w:rsid w:val="00781BC4"/>
    <w:rsid w:val="00782071"/>
    <w:rsid w:val="00782783"/>
    <w:rsid w:val="00782946"/>
    <w:rsid w:val="00782E6F"/>
    <w:rsid w:val="00782ECD"/>
    <w:rsid w:val="00782F44"/>
    <w:rsid w:val="007830C6"/>
    <w:rsid w:val="0078363B"/>
    <w:rsid w:val="00783CCF"/>
    <w:rsid w:val="00783F5B"/>
    <w:rsid w:val="007842AE"/>
    <w:rsid w:val="00784609"/>
    <w:rsid w:val="00784720"/>
    <w:rsid w:val="0078481D"/>
    <w:rsid w:val="007859FC"/>
    <w:rsid w:val="00785F1E"/>
    <w:rsid w:val="00785F4C"/>
    <w:rsid w:val="0078609C"/>
    <w:rsid w:val="00786355"/>
    <w:rsid w:val="00786932"/>
    <w:rsid w:val="007872D5"/>
    <w:rsid w:val="00787370"/>
    <w:rsid w:val="007874AE"/>
    <w:rsid w:val="0078750B"/>
    <w:rsid w:val="00787F5E"/>
    <w:rsid w:val="0079024D"/>
    <w:rsid w:val="00790925"/>
    <w:rsid w:val="00790EB4"/>
    <w:rsid w:val="00791069"/>
    <w:rsid w:val="007911B8"/>
    <w:rsid w:val="0079129C"/>
    <w:rsid w:val="007917FF"/>
    <w:rsid w:val="00791DAE"/>
    <w:rsid w:val="007930E8"/>
    <w:rsid w:val="00793A57"/>
    <w:rsid w:val="00793A9C"/>
    <w:rsid w:val="00793F28"/>
    <w:rsid w:val="007944D2"/>
    <w:rsid w:val="00794B19"/>
    <w:rsid w:val="00794B6F"/>
    <w:rsid w:val="00794E75"/>
    <w:rsid w:val="00794FFA"/>
    <w:rsid w:val="00795B8D"/>
    <w:rsid w:val="00795E34"/>
    <w:rsid w:val="00795F0E"/>
    <w:rsid w:val="00796168"/>
    <w:rsid w:val="00796495"/>
    <w:rsid w:val="00797063"/>
    <w:rsid w:val="00797D8F"/>
    <w:rsid w:val="007A0AB7"/>
    <w:rsid w:val="007A0C00"/>
    <w:rsid w:val="007A0E15"/>
    <w:rsid w:val="007A0E37"/>
    <w:rsid w:val="007A176E"/>
    <w:rsid w:val="007A19BF"/>
    <w:rsid w:val="007A2A69"/>
    <w:rsid w:val="007A2CF1"/>
    <w:rsid w:val="007A384E"/>
    <w:rsid w:val="007A41B5"/>
    <w:rsid w:val="007A4486"/>
    <w:rsid w:val="007A45A5"/>
    <w:rsid w:val="007A4682"/>
    <w:rsid w:val="007A4F27"/>
    <w:rsid w:val="007A5879"/>
    <w:rsid w:val="007A58A8"/>
    <w:rsid w:val="007A5BDC"/>
    <w:rsid w:val="007A6047"/>
    <w:rsid w:val="007A629D"/>
    <w:rsid w:val="007A6610"/>
    <w:rsid w:val="007A6D51"/>
    <w:rsid w:val="007A6DD3"/>
    <w:rsid w:val="007A6FF3"/>
    <w:rsid w:val="007A7169"/>
    <w:rsid w:val="007A71DC"/>
    <w:rsid w:val="007A7A04"/>
    <w:rsid w:val="007B04FF"/>
    <w:rsid w:val="007B0976"/>
    <w:rsid w:val="007B0CAC"/>
    <w:rsid w:val="007B15F3"/>
    <w:rsid w:val="007B1701"/>
    <w:rsid w:val="007B1C32"/>
    <w:rsid w:val="007B1DBB"/>
    <w:rsid w:val="007B2319"/>
    <w:rsid w:val="007B2FBF"/>
    <w:rsid w:val="007B35FE"/>
    <w:rsid w:val="007B3E13"/>
    <w:rsid w:val="007B4044"/>
    <w:rsid w:val="007B4046"/>
    <w:rsid w:val="007B4300"/>
    <w:rsid w:val="007B4FED"/>
    <w:rsid w:val="007B565C"/>
    <w:rsid w:val="007B595F"/>
    <w:rsid w:val="007B5B7E"/>
    <w:rsid w:val="007B5D75"/>
    <w:rsid w:val="007B5EA7"/>
    <w:rsid w:val="007B6D5E"/>
    <w:rsid w:val="007B7115"/>
    <w:rsid w:val="007B736B"/>
    <w:rsid w:val="007B78AD"/>
    <w:rsid w:val="007B78E0"/>
    <w:rsid w:val="007B79BE"/>
    <w:rsid w:val="007B7AE1"/>
    <w:rsid w:val="007C012E"/>
    <w:rsid w:val="007C055A"/>
    <w:rsid w:val="007C0853"/>
    <w:rsid w:val="007C0C90"/>
    <w:rsid w:val="007C0E07"/>
    <w:rsid w:val="007C0E86"/>
    <w:rsid w:val="007C192C"/>
    <w:rsid w:val="007C249E"/>
    <w:rsid w:val="007C24BD"/>
    <w:rsid w:val="007C26CF"/>
    <w:rsid w:val="007C271B"/>
    <w:rsid w:val="007C2C14"/>
    <w:rsid w:val="007C39F1"/>
    <w:rsid w:val="007C3A55"/>
    <w:rsid w:val="007C404B"/>
    <w:rsid w:val="007C4166"/>
    <w:rsid w:val="007C44E1"/>
    <w:rsid w:val="007C48DD"/>
    <w:rsid w:val="007C4A05"/>
    <w:rsid w:val="007C5711"/>
    <w:rsid w:val="007C57B9"/>
    <w:rsid w:val="007C6325"/>
    <w:rsid w:val="007C73A3"/>
    <w:rsid w:val="007C7975"/>
    <w:rsid w:val="007C7EF5"/>
    <w:rsid w:val="007D06AC"/>
    <w:rsid w:val="007D0741"/>
    <w:rsid w:val="007D0997"/>
    <w:rsid w:val="007D0A53"/>
    <w:rsid w:val="007D0FFC"/>
    <w:rsid w:val="007D1013"/>
    <w:rsid w:val="007D1933"/>
    <w:rsid w:val="007D19EC"/>
    <w:rsid w:val="007D2608"/>
    <w:rsid w:val="007D30C3"/>
    <w:rsid w:val="007D316C"/>
    <w:rsid w:val="007D35AC"/>
    <w:rsid w:val="007D36B1"/>
    <w:rsid w:val="007D36D7"/>
    <w:rsid w:val="007D3BA1"/>
    <w:rsid w:val="007D3EC8"/>
    <w:rsid w:val="007D40AC"/>
    <w:rsid w:val="007D4317"/>
    <w:rsid w:val="007D4C12"/>
    <w:rsid w:val="007D555C"/>
    <w:rsid w:val="007D57E0"/>
    <w:rsid w:val="007D5946"/>
    <w:rsid w:val="007D5962"/>
    <w:rsid w:val="007D5A2B"/>
    <w:rsid w:val="007D6213"/>
    <w:rsid w:val="007D63B2"/>
    <w:rsid w:val="007D651D"/>
    <w:rsid w:val="007D69E5"/>
    <w:rsid w:val="007D6F49"/>
    <w:rsid w:val="007D71B7"/>
    <w:rsid w:val="007D7C66"/>
    <w:rsid w:val="007D7CF3"/>
    <w:rsid w:val="007E0274"/>
    <w:rsid w:val="007E02A7"/>
    <w:rsid w:val="007E0415"/>
    <w:rsid w:val="007E0991"/>
    <w:rsid w:val="007E0AFE"/>
    <w:rsid w:val="007E0B2C"/>
    <w:rsid w:val="007E0BD1"/>
    <w:rsid w:val="007E107F"/>
    <w:rsid w:val="007E2FD7"/>
    <w:rsid w:val="007E310B"/>
    <w:rsid w:val="007E32A5"/>
    <w:rsid w:val="007E38DA"/>
    <w:rsid w:val="007E3D65"/>
    <w:rsid w:val="007E3EE2"/>
    <w:rsid w:val="007E47E7"/>
    <w:rsid w:val="007E4A68"/>
    <w:rsid w:val="007E4A98"/>
    <w:rsid w:val="007E4EB6"/>
    <w:rsid w:val="007E5912"/>
    <w:rsid w:val="007E5DD7"/>
    <w:rsid w:val="007E6FB9"/>
    <w:rsid w:val="007E7139"/>
    <w:rsid w:val="007E7366"/>
    <w:rsid w:val="007E7EA1"/>
    <w:rsid w:val="007E7EA4"/>
    <w:rsid w:val="007E7EBC"/>
    <w:rsid w:val="007F03CE"/>
    <w:rsid w:val="007F04D3"/>
    <w:rsid w:val="007F0DEE"/>
    <w:rsid w:val="007F137D"/>
    <w:rsid w:val="007F165A"/>
    <w:rsid w:val="007F17B5"/>
    <w:rsid w:val="007F20E8"/>
    <w:rsid w:val="007F245F"/>
    <w:rsid w:val="007F2569"/>
    <w:rsid w:val="007F25D5"/>
    <w:rsid w:val="007F2D8D"/>
    <w:rsid w:val="007F2EBF"/>
    <w:rsid w:val="007F2F23"/>
    <w:rsid w:val="007F3044"/>
    <w:rsid w:val="007F3249"/>
    <w:rsid w:val="007F3448"/>
    <w:rsid w:val="007F3704"/>
    <w:rsid w:val="007F4464"/>
    <w:rsid w:val="007F4657"/>
    <w:rsid w:val="007F482E"/>
    <w:rsid w:val="007F5609"/>
    <w:rsid w:val="007F5625"/>
    <w:rsid w:val="007F568A"/>
    <w:rsid w:val="007F59F7"/>
    <w:rsid w:val="007F5E21"/>
    <w:rsid w:val="007F6413"/>
    <w:rsid w:val="007F6519"/>
    <w:rsid w:val="007F6761"/>
    <w:rsid w:val="007F676E"/>
    <w:rsid w:val="007F6B11"/>
    <w:rsid w:val="007F6E2B"/>
    <w:rsid w:val="007F786F"/>
    <w:rsid w:val="007F7B6C"/>
    <w:rsid w:val="007F7D12"/>
    <w:rsid w:val="007F7EDC"/>
    <w:rsid w:val="007F7F02"/>
    <w:rsid w:val="00800258"/>
    <w:rsid w:val="00800C97"/>
    <w:rsid w:val="0080153D"/>
    <w:rsid w:val="0080220F"/>
    <w:rsid w:val="008026A7"/>
    <w:rsid w:val="00802735"/>
    <w:rsid w:val="008028C2"/>
    <w:rsid w:val="00802DDB"/>
    <w:rsid w:val="0080379D"/>
    <w:rsid w:val="008037D8"/>
    <w:rsid w:val="00803B7E"/>
    <w:rsid w:val="00803DA6"/>
    <w:rsid w:val="008040D9"/>
    <w:rsid w:val="0080436E"/>
    <w:rsid w:val="00804937"/>
    <w:rsid w:val="00804E1E"/>
    <w:rsid w:val="00804E43"/>
    <w:rsid w:val="008050F5"/>
    <w:rsid w:val="0080519C"/>
    <w:rsid w:val="0080553F"/>
    <w:rsid w:val="008059C3"/>
    <w:rsid w:val="00805E48"/>
    <w:rsid w:val="00806E84"/>
    <w:rsid w:val="00807ADD"/>
    <w:rsid w:val="00810A40"/>
    <w:rsid w:val="00810BC2"/>
    <w:rsid w:val="00811683"/>
    <w:rsid w:val="00811AFF"/>
    <w:rsid w:val="00812024"/>
    <w:rsid w:val="00812373"/>
    <w:rsid w:val="00812D30"/>
    <w:rsid w:val="00813A4F"/>
    <w:rsid w:val="00813F3A"/>
    <w:rsid w:val="008140E8"/>
    <w:rsid w:val="008146D8"/>
    <w:rsid w:val="008148D4"/>
    <w:rsid w:val="0081491F"/>
    <w:rsid w:val="00814941"/>
    <w:rsid w:val="00814A65"/>
    <w:rsid w:val="00814BD9"/>
    <w:rsid w:val="00814D72"/>
    <w:rsid w:val="008158AC"/>
    <w:rsid w:val="00815E41"/>
    <w:rsid w:val="008160DF"/>
    <w:rsid w:val="0081612D"/>
    <w:rsid w:val="00816805"/>
    <w:rsid w:val="00816BE8"/>
    <w:rsid w:val="00816CD5"/>
    <w:rsid w:val="00816DBD"/>
    <w:rsid w:val="00816FE2"/>
    <w:rsid w:val="00817062"/>
    <w:rsid w:val="00817991"/>
    <w:rsid w:val="00817F58"/>
    <w:rsid w:val="008203C5"/>
    <w:rsid w:val="0082045D"/>
    <w:rsid w:val="0082046A"/>
    <w:rsid w:val="00820B20"/>
    <w:rsid w:val="00820B84"/>
    <w:rsid w:val="00820D84"/>
    <w:rsid w:val="0082199B"/>
    <w:rsid w:val="00821C2A"/>
    <w:rsid w:val="008227B7"/>
    <w:rsid w:val="008232F6"/>
    <w:rsid w:val="00823D9C"/>
    <w:rsid w:val="008243A8"/>
    <w:rsid w:val="00824925"/>
    <w:rsid w:val="00824C8B"/>
    <w:rsid w:val="008252E8"/>
    <w:rsid w:val="00825BA8"/>
    <w:rsid w:val="00825C14"/>
    <w:rsid w:val="0082641D"/>
    <w:rsid w:val="008266D7"/>
    <w:rsid w:val="008267CA"/>
    <w:rsid w:val="00826E45"/>
    <w:rsid w:val="008270EE"/>
    <w:rsid w:val="0082722B"/>
    <w:rsid w:val="0082745B"/>
    <w:rsid w:val="00827C1B"/>
    <w:rsid w:val="0083016B"/>
    <w:rsid w:val="008301F1"/>
    <w:rsid w:val="00830C0E"/>
    <w:rsid w:val="008313E0"/>
    <w:rsid w:val="008317EC"/>
    <w:rsid w:val="00831805"/>
    <w:rsid w:val="0083195D"/>
    <w:rsid w:val="00831B7B"/>
    <w:rsid w:val="00831D90"/>
    <w:rsid w:val="008324F3"/>
    <w:rsid w:val="00832691"/>
    <w:rsid w:val="0083296B"/>
    <w:rsid w:val="00832B8A"/>
    <w:rsid w:val="0083300F"/>
    <w:rsid w:val="008331D4"/>
    <w:rsid w:val="00833547"/>
    <w:rsid w:val="008337D3"/>
    <w:rsid w:val="00833852"/>
    <w:rsid w:val="00833AB9"/>
    <w:rsid w:val="00833B62"/>
    <w:rsid w:val="008341FB"/>
    <w:rsid w:val="00834820"/>
    <w:rsid w:val="00834C82"/>
    <w:rsid w:val="00834DB6"/>
    <w:rsid w:val="00834F93"/>
    <w:rsid w:val="00834FA5"/>
    <w:rsid w:val="00835F6D"/>
    <w:rsid w:val="008375DA"/>
    <w:rsid w:val="00840C4A"/>
    <w:rsid w:val="008411B9"/>
    <w:rsid w:val="0084122F"/>
    <w:rsid w:val="00841325"/>
    <w:rsid w:val="00841573"/>
    <w:rsid w:val="00841D08"/>
    <w:rsid w:val="00842606"/>
    <w:rsid w:val="00842D43"/>
    <w:rsid w:val="00842F64"/>
    <w:rsid w:val="00843108"/>
    <w:rsid w:val="0084323E"/>
    <w:rsid w:val="008432A5"/>
    <w:rsid w:val="0084399E"/>
    <w:rsid w:val="00843D50"/>
    <w:rsid w:val="008441D9"/>
    <w:rsid w:val="0084464E"/>
    <w:rsid w:val="008455E6"/>
    <w:rsid w:val="008458BF"/>
    <w:rsid w:val="00846262"/>
    <w:rsid w:val="00846370"/>
    <w:rsid w:val="008463E8"/>
    <w:rsid w:val="00847665"/>
    <w:rsid w:val="00847BC5"/>
    <w:rsid w:val="00847F11"/>
    <w:rsid w:val="00850010"/>
    <w:rsid w:val="008503F4"/>
    <w:rsid w:val="008504A0"/>
    <w:rsid w:val="00850AC1"/>
    <w:rsid w:val="00850C2A"/>
    <w:rsid w:val="00850CFF"/>
    <w:rsid w:val="00850DFA"/>
    <w:rsid w:val="00851331"/>
    <w:rsid w:val="008516D1"/>
    <w:rsid w:val="00852003"/>
    <w:rsid w:val="0085212C"/>
    <w:rsid w:val="00852988"/>
    <w:rsid w:val="00852F9E"/>
    <w:rsid w:val="00854053"/>
    <w:rsid w:val="008543AC"/>
    <w:rsid w:val="008548B8"/>
    <w:rsid w:val="00854965"/>
    <w:rsid w:val="00855298"/>
    <w:rsid w:val="008554D1"/>
    <w:rsid w:val="008558E0"/>
    <w:rsid w:val="008569E0"/>
    <w:rsid w:val="008572BA"/>
    <w:rsid w:val="00857AF7"/>
    <w:rsid w:val="00857BE5"/>
    <w:rsid w:val="00860109"/>
    <w:rsid w:val="008601BD"/>
    <w:rsid w:val="00860359"/>
    <w:rsid w:val="00860E43"/>
    <w:rsid w:val="00861252"/>
    <w:rsid w:val="0086171A"/>
    <w:rsid w:val="0086226C"/>
    <w:rsid w:val="00862553"/>
    <w:rsid w:val="00863237"/>
    <w:rsid w:val="00863C07"/>
    <w:rsid w:val="00863E55"/>
    <w:rsid w:val="008640B7"/>
    <w:rsid w:val="008644A4"/>
    <w:rsid w:val="00864A6C"/>
    <w:rsid w:val="00864BB1"/>
    <w:rsid w:val="00864DF7"/>
    <w:rsid w:val="00865278"/>
    <w:rsid w:val="008654F9"/>
    <w:rsid w:val="008658C0"/>
    <w:rsid w:val="008660F7"/>
    <w:rsid w:val="00866388"/>
    <w:rsid w:val="0086644B"/>
    <w:rsid w:val="008664EB"/>
    <w:rsid w:val="0086659D"/>
    <w:rsid w:val="00866FE3"/>
    <w:rsid w:val="0086722D"/>
    <w:rsid w:val="008677FB"/>
    <w:rsid w:val="00867AD8"/>
    <w:rsid w:val="00867D56"/>
    <w:rsid w:val="00867D70"/>
    <w:rsid w:val="00870646"/>
    <w:rsid w:val="008706C3"/>
    <w:rsid w:val="00870BAA"/>
    <w:rsid w:val="00870D91"/>
    <w:rsid w:val="008716D1"/>
    <w:rsid w:val="008716ED"/>
    <w:rsid w:val="008717C8"/>
    <w:rsid w:val="008718AD"/>
    <w:rsid w:val="0087193F"/>
    <w:rsid w:val="00871DFB"/>
    <w:rsid w:val="008724E6"/>
    <w:rsid w:val="008728C8"/>
    <w:rsid w:val="0087313D"/>
    <w:rsid w:val="00873205"/>
    <w:rsid w:val="00873301"/>
    <w:rsid w:val="008735E8"/>
    <w:rsid w:val="0087377E"/>
    <w:rsid w:val="00874594"/>
    <w:rsid w:val="00874776"/>
    <w:rsid w:val="0087485D"/>
    <w:rsid w:val="0087487C"/>
    <w:rsid w:val="00874A07"/>
    <w:rsid w:val="00874B75"/>
    <w:rsid w:val="00875007"/>
    <w:rsid w:val="008750DB"/>
    <w:rsid w:val="008751B4"/>
    <w:rsid w:val="0087527F"/>
    <w:rsid w:val="0087535E"/>
    <w:rsid w:val="00875370"/>
    <w:rsid w:val="008754B5"/>
    <w:rsid w:val="00875AF3"/>
    <w:rsid w:val="0087646D"/>
    <w:rsid w:val="008765E9"/>
    <w:rsid w:val="00876605"/>
    <w:rsid w:val="00876B13"/>
    <w:rsid w:val="008774FF"/>
    <w:rsid w:val="00880017"/>
    <w:rsid w:val="00880305"/>
    <w:rsid w:val="0088088A"/>
    <w:rsid w:val="00880A3F"/>
    <w:rsid w:val="00880EE2"/>
    <w:rsid w:val="008813BC"/>
    <w:rsid w:val="00881732"/>
    <w:rsid w:val="008818A2"/>
    <w:rsid w:val="00881FF9"/>
    <w:rsid w:val="0088213D"/>
    <w:rsid w:val="008821C6"/>
    <w:rsid w:val="0088243D"/>
    <w:rsid w:val="0088251A"/>
    <w:rsid w:val="00882D28"/>
    <w:rsid w:val="00883A67"/>
    <w:rsid w:val="00883CBF"/>
    <w:rsid w:val="00883FA9"/>
    <w:rsid w:val="008848E9"/>
    <w:rsid w:val="00884FD8"/>
    <w:rsid w:val="00885209"/>
    <w:rsid w:val="00885244"/>
    <w:rsid w:val="00885282"/>
    <w:rsid w:val="008857C7"/>
    <w:rsid w:val="008858B3"/>
    <w:rsid w:val="00885BF6"/>
    <w:rsid w:val="008866CF"/>
    <w:rsid w:val="00886782"/>
    <w:rsid w:val="0088682A"/>
    <w:rsid w:val="008869A1"/>
    <w:rsid w:val="00886B3F"/>
    <w:rsid w:val="0088727A"/>
    <w:rsid w:val="00887964"/>
    <w:rsid w:val="00887B10"/>
    <w:rsid w:val="0089015D"/>
    <w:rsid w:val="0089021A"/>
    <w:rsid w:val="0089022E"/>
    <w:rsid w:val="00890475"/>
    <w:rsid w:val="00890A7C"/>
    <w:rsid w:val="00890D11"/>
    <w:rsid w:val="008910EE"/>
    <w:rsid w:val="00891A26"/>
    <w:rsid w:val="008923F8"/>
    <w:rsid w:val="008928F1"/>
    <w:rsid w:val="00892BBF"/>
    <w:rsid w:val="00892DB5"/>
    <w:rsid w:val="008930AF"/>
    <w:rsid w:val="00893F27"/>
    <w:rsid w:val="008942BD"/>
    <w:rsid w:val="0089478A"/>
    <w:rsid w:val="0089480A"/>
    <w:rsid w:val="00894FE5"/>
    <w:rsid w:val="00895658"/>
    <w:rsid w:val="008956DA"/>
    <w:rsid w:val="00895BA9"/>
    <w:rsid w:val="00895D79"/>
    <w:rsid w:val="0089601B"/>
    <w:rsid w:val="00896348"/>
    <w:rsid w:val="0089647F"/>
    <w:rsid w:val="0089655D"/>
    <w:rsid w:val="00896563"/>
    <w:rsid w:val="00896784"/>
    <w:rsid w:val="00896C56"/>
    <w:rsid w:val="00897051"/>
    <w:rsid w:val="00897824"/>
    <w:rsid w:val="00897BCB"/>
    <w:rsid w:val="00897C07"/>
    <w:rsid w:val="00897DBA"/>
    <w:rsid w:val="008A016F"/>
    <w:rsid w:val="008A0219"/>
    <w:rsid w:val="008A02FA"/>
    <w:rsid w:val="008A06A8"/>
    <w:rsid w:val="008A0E81"/>
    <w:rsid w:val="008A1AAC"/>
    <w:rsid w:val="008A20CA"/>
    <w:rsid w:val="008A239B"/>
    <w:rsid w:val="008A2505"/>
    <w:rsid w:val="008A2956"/>
    <w:rsid w:val="008A2EA1"/>
    <w:rsid w:val="008A2EF6"/>
    <w:rsid w:val="008A3480"/>
    <w:rsid w:val="008A3642"/>
    <w:rsid w:val="008A4F3C"/>
    <w:rsid w:val="008A51AD"/>
    <w:rsid w:val="008A53BA"/>
    <w:rsid w:val="008A551D"/>
    <w:rsid w:val="008A56BA"/>
    <w:rsid w:val="008A570A"/>
    <w:rsid w:val="008A58E4"/>
    <w:rsid w:val="008A58E7"/>
    <w:rsid w:val="008A5C1D"/>
    <w:rsid w:val="008A615A"/>
    <w:rsid w:val="008A6357"/>
    <w:rsid w:val="008A637B"/>
    <w:rsid w:val="008A650C"/>
    <w:rsid w:val="008A6A36"/>
    <w:rsid w:val="008A6CB9"/>
    <w:rsid w:val="008A6DC1"/>
    <w:rsid w:val="008A7083"/>
    <w:rsid w:val="008A7100"/>
    <w:rsid w:val="008A7139"/>
    <w:rsid w:val="008A776D"/>
    <w:rsid w:val="008A7C74"/>
    <w:rsid w:val="008B03BD"/>
    <w:rsid w:val="008B04C0"/>
    <w:rsid w:val="008B09E1"/>
    <w:rsid w:val="008B0A83"/>
    <w:rsid w:val="008B0DCF"/>
    <w:rsid w:val="008B0E93"/>
    <w:rsid w:val="008B0F8D"/>
    <w:rsid w:val="008B198D"/>
    <w:rsid w:val="008B2269"/>
    <w:rsid w:val="008B23A8"/>
    <w:rsid w:val="008B29A4"/>
    <w:rsid w:val="008B2BB4"/>
    <w:rsid w:val="008B2C30"/>
    <w:rsid w:val="008B3A74"/>
    <w:rsid w:val="008B3C2B"/>
    <w:rsid w:val="008B3EFE"/>
    <w:rsid w:val="008B4679"/>
    <w:rsid w:val="008B4D00"/>
    <w:rsid w:val="008B4D13"/>
    <w:rsid w:val="008B4E78"/>
    <w:rsid w:val="008B4FE2"/>
    <w:rsid w:val="008B503D"/>
    <w:rsid w:val="008B5179"/>
    <w:rsid w:val="008B61A1"/>
    <w:rsid w:val="008B66D8"/>
    <w:rsid w:val="008B66EE"/>
    <w:rsid w:val="008B6793"/>
    <w:rsid w:val="008B6868"/>
    <w:rsid w:val="008B6E62"/>
    <w:rsid w:val="008B6E87"/>
    <w:rsid w:val="008B75C2"/>
    <w:rsid w:val="008B787A"/>
    <w:rsid w:val="008C0A89"/>
    <w:rsid w:val="008C0AA9"/>
    <w:rsid w:val="008C0E71"/>
    <w:rsid w:val="008C1852"/>
    <w:rsid w:val="008C2CFF"/>
    <w:rsid w:val="008C2E1E"/>
    <w:rsid w:val="008C2E22"/>
    <w:rsid w:val="008C2ED2"/>
    <w:rsid w:val="008C3612"/>
    <w:rsid w:val="008C38FE"/>
    <w:rsid w:val="008C3D4D"/>
    <w:rsid w:val="008C3DB0"/>
    <w:rsid w:val="008C4026"/>
    <w:rsid w:val="008C417E"/>
    <w:rsid w:val="008C4E31"/>
    <w:rsid w:val="008C5B51"/>
    <w:rsid w:val="008C5F0A"/>
    <w:rsid w:val="008C6105"/>
    <w:rsid w:val="008C6124"/>
    <w:rsid w:val="008C6334"/>
    <w:rsid w:val="008C66BD"/>
    <w:rsid w:val="008C68D6"/>
    <w:rsid w:val="008C6968"/>
    <w:rsid w:val="008C742A"/>
    <w:rsid w:val="008C74C7"/>
    <w:rsid w:val="008C7714"/>
    <w:rsid w:val="008C7F4F"/>
    <w:rsid w:val="008D00F3"/>
    <w:rsid w:val="008D0241"/>
    <w:rsid w:val="008D0B34"/>
    <w:rsid w:val="008D0F27"/>
    <w:rsid w:val="008D11A2"/>
    <w:rsid w:val="008D11F0"/>
    <w:rsid w:val="008D15A2"/>
    <w:rsid w:val="008D18CD"/>
    <w:rsid w:val="008D1A16"/>
    <w:rsid w:val="008D1F86"/>
    <w:rsid w:val="008D20E0"/>
    <w:rsid w:val="008D2B6E"/>
    <w:rsid w:val="008D335C"/>
    <w:rsid w:val="008D35B7"/>
    <w:rsid w:val="008D4007"/>
    <w:rsid w:val="008D4176"/>
    <w:rsid w:val="008D436A"/>
    <w:rsid w:val="008D49AB"/>
    <w:rsid w:val="008D4C72"/>
    <w:rsid w:val="008D4CF8"/>
    <w:rsid w:val="008D4D6B"/>
    <w:rsid w:val="008D5246"/>
    <w:rsid w:val="008D5291"/>
    <w:rsid w:val="008D5368"/>
    <w:rsid w:val="008D561B"/>
    <w:rsid w:val="008D582B"/>
    <w:rsid w:val="008D5CF9"/>
    <w:rsid w:val="008D5D0A"/>
    <w:rsid w:val="008D6199"/>
    <w:rsid w:val="008D64B9"/>
    <w:rsid w:val="008D6794"/>
    <w:rsid w:val="008D77A6"/>
    <w:rsid w:val="008D7F65"/>
    <w:rsid w:val="008E0178"/>
    <w:rsid w:val="008E02F8"/>
    <w:rsid w:val="008E0557"/>
    <w:rsid w:val="008E12AF"/>
    <w:rsid w:val="008E1311"/>
    <w:rsid w:val="008E1342"/>
    <w:rsid w:val="008E1A49"/>
    <w:rsid w:val="008E1C73"/>
    <w:rsid w:val="008E1DC9"/>
    <w:rsid w:val="008E211C"/>
    <w:rsid w:val="008E23F9"/>
    <w:rsid w:val="008E28EC"/>
    <w:rsid w:val="008E2BB3"/>
    <w:rsid w:val="008E2BC5"/>
    <w:rsid w:val="008E2C79"/>
    <w:rsid w:val="008E3176"/>
    <w:rsid w:val="008E3564"/>
    <w:rsid w:val="008E378C"/>
    <w:rsid w:val="008E3A0B"/>
    <w:rsid w:val="008E3A90"/>
    <w:rsid w:val="008E3AAB"/>
    <w:rsid w:val="008E3F34"/>
    <w:rsid w:val="008E4043"/>
    <w:rsid w:val="008E4520"/>
    <w:rsid w:val="008E4D3D"/>
    <w:rsid w:val="008E54E8"/>
    <w:rsid w:val="008E5740"/>
    <w:rsid w:val="008E5868"/>
    <w:rsid w:val="008E5ADB"/>
    <w:rsid w:val="008E5DC8"/>
    <w:rsid w:val="008E5EAD"/>
    <w:rsid w:val="008E6465"/>
    <w:rsid w:val="008E6AB8"/>
    <w:rsid w:val="008E6C57"/>
    <w:rsid w:val="008E7082"/>
    <w:rsid w:val="008E72AF"/>
    <w:rsid w:val="008F0952"/>
    <w:rsid w:val="008F1154"/>
    <w:rsid w:val="008F1B84"/>
    <w:rsid w:val="008F1B9D"/>
    <w:rsid w:val="008F1DB6"/>
    <w:rsid w:val="008F337C"/>
    <w:rsid w:val="008F33FB"/>
    <w:rsid w:val="008F39C0"/>
    <w:rsid w:val="008F39E4"/>
    <w:rsid w:val="008F3A94"/>
    <w:rsid w:val="008F44F4"/>
    <w:rsid w:val="008F51F0"/>
    <w:rsid w:val="008F57CD"/>
    <w:rsid w:val="008F5960"/>
    <w:rsid w:val="008F5CD0"/>
    <w:rsid w:val="008F629A"/>
    <w:rsid w:val="008F62B4"/>
    <w:rsid w:val="008F667F"/>
    <w:rsid w:val="008F6A9B"/>
    <w:rsid w:val="008F6F03"/>
    <w:rsid w:val="008F7603"/>
    <w:rsid w:val="008F769D"/>
    <w:rsid w:val="008F76B7"/>
    <w:rsid w:val="008F76DC"/>
    <w:rsid w:val="008F793D"/>
    <w:rsid w:val="008F7D2F"/>
    <w:rsid w:val="008F7E68"/>
    <w:rsid w:val="009013C5"/>
    <w:rsid w:val="0090147B"/>
    <w:rsid w:val="00901649"/>
    <w:rsid w:val="00901CBA"/>
    <w:rsid w:val="00901CF1"/>
    <w:rsid w:val="00901DC6"/>
    <w:rsid w:val="009021DC"/>
    <w:rsid w:val="00902240"/>
    <w:rsid w:val="009025E1"/>
    <w:rsid w:val="00902EFD"/>
    <w:rsid w:val="00903026"/>
    <w:rsid w:val="0090357B"/>
    <w:rsid w:val="00903832"/>
    <w:rsid w:val="00903905"/>
    <w:rsid w:val="009042D0"/>
    <w:rsid w:val="009044BE"/>
    <w:rsid w:val="009048EB"/>
    <w:rsid w:val="00904913"/>
    <w:rsid w:val="00904987"/>
    <w:rsid w:val="00904C15"/>
    <w:rsid w:val="009050B3"/>
    <w:rsid w:val="00905298"/>
    <w:rsid w:val="00905945"/>
    <w:rsid w:val="00905FEB"/>
    <w:rsid w:val="00906164"/>
    <w:rsid w:val="00906252"/>
    <w:rsid w:val="0090672E"/>
    <w:rsid w:val="00906A4F"/>
    <w:rsid w:val="00906BD6"/>
    <w:rsid w:val="00907074"/>
    <w:rsid w:val="009073C7"/>
    <w:rsid w:val="00907868"/>
    <w:rsid w:val="009078BA"/>
    <w:rsid w:val="009079C7"/>
    <w:rsid w:val="009079F7"/>
    <w:rsid w:val="00907B44"/>
    <w:rsid w:val="00907C33"/>
    <w:rsid w:val="00907C8A"/>
    <w:rsid w:val="009108D2"/>
    <w:rsid w:val="00910C20"/>
    <w:rsid w:val="00910FE1"/>
    <w:rsid w:val="0091106A"/>
    <w:rsid w:val="00911C09"/>
    <w:rsid w:val="00911D1C"/>
    <w:rsid w:val="00912F38"/>
    <w:rsid w:val="0091340D"/>
    <w:rsid w:val="00913C58"/>
    <w:rsid w:val="009140B4"/>
    <w:rsid w:val="00914174"/>
    <w:rsid w:val="0091428A"/>
    <w:rsid w:val="009143AF"/>
    <w:rsid w:val="00914733"/>
    <w:rsid w:val="0091495E"/>
    <w:rsid w:val="00914AA5"/>
    <w:rsid w:val="00914EAF"/>
    <w:rsid w:val="00915428"/>
    <w:rsid w:val="00915E20"/>
    <w:rsid w:val="009162DD"/>
    <w:rsid w:val="009163E7"/>
    <w:rsid w:val="0091670A"/>
    <w:rsid w:val="0091671A"/>
    <w:rsid w:val="009169F6"/>
    <w:rsid w:val="0091719D"/>
    <w:rsid w:val="00917903"/>
    <w:rsid w:val="00917BEA"/>
    <w:rsid w:val="00920189"/>
    <w:rsid w:val="00920203"/>
    <w:rsid w:val="00920997"/>
    <w:rsid w:val="00920B1E"/>
    <w:rsid w:val="00920DD5"/>
    <w:rsid w:val="00921161"/>
    <w:rsid w:val="00921228"/>
    <w:rsid w:val="00922492"/>
    <w:rsid w:val="009224EB"/>
    <w:rsid w:val="0092272F"/>
    <w:rsid w:val="00922BE2"/>
    <w:rsid w:val="00922EDE"/>
    <w:rsid w:val="009237D9"/>
    <w:rsid w:val="0092406C"/>
    <w:rsid w:val="00924096"/>
    <w:rsid w:val="009242B9"/>
    <w:rsid w:val="009243BC"/>
    <w:rsid w:val="009244D5"/>
    <w:rsid w:val="00924503"/>
    <w:rsid w:val="00924FFC"/>
    <w:rsid w:val="0092523A"/>
    <w:rsid w:val="009252F1"/>
    <w:rsid w:val="00925588"/>
    <w:rsid w:val="00925733"/>
    <w:rsid w:val="00925AF5"/>
    <w:rsid w:val="00926268"/>
    <w:rsid w:val="009264A2"/>
    <w:rsid w:val="0092715D"/>
    <w:rsid w:val="00927299"/>
    <w:rsid w:val="0092755B"/>
    <w:rsid w:val="009302E9"/>
    <w:rsid w:val="00930632"/>
    <w:rsid w:val="00930850"/>
    <w:rsid w:val="00930AD7"/>
    <w:rsid w:val="009310BC"/>
    <w:rsid w:val="00931AB7"/>
    <w:rsid w:val="00931D3F"/>
    <w:rsid w:val="00931FEE"/>
    <w:rsid w:val="009324C4"/>
    <w:rsid w:val="00932671"/>
    <w:rsid w:val="00932A7A"/>
    <w:rsid w:val="00932BFC"/>
    <w:rsid w:val="00932D26"/>
    <w:rsid w:val="009330BF"/>
    <w:rsid w:val="009333ED"/>
    <w:rsid w:val="00933817"/>
    <w:rsid w:val="009340EB"/>
    <w:rsid w:val="00934510"/>
    <w:rsid w:val="0093476C"/>
    <w:rsid w:val="00935A1E"/>
    <w:rsid w:val="00935AA3"/>
    <w:rsid w:val="00935B7C"/>
    <w:rsid w:val="00935CBC"/>
    <w:rsid w:val="00935E3A"/>
    <w:rsid w:val="00936005"/>
    <w:rsid w:val="0093607C"/>
    <w:rsid w:val="00936164"/>
    <w:rsid w:val="009366EC"/>
    <w:rsid w:val="00936E3F"/>
    <w:rsid w:val="00940008"/>
    <w:rsid w:val="009401CC"/>
    <w:rsid w:val="00940FFA"/>
    <w:rsid w:val="00941010"/>
    <w:rsid w:val="00941503"/>
    <w:rsid w:val="0094187D"/>
    <w:rsid w:val="009423ED"/>
    <w:rsid w:val="009425E1"/>
    <w:rsid w:val="0094263C"/>
    <w:rsid w:val="00942C90"/>
    <w:rsid w:val="00942F29"/>
    <w:rsid w:val="00942FB6"/>
    <w:rsid w:val="009430E1"/>
    <w:rsid w:val="009434EB"/>
    <w:rsid w:val="00943EA6"/>
    <w:rsid w:val="009443F2"/>
    <w:rsid w:val="009448F2"/>
    <w:rsid w:val="009451E0"/>
    <w:rsid w:val="0094524B"/>
    <w:rsid w:val="009456E3"/>
    <w:rsid w:val="00945759"/>
    <w:rsid w:val="00945925"/>
    <w:rsid w:val="00945A90"/>
    <w:rsid w:val="009466E9"/>
    <w:rsid w:val="00946CB3"/>
    <w:rsid w:val="00946D20"/>
    <w:rsid w:val="00946E51"/>
    <w:rsid w:val="009473F4"/>
    <w:rsid w:val="0094767D"/>
    <w:rsid w:val="00950231"/>
    <w:rsid w:val="00950794"/>
    <w:rsid w:val="009507AA"/>
    <w:rsid w:val="009509EF"/>
    <w:rsid w:val="009511AE"/>
    <w:rsid w:val="009513F5"/>
    <w:rsid w:val="009515CA"/>
    <w:rsid w:val="00951691"/>
    <w:rsid w:val="00951AA2"/>
    <w:rsid w:val="00951ABF"/>
    <w:rsid w:val="00951FCE"/>
    <w:rsid w:val="009521CC"/>
    <w:rsid w:val="0095226C"/>
    <w:rsid w:val="00952373"/>
    <w:rsid w:val="0095269B"/>
    <w:rsid w:val="00952C05"/>
    <w:rsid w:val="00952D52"/>
    <w:rsid w:val="00954000"/>
    <w:rsid w:val="009540B7"/>
    <w:rsid w:val="009543D0"/>
    <w:rsid w:val="00954AF9"/>
    <w:rsid w:val="00954DAE"/>
    <w:rsid w:val="00955410"/>
    <w:rsid w:val="009558EE"/>
    <w:rsid w:val="009559D5"/>
    <w:rsid w:val="00955C17"/>
    <w:rsid w:val="00955FFA"/>
    <w:rsid w:val="00956170"/>
    <w:rsid w:val="009561F8"/>
    <w:rsid w:val="00956BA1"/>
    <w:rsid w:val="00956D42"/>
    <w:rsid w:val="00956F0F"/>
    <w:rsid w:val="0095727F"/>
    <w:rsid w:val="009572AF"/>
    <w:rsid w:val="00957E41"/>
    <w:rsid w:val="0096016E"/>
    <w:rsid w:val="0096023A"/>
    <w:rsid w:val="009607AB"/>
    <w:rsid w:val="00961154"/>
    <w:rsid w:val="009615DB"/>
    <w:rsid w:val="0096163F"/>
    <w:rsid w:val="00962683"/>
    <w:rsid w:val="00962ADC"/>
    <w:rsid w:val="00962E23"/>
    <w:rsid w:val="009644A8"/>
    <w:rsid w:val="009647BA"/>
    <w:rsid w:val="0096487C"/>
    <w:rsid w:val="00964BC2"/>
    <w:rsid w:val="00964D4A"/>
    <w:rsid w:val="00964EAE"/>
    <w:rsid w:val="00965023"/>
    <w:rsid w:val="009650B7"/>
    <w:rsid w:val="0096515D"/>
    <w:rsid w:val="0096554B"/>
    <w:rsid w:val="00965841"/>
    <w:rsid w:val="00966623"/>
    <w:rsid w:val="00966E78"/>
    <w:rsid w:val="00967182"/>
    <w:rsid w:val="009671A1"/>
    <w:rsid w:val="009678DB"/>
    <w:rsid w:val="00967D5F"/>
    <w:rsid w:val="00970728"/>
    <w:rsid w:val="009707C9"/>
    <w:rsid w:val="00971303"/>
    <w:rsid w:val="00971E0B"/>
    <w:rsid w:val="00972101"/>
    <w:rsid w:val="00972285"/>
    <w:rsid w:val="00972FB5"/>
    <w:rsid w:val="00973607"/>
    <w:rsid w:val="009736FE"/>
    <w:rsid w:val="00973988"/>
    <w:rsid w:val="00973B96"/>
    <w:rsid w:val="00973E3C"/>
    <w:rsid w:val="0097401A"/>
    <w:rsid w:val="00974763"/>
    <w:rsid w:val="00974D08"/>
    <w:rsid w:val="009757CA"/>
    <w:rsid w:val="00975EAA"/>
    <w:rsid w:val="00976E76"/>
    <w:rsid w:val="00977A14"/>
    <w:rsid w:val="00977E9B"/>
    <w:rsid w:val="009807BF"/>
    <w:rsid w:val="009809CE"/>
    <w:rsid w:val="0098131F"/>
    <w:rsid w:val="00981479"/>
    <w:rsid w:val="00981F74"/>
    <w:rsid w:val="009821E8"/>
    <w:rsid w:val="0098237C"/>
    <w:rsid w:val="009829B3"/>
    <w:rsid w:val="00982C31"/>
    <w:rsid w:val="00982D45"/>
    <w:rsid w:val="00983165"/>
    <w:rsid w:val="00983343"/>
    <w:rsid w:val="009833C4"/>
    <w:rsid w:val="009834E0"/>
    <w:rsid w:val="009838FF"/>
    <w:rsid w:val="00984149"/>
    <w:rsid w:val="00984788"/>
    <w:rsid w:val="00984909"/>
    <w:rsid w:val="00984FF3"/>
    <w:rsid w:val="00984FF9"/>
    <w:rsid w:val="009850C5"/>
    <w:rsid w:val="0098516C"/>
    <w:rsid w:val="00986326"/>
    <w:rsid w:val="00986849"/>
    <w:rsid w:val="00986BB7"/>
    <w:rsid w:val="00986D4B"/>
    <w:rsid w:val="00986ED2"/>
    <w:rsid w:val="00986F6D"/>
    <w:rsid w:val="0098727C"/>
    <w:rsid w:val="00987708"/>
    <w:rsid w:val="009877BF"/>
    <w:rsid w:val="00987DF0"/>
    <w:rsid w:val="00987E2E"/>
    <w:rsid w:val="0099008B"/>
    <w:rsid w:val="00990387"/>
    <w:rsid w:val="0099177B"/>
    <w:rsid w:val="00991B8C"/>
    <w:rsid w:val="0099367E"/>
    <w:rsid w:val="00993DDA"/>
    <w:rsid w:val="00993FE4"/>
    <w:rsid w:val="0099425E"/>
    <w:rsid w:val="00994CDC"/>
    <w:rsid w:val="00995A48"/>
    <w:rsid w:val="009969CD"/>
    <w:rsid w:val="0099770A"/>
    <w:rsid w:val="00997769"/>
    <w:rsid w:val="00997A15"/>
    <w:rsid w:val="00997A2E"/>
    <w:rsid w:val="00997B3C"/>
    <w:rsid w:val="009A048E"/>
    <w:rsid w:val="009A0736"/>
    <w:rsid w:val="009A119F"/>
    <w:rsid w:val="009A13B0"/>
    <w:rsid w:val="009A1609"/>
    <w:rsid w:val="009A16A3"/>
    <w:rsid w:val="009A18E7"/>
    <w:rsid w:val="009A1A7E"/>
    <w:rsid w:val="009A1EB5"/>
    <w:rsid w:val="009A3480"/>
    <w:rsid w:val="009A3DB8"/>
    <w:rsid w:val="009A3DCC"/>
    <w:rsid w:val="009A43B3"/>
    <w:rsid w:val="009A464D"/>
    <w:rsid w:val="009A496F"/>
    <w:rsid w:val="009A4AE9"/>
    <w:rsid w:val="009A4B78"/>
    <w:rsid w:val="009A4D28"/>
    <w:rsid w:val="009A4D73"/>
    <w:rsid w:val="009A4E41"/>
    <w:rsid w:val="009A5297"/>
    <w:rsid w:val="009A5851"/>
    <w:rsid w:val="009A5C0C"/>
    <w:rsid w:val="009A5D40"/>
    <w:rsid w:val="009A5E10"/>
    <w:rsid w:val="009A6665"/>
    <w:rsid w:val="009A66B3"/>
    <w:rsid w:val="009A743F"/>
    <w:rsid w:val="009A74F7"/>
    <w:rsid w:val="009B00F2"/>
    <w:rsid w:val="009B0E67"/>
    <w:rsid w:val="009B0FB2"/>
    <w:rsid w:val="009B1113"/>
    <w:rsid w:val="009B1761"/>
    <w:rsid w:val="009B1C34"/>
    <w:rsid w:val="009B1D22"/>
    <w:rsid w:val="009B1D4B"/>
    <w:rsid w:val="009B1E86"/>
    <w:rsid w:val="009B2222"/>
    <w:rsid w:val="009B2356"/>
    <w:rsid w:val="009B27C4"/>
    <w:rsid w:val="009B2BE6"/>
    <w:rsid w:val="009B2D92"/>
    <w:rsid w:val="009B31DE"/>
    <w:rsid w:val="009B3250"/>
    <w:rsid w:val="009B35A6"/>
    <w:rsid w:val="009B3A5F"/>
    <w:rsid w:val="009B42A4"/>
    <w:rsid w:val="009B42D2"/>
    <w:rsid w:val="009B44D0"/>
    <w:rsid w:val="009B4A06"/>
    <w:rsid w:val="009B60EA"/>
    <w:rsid w:val="009B63AE"/>
    <w:rsid w:val="009B70C8"/>
    <w:rsid w:val="009B737C"/>
    <w:rsid w:val="009B742E"/>
    <w:rsid w:val="009C0AC6"/>
    <w:rsid w:val="009C11B2"/>
    <w:rsid w:val="009C1456"/>
    <w:rsid w:val="009C1577"/>
    <w:rsid w:val="009C164F"/>
    <w:rsid w:val="009C1C30"/>
    <w:rsid w:val="009C22DD"/>
    <w:rsid w:val="009C29D5"/>
    <w:rsid w:val="009C30A0"/>
    <w:rsid w:val="009C3182"/>
    <w:rsid w:val="009C359E"/>
    <w:rsid w:val="009C37FE"/>
    <w:rsid w:val="009C4082"/>
    <w:rsid w:val="009C4A38"/>
    <w:rsid w:val="009C4A72"/>
    <w:rsid w:val="009C4AD8"/>
    <w:rsid w:val="009C4C29"/>
    <w:rsid w:val="009C4D3D"/>
    <w:rsid w:val="009C5111"/>
    <w:rsid w:val="009C55E2"/>
    <w:rsid w:val="009C5918"/>
    <w:rsid w:val="009C5A4E"/>
    <w:rsid w:val="009C5EE5"/>
    <w:rsid w:val="009C61E3"/>
    <w:rsid w:val="009C6B56"/>
    <w:rsid w:val="009C7DB8"/>
    <w:rsid w:val="009C7FF0"/>
    <w:rsid w:val="009D010D"/>
    <w:rsid w:val="009D0244"/>
    <w:rsid w:val="009D08F9"/>
    <w:rsid w:val="009D0F71"/>
    <w:rsid w:val="009D111C"/>
    <w:rsid w:val="009D137D"/>
    <w:rsid w:val="009D17A0"/>
    <w:rsid w:val="009D1F7A"/>
    <w:rsid w:val="009D2873"/>
    <w:rsid w:val="009D2942"/>
    <w:rsid w:val="009D2BB8"/>
    <w:rsid w:val="009D3562"/>
    <w:rsid w:val="009D3A1A"/>
    <w:rsid w:val="009D426A"/>
    <w:rsid w:val="009D5B2E"/>
    <w:rsid w:val="009D5BDB"/>
    <w:rsid w:val="009D6B03"/>
    <w:rsid w:val="009D6B3D"/>
    <w:rsid w:val="009D7422"/>
    <w:rsid w:val="009D78E7"/>
    <w:rsid w:val="009E022E"/>
    <w:rsid w:val="009E0742"/>
    <w:rsid w:val="009E0B29"/>
    <w:rsid w:val="009E1291"/>
    <w:rsid w:val="009E12BC"/>
    <w:rsid w:val="009E139D"/>
    <w:rsid w:val="009E1A9E"/>
    <w:rsid w:val="009E224D"/>
    <w:rsid w:val="009E26D5"/>
    <w:rsid w:val="009E2A07"/>
    <w:rsid w:val="009E3398"/>
    <w:rsid w:val="009E3577"/>
    <w:rsid w:val="009E37A5"/>
    <w:rsid w:val="009E395B"/>
    <w:rsid w:val="009E3D2B"/>
    <w:rsid w:val="009E3DC2"/>
    <w:rsid w:val="009E3E84"/>
    <w:rsid w:val="009E4053"/>
    <w:rsid w:val="009E4097"/>
    <w:rsid w:val="009E4664"/>
    <w:rsid w:val="009E4D8E"/>
    <w:rsid w:val="009E4E60"/>
    <w:rsid w:val="009E4E90"/>
    <w:rsid w:val="009E4EB7"/>
    <w:rsid w:val="009E57C1"/>
    <w:rsid w:val="009E624A"/>
    <w:rsid w:val="009E6B32"/>
    <w:rsid w:val="009E7039"/>
    <w:rsid w:val="009E70F3"/>
    <w:rsid w:val="009E7AC7"/>
    <w:rsid w:val="009E7E98"/>
    <w:rsid w:val="009F00EE"/>
    <w:rsid w:val="009F0827"/>
    <w:rsid w:val="009F0BED"/>
    <w:rsid w:val="009F1673"/>
    <w:rsid w:val="009F23E6"/>
    <w:rsid w:val="009F3255"/>
    <w:rsid w:val="009F341D"/>
    <w:rsid w:val="009F34AA"/>
    <w:rsid w:val="009F3942"/>
    <w:rsid w:val="009F3BD8"/>
    <w:rsid w:val="009F3D86"/>
    <w:rsid w:val="009F3DCE"/>
    <w:rsid w:val="009F44FF"/>
    <w:rsid w:val="009F46E8"/>
    <w:rsid w:val="009F472D"/>
    <w:rsid w:val="009F4CF0"/>
    <w:rsid w:val="009F4E88"/>
    <w:rsid w:val="009F50D1"/>
    <w:rsid w:val="009F573B"/>
    <w:rsid w:val="009F5918"/>
    <w:rsid w:val="009F596D"/>
    <w:rsid w:val="009F6A91"/>
    <w:rsid w:val="009F71A6"/>
    <w:rsid w:val="009F71AA"/>
    <w:rsid w:val="009F754A"/>
    <w:rsid w:val="009F791F"/>
    <w:rsid w:val="009F7C19"/>
    <w:rsid w:val="009F7F86"/>
    <w:rsid w:val="00A0034D"/>
    <w:rsid w:val="00A00BFB"/>
    <w:rsid w:val="00A00DCF"/>
    <w:rsid w:val="00A01002"/>
    <w:rsid w:val="00A0126C"/>
    <w:rsid w:val="00A012DA"/>
    <w:rsid w:val="00A016E9"/>
    <w:rsid w:val="00A0187E"/>
    <w:rsid w:val="00A023AB"/>
    <w:rsid w:val="00A026F0"/>
    <w:rsid w:val="00A02F2D"/>
    <w:rsid w:val="00A02F61"/>
    <w:rsid w:val="00A03529"/>
    <w:rsid w:val="00A03E0E"/>
    <w:rsid w:val="00A040D1"/>
    <w:rsid w:val="00A044B7"/>
    <w:rsid w:val="00A04A0A"/>
    <w:rsid w:val="00A050A8"/>
    <w:rsid w:val="00A056A3"/>
    <w:rsid w:val="00A059AF"/>
    <w:rsid w:val="00A05B51"/>
    <w:rsid w:val="00A06286"/>
    <w:rsid w:val="00A06318"/>
    <w:rsid w:val="00A063BC"/>
    <w:rsid w:val="00A068E1"/>
    <w:rsid w:val="00A0699F"/>
    <w:rsid w:val="00A06A80"/>
    <w:rsid w:val="00A06D8A"/>
    <w:rsid w:val="00A0711F"/>
    <w:rsid w:val="00A07B0B"/>
    <w:rsid w:val="00A1015D"/>
    <w:rsid w:val="00A102A0"/>
    <w:rsid w:val="00A10860"/>
    <w:rsid w:val="00A114FA"/>
    <w:rsid w:val="00A11867"/>
    <w:rsid w:val="00A11AF3"/>
    <w:rsid w:val="00A12ACF"/>
    <w:rsid w:val="00A12B42"/>
    <w:rsid w:val="00A12B8A"/>
    <w:rsid w:val="00A12BD4"/>
    <w:rsid w:val="00A12C09"/>
    <w:rsid w:val="00A13084"/>
    <w:rsid w:val="00A1327F"/>
    <w:rsid w:val="00A136D0"/>
    <w:rsid w:val="00A13817"/>
    <w:rsid w:val="00A138D3"/>
    <w:rsid w:val="00A139F6"/>
    <w:rsid w:val="00A13E0F"/>
    <w:rsid w:val="00A144B7"/>
    <w:rsid w:val="00A149B4"/>
    <w:rsid w:val="00A15297"/>
    <w:rsid w:val="00A152D3"/>
    <w:rsid w:val="00A15F4F"/>
    <w:rsid w:val="00A160AB"/>
    <w:rsid w:val="00A16745"/>
    <w:rsid w:val="00A16747"/>
    <w:rsid w:val="00A17E93"/>
    <w:rsid w:val="00A20013"/>
    <w:rsid w:val="00A2056F"/>
    <w:rsid w:val="00A20582"/>
    <w:rsid w:val="00A20C65"/>
    <w:rsid w:val="00A212A6"/>
    <w:rsid w:val="00A21767"/>
    <w:rsid w:val="00A21826"/>
    <w:rsid w:val="00A21C55"/>
    <w:rsid w:val="00A21FD5"/>
    <w:rsid w:val="00A22729"/>
    <w:rsid w:val="00A22751"/>
    <w:rsid w:val="00A22940"/>
    <w:rsid w:val="00A23102"/>
    <w:rsid w:val="00A233D8"/>
    <w:rsid w:val="00A2343F"/>
    <w:rsid w:val="00A23505"/>
    <w:rsid w:val="00A2389F"/>
    <w:rsid w:val="00A2428B"/>
    <w:rsid w:val="00A247E5"/>
    <w:rsid w:val="00A248BD"/>
    <w:rsid w:val="00A24D81"/>
    <w:rsid w:val="00A24EA5"/>
    <w:rsid w:val="00A25173"/>
    <w:rsid w:val="00A252F0"/>
    <w:rsid w:val="00A2530C"/>
    <w:rsid w:val="00A259F2"/>
    <w:rsid w:val="00A26463"/>
    <w:rsid w:val="00A2660E"/>
    <w:rsid w:val="00A26916"/>
    <w:rsid w:val="00A26B47"/>
    <w:rsid w:val="00A26B5D"/>
    <w:rsid w:val="00A26FF1"/>
    <w:rsid w:val="00A274BB"/>
    <w:rsid w:val="00A27547"/>
    <w:rsid w:val="00A2770B"/>
    <w:rsid w:val="00A27806"/>
    <w:rsid w:val="00A3068C"/>
    <w:rsid w:val="00A3127F"/>
    <w:rsid w:val="00A315BC"/>
    <w:rsid w:val="00A31922"/>
    <w:rsid w:val="00A31A86"/>
    <w:rsid w:val="00A31BCC"/>
    <w:rsid w:val="00A31C70"/>
    <w:rsid w:val="00A31C87"/>
    <w:rsid w:val="00A325BB"/>
    <w:rsid w:val="00A3297A"/>
    <w:rsid w:val="00A32A58"/>
    <w:rsid w:val="00A32EEC"/>
    <w:rsid w:val="00A336C5"/>
    <w:rsid w:val="00A339D9"/>
    <w:rsid w:val="00A33BD6"/>
    <w:rsid w:val="00A3510A"/>
    <w:rsid w:val="00A3515F"/>
    <w:rsid w:val="00A35751"/>
    <w:rsid w:val="00A3577F"/>
    <w:rsid w:val="00A35BBC"/>
    <w:rsid w:val="00A35DAB"/>
    <w:rsid w:val="00A36696"/>
    <w:rsid w:val="00A36724"/>
    <w:rsid w:val="00A367AF"/>
    <w:rsid w:val="00A36977"/>
    <w:rsid w:val="00A36C13"/>
    <w:rsid w:val="00A377C2"/>
    <w:rsid w:val="00A37A31"/>
    <w:rsid w:val="00A401F1"/>
    <w:rsid w:val="00A40B1F"/>
    <w:rsid w:val="00A40B4D"/>
    <w:rsid w:val="00A40BB0"/>
    <w:rsid w:val="00A411E2"/>
    <w:rsid w:val="00A41373"/>
    <w:rsid w:val="00A41638"/>
    <w:rsid w:val="00A41B15"/>
    <w:rsid w:val="00A41B25"/>
    <w:rsid w:val="00A41C78"/>
    <w:rsid w:val="00A4224E"/>
    <w:rsid w:val="00A4229F"/>
    <w:rsid w:val="00A428A9"/>
    <w:rsid w:val="00A42ACA"/>
    <w:rsid w:val="00A42D18"/>
    <w:rsid w:val="00A4327C"/>
    <w:rsid w:val="00A43496"/>
    <w:rsid w:val="00A43665"/>
    <w:rsid w:val="00A43AAB"/>
    <w:rsid w:val="00A43AFE"/>
    <w:rsid w:val="00A43F6A"/>
    <w:rsid w:val="00A441CC"/>
    <w:rsid w:val="00A447E3"/>
    <w:rsid w:val="00A44AAD"/>
    <w:rsid w:val="00A44D3B"/>
    <w:rsid w:val="00A45241"/>
    <w:rsid w:val="00A45280"/>
    <w:rsid w:val="00A452B8"/>
    <w:rsid w:val="00A45BF7"/>
    <w:rsid w:val="00A463B5"/>
    <w:rsid w:val="00A463BA"/>
    <w:rsid w:val="00A46675"/>
    <w:rsid w:val="00A46A5F"/>
    <w:rsid w:val="00A471A3"/>
    <w:rsid w:val="00A47597"/>
    <w:rsid w:val="00A479D7"/>
    <w:rsid w:val="00A47E44"/>
    <w:rsid w:val="00A47F91"/>
    <w:rsid w:val="00A507D7"/>
    <w:rsid w:val="00A50A5C"/>
    <w:rsid w:val="00A50B75"/>
    <w:rsid w:val="00A50BE2"/>
    <w:rsid w:val="00A50CC6"/>
    <w:rsid w:val="00A50CCD"/>
    <w:rsid w:val="00A50E40"/>
    <w:rsid w:val="00A51462"/>
    <w:rsid w:val="00A51946"/>
    <w:rsid w:val="00A51FF7"/>
    <w:rsid w:val="00A52079"/>
    <w:rsid w:val="00A52143"/>
    <w:rsid w:val="00A521E9"/>
    <w:rsid w:val="00A526E5"/>
    <w:rsid w:val="00A5298E"/>
    <w:rsid w:val="00A52B3E"/>
    <w:rsid w:val="00A52F01"/>
    <w:rsid w:val="00A5313B"/>
    <w:rsid w:val="00A5320E"/>
    <w:rsid w:val="00A53F7B"/>
    <w:rsid w:val="00A54090"/>
    <w:rsid w:val="00A541F3"/>
    <w:rsid w:val="00A54282"/>
    <w:rsid w:val="00A549D3"/>
    <w:rsid w:val="00A54C5D"/>
    <w:rsid w:val="00A54DF0"/>
    <w:rsid w:val="00A556BE"/>
    <w:rsid w:val="00A55785"/>
    <w:rsid w:val="00A55C36"/>
    <w:rsid w:val="00A55E02"/>
    <w:rsid w:val="00A57745"/>
    <w:rsid w:val="00A57E98"/>
    <w:rsid w:val="00A60017"/>
    <w:rsid w:val="00A60849"/>
    <w:rsid w:val="00A6105B"/>
    <w:rsid w:val="00A61355"/>
    <w:rsid w:val="00A61668"/>
    <w:rsid w:val="00A621D3"/>
    <w:rsid w:val="00A621F6"/>
    <w:rsid w:val="00A624B3"/>
    <w:rsid w:val="00A628F8"/>
    <w:rsid w:val="00A62B7A"/>
    <w:rsid w:val="00A62CC0"/>
    <w:rsid w:val="00A631A1"/>
    <w:rsid w:val="00A632EA"/>
    <w:rsid w:val="00A6339D"/>
    <w:rsid w:val="00A634BE"/>
    <w:rsid w:val="00A63AD7"/>
    <w:rsid w:val="00A63BFD"/>
    <w:rsid w:val="00A63E61"/>
    <w:rsid w:val="00A6491F"/>
    <w:rsid w:val="00A64A9E"/>
    <w:rsid w:val="00A64C72"/>
    <w:rsid w:val="00A64D1A"/>
    <w:rsid w:val="00A65320"/>
    <w:rsid w:val="00A65BA5"/>
    <w:rsid w:val="00A66354"/>
    <w:rsid w:val="00A66B8B"/>
    <w:rsid w:val="00A66E37"/>
    <w:rsid w:val="00A66ECF"/>
    <w:rsid w:val="00A67681"/>
    <w:rsid w:val="00A67E38"/>
    <w:rsid w:val="00A703E4"/>
    <w:rsid w:val="00A704C9"/>
    <w:rsid w:val="00A707AF"/>
    <w:rsid w:val="00A70DC6"/>
    <w:rsid w:val="00A71080"/>
    <w:rsid w:val="00A71986"/>
    <w:rsid w:val="00A71E3D"/>
    <w:rsid w:val="00A71E73"/>
    <w:rsid w:val="00A72740"/>
    <w:rsid w:val="00A73581"/>
    <w:rsid w:val="00A73A64"/>
    <w:rsid w:val="00A741AA"/>
    <w:rsid w:val="00A742AD"/>
    <w:rsid w:val="00A74425"/>
    <w:rsid w:val="00A746D7"/>
    <w:rsid w:val="00A74AB2"/>
    <w:rsid w:val="00A75A27"/>
    <w:rsid w:val="00A75A46"/>
    <w:rsid w:val="00A75B36"/>
    <w:rsid w:val="00A7623B"/>
    <w:rsid w:val="00A7660A"/>
    <w:rsid w:val="00A7663A"/>
    <w:rsid w:val="00A7696B"/>
    <w:rsid w:val="00A769D4"/>
    <w:rsid w:val="00A8008F"/>
    <w:rsid w:val="00A804C7"/>
    <w:rsid w:val="00A80857"/>
    <w:rsid w:val="00A80A20"/>
    <w:rsid w:val="00A80A39"/>
    <w:rsid w:val="00A80DF0"/>
    <w:rsid w:val="00A80E64"/>
    <w:rsid w:val="00A81A15"/>
    <w:rsid w:val="00A81A16"/>
    <w:rsid w:val="00A823A7"/>
    <w:rsid w:val="00A824D4"/>
    <w:rsid w:val="00A825C8"/>
    <w:rsid w:val="00A82742"/>
    <w:rsid w:val="00A82A29"/>
    <w:rsid w:val="00A83340"/>
    <w:rsid w:val="00A83984"/>
    <w:rsid w:val="00A83A1E"/>
    <w:rsid w:val="00A84198"/>
    <w:rsid w:val="00A841AB"/>
    <w:rsid w:val="00A84FFD"/>
    <w:rsid w:val="00A86104"/>
    <w:rsid w:val="00A8655A"/>
    <w:rsid w:val="00A868D7"/>
    <w:rsid w:val="00A87203"/>
    <w:rsid w:val="00A87744"/>
    <w:rsid w:val="00A87AE6"/>
    <w:rsid w:val="00A87B09"/>
    <w:rsid w:val="00A87C22"/>
    <w:rsid w:val="00A90590"/>
    <w:rsid w:val="00A90A97"/>
    <w:rsid w:val="00A90CB4"/>
    <w:rsid w:val="00A910DA"/>
    <w:rsid w:val="00A9162B"/>
    <w:rsid w:val="00A920E1"/>
    <w:rsid w:val="00A92998"/>
    <w:rsid w:val="00A933AE"/>
    <w:rsid w:val="00A93861"/>
    <w:rsid w:val="00A93863"/>
    <w:rsid w:val="00A93928"/>
    <w:rsid w:val="00A93A14"/>
    <w:rsid w:val="00A93F73"/>
    <w:rsid w:val="00A9415E"/>
    <w:rsid w:val="00A9423F"/>
    <w:rsid w:val="00A94EBD"/>
    <w:rsid w:val="00A9510D"/>
    <w:rsid w:val="00A95117"/>
    <w:rsid w:val="00A95580"/>
    <w:rsid w:val="00A956AC"/>
    <w:rsid w:val="00A95D2A"/>
    <w:rsid w:val="00A961D6"/>
    <w:rsid w:val="00A96214"/>
    <w:rsid w:val="00A967E8"/>
    <w:rsid w:val="00A97CAB"/>
    <w:rsid w:val="00A97F4B"/>
    <w:rsid w:val="00AA04C5"/>
    <w:rsid w:val="00AA1002"/>
    <w:rsid w:val="00AA10B1"/>
    <w:rsid w:val="00AA143B"/>
    <w:rsid w:val="00AA2803"/>
    <w:rsid w:val="00AA2BF2"/>
    <w:rsid w:val="00AA2D68"/>
    <w:rsid w:val="00AA2D6F"/>
    <w:rsid w:val="00AA2E92"/>
    <w:rsid w:val="00AA3987"/>
    <w:rsid w:val="00AA3B68"/>
    <w:rsid w:val="00AA3E79"/>
    <w:rsid w:val="00AA4FB4"/>
    <w:rsid w:val="00AA51C3"/>
    <w:rsid w:val="00AA56E5"/>
    <w:rsid w:val="00AA5C0B"/>
    <w:rsid w:val="00AA5E3B"/>
    <w:rsid w:val="00AA63AD"/>
    <w:rsid w:val="00AA64D1"/>
    <w:rsid w:val="00AA65B4"/>
    <w:rsid w:val="00AA6604"/>
    <w:rsid w:val="00AA6A75"/>
    <w:rsid w:val="00AA745E"/>
    <w:rsid w:val="00AB04AB"/>
    <w:rsid w:val="00AB05A3"/>
    <w:rsid w:val="00AB0636"/>
    <w:rsid w:val="00AB0733"/>
    <w:rsid w:val="00AB09D2"/>
    <w:rsid w:val="00AB0B64"/>
    <w:rsid w:val="00AB0C30"/>
    <w:rsid w:val="00AB176B"/>
    <w:rsid w:val="00AB2C5F"/>
    <w:rsid w:val="00AB37E6"/>
    <w:rsid w:val="00AB3DBA"/>
    <w:rsid w:val="00AB42CA"/>
    <w:rsid w:val="00AB431C"/>
    <w:rsid w:val="00AB470E"/>
    <w:rsid w:val="00AB473C"/>
    <w:rsid w:val="00AB4C80"/>
    <w:rsid w:val="00AB506B"/>
    <w:rsid w:val="00AB5467"/>
    <w:rsid w:val="00AB5720"/>
    <w:rsid w:val="00AB5883"/>
    <w:rsid w:val="00AB5A7E"/>
    <w:rsid w:val="00AB7538"/>
    <w:rsid w:val="00AB77F3"/>
    <w:rsid w:val="00AC0256"/>
    <w:rsid w:val="00AC0AAD"/>
    <w:rsid w:val="00AC1231"/>
    <w:rsid w:val="00AC1992"/>
    <w:rsid w:val="00AC1E14"/>
    <w:rsid w:val="00AC2CFA"/>
    <w:rsid w:val="00AC3263"/>
    <w:rsid w:val="00AC337E"/>
    <w:rsid w:val="00AC3A13"/>
    <w:rsid w:val="00AC3E12"/>
    <w:rsid w:val="00AC406E"/>
    <w:rsid w:val="00AC417C"/>
    <w:rsid w:val="00AC430C"/>
    <w:rsid w:val="00AC43DF"/>
    <w:rsid w:val="00AC4951"/>
    <w:rsid w:val="00AC49C9"/>
    <w:rsid w:val="00AC4A6B"/>
    <w:rsid w:val="00AC5C19"/>
    <w:rsid w:val="00AC60F0"/>
    <w:rsid w:val="00AC63C7"/>
    <w:rsid w:val="00AC6657"/>
    <w:rsid w:val="00AC6B43"/>
    <w:rsid w:val="00AC6D7A"/>
    <w:rsid w:val="00AC7363"/>
    <w:rsid w:val="00AC7401"/>
    <w:rsid w:val="00AC7901"/>
    <w:rsid w:val="00AC79F3"/>
    <w:rsid w:val="00AC7FDD"/>
    <w:rsid w:val="00AC7FFA"/>
    <w:rsid w:val="00AD05BF"/>
    <w:rsid w:val="00AD0949"/>
    <w:rsid w:val="00AD0F1D"/>
    <w:rsid w:val="00AD1179"/>
    <w:rsid w:val="00AD1359"/>
    <w:rsid w:val="00AD19F0"/>
    <w:rsid w:val="00AD1FCE"/>
    <w:rsid w:val="00AD26E1"/>
    <w:rsid w:val="00AD29CC"/>
    <w:rsid w:val="00AD3268"/>
    <w:rsid w:val="00AD341B"/>
    <w:rsid w:val="00AD3652"/>
    <w:rsid w:val="00AD3DE2"/>
    <w:rsid w:val="00AD4261"/>
    <w:rsid w:val="00AD44B2"/>
    <w:rsid w:val="00AD46F5"/>
    <w:rsid w:val="00AD490A"/>
    <w:rsid w:val="00AD504C"/>
    <w:rsid w:val="00AD51A3"/>
    <w:rsid w:val="00AD5502"/>
    <w:rsid w:val="00AD5799"/>
    <w:rsid w:val="00AD598B"/>
    <w:rsid w:val="00AD5D76"/>
    <w:rsid w:val="00AD60B6"/>
    <w:rsid w:val="00AD66EC"/>
    <w:rsid w:val="00AD7154"/>
    <w:rsid w:val="00AD797D"/>
    <w:rsid w:val="00AD7E02"/>
    <w:rsid w:val="00AE0034"/>
    <w:rsid w:val="00AE0085"/>
    <w:rsid w:val="00AE0483"/>
    <w:rsid w:val="00AE08DD"/>
    <w:rsid w:val="00AE13BD"/>
    <w:rsid w:val="00AE158F"/>
    <w:rsid w:val="00AE1ABF"/>
    <w:rsid w:val="00AE1AF9"/>
    <w:rsid w:val="00AE1E60"/>
    <w:rsid w:val="00AE2068"/>
    <w:rsid w:val="00AE2258"/>
    <w:rsid w:val="00AE277E"/>
    <w:rsid w:val="00AE2A36"/>
    <w:rsid w:val="00AE2AC6"/>
    <w:rsid w:val="00AE2BC6"/>
    <w:rsid w:val="00AE3251"/>
    <w:rsid w:val="00AE33DA"/>
    <w:rsid w:val="00AE3FE0"/>
    <w:rsid w:val="00AE5058"/>
    <w:rsid w:val="00AE51CD"/>
    <w:rsid w:val="00AE5268"/>
    <w:rsid w:val="00AE5471"/>
    <w:rsid w:val="00AE54AA"/>
    <w:rsid w:val="00AE5C58"/>
    <w:rsid w:val="00AE5CA5"/>
    <w:rsid w:val="00AE60E4"/>
    <w:rsid w:val="00AE6872"/>
    <w:rsid w:val="00AE6C58"/>
    <w:rsid w:val="00AE72C4"/>
    <w:rsid w:val="00AE75AB"/>
    <w:rsid w:val="00AE7F05"/>
    <w:rsid w:val="00AE7F38"/>
    <w:rsid w:val="00AF054D"/>
    <w:rsid w:val="00AF0939"/>
    <w:rsid w:val="00AF0981"/>
    <w:rsid w:val="00AF0F9C"/>
    <w:rsid w:val="00AF10F0"/>
    <w:rsid w:val="00AF18E2"/>
    <w:rsid w:val="00AF24E7"/>
    <w:rsid w:val="00AF272B"/>
    <w:rsid w:val="00AF291B"/>
    <w:rsid w:val="00AF2DAA"/>
    <w:rsid w:val="00AF2EBD"/>
    <w:rsid w:val="00AF33AE"/>
    <w:rsid w:val="00AF3CDC"/>
    <w:rsid w:val="00AF44B1"/>
    <w:rsid w:val="00AF488D"/>
    <w:rsid w:val="00AF49C2"/>
    <w:rsid w:val="00AF5800"/>
    <w:rsid w:val="00AF6986"/>
    <w:rsid w:val="00AF69FE"/>
    <w:rsid w:val="00AF6A77"/>
    <w:rsid w:val="00AF6D1B"/>
    <w:rsid w:val="00AF73ED"/>
    <w:rsid w:val="00AF77E3"/>
    <w:rsid w:val="00AF7D69"/>
    <w:rsid w:val="00AF7ED2"/>
    <w:rsid w:val="00B004D8"/>
    <w:rsid w:val="00B00830"/>
    <w:rsid w:val="00B00CC5"/>
    <w:rsid w:val="00B016D2"/>
    <w:rsid w:val="00B02091"/>
    <w:rsid w:val="00B0250E"/>
    <w:rsid w:val="00B02B43"/>
    <w:rsid w:val="00B03697"/>
    <w:rsid w:val="00B03D36"/>
    <w:rsid w:val="00B0448F"/>
    <w:rsid w:val="00B04540"/>
    <w:rsid w:val="00B046F1"/>
    <w:rsid w:val="00B05116"/>
    <w:rsid w:val="00B051A7"/>
    <w:rsid w:val="00B05F1A"/>
    <w:rsid w:val="00B07662"/>
    <w:rsid w:val="00B07B33"/>
    <w:rsid w:val="00B07FA2"/>
    <w:rsid w:val="00B100CF"/>
    <w:rsid w:val="00B1074F"/>
    <w:rsid w:val="00B10999"/>
    <w:rsid w:val="00B10E82"/>
    <w:rsid w:val="00B11050"/>
    <w:rsid w:val="00B111A6"/>
    <w:rsid w:val="00B113A4"/>
    <w:rsid w:val="00B11512"/>
    <w:rsid w:val="00B115E5"/>
    <w:rsid w:val="00B118EE"/>
    <w:rsid w:val="00B11B03"/>
    <w:rsid w:val="00B11C5B"/>
    <w:rsid w:val="00B11F2B"/>
    <w:rsid w:val="00B121CD"/>
    <w:rsid w:val="00B12343"/>
    <w:rsid w:val="00B12529"/>
    <w:rsid w:val="00B128C5"/>
    <w:rsid w:val="00B129A4"/>
    <w:rsid w:val="00B12B11"/>
    <w:rsid w:val="00B12C94"/>
    <w:rsid w:val="00B135AB"/>
    <w:rsid w:val="00B13797"/>
    <w:rsid w:val="00B137BF"/>
    <w:rsid w:val="00B13A1B"/>
    <w:rsid w:val="00B13A76"/>
    <w:rsid w:val="00B142D9"/>
    <w:rsid w:val="00B145D5"/>
    <w:rsid w:val="00B14BC4"/>
    <w:rsid w:val="00B158A3"/>
    <w:rsid w:val="00B15B25"/>
    <w:rsid w:val="00B15C36"/>
    <w:rsid w:val="00B15EA0"/>
    <w:rsid w:val="00B16069"/>
    <w:rsid w:val="00B1628C"/>
    <w:rsid w:val="00B1745A"/>
    <w:rsid w:val="00B17785"/>
    <w:rsid w:val="00B17A4E"/>
    <w:rsid w:val="00B17B13"/>
    <w:rsid w:val="00B17B30"/>
    <w:rsid w:val="00B17C2F"/>
    <w:rsid w:val="00B20CA8"/>
    <w:rsid w:val="00B2153E"/>
    <w:rsid w:val="00B218CB"/>
    <w:rsid w:val="00B21FA7"/>
    <w:rsid w:val="00B22022"/>
    <w:rsid w:val="00B225E4"/>
    <w:rsid w:val="00B22C88"/>
    <w:rsid w:val="00B23223"/>
    <w:rsid w:val="00B2373E"/>
    <w:rsid w:val="00B23F7A"/>
    <w:rsid w:val="00B240B1"/>
    <w:rsid w:val="00B24208"/>
    <w:rsid w:val="00B24374"/>
    <w:rsid w:val="00B24699"/>
    <w:rsid w:val="00B24728"/>
    <w:rsid w:val="00B248A9"/>
    <w:rsid w:val="00B2490A"/>
    <w:rsid w:val="00B24BE3"/>
    <w:rsid w:val="00B24D28"/>
    <w:rsid w:val="00B24F1C"/>
    <w:rsid w:val="00B25B7A"/>
    <w:rsid w:val="00B25D76"/>
    <w:rsid w:val="00B27032"/>
    <w:rsid w:val="00B27085"/>
    <w:rsid w:val="00B27583"/>
    <w:rsid w:val="00B30003"/>
    <w:rsid w:val="00B3015C"/>
    <w:rsid w:val="00B30642"/>
    <w:rsid w:val="00B31201"/>
    <w:rsid w:val="00B31B4B"/>
    <w:rsid w:val="00B31E36"/>
    <w:rsid w:val="00B32132"/>
    <w:rsid w:val="00B32CD7"/>
    <w:rsid w:val="00B32DC3"/>
    <w:rsid w:val="00B32E26"/>
    <w:rsid w:val="00B338B7"/>
    <w:rsid w:val="00B34061"/>
    <w:rsid w:val="00B34376"/>
    <w:rsid w:val="00B3440A"/>
    <w:rsid w:val="00B34441"/>
    <w:rsid w:val="00B35533"/>
    <w:rsid w:val="00B35534"/>
    <w:rsid w:val="00B35A87"/>
    <w:rsid w:val="00B35AFD"/>
    <w:rsid w:val="00B35DAB"/>
    <w:rsid w:val="00B35F9A"/>
    <w:rsid w:val="00B3609C"/>
    <w:rsid w:val="00B36236"/>
    <w:rsid w:val="00B3662E"/>
    <w:rsid w:val="00B36645"/>
    <w:rsid w:val="00B366D2"/>
    <w:rsid w:val="00B366FA"/>
    <w:rsid w:val="00B36E86"/>
    <w:rsid w:val="00B379BA"/>
    <w:rsid w:val="00B379FC"/>
    <w:rsid w:val="00B37D00"/>
    <w:rsid w:val="00B40B30"/>
    <w:rsid w:val="00B40E47"/>
    <w:rsid w:val="00B412FD"/>
    <w:rsid w:val="00B41BA2"/>
    <w:rsid w:val="00B41E1C"/>
    <w:rsid w:val="00B422BE"/>
    <w:rsid w:val="00B4241D"/>
    <w:rsid w:val="00B426BB"/>
    <w:rsid w:val="00B42EB9"/>
    <w:rsid w:val="00B430B5"/>
    <w:rsid w:val="00B436F0"/>
    <w:rsid w:val="00B441FE"/>
    <w:rsid w:val="00B44821"/>
    <w:rsid w:val="00B44AD3"/>
    <w:rsid w:val="00B450EB"/>
    <w:rsid w:val="00B45152"/>
    <w:rsid w:val="00B454DD"/>
    <w:rsid w:val="00B457F9"/>
    <w:rsid w:val="00B45DDF"/>
    <w:rsid w:val="00B45E54"/>
    <w:rsid w:val="00B460B8"/>
    <w:rsid w:val="00B464E4"/>
    <w:rsid w:val="00B4689A"/>
    <w:rsid w:val="00B46D5F"/>
    <w:rsid w:val="00B46E7B"/>
    <w:rsid w:val="00B47DC5"/>
    <w:rsid w:val="00B50395"/>
    <w:rsid w:val="00B505B3"/>
    <w:rsid w:val="00B50882"/>
    <w:rsid w:val="00B50A74"/>
    <w:rsid w:val="00B510D2"/>
    <w:rsid w:val="00B5199C"/>
    <w:rsid w:val="00B520A0"/>
    <w:rsid w:val="00B5257E"/>
    <w:rsid w:val="00B525CE"/>
    <w:rsid w:val="00B52CFD"/>
    <w:rsid w:val="00B545A8"/>
    <w:rsid w:val="00B54F1F"/>
    <w:rsid w:val="00B56527"/>
    <w:rsid w:val="00B56706"/>
    <w:rsid w:val="00B57019"/>
    <w:rsid w:val="00B576DA"/>
    <w:rsid w:val="00B57710"/>
    <w:rsid w:val="00B601C9"/>
    <w:rsid w:val="00B60639"/>
    <w:rsid w:val="00B60D04"/>
    <w:rsid w:val="00B6158F"/>
    <w:rsid w:val="00B61EE8"/>
    <w:rsid w:val="00B633A3"/>
    <w:rsid w:val="00B634A6"/>
    <w:rsid w:val="00B63533"/>
    <w:rsid w:val="00B63BDB"/>
    <w:rsid w:val="00B64A0E"/>
    <w:rsid w:val="00B64DDF"/>
    <w:rsid w:val="00B65633"/>
    <w:rsid w:val="00B6601E"/>
    <w:rsid w:val="00B663AA"/>
    <w:rsid w:val="00B66DD5"/>
    <w:rsid w:val="00B67722"/>
    <w:rsid w:val="00B67A6C"/>
    <w:rsid w:val="00B67B97"/>
    <w:rsid w:val="00B67F01"/>
    <w:rsid w:val="00B70166"/>
    <w:rsid w:val="00B70329"/>
    <w:rsid w:val="00B70A02"/>
    <w:rsid w:val="00B710E9"/>
    <w:rsid w:val="00B711AB"/>
    <w:rsid w:val="00B714F0"/>
    <w:rsid w:val="00B71A40"/>
    <w:rsid w:val="00B71B4D"/>
    <w:rsid w:val="00B71BCA"/>
    <w:rsid w:val="00B71C8C"/>
    <w:rsid w:val="00B71CB4"/>
    <w:rsid w:val="00B71FD7"/>
    <w:rsid w:val="00B725E7"/>
    <w:rsid w:val="00B72786"/>
    <w:rsid w:val="00B7278D"/>
    <w:rsid w:val="00B72C07"/>
    <w:rsid w:val="00B72DF7"/>
    <w:rsid w:val="00B72F42"/>
    <w:rsid w:val="00B73E44"/>
    <w:rsid w:val="00B74290"/>
    <w:rsid w:val="00B74510"/>
    <w:rsid w:val="00B74BD4"/>
    <w:rsid w:val="00B74BF7"/>
    <w:rsid w:val="00B74DBA"/>
    <w:rsid w:val="00B760FD"/>
    <w:rsid w:val="00B76185"/>
    <w:rsid w:val="00B76BCD"/>
    <w:rsid w:val="00B76D04"/>
    <w:rsid w:val="00B779E6"/>
    <w:rsid w:val="00B77D72"/>
    <w:rsid w:val="00B804E2"/>
    <w:rsid w:val="00B811B2"/>
    <w:rsid w:val="00B81213"/>
    <w:rsid w:val="00B81700"/>
    <w:rsid w:val="00B81BA3"/>
    <w:rsid w:val="00B82213"/>
    <w:rsid w:val="00B8276E"/>
    <w:rsid w:val="00B82912"/>
    <w:rsid w:val="00B82E33"/>
    <w:rsid w:val="00B82FF3"/>
    <w:rsid w:val="00B839A9"/>
    <w:rsid w:val="00B83A62"/>
    <w:rsid w:val="00B83B59"/>
    <w:rsid w:val="00B84252"/>
    <w:rsid w:val="00B8468F"/>
    <w:rsid w:val="00B849F1"/>
    <w:rsid w:val="00B84FC6"/>
    <w:rsid w:val="00B857F5"/>
    <w:rsid w:val="00B862EF"/>
    <w:rsid w:val="00B86D6C"/>
    <w:rsid w:val="00B86EB5"/>
    <w:rsid w:val="00B86ED0"/>
    <w:rsid w:val="00B86F47"/>
    <w:rsid w:val="00B874B4"/>
    <w:rsid w:val="00B876E8"/>
    <w:rsid w:val="00B8787A"/>
    <w:rsid w:val="00B87887"/>
    <w:rsid w:val="00B90123"/>
    <w:rsid w:val="00B90196"/>
    <w:rsid w:val="00B90A0B"/>
    <w:rsid w:val="00B911C1"/>
    <w:rsid w:val="00B91374"/>
    <w:rsid w:val="00B9216A"/>
    <w:rsid w:val="00B922C3"/>
    <w:rsid w:val="00B926F4"/>
    <w:rsid w:val="00B9272E"/>
    <w:rsid w:val="00B927A7"/>
    <w:rsid w:val="00B92B9E"/>
    <w:rsid w:val="00B93315"/>
    <w:rsid w:val="00B93519"/>
    <w:rsid w:val="00B9372A"/>
    <w:rsid w:val="00B9425C"/>
    <w:rsid w:val="00B94AAF"/>
    <w:rsid w:val="00B953FF"/>
    <w:rsid w:val="00B956EA"/>
    <w:rsid w:val="00B958BD"/>
    <w:rsid w:val="00B9622D"/>
    <w:rsid w:val="00B96263"/>
    <w:rsid w:val="00B968A5"/>
    <w:rsid w:val="00B97188"/>
    <w:rsid w:val="00B972CD"/>
    <w:rsid w:val="00B97D02"/>
    <w:rsid w:val="00BA0296"/>
    <w:rsid w:val="00BA0304"/>
    <w:rsid w:val="00BA0557"/>
    <w:rsid w:val="00BA079E"/>
    <w:rsid w:val="00BA1596"/>
    <w:rsid w:val="00BA19C4"/>
    <w:rsid w:val="00BA3038"/>
    <w:rsid w:val="00BA3248"/>
    <w:rsid w:val="00BA3443"/>
    <w:rsid w:val="00BA370A"/>
    <w:rsid w:val="00BA48BC"/>
    <w:rsid w:val="00BA4A29"/>
    <w:rsid w:val="00BA4BE7"/>
    <w:rsid w:val="00BA5F20"/>
    <w:rsid w:val="00BA5F44"/>
    <w:rsid w:val="00BA679F"/>
    <w:rsid w:val="00BA68D9"/>
    <w:rsid w:val="00BA695F"/>
    <w:rsid w:val="00BA6FD8"/>
    <w:rsid w:val="00BA7172"/>
    <w:rsid w:val="00BA7B01"/>
    <w:rsid w:val="00BA7C18"/>
    <w:rsid w:val="00BB02D7"/>
    <w:rsid w:val="00BB0D9F"/>
    <w:rsid w:val="00BB0DEE"/>
    <w:rsid w:val="00BB0F93"/>
    <w:rsid w:val="00BB1031"/>
    <w:rsid w:val="00BB1B33"/>
    <w:rsid w:val="00BB2480"/>
    <w:rsid w:val="00BB27FD"/>
    <w:rsid w:val="00BB2C4E"/>
    <w:rsid w:val="00BB2E29"/>
    <w:rsid w:val="00BB2F74"/>
    <w:rsid w:val="00BB3206"/>
    <w:rsid w:val="00BB3277"/>
    <w:rsid w:val="00BB32C2"/>
    <w:rsid w:val="00BB39BF"/>
    <w:rsid w:val="00BB3B0D"/>
    <w:rsid w:val="00BB524C"/>
    <w:rsid w:val="00BB57D2"/>
    <w:rsid w:val="00BB5DAB"/>
    <w:rsid w:val="00BB6195"/>
    <w:rsid w:val="00BB61A3"/>
    <w:rsid w:val="00BB67EA"/>
    <w:rsid w:val="00BB707E"/>
    <w:rsid w:val="00BB7568"/>
    <w:rsid w:val="00BC007C"/>
    <w:rsid w:val="00BC0986"/>
    <w:rsid w:val="00BC0AB2"/>
    <w:rsid w:val="00BC0F8E"/>
    <w:rsid w:val="00BC1308"/>
    <w:rsid w:val="00BC1BF4"/>
    <w:rsid w:val="00BC2600"/>
    <w:rsid w:val="00BC2F24"/>
    <w:rsid w:val="00BC33BE"/>
    <w:rsid w:val="00BC3A47"/>
    <w:rsid w:val="00BC3EEB"/>
    <w:rsid w:val="00BC4780"/>
    <w:rsid w:val="00BC51FB"/>
    <w:rsid w:val="00BC52C8"/>
    <w:rsid w:val="00BC5485"/>
    <w:rsid w:val="00BC549C"/>
    <w:rsid w:val="00BC570E"/>
    <w:rsid w:val="00BC5A6C"/>
    <w:rsid w:val="00BC5AF6"/>
    <w:rsid w:val="00BC5B4B"/>
    <w:rsid w:val="00BC5E93"/>
    <w:rsid w:val="00BC5EDB"/>
    <w:rsid w:val="00BC69A2"/>
    <w:rsid w:val="00BC6A47"/>
    <w:rsid w:val="00BC6ED6"/>
    <w:rsid w:val="00BC6F03"/>
    <w:rsid w:val="00BC6FA1"/>
    <w:rsid w:val="00BC7487"/>
    <w:rsid w:val="00BD0570"/>
    <w:rsid w:val="00BD0853"/>
    <w:rsid w:val="00BD0EAD"/>
    <w:rsid w:val="00BD112D"/>
    <w:rsid w:val="00BD214E"/>
    <w:rsid w:val="00BD2395"/>
    <w:rsid w:val="00BD25B8"/>
    <w:rsid w:val="00BD2842"/>
    <w:rsid w:val="00BD28C3"/>
    <w:rsid w:val="00BD2DEB"/>
    <w:rsid w:val="00BD2E40"/>
    <w:rsid w:val="00BD3120"/>
    <w:rsid w:val="00BD3354"/>
    <w:rsid w:val="00BD384E"/>
    <w:rsid w:val="00BD3BC1"/>
    <w:rsid w:val="00BD3E76"/>
    <w:rsid w:val="00BD3EE2"/>
    <w:rsid w:val="00BD3FCF"/>
    <w:rsid w:val="00BD42D2"/>
    <w:rsid w:val="00BD47D7"/>
    <w:rsid w:val="00BD4EFB"/>
    <w:rsid w:val="00BD5076"/>
    <w:rsid w:val="00BD5551"/>
    <w:rsid w:val="00BD690D"/>
    <w:rsid w:val="00BD6D43"/>
    <w:rsid w:val="00BD7090"/>
    <w:rsid w:val="00BD7490"/>
    <w:rsid w:val="00BD767F"/>
    <w:rsid w:val="00BD7DA0"/>
    <w:rsid w:val="00BE096B"/>
    <w:rsid w:val="00BE09C3"/>
    <w:rsid w:val="00BE0C27"/>
    <w:rsid w:val="00BE0F9B"/>
    <w:rsid w:val="00BE1534"/>
    <w:rsid w:val="00BE15BB"/>
    <w:rsid w:val="00BE198F"/>
    <w:rsid w:val="00BE4875"/>
    <w:rsid w:val="00BE4CCF"/>
    <w:rsid w:val="00BE5913"/>
    <w:rsid w:val="00BE5964"/>
    <w:rsid w:val="00BE660B"/>
    <w:rsid w:val="00BE67F3"/>
    <w:rsid w:val="00BE6AFE"/>
    <w:rsid w:val="00BE6BBE"/>
    <w:rsid w:val="00BE7021"/>
    <w:rsid w:val="00BE7300"/>
    <w:rsid w:val="00BE76F7"/>
    <w:rsid w:val="00BE784F"/>
    <w:rsid w:val="00BE79C6"/>
    <w:rsid w:val="00BF0238"/>
    <w:rsid w:val="00BF0717"/>
    <w:rsid w:val="00BF1750"/>
    <w:rsid w:val="00BF178E"/>
    <w:rsid w:val="00BF189F"/>
    <w:rsid w:val="00BF1B44"/>
    <w:rsid w:val="00BF1D88"/>
    <w:rsid w:val="00BF1F01"/>
    <w:rsid w:val="00BF1FC2"/>
    <w:rsid w:val="00BF23CC"/>
    <w:rsid w:val="00BF243F"/>
    <w:rsid w:val="00BF2708"/>
    <w:rsid w:val="00BF3284"/>
    <w:rsid w:val="00BF4C2B"/>
    <w:rsid w:val="00BF507A"/>
    <w:rsid w:val="00BF52D8"/>
    <w:rsid w:val="00BF53F1"/>
    <w:rsid w:val="00BF5717"/>
    <w:rsid w:val="00BF5B9D"/>
    <w:rsid w:val="00BF5C45"/>
    <w:rsid w:val="00BF5FA3"/>
    <w:rsid w:val="00BF62F2"/>
    <w:rsid w:val="00BF63A5"/>
    <w:rsid w:val="00BF72A7"/>
    <w:rsid w:val="00BF7558"/>
    <w:rsid w:val="00BF7C6B"/>
    <w:rsid w:val="00BF7D51"/>
    <w:rsid w:val="00BF7DD2"/>
    <w:rsid w:val="00C0111E"/>
    <w:rsid w:val="00C01C34"/>
    <w:rsid w:val="00C02676"/>
    <w:rsid w:val="00C029AB"/>
    <w:rsid w:val="00C02D74"/>
    <w:rsid w:val="00C03BD5"/>
    <w:rsid w:val="00C03C8B"/>
    <w:rsid w:val="00C03F3C"/>
    <w:rsid w:val="00C0422C"/>
    <w:rsid w:val="00C0425C"/>
    <w:rsid w:val="00C049BE"/>
    <w:rsid w:val="00C04A71"/>
    <w:rsid w:val="00C04DF0"/>
    <w:rsid w:val="00C050CF"/>
    <w:rsid w:val="00C05A4C"/>
    <w:rsid w:val="00C05A67"/>
    <w:rsid w:val="00C0632D"/>
    <w:rsid w:val="00C0641F"/>
    <w:rsid w:val="00C06C9A"/>
    <w:rsid w:val="00C06E1B"/>
    <w:rsid w:val="00C06E6F"/>
    <w:rsid w:val="00C075DB"/>
    <w:rsid w:val="00C07EBA"/>
    <w:rsid w:val="00C07FBC"/>
    <w:rsid w:val="00C100E2"/>
    <w:rsid w:val="00C100E7"/>
    <w:rsid w:val="00C11113"/>
    <w:rsid w:val="00C114BF"/>
    <w:rsid w:val="00C11687"/>
    <w:rsid w:val="00C11D41"/>
    <w:rsid w:val="00C11E28"/>
    <w:rsid w:val="00C11F66"/>
    <w:rsid w:val="00C1225B"/>
    <w:rsid w:val="00C122F9"/>
    <w:rsid w:val="00C1253A"/>
    <w:rsid w:val="00C128C9"/>
    <w:rsid w:val="00C12CF3"/>
    <w:rsid w:val="00C12F88"/>
    <w:rsid w:val="00C131A8"/>
    <w:rsid w:val="00C1322D"/>
    <w:rsid w:val="00C135A3"/>
    <w:rsid w:val="00C13655"/>
    <w:rsid w:val="00C13806"/>
    <w:rsid w:val="00C14730"/>
    <w:rsid w:val="00C1477A"/>
    <w:rsid w:val="00C14A62"/>
    <w:rsid w:val="00C158EB"/>
    <w:rsid w:val="00C159B1"/>
    <w:rsid w:val="00C15B67"/>
    <w:rsid w:val="00C15C04"/>
    <w:rsid w:val="00C15D51"/>
    <w:rsid w:val="00C161F5"/>
    <w:rsid w:val="00C16C92"/>
    <w:rsid w:val="00C16ED6"/>
    <w:rsid w:val="00C1706B"/>
    <w:rsid w:val="00C17AE8"/>
    <w:rsid w:val="00C17DB0"/>
    <w:rsid w:val="00C17DB7"/>
    <w:rsid w:val="00C17E48"/>
    <w:rsid w:val="00C17E9C"/>
    <w:rsid w:val="00C17F0B"/>
    <w:rsid w:val="00C201E7"/>
    <w:rsid w:val="00C20506"/>
    <w:rsid w:val="00C20AA2"/>
    <w:rsid w:val="00C20B91"/>
    <w:rsid w:val="00C21155"/>
    <w:rsid w:val="00C2146C"/>
    <w:rsid w:val="00C214D7"/>
    <w:rsid w:val="00C21561"/>
    <w:rsid w:val="00C217EE"/>
    <w:rsid w:val="00C2220F"/>
    <w:rsid w:val="00C22784"/>
    <w:rsid w:val="00C22FAA"/>
    <w:rsid w:val="00C23A4C"/>
    <w:rsid w:val="00C24068"/>
    <w:rsid w:val="00C2419D"/>
    <w:rsid w:val="00C243A4"/>
    <w:rsid w:val="00C24416"/>
    <w:rsid w:val="00C24511"/>
    <w:rsid w:val="00C248DB"/>
    <w:rsid w:val="00C26170"/>
    <w:rsid w:val="00C26B5A"/>
    <w:rsid w:val="00C26BB1"/>
    <w:rsid w:val="00C26D52"/>
    <w:rsid w:val="00C303E4"/>
    <w:rsid w:val="00C30775"/>
    <w:rsid w:val="00C30B8D"/>
    <w:rsid w:val="00C30DBE"/>
    <w:rsid w:val="00C30E2F"/>
    <w:rsid w:val="00C3134E"/>
    <w:rsid w:val="00C315D8"/>
    <w:rsid w:val="00C31C4A"/>
    <w:rsid w:val="00C31D2D"/>
    <w:rsid w:val="00C3209A"/>
    <w:rsid w:val="00C32639"/>
    <w:rsid w:val="00C32808"/>
    <w:rsid w:val="00C32AD2"/>
    <w:rsid w:val="00C32FFF"/>
    <w:rsid w:val="00C33114"/>
    <w:rsid w:val="00C33E5C"/>
    <w:rsid w:val="00C3415E"/>
    <w:rsid w:val="00C34193"/>
    <w:rsid w:val="00C347FD"/>
    <w:rsid w:val="00C34DAD"/>
    <w:rsid w:val="00C34DAE"/>
    <w:rsid w:val="00C34E1E"/>
    <w:rsid w:val="00C34E5A"/>
    <w:rsid w:val="00C35553"/>
    <w:rsid w:val="00C35D9C"/>
    <w:rsid w:val="00C360E5"/>
    <w:rsid w:val="00C36219"/>
    <w:rsid w:val="00C36656"/>
    <w:rsid w:val="00C36965"/>
    <w:rsid w:val="00C3698E"/>
    <w:rsid w:val="00C36CCA"/>
    <w:rsid w:val="00C36E1C"/>
    <w:rsid w:val="00C36F42"/>
    <w:rsid w:val="00C3718A"/>
    <w:rsid w:val="00C379C5"/>
    <w:rsid w:val="00C37EEE"/>
    <w:rsid w:val="00C40453"/>
    <w:rsid w:val="00C404A7"/>
    <w:rsid w:val="00C40E71"/>
    <w:rsid w:val="00C41879"/>
    <w:rsid w:val="00C41A7C"/>
    <w:rsid w:val="00C41E90"/>
    <w:rsid w:val="00C42CEF"/>
    <w:rsid w:val="00C42D55"/>
    <w:rsid w:val="00C43080"/>
    <w:rsid w:val="00C4370E"/>
    <w:rsid w:val="00C43823"/>
    <w:rsid w:val="00C4384B"/>
    <w:rsid w:val="00C4393C"/>
    <w:rsid w:val="00C43F2D"/>
    <w:rsid w:val="00C44068"/>
    <w:rsid w:val="00C442AE"/>
    <w:rsid w:val="00C44581"/>
    <w:rsid w:val="00C44C2B"/>
    <w:rsid w:val="00C4518B"/>
    <w:rsid w:val="00C4556C"/>
    <w:rsid w:val="00C45780"/>
    <w:rsid w:val="00C458D6"/>
    <w:rsid w:val="00C45919"/>
    <w:rsid w:val="00C4655A"/>
    <w:rsid w:val="00C466BF"/>
    <w:rsid w:val="00C47385"/>
    <w:rsid w:val="00C47555"/>
    <w:rsid w:val="00C476AC"/>
    <w:rsid w:val="00C47E67"/>
    <w:rsid w:val="00C47FD9"/>
    <w:rsid w:val="00C50C1A"/>
    <w:rsid w:val="00C50E1E"/>
    <w:rsid w:val="00C50F4C"/>
    <w:rsid w:val="00C51132"/>
    <w:rsid w:val="00C51508"/>
    <w:rsid w:val="00C51BD1"/>
    <w:rsid w:val="00C51D73"/>
    <w:rsid w:val="00C52A05"/>
    <w:rsid w:val="00C52E97"/>
    <w:rsid w:val="00C52EAF"/>
    <w:rsid w:val="00C52FBA"/>
    <w:rsid w:val="00C53189"/>
    <w:rsid w:val="00C534E5"/>
    <w:rsid w:val="00C534F4"/>
    <w:rsid w:val="00C5375B"/>
    <w:rsid w:val="00C53AD3"/>
    <w:rsid w:val="00C53B15"/>
    <w:rsid w:val="00C53DA9"/>
    <w:rsid w:val="00C53EF7"/>
    <w:rsid w:val="00C54280"/>
    <w:rsid w:val="00C54929"/>
    <w:rsid w:val="00C550B6"/>
    <w:rsid w:val="00C556B1"/>
    <w:rsid w:val="00C55A05"/>
    <w:rsid w:val="00C55F8D"/>
    <w:rsid w:val="00C56101"/>
    <w:rsid w:val="00C565F2"/>
    <w:rsid w:val="00C567E3"/>
    <w:rsid w:val="00C56BD1"/>
    <w:rsid w:val="00C56C45"/>
    <w:rsid w:val="00C573CC"/>
    <w:rsid w:val="00C57B81"/>
    <w:rsid w:val="00C57FB9"/>
    <w:rsid w:val="00C6077B"/>
    <w:rsid w:val="00C60950"/>
    <w:rsid w:val="00C60DD1"/>
    <w:rsid w:val="00C61565"/>
    <w:rsid w:val="00C61574"/>
    <w:rsid w:val="00C615B4"/>
    <w:rsid w:val="00C6184A"/>
    <w:rsid w:val="00C61AC6"/>
    <w:rsid w:val="00C61ACF"/>
    <w:rsid w:val="00C6211D"/>
    <w:rsid w:val="00C62944"/>
    <w:rsid w:val="00C62B32"/>
    <w:rsid w:val="00C63DED"/>
    <w:rsid w:val="00C63E88"/>
    <w:rsid w:val="00C6436D"/>
    <w:rsid w:val="00C64F97"/>
    <w:rsid w:val="00C6538C"/>
    <w:rsid w:val="00C65585"/>
    <w:rsid w:val="00C656EB"/>
    <w:rsid w:val="00C65DF4"/>
    <w:rsid w:val="00C667F0"/>
    <w:rsid w:val="00C66AC8"/>
    <w:rsid w:val="00C67B49"/>
    <w:rsid w:val="00C711F5"/>
    <w:rsid w:val="00C713A1"/>
    <w:rsid w:val="00C71828"/>
    <w:rsid w:val="00C72105"/>
    <w:rsid w:val="00C73A1F"/>
    <w:rsid w:val="00C74310"/>
    <w:rsid w:val="00C744E9"/>
    <w:rsid w:val="00C74520"/>
    <w:rsid w:val="00C74954"/>
    <w:rsid w:val="00C74AA1"/>
    <w:rsid w:val="00C7516F"/>
    <w:rsid w:val="00C75765"/>
    <w:rsid w:val="00C75EEE"/>
    <w:rsid w:val="00C76028"/>
    <w:rsid w:val="00C76184"/>
    <w:rsid w:val="00C76462"/>
    <w:rsid w:val="00C7673D"/>
    <w:rsid w:val="00C7698D"/>
    <w:rsid w:val="00C76A80"/>
    <w:rsid w:val="00C76C27"/>
    <w:rsid w:val="00C76E09"/>
    <w:rsid w:val="00C76F07"/>
    <w:rsid w:val="00C77EF6"/>
    <w:rsid w:val="00C80B4B"/>
    <w:rsid w:val="00C80D63"/>
    <w:rsid w:val="00C80E85"/>
    <w:rsid w:val="00C811D6"/>
    <w:rsid w:val="00C8129D"/>
    <w:rsid w:val="00C812D5"/>
    <w:rsid w:val="00C81536"/>
    <w:rsid w:val="00C81565"/>
    <w:rsid w:val="00C81BEA"/>
    <w:rsid w:val="00C81DF5"/>
    <w:rsid w:val="00C82188"/>
    <w:rsid w:val="00C8242B"/>
    <w:rsid w:val="00C82A50"/>
    <w:rsid w:val="00C83240"/>
    <w:rsid w:val="00C83381"/>
    <w:rsid w:val="00C83607"/>
    <w:rsid w:val="00C83768"/>
    <w:rsid w:val="00C83A38"/>
    <w:rsid w:val="00C83B18"/>
    <w:rsid w:val="00C84032"/>
    <w:rsid w:val="00C840C3"/>
    <w:rsid w:val="00C841B4"/>
    <w:rsid w:val="00C84266"/>
    <w:rsid w:val="00C8466F"/>
    <w:rsid w:val="00C8489E"/>
    <w:rsid w:val="00C849E0"/>
    <w:rsid w:val="00C84B74"/>
    <w:rsid w:val="00C8512A"/>
    <w:rsid w:val="00C85378"/>
    <w:rsid w:val="00C85970"/>
    <w:rsid w:val="00C85E9B"/>
    <w:rsid w:val="00C86788"/>
    <w:rsid w:val="00C86BDC"/>
    <w:rsid w:val="00C874C8"/>
    <w:rsid w:val="00C90165"/>
    <w:rsid w:val="00C902DA"/>
    <w:rsid w:val="00C90733"/>
    <w:rsid w:val="00C921C4"/>
    <w:rsid w:val="00C9235F"/>
    <w:rsid w:val="00C9257F"/>
    <w:rsid w:val="00C9319C"/>
    <w:rsid w:val="00C9330C"/>
    <w:rsid w:val="00C934F6"/>
    <w:rsid w:val="00C936C8"/>
    <w:rsid w:val="00C93874"/>
    <w:rsid w:val="00C93A4C"/>
    <w:rsid w:val="00C944EB"/>
    <w:rsid w:val="00C94DE5"/>
    <w:rsid w:val="00C94FD2"/>
    <w:rsid w:val="00C95341"/>
    <w:rsid w:val="00C95B76"/>
    <w:rsid w:val="00C95F94"/>
    <w:rsid w:val="00C964C3"/>
    <w:rsid w:val="00C964D6"/>
    <w:rsid w:val="00C96635"/>
    <w:rsid w:val="00C966B7"/>
    <w:rsid w:val="00C969DB"/>
    <w:rsid w:val="00C96A6E"/>
    <w:rsid w:val="00C97A4A"/>
    <w:rsid w:val="00C97DC9"/>
    <w:rsid w:val="00C97EE3"/>
    <w:rsid w:val="00CA042A"/>
    <w:rsid w:val="00CA12BA"/>
    <w:rsid w:val="00CA165C"/>
    <w:rsid w:val="00CA1994"/>
    <w:rsid w:val="00CA1C0D"/>
    <w:rsid w:val="00CA1DAE"/>
    <w:rsid w:val="00CA1E62"/>
    <w:rsid w:val="00CA2267"/>
    <w:rsid w:val="00CA38AD"/>
    <w:rsid w:val="00CA39B5"/>
    <w:rsid w:val="00CA3EEE"/>
    <w:rsid w:val="00CA4223"/>
    <w:rsid w:val="00CA5098"/>
    <w:rsid w:val="00CA5503"/>
    <w:rsid w:val="00CA612D"/>
    <w:rsid w:val="00CA66C3"/>
    <w:rsid w:val="00CA6CAD"/>
    <w:rsid w:val="00CA70A8"/>
    <w:rsid w:val="00CA70D0"/>
    <w:rsid w:val="00CA74A4"/>
    <w:rsid w:val="00CA7683"/>
    <w:rsid w:val="00CA77AE"/>
    <w:rsid w:val="00CA7EA1"/>
    <w:rsid w:val="00CA7EEB"/>
    <w:rsid w:val="00CB009B"/>
    <w:rsid w:val="00CB0231"/>
    <w:rsid w:val="00CB0838"/>
    <w:rsid w:val="00CB092E"/>
    <w:rsid w:val="00CB1AFD"/>
    <w:rsid w:val="00CB1EB3"/>
    <w:rsid w:val="00CB2126"/>
    <w:rsid w:val="00CB2308"/>
    <w:rsid w:val="00CB24AD"/>
    <w:rsid w:val="00CB2C59"/>
    <w:rsid w:val="00CB2D9C"/>
    <w:rsid w:val="00CB34AB"/>
    <w:rsid w:val="00CB3529"/>
    <w:rsid w:val="00CB38A9"/>
    <w:rsid w:val="00CB4728"/>
    <w:rsid w:val="00CB5592"/>
    <w:rsid w:val="00CB59E7"/>
    <w:rsid w:val="00CB5D27"/>
    <w:rsid w:val="00CB5E4A"/>
    <w:rsid w:val="00CB6FCA"/>
    <w:rsid w:val="00CB724D"/>
    <w:rsid w:val="00CB7340"/>
    <w:rsid w:val="00CB73EA"/>
    <w:rsid w:val="00CB76E3"/>
    <w:rsid w:val="00CB7D4E"/>
    <w:rsid w:val="00CB7F1F"/>
    <w:rsid w:val="00CC002B"/>
    <w:rsid w:val="00CC07E5"/>
    <w:rsid w:val="00CC09F0"/>
    <w:rsid w:val="00CC0C11"/>
    <w:rsid w:val="00CC18EB"/>
    <w:rsid w:val="00CC1F52"/>
    <w:rsid w:val="00CC233F"/>
    <w:rsid w:val="00CC27FD"/>
    <w:rsid w:val="00CC29A4"/>
    <w:rsid w:val="00CC31E8"/>
    <w:rsid w:val="00CC3AB9"/>
    <w:rsid w:val="00CC3C9E"/>
    <w:rsid w:val="00CC3F1C"/>
    <w:rsid w:val="00CC45E0"/>
    <w:rsid w:val="00CC4BBE"/>
    <w:rsid w:val="00CC4BC3"/>
    <w:rsid w:val="00CC4D5D"/>
    <w:rsid w:val="00CC4F5A"/>
    <w:rsid w:val="00CC50C7"/>
    <w:rsid w:val="00CC55AC"/>
    <w:rsid w:val="00CC5859"/>
    <w:rsid w:val="00CC649E"/>
    <w:rsid w:val="00CC66CB"/>
    <w:rsid w:val="00CC6D1C"/>
    <w:rsid w:val="00CC71DD"/>
    <w:rsid w:val="00CC71F3"/>
    <w:rsid w:val="00CC72C0"/>
    <w:rsid w:val="00CC757D"/>
    <w:rsid w:val="00CC7C74"/>
    <w:rsid w:val="00CD00DB"/>
    <w:rsid w:val="00CD0119"/>
    <w:rsid w:val="00CD02C5"/>
    <w:rsid w:val="00CD07FD"/>
    <w:rsid w:val="00CD0866"/>
    <w:rsid w:val="00CD0B09"/>
    <w:rsid w:val="00CD1169"/>
    <w:rsid w:val="00CD15F1"/>
    <w:rsid w:val="00CD16C7"/>
    <w:rsid w:val="00CD1788"/>
    <w:rsid w:val="00CD1A40"/>
    <w:rsid w:val="00CD1AA8"/>
    <w:rsid w:val="00CD1B33"/>
    <w:rsid w:val="00CD24A8"/>
    <w:rsid w:val="00CD25F3"/>
    <w:rsid w:val="00CD2796"/>
    <w:rsid w:val="00CD27FF"/>
    <w:rsid w:val="00CD2875"/>
    <w:rsid w:val="00CD2C93"/>
    <w:rsid w:val="00CD2DF3"/>
    <w:rsid w:val="00CD2E7E"/>
    <w:rsid w:val="00CD305C"/>
    <w:rsid w:val="00CD3A6D"/>
    <w:rsid w:val="00CD3DB2"/>
    <w:rsid w:val="00CD3E5A"/>
    <w:rsid w:val="00CD3E63"/>
    <w:rsid w:val="00CD40A3"/>
    <w:rsid w:val="00CD457E"/>
    <w:rsid w:val="00CD461B"/>
    <w:rsid w:val="00CD4CD3"/>
    <w:rsid w:val="00CD5608"/>
    <w:rsid w:val="00CD589F"/>
    <w:rsid w:val="00CD60C9"/>
    <w:rsid w:val="00CD6345"/>
    <w:rsid w:val="00CD6835"/>
    <w:rsid w:val="00CD6BBB"/>
    <w:rsid w:val="00CD7482"/>
    <w:rsid w:val="00CD74BE"/>
    <w:rsid w:val="00CD75C1"/>
    <w:rsid w:val="00CD7D25"/>
    <w:rsid w:val="00CE05BD"/>
    <w:rsid w:val="00CE07C1"/>
    <w:rsid w:val="00CE0D7B"/>
    <w:rsid w:val="00CE1567"/>
    <w:rsid w:val="00CE1859"/>
    <w:rsid w:val="00CE186F"/>
    <w:rsid w:val="00CE20E3"/>
    <w:rsid w:val="00CE273A"/>
    <w:rsid w:val="00CE321C"/>
    <w:rsid w:val="00CE32E8"/>
    <w:rsid w:val="00CE353C"/>
    <w:rsid w:val="00CE3700"/>
    <w:rsid w:val="00CE3B69"/>
    <w:rsid w:val="00CE3D1A"/>
    <w:rsid w:val="00CE4559"/>
    <w:rsid w:val="00CE4B49"/>
    <w:rsid w:val="00CE5118"/>
    <w:rsid w:val="00CE5487"/>
    <w:rsid w:val="00CE59B5"/>
    <w:rsid w:val="00CE59DB"/>
    <w:rsid w:val="00CE5D3A"/>
    <w:rsid w:val="00CE67D8"/>
    <w:rsid w:val="00CE68EA"/>
    <w:rsid w:val="00CE7381"/>
    <w:rsid w:val="00CE7447"/>
    <w:rsid w:val="00CE74CE"/>
    <w:rsid w:val="00CE7510"/>
    <w:rsid w:val="00CF07CB"/>
    <w:rsid w:val="00CF0829"/>
    <w:rsid w:val="00CF0E74"/>
    <w:rsid w:val="00CF1833"/>
    <w:rsid w:val="00CF1AEA"/>
    <w:rsid w:val="00CF1E3B"/>
    <w:rsid w:val="00CF2091"/>
    <w:rsid w:val="00CF21F6"/>
    <w:rsid w:val="00CF2278"/>
    <w:rsid w:val="00CF267C"/>
    <w:rsid w:val="00CF2C62"/>
    <w:rsid w:val="00CF2F66"/>
    <w:rsid w:val="00CF337B"/>
    <w:rsid w:val="00CF36DE"/>
    <w:rsid w:val="00CF3FE7"/>
    <w:rsid w:val="00CF40BE"/>
    <w:rsid w:val="00CF4416"/>
    <w:rsid w:val="00CF4740"/>
    <w:rsid w:val="00CF4A57"/>
    <w:rsid w:val="00CF5221"/>
    <w:rsid w:val="00CF530E"/>
    <w:rsid w:val="00CF5762"/>
    <w:rsid w:val="00CF65B4"/>
    <w:rsid w:val="00CF6806"/>
    <w:rsid w:val="00CF69B0"/>
    <w:rsid w:val="00CF6C05"/>
    <w:rsid w:val="00CF709F"/>
    <w:rsid w:val="00CF7485"/>
    <w:rsid w:val="00CF7E56"/>
    <w:rsid w:val="00CF7E87"/>
    <w:rsid w:val="00D0080E"/>
    <w:rsid w:val="00D0115E"/>
    <w:rsid w:val="00D01744"/>
    <w:rsid w:val="00D01C03"/>
    <w:rsid w:val="00D01C43"/>
    <w:rsid w:val="00D020B5"/>
    <w:rsid w:val="00D025CE"/>
    <w:rsid w:val="00D026A3"/>
    <w:rsid w:val="00D02A0F"/>
    <w:rsid w:val="00D02CA6"/>
    <w:rsid w:val="00D02DF3"/>
    <w:rsid w:val="00D03181"/>
    <w:rsid w:val="00D037DC"/>
    <w:rsid w:val="00D0383B"/>
    <w:rsid w:val="00D03A8A"/>
    <w:rsid w:val="00D03DA5"/>
    <w:rsid w:val="00D03F27"/>
    <w:rsid w:val="00D043EE"/>
    <w:rsid w:val="00D045A8"/>
    <w:rsid w:val="00D0470D"/>
    <w:rsid w:val="00D05249"/>
    <w:rsid w:val="00D05332"/>
    <w:rsid w:val="00D055CA"/>
    <w:rsid w:val="00D059FC"/>
    <w:rsid w:val="00D05DEF"/>
    <w:rsid w:val="00D06861"/>
    <w:rsid w:val="00D0688A"/>
    <w:rsid w:val="00D06F22"/>
    <w:rsid w:val="00D07A9C"/>
    <w:rsid w:val="00D07B44"/>
    <w:rsid w:val="00D10076"/>
    <w:rsid w:val="00D1033B"/>
    <w:rsid w:val="00D10477"/>
    <w:rsid w:val="00D107E2"/>
    <w:rsid w:val="00D11D76"/>
    <w:rsid w:val="00D121F5"/>
    <w:rsid w:val="00D126E4"/>
    <w:rsid w:val="00D12C29"/>
    <w:rsid w:val="00D131BF"/>
    <w:rsid w:val="00D13A90"/>
    <w:rsid w:val="00D1404F"/>
    <w:rsid w:val="00D140E6"/>
    <w:rsid w:val="00D147E0"/>
    <w:rsid w:val="00D149C9"/>
    <w:rsid w:val="00D14C7E"/>
    <w:rsid w:val="00D1505E"/>
    <w:rsid w:val="00D1529E"/>
    <w:rsid w:val="00D158E6"/>
    <w:rsid w:val="00D158EF"/>
    <w:rsid w:val="00D15C14"/>
    <w:rsid w:val="00D15E74"/>
    <w:rsid w:val="00D15FAA"/>
    <w:rsid w:val="00D16A14"/>
    <w:rsid w:val="00D16ECB"/>
    <w:rsid w:val="00D16EEE"/>
    <w:rsid w:val="00D17167"/>
    <w:rsid w:val="00D17BA5"/>
    <w:rsid w:val="00D2058D"/>
    <w:rsid w:val="00D2117E"/>
    <w:rsid w:val="00D2143A"/>
    <w:rsid w:val="00D2176E"/>
    <w:rsid w:val="00D2182A"/>
    <w:rsid w:val="00D218BC"/>
    <w:rsid w:val="00D2193D"/>
    <w:rsid w:val="00D21D28"/>
    <w:rsid w:val="00D21F25"/>
    <w:rsid w:val="00D22105"/>
    <w:rsid w:val="00D2211C"/>
    <w:rsid w:val="00D22564"/>
    <w:rsid w:val="00D22B55"/>
    <w:rsid w:val="00D22BDD"/>
    <w:rsid w:val="00D22C81"/>
    <w:rsid w:val="00D23055"/>
    <w:rsid w:val="00D230AD"/>
    <w:rsid w:val="00D2320E"/>
    <w:rsid w:val="00D2327A"/>
    <w:rsid w:val="00D23506"/>
    <w:rsid w:val="00D251AB"/>
    <w:rsid w:val="00D25240"/>
    <w:rsid w:val="00D25AC6"/>
    <w:rsid w:val="00D25BF1"/>
    <w:rsid w:val="00D261D3"/>
    <w:rsid w:val="00D2693B"/>
    <w:rsid w:val="00D27086"/>
    <w:rsid w:val="00D27D4F"/>
    <w:rsid w:val="00D305BE"/>
    <w:rsid w:val="00D319DF"/>
    <w:rsid w:val="00D31C02"/>
    <w:rsid w:val="00D3225E"/>
    <w:rsid w:val="00D324BC"/>
    <w:rsid w:val="00D32B9F"/>
    <w:rsid w:val="00D331A5"/>
    <w:rsid w:val="00D33565"/>
    <w:rsid w:val="00D33761"/>
    <w:rsid w:val="00D33762"/>
    <w:rsid w:val="00D34BD1"/>
    <w:rsid w:val="00D35177"/>
    <w:rsid w:val="00D356E1"/>
    <w:rsid w:val="00D40609"/>
    <w:rsid w:val="00D40983"/>
    <w:rsid w:val="00D40B3B"/>
    <w:rsid w:val="00D40DD8"/>
    <w:rsid w:val="00D41188"/>
    <w:rsid w:val="00D41576"/>
    <w:rsid w:val="00D417D3"/>
    <w:rsid w:val="00D418D5"/>
    <w:rsid w:val="00D41DB1"/>
    <w:rsid w:val="00D4276D"/>
    <w:rsid w:val="00D42798"/>
    <w:rsid w:val="00D42970"/>
    <w:rsid w:val="00D42A21"/>
    <w:rsid w:val="00D43047"/>
    <w:rsid w:val="00D43468"/>
    <w:rsid w:val="00D43AED"/>
    <w:rsid w:val="00D43F3E"/>
    <w:rsid w:val="00D44916"/>
    <w:rsid w:val="00D458BD"/>
    <w:rsid w:val="00D45AE4"/>
    <w:rsid w:val="00D45CA4"/>
    <w:rsid w:val="00D45EA7"/>
    <w:rsid w:val="00D45F22"/>
    <w:rsid w:val="00D47178"/>
    <w:rsid w:val="00D4752E"/>
    <w:rsid w:val="00D47842"/>
    <w:rsid w:val="00D47BEF"/>
    <w:rsid w:val="00D47C0D"/>
    <w:rsid w:val="00D47E67"/>
    <w:rsid w:val="00D50826"/>
    <w:rsid w:val="00D51675"/>
    <w:rsid w:val="00D51F73"/>
    <w:rsid w:val="00D52181"/>
    <w:rsid w:val="00D52827"/>
    <w:rsid w:val="00D529BE"/>
    <w:rsid w:val="00D52CF6"/>
    <w:rsid w:val="00D53D3E"/>
    <w:rsid w:val="00D547E0"/>
    <w:rsid w:val="00D54992"/>
    <w:rsid w:val="00D55291"/>
    <w:rsid w:val="00D55C48"/>
    <w:rsid w:val="00D55E47"/>
    <w:rsid w:val="00D56180"/>
    <w:rsid w:val="00D56392"/>
    <w:rsid w:val="00D56997"/>
    <w:rsid w:val="00D569A3"/>
    <w:rsid w:val="00D56BF7"/>
    <w:rsid w:val="00D570E6"/>
    <w:rsid w:val="00D5730F"/>
    <w:rsid w:val="00D5774F"/>
    <w:rsid w:val="00D60809"/>
    <w:rsid w:val="00D60D7F"/>
    <w:rsid w:val="00D61066"/>
    <w:rsid w:val="00D61458"/>
    <w:rsid w:val="00D61C9C"/>
    <w:rsid w:val="00D61E7B"/>
    <w:rsid w:val="00D62111"/>
    <w:rsid w:val="00D62229"/>
    <w:rsid w:val="00D625B8"/>
    <w:rsid w:val="00D626F8"/>
    <w:rsid w:val="00D636C2"/>
    <w:rsid w:val="00D636DC"/>
    <w:rsid w:val="00D63CC7"/>
    <w:rsid w:val="00D63F4C"/>
    <w:rsid w:val="00D64613"/>
    <w:rsid w:val="00D64702"/>
    <w:rsid w:val="00D649DC"/>
    <w:rsid w:val="00D65A6A"/>
    <w:rsid w:val="00D65D66"/>
    <w:rsid w:val="00D65ED5"/>
    <w:rsid w:val="00D65EDA"/>
    <w:rsid w:val="00D66BFD"/>
    <w:rsid w:val="00D66C91"/>
    <w:rsid w:val="00D66D46"/>
    <w:rsid w:val="00D66D70"/>
    <w:rsid w:val="00D674EE"/>
    <w:rsid w:val="00D67535"/>
    <w:rsid w:val="00D67BC9"/>
    <w:rsid w:val="00D67DBC"/>
    <w:rsid w:val="00D704D9"/>
    <w:rsid w:val="00D70612"/>
    <w:rsid w:val="00D707A3"/>
    <w:rsid w:val="00D70934"/>
    <w:rsid w:val="00D70BD2"/>
    <w:rsid w:val="00D713F2"/>
    <w:rsid w:val="00D719FE"/>
    <w:rsid w:val="00D71DC6"/>
    <w:rsid w:val="00D721A0"/>
    <w:rsid w:val="00D721B1"/>
    <w:rsid w:val="00D72705"/>
    <w:rsid w:val="00D738BF"/>
    <w:rsid w:val="00D73B93"/>
    <w:rsid w:val="00D73C95"/>
    <w:rsid w:val="00D7400F"/>
    <w:rsid w:val="00D745C1"/>
    <w:rsid w:val="00D74784"/>
    <w:rsid w:val="00D74C0D"/>
    <w:rsid w:val="00D75053"/>
    <w:rsid w:val="00D756F6"/>
    <w:rsid w:val="00D75731"/>
    <w:rsid w:val="00D75B45"/>
    <w:rsid w:val="00D75B5C"/>
    <w:rsid w:val="00D75F8C"/>
    <w:rsid w:val="00D76050"/>
    <w:rsid w:val="00D76210"/>
    <w:rsid w:val="00D76309"/>
    <w:rsid w:val="00D76423"/>
    <w:rsid w:val="00D767BF"/>
    <w:rsid w:val="00D77278"/>
    <w:rsid w:val="00D775B5"/>
    <w:rsid w:val="00D7782E"/>
    <w:rsid w:val="00D77961"/>
    <w:rsid w:val="00D77A47"/>
    <w:rsid w:val="00D77B20"/>
    <w:rsid w:val="00D77B3B"/>
    <w:rsid w:val="00D77BF2"/>
    <w:rsid w:val="00D8007C"/>
    <w:rsid w:val="00D8079F"/>
    <w:rsid w:val="00D8103B"/>
    <w:rsid w:val="00D8111B"/>
    <w:rsid w:val="00D81242"/>
    <w:rsid w:val="00D812D2"/>
    <w:rsid w:val="00D81A8E"/>
    <w:rsid w:val="00D822E5"/>
    <w:rsid w:val="00D828E6"/>
    <w:rsid w:val="00D82C80"/>
    <w:rsid w:val="00D82D02"/>
    <w:rsid w:val="00D82D0F"/>
    <w:rsid w:val="00D83250"/>
    <w:rsid w:val="00D8336C"/>
    <w:rsid w:val="00D83A5A"/>
    <w:rsid w:val="00D84157"/>
    <w:rsid w:val="00D84AB8"/>
    <w:rsid w:val="00D84BD7"/>
    <w:rsid w:val="00D84DCA"/>
    <w:rsid w:val="00D85114"/>
    <w:rsid w:val="00D857BC"/>
    <w:rsid w:val="00D85CC6"/>
    <w:rsid w:val="00D866CC"/>
    <w:rsid w:val="00D86A92"/>
    <w:rsid w:val="00D871B6"/>
    <w:rsid w:val="00D875E1"/>
    <w:rsid w:val="00D90052"/>
    <w:rsid w:val="00D90275"/>
    <w:rsid w:val="00D902F5"/>
    <w:rsid w:val="00D9075D"/>
    <w:rsid w:val="00D90959"/>
    <w:rsid w:val="00D91410"/>
    <w:rsid w:val="00D91438"/>
    <w:rsid w:val="00D91594"/>
    <w:rsid w:val="00D91ABE"/>
    <w:rsid w:val="00D91DFB"/>
    <w:rsid w:val="00D921DA"/>
    <w:rsid w:val="00D929A2"/>
    <w:rsid w:val="00D92A4A"/>
    <w:rsid w:val="00D92C2F"/>
    <w:rsid w:val="00D92DE4"/>
    <w:rsid w:val="00D92F7F"/>
    <w:rsid w:val="00D930AC"/>
    <w:rsid w:val="00D9459D"/>
    <w:rsid w:val="00D94730"/>
    <w:rsid w:val="00D94858"/>
    <w:rsid w:val="00D9487D"/>
    <w:rsid w:val="00D94972"/>
    <w:rsid w:val="00D9535B"/>
    <w:rsid w:val="00D954A1"/>
    <w:rsid w:val="00D95519"/>
    <w:rsid w:val="00D95744"/>
    <w:rsid w:val="00D958FC"/>
    <w:rsid w:val="00D959AE"/>
    <w:rsid w:val="00D95DC2"/>
    <w:rsid w:val="00D96678"/>
    <w:rsid w:val="00D9673A"/>
    <w:rsid w:val="00D96816"/>
    <w:rsid w:val="00D96A3F"/>
    <w:rsid w:val="00D96C73"/>
    <w:rsid w:val="00D96D46"/>
    <w:rsid w:val="00D97A3A"/>
    <w:rsid w:val="00D97C27"/>
    <w:rsid w:val="00DA032C"/>
    <w:rsid w:val="00DA0526"/>
    <w:rsid w:val="00DA0639"/>
    <w:rsid w:val="00DA0B8C"/>
    <w:rsid w:val="00DA0CF7"/>
    <w:rsid w:val="00DA0E96"/>
    <w:rsid w:val="00DA1203"/>
    <w:rsid w:val="00DA14A0"/>
    <w:rsid w:val="00DA15AC"/>
    <w:rsid w:val="00DA18DA"/>
    <w:rsid w:val="00DA1F0C"/>
    <w:rsid w:val="00DA24E9"/>
    <w:rsid w:val="00DA25E6"/>
    <w:rsid w:val="00DA2935"/>
    <w:rsid w:val="00DA2B06"/>
    <w:rsid w:val="00DA2B20"/>
    <w:rsid w:val="00DA2D97"/>
    <w:rsid w:val="00DA3565"/>
    <w:rsid w:val="00DA359C"/>
    <w:rsid w:val="00DA36A9"/>
    <w:rsid w:val="00DA3A5B"/>
    <w:rsid w:val="00DA3D0B"/>
    <w:rsid w:val="00DA3F51"/>
    <w:rsid w:val="00DA41AA"/>
    <w:rsid w:val="00DA45A0"/>
    <w:rsid w:val="00DA45DB"/>
    <w:rsid w:val="00DA48D9"/>
    <w:rsid w:val="00DA49F8"/>
    <w:rsid w:val="00DA4AAE"/>
    <w:rsid w:val="00DA5572"/>
    <w:rsid w:val="00DA5BFE"/>
    <w:rsid w:val="00DA5D5D"/>
    <w:rsid w:val="00DA6A15"/>
    <w:rsid w:val="00DA6B3A"/>
    <w:rsid w:val="00DA6CC2"/>
    <w:rsid w:val="00DA7029"/>
    <w:rsid w:val="00DA70B9"/>
    <w:rsid w:val="00DA77A0"/>
    <w:rsid w:val="00DB09A2"/>
    <w:rsid w:val="00DB103D"/>
    <w:rsid w:val="00DB1420"/>
    <w:rsid w:val="00DB1448"/>
    <w:rsid w:val="00DB1907"/>
    <w:rsid w:val="00DB1998"/>
    <w:rsid w:val="00DB1FC4"/>
    <w:rsid w:val="00DB21F0"/>
    <w:rsid w:val="00DB25DB"/>
    <w:rsid w:val="00DB2C5F"/>
    <w:rsid w:val="00DB3A58"/>
    <w:rsid w:val="00DB3BDF"/>
    <w:rsid w:val="00DB3C58"/>
    <w:rsid w:val="00DB3D46"/>
    <w:rsid w:val="00DB401C"/>
    <w:rsid w:val="00DB46C8"/>
    <w:rsid w:val="00DB52F0"/>
    <w:rsid w:val="00DB540E"/>
    <w:rsid w:val="00DB5A63"/>
    <w:rsid w:val="00DB6166"/>
    <w:rsid w:val="00DB61B8"/>
    <w:rsid w:val="00DB6520"/>
    <w:rsid w:val="00DB656B"/>
    <w:rsid w:val="00DB6803"/>
    <w:rsid w:val="00DB691E"/>
    <w:rsid w:val="00DB6C99"/>
    <w:rsid w:val="00DB6EB1"/>
    <w:rsid w:val="00DB75A3"/>
    <w:rsid w:val="00DC02F5"/>
    <w:rsid w:val="00DC0574"/>
    <w:rsid w:val="00DC0C65"/>
    <w:rsid w:val="00DC10E5"/>
    <w:rsid w:val="00DC16BF"/>
    <w:rsid w:val="00DC16E1"/>
    <w:rsid w:val="00DC16FC"/>
    <w:rsid w:val="00DC1881"/>
    <w:rsid w:val="00DC19CB"/>
    <w:rsid w:val="00DC1ED7"/>
    <w:rsid w:val="00DC209D"/>
    <w:rsid w:val="00DC294E"/>
    <w:rsid w:val="00DC37B9"/>
    <w:rsid w:val="00DC3954"/>
    <w:rsid w:val="00DC3A6F"/>
    <w:rsid w:val="00DC3D1C"/>
    <w:rsid w:val="00DC43E1"/>
    <w:rsid w:val="00DC50E9"/>
    <w:rsid w:val="00DC5199"/>
    <w:rsid w:val="00DC5A32"/>
    <w:rsid w:val="00DC5E4E"/>
    <w:rsid w:val="00DC651B"/>
    <w:rsid w:val="00DC662F"/>
    <w:rsid w:val="00DC6961"/>
    <w:rsid w:val="00DC6E78"/>
    <w:rsid w:val="00DC707F"/>
    <w:rsid w:val="00DC729A"/>
    <w:rsid w:val="00DC73B1"/>
    <w:rsid w:val="00DC7519"/>
    <w:rsid w:val="00DC7630"/>
    <w:rsid w:val="00DC7EB5"/>
    <w:rsid w:val="00DD04AC"/>
    <w:rsid w:val="00DD04DD"/>
    <w:rsid w:val="00DD0891"/>
    <w:rsid w:val="00DD0AB4"/>
    <w:rsid w:val="00DD0B35"/>
    <w:rsid w:val="00DD0C4D"/>
    <w:rsid w:val="00DD0F9F"/>
    <w:rsid w:val="00DD11A7"/>
    <w:rsid w:val="00DD1298"/>
    <w:rsid w:val="00DD2300"/>
    <w:rsid w:val="00DD2309"/>
    <w:rsid w:val="00DD28B3"/>
    <w:rsid w:val="00DD2DE3"/>
    <w:rsid w:val="00DD2DE8"/>
    <w:rsid w:val="00DD316F"/>
    <w:rsid w:val="00DD357C"/>
    <w:rsid w:val="00DD370C"/>
    <w:rsid w:val="00DD37CA"/>
    <w:rsid w:val="00DD3D55"/>
    <w:rsid w:val="00DD3DF7"/>
    <w:rsid w:val="00DD3E58"/>
    <w:rsid w:val="00DD4AE2"/>
    <w:rsid w:val="00DD4BFA"/>
    <w:rsid w:val="00DD51F8"/>
    <w:rsid w:val="00DD6388"/>
    <w:rsid w:val="00DD6C53"/>
    <w:rsid w:val="00DD7198"/>
    <w:rsid w:val="00DD7752"/>
    <w:rsid w:val="00DD7CB6"/>
    <w:rsid w:val="00DE0077"/>
    <w:rsid w:val="00DE0137"/>
    <w:rsid w:val="00DE01BA"/>
    <w:rsid w:val="00DE061F"/>
    <w:rsid w:val="00DE0DCF"/>
    <w:rsid w:val="00DE137B"/>
    <w:rsid w:val="00DE19D9"/>
    <w:rsid w:val="00DE1DC6"/>
    <w:rsid w:val="00DE1F77"/>
    <w:rsid w:val="00DE21C6"/>
    <w:rsid w:val="00DE22AA"/>
    <w:rsid w:val="00DE288F"/>
    <w:rsid w:val="00DE2BDD"/>
    <w:rsid w:val="00DE2C45"/>
    <w:rsid w:val="00DE2D49"/>
    <w:rsid w:val="00DE2ED5"/>
    <w:rsid w:val="00DE2F4E"/>
    <w:rsid w:val="00DE3E66"/>
    <w:rsid w:val="00DE3F75"/>
    <w:rsid w:val="00DE41FC"/>
    <w:rsid w:val="00DE45F5"/>
    <w:rsid w:val="00DE4AAD"/>
    <w:rsid w:val="00DE4C0C"/>
    <w:rsid w:val="00DE4C85"/>
    <w:rsid w:val="00DE4D46"/>
    <w:rsid w:val="00DE4FC8"/>
    <w:rsid w:val="00DE53B5"/>
    <w:rsid w:val="00DE5A50"/>
    <w:rsid w:val="00DE5AFF"/>
    <w:rsid w:val="00DE60C5"/>
    <w:rsid w:val="00DE7323"/>
    <w:rsid w:val="00DE74A0"/>
    <w:rsid w:val="00DE75F0"/>
    <w:rsid w:val="00DE77CB"/>
    <w:rsid w:val="00DE7EBA"/>
    <w:rsid w:val="00DE7EF8"/>
    <w:rsid w:val="00DF04BD"/>
    <w:rsid w:val="00DF050A"/>
    <w:rsid w:val="00DF068D"/>
    <w:rsid w:val="00DF0D3A"/>
    <w:rsid w:val="00DF140A"/>
    <w:rsid w:val="00DF1A9A"/>
    <w:rsid w:val="00DF1C2D"/>
    <w:rsid w:val="00DF1F8A"/>
    <w:rsid w:val="00DF2209"/>
    <w:rsid w:val="00DF248E"/>
    <w:rsid w:val="00DF2715"/>
    <w:rsid w:val="00DF3577"/>
    <w:rsid w:val="00DF4063"/>
    <w:rsid w:val="00DF58A3"/>
    <w:rsid w:val="00DF5965"/>
    <w:rsid w:val="00DF5F13"/>
    <w:rsid w:val="00DF63DD"/>
    <w:rsid w:val="00DF6B62"/>
    <w:rsid w:val="00DF7BD0"/>
    <w:rsid w:val="00DF7BDF"/>
    <w:rsid w:val="00E00303"/>
    <w:rsid w:val="00E00A62"/>
    <w:rsid w:val="00E010A0"/>
    <w:rsid w:val="00E0125E"/>
    <w:rsid w:val="00E01668"/>
    <w:rsid w:val="00E0173A"/>
    <w:rsid w:val="00E01849"/>
    <w:rsid w:val="00E020D1"/>
    <w:rsid w:val="00E02B64"/>
    <w:rsid w:val="00E02EAD"/>
    <w:rsid w:val="00E03453"/>
    <w:rsid w:val="00E039D9"/>
    <w:rsid w:val="00E03D3F"/>
    <w:rsid w:val="00E03DED"/>
    <w:rsid w:val="00E03F32"/>
    <w:rsid w:val="00E0437C"/>
    <w:rsid w:val="00E0452C"/>
    <w:rsid w:val="00E04D61"/>
    <w:rsid w:val="00E0504C"/>
    <w:rsid w:val="00E05074"/>
    <w:rsid w:val="00E052DA"/>
    <w:rsid w:val="00E05489"/>
    <w:rsid w:val="00E05741"/>
    <w:rsid w:val="00E05F7F"/>
    <w:rsid w:val="00E06549"/>
    <w:rsid w:val="00E06930"/>
    <w:rsid w:val="00E06971"/>
    <w:rsid w:val="00E075FA"/>
    <w:rsid w:val="00E07B27"/>
    <w:rsid w:val="00E07CAF"/>
    <w:rsid w:val="00E07D90"/>
    <w:rsid w:val="00E105B3"/>
    <w:rsid w:val="00E10846"/>
    <w:rsid w:val="00E10883"/>
    <w:rsid w:val="00E108F4"/>
    <w:rsid w:val="00E10D4E"/>
    <w:rsid w:val="00E1100C"/>
    <w:rsid w:val="00E11489"/>
    <w:rsid w:val="00E11711"/>
    <w:rsid w:val="00E11E63"/>
    <w:rsid w:val="00E11F94"/>
    <w:rsid w:val="00E12696"/>
    <w:rsid w:val="00E1310D"/>
    <w:rsid w:val="00E13359"/>
    <w:rsid w:val="00E138BF"/>
    <w:rsid w:val="00E14EFA"/>
    <w:rsid w:val="00E151B9"/>
    <w:rsid w:val="00E158C4"/>
    <w:rsid w:val="00E15CC4"/>
    <w:rsid w:val="00E161E6"/>
    <w:rsid w:val="00E167C9"/>
    <w:rsid w:val="00E1698C"/>
    <w:rsid w:val="00E16BDB"/>
    <w:rsid w:val="00E16CE4"/>
    <w:rsid w:val="00E172BE"/>
    <w:rsid w:val="00E17CF7"/>
    <w:rsid w:val="00E205D6"/>
    <w:rsid w:val="00E20829"/>
    <w:rsid w:val="00E209AB"/>
    <w:rsid w:val="00E2111D"/>
    <w:rsid w:val="00E213C8"/>
    <w:rsid w:val="00E216EC"/>
    <w:rsid w:val="00E2189A"/>
    <w:rsid w:val="00E21A60"/>
    <w:rsid w:val="00E224CE"/>
    <w:rsid w:val="00E22B5A"/>
    <w:rsid w:val="00E22B68"/>
    <w:rsid w:val="00E231C9"/>
    <w:rsid w:val="00E237CA"/>
    <w:rsid w:val="00E23EBF"/>
    <w:rsid w:val="00E23FA1"/>
    <w:rsid w:val="00E23FD5"/>
    <w:rsid w:val="00E24669"/>
    <w:rsid w:val="00E24A70"/>
    <w:rsid w:val="00E24C0D"/>
    <w:rsid w:val="00E24C48"/>
    <w:rsid w:val="00E24EE4"/>
    <w:rsid w:val="00E2586C"/>
    <w:rsid w:val="00E25981"/>
    <w:rsid w:val="00E26056"/>
    <w:rsid w:val="00E26141"/>
    <w:rsid w:val="00E266F5"/>
    <w:rsid w:val="00E2673E"/>
    <w:rsid w:val="00E270D3"/>
    <w:rsid w:val="00E27FC7"/>
    <w:rsid w:val="00E3050B"/>
    <w:rsid w:val="00E30700"/>
    <w:rsid w:val="00E31115"/>
    <w:rsid w:val="00E31360"/>
    <w:rsid w:val="00E31D28"/>
    <w:rsid w:val="00E32425"/>
    <w:rsid w:val="00E32443"/>
    <w:rsid w:val="00E3252C"/>
    <w:rsid w:val="00E325FF"/>
    <w:rsid w:val="00E32A93"/>
    <w:rsid w:val="00E32CB8"/>
    <w:rsid w:val="00E32F67"/>
    <w:rsid w:val="00E33B78"/>
    <w:rsid w:val="00E3440F"/>
    <w:rsid w:val="00E34F3A"/>
    <w:rsid w:val="00E356B3"/>
    <w:rsid w:val="00E35F99"/>
    <w:rsid w:val="00E35F9A"/>
    <w:rsid w:val="00E3637F"/>
    <w:rsid w:val="00E364B6"/>
    <w:rsid w:val="00E36723"/>
    <w:rsid w:val="00E36BC3"/>
    <w:rsid w:val="00E3713C"/>
    <w:rsid w:val="00E3767B"/>
    <w:rsid w:val="00E37E1C"/>
    <w:rsid w:val="00E40079"/>
    <w:rsid w:val="00E40126"/>
    <w:rsid w:val="00E4013B"/>
    <w:rsid w:val="00E40C85"/>
    <w:rsid w:val="00E40CBF"/>
    <w:rsid w:val="00E40E7D"/>
    <w:rsid w:val="00E40EE4"/>
    <w:rsid w:val="00E413C6"/>
    <w:rsid w:val="00E420D5"/>
    <w:rsid w:val="00E42517"/>
    <w:rsid w:val="00E42948"/>
    <w:rsid w:val="00E42B77"/>
    <w:rsid w:val="00E42D55"/>
    <w:rsid w:val="00E42FFE"/>
    <w:rsid w:val="00E4316E"/>
    <w:rsid w:val="00E435AB"/>
    <w:rsid w:val="00E44275"/>
    <w:rsid w:val="00E445B6"/>
    <w:rsid w:val="00E44705"/>
    <w:rsid w:val="00E44777"/>
    <w:rsid w:val="00E44AF6"/>
    <w:rsid w:val="00E44B88"/>
    <w:rsid w:val="00E44F67"/>
    <w:rsid w:val="00E4535F"/>
    <w:rsid w:val="00E455E3"/>
    <w:rsid w:val="00E45F9D"/>
    <w:rsid w:val="00E466BC"/>
    <w:rsid w:val="00E4686A"/>
    <w:rsid w:val="00E46F02"/>
    <w:rsid w:val="00E4791C"/>
    <w:rsid w:val="00E479FD"/>
    <w:rsid w:val="00E47A76"/>
    <w:rsid w:val="00E504D6"/>
    <w:rsid w:val="00E50B6F"/>
    <w:rsid w:val="00E50EBE"/>
    <w:rsid w:val="00E50F69"/>
    <w:rsid w:val="00E50FC6"/>
    <w:rsid w:val="00E510AC"/>
    <w:rsid w:val="00E52372"/>
    <w:rsid w:val="00E5272D"/>
    <w:rsid w:val="00E52786"/>
    <w:rsid w:val="00E52F05"/>
    <w:rsid w:val="00E53844"/>
    <w:rsid w:val="00E53EF7"/>
    <w:rsid w:val="00E540CA"/>
    <w:rsid w:val="00E54C83"/>
    <w:rsid w:val="00E55460"/>
    <w:rsid w:val="00E55851"/>
    <w:rsid w:val="00E558BA"/>
    <w:rsid w:val="00E55B28"/>
    <w:rsid w:val="00E56D4A"/>
    <w:rsid w:val="00E57119"/>
    <w:rsid w:val="00E5719E"/>
    <w:rsid w:val="00E57D7B"/>
    <w:rsid w:val="00E57F4B"/>
    <w:rsid w:val="00E602E5"/>
    <w:rsid w:val="00E602F8"/>
    <w:rsid w:val="00E6085B"/>
    <w:rsid w:val="00E60FBA"/>
    <w:rsid w:val="00E60FBF"/>
    <w:rsid w:val="00E60FC9"/>
    <w:rsid w:val="00E611AE"/>
    <w:rsid w:val="00E616F9"/>
    <w:rsid w:val="00E61852"/>
    <w:rsid w:val="00E61A0C"/>
    <w:rsid w:val="00E61D22"/>
    <w:rsid w:val="00E61D96"/>
    <w:rsid w:val="00E61E4B"/>
    <w:rsid w:val="00E61E57"/>
    <w:rsid w:val="00E625B6"/>
    <w:rsid w:val="00E62F6E"/>
    <w:rsid w:val="00E630F3"/>
    <w:rsid w:val="00E63DA2"/>
    <w:rsid w:val="00E641E8"/>
    <w:rsid w:val="00E642AF"/>
    <w:rsid w:val="00E644C6"/>
    <w:rsid w:val="00E64555"/>
    <w:rsid w:val="00E64595"/>
    <w:rsid w:val="00E646BB"/>
    <w:rsid w:val="00E64B83"/>
    <w:rsid w:val="00E64D24"/>
    <w:rsid w:val="00E64FAF"/>
    <w:rsid w:val="00E65185"/>
    <w:rsid w:val="00E6532C"/>
    <w:rsid w:val="00E653A6"/>
    <w:rsid w:val="00E6549C"/>
    <w:rsid w:val="00E654B9"/>
    <w:rsid w:val="00E6589D"/>
    <w:rsid w:val="00E65E8C"/>
    <w:rsid w:val="00E665E7"/>
    <w:rsid w:val="00E6661C"/>
    <w:rsid w:val="00E66795"/>
    <w:rsid w:val="00E66C96"/>
    <w:rsid w:val="00E67D37"/>
    <w:rsid w:val="00E70130"/>
    <w:rsid w:val="00E706DE"/>
    <w:rsid w:val="00E70875"/>
    <w:rsid w:val="00E71063"/>
    <w:rsid w:val="00E715FC"/>
    <w:rsid w:val="00E71A45"/>
    <w:rsid w:val="00E71C21"/>
    <w:rsid w:val="00E72F23"/>
    <w:rsid w:val="00E72F38"/>
    <w:rsid w:val="00E730FC"/>
    <w:rsid w:val="00E73481"/>
    <w:rsid w:val="00E7385A"/>
    <w:rsid w:val="00E7391F"/>
    <w:rsid w:val="00E73CE6"/>
    <w:rsid w:val="00E74780"/>
    <w:rsid w:val="00E74956"/>
    <w:rsid w:val="00E752F7"/>
    <w:rsid w:val="00E75848"/>
    <w:rsid w:val="00E759D4"/>
    <w:rsid w:val="00E75FF5"/>
    <w:rsid w:val="00E76A3C"/>
    <w:rsid w:val="00E76F9B"/>
    <w:rsid w:val="00E77031"/>
    <w:rsid w:val="00E771FC"/>
    <w:rsid w:val="00E773E5"/>
    <w:rsid w:val="00E77BDD"/>
    <w:rsid w:val="00E80112"/>
    <w:rsid w:val="00E806D3"/>
    <w:rsid w:val="00E80FD4"/>
    <w:rsid w:val="00E8104D"/>
    <w:rsid w:val="00E81B05"/>
    <w:rsid w:val="00E81C34"/>
    <w:rsid w:val="00E81D83"/>
    <w:rsid w:val="00E821BB"/>
    <w:rsid w:val="00E822E9"/>
    <w:rsid w:val="00E826FE"/>
    <w:rsid w:val="00E8275E"/>
    <w:rsid w:val="00E827AF"/>
    <w:rsid w:val="00E82CA0"/>
    <w:rsid w:val="00E82DE9"/>
    <w:rsid w:val="00E83253"/>
    <w:rsid w:val="00E83714"/>
    <w:rsid w:val="00E83831"/>
    <w:rsid w:val="00E83C91"/>
    <w:rsid w:val="00E83D91"/>
    <w:rsid w:val="00E844AB"/>
    <w:rsid w:val="00E84C97"/>
    <w:rsid w:val="00E84C98"/>
    <w:rsid w:val="00E85005"/>
    <w:rsid w:val="00E85296"/>
    <w:rsid w:val="00E8533B"/>
    <w:rsid w:val="00E85BD0"/>
    <w:rsid w:val="00E85E4E"/>
    <w:rsid w:val="00E86327"/>
    <w:rsid w:val="00E86DF0"/>
    <w:rsid w:val="00E87BD2"/>
    <w:rsid w:val="00E87CDC"/>
    <w:rsid w:val="00E90A2A"/>
    <w:rsid w:val="00E90B33"/>
    <w:rsid w:val="00E90D2E"/>
    <w:rsid w:val="00E910E4"/>
    <w:rsid w:val="00E911E0"/>
    <w:rsid w:val="00E92115"/>
    <w:rsid w:val="00E921F9"/>
    <w:rsid w:val="00E92938"/>
    <w:rsid w:val="00E931A3"/>
    <w:rsid w:val="00E93407"/>
    <w:rsid w:val="00E93572"/>
    <w:rsid w:val="00E940A8"/>
    <w:rsid w:val="00E94307"/>
    <w:rsid w:val="00E947E8"/>
    <w:rsid w:val="00E94B0F"/>
    <w:rsid w:val="00E94EF6"/>
    <w:rsid w:val="00E9503F"/>
    <w:rsid w:val="00E956F3"/>
    <w:rsid w:val="00E95AA7"/>
    <w:rsid w:val="00E96264"/>
    <w:rsid w:val="00E96375"/>
    <w:rsid w:val="00E967C0"/>
    <w:rsid w:val="00E96E68"/>
    <w:rsid w:val="00E97013"/>
    <w:rsid w:val="00E97EA1"/>
    <w:rsid w:val="00EA0BBE"/>
    <w:rsid w:val="00EA18B9"/>
    <w:rsid w:val="00EA193E"/>
    <w:rsid w:val="00EA1D70"/>
    <w:rsid w:val="00EA1FBC"/>
    <w:rsid w:val="00EA20A1"/>
    <w:rsid w:val="00EA212B"/>
    <w:rsid w:val="00EA24B5"/>
    <w:rsid w:val="00EA2522"/>
    <w:rsid w:val="00EA2AAA"/>
    <w:rsid w:val="00EA2D41"/>
    <w:rsid w:val="00EA2D44"/>
    <w:rsid w:val="00EA3A1D"/>
    <w:rsid w:val="00EA3CD7"/>
    <w:rsid w:val="00EA3E2D"/>
    <w:rsid w:val="00EA4010"/>
    <w:rsid w:val="00EA429D"/>
    <w:rsid w:val="00EA43AF"/>
    <w:rsid w:val="00EA4676"/>
    <w:rsid w:val="00EA47FB"/>
    <w:rsid w:val="00EA4C7C"/>
    <w:rsid w:val="00EA4D4C"/>
    <w:rsid w:val="00EA554F"/>
    <w:rsid w:val="00EA6250"/>
    <w:rsid w:val="00EA66A4"/>
    <w:rsid w:val="00EA6819"/>
    <w:rsid w:val="00EA6A1E"/>
    <w:rsid w:val="00EA6CAC"/>
    <w:rsid w:val="00EA75BD"/>
    <w:rsid w:val="00EA7C47"/>
    <w:rsid w:val="00EB02F9"/>
    <w:rsid w:val="00EB0F0F"/>
    <w:rsid w:val="00EB12A5"/>
    <w:rsid w:val="00EB2143"/>
    <w:rsid w:val="00EB24D8"/>
    <w:rsid w:val="00EB277B"/>
    <w:rsid w:val="00EB2F20"/>
    <w:rsid w:val="00EB2F35"/>
    <w:rsid w:val="00EB31DB"/>
    <w:rsid w:val="00EB3422"/>
    <w:rsid w:val="00EB3A31"/>
    <w:rsid w:val="00EB4EAF"/>
    <w:rsid w:val="00EB5056"/>
    <w:rsid w:val="00EB548E"/>
    <w:rsid w:val="00EB584B"/>
    <w:rsid w:val="00EB5C41"/>
    <w:rsid w:val="00EB5F5A"/>
    <w:rsid w:val="00EB647F"/>
    <w:rsid w:val="00EB656C"/>
    <w:rsid w:val="00EB657E"/>
    <w:rsid w:val="00EB695E"/>
    <w:rsid w:val="00EB69D1"/>
    <w:rsid w:val="00EB69D4"/>
    <w:rsid w:val="00EB6FE9"/>
    <w:rsid w:val="00EB72FF"/>
    <w:rsid w:val="00EB756F"/>
    <w:rsid w:val="00EB79C8"/>
    <w:rsid w:val="00EB7E3F"/>
    <w:rsid w:val="00EB7E78"/>
    <w:rsid w:val="00EC013A"/>
    <w:rsid w:val="00EC0301"/>
    <w:rsid w:val="00EC08B5"/>
    <w:rsid w:val="00EC09C6"/>
    <w:rsid w:val="00EC0EA5"/>
    <w:rsid w:val="00EC1056"/>
    <w:rsid w:val="00EC1470"/>
    <w:rsid w:val="00EC164F"/>
    <w:rsid w:val="00EC222E"/>
    <w:rsid w:val="00EC2716"/>
    <w:rsid w:val="00EC2DBB"/>
    <w:rsid w:val="00EC343A"/>
    <w:rsid w:val="00EC3517"/>
    <w:rsid w:val="00EC358E"/>
    <w:rsid w:val="00EC3FD2"/>
    <w:rsid w:val="00EC4095"/>
    <w:rsid w:val="00EC43B5"/>
    <w:rsid w:val="00EC4537"/>
    <w:rsid w:val="00EC4960"/>
    <w:rsid w:val="00EC4AE3"/>
    <w:rsid w:val="00EC5414"/>
    <w:rsid w:val="00EC54EE"/>
    <w:rsid w:val="00EC59B2"/>
    <w:rsid w:val="00EC5A3B"/>
    <w:rsid w:val="00EC6424"/>
    <w:rsid w:val="00EC786C"/>
    <w:rsid w:val="00EC7ADD"/>
    <w:rsid w:val="00EC7C26"/>
    <w:rsid w:val="00ED04FE"/>
    <w:rsid w:val="00ED0DD0"/>
    <w:rsid w:val="00ED1122"/>
    <w:rsid w:val="00ED1989"/>
    <w:rsid w:val="00ED28F2"/>
    <w:rsid w:val="00ED2F3E"/>
    <w:rsid w:val="00ED3145"/>
    <w:rsid w:val="00ED3309"/>
    <w:rsid w:val="00ED356E"/>
    <w:rsid w:val="00ED3792"/>
    <w:rsid w:val="00ED3B83"/>
    <w:rsid w:val="00ED3BDA"/>
    <w:rsid w:val="00ED56F9"/>
    <w:rsid w:val="00ED5A3B"/>
    <w:rsid w:val="00ED5C30"/>
    <w:rsid w:val="00ED5E02"/>
    <w:rsid w:val="00ED5EED"/>
    <w:rsid w:val="00ED612A"/>
    <w:rsid w:val="00ED6B1C"/>
    <w:rsid w:val="00ED6C92"/>
    <w:rsid w:val="00ED6CF7"/>
    <w:rsid w:val="00ED6F33"/>
    <w:rsid w:val="00ED70A5"/>
    <w:rsid w:val="00ED7716"/>
    <w:rsid w:val="00ED7737"/>
    <w:rsid w:val="00ED7747"/>
    <w:rsid w:val="00ED7CF4"/>
    <w:rsid w:val="00ED7FA2"/>
    <w:rsid w:val="00EE01E6"/>
    <w:rsid w:val="00EE0786"/>
    <w:rsid w:val="00EE1B0E"/>
    <w:rsid w:val="00EE22FB"/>
    <w:rsid w:val="00EE2407"/>
    <w:rsid w:val="00EE26AE"/>
    <w:rsid w:val="00EE29C8"/>
    <w:rsid w:val="00EE2A54"/>
    <w:rsid w:val="00EE2FC2"/>
    <w:rsid w:val="00EE310D"/>
    <w:rsid w:val="00EE3AAF"/>
    <w:rsid w:val="00EE3B6B"/>
    <w:rsid w:val="00EE3B88"/>
    <w:rsid w:val="00EE4550"/>
    <w:rsid w:val="00EE4635"/>
    <w:rsid w:val="00EE4B75"/>
    <w:rsid w:val="00EE4D34"/>
    <w:rsid w:val="00EE4DBD"/>
    <w:rsid w:val="00EE649F"/>
    <w:rsid w:val="00EE6AC6"/>
    <w:rsid w:val="00EE6E26"/>
    <w:rsid w:val="00EE784F"/>
    <w:rsid w:val="00EE7A1D"/>
    <w:rsid w:val="00EE7DBD"/>
    <w:rsid w:val="00EF0500"/>
    <w:rsid w:val="00EF0808"/>
    <w:rsid w:val="00EF0A68"/>
    <w:rsid w:val="00EF1002"/>
    <w:rsid w:val="00EF143F"/>
    <w:rsid w:val="00EF1710"/>
    <w:rsid w:val="00EF1D3B"/>
    <w:rsid w:val="00EF23D8"/>
    <w:rsid w:val="00EF2A5A"/>
    <w:rsid w:val="00EF2A87"/>
    <w:rsid w:val="00EF3A74"/>
    <w:rsid w:val="00EF3AE9"/>
    <w:rsid w:val="00EF3EA5"/>
    <w:rsid w:val="00EF49FB"/>
    <w:rsid w:val="00EF55D6"/>
    <w:rsid w:val="00EF5788"/>
    <w:rsid w:val="00EF644D"/>
    <w:rsid w:val="00EF64D4"/>
    <w:rsid w:val="00EF6BAD"/>
    <w:rsid w:val="00EF6D29"/>
    <w:rsid w:val="00EF6E79"/>
    <w:rsid w:val="00EF7138"/>
    <w:rsid w:val="00EF7E0B"/>
    <w:rsid w:val="00F00881"/>
    <w:rsid w:val="00F00917"/>
    <w:rsid w:val="00F00B65"/>
    <w:rsid w:val="00F010BB"/>
    <w:rsid w:val="00F012C1"/>
    <w:rsid w:val="00F0175F"/>
    <w:rsid w:val="00F01A41"/>
    <w:rsid w:val="00F02CB5"/>
    <w:rsid w:val="00F03280"/>
    <w:rsid w:val="00F0362A"/>
    <w:rsid w:val="00F0385C"/>
    <w:rsid w:val="00F03ABE"/>
    <w:rsid w:val="00F03B69"/>
    <w:rsid w:val="00F04345"/>
    <w:rsid w:val="00F047A4"/>
    <w:rsid w:val="00F04DDA"/>
    <w:rsid w:val="00F04F52"/>
    <w:rsid w:val="00F0510F"/>
    <w:rsid w:val="00F0563F"/>
    <w:rsid w:val="00F05973"/>
    <w:rsid w:val="00F064EF"/>
    <w:rsid w:val="00F06558"/>
    <w:rsid w:val="00F06817"/>
    <w:rsid w:val="00F06F42"/>
    <w:rsid w:val="00F07122"/>
    <w:rsid w:val="00F074C9"/>
    <w:rsid w:val="00F07588"/>
    <w:rsid w:val="00F07C82"/>
    <w:rsid w:val="00F07F5E"/>
    <w:rsid w:val="00F1001E"/>
    <w:rsid w:val="00F1055F"/>
    <w:rsid w:val="00F106BB"/>
    <w:rsid w:val="00F10BA6"/>
    <w:rsid w:val="00F11027"/>
    <w:rsid w:val="00F111BA"/>
    <w:rsid w:val="00F1155D"/>
    <w:rsid w:val="00F116DD"/>
    <w:rsid w:val="00F1191B"/>
    <w:rsid w:val="00F11D9F"/>
    <w:rsid w:val="00F11E31"/>
    <w:rsid w:val="00F12C53"/>
    <w:rsid w:val="00F1360C"/>
    <w:rsid w:val="00F13AA1"/>
    <w:rsid w:val="00F13F2A"/>
    <w:rsid w:val="00F148E4"/>
    <w:rsid w:val="00F14D9E"/>
    <w:rsid w:val="00F15097"/>
    <w:rsid w:val="00F153F8"/>
    <w:rsid w:val="00F15671"/>
    <w:rsid w:val="00F157AE"/>
    <w:rsid w:val="00F161E6"/>
    <w:rsid w:val="00F1643E"/>
    <w:rsid w:val="00F16695"/>
    <w:rsid w:val="00F16CDE"/>
    <w:rsid w:val="00F17159"/>
    <w:rsid w:val="00F1733F"/>
    <w:rsid w:val="00F202E3"/>
    <w:rsid w:val="00F20C6E"/>
    <w:rsid w:val="00F20D6C"/>
    <w:rsid w:val="00F20F03"/>
    <w:rsid w:val="00F2255F"/>
    <w:rsid w:val="00F225CF"/>
    <w:rsid w:val="00F22882"/>
    <w:rsid w:val="00F22985"/>
    <w:rsid w:val="00F22AEF"/>
    <w:rsid w:val="00F22F7A"/>
    <w:rsid w:val="00F2343C"/>
    <w:rsid w:val="00F2349D"/>
    <w:rsid w:val="00F234DC"/>
    <w:rsid w:val="00F23A0A"/>
    <w:rsid w:val="00F23CFC"/>
    <w:rsid w:val="00F24076"/>
    <w:rsid w:val="00F240CB"/>
    <w:rsid w:val="00F2492F"/>
    <w:rsid w:val="00F24AC0"/>
    <w:rsid w:val="00F24B29"/>
    <w:rsid w:val="00F2500D"/>
    <w:rsid w:val="00F251B2"/>
    <w:rsid w:val="00F2596D"/>
    <w:rsid w:val="00F25A3E"/>
    <w:rsid w:val="00F25CAA"/>
    <w:rsid w:val="00F26148"/>
    <w:rsid w:val="00F26AD6"/>
    <w:rsid w:val="00F26DD8"/>
    <w:rsid w:val="00F2711C"/>
    <w:rsid w:val="00F2720E"/>
    <w:rsid w:val="00F27253"/>
    <w:rsid w:val="00F277E8"/>
    <w:rsid w:val="00F27B04"/>
    <w:rsid w:val="00F27E3D"/>
    <w:rsid w:val="00F27EB2"/>
    <w:rsid w:val="00F301D0"/>
    <w:rsid w:val="00F3069F"/>
    <w:rsid w:val="00F30A02"/>
    <w:rsid w:val="00F30C3F"/>
    <w:rsid w:val="00F30C60"/>
    <w:rsid w:val="00F30F38"/>
    <w:rsid w:val="00F31082"/>
    <w:rsid w:val="00F311D1"/>
    <w:rsid w:val="00F3158A"/>
    <w:rsid w:val="00F318DB"/>
    <w:rsid w:val="00F3199C"/>
    <w:rsid w:val="00F31F7D"/>
    <w:rsid w:val="00F31FB9"/>
    <w:rsid w:val="00F326F6"/>
    <w:rsid w:val="00F32AFF"/>
    <w:rsid w:val="00F33825"/>
    <w:rsid w:val="00F33A5E"/>
    <w:rsid w:val="00F33A8B"/>
    <w:rsid w:val="00F33D3B"/>
    <w:rsid w:val="00F34A96"/>
    <w:rsid w:val="00F34EBF"/>
    <w:rsid w:val="00F34F05"/>
    <w:rsid w:val="00F34F94"/>
    <w:rsid w:val="00F356D5"/>
    <w:rsid w:val="00F35734"/>
    <w:rsid w:val="00F359A5"/>
    <w:rsid w:val="00F35DD2"/>
    <w:rsid w:val="00F361AE"/>
    <w:rsid w:val="00F36240"/>
    <w:rsid w:val="00F363EB"/>
    <w:rsid w:val="00F365DE"/>
    <w:rsid w:val="00F366DA"/>
    <w:rsid w:val="00F367CF"/>
    <w:rsid w:val="00F36CCC"/>
    <w:rsid w:val="00F36D37"/>
    <w:rsid w:val="00F3719A"/>
    <w:rsid w:val="00F3791E"/>
    <w:rsid w:val="00F379BF"/>
    <w:rsid w:val="00F37EA7"/>
    <w:rsid w:val="00F37ECC"/>
    <w:rsid w:val="00F40805"/>
    <w:rsid w:val="00F40908"/>
    <w:rsid w:val="00F40B93"/>
    <w:rsid w:val="00F40C5E"/>
    <w:rsid w:val="00F40E3E"/>
    <w:rsid w:val="00F4163A"/>
    <w:rsid w:val="00F41873"/>
    <w:rsid w:val="00F419C3"/>
    <w:rsid w:val="00F41D91"/>
    <w:rsid w:val="00F41E2B"/>
    <w:rsid w:val="00F423BE"/>
    <w:rsid w:val="00F424A5"/>
    <w:rsid w:val="00F4253F"/>
    <w:rsid w:val="00F425EF"/>
    <w:rsid w:val="00F42750"/>
    <w:rsid w:val="00F428AC"/>
    <w:rsid w:val="00F42AAD"/>
    <w:rsid w:val="00F42EE3"/>
    <w:rsid w:val="00F43149"/>
    <w:rsid w:val="00F43660"/>
    <w:rsid w:val="00F43B91"/>
    <w:rsid w:val="00F43C7B"/>
    <w:rsid w:val="00F44542"/>
    <w:rsid w:val="00F448DD"/>
    <w:rsid w:val="00F44D6A"/>
    <w:rsid w:val="00F44DB8"/>
    <w:rsid w:val="00F45760"/>
    <w:rsid w:val="00F45847"/>
    <w:rsid w:val="00F45925"/>
    <w:rsid w:val="00F46BA6"/>
    <w:rsid w:val="00F46C97"/>
    <w:rsid w:val="00F4703E"/>
    <w:rsid w:val="00F4775F"/>
    <w:rsid w:val="00F47881"/>
    <w:rsid w:val="00F478E7"/>
    <w:rsid w:val="00F4797D"/>
    <w:rsid w:val="00F47E6C"/>
    <w:rsid w:val="00F50781"/>
    <w:rsid w:val="00F50CA3"/>
    <w:rsid w:val="00F517ED"/>
    <w:rsid w:val="00F51F3F"/>
    <w:rsid w:val="00F528B5"/>
    <w:rsid w:val="00F528E7"/>
    <w:rsid w:val="00F52C8A"/>
    <w:rsid w:val="00F5352D"/>
    <w:rsid w:val="00F53615"/>
    <w:rsid w:val="00F53696"/>
    <w:rsid w:val="00F53A91"/>
    <w:rsid w:val="00F53D6E"/>
    <w:rsid w:val="00F54466"/>
    <w:rsid w:val="00F54783"/>
    <w:rsid w:val="00F547E9"/>
    <w:rsid w:val="00F5494E"/>
    <w:rsid w:val="00F54ABE"/>
    <w:rsid w:val="00F54DF3"/>
    <w:rsid w:val="00F55804"/>
    <w:rsid w:val="00F55F1A"/>
    <w:rsid w:val="00F56310"/>
    <w:rsid w:val="00F5684C"/>
    <w:rsid w:val="00F57210"/>
    <w:rsid w:val="00F572EB"/>
    <w:rsid w:val="00F577FC"/>
    <w:rsid w:val="00F57C8F"/>
    <w:rsid w:val="00F602F0"/>
    <w:rsid w:val="00F60AF2"/>
    <w:rsid w:val="00F60C90"/>
    <w:rsid w:val="00F619EE"/>
    <w:rsid w:val="00F61CF5"/>
    <w:rsid w:val="00F61FF9"/>
    <w:rsid w:val="00F62069"/>
    <w:rsid w:val="00F62159"/>
    <w:rsid w:val="00F62A7C"/>
    <w:rsid w:val="00F62B93"/>
    <w:rsid w:val="00F633E5"/>
    <w:rsid w:val="00F63C89"/>
    <w:rsid w:val="00F647EC"/>
    <w:rsid w:val="00F64FAB"/>
    <w:rsid w:val="00F654F8"/>
    <w:rsid w:val="00F6583B"/>
    <w:rsid w:val="00F65AC8"/>
    <w:rsid w:val="00F65CEA"/>
    <w:rsid w:val="00F65F15"/>
    <w:rsid w:val="00F66443"/>
    <w:rsid w:val="00F675EA"/>
    <w:rsid w:val="00F678E0"/>
    <w:rsid w:val="00F7073B"/>
    <w:rsid w:val="00F7074A"/>
    <w:rsid w:val="00F70AD6"/>
    <w:rsid w:val="00F71687"/>
    <w:rsid w:val="00F71708"/>
    <w:rsid w:val="00F717C1"/>
    <w:rsid w:val="00F71AAE"/>
    <w:rsid w:val="00F71CDB"/>
    <w:rsid w:val="00F725D3"/>
    <w:rsid w:val="00F7281E"/>
    <w:rsid w:val="00F72C1A"/>
    <w:rsid w:val="00F72C3D"/>
    <w:rsid w:val="00F72CEE"/>
    <w:rsid w:val="00F737AB"/>
    <w:rsid w:val="00F74216"/>
    <w:rsid w:val="00F74F0F"/>
    <w:rsid w:val="00F750C8"/>
    <w:rsid w:val="00F75731"/>
    <w:rsid w:val="00F75841"/>
    <w:rsid w:val="00F7587E"/>
    <w:rsid w:val="00F75D7D"/>
    <w:rsid w:val="00F76333"/>
    <w:rsid w:val="00F770C6"/>
    <w:rsid w:val="00F77100"/>
    <w:rsid w:val="00F8090F"/>
    <w:rsid w:val="00F80A8A"/>
    <w:rsid w:val="00F80CF4"/>
    <w:rsid w:val="00F8139A"/>
    <w:rsid w:val="00F82AAE"/>
    <w:rsid w:val="00F834BE"/>
    <w:rsid w:val="00F838A9"/>
    <w:rsid w:val="00F849E3"/>
    <w:rsid w:val="00F84AD6"/>
    <w:rsid w:val="00F84B4E"/>
    <w:rsid w:val="00F84C44"/>
    <w:rsid w:val="00F84F30"/>
    <w:rsid w:val="00F851B7"/>
    <w:rsid w:val="00F852EB"/>
    <w:rsid w:val="00F8566C"/>
    <w:rsid w:val="00F858D4"/>
    <w:rsid w:val="00F85C65"/>
    <w:rsid w:val="00F860EB"/>
    <w:rsid w:val="00F8615F"/>
    <w:rsid w:val="00F868B6"/>
    <w:rsid w:val="00F86968"/>
    <w:rsid w:val="00F86E42"/>
    <w:rsid w:val="00F876E2"/>
    <w:rsid w:val="00F876E6"/>
    <w:rsid w:val="00F87825"/>
    <w:rsid w:val="00F87838"/>
    <w:rsid w:val="00F879E8"/>
    <w:rsid w:val="00F87B16"/>
    <w:rsid w:val="00F87FCE"/>
    <w:rsid w:val="00F9008B"/>
    <w:rsid w:val="00F909C7"/>
    <w:rsid w:val="00F90BA5"/>
    <w:rsid w:val="00F911B1"/>
    <w:rsid w:val="00F91669"/>
    <w:rsid w:val="00F916DE"/>
    <w:rsid w:val="00F9184F"/>
    <w:rsid w:val="00F91943"/>
    <w:rsid w:val="00F9219B"/>
    <w:rsid w:val="00F9231D"/>
    <w:rsid w:val="00F92A66"/>
    <w:rsid w:val="00F92C3E"/>
    <w:rsid w:val="00F931CF"/>
    <w:rsid w:val="00F936C4"/>
    <w:rsid w:val="00F93A31"/>
    <w:rsid w:val="00F93D6E"/>
    <w:rsid w:val="00F94046"/>
    <w:rsid w:val="00F9423D"/>
    <w:rsid w:val="00F942C2"/>
    <w:rsid w:val="00F94609"/>
    <w:rsid w:val="00F94F16"/>
    <w:rsid w:val="00F95182"/>
    <w:rsid w:val="00F956E1"/>
    <w:rsid w:val="00F957D2"/>
    <w:rsid w:val="00F95D94"/>
    <w:rsid w:val="00F96F86"/>
    <w:rsid w:val="00F976DD"/>
    <w:rsid w:val="00FA0210"/>
    <w:rsid w:val="00FA02B8"/>
    <w:rsid w:val="00FA0980"/>
    <w:rsid w:val="00FA1028"/>
    <w:rsid w:val="00FA157E"/>
    <w:rsid w:val="00FA181F"/>
    <w:rsid w:val="00FA1C1F"/>
    <w:rsid w:val="00FA1DB0"/>
    <w:rsid w:val="00FA1E82"/>
    <w:rsid w:val="00FA2137"/>
    <w:rsid w:val="00FA272D"/>
    <w:rsid w:val="00FA338D"/>
    <w:rsid w:val="00FA34A2"/>
    <w:rsid w:val="00FA3742"/>
    <w:rsid w:val="00FA3837"/>
    <w:rsid w:val="00FA39FC"/>
    <w:rsid w:val="00FA44B4"/>
    <w:rsid w:val="00FA4538"/>
    <w:rsid w:val="00FA4998"/>
    <w:rsid w:val="00FA4DC2"/>
    <w:rsid w:val="00FA57D1"/>
    <w:rsid w:val="00FA67E3"/>
    <w:rsid w:val="00FA7157"/>
    <w:rsid w:val="00FA73A6"/>
    <w:rsid w:val="00FA7698"/>
    <w:rsid w:val="00FA78C2"/>
    <w:rsid w:val="00FA7A2D"/>
    <w:rsid w:val="00FA7B4F"/>
    <w:rsid w:val="00FA7DA6"/>
    <w:rsid w:val="00FB02F8"/>
    <w:rsid w:val="00FB030F"/>
    <w:rsid w:val="00FB06E7"/>
    <w:rsid w:val="00FB0822"/>
    <w:rsid w:val="00FB0AC3"/>
    <w:rsid w:val="00FB1050"/>
    <w:rsid w:val="00FB1093"/>
    <w:rsid w:val="00FB13A0"/>
    <w:rsid w:val="00FB2142"/>
    <w:rsid w:val="00FB227E"/>
    <w:rsid w:val="00FB25DA"/>
    <w:rsid w:val="00FB267D"/>
    <w:rsid w:val="00FB2A18"/>
    <w:rsid w:val="00FB2BF4"/>
    <w:rsid w:val="00FB2C8D"/>
    <w:rsid w:val="00FB2DC6"/>
    <w:rsid w:val="00FB3868"/>
    <w:rsid w:val="00FB4267"/>
    <w:rsid w:val="00FB45CC"/>
    <w:rsid w:val="00FB4C40"/>
    <w:rsid w:val="00FB59D4"/>
    <w:rsid w:val="00FB5E81"/>
    <w:rsid w:val="00FB6E6C"/>
    <w:rsid w:val="00FB71B0"/>
    <w:rsid w:val="00FB773D"/>
    <w:rsid w:val="00FB7ABA"/>
    <w:rsid w:val="00FB7C21"/>
    <w:rsid w:val="00FB7C46"/>
    <w:rsid w:val="00FC04E0"/>
    <w:rsid w:val="00FC06CE"/>
    <w:rsid w:val="00FC0D98"/>
    <w:rsid w:val="00FC0E2F"/>
    <w:rsid w:val="00FC1042"/>
    <w:rsid w:val="00FC11C6"/>
    <w:rsid w:val="00FC17D8"/>
    <w:rsid w:val="00FC279A"/>
    <w:rsid w:val="00FC324D"/>
    <w:rsid w:val="00FC39A1"/>
    <w:rsid w:val="00FC3BC3"/>
    <w:rsid w:val="00FC3E47"/>
    <w:rsid w:val="00FC41A0"/>
    <w:rsid w:val="00FC4B53"/>
    <w:rsid w:val="00FC4BAE"/>
    <w:rsid w:val="00FC4F75"/>
    <w:rsid w:val="00FC5160"/>
    <w:rsid w:val="00FC5A36"/>
    <w:rsid w:val="00FC6353"/>
    <w:rsid w:val="00FC69CF"/>
    <w:rsid w:val="00FC6B0B"/>
    <w:rsid w:val="00FC713B"/>
    <w:rsid w:val="00FC7862"/>
    <w:rsid w:val="00FC790D"/>
    <w:rsid w:val="00FC79D5"/>
    <w:rsid w:val="00FC7B35"/>
    <w:rsid w:val="00FC7B53"/>
    <w:rsid w:val="00FC7BD8"/>
    <w:rsid w:val="00FC7D9B"/>
    <w:rsid w:val="00FD0177"/>
    <w:rsid w:val="00FD031B"/>
    <w:rsid w:val="00FD0AE7"/>
    <w:rsid w:val="00FD0B44"/>
    <w:rsid w:val="00FD0F70"/>
    <w:rsid w:val="00FD2315"/>
    <w:rsid w:val="00FD29A7"/>
    <w:rsid w:val="00FD2B15"/>
    <w:rsid w:val="00FD2B37"/>
    <w:rsid w:val="00FD3092"/>
    <w:rsid w:val="00FD3D48"/>
    <w:rsid w:val="00FD412E"/>
    <w:rsid w:val="00FD420F"/>
    <w:rsid w:val="00FD4339"/>
    <w:rsid w:val="00FD4B0C"/>
    <w:rsid w:val="00FD4F2F"/>
    <w:rsid w:val="00FD51F7"/>
    <w:rsid w:val="00FD5258"/>
    <w:rsid w:val="00FD52D7"/>
    <w:rsid w:val="00FD5602"/>
    <w:rsid w:val="00FD5661"/>
    <w:rsid w:val="00FD5A2A"/>
    <w:rsid w:val="00FD5AE2"/>
    <w:rsid w:val="00FD62B4"/>
    <w:rsid w:val="00FD7142"/>
    <w:rsid w:val="00FD750F"/>
    <w:rsid w:val="00FD7548"/>
    <w:rsid w:val="00FD7BA8"/>
    <w:rsid w:val="00FD7DCA"/>
    <w:rsid w:val="00FE011C"/>
    <w:rsid w:val="00FE0458"/>
    <w:rsid w:val="00FE07DC"/>
    <w:rsid w:val="00FE08FB"/>
    <w:rsid w:val="00FE1116"/>
    <w:rsid w:val="00FE2075"/>
    <w:rsid w:val="00FE2080"/>
    <w:rsid w:val="00FE27B9"/>
    <w:rsid w:val="00FE2E37"/>
    <w:rsid w:val="00FE30EF"/>
    <w:rsid w:val="00FE3640"/>
    <w:rsid w:val="00FE36B6"/>
    <w:rsid w:val="00FE3780"/>
    <w:rsid w:val="00FE3954"/>
    <w:rsid w:val="00FE3AE5"/>
    <w:rsid w:val="00FE3CF7"/>
    <w:rsid w:val="00FE4071"/>
    <w:rsid w:val="00FE42E3"/>
    <w:rsid w:val="00FE46DB"/>
    <w:rsid w:val="00FE48FF"/>
    <w:rsid w:val="00FE4ECD"/>
    <w:rsid w:val="00FE52B7"/>
    <w:rsid w:val="00FE53C5"/>
    <w:rsid w:val="00FE56A8"/>
    <w:rsid w:val="00FE57B8"/>
    <w:rsid w:val="00FE5807"/>
    <w:rsid w:val="00FE5C39"/>
    <w:rsid w:val="00FE5C57"/>
    <w:rsid w:val="00FE624E"/>
    <w:rsid w:val="00FE6415"/>
    <w:rsid w:val="00FE69E7"/>
    <w:rsid w:val="00FE6BB8"/>
    <w:rsid w:val="00FE6E76"/>
    <w:rsid w:val="00FF027B"/>
    <w:rsid w:val="00FF0A67"/>
    <w:rsid w:val="00FF1174"/>
    <w:rsid w:val="00FF165A"/>
    <w:rsid w:val="00FF1B72"/>
    <w:rsid w:val="00FF1CF1"/>
    <w:rsid w:val="00FF1F4C"/>
    <w:rsid w:val="00FF1F90"/>
    <w:rsid w:val="00FF228F"/>
    <w:rsid w:val="00FF23EE"/>
    <w:rsid w:val="00FF35DC"/>
    <w:rsid w:val="00FF390D"/>
    <w:rsid w:val="00FF3A6A"/>
    <w:rsid w:val="00FF3C7A"/>
    <w:rsid w:val="00FF3E09"/>
    <w:rsid w:val="00FF411C"/>
    <w:rsid w:val="00FF44C6"/>
    <w:rsid w:val="00FF4B2E"/>
    <w:rsid w:val="00FF4E4B"/>
    <w:rsid w:val="00FF4E4E"/>
    <w:rsid w:val="00FF5049"/>
    <w:rsid w:val="00FF5114"/>
    <w:rsid w:val="00FF519C"/>
    <w:rsid w:val="00FF59A6"/>
    <w:rsid w:val="00FF5D1F"/>
    <w:rsid w:val="00FF5F95"/>
    <w:rsid w:val="00FF6126"/>
    <w:rsid w:val="00FF61F5"/>
    <w:rsid w:val="00FF62AA"/>
    <w:rsid w:val="00FF64D7"/>
    <w:rsid w:val="00FF6B6C"/>
    <w:rsid w:val="00FF6DD4"/>
    <w:rsid w:val="011078C7"/>
    <w:rsid w:val="011E3D92"/>
    <w:rsid w:val="012A067A"/>
    <w:rsid w:val="013413A9"/>
    <w:rsid w:val="01510592"/>
    <w:rsid w:val="015E2FC2"/>
    <w:rsid w:val="015E6884"/>
    <w:rsid w:val="016C48A1"/>
    <w:rsid w:val="01787946"/>
    <w:rsid w:val="01853E11"/>
    <w:rsid w:val="019E4F83"/>
    <w:rsid w:val="01AA2C10"/>
    <w:rsid w:val="01B446F6"/>
    <w:rsid w:val="01CF7782"/>
    <w:rsid w:val="01D94415"/>
    <w:rsid w:val="02182ED7"/>
    <w:rsid w:val="02223D56"/>
    <w:rsid w:val="022C5744"/>
    <w:rsid w:val="022F0983"/>
    <w:rsid w:val="023A4BFB"/>
    <w:rsid w:val="02467A44"/>
    <w:rsid w:val="0247556A"/>
    <w:rsid w:val="02571C51"/>
    <w:rsid w:val="0270686F"/>
    <w:rsid w:val="02714974"/>
    <w:rsid w:val="02775E4F"/>
    <w:rsid w:val="0288005D"/>
    <w:rsid w:val="028E13EB"/>
    <w:rsid w:val="02994018"/>
    <w:rsid w:val="02A76009"/>
    <w:rsid w:val="02AB5AF9"/>
    <w:rsid w:val="02BC7D06"/>
    <w:rsid w:val="02BE582C"/>
    <w:rsid w:val="02DF39F5"/>
    <w:rsid w:val="02F41DB4"/>
    <w:rsid w:val="02FB6B16"/>
    <w:rsid w:val="02FE031F"/>
    <w:rsid w:val="030B2604"/>
    <w:rsid w:val="03144708"/>
    <w:rsid w:val="031D766C"/>
    <w:rsid w:val="03253AFD"/>
    <w:rsid w:val="033F6241"/>
    <w:rsid w:val="03451AAA"/>
    <w:rsid w:val="034D095E"/>
    <w:rsid w:val="037738D8"/>
    <w:rsid w:val="039F1D79"/>
    <w:rsid w:val="03F54123"/>
    <w:rsid w:val="041651F4"/>
    <w:rsid w:val="04272850"/>
    <w:rsid w:val="04510922"/>
    <w:rsid w:val="048B7990"/>
    <w:rsid w:val="05031C1C"/>
    <w:rsid w:val="051536FE"/>
    <w:rsid w:val="05687CD1"/>
    <w:rsid w:val="05746676"/>
    <w:rsid w:val="05A84572"/>
    <w:rsid w:val="05B9677F"/>
    <w:rsid w:val="05C96278"/>
    <w:rsid w:val="05F15805"/>
    <w:rsid w:val="0600615C"/>
    <w:rsid w:val="060C4B01"/>
    <w:rsid w:val="062A31D9"/>
    <w:rsid w:val="063D2F0C"/>
    <w:rsid w:val="065B7836"/>
    <w:rsid w:val="066B5CCB"/>
    <w:rsid w:val="06734B80"/>
    <w:rsid w:val="06862B05"/>
    <w:rsid w:val="068955F4"/>
    <w:rsid w:val="06991648"/>
    <w:rsid w:val="06BF1B73"/>
    <w:rsid w:val="06E521B8"/>
    <w:rsid w:val="07091040"/>
    <w:rsid w:val="07391925"/>
    <w:rsid w:val="074318FF"/>
    <w:rsid w:val="075F0692"/>
    <w:rsid w:val="07726BE5"/>
    <w:rsid w:val="078828AD"/>
    <w:rsid w:val="07CD7F98"/>
    <w:rsid w:val="07D93108"/>
    <w:rsid w:val="07DB054A"/>
    <w:rsid w:val="08053C42"/>
    <w:rsid w:val="08145EEF"/>
    <w:rsid w:val="08377606"/>
    <w:rsid w:val="083D2AF4"/>
    <w:rsid w:val="08485B98"/>
    <w:rsid w:val="08493DEA"/>
    <w:rsid w:val="08602EE2"/>
    <w:rsid w:val="08670714"/>
    <w:rsid w:val="087D1CE6"/>
    <w:rsid w:val="08874912"/>
    <w:rsid w:val="089C3D38"/>
    <w:rsid w:val="08AC25CB"/>
    <w:rsid w:val="08B31D4F"/>
    <w:rsid w:val="08E51639"/>
    <w:rsid w:val="08F53B23"/>
    <w:rsid w:val="08F875BE"/>
    <w:rsid w:val="09095C15"/>
    <w:rsid w:val="091B60CD"/>
    <w:rsid w:val="091D0DD3"/>
    <w:rsid w:val="091E5277"/>
    <w:rsid w:val="09AF4121"/>
    <w:rsid w:val="09B434E5"/>
    <w:rsid w:val="09C0632E"/>
    <w:rsid w:val="09C3197A"/>
    <w:rsid w:val="09C474A0"/>
    <w:rsid w:val="09E304D1"/>
    <w:rsid w:val="09E55D95"/>
    <w:rsid w:val="0A0124A3"/>
    <w:rsid w:val="0A053C89"/>
    <w:rsid w:val="0A070656"/>
    <w:rsid w:val="0A206DCD"/>
    <w:rsid w:val="0A2166A1"/>
    <w:rsid w:val="0A27015B"/>
    <w:rsid w:val="0A283ED3"/>
    <w:rsid w:val="0A2D4C39"/>
    <w:rsid w:val="0A3463D4"/>
    <w:rsid w:val="0A424F95"/>
    <w:rsid w:val="0A4B7B0B"/>
    <w:rsid w:val="0A592595"/>
    <w:rsid w:val="0A670558"/>
    <w:rsid w:val="0A8235E3"/>
    <w:rsid w:val="0A913ED8"/>
    <w:rsid w:val="0AB120A5"/>
    <w:rsid w:val="0AC17D9B"/>
    <w:rsid w:val="0AEB55DC"/>
    <w:rsid w:val="0B0A5387"/>
    <w:rsid w:val="0B0E30C9"/>
    <w:rsid w:val="0B13248D"/>
    <w:rsid w:val="0B1D330C"/>
    <w:rsid w:val="0B24171E"/>
    <w:rsid w:val="0B347187"/>
    <w:rsid w:val="0B3F7726"/>
    <w:rsid w:val="0B41349E"/>
    <w:rsid w:val="0B416FFB"/>
    <w:rsid w:val="0B512FB6"/>
    <w:rsid w:val="0B574F31"/>
    <w:rsid w:val="0B5C3243"/>
    <w:rsid w:val="0B5E59FA"/>
    <w:rsid w:val="0BAD59A4"/>
    <w:rsid w:val="0BBE4019"/>
    <w:rsid w:val="0C006EB6"/>
    <w:rsid w:val="0C2801BA"/>
    <w:rsid w:val="0C357211"/>
    <w:rsid w:val="0C3C0FE2"/>
    <w:rsid w:val="0C466B45"/>
    <w:rsid w:val="0C6D3E1F"/>
    <w:rsid w:val="0C727688"/>
    <w:rsid w:val="0C924779"/>
    <w:rsid w:val="0C985340"/>
    <w:rsid w:val="0CAD246E"/>
    <w:rsid w:val="0CC41D6A"/>
    <w:rsid w:val="0CC779D3"/>
    <w:rsid w:val="0CD56444"/>
    <w:rsid w:val="0CDE6ACB"/>
    <w:rsid w:val="0CE41365"/>
    <w:rsid w:val="0CE47624"/>
    <w:rsid w:val="0CEC568C"/>
    <w:rsid w:val="0D122CD5"/>
    <w:rsid w:val="0D1644B7"/>
    <w:rsid w:val="0D1B1ACD"/>
    <w:rsid w:val="0D523741"/>
    <w:rsid w:val="0D573276"/>
    <w:rsid w:val="0D576FA9"/>
    <w:rsid w:val="0D584403"/>
    <w:rsid w:val="0D6D5D30"/>
    <w:rsid w:val="0D815DD4"/>
    <w:rsid w:val="0DA74E51"/>
    <w:rsid w:val="0DAD4E1B"/>
    <w:rsid w:val="0DB00467"/>
    <w:rsid w:val="0DB5782C"/>
    <w:rsid w:val="0DD759F4"/>
    <w:rsid w:val="0DED5218"/>
    <w:rsid w:val="0DEE7765"/>
    <w:rsid w:val="0E296B84"/>
    <w:rsid w:val="0E4868F2"/>
    <w:rsid w:val="0E6179B4"/>
    <w:rsid w:val="0E924011"/>
    <w:rsid w:val="0E9656AC"/>
    <w:rsid w:val="0E9733D5"/>
    <w:rsid w:val="0EB118A2"/>
    <w:rsid w:val="0EB2020F"/>
    <w:rsid w:val="0EBD2E3C"/>
    <w:rsid w:val="0EC71E62"/>
    <w:rsid w:val="0F113188"/>
    <w:rsid w:val="0F204221"/>
    <w:rsid w:val="0F2B5D1F"/>
    <w:rsid w:val="0F3E3C48"/>
    <w:rsid w:val="0F5A4B2F"/>
    <w:rsid w:val="0F6C4862"/>
    <w:rsid w:val="0F7200CA"/>
    <w:rsid w:val="0F946F1E"/>
    <w:rsid w:val="0F9F2542"/>
    <w:rsid w:val="0FD0094D"/>
    <w:rsid w:val="0FD77F2D"/>
    <w:rsid w:val="0FFF1232"/>
    <w:rsid w:val="100827DD"/>
    <w:rsid w:val="101C0A97"/>
    <w:rsid w:val="10321608"/>
    <w:rsid w:val="108E223A"/>
    <w:rsid w:val="10A122E9"/>
    <w:rsid w:val="10AA3894"/>
    <w:rsid w:val="10B71B0D"/>
    <w:rsid w:val="10B95885"/>
    <w:rsid w:val="10C5247C"/>
    <w:rsid w:val="10CC380A"/>
    <w:rsid w:val="10E24DDC"/>
    <w:rsid w:val="10F67974"/>
    <w:rsid w:val="1109680C"/>
    <w:rsid w:val="11532670"/>
    <w:rsid w:val="11836198"/>
    <w:rsid w:val="11851C0B"/>
    <w:rsid w:val="118C6B2A"/>
    <w:rsid w:val="11A93139"/>
    <w:rsid w:val="11AD363C"/>
    <w:rsid w:val="11BA18B5"/>
    <w:rsid w:val="11C664AC"/>
    <w:rsid w:val="11E9219A"/>
    <w:rsid w:val="11FB4122"/>
    <w:rsid w:val="12096398"/>
    <w:rsid w:val="1211524D"/>
    <w:rsid w:val="121D0BF1"/>
    <w:rsid w:val="125A6BF4"/>
    <w:rsid w:val="12685FCD"/>
    <w:rsid w:val="12816876"/>
    <w:rsid w:val="12A460C1"/>
    <w:rsid w:val="12B74672"/>
    <w:rsid w:val="12D30948"/>
    <w:rsid w:val="12E0145C"/>
    <w:rsid w:val="12EC3EED"/>
    <w:rsid w:val="12F232D0"/>
    <w:rsid w:val="13135EB3"/>
    <w:rsid w:val="13182014"/>
    <w:rsid w:val="136A10B9"/>
    <w:rsid w:val="138137F3"/>
    <w:rsid w:val="138E06DF"/>
    <w:rsid w:val="13C46448"/>
    <w:rsid w:val="13C82EA6"/>
    <w:rsid w:val="13EF0479"/>
    <w:rsid w:val="13FF7A53"/>
    <w:rsid w:val="140822FE"/>
    <w:rsid w:val="14095D3A"/>
    <w:rsid w:val="142D5F04"/>
    <w:rsid w:val="143363D6"/>
    <w:rsid w:val="143D4D2B"/>
    <w:rsid w:val="143E404F"/>
    <w:rsid w:val="1461426A"/>
    <w:rsid w:val="146F2C7A"/>
    <w:rsid w:val="14762D3D"/>
    <w:rsid w:val="148D505F"/>
    <w:rsid w:val="14977C8B"/>
    <w:rsid w:val="149D101A"/>
    <w:rsid w:val="149E4992"/>
    <w:rsid w:val="14AB1989"/>
    <w:rsid w:val="14B7032D"/>
    <w:rsid w:val="14B82F17"/>
    <w:rsid w:val="15063063"/>
    <w:rsid w:val="15136293"/>
    <w:rsid w:val="155F468B"/>
    <w:rsid w:val="157306F8"/>
    <w:rsid w:val="158226E9"/>
    <w:rsid w:val="158E4415"/>
    <w:rsid w:val="159D4B97"/>
    <w:rsid w:val="15A563D8"/>
    <w:rsid w:val="15B14D7D"/>
    <w:rsid w:val="15BE749A"/>
    <w:rsid w:val="15BF393E"/>
    <w:rsid w:val="15EA64E1"/>
    <w:rsid w:val="160E6673"/>
    <w:rsid w:val="16196349"/>
    <w:rsid w:val="16273291"/>
    <w:rsid w:val="162E461F"/>
    <w:rsid w:val="16482AEA"/>
    <w:rsid w:val="165230A8"/>
    <w:rsid w:val="165A18B8"/>
    <w:rsid w:val="16730284"/>
    <w:rsid w:val="167C538B"/>
    <w:rsid w:val="16B34B25"/>
    <w:rsid w:val="16D927DD"/>
    <w:rsid w:val="16DC22CD"/>
    <w:rsid w:val="170E5D26"/>
    <w:rsid w:val="17285513"/>
    <w:rsid w:val="17451DB0"/>
    <w:rsid w:val="17514A69"/>
    <w:rsid w:val="17562080"/>
    <w:rsid w:val="17650515"/>
    <w:rsid w:val="17694B12"/>
    <w:rsid w:val="1791130A"/>
    <w:rsid w:val="179670F4"/>
    <w:rsid w:val="179B1650"/>
    <w:rsid w:val="179B7A92"/>
    <w:rsid w:val="179E3336"/>
    <w:rsid w:val="17B15508"/>
    <w:rsid w:val="17BB6387"/>
    <w:rsid w:val="17BE59A2"/>
    <w:rsid w:val="17C77185"/>
    <w:rsid w:val="17D912A0"/>
    <w:rsid w:val="17DE3E23"/>
    <w:rsid w:val="17FB6783"/>
    <w:rsid w:val="18137F71"/>
    <w:rsid w:val="18185849"/>
    <w:rsid w:val="18245CDA"/>
    <w:rsid w:val="18E92A80"/>
    <w:rsid w:val="19267830"/>
    <w:rsid w:val="19526877"/>
    <w:rsid w:val="195E521C"/>
    <w:rsid w:val="19940C3D"/>
    <w:rsid w:val="19C332D1"/>
    <w:rsid w:val="19C534ED"/>
    <w:rsid w:val="19CA28B1"/>
    <w:rsid w:val="19CF6119"/>
    <w:rsid w:val="19D63004"/>
    <w:rsid w:val="1A365439"/>
    <w:rsid w:val="1A442DE9"/>
    <w:rsid w:val="1A6007B8"/>
    <w:rsid w:val="1AB0025A"/>
    <w:rsid w:val="1AB35163"/>
    <w:rsid w:val="1AB62E35"/>
    <w:rsid w:val="1ABC4611"/>
    <w:rsid w:val="1ABF1CEA"/>
    <w:rsid w:val="1AD12A8C"/>
    <w:rsid w:val="1AF75334"/>
    <w:rsid w:val="1AF75928"/>
    <w:rsid w:val="1AFB2E83"/>
    <w:rsid w:val="1B0C0531"/>
    <w:rsid w:val="1B23671D"/>
    <w:rsid w:val="1B4560C7"/>
    <w:rsid w:val="1B5B5A5C"/>
    <w:rsid w:val="1B5F527B"/>
    <w:rsid w:val="1B7121F0"/>
    <w:rsid w:val="1B7E1BA5"/>
    <w:rsid w:val="1B9C4411"/>
    <w:rsid w:val="1BC021BE"/>
    <w:rsid w:val="1BC305D3"/>
    <w:rsid w:val="1BEF65FF"/>
    <w:rsid w:val="1C42303D"/>
    <w:rsid w:val="1C645E03"/>
    <w:rsid w:val="1C6F7740"/>
    <w:rsid w:val="1C7F5BD5"/>
    <w:rsid w:val="1C8031AA"/>
    <w:rsid w:val="1C8925AF"/>
    <w:rsid w:val="1C901B90"/>
    <w:rsid w:val="1CBB703E"/>
    <w:rsid w:val="1CC92887"/>
    <w:rsid w:val="1CD55680"/>
    <w:rsid w:val="1CDA105D"/>
    <w:rsid w:val="1CF10155"/>
    <w:rsid w:val="1D321E13"/>
    <w:rsid w:val="1D350989"/>
    <w:rsid w:val="1D5737D9"/>
    <w:rsid w:val="1D666D95"/>
    <w:rsid w:val="1D880AB9"/>
    <w:rsid w:val="1D882867"/>
    <w:rsid w:val="1D8A5B33"/>
    <w:rsid w:val="1D9531D6"/>
    <w:rsid w:val="1DA11B7B"/>
    <w:rsid w:val="1DBC044E"/>
    <w:rsid w:val="1DE5415D"/>
    <w:rsid w:val="1DE55F0B"/>
    <w:rsid w:val="1E032835"/>
    <w:rsid w:val="1E0D5462"/>
    <w:rsid w:val="1E1265D5"/>
    <w:rsid w:val="1E164317"/>
    <w:rsid w:val="1E1E39F6"/>
    <w:rsid w:val="1E2A7DC2"/>
    <w:rsid w:val="1E2B4B2D"/>
    <w:rsid w:val="1E650DFA"/>
    <w:rsid w:val="1E7C6117"/>
    <w:rsid w:val="1E831280"/>
    <w:rsid w:val="1E9B0CC0"/>
    <w:rsid w:val="1EEA12FF"/>
    <w:rsid w:val="1F111A8D"/>
    <w:rsid w:val="1F120F82"/>
    <w:rsid w:val="1F15637C"/>
    <w:rsid w:val="1F264A2D"/>
    <w:rsid w:val="1F2C422B"/>
    <w:rsid w:val="1F4849CA"/>
    <w:rsid w:val="1F691F02"/>
    <w:rsid w:val="1F873477"/>
    <w:rsid w:val="1F896D6A"/>
    <w:rsid w:val="1F974FE3"/>
    <w:rsid w:val="1FBE4C66"/>
    <w:rsid w:val="200308CB"/>
    <w:rsid w:val="201900EE"/>
    <w:rsid w:val="20364395"/>
    <w:rsid w:val="203D202F"/>
    <w:rsid w:val="2040730C"/>
    <w:rsid w:val="209B370E"/>
    <w:rsid w:val="209E05F3"/>
    <w:rsid w:val="20B00655"/>
    <w:rsid w:val="20B61DE1"/>
    <w:rsid w:val="20D63E58"/>
    <w:rsid w:val="20F63F8C"/>
    <w:rsid w:val="20F85F56"/>
    <w:rsid w:val="21072C86"/>
    <w:rsid w:val="21455F84"/>
    <w:rsid w:val="219D08AB"/>
    <w:rsid w:val="21B55BF5"/>
    <w:rsid w:val="21DC1B00"/>
    <w:rsid w:val="21E12E8E"/>
    <w:rsid w:val="22162B37"/>
    <w:rsid w:val="223F57F7"/>
    <w:rsid w:val="22EC1AEA"/>
    <w:rsid w:val="22EE7610"/>
    <w:rsid w:val="23076924"/>
    <w:rsid w:val="232653E3"/>
    <w:rsid w:val="233314C7"/>
    <w:rsid w:val="23377209"/>
    <w:rsid w:val="2348345C"/>
    <w:rsid w:val="234B4A63"/>
    <w:rsid w:val="23585FFE"/>
    <w:rsid w:val="235A6A54"/>
    <w:rsid w:val="23665133"/>
    <w:rsid w:val="238166D6"/>
    <w:rsid w:val="23846E58"/>
    <w:rsid w:val="238F638A"/>
    <w:rsid w:val="23CE7442"/>
    <w:rsid w:val="23EB7FF4"/>
    <w:rsid w:val="23F76998"/>
    <w:rsid w:val="2437529F"/>
    <w:rsid w:val="244250D8"/>
    <w:rsid w:val="244C2000"/>
    <w:rsid w:val="244C515E"/>
    <w:rsid w:val="246102B6"/>
    <w:rsid w:val="246444F3"/>
    <w:rsid w:val="248875F1"/>
    <w:rsid w:val="248B0E8F"/>
    <w:rsid w:val="24977600"/>
    <w:rsid w:val="24B14D99"/>
    <w:rsid w:val="24B831E2"/>
    <w:rsid w:val="24BB3B05"/>
    <w:rsid w:val="24CF3471"/>
    <w:rsid w:val="24FB7DC2"/>
    <w:rsid w:val="250B120F"/>
    <w:rsid w:val="25162E4E"/>
    <w:rsid w:val="251A293E"/>
    <w:rsid w:val="252C7220"/>
    <w:rsid w:val="25337C48"/>
    <w:rsid w:val="255E3530"/>
    <w:rsid w:val="256C2A6E"/>
    <w:rsid w:val="25805BA9"/>
    <w:rsid w:val="258B7398"/>
    <w:rsid w:val="258C4EBE"/>
    <w:rsid w:val="25951FC5"/>
    <w:rsid w:val="259D70CC"/>
    <w:rsid w:val="25A57AD2"/>
    <w:rsid w:val="25B05051"/>
    <w:rsid w:val="25B34B41"/>
    <w:rsid w:val="25C74149"/>
    <w:rsid w:val="25CC175F"/>
    <w:rsid w:val="25D328A4"/>
    <w:rsid w:val="2604714B"/>
    <w:rsid w:val="26070462"/>
    <w:rsid w:val="26137B37"/>
    <w:rsid w:val="261750D0"/>
    <w:rsid w:val="263E440B"/>
    <w:rsid w:val="26720558"/>
    <w:rsid w:val="267772F8"/>
    <w:rsid w:val="26A50560"/>
    <w:rsid w:val="26A526DC"/>
    <w:rsid w:val="26B270EC"/>
    <w:rsid w:val="26BF2049"/>
    <w:rsid w:val="26E12386"/>
    <w:rsid w:val="26FE3B9A"/>
    <w:rsid w:val="270F55EE"/>
    <w:rsid w:val="271744DC"/>
    <w:rsid w:val="272F1A96"/>
    <w:rsid w:val="273B3040"/>
    <w:rsid w:val="274C0DA9"/>
    <w:rsid w:val="276A7D1D"/>
    <w:rsid w:val="27702CEA"/>
    <w:rsid w:val="2781161A"/>
    <w:rsid w:val="278B0993"/>
    <w:rsid w:val="278C2DE6"/>
    <w:rsid w:val="27A2676A"/>
    <w:rsid w:val="27A72484"/>
    <w:rsid w:val="27C070A1"/>
    <w:rsid w:val="27C26A1C"/>
    <w:rsid w:val="27C9064C"/>
    <w:rsid w:val="27EB2370"/>
    <w:rsid w:val="27F52753"/>
    <w:rsid w:val="28060F58"/>
    <w:rsid w:val="281401A9"/>
    <w:rsid w:val="28481571"/>
    <w:rsid w:val="285C4CC5"/>
    <w:rsid w:val="286B525F"/>
    <w:rsid w:val="286E4D4F"/>
    <w:rsid w:val="289A78F2"/>
    <w:rsid w:val="28A54C15"/>
    <w:rsid w:val="28AD1D1C"/>
    <w:rsid w:val="28CA642A"/>
    <w:rsid w:val="28CF3A40"/>
    <w:rsid w:val="28DC08CB"/>
    <w:rsid w:val="28DE0127"/>
    <w:rsid w:val="28E62B38"/>
    <w:rsid w:val="292A6196"/>
    <w:rsid w:val="29377EB3"/>
    <w:rsid w:val="294F4B81"/>
    <w:rsid w:val="296138D0"/>
    <w:rsid w:val="296B1DBE"/>
    <w:rsid w:val="297367C9"/>
    <w:rsid w:val="297B0CF7"/>
    <w:rsid w:val="2984482A"/>
    <w:rsid w:val="29862181"/>
    <w:rsid w:val="29A273A6"/>
    <w:rsid w:val="29AC6EB1"/>
    <w:rsid w:val="29BA78FC"/>
    <w:rsid w:val="29C769E3"/>
    <w:rsid w:val="29D638CD"/>
    <w:rsid w:val="29E057D9"/>
    <w:rsid w:val="2A0C65CE"/>
    <w:rsid w:val="2A303607"/>
    <w:rsid w:val="2A44045E"/>
    <w:rsid w:val="2A5E151F"/>
    <w:rsid w:val="2A5F2DBB"/>
    <w:rsid w:val="2A720B27"/>
    <w:rsid w:val="2A835621"/>
    <w:rsid w:val="2A876D7E"/>
    <w:rsid w:val="2AA27121"/>
    <w:rsid w:val="2AA902C1"/>
    <w:rsid w:val="2ACD0453"/>
    <w:rsid w:val="2ADB7F2F"/>
    <w:rsid w:val="2B0229EC"/>
    <w:rsid w:val="2B0C0F7B"/>
    <w:rsid w:val="2B1B2F6C"/>
    <w:rsid w:val="2B365FF8"/>
    <w:rsid w:val="2B3B53BD"/>
    <w:rsid w:val="2B3C7946"/>
    <w:rsid w:val="2B520958"/>
    <w:rsid w:val="2B5E72FD"/>
    <w:rsid w:val="2B6C7C6C"/>
    <w:rsid w:val="2B82123D"/>
    <w:rsid w:val="2B822DA1"/>
    <w:rsid w:val="2B886128"/>
    <w:rsid w:val="2B9D6077"/>
    <w:rsid w:val="2BC03CFC"/>
    <w:rsid w:val="2BD902A0"/>
    <w:rsid w:val="2BD91045"/>
    <w:rsid w:val="2BEA0B91"/>
    <w:rsid w:val="2BF5720F"/>
    <w:rsid w:val="2C1300E8"/>
    <w:rsid w:val="2C335742"/>
    <w:rsid w:val="2C362090"/>
    <w:rsid w:val="2C3B13EC"/>
    <w:rsid w:val="2C4B162F"/>
    <w:rsid w:val="2C532973"/>
    <w:rsid w:val="2C7A3CC3"/>
    <w:rsid w:val="2C815051"/>
    <w:rsid w:val="2C9C00DD"/>
    <w:rsid w:val="2CAE64AB"/>
    <w:rsid w:val="2CE675AA"/>
    <w:rsid w:val="2CF2792E"/>
    <w:rsid w:val="2D3619B4"/>
    <w:rsid w:val="2D377E06"/>
    <w:rsid w:val="2D76092E"/>
    <w:rsid w:val="2D7B4196"/>
    <w:rsid w:val="2D7D7F0E"/>
    <w:rsid w:val="2DD507BD"/>
    <w:rsid w:val="2DEC5D5C"/>
    <w:rsid w:val="2DEE3725"/>
    <w:rsid w:val="2DF61A6F"/>
    <w:rsid w:val="2DFF6B75"/>
    <w:rsid w:val="2E1B7727"/>
    <w:rsid w:val="2E1C3B32"/>
    <w:rsid w:val="2E1F2D74"/>
    <w:rsid w:val="2E2C686E"/>
    <w:rsid w:val="2E36630F"/>
    <w:rsid w:val="2E374561"/>
    <w:rsid w:val="2E497DF1"/>
    <w:rsid w:val="2E5C5D76"/>
    <w:rsid w:val="2E7B1F74"/>
    <w:rsid w:val="2E7E3412"/>
    <w:rsid w:val="2E813A2E"/>
    <w:rsid w:val="2E960B5C"/>
    <w:rsid w:val="2EA133AF"/>
    <w:rsid w:val="2EA339A5"/>
    <w:rsid w:val="2EA36628"/>
    <w:rsid w:val="2EDC0415"/>
    <w:rsid w:val="2EDD2DD9"/>
    <w:rsid w:val="2F087CAC"/>
    <w:rsid w:val="2F0D52C2"/>
    <w:rsid w:val="2F1F1750"/>
    <w:rsid w:val="2F2D7712"/>
    <w:rsid w:val="2F300FB0"/>
    <w:rsid w:val="2F4800A8"/>
    <w:rsid w:val="2F723467"/>
    <w:rsid w:val="2F815419"/>
    <w:rsid w:val="2F922149"/>
    <w:rsid w:val="2FA72ADC"/>
    <w:rsid w:val="2FB97534"/>
    <w:rsid w:val="2FC8743B"/>
    <w:rsid w:val="300852DE"/>
    <w:rsid w:val="30134377"/>
    <w:rsid w:val="30590E83"/>
    <w:rsid w:val="30640C78"/>
    <w:rsid w:val="306835D0"/>
    <w:rsid w:val="306E3B3E"/>
    <w:rsid w:val="30782BAF"/>
    <w:rsid w:val="3082583C"/>
    <w:rsid w:val="30832A5D"/>
    <w:rsid w:val="309C4B4F"/>
    <w:rsid w:val="30A657B3"/>
    <w:rsid w:val="30BA09FB"/>
    <w:rsid w:val="30DF2746"/>
    <w:rsid w:val="311F308B"/>
    <w:rsid w:val="31244E01"/>
    <w:rsid w:val="31755829"/>
    <w:rsid w:val="317D7B05"/>
    <w:rsid w:val="31880C30"/>
    <w:rsid w:val="318C4BC4"/>
    <w:rsid w:val="318D6246"/>
    <w:rsid w:val="319C2593"/>
    <w:rsid w:val="31AD0A48"/>
    <w:rsid w:val="31B9528D"/>
    <w:rsid w:val="31DC0F7C"/>
    <w:rsid w:val="31E83DC4"/>
    <w:rsid w:val="31F369F1"/>
    <w:rsid w:val="32153FA4"/>
    <w:rsid w:val="324575EB"/>
    <w:rsid w:val="32494863"/>
    <w:rsid w:val="325A081E"/>
    <w:rsid w:val="325B4596"/>
    <w:rsid w:val="3268280F"/>
    <w:rsid w:val="326E7E26"/>
    <w:rsid w:val="32700042"/>
    <w:rsid w:val="328F5FEE"/>
    <w:rsid w:val="32A0292F"/>
    <w:rsid w:val="32A02B99"/>
    <w:rsid w:val="32BC6D05"/>
    <w:rsid w:val="32C569CF"/>
    <w:rsid w:val="32CE6B16"/>
    <w:rsid w:val="32ED1692"/>
    <w:rsid w:val="32F01183"/>
    <w:rsid w:val="32FB4A31"/>
    <w:rsid w:val="330F2BAA"/>
    <w:rsid w:val="33154745"/>
    <w:rsid w:val="331F7372"/>
    <w:rsid w:val="3329408A"/>
    <w:rsid w:val="333252F7"/>
    <w:rsid w:val="333F0BDD"/>
    <w:rsid w:val="33437504"/>
    <w:rsid w:val="33513ACD"/>
    <w:rsid w:val="335A65FC"/>
    <w:rsid w:val="336631F3"/>
    <w:rsid w:val="337D5F7B"/>
    <w:rsid w:val="3381627F"/>
    <w:rsid w:val="33833DA5"/>
    <w:rsid w:val="33941B0E"/>
    <w:rsid w:val="33D414D0"/>
    <w:rsid w:val="33F04662"/>
    <w:rsid w:val="33F94067"/>
    <w:rsid w:val="3411197D"/>
    <w:rsid w:val="34324DB1"/>
    <w:rsid w:val="344F1ED9"/>
    <w:rsid w:val="345C31CC"/>
    <w:rsid w:val="34603E67"/>
    <w:rsid w:val="34612023"/>
    <w:rsid w:val="34692F9B"/>
    <w:rsid w:val="34737FC2"/>
    <w:rsid w:val="3491429F"/>
    <w:rsid w:val="34981816"/>
    <w:rsid w:val="349873DC"/>
    <w:rsid w:val="34AE30A3"/>
    <w:rsid w:val="34C04B85"/>
    <w:rsid w:val="34E15227"/>
    <w:rsid w:val="34EE16F2"/>
    <w:rsid w:val="34FB796B"/>
    <w:rsid w:val="35260E8C"/>
    <w:rsid w:val="353C06AF"/>
    <w:rsid w:val="354B444E"/>
    <w:rsid w:val="358142E1"/>
    <w:rsid w:val="35944047"/>
    <w:rsid w:val="35CD358A"/>
    <w:rsid w:val="35E05D71"/>
    <w:rsid w:val="360A6B9A"/>
    <w:rsid w:val="36232DB0"/>
    <w:rsid w:val="362C0724"/>
    <w:rsid w:val="362C24D2"/>
    <w:rsid w:val="366559E4"/>
    <w:rsid w:val="368340BC"/>
    <w:rsid w:val="36856574"/>
    <w:rsid w:val="368B560A"/>
    <w:rsid w:val="36C94F33"/>
    <w:rsid w:val="36E96615"/>
    <w:rsid w:val="370C2303"/>
    <w:rsid w:val="37192419"/>
    <w:rsid w:val="372633C5"/>
    <w:rsid w:val="372E4027"/>
    <w:rsid w:val="374C0952"/>
    <w:rsid w:val="374E0226"/>
    <w:rsid w:val="375B2943"/>
    <w:rsid w:val="37702892"/>
    <w:rsid w:val="3793032E"/>
    <w:rsid w:val="37B409D1"/>
    <w:rsid w:val="37B7226F"/>
    <w:rsid w:val="37BE14E1"/>
    <w:rsid w:val="37EA2644"/>
    <w:rsid w:val="37F007A1"/>
    <w:rsid w:val="37F34BF4"/>
    <w:rsid w:val="37FC5ED4"/>
    <w:rsid w:val="380A05F1"/>
    <w:rsid w:val="380A6843"/>
    <w:rsid w:val="380D6333"/>
    <w:rsid w:val="38163439"/>
    <w:rsid w:val="38367638"/>
    <w:rsid w:val="383C09C6"/>
    <w:rsid w:val="38451629"/>
    <w:rsid w:val="385F359C"/>
    <w:rsid w:val="38637D01"/>
    <w:rsid w:val="386F2B4A"/>
    <w:rsid w:val="387B329C"/>
    <w:rsid w:val="3885411B"/>
    <w:rsid w:val="389820A0"/>
    <w:rsid w:val="38B7004D"/>
    <w:rsid w:val="38C34C43"/>
    <w:rsid w:val="390C65EA"/>
    <w:rsid w:val="39137979"/>
    <w:rsid w:val="39203E44"/>
    <w:rsid w:val="397F0B6A"/>
    <w:rsid w:val="399565E0"/>
    <w:rsid w:val="39967186"/>
    <w:rsid w:val="39A22AAB"/>
    <w:rsid w:val="39B065A9"/>
    <w:rsid w:val="39C542C3"/>
    <w:rsid w:val="39D4535A"/>
    <w:rsid w:val="39EB26A4"/>
    <w:rsid w:val="39F33306"/>
    <w:rsid w:val="39F72DF7"/>
    <w:rsid w:val="39FC21BB"/>
    <w:rsid w:val="3A064DE8"/>
    <w:rsid w:val="3A1F234D"/>
    <w:rsid w:val="3A371445"/>
    <w:rsid w:val="3A411C9C"/>
    <w:rsid w:val="3A7461F5"/>
    <w:rsid w:val="3A894EF6"/>
    <w:rsid w:val="3A8B353F"/>
    <w:rsid w:val="3AA12D62"/>
    <w:rsid w:val="3AAF0DDB"/>
    <w:rsid w:val="3AB5065F"/>
    <w:rsid w:val="3ACD1DA9"/>
    <w:rsid w:val="3ACF63CB"/>
    <w:rsid w:val="3AEC0481"/>
    <w:rsid w:val="3B0A6B5A"/>
    <w:rsid w:val="3B281408"/>
    <w:rsid w:val="3B556027"/>
    <w:rsid w:val="3B5A363D"/>
    <w:rsid w:val="3BA66882"/>
    <w:rsid w:val="3BA80B19"/>
    <w:rsid w:val="3BEC16E5"/>
    <w:rsid w:val="3C306D0A"/>
    <w:rsid w:val="3C4240EC"/>
    <w:rsid w:val="3C44609B"/>
    <w:rsid w:val="3C506CDE"/>
    <w:rsid w:val="3C541B06"/>
    <w:rsid w:val="3C544530"/>
    <w:rsid w:val="3C585BB4"/>
    <w:rsid w:val="3C7E4177"/>
    <w:rsid w:val="3C83505F"/>
    <w:rsid w:val="3CB721C6"/>
    <w:rsid w:val="3CB856B8"/>
    <w:rsid w:val="3CC176EC"/>
    <w:rsid w:val="3CE51F80"/>
    <w:rsid w:val="3CF950D8"/>
    <w:rsid w:val="3D167E35"/>
    <w:rsid w:val="3D330F7F"/>
    <w:rsid w:val="3D332398"/>
    <w:rsid w:val="3D3F0480"/>
    <w:rsid w:val="3D412692"/>
    <w:rsid w:val="3D5F396D"/>
    <w:rsid w:val="3D711B40"/>
    <w:rsid w:val="3D7B3D3F"/>
    <w:rsid w:val="3D9D3CB5"/>
    <w:rsid w:val="3DA35311"/>
    <w:rsid w:val="3DB64D77"/>
    <w:rsid w:val="3DBB413B"/>
    <w:rsid w:val="3DBF1E7D"/>
    <w:rsid w:val="3DD33817"/>
    <w:rsid w:val="3E1321C9"/>
    <w:rsid w:val="3E246184"/>
    <w:rsid w:val="3E524A9F"/>
    <w:rsid w:val="3E800AA6"/>
    <w:rsid w:val="3E970704"/>
    <w:rsid w:val="3EA3354D"/>
    <w:rsid w:val="3ECA0ADA"/>
    <w:rsid w:val="3ED96F6F"/>
    <w:rsid w:val="3EDE4585"/>
    <w:rsid w:val="3EE651E8"/>
    <w:rsid w:val="3F041198"/>
    <w:rsid w:val="3F165ACD"/>
    <w:rsid w:val="3F190A5E"/>
    <w:rsid w:val="3F3A1FEB"/>
    <w:rsid w:val="3F5749D4"/>
    <w:rsid w:val="3FA330D9"/>
    <w:rsid w:val="3FB13A48"/>
    <w:rsid w:val="3FC1012F"/>
    <w:rsid w:val="3FCF5524"/>
    <w:rsid w:val="3FE47979"/>
    <w:rsid w:val="400A2DD3"/>
    <w:rsid w:val="40300758"/>
    <w:rsid w:val="404C03EA"/>
    <w:rsid w:val="40621663"/>
    <w:rsid w:val="407A02DD"/>
    <w:rsid w:val="407F76A2"/>
    <w:rsid w:val="40860A30"/>
    <w:rsid w:val="408E7C49"/>
    <w:rsid w:val="40A67243"/>
    <w:rsid w:val="40C779CD"/>
    <w:rsid w:val="40D479EE"/>
    <w:rsid w:val="40D55514"/>
    <w:rsid w:val="40D66E70"/>
    <w:rsid w:val="40D95004"/>
    <w:rsid w:val="40E340D5"/>
    <w:rsid w:val="40EB2F55"/>
    <w:rsid w:val="40F736DC"/>
    <w:rsid w:val="40FE050B"/>
    <w:rsid w:val="41456B3D"/>
    <w:rsid w:val="4151103E"/>
    <w:rsid w:val="418331C2"/>
    <w:rsid w:val="41AE46E3"/>
    <w:rsid w:val="41B24CC0"/>
    <w:rsid w:val="41D34BA9"/>
    <w:rsid w:val="41F52C3A"/>
    <w:rsid w:val="41F8770C"/>
    <w:rsid w:val="42240501"/>
    <w:rsid w:val="42253D73"/>
    <w:rsid w:val="422C7D41"/>
    <w:rsid w:val="4235270E"/>
    <w:rsid w:val="4263645E"/>
    <w:rsid w:val="42755200"/>
    <w:rsid w:val="42982C9D"/>
    <w:rsid w:val="42A56252"/>
    <w:rsid w:val="42DD10F2"/>
    <w:rsid w:val="42E67EAC"/>
    <w:rsid w:val="43087E22"/>
    <w:rsid w:val="43116751"/>
    <w:rsid w:val="4359242C"/>
    <w:rsid w:val="435E3EE6"/>
    <w:rsid w:val="435F4B93"/>
    <w:rsid w:val="43A062AD"/>
    <w:rsid w:val="43A86F10"/>
    <w:rsid w:val="43B104BA"/>
    <w:rsid w:val="43C27FD1"/>
    <w:rsid w:val="43DD305D"/>
    <w:rsid w:val="43E202FE"/>
    <w:rsid w:val="43E53CC0"/>
    <w:rsid w:val="43EE7018"/>
    <w:rsid w:val="440B5E1C"/>
    <w:rsid w:val="4427252A"/>
    <w:rsid w:val="44302049"/>
    <w:rsid w:val="4441183E"/>
    <w:rsid w:val="445552E9"/>
    <w:rsid w:val="445D7CFA"/>
    <w:rsid w:val="44654E01"/>
    <w:rsid w:val="44A45CB0"/>
    <w:rsid w:val="44A82426"/>
    <w:rsid w:val="44E4602A"/>
    <w:rsid w:val="44EF1C01"/>
    <w:rsid w:val="44F67FB9"/>
    <w:rsid w:val="450978B4"/>
    <w:rsid w:val="452F5B3A"/>
    <w:rsid w:val="454315E6"/>
    <w:rsid w:val="454A1453"/>
    <w:rsid w:val="45505AB1"/>
    <w:rsid w:val="4597723C"/>
    <w:rsid w:val="45A831F7"/>
    <w:rsid w:val="45B47DEE"/>
    <w:rsid w:val="45B54088"/>
    <w:rsid w:val="45B80788"/>
    <w:rsid w:val="46162856"/>
    <w:rsid w:val="464A2500"/>
    <w:rsid w:val="46545D00"/>
    <w:rsid w:val="469043B7"/>
    <w:rsid w:val="46956D93"/>
    <w:rsid w:val="46A2058E"/>
    <w:rsid w:val="46B75DE7"/>
    <w:rsid w:val="46BD2CD2"/>
    <w:rsid w:val="46C329DE"/>
    <w:rsid w:val="46C56CD4"/>
    <w:rsid w:val="46DC2BC3"/>
    <w:rsid w:val="46DE3DA2"/>
    <w:rsid w:val="47022DDB"/>
    <w:rsid w:val="47143CE0"/>
    <w:rsid w:val="47152B0E"/>
    <w:rsid w:val="47373CCA"/>
    <w:rsid w:val="473C009B"/>
    <w:rsid w:val="475A49C5"/>
    <w:rsid w:val="47631ACB"/>
    <w:rsid w:val="477D4AEF"/>
    <w:rsid w:val="47863A0C"/>
    <w:rsid w:val="479152E5"/>
    <w:rsid w:val="479C6D8B"/>
    <w:rsid w:val="47B916EB"/>
    <w:rsid w:val="47BD3387"/>
    <w:rsid w:val="47E9061B"/>
    <w:rsid w:val="47EF335F"/>
    <w:rsid w:val="47EF3A41"/>
    <w:rsid w:val="47F70466"/>
    <w:rsid w:val="47F93301"/>
    <w:rsid w:val="48010AA9"/>
    <w:rsid w:val="48052B82"/>
    <w:rsid w:val="483C0B1B"/>
    <w:rsid w:val="48401E0D"/>
    <w:rsid w:val="484245C7"/>
    <w:rsid w:val="484C6A03"/>
    <w:rsid w:val="48580F04"/>
    <w:rsid w:val="486A0C38"/>
    <w:rsid w:val="487321E2"/>
    <w:rsid w:val="487D096B"/>
    <w:rsid w:val="488D7CFE"/>
    <w:rsid w:val="48A57EC2"/>
    <w:rsid w:val="48B60321"/>
    <w:rsid w:val="48D82045"/>
    <w:rsid w:val="48E00EFA"/>
    <w:rsid w:val="48F21359"/>
    <w:rsid w:val="49147B6A"/>
    <w:rsid w:val="49184B37"/>
    <w:rsid w:val="491B12EC"/>
    <w:rsid w:val="49323FD7"/>
    <w:rsid w:val="493C25D4"/>
    <w:rsid w:val="496658A3"/>
    <w:rsid w:val="49667651"/>
    <w:rsid w:val="498875C7"/>
    <w:rsid w:val="49B765AA"/>
    <w:rsid w:val="49C5081B"/>
    <w:rsid w:val="49D40A5E"/>
    <w:rsid w:val="49D6108D"/>
    <w:rsid w:val="49D92519"/>
    <w:rsid w:val="49E031D3"/>
    <w:rsid w:val="49F11610"/>
    <w:rsid w:val="4A1470AD"/>
    <w:rsid w:val="4A1A306E"/>
    <w:rsid w:val="4A1E02AC"/>
    <w:rsid w:val="4A282B58"/>
    <w:rsid w:val="4A510301"/>
    <w:rsid w:val="4A5F3DBA"/>
    <w:rsid w:val="4A7D314E"/>
    <w:rsid w:val="4A8835F7"/>
    <w:rsid w:val="4AA743C5"/>
    <w:rsid w:val="4ABF5254"/>
    <w:rsid w:val="4ACA3C0F"/>
    <w:rsid w:val="4ACD6DF4"/>
    <w:rsid w:val="4AD51C77"/>
    <w:rsid w:val="4B272E10"/>
    <w:rsid w:val="4B3A2B43"/>
    <w:rsid w:val="4B69167A"/>
    <w:rsid w:val="4B6E6C91"/>
    <w:rsid w:val="4B865D88"/>
    <w:rsid w:val="4B904E59"/>
    <w:rsid w:val="4B9C1A50"/>
    <w:rsid w:val="4B9C55AC"/>
    <w:rsid w:val="4BB24DCF"/>
    <w:rsid w:val="4BBA0128"/>
    <w:rsid w:val="4BBC4FD7"/>
    <w:rsid w:val="4BBC79FC"/>
    <w:rsid w:val="4BC66D18"/>
    <w:rsid w:val="4BCB5E91"/>
    <w:rsid w:val="4BD016F9"/>
    <w:rsid w:val="4BDF36EB"/>
    <w:rsid w:val="4C03387D"/>
    <w:rsid w:val="4C12409B"/>
    <w:rsid w:val="4C2A705C"/>
    <w:rsid w:val="4C38427F"/>
    <w:rsid w:val="4C545E87"/>
    <w:rsid w:val="4C6065D9"/>
    <w:rsid w:val="4C65665F"/>
    <w:rsid w:val="4C7622A1"/>
    <w:rsid w:val="4C76404F"/>
    <w:rsid w:val="4C811ECE"/>
    <w:rsid w:val="4CBD494A"/>
    <w:rsid w:val="4CC34DBA"/>
    <w:rsid w:val="4CE552E6"/>
    <w:rsid w:val="4CEE0089"/>
    <w:rsid w:val="4D0478AD"/>
    <w:rsid w:val="4D07739D"/>
    <w:rsid w:val="4D341814"/>
    <w:rsid w:val="4D3A507C"/>
    <w:rsid w:val="4D5601C7"/>
    <w:rsid w:val="4D7560B4"/>
    <w:rsid w:val="4DD76D6F"/>
    <w:rsid w:val="4DDA685F"/>
    <w:rsid w:val="4DE33966"/>
    <w:rsid w:val="4DFC0584"/>
    <w:rsid w:val="4E191136"/>
    <w:rsid w:val="4E28581D"/>
    <w:rsid w:val="4E3221F7"/>
    <w:rsid w:val="4E8C5DAC"/>
    <w:rsid w:val="4EAC5711"/>
    <w:rsid w:val="4EB26BFC"/>
    <w:rsid w:val="4EC549CB"/>
    <w:rsid w:val="4ED164C7"/>
    <w:rsid w:val="4ED1689E"/>
    <w:rsid w:val="4EE259CC"/>
    <w:rsid w:val="4F0A0A7E"/>
    <w:rsid w:val="4F1B1237"/>
    <w:rsid w:val="4F275AD4"/>
    <w:rsid w:val="4F2F5141"/>
    <w:rsid w:val="4F4915A7"/>
    <w:rsid w:val="4F6C1739"/>
    <w:rsid w:val="4F806F93"/>
    <w:rsid w:val="4F895E47"/>
    <w:rsid w:val="4FC926E8"/>
    <w:rsid w:val="500876B4"/>
    <w:rsid w:val="5019366F"/>
    <w:rsid w:val="501D6327"/>
    <w:rsid w:val="503C110B"/>
    <w:rsid w:val="50564637"/>
    <w:rsid w:val="506D7517"/>
    <w:rsid w:val="50972065"/>
    <w:rsid w:val="50AC1958"/>
    <w:rsid w:val="50E61077"/>
    <w:rsid w:val="50F11EF6"/>
    <w:rsid w:val="51071719"/>
    <w:rsid w:val="510E2892"/>
    <w:rsid w:val="511A58F1"/>
    <w:rsid w:val="51271DBC"/>
    <w:rsid w:val="512A18AC"/>
    <w:rsid w:val="512F0C70"/>
    <w:rsid w:val="51316796"/>
    <w:rsid w:val="51401706"/>
    <w:rsid w:val="514C51DC"/>
    <w:rsid w:val="51517903"/>
    <w:rsid w:val="51820DD5"/>
    <w:rsid w:val="51887260"/>
    <w:rsid w:val="518F170F"/>
    <w:rsid w:val="51A21442"/>
    <w:rsid w:val="51AC0513"/>
    <w:rsid w:val="51AF374E"/>
    <w:rsid w:val="51B2004B"/>
    <w:rsid w:val="51D35A9F"/>
    <w:rsid w:val="52350508"/>
    <w:rsid w:val="52661111"/>
    <w:rsid w:val="52741030"/>
    <w:rsid w:val="527F1FE1"/>
    <w:rsid w:val="529E1C09"/>
    <w:rsid w:val="52D25D57"/>
    <w:rsid w:val="52DC0984"/>
    <w:rsid w:val="52E16D3B"/>
    <w:rsid w:val="53057EDB"/>
    <w:rsid w:val="53102A0A"/>
    <w:rsid w:val="53230361"/>
    <w:rsid w:val="532A16EF"/>
    <w:rsid w:val="532D11DF"/>
    <w:rsid w:val="53476745"/>
    <w:rsid w:val="535B0CBD"/>
    <w:rsid w:val="53672943"/>
    <w:rsid w:val="536E5A80"/>
    <w:rsid w:val="537868FE"/>
    <w:rsid w:val="53803A05"/>
    <w:rsid w:val="5386726D"/>
    <w:rsid w:val="538E1C7E"/>
    <w:rsid w:val="539453CB"/>
    <w:rsid w:val="539B083F"/>
    <w:rsid w:val="53A32941"/>
    <w:rsid w:val="53C102A5"/>
    <w:rsid w:val="53D64FC0"/>
    <w:rsid w:val="53DD2C05"/>
    <w:rsid w:val="54237C60"/>
    <w:rsid w:val="54556AEA"/>
    <w:rsid w:val="546B3C3F"/>
    <w:rsid w:val="546B6463"/>
    <w:rsid w:val="546E7D01"/>
    <w:rsid w:val="54BA4CF5"/>
    <w:rsid w:val="54BE6593"/>
    <w:rsid w:val="54C16083"/>
    <w:rsid w:val="54D1276A"/>
    <w:rsid w:val="54D20290"/>
    <w:rsid w:val="54D47B64"/>
    <w:rsid w:val="54D538DD"/>
    <w:rsid w:val="54E67898"/>
    <w:rsid w:val="54F55D2D"/>
    <w:rsid w:val="54F621D1"/>
    <w:rsid w:val="54F71C9D"/>
    <w:rsid w:val="550545A1"/>
    <w:rsid w:val="55131A57"/>
    <w:rsid w:val="55191A1B"/>
    <w:rsid w:val="551A6815"/>
    <w:rsid w:val="55622629"/>
    <w:rsid w:val="557B0928"/>
    <w:rsid w:val="5587107B"/>
    <w:rsid w:val="5596490A"/>
    <w:rsid w:val="55B31E70"/>
    <w:rsid w:val="55B8612E"/>
    <w:rsid w:val="55B87486"/>
    <w:rsid w:val="55CA71B9"/>
    <w:rsid w:val="560E354A"/>
    <w:rsid w:val="56242D6E"/>
    <w:rsid w:val="56424FA2"/>
    <w:rsid w:val="564927D4"/>
    <w:rsid w:val="564A367B"/>
    <w:rsid w:val="568A7075"/>
    <w:rsid w:val="56C94C51"/>
    <w:rsid w:val="56E524FD"/>
    <w:rsid w:val="56FB3ACE"/>
    <w:rsid w:val="57182F86"/>
    <w:rsid w:val="5738327B"/>
    <w:rsid w:val="57421747"/>
    <w:rsid w:val="574B719F"/>
    <w:rsid w:val="577D71D5"/>
    <w:rsid w:val="57821C5F"/>
    <w:rsid w:val="578810DA"/>
    <w:rsid w:val="57947A7F"/>
    <w:rsid w:val="57AC301B"/>
    <w:rsid w:val="57AF48B9"/>
    <w:rsid w:val="57BB500C"/>
    <w:rsid w:val="57CA34A1"/>
    <w:rsid w:val="57CE2F91"/>
    <w:rsid w:val="57D7204A"/>
    <w:rsid w:val="57D85BBE"/>
    <w:rsid w:val="57E84249"/>
    <w:rsid w:val="57E91B79"/>
    <w:rsid w:val="57F84A4C"/>
    <w:rsid w:val="57FD3876"/>
    <w:rsid w:val="580469B3"/>
    <w:rsid w:val="581A4428"/>
    <w:rsid w:val="58311772"/>
    <w:rsid w:val="583E3D03"/>
    <w:rsid w:val="584C2108"/>
    <w:rsid w:val="58550FBC"/>
    <w:rsid w:val="58555460"/>
    <w:rsid w:val="585D2567"/>
    <w:rsid w:val="586236D9"/>
    <w:rsid w:val="58A9755A"/>
    <w:rsid w:val="58B21E57"/>
    <w:rsid w:val="58E65A10"/>
    <w:rsid w:val="58F9403E"/>
    <w:rsid w:val="59103135"/>
    <w:rsid w:val="59162E41"/>
    <w:rsid w:val="591E3AA4"/>
    <w:rsid w:val="59276BDD"/>
    <w:rsid w:val="592D018B"/>
    <w:rsid w:val="5960230F"/>
    <w:rsid w:val="59623982"/>
    <w:rsid w:val="5967369D"/>
    <w:rsid w:val="59927FEE"/>
    <w:rsid w:val="59A9072D"/>
    <w:rsid w:val="59B166C6"/>
    <w:rsid w:val="59B63CDD"/>
    <w:rsid w:val="59BE0892"/>
    <w:rsid w:val="5A235F34"/>
    <w:rsid w:val="5A2A0227"/>
    <w:rsid w:val="5A2E5F69"/>
    <w:rsid w:val="5A3A2DDD"/>
    <w:rsid w:val="5A5F4374"/>
    <w:rsid w:val="5A623E64"/>
    <w:rsid w:val="5A762E3E"/>
    <w:rsid w:val="5A8B6F17"/>
    <w:rsid w:val="5AAE17D6"/>
    <w:rsid w:val="5AB02E22"/>
    <w:rsid w:val="5AD92379"/>
    <w:rsid w:val="5AF11F13"/>
    <w:rsid w:val="5AF90502"/>
    <w:rsid w:val="5AFE3B8D"/>
    <w:rsid w:val="5B025E57"/>
    <w:rsid w:val="5B152C85"/>
    <w:rsid w:val="5B417F1E"/>
    <w:rsid w:val="5B514F34"/>
    <w:rsid w:val="5B667984"/>
    <w:rsid w:val="5B6A2FD1"/>
    <w:rsid w:val="5B6B4996"/>
    <w:rsid w:val="5B70610D"/>
    <w:rsid w:val="5B914A01"/>
    <w:rsid w:val="5BAD55B3"/>
    <w:rsid w:val="5BB57FC4"/>
    <w:rsid w:val="5BC052E6"/>
    <w:rsid w:val="5BC50F5A"/>
    <w:rsid w:val="5BE2700B"/>
    <w:rsid w:val="5BF918A2"/>
    <w:rsid w:val="5C0974B1"/>
    <w:rsid w:val="5C2238AB"/>
    <w:rsid w:val="5C390BF5"/>
    <w:rsid w:val="5C742217"/>
    <w:rsid w:val="5C761E49"/>
    <w:rsid w:val="5C965957"/>
    <w:rsid w:val="5C9D1184"/>
    <w:rsid w:val="5CA93FCD"/>
    <w:rsid w:val="5CBC3D00"/>
    <w:rsid w:val="5CFB5EAA"/>
    <w:rsid w:val="5D0631CD"/>
    <w:rsid w:val="5D096819"/>
    <w:rsid w:val="5D2618E7"/>
    <w:rsid w:val="5D2E002E"/>
    <w:rsid w:val="5D31318C"/>
    <w:rsid w:val="5D336228"/>
    <w:rsid w:val="5D3A2E77"/>
    <w:rsid w:val="5D3A7D6A"/>
    <w:rsid w:val="5D5A52C7"/>
    <w:rsid w:val="5D5E50B6"/>
    <w:rsid w:val="5D5F468B"/>
    <w:rsid w:val="5D7F339F"/>
    <w:rsid w:val="5D90057C"/>
    <w:rsid w:val="5DA36C6E"/>
    <w:rsid w:val="5DC664B8"/>
    <w:rsid w:val="5DD9443E"/>
    <w:rsid w:val="5DE11544"/>
    <w:rsid w:val="5E033269"/>
    <w:rsid w:val="5E0C1DC3"/>
    <w:rsid w:val="5E1D07CE"/>
    <w:rsid w:val="5E421FE3"/>
    <w:rsid w:val="5E9D546B"/>
    <w:rsid w:val="5EB408CA"/>
    <w:rsid w:val="5EB84053"/>
    <w:rsid w:val="5EC21376"/>
    <w:rsid w:val="5ED913D9"/>
    <w:rsid w:val="5EE36F43"/>
    <w:rsid w:val="5EFF1C82"/>
    <w:rsid w:val="5F167BBF"/>
    <w:rsid w:val="5F36141C"/>
    <w:rsid w:val="5F385194"/>
    <w:rsid w:val="5F4B03E2"/>
    <w:rsid w:val="5F555D46"/>
    <w:rsid w:val="5F622211"/>
    <w:rsid w:val="5F681F1D"/>
    <w:rsid w:val="5F685A79"/>
    <w:rsid w:val="5F802EF2"/>
    <w:rsid w:val="5F825F08"/>
    <w:rsid w:val="5F8A1E93"/>
    <w:rsid w:val="5FA97E40"/>
    <w:rsid w:val="5FCF5AF8"/>
    <w:rsid w:val="5FEC48FC"/>
    <w:rsid w:val="5FFC4413"/>
    <w:rsid w:val="6008100A"/>
    <w:rsid w:val="602E780A"/>
    <w:rsid w:val="602F47E9"/>
    <w:rsid w:val="606A5821"/>
    <w:rsid w:val="609805E0"/>
    <w:rsid w:val="60F82E2D"/>
    <w:rsid w:val="60FF6129"/>
    <w:rsid w:val="61251748"/>
    <w:rsid w:val="61273712"/>
    <w:rsid w:val="613B06D7"/>
    <w:rsid w:val="61447E20"/>
    <w:rsid w:val="617B1EE0"/>
    <w:rsid w:val="618B1EF3"/>
    <w:rsid w:val="61932B55"/>
    <w:rsid w:val="61A46B11"/>
    <w:rsid w:val="61AC2A92"/>
    <w:rsid w:val="61B31169"/>
    <w:rsid w:val="61C45941"/>
    <w:rsid w:val="61E24795"/>
    <w:rsid w:val="61F01D56"/>
    <w:rsid w:val="61FC694D"/>
    <w:rsid w:val="62093465"/>
    <w:rsid w:val="62141EE8"/>
    <w:rsid w:val="623027D7"/>
    <w:rsid w:val="62315204"/>
    <w:rsid w:val="624C34E5"/>
    <w:rsid w:val="62A52B40"/>
    <w:rsid w:val="62B8336A"/>
    <w:rsid w:val="62BC609E"/>
    <w:rsid w:val="62E573E1"/>
    <w:rsid w:val="635A12B4"/>
    <w:rsid w:val="63696264"/>
    <w:rsid w:val="637569B7"/>
    <w:rsid w:val="63AB4186"/>
    <w:rsid w:val="63AF06CE"/>
    <w:rsid w:val="63C274B8"/>
    <w:rsid w:val="63D95197"/>
    <w:rsid w:val="63DC6A36"/>
    <w:rsid w:val="64056E8A"/>
    <w:rsid w:val="64337579"/>
    <w:rsid w:val="64441196"/>
    <w:rsid w:val="64540922"/>
    <w:rsid w:val="646F3406"/>
    <w:rsid w:val="64750536"/>
    <w:rsid w:val="64852BFC"/>
    <w:rsid w:val="648A46E4"/>
    <w:rsid w:val="649015CE"/>
    <w:rsid w:val="64947310"/>
    <w:rsid w:val="64A86918"/>
    <w:rsid w:val="64AA19C4"/>
    <w:rsid w:val="64AA2690"/>
    <w:rsid w:val="64AE7377"/>
    <w:rsid w:val="64AF7CA6"/>
    <w:rsid w:val="64CF0348"/>
    <w:rsid w:val="64D67929"/>
    <w:rsid w:val="64E02555"/>
    <w:rsid w:val="65030E60"/>
    <w:rsid w:val="65041B65"/>
    <w:rsid w:val="65091B75"/>
    <w:rsid w:val="651D10B4"/>
    <w:rsid w:val="655A5E64"/>
    <w:rsid w:val="65735178"/>
    <w:rsid w:val="658E5B0E"/>
    <w:rsid w:val="65902654"/>
    <w:rsid w:val="65AE59DE"/>
    <w:rsid w:val="65BC6440"/>
    <w:rsid w:val="65C36E7F"/>
    <w:rsid w:val="65C9165A"/>
    <w:rsid w:val="65D21A26"/>
    <w:rsid w:val="65D4319C"/>
    <w:rsid w:val="65DA6FA5"/>
    <w:rsid w:val="65E107A1"/>
    <w:rsid w:val="65EB4424"/>
    <w:rsid w:val="65F04A1A"/>
    <w:rsid w:val="660F12F9"/>
    <w:rsid w:val="662B5726"/>
    <w:rsid w:val="663568D1"/>
    <w:rsid w:val="663B7430"/>
    <w:rsid w:val="66415276"/>
    <w:rsid w:val="666351EC"/>
    <w:rsid w:val="66706FE1"/>
    <w:rsid w:val="66756922"/>
    <w:rsid w:val="668A5502"/>
    <w:rsid w:val="66D41C46"/>
    <w:rsid w:val="66E87063"/>
    <w:rsid w:val="66EB65F8"/>
    <w:rsid w:val="670C5884"/>
    <w:rsid w:val="67193AFD"/>
    <w:rsid w:val="671E7365"/>
    <w:rsid w:val="67242BCD"/>
    <w:rsid w:val="672A0BC3"/>
    <w:rsid w:val="672E75A8"/>
    <w:rsid w:val="675118BA"/>
    <w:rsid w:val="67580AC9"/>
    <w:rsid w:val="676A25AA"/>
    <w:rsid w:val="67990800"/>
    <w:rsid w:val="67A61834"/>
    <w:rsid w:val="67FE2A02"/>
    <w:rsid w:val="681D0278"/>
    <w:rsid w:val="682B1D3A"/>
    <w:rsid w:val="682B3AE8"/>
    <w:rsid w:val="68324E76"/>
    <w:rsid w:val="685C6397"/>
    <w:rsid w:val="687775B2"/>
    <w:rsid w:val="687C4343"/>
    <w:rsid w:val="6897475F"/>
    <w:rsid w:val="68A1024E"/>
    <w:rsid w:val="68BC6E36"/>
    <w:rsid w:val="68C83A2C"/>
    <w:rsid w:val="68CF0917"/>
    <w:rsid w:val="68FE634A"/>
    <w:rsid w:val="69036813"/>
    <w:rsid w:val="6908207B"/>
    <w:rsid w:val="691602F4"/>
    <w:rsid w:val="69161412"/>
    <w:rsid w:val="69164798"/>
    <w:rsid w:val="69777577"/>
    <w:rsid w:val="698711F2"/>
    <w:rsid w:val="699456BD"/>
    <w:rsid w:val="69A200AE"/>
    <w:rsid w:val="69A41DA4"/>
    <w:rsid w:val="69D411E9"/>
    <w:rsid w:val="69D8084E"/>
    <w:rsid w:val="69FD7706"/>
    <w:rsid w:val="69FF347E"/>
    <w:rsid w:val="6A1B14A7"/>
    <w:rsid w:val="6A3C022E"/>
    <w:rsid w:val="6A4E1D0F"/>
    <w:rsid w:val="6AAC73D4"/>
    <w:rsid w:val="6AB03093"/>
    <w:rsid w:val="6ABC136F"/>
    <w:rsid w:val="6ADF0BB9"/>
    <w:rsid w:val="6AE5012B"/>
    <w:rsid w:val="6B064398"/>
    <w:rsid w:val="6B080110"/>
    <w:rsid w:val="6B241A17"/>
    <w:rsid w:val="6B3E66B1"/>
    <w:rsid w:val="6B715CB5"/>
    <w:rsid w:val="6B721A2E"/>
    <w:rsid w:val="6B7636D8"/>
    <w:rsid w:val="6B797260"/>
    <w:rsid w:val="6BA31452"/>
    <w:rsid w:val="6BA37E39"/>
    <w:rsid w:val="6BC56001"/>
    <w:rsid w:val="6BD91AAD"/>
    <w:rsid w:val="6BDB5825"/>
    <w:rsid w:val="6BE02E3B"/>
    <w:rsid w:val="6BEC17E0"/>
    <w:rsid w:val="6C0E025D"/>
    <w:rsid w:val="6C225202"/>
    <w:rsid w:val="6C256AA0"/>
    <w:rsid w:val="6C381FEE"/>
    <w:rsid w:val="6C3C2767"/>
    <w:rsid w:val="6C40399C"/>
    <w:rsid w:val="6C4F04B2"/>
    <w:rsid w:val="6C5818C7"/>
    <w:rsid w:val="6C643A6C"/>
    <w:rsid w:val="6C6714A0"/>
    <w:rsid w:val="6C7C2B64"/>
    <w:rsid w:val="6C8D4D71"/>
    <w:rsid w:val="6CCE28A2"/>
    <w:rsid w:val="6CDD06CC"/>
    <w:rsid w:val="6CEF1CA7"/>
    <w:rsid w:val="6D1014FE"/>
    <w:rsid w:val="6D1A4FAB"/>
    <w:rsid w:val="6D4E36AD"/>
    <w:rsid w:val="6D6F26C8"/>
    <w:rsid w:val="6D7B72BF"/>
    <w:rsid w:val="6D7D1E3C"/>
    <w:rsid w:val="6D9673F7"/>
    <w:rsid w:val="6D99255B"/>
    <w:rsid w:val="6D9B34BE"/>
    <w:rsid w:val="6DF8446C"/>
    <w:rsid w:val="6E111537"/>
    <w:rsid w:val="6E1148C4"/>
    <w:rsid w:val="6E3B07FD"/>
    <w:rsid w:val="6E437584"/>
    <w:rsid w:val="6E445903"/>
    <w:rsid w:val="6E733BEC"/>
    <w:rsid w:val="6E761835"/>
    <w:rsid w:val="6E914282"/>
    <w:rsid w:val="6E9C0F6F"/>
    <w:rsid w:val="6EB15EC5"/>
    <w:rsid w:val="6EC16F54"/>
    <w:rsid w:val="6EDA0016"/>
    <w:rsid w:val="6F0E4EC3"/>
    <w:rsid w:val="6F125A01"/>
    <w:rsid w:val="6F481423"/>
    <w:rsid w:val="6FE86762"/>
    <w:rsid w:val="6FFE6EBD"/>
    <w:rsid w:val="70076BE8"/>
    <w:rsid w:val="70366B8A"/>
    <w:rsid w:val="703B0F88"/>
    <w:rsid w:val="70545BA6"/>
    <w:rsid w:val="70557737"/>
    <w:rsid w:val="705F4C76"/>
    <w:rsid w:val="7066447E"/>
    <w:rsid w:val="70967F6C"/>
    <w:rsid w:val="70981F36"/>
    <w:rsid w:val="70AA672B"/>
    <w:rsid w:val="70B12FF8"/>
    <w:rsid w:val="70BB4803"/>
    <w:rsid w:val="70BC5C25"/>
    <w:rsid w:val="70DE203F"/>
    <w:rsid w:val="70E60EF4"/>
    <w:rsid w:val="70F03B20"/>
    <w:rsid w:val="70F058CE"/>
    <w:rsid w:val="711A6DEF"/>
    <w:rsid w:val="71235F0D"/>
    <w:rsid w:val="71496FE8"/>
    <w:rsid w:val="71597917"/>
    <w:rsid w:val="7164006A"/>
    <w:rsid w:val="716A38D3"/>
    <w:rsid w:val="716A5681"/>
    <w:rsid w:val="71752277"/>
    <w:rsid w:val="71997D14"/>
    <w:rsid w:val="71AD7318"/>
    <w:rsid w:val="71C37A53"/>
    <w:rsid w:val="71C774DC"/>
    <w:rsid w:val="71C823A7"/>
    <w:rsid w:val="71CC1CC1"/>
    <w:rsid w:val="71E5444A"/>
    <w:rsid w:val="71E625CD"/>
    <w:rsid w:val="71E82A49"/>
    <w:rsid w:val="71F4319C"/>
    <w:rsid w:val="72021D5D"/>
    <w:rsid w:val="72127AC6"/>
    <w:rsid w:val="72442376"/>
    <w:rsid w:val="72553376"/>
    <w:rsid w:val="725956F5"/>
    <w:rsid w:val="725974A3"/>
    <w:rsid w:val="726D70E7"/>
    <w:rsid w:val="728B1D53"/>
    <w:rsid w:val="729055BB"/>
    <w:rsid w:val="729A3D44"/>
    <w:rsid w:val="72A63D8F"/>
    <w:rsid w:val="72AD68BE"/>
    <w:rsid w:val="72B03567"/>
    <w:rsid w:val="72B62B48"/>
    <w:rsid w:val="72BA6D39"/>
    <w:rsid w:val="72BC63B0"/>
    <w:rsid w:val="72C963D7"/>
    <w:rsid w:val="72D57472"/>
    <w:rsid w:val="72DD7BF2"/>
    <w:rsid w:val="72E256EB"/>
    <w:rsid w:val="72E476B5"/>
    <w:rsid w:val="72EB0A43"/>
    <w:rsid w:val="72EB459F"/>
    <w:rsid w:val="72FF004B"/>
    <w:rsid w:val="73051CF2"/>
    <w:rsid w:val="731D4975"/>
    <w:rsid w:val="737C169B"/>
    <w:rsid w:val="73806F2C"/>
    <w:rsid w:val="739832BA"/>
    <w:rsid w:val="73B13A3B"/>
    <w:rsid w:val="73DC038C"/>
    <w:rsid w:val="73F76F74"/>
    <w:rsid w:val="73FC458A"/>
    <w:rsid w:val="74000587"/>
    <w:rsid w:val="7423420D"/>
    <w:rsid w:val="74237D69"/>
    <w:rsid w:val="744D4DE6"/>
    <w:rsid w:val="745A0D15"/>
    <w:rsid w:val="747D74F0"/>
    <w:rsid w:val="748A06F1"/>
    <w:rsid w:val="748D6443"/>
    <w:rsid w:val="74C31ECB"/>
    <w:rsid w:val="74CE4179"/>
    <w:rsid w:val="74EE0377"/>
    <w:rsid w:val="74EE481B"/>
    <w:rsid w:val="751853F4"/>
    <w:rsid w:val="75265D63"/>
    <w:rsid w:val="75377F70"/>
    <w:rsid w:val="753C37D8"/>
    <w:rsid w:val="754B495E"/>
    <w:rsid w:val="755A5A0C"/>
    <w:rsid w:val="75610B49"/>
    <w:rsid w:val="756920F3"/>
    <w:rsid w:val="75936E3D"/>
    <w:rsid w:val="75942919"/>
    <w:rsid w:val="75B275F6"/>
    <w:rsid w:val="75D94B83"/>
    <w:rsid w:val="75E43528"/>
    <w:rsid w:val="75ED6706"/>
    <w:rsid w:val="75F96FD3"/>
    <w:rsid w:val="760F4A49"/>
    <w:rsid w:val="763017A6"/>
    <w:rsid w:val="766D79C1"/>
    <w:rsid w:val="766F02DE"/>
    <w:rsid w:val="76760624"/>
    <w:rsid w:val="767C19B2"/>
    <w:rsid w:val="768A2321"/>
    <w:rsid w:val="76B136C6"/>
    <w:rsid w:val="76CC293A"/>
    <w:rsid w:val="76D17F50"/>
    <w:rsid w:val="76F679B7"/>
    <w:rsid w:val="77016E10"/>
    <w:rsid w:val="77106CCA"/>
    <w:rsid w:val="77112A42"/>
    <w:rsid w:val="77132317"/>
    <w:rsid w:val="77163BB5"/>
    <w:rsid w:val="7729243B"/>
    <w:rsid w:val="77364257"/>
    <w:rsid w:val="77440722"/>
    <w:rsid w:val="775550B6"/>
    <w:rsid w:val="777C610E"/>
    <w:rsid w:val="77807964"/>
    <w:rsid w:val="77925931"/>
    <w:rsid w:val="77AA57AB"/>
    <w:rsid w:val="77E02514"/>
    <w:rsid w:val="77E141C3"/>
    <w:rsid w:val="780103C1"/>
    <w:rsid w:val="780659D7"/>
    <w:rsid w:val="781C169F"/>
    <w:rsid w:val="784D1858"/>
    <w:rsid w:val="78685D92"/>
    <w:rsid w:val="788259A6"/>
    <w:rsid w:val="78992CEF"/>
    <w:rsid w:val="78C30BD1"/>
    <w:rsid w:val="78C92CD0"/>
    <w:rsid w:val="7908577F"/>
    <w:rsid w:val="791B3704"/>
    <w:rsid w:val="7929565A"/>
    <w:rsid w:val="798553D8"/>
    <w:rsid w:val="799A6103"/>
    <w:rsid w:val="79B3393D"/>
    <w:rsid w:val="79D05643"/>
    <w:rsid w:val="79E24E87"/>
    <w:rsid w:val="79FA156C"/>
    <w:rsid w:val="7A150154"/>
    <w:rsid w:val="7A230AC3"/>
    <w:rsid w:val="7A480529"/>
    <w:rsid w:val="7A4B0019"/>
    <w:rsid w:val="7A4D1FE3"/>
    <w:rsid w:val="7A4F18B8"/>
    <w:rsid w:val="7A682979"/>
    <w:rsid w:val="7A756E44"/>
    <w:rsid w:val="7A807CC3"/>
    <w:rsid w:val="7A8377B3"/>
    <w:rsid w:val="7A9B4AFD"/>
    <w:rsid w:val="7A9E45ED"/>
    <w:rsid w:val="7AA02113"/>
    <w:rsid w:val="7AA8721A"/>
    <w:rsid w:val="7AAA36FF"/>
    <w:rsid w:val="7AFA3542"/>
    <w:rsid w:val="7B1F572E"/>
    <w:rsid w:val="7B276391"/>
    <w:rsid w:val="7B3F192C"/>
    <w:rsid w:val="7B4E68F8"/>
    <w:rsid w:val="7B690757"/>
    <w:rsid w:val="7B7E249B"/>
    <w:rsid w:val="7BB87930"/>
    <w:rsid w:val="7BBF481B"/>
    <w:rsid w:val="7BCC0CE6"/>
    <w:rsid w:val="7BE20509"/>
    <w:rsid w:val="7C06244A"/>
    <w:rsid w:val="7C1903CF"/>
    <w:rsid w:val="7C23124E"/>
    <w:rsid w:val="7C460AB8"/>
    <w:rsid w:val="7C4800B3"/>
    <w:rsid w:val="7C4D40ED"/>
    <w:rsid w:val="7C5533D1"/>
    <w:rsid w:val="7C920181"/>
    <w:rsid w:val="7C985CAF"/>
    <w:rsid w:val="7C9C4E59"/>
    <w:rsid w:val="7CE107C1"/>
    <w:rsid w:val="7CE93667"/>
    <w:rsid w:val="7CEF1130"/>
    <w:rsid w:val="7CF229CE"/>
    <w:rsid w:val="7D0A7D18"/>
    <w:rsid w:val="7D124E1E"/>
    <w:rsid w:val="7D1E37C3"/>
    <w:rsid w:val="7D384885"/>
    <w:rsid w:val="7D690EE2"/>
    <w:rsid w:val="7D8950E1"/>
    <w:rsid w:val="7DAE0FEB"/>
    <w:rsid w:val="7DB3215D"/>
    <w:rsid w:val="7DC0487A"/>
    <w:rsid w:val="7DC720AD"/>
    <w:rsid w:val="7DCB56F9"/>
    <w:rsid w:val="7DD50326"/>
    <w:rsid w:val="7DE70059"/>
    <w:rsid w:val="7DF804B8"/>
    <w:rsid w:val="7DFA4230"/>
    <w:rsid w:val="7DFC3B04"/>
    <w:rsid w:val="7E2F1D63"/>
    <w:rsid w:val="7E3C2153"/>
    <w:rsid w:val="7E423B38"/>
    <w:rsid w:val="7E431733"/>
    <w:rsid w:val="7E4D576F"/>
    <w:rsid w:val="7E6B6EDC"/>
    <w:rsid w:val="7E7C69F3"/>
    <w:rsid w:val="7E941FD6"/>
    <w:rsid w:val="7E9445AA"/>
    <w:rsid w:val="7E9C7095"/>
    <w:rsid w:val="7EAA7A04"/>
    <w:rsid w:val="7EDA163C"/>
    <w:rsid w:val="7EFC18E2"/>
    <w:rsid w:val="7F030EC3"/>
    <w:rsid w:val="7F076C05"/>
    <w:rsid w:val="7F183EFE"/>
    <w:rsid w:val="7F2111AE"/>
    <w:rsid w:val="7F2F3A66"/>
    <w:rsid w:val="7F314308"/>
    <w:rsid w:val="7F637BB3"/>
    <w:rsid w:val="7F651B7D"/>
    <w:rsid w:val="7F6A7194"/>
    <w:rsid w:val="7F945FBF"/>
    <w:rsid w:val="7F9E7628"/>
    <w:rsid w:val="7FC05006"/>
    <w:rsid w:val="7FC95C6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FE68D2"/>
  <w15:docId w15:val="{3F6B6D6C-273A-4D95-A2D1-3AC05BEE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qFormat="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pPr>
      <w:widowControl w:val="0"/>
      <w:spacing w:after="160" w:line="278" w:lineRule="auto"/>
      <w:jc w:val="both"/>
    </w:pPr>
    <w:rPr>
      <w:kern w:val="2"/>
      <w:sz w:val="21"/>
      <w:szCs w:val="24"/>
    </w:rPr>
  </w:style>
  <w:style w:type="paragraph" w:styleId="10">
    <w:name w:val="heading 1"/>
    <w:basedOn w:val="a"/>
    <w:next w:val="a"/>
    <w:link w:val="11"/>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
    <w:next w:val="a"/>
    <w:link w:val="32"/>
    <w:uiPriority w:val="99"/>
    <w:qFormat/>
    <w:pPr>
      <w:keepNext/>
      <w:keepLines/>
      <w:spacing w:before="260" w:after="260" w:line="416" w:lineRule="auto"/>
      <w:outlineLvl w:val="2"/>
    </w:pPr>
    <w:rPr>
      <w:b/>
      <w:bCs/>
      <w:kern w:val="0"/>
      <w:sz w:val="32"/>
      <w:szCs w:val="32"/>
    </w:rPr>
  </w:style>
  <w:style w:type="paragraph" w:styleId="5">
    <w:name w:val="heading 5"/>
    <w:basedOn w:val="a"/>
    <w:next w:val="a0"/>
    <w:link w:val="50"/>
    <w:qFormat/>
    <w:pPr>
      <w:keepNext/>
      <w:keepLines/>
      <w:numPr>
        <w:ilvl w:val="4"/>
        <w:numId w:val="1"/>
      </w:numPr>
      <w:spacing w:before="280" w:after="290" w:line="376" w:lineRule="auto"/>
      <w:outlineLvl w:val="4"/>
    </w:pPr>
    <w:rPr>
      <w:b/>
      <w:sz w:val="28"/>
    </w:rPr>
  </w:style>
  <w:style w:type="paragraph" w:styleId="6">
    <w:name w:val="heading 6"/>
    <w:basedOn w:val="a"/>
    <w:next w:val="a0"/>
    <w:link w:val="60"/>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
    <w:next w:val="a0"/>
    <w:link w:val="70"/>
    <w:qFormat/>
    <w:pPr>
      <w:keepNext/>
      <w:keepLines/>
      <w:numPr>
        <w:ilvl w:val="6"/>
        <w:numId w:val="1"/>
      </w:numPr>
      <w:spacing w:before="240" w:after="64" w:line="320" w:lineRule="auto"/>
      <w:outlineLvl w:val="6"/>
    </w:pPr>
    <w:rPr>
      <w:b/>
      <w:sz w:val="24"/>
    </w:rPr>
  </w:style>
  <w:style w:type="paragraph" w:styleId="8">
    <w:name w:val="heading 8"/>
    <w:basedOn w:val="a"/>
    <w:next w:val="a0"/>
    <w:link w:val="80"/>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0"/>
    <w:link w:val="90"/>
    <w:qFormat/>
    <w:pPr>
      <w:keepNext/>
      <w:keepLines/>
      <w:numPr>
        <w:ilvl w:val="8"/>
        <w:numId w:val="1"/>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
    <w:name w:val="index 1"/>
    <w:basedOn w:val="a"/>
    <w:next w:val="a"/>
    <w:semiHidden/>
    <w:qFormat/>
    <w:pPr>
      <w:spacing w:line="400" w:lineRule="exact"/>
      <w:ind w:firstLineChars="200" w:firstLine="420"/>
    </w:pPr>
    <w:rPr>
      <w:rFonts w:ascii="宋体" w:hAnsi="Courier New"/>
      <w:b/>
      <w:szCs w:val="20"/>
    </w:rPr>
  </w:style>
  <w:style w:type="paragraph" w:styleId="a0">
    <w:name w:val="Normal Indent"/>
    <w:basedOn w:val="a"/>
    <w:uiPriority w:val="99"/>
    <w:qFormat/>
    <w:pPr>
      <w:ind w:firstLine="420"/>
    </w:pPr>
    <w:rPr>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81">
    <w:name w:val="index 8"/>
    <w:basedOn w:val="a"/>
    <w:next w:val="a"/>
    <w:uiPriority w:val="99"/>
    <w:semiHidden/>
    <w:unhideWhenUsed/>
    <w:qFormat/>
    <w:pPr>
      <w:ind w:leftChars="1400" w:left="1400"/>
    </w:pPr>
  </w:style>
  <w:style w:type="paragraph" w:styleId="a4">
    <w:name w:val="List Number"/>
    <w:basedOn w:val="a"/>
    <w:qFormat/>
    <w:pPr>
      <w:widowControl/>
      <w:tabs>
        <w:tab w:val="left" w:pos="454"/>
        <w:tab w:val="left" w:pos="720"/>
        <w:tab w:val="left" w:pos="840"/>
      </w:tabs>
      <w:spacing w:afterLines="50"/>
      <w:ind w:left="454" w:hanging="284"/>
      <w:jc w:val="left"/>
    </w:pPr>
    <w:rPr>
      <w:kern w:val="0"/>
      <w:sz w:val="24"/>
      <w:szCs w:val="20"/>
    </w:rPr>
  </w:style>
  <w:style w:type="paragraph" w:styleId="a5">
    <w:name w:val="caption"/>
    <w:basedOn w:val="a"/>
    <w:next w:val="a"/>
    <w:qFormat/>
    <w:pPr>
      <w:spacing w:before="152"/>
    </w:pPr>
    <w:rPr>
      <w:rFonts w:ascii="Arial" w:eastAsia="黑体" w:hAnsi="Arial" w:cs="Arial"/>
      <w:sz w:val="20"/>
      <w:szCs w:val="20"/>
    </w:rPr>
  </w:style>
  <w:style w:type="paragraph" w:styleId="a6">
    <w:name w:val="Document Map"/>
    <w:basedOn w:val="a"/>
    <w:link w:val="a7"/>
    <w:unhideWhenUsed/>
    <w:qFormat/>
    <w:pPr>
      <w:shd w:val="clear" w:color="auto" w:fill="000080"/>
    </w:pPr>
    <w:rPr>
      <w:rFonts w:ascii="宋体" w:hAnsi="宋体" w:hint="eastAsia"/>
      <w:kern w:val="0"/>
      <w:sz w:val="20"/>
      <w:szCs w:val="20"/>
    </w:rPr>
  </w:style>
  <w:style w:type="paragraph" w:styleId="a8">
    <w:name w:val="annotation text"/>
    <w:basedOn w:val="a"/>
    <w:link w:val="31"/>
    <w:uiPriority w:val="99"/>
    <w:unhideWhenUsed/>
    <w:qFormat/>
    <w:pPr>
      <w:jc w:val="left"/>
    </w:pPr>
  </w:style>
  <w:style w:type="paragraph" w:styleId="33">
    <w:name w:val="Body Text 3"/>
    <w:basedOn w:val="a"/>
    <w:link w:val="34"/>
    <w:qFormat/>
    <w:pPr>
      <w:spacing w:line="500" w:lineRule="exact"/>
    </w:pPr>
    <w:rPr>
      <w:b/>
      <w:bCs/>
      <w:kern w:val="0"/>
      <w:sz w:val="24"/>
    </w:rPr>
  </w:style>
  <w:style w:type="paragraph" w:styleId="a9">
    <w:name w:val="Body Text"/>
    <w:basedOn w:val="a"/>
    <w:link w:val="12"/>
    <w:uiPriority w:val="99"/>
    <w:qFormat/>
    <w:pPr>
      <w:spacing w:line="380" w:lineRule="exact"/>
    </w:pPr>
    <w:rPr>
      <w:kern w:val="0"/>
      <w:sz w:val="24"/>
    </w:rPr>
  </w:style>
  <w:style w:type="paragraph" w:styleId="aa">
    <w:name w:val="Body Text Indent"/>
    <w:basedOn w:val="a"/>
    <w:link w:val="13"/>
    <w:qFormat/>
    <w:pPr>
      <w:ind w:firstLineChars="352" w:firstLine="830"/>
    </w:pPr>
    <w:rPr>
      <w:rFonts w:ascii="仿宋_GB2312" w:eastAsia="仿宋_GB2312"/>
      <w:kern w:val="0"/>
      <w:sz w:val="32"/>
      <w:szCs w:val="20"/>
    </w:rPr>
  </w:style>
  <w:style w:type="paragraph" w:styleId="3">
    <w:name w:val="List Number 3"/>
    <w:basedOn w:val="a"/>
    <w:qFormat/>
    <w:pPr>
      <w:numPr>
        <w:numId w:val="2"/>
      </w:numPr>
    </w:pPr>
  </w:style>
  <w:style w:type="paragraph" w:styleId="21">
    <w:name w:val="List 2"/>
    <w:basedOn w:val="a"/>
    <w:qFormat/>
    <w:pPr>
      <w:ind w:leftChars="200" w:left="100" w:hangingChars="200" w:hanging="200"/>
    </w:pPr>
    <w:rPr>
      <w:sz w:val="28"/>
    </w:r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ind w:leftChars="400" w:left="840"/>
    </w:pPr>
    <w:rPr>
      <w:rFonts w:ascii="Calibri" w:hAnsi="Calibri"/>
      <w:szCs w:val="22"/>
    </w:rPr>
  </w:style>
  <w:style w:type="paragraph" w:styleId="ab">
    <w:name w:val="Plain Text"/>
    <w:basedOn w:val="a"/>
    <w:next w:val="81"/>
    <w:link w:val="4"/>
    <w:qFormat/>
    <w:rPr>
      <w:rFonts w:ascii="宋体" w:hAnsi="Courier New"/>
      <w:kern w:val="0"/>
      <w:sz w:val="20"/>
      <w:szCs w:val="21"/>
    </w:rPr>
  </w:style>
  <w:style w:type="paragraph" w:styleId="TOC8">
    <w:name w:val="toc 8"/>
    <w:basedOn w:val="a"/>
    <w:next w:val="a"/>
    <w:uiPriority w:val="39"/>
    <w:unhideWhenUsed/>
    <w:qFormat/>
    <w:pPr>
      <w:ind w:leftChars="1400" w:left="2940"/>
    </w:pPr>
    <w:rPr>
      <w:rFonts w:ascii="Calibri" w:hAnsi="Calibri"/>
      <w:szCs w:val="22"/>
    </w:rPr>
  </w:style>
  <w:style w:type="paragraph" w:styleId="ac">
    <w:name w:val="Date"/>
    <w:basedOn w:val="a"/>
    <w:next w:val="a"/>
    <w:link w:val="ad"/>
    <w:qFormat/>
    <w:pPr>
      <w:ind w:leftChars="2500" w:left="100"/>
    </w:pPr>
    <w:rPr>
      <w:rFonts w:ascii="宋体" w:hAnsi="Courier New"/>
      <w:kern w:val="0"/>
      <w:sz w:val="20"/>
      <w:szCs w:val="21"/>
    </w:rPr>
  </w:style>
  <w:style w:type="paragraph" w:styleId="22">
    <w:name w:val="Body Text Indent 2"/>
    <w:basedOn w:val="a"/>
    <w:link w:val="23"/>
    <w:qFormat/>
    <w:pPr>
      <w:ind w:firstLine="630"/>
    </w:pPr>
    <w:rPr>
      <w:kern w:val="0"/>
      <w:sz w:val="32"/>
      <w:szCs w:val="20"/>
    </w:rPr>
  </w:style>
  <w:style w:type="paragraph" w:styleId="ae">
    <w:name w:val="endnote text"/>
    <w:basedOn w:val="a"/>
    <w:link w:val="af"/>
    <w:uiPriority w:val="99"/>
    <w:unhideWhenUsed/>
    <w:qFormat/>
    <w:pPr>
      <w:snapToGrid w:val="0"/>
      <w:jc w:val="left"/>
    </w:pPr>
  </w:style>
  <w:style w:type="paragraph" w:styleId="af0">
    <w:name w:val="Balloon Text"/>
    <w:basedOn w:val="a"/>
    <w:link w:val="af1"/>
    <w:semiHidden/>
    <w:qFormat/>
    <w:rPr>
      <w:kern w:val="0"/>
      <w:sz w:val="18"/>
      <w:szCs w:val="18"/>
    </w:rPr>
  </w:style>
  <w:style w:type="paragraph" w:styleId="af2">
    <w:name w:val="footer"/>
    <w:basedOn w:val="a"/>
    <w:link w:val="14"/>
    <w:uiPriority w:val="99"/>
    <w:unhideWhenUsed/>
    <w:qFormat/>
    <w:pPr>
      <w:tabs>
        <w:tab w:val="center" w:pos="4153"/>
        <w:tab w:val="right" w:pos="8306"/>
      </w:tabs>
      <w:snapToGrid w:val="0"/>
      <w:jc w:val="left"/>
    </w:pPr>
    <w:rPr>
      <w:kern w:val="0"/>
      <w:sz w:val="18"/>
      <w:szCs w:val="18"/>
    </w:rPr>
  </w:style>
  <w:style w:type="paragraph" w:styleId="af3">
    <w:name w:val="header"/>
    <w:basedOn w:val="a"/>
    <w:link w:val="15"/>
    <w:uiPriority w:val="99"/>
    <w:unhideWhenUsed/>
    <w:qFormat/>
    <w:pPr>
      <w:pBdr>
        <w:bottom w:val="single" w:sz="6" w:space="1" w:color="auto"/>
      </w:pBdr>
      <w:tabs>
        <w:tab w:val="center" w:pos="0"/>
        <w:tab w:val="left" w:pos="8306"/>
      </w:tabs>
      <w:snapToGrid w:val="0"/>
      <w:jc w:val="center"/>
    </w:pPr>
    <w:rPr>
      <w:sz w:val="18"/>
      <w:szCs w:val="18"/>
    </w:rPr>
  </w:style>
  <w:style w:type="paragraph" w:styleId="TOC1">
    <w:name w:val="toc 1"/>
    <w:basedOn w:val="a"/>
    <w:next w:val="a"/>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
    <w:next w:val="a"/>
    <w:uiPriority w:val="39"/>
    <w:unhideWhenUsed/>
    <w:qFormat/>
    <w:pPr>
      <w:ind w:leftChars="600" w:left="1260"/>
    </w:pPr>
    <w:rPr>
      <w:rFonts w:ascii="Calibri" w:hAnsi="Calibri"/>
      <w:szCs w:val="22"/>
    </w:rPr>
  </w:style>
  <w:style w:type="paragraph" w:styleId="af4">
    <w:name w:val="List"/>
    <w:basedOn w:val="a"/>
    <w:qFormat/>
    <w:pPr>
      <w:ind w:left="200" w:hangingChars="200" w:hanging="200"/>
    </w:pPr>
    <w:rPr>
      <w:sz w:val="28"/>
    </w:rPr>
  </w:style>
  <w:style w:type="paragraph" w:styleId="af5">
    <w:name w:val="footnote text"/>
    <w:basedOn w:val="a"/>
    <w:link w:val="af6"/>
    <w:uiPriority w:val="99"/>
    <w:unhideWhenUsed/>
    <w:qFormat/>
    <w:pPr>
      <w:snapToGrid w:val="0"/>
      <w:jc w:val="left"/>
    </w:pPr>
    <w:rPr>
      <w:sz w:val="18"/>
      <w:szCs w:val="18"/>
    </w:rPr>
  </w:style>
  <w:style w:type="paragraph" w:styleId="TOC6">
    <w:name w:val="toc 6"/>
    <w:basedOn w:val="a"/>
    <w:next w:val="a"/>
    <w:uiPriority w:val="39"/>
    <w:unhideWhenUsed/>
    <w:qFormat/>
    <w:pPr>
      <w:ind w:leftChars="1000" w:left="2100"/>
    </w:pPr>
    <w:rPr>
      <w:rFonts w:ascii="Calibri" w:hAnsi="Calibri"/>
      <w:szCs w:val="22"/>
    </w:rPr>
  </w:style>
  <w:style w:type="paragraph" w:styleId="35">
    <w:name w:val="Body Text Indent 3"/>
    <w:basedOn w:val="a"/>
    <w:link w:val="36"/>
    <w:qFormat/>
    <w:pPr>
      <w:spacing w:after="120"/>
      <w:ind w:leftChars="200" w:left="420"/>
    </w:pPr>
    <w:rPr>
      <w:kern w:val="0"/>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Calibri" w:hAnsi="Calibri"/>
      <w:szCs w:val="22"/>
    </w:rPr>
  </w:style>
  <w:style w:type="paragraph" w:styleId="24">
    <w:name w:val="Body Text 2"/>
    <w:basedOn w:val="a"/>
    <w:link w:val="25"/>
    <w:qFormat/>
    <w:pPr>
      <w:spacing w:after="120" w:line="480" w:lineRule="auto"/>
    </w:pPr>
    <w:rPr>
      <w:kern w:val="0"/>
      <w:sz w:val="20"/>
    </w:rPr>
  </w:style>
  <w:style w:type="paragraph" w:styleId="af7">
    <w:name w:val="Normal (Web)"/>
    <w:basedOn w:val="a"/>
    <w:qFormat/>
    <w:pPr>
      <w:widowControl/>
      <w:spacing w:before="100" w:beforeAutospacing="1" w:after="100" w:afterAutospacing="1"/>
      <w:jc w:val="left"/>
    </w:pPr>
    <w:rPr>
      <w:rFonts w:ascii="宋体" w:hAnsi="宋体"/>
      <w:kern w:val="0"/>
      <w:sz w:val="24"/>
    </w:rPr>
  </w:style>
  <w:style w:type="paragraph" w:styleId="af8">
    <w:name w:val="Title"/>
    <w:basedOn w:val="a"/>
    <w:next w:val="a"/>
    <w:link w:val="af9"/>
    <w:uiPriority w:val="10"/>
    <w:qFormat/>
    <w:pPr>
      <w:spacing w:before="240" w:after="60"/>
      <w:jc w:val="center"/>
      <w:outlineLvl w:val="0"/>
    </w:pPr>
    <w:rPr>
      <w:rFonts w:ascii="Cambria" w:hAnsi="Cambria"/>
      <w:b/>
      <w:bCs/>
      <w:sz w:val="32"/>
      <w:szCs w:val="32"/>
    </w:rPr>
  </w:style>
  <w:style w:type="paragraph" w:styleId="afa">
    <w:name w:val="annotation subject"/>
    <w:basedOn w:val="a8"/>
    <w:next w:val="a8"/>
    <w:link w:val="afb"/>
    <w:uiPriority w:val="99"/>
    <w:unhideWhenUsed/>
    <w:qFormat/>
    <w:rPr>
      <w:b/>
      <w:bCs/>
    </w:rPr>
  </w:style>
  <w:style w:type="table" w:styleId="afc">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ndnote reference"/>
    <w:uiPriority w:val="99"/>
    <w:unhideWhenUsed/>
    <w:qFormat/>
    <w:rPr>
      <w:vertAlign w:val="superscript"/>
    </w:rPr>
  </w:style>
  <w:style w:type="character" w:styleId="afe">
    <w:name w:val="page number"/>
    <w:qFormat/>
  </w:style>
  <w:style w:type="character" w:styleId="aff">
    <w:name w:val="FollowedHyperlink"/>
    <w:qFormat/>
    <w:rPr>
      <w:color w:val="000000"/>
      <w:u w:val="none"/>
    </w:rPr>
  </w:style>
  <w:style w:type="character" w:styleId="aff0">
    <w:name w:val="Hyperlink"/>
    <w:uiPriority w:val="99"/>
    <w:qFormat/>
    <w:rPr>
      <w:color w:val="000000"/>
      <w:u w:val="none"/>
    </w:rPr>
  </w:style>
  <w:style w:type="character" w:styleId="aff1">
    <w:name w:val="annotation reference"/>
    <w:uiPriority w:val="99"/>
    <w:unhideWhenUsed/>
    <w:qFormat/>
    <w:rPr>
      <w:sz w:val="21"/>
      <w:szCs w:val="21"/>
    </w:rPr>
  </w:style>
  <w:style w:type="character" w:styleId="aff2">
    <w:name w:val="footnote reference"/>
    <w:uiPriority w:val="99"/>
    <w:unhideWhenUsed/>
    <w:qFormat/>
    <w:rPr>
      <w:vertAlign w:val="superscript"/>
    </w:rPr>
  </w:style>
  <w:style w:type="paragraph" w:customStyle="1" w:styleId="NormalIndent">
    <w:name w:val="NormalIndent"/>
    <w:basedOn w:val="a"/>
    <w:qFormat/>
    <w:pPr>
      <w:ind w:firstLine="420"/>
    </w:pPr>
    <w:rPr>
      <w:szCs w:val="21"/>
    </w:rPr>
  </w:style>
  <w:style w:type="character" w:customStyle="1" w:styleId="12">
    <w:name w:val="正文文本 字符1"/>
    <w:link w:val="a9"/>
    <w:uiPriority w:val="99"/>
    <w:qFormat/>
    <w:rPr>
      <w:rFonts w:ascii="Times New Roman" w:eastAsia="宋体" w:hAnsi="Times New Roman" w:cs="Times New Roman"/>
      <w:sz w:val="24"/>
      <w:szCs w:val="24"/>
    </w:rPr>
  </w:style>
  <w:style w:type="character" w:customStyle="1" w:styleId="11">
    <w:name w:val="标题 1 字符1"/>
    <w:link w:val="10"/>
    <w:qFormat/>
    <w:rPr>
      <w:rFonts w:ascii="Times New Roman" w:eastAsia="宋体" w:hAnsi="Times New Roman" w:cs="Times New Roman"/>
      <w:b/>
      <w:bCs/>
      <w:kern w:val="44"/>
      <w:sz w:val="44"/>
      <w:szCs w:val="44"/>
    </w:rPr>
  </w:style>
  <w:style w:type="character" w:customStyle="1" w:styleId="20">
    <w:name w:val="标题 2 字符"/>
    <w:link w:val="2"/>
    <w:qFormat/>
    <w:rPr>
      <w:rFonts w:ascii="Arial" w:eastAsia="黑体" w:hAnsi="Arial" w:cs="Times New Roman"/>
      <w:b/>
      <w:bCs/>
      <w:sz w:val="32"/>
      <w:szCs w:val="32"/>
    </w:rPr>
  </w:style>
  <w:style w:type="character" w:customStyle="1" w:styleId="32">
    <w:name w:val="标题 3 字符2"/>
    <w:link w:val="30"/>
    <w:qFormat/>
    <w:rPr>
      <w:rFonts w:ascii="Times New Roman" w:eastAsia="宋体" w:hAnsi="Times New Roman" w:cs="Times New Roman"/>
      <w:b/>
      <w:bCs/>
      <w:sz w:val="32"/>
      <w:szCs w:val="32"/>
    </w:rPr>
  </w:style>
  <w:style w:type="character" w:customStyle="1" w:styleId="50">
    <w:name w:val="标题 5 字符"/>
    <w:link w:val="5"/>
    <w:qFormat/>
    <w:rPr>
      <w:b/>
      <w:kern w:val="2"/>
      <w:sz w:val="28"/>
      <w:szCs w:val="24"/>
    </w:rPr>
  </w:style>
  <w:style w:type="character" w:customStyle="1" w:styleId="60">
    <w:name w:val="标题 6 字符"/>
    <w:link w:val="6"/>
    <w:qFormat/>
    <w:rPr>
      <w:rFonts w:ascii="Arial" w:eastAsia="黑体" w:hAnsi="Arial"/>
      <w:b/>
      <w:kern w:val="2"/>
      <w:sz w:val="24"/>
      <w:szCs w:val="24"/>
    </w:rPr>
  </w:style>
  <w:style w:type="character" w:customStyle="1" w:styleId="70">
    <w:name w:val="标题 7 字符"/>
    <w:link w:val="7"/>
    <w:qFormat/>
    <w:rPr>
      <w:rFonts w:ascii="Times New Roman" w:hAnsi="Times New Roman"/>
      <w:b/>
      <w:kern w:val="2"/>
      <w:sz w:val="24"/>
      <w:szCs w:val="24"/>
    </w:rPr>
  </w:style>
  <w:style w:type="character" w:customStyle="1" w:styleId="80">
    <w:name w:val="标题 8 字符"/>
    <w:link w:val="8"/>
    <w:qFormat/>
    <w:rPr>
      <w:rFonts w:ascii="Arial" w:eastAsia="黑体" w:hAnsi="Arial"/>
      <w:kern w:val="2"/>
      <w:sz w:val="24"/>
      <w:szCs w:val="24"/>
    </w:rPr>
  </w:style>
  <w:style w:type="character" w:customStyle="1" w:styleId="90">
    <w:name w:val="标题 9 字符"/>
    <w:link w:val="9"/>
    <w:qFormat/>
    <w:rPr>
      <w:rFonts w:ascii="Arial" w:eastAsia="黑体" w:hAnsi="Arial"/>
      <w:kern w:val="2"/>
      <w:sz w:val="21"/>
      <w:szCs w:val="24"/>
    </w:rPr>
  </w:style>
  <w:style w:type="character" w:customStyle="1" w:styleId="a7">
    <w:name w:val="文档结构图 字符"/>
    <w:link w:val="a6"/>
    <w:qFormat/>
    <w:rPr>
      <w:rFonts w:ascii="宋体" w:eastAsia="宋体" w:hAnsi="宋体" w:cs="宋体" w:hint="eastAsia"/>
    </w:rPr>
  </w:style>
  <w:style w:type="character" w:customStyle="1" w:styleId="31">
    <w:name w:val="批注文字 字符3"/>
    <w:link w:val="a8"/>
    <w:qFormat/>
    <w:rPr>
      <w:rFonts w:ascii="Times New Roman" w:hAnsi="Times New Roman"/>
      <w:kern w:val="2"/>
      <w:sz w:val="21"/>
      <w:szCs w:val="24"/>
    </w:rPr>
  </w:style>
  <w:style w:type="character" w:customStyle="1" w:styleId="34">
    <w:name w:val="正文文本 3 字符"/>
    <w:link w:val="33"/>
    <w:qFormat/>
    <w:rPr>
      <w:rFonts w:ascii="Times New Roman" w:eastAsia="宋体" w:hAnsi="Times New Roman" w:cs="Times New Roman"/>
      <w:b/>
      <w:bCs/>
      <w:sz w:val="24"/>
      <w:szCs w:val="24"/>
    </w:rPr>
  </w:style>
  <w:style w:type="character" w:customStyle="1" w:styleId="13">
    <w:name w:val="正文文本缩进 字符1"/>
    <w:link w:val="aa"/>
    <w:qFormat/>
    <w:rPr>
      <w:rFonts w:ascii="仿宋_GB2312" w:eastAsia="仿宋_GB2312" w:hAnsi="Times New Roman" w:cs="Times New Roman"/>
      <w:sz w:val="32"/>
      <w:szCs w:val="20"/>
    </w:rPr>
  </w:style>
  <w:style w:type="character" w:customStyle="1" w:styleId="4">
    <w:name w:val="纯文本 字符4"/>
    <w:link w:val="ab"/>
    <w:qFormat/>
    <w:rPr>
      <w:rFonts w:ascii="宋体" w:eastAsia="宋体" w:hAnsi="Courier New" w:cs="Courier New"/>
      <w:szCs w:val="21"/>
    </w:rPr>
  </w:style>
  <w:style w:type="character" w:customStyle="1" w:styleId="ad">
    <w:name w:val="日期 字符"/>
    <w:link w:val="ac"/>
    <w:qFormat/>
    <w:rPr>
      <w:rFonts w:ascii="宋体" w:eastAsia="宋体" w:hAnsi="Courier New" w:cs="Courier New"/>
      <w:szCs w:val="21"/>
    </w:rPr>
  </w:style>
  <w:style w:type="character" w:customStyle="1" w:styleId="23">
    <w:name w:val="正文文本缩进 2 字符"/>
    <w:link w:val="22"/>
    <w:qFormat/>
    <w:rPr>
      <w:rFonts w:ascii="Times New Roman" w:eastAsia="宋体" w:hAnsi="Times New Roman" w:cs="Times New Roman"/>
      <w:sz w:val="32"/>
      <w:szCs w:val="20"/>
    </w:rPr>
  </w:style>
  <w:style w:type="character" w:customStyle="1" w:styleId="af">
    <w:name w:val="尾注文本 字符"/>
    <w:link w:val="ae"/>
    <w:uiPriority w:val="99"/>
    <w:semiHidden/>
    <w:qFormat/>
    <w:rPr>
      <w:rFonts w:ascii="Times New Roman" w:hAnsi="Times New Roman"/>
      <w:kern w:val="2"/>
      <w:sz w:val="21"/>
      <w:szCs w:val="24"/>
    </w:rPr>
  </w:style>
  <w:style w:type="character" w:customStyle="1" w:styleId="af1">
    <w:name w:val="批注框文本 字符"/>
    <w:link w:val="af0"/>
    <w:semiHidden/>
    <w:qFormat/>
    <w:rPr>
      <w:rFonts w:ascii="Times New Roman" w:eastAsia="宋体" w:hAnsi="Times New Roman" w:cs="Times New Roman"/>
      <w:sz w:val="18"/>
      <w:szCs w:val="18"/>
    </w:rPr>
  </w:style>
  <w:style w:type="character" w:customStyle="1" w:styleId="14">
    <w:name w:val="页脚 字符1"/>
    <w:link w:val="af2"/>
    <w:uiPriority w:val="99"/>
    <w:qFormat/>
    <w:rPr>
      <w:sz w:val="18"/>
      <w:szCs w:val="18"/>
    </w:rPr>
  </w:style>
  <w:style w:type="character" w:customStyle="1" w:styleId="15">
    <w:name w:val="页眉 字符1"/>
    <w:link w:val="af3"/>
    <w:uiPriority w:val="99"/>
    <w:qFormat/>
    <w:rPr>
      <w:rFonts w:ascii="Times New Roman" w:hAnsi="Times New Roman"/>
      <w:kern w:val="2"/>
      <w:sz w:val="18"/>
      <w:szCs w:val="18"/>
    </w:rPr>
  </w:style>
  <w:style w:type="character" w:customStyle="1" w:styleId="af6">
    <w:name w:val="脚注文本 字符"/>
    <w:link w:val="af5"/>
    <w:uiPriority w:val="99"/>
    <w:semiHidden/>
    <w:qFormat/>
    <w:rPr>
      <w:rFonts w:ascii="Times New Roman" w:hAnsi="Times New Roman"/>
      <w:kern w:val="2"/>
      <w:sz w:val="18"/>
      <w:szCs w:val="18"/>
    </w:rPr>
  </w:style>
  <w:style w:type="character" w:customStyle="1" w:styleId="36">
    <w:name w:val="正文文本缩进 3 字符"/>
    <w:link w:val="35"/>
    <w:qFormat/>
    <w:rPr>
      <w:rFonts w:ascii="Times New Roman" w:eastAsia="宋体" w:hAnsi="Times New Roman" w:cs="Times New Roman"/>
      <w:sz w:val="16"/>
      <w:szCs w:val="16"/>
    </w:rPr>
  </w:style>
  <w:style w:type="character" w:customStyle="1" w:styleId="25">
    <w:name w:val="正文文本 2 字符"/>
    <w:link w:val="24"/>
    <w:qFormat/>
    <w:rPr>
      <w:rFonts w:ascii="Times New Roman" w:eastAsia="宋体" w:hAnsi="Times New Roman" w:cs="Times New Roman"/>
      <w:szCs w:val="24"/>
    </w:rPr>
  </w:style>
  <w:style w:type="character" w:customStyle="1" w:styleId="af9">
    <w:name w:val="标题 字符"/>
    <w:link w:val="af8"/>
    <w:uiPriority w:val="10"/>
    <w:qFormat/>
    <w:rPr>
      <w:rFonts w:ascii="Cambria" w:hAnsi="Cambria" w:cs="Times New Roman"/>
      <w:b/>
      <w:bCs/>
      <w:kern w:val="2"/>
      <w:sz w:val="32"/>
      <w:szCs w:val="32"/>
    </w:rPr>
  </w:style>
  <w:style w:type="character" w:customStyle="1" w:styleId="afb">
    <w:name w:val="批注主题 字符"/>
    <w:link w:val="afa"/>
    <w:uiPriority w:val="99"/>
    <w:semiHidden/>
    <w:qFormat/>
    <w:rPr>
      <w:rFonts w:ascii="Times New Roman" w:hAnsi="Times New Roman"/>
      <w:b/>
      <w:bCs/>
      <w:kern w:val="2"/>
      <w:sz w:val="21"/>
      <w:szCs w:val="24"/>
    </w:rPr>
  </w:style>
  <w:style w:type="character" w:customStyle="1" w:styleId="Char1">
    <w:name w:val="批注文字 Char1"/>
    <w:qFormat/>
    <w:locked/>
    <w:rPr>
      <w:rFonts w:ascii="Times New Roman" w:hAnsi="Times New Roman"/>
      <w:kern w:val="2"/>
      <w:sz w:val="21"/>
      <w:szCs w:val="24"/>
    </w:rPr>
  </w:style>
  <w:style w:type="character" w:customStyle="1" w:styleId="case31">
    <w:name w:val="case31"/>
    <w:qFormat/>
    <w:rPr>
      <w:rFonts w:hint="default"/>
      <w:sz w:val="21"/>
      <w:szCs w:val="21"/>
    </w:rPr>
  </w:style>
  <w:style w:type="character" w:customStyle="1" w:styleId="Char">
    <w:name w:val="批注文字 Char"/>
    <w:qFormat/>
    <w:rPr>
      <w:rFonts w:ascii="Times New Roman" w:hAnsi="Times New Roman"/>
      <w:kern w:val="2"/>
      <w:sz w:val="21"/>
      <w:szCs w:val="24"/>
    </w:rPr>
  </w:style>
  <w:style w:type="character" w:customStyle="1" w:styleId="Char0">
    <w:name w:val="纯文本 Char"/>
    <w:uiPriority w:val="99"/>
    <w:qFormat/>
    <w:rPr>
      <w:rFonts w:ascii="宋体" w:eastAsia="宋体" w:hAnsi="Courier New"/>
      <w:kern w:val="2"/>
      <w:sz w:val="21"/>
      <w:lang w:val="en-US" w:eastAsia="zh-CN" w:bidi="ar-SA"/>
    </w:rPr>
  </w:style>
  <w:style w:type="character" w:customStyle="1" w:styleId="16">
    <w:name w:val="纯文本 字符1"/>
    <w:qFormat/>
    <w:rPr>
      <w:rFonts w:ascii="宋体" w:hAnsi="Courier New"/>
    </w:rPr>
  </w:style>
  <w:style w:type="character" w:customStyle="1" w:styleId="17">
    <w:name w:val="批注文字 字符1"/>
    <w:qFormat/>
    <w:rPr>
      <w:rFonts w:ascii="Times New Roman" w:hAnsi="Times New Roman"/>
      <w:kern w:val="2"/>
      <w:sz w:val="21"/>
      <w:szCs w:val="24"/>
    </w:rPr>
  </w:style>
  <w:style w:type="character" w:customStyle="1" w:styleId="Char10">
    <w:name w:val="正文文本 Char1"/>
    <w:uiPriority w:val="99"/>
    <w:semiHidden/>
    <w:qFormat/>
    <w:locked/>
    <w:rPr>
      <w:sz w:val="24"/>
      <w:szCs w:val="24"/>
    </w:rPr>
  </w:style>
  <w:style w:type="character" w:customStyle="1" w:styleId="apple-style-span">
    <w:name w:val="apple-style-span"/>
    <w:qFormat/>
  </w:style>
  <w:style w:type="character" w:customStyle="1" w:styleId="textcontents">
    <w:name w:val="textcontents"/>
    <w:qFormat/>
  </w:style>
  <w:style w:type="character" w:customStyle="1" w:styleId="CharChar2">
    <w:name w:val="普通文字 Char Char2"/>
    <w:qFormat/>
    <w:rPr>
      <w:rFonts w:ascii="宋体" w:eastAsia="宋体" w:hAnsi="Courier New"/>
      <w:kern w:val="2"/>
      <w:sz w:val="21"/>
      <w:lang w:val="en-US" w:eastAsia="zh-CN" w:bidi="ar-SA"/>
    </w:rPr>
  </w:style>
  <w:style w:type="character" w:customStyle="1" w:styleId="5Char">
    <w:name w:val="标题 5 Char"/>
    <w:uiPriority w:val="9"/>
    <w:qFormat/>
    <w:rPr>
      <w:b/>
      <w:kern w:val="2"/>
      <w:sz w:val="28"/>
      <w:szCs w:val="24"/>
    </w:rPr>
  </w:style>
  <w:style w:type="character" w:customStyle="1" w:styleId="aff3">
    <w:name w:val="批注文字 字符"/>
    <w:uiPriority w:val="99"/>
    <w:qFormat/>
    <w:rPr>
      <w:rFonts w:ascii="Times New Roman" w:hAnsi="Times New Roman"/>
      <w:kern w:val="2"/>
      <w:sz w:val="21"/>
      <w:szCs w:val="24"/>
    </w:rPr>
  </w:style>
  <w:style w:type="character" w:customStyle="1" w:styleId="18">
    <w:name w:val="标题 1 字符"/>
    <w:uiPriority w:val="9"/>
    <w:qFormat/>
    <w:rPr>
      <w:rFonts w:ascii="Times New Roman" w:eastAsia="宋体" w:hAnsi="Times New Roman" w:cs="Times New Roman"/>
      <w:b/>
      <w:bCs/>
      <w:kern w:val="44"/>
      <w:sz w:val="44"/>
      <w:szCs w:val="44"/>
    </w:rPr>
  </w:style>
  <w:style w:type="character" w:customStyle="1" w:styleId="aff4">
    <w:name w:val="纯文本 字符"/>
    <w:qFormat/>
    <w:rPr>
      <w:rFonts w:ascii="宋体" w:eastAsia="宋体" w:hAnsi="Courier New" w:cs="Courier New"/>
      <w:szCs w:val="21"/>
    </w:rPr>
  </w:style>
  <w:style w:type="character" w:customStyle="1" w:styleId="headline-content4">
    <w:name w:val="headline-content4"/>
    <w:qFormat/>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f5">
    <w:name w:val="正文文本缩进 字符"/>
    <w:qFormat/>
    <w:rPr>
      <w:rFonts w:ascii="仿宋_GB2312" w:eastAsia="仿宋_GB2312" w:hAnsi="Times New Roman" w:cs="Times New Roman"/>
      <w:sz w:val="32"/>
      <w:szCs w:val="20"/>
    </w:rPr>
  </w:style>
  <w:style w:type="character" w:customStyle="1" w:styleId="aff6">
    <w:name w:val="页脚 字符"/>
    <w:uiPriority w:val="99"/>
    <w:qFormat/>
  </w:style>
  <w:style w:type="character" w:customStyle="1" w:styleId="1Char1">
    <w:name w:val="标题 1 Char1"/>
    <w:qFormat/>
    <w:rPr>
      <w:rFonts w:eastAsia="宋体"/>
      <w:b/>
      <w:bCs/>
      <w:kern w:val="44"/>
      <w:sz w:val="44"/>
      <w:szCs w:val="44"/>
      <w:lang w:val="en-US" w:eastAsia="zh-CN" w:bidi="ar-SA"/>
    </w:rPr>
  </w:style>
  <w:style w:type="character" w:customStyle="1" w:styleId="font11">
    <w:name w:val="font11"/>
    <w:qFormat/>
    <w:rPr>
      <w:rFonts w:ascii="宋体" w:eastAsia="宋体" w:hAnsi="宋体" w:cs="宋体" w:hint="eastAsia"/>
      <w:color w:val="000000"/>
      <w:sz w:val="18"/>
      <w:szCs w:val="18"/>
      <w:u w:val="none"/>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Char11">
    <w:name w:val="Char1"/>
    <w:basedOn w:val="a"/>
    <w:qFormat/>
    <w:rPr>
      <w:szCs w:val="21"/>
    </w:rPr>
  </w:style>
  <w:style w:type="paragraph" w:styleId="aff7">
    <w:name w:val="List Paragraph"/>
    <w:basedOn w:val="a"/>
    <w:uiPriority w:val="34"/>
    <w:qFormat/>
    <w:pPr>
      <w:ind w:firstLineChars="200" w:firstLine="420"/>
    </w:pPr>
  </w:style>
  <w:style w:type="paragraph" w:customStyle="1" w:styleId="19">
    <w:name w:val="纯文本1"/>
    <w:basedOn w:val="a"/>
    <w:qFormat/>
    <w:rPr>
      <w:rFonts w:ascii="宋体" w:hAnsi="Courier New" w:cs="Century"/>
      <w:szCs w:val="21"/>
    </w:rPr>
  </w:style>
  <w:style w:type="paragraph" w:customStyle="1" w:styleId="aff8">
    <w:name w:val="样式"/>
    <w:qFormat/>
    <w:pPr>
      <w:widowControl w:val="0"/>
      <w:autoSpaceDE w:val="0"/>
      <w:autoSpaceDN w:val="0"/>
      <w:adjustRightInd w:val="0"/>
      <w:spacing w:after="160" w:line="278" w:lineRule="auto"/>
      <w:jc w:val="center"/>
    </w:pPr>
    <w:rPr>
      <w:rFonts w:ascii="宋体" w:hAnsi="宋体" w:cs="宋体"/>
      <w:sz w:val="24"/>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aff9">
    <w:name w:val="表内文字"/>
    <w:basedOn w:val="a"/>
    <w:qFormat/>
    <w:pPr>
      <w:snapToGrid w:val="0"/>
      <w:spacing w:before="50" w:after="50"/>
      <w:jc w:val="center"/>
    </w:pPr>
    <w:rPr>
      <w:rFonts w:ascii="仿宋_GB2312" w:eastAsia="仿宋_GB2312" w:hAnsi="宋体"/>
      <w:b/>
      <w:color w:val="000000"/>
      <w:sz w:val="32"/>
      <w:szCs w:val="32"/>
    </w:rPr>
  </w:style>
  <w:style w:type="paragraph" w:customStyle="1" w:styleId="affa">
    <w:name w:val="表格"/>
    <w:basedOn w:val="a"/>
    <w:qFormat/>
    <w:pPr>
      <w:spacing w:line="400" w:lineRule="exact"/>
    </w:pPr>
    <w:rPr>
      <w:sz w:val="24"/>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customStyle="1" w:styleId="xl22">
    <w:name w:val="xl22"/>
    <w:basedOn w:val="a"/>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26">
    <w:name w:val="样式 首行缩进:  2 字符"/>
    <w:basedOn w:val="a"/>
    <w:qFormat/>
    <w:pPr>
      <w:spacing w:line="400" w:lineRule="exact"/>
      <w:ind w:firstLineChars="200" w:firstLine="200"/>
    </w:pPr>
    <w:rPr>
      <w:rFonts w:cs="宋体"/>
      <w:sz w:val="24"/>
    </w:rPr>
  </w:style>
  <w:style w:type="paragraph" w:customStyle="1" w:styleId="affb">
    <w:name w:val="正文首行缩进两字符"/>
    <w:basedOn w:val="a"/>
    <w:qFormat/>
    <w:pPr>
      <w:spacing w:line="360" w:lineRule="auto"/>
      <w:ind w:firstLineChars="200" w:firstLine="200"/>
    </w:pPr>
  </w:style>
  <w:style w:type="paragraph" w:customStyle="1" w:styleId="affc">
    <w:name w:val="正文段"/>
    <w:basedOn w:val="a"/>
    <w:qFormat/>
    <w:pPr>
      <w:widowControl/>
      <w:snapToGrid w:val="0"/>
      <w:spacing w:afterLines="50"/>
      <w:ind w:firstLineChars="200" w:firstLine="200"/>
    </w:pPr>
    <w:rPr>
      <w:kern w:val="0"/>
      <w:sz w:val="24"/>
      <w:szCs w:val="20"/>
    </w:rPr>
  </w:style>
  <w:style w:type="paragraph" w:customStyle="1" w:styleId="1a">
    <w:name w:val="修订1"/>
    <w:uiPriority w:val="99"/>
    <w:unhideWhenUsed/>
    <w:qFormat/>
    <w:pPr>
      <w:spacing w:after="160" w:line="278" w:lineRule="auto"/>
    </w:pPr>
    <w:rPr>
      <w:kern w:val="2"/>
      <w:sz w:val="21"/>
      <w:szCs w:val="24"/>
    </w:rPr>
  </w:style>
  <w:style w:type="table" w:customStyle="1" w:styleId="TableNormal">
    <w:name w:val="Table Normal"/>
    <w:uiPriority w:val="2"/>
    <w:semiHidden/>
    <w:qFormat/>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1b">
    <w:name w:val="未处理的提及1"/>
    <w:uiPriority w:val="99"/>
    <w:unhideWhenUsed/>
    <w:qFormat/>
    <w:rPr>
      <w:color w:val="605E5C"/>
      <w:shd w:val="clear" w:color="auto" w:fill="E1DFDD"/>
    </w:rPr>
  </w:style>
  <w:style w:type="character" w:customStyle="1" w:styleId="27">
    <w:name w:val="批注文字 字符2"/>
    <w:qFormat/>
    <w:rPr>
      <w:rFonts w:ascii="Times New Roman" w:hAnsi="Times New Roman"/>
      <w:kern w:val="2"/>
      <w:sz w:val="21"/>
      <w:szCs w:val="24"/>
    </w:rPr>
  </w:style>
  <w:style w:type="character" w:customStyle="1" w:styleId="affd">
    <w:name w:val="页眉 字符"/>
    <w:uiPriority w:val="99"/>
    <w:qFormat/>
    <w:rPr>
      <w:rFonts w:ascii="Times New Roman" w:hAnsi="Times New Roman"/>
      <w:kern w:val="2"/>
      <w:sz w:val="18"/>
      <w:szCs w:val="18"/>
    </w:rPr>
  </w:style>
  <w:style w:type="character" w:customStyle="1" w:styleId="affe">
    <w:name w:val="正文文本 字符"/>
    <w:uiPriority w:val="99"/>
    <w:qFormat/>
    <w:rPr>
      <w:sz w:val="24"/>
      <w:szCs w:val="24"/>
    </w:rPr>
  </w:style>
  <w:style w:type="character" w:customStyle="1" w:styleId="28">
    <w:name w:val="纯文本 字符2"/>
    <w:qFormat/>
    <w:rPr>
      <w:rFonts w:ascii="宋体" w:hAnsi="Courier New"/>
      <w:szCs w:val="21"/>
    </w:rPr>
  </w:style>
  <w:style w:type="paragraph" w:customStyle="1" w:styleId="reader-word-layerreader-word-s1-6">
    <w:name w:val="reader-word-layer reader-word-s1-6"/>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reader-word-s1-1reader-word-s1-5">
    <w:name w:val="reader-word-layer reader-word-s1-0 reader-word-s1-1 reader-word-s1-5"/>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9">
    <w:name w:val="reader-word-layer reader-word-s1-9"/>
    <w:basedOn w:val="a"/>
    <w:qFormat/>
    <w:pPr>
      <w:widowControl/>
      <w:spacing w:before="100" w:beforeAutospacing="1" w:after="100" w:afterAutospacing="1"/>
      <w:jc w:val="left"/>
    </w:pPr>
    <w:rPr>
      <w:rFonts w:ascii="宋体" w:hAnsi="宋体" w:cs="宋体"/>
      <w:kern w:val="0"/>
      <w:sz w:val="24"/>
    </w:rPr>
  </w:style>
  <w:style w:type="paragraph" w:customStyle="1" w:styleId="29">
    <w:name w:val="列表段落2"/>
    <w:basedOn w:val="a"/>
    <w:uiPriority w:val="99"/>
    <w:qFormat/>
    <w:pPr>
      <w:ind w:firstLineChars="200" w:firstLine="420"/>
    </w:pPr>
    <w:rPr>
      <w:rFonts w:ascii="等线" w:eastAsia="等线" w:hAnsi="等线" w:cs="宋体"/>
      <w:szCs w:val="21"/>
    </w:rPr>
  </w:style>
  <w:style w:type="character" w:customStyle="1" w:styleId="37">
    <w:name w:val="标题 3 字符"/>
    <w:uiPriority w:val="99"/>
    <w:semiHidden/>
    <w:qFormat/>
    <w:locked/>
    <w:rPr>
      <w:rFonts w:ascii="等线" w:eastAsia="等线" w:hAnsi="等线" w:cs="Times New Roman"/>
      <w:b/>
      <w:sz w:val="32"/>
    </w:rPr>
  </w:style>
  <w:style w:type="character" w:customStyle="1" w:styleId="38">
    <w:name w:val="纯文本 字符3"/>
    <w:qFormat/>
    <w:rPr>
      <w:rFonts w:ascii="宋体" w:eastAsia="宋体" w:hAnsi="Courier New" w:cs="Courier New"/>
      <w:szCs w:val="21"/>
    </w:rPr>
  </w:style>
  <w:style w:type="character" w:customStyle="1" w:styleId="310">
    <w:name w:val="标题 3 字符1"/>
    <w:qFormat/>
    <w:rPr>
      <w:rFonts w:ascii="Times New Roman" w:eastAsia="宋体" w:hAnsi="Times New Roman" w:cs="Times New Roman"/>
      <w:b/>
      <w:bCs/>
      <w:sz w:val="32"/>
      <w:szCs w:val="32"/>
    </w:rPr>
  </w:style>
  <w:style w:type="character" w:customStyle="1" w:styleId="font61">
    <w:name w:val="font61"/>
    <w:qFormat/>
    <w:rPr>
      <w:rFonts w:ascii="宋体" w:eastAsia="宋体" w:hAnsi="宋体" w:cs="宋体" w:hint="eastAsia"/>
      <w:color w:val="000000"/>
      <w:sz w:val="36"/>
      <w:szCs w:val="36"/>
      <w:u w:val="none"/>
    </w:rPr>
  </w:style>
  <w:style w:type="paragraph" w:customStyle="1" w:styleId="2a">
    <w:name w:val="修订2"/>
    <w:hidden/>
    <w:uiPriority w:val="99"/>
    <w:semiHidden/>
    <w:qFormat/>
    <w:pPr>
      <w:spacing w:after="160" w:line="278" w:lineRule="auto"/>
    </w:pPr>
    <w:rPr>
      <w:kern w:val="2"/>
      <w:sz w:val="21"/>
      <w:szCs w:val="24"/>
    </w:rPr>
  </w:style>
  <w:style w:type="paragraph" w:customStyle="1" w:styleId="39">
    <w:name w:val="修订3"/>
    <w:hidden/>
    <w:uiPriority w:val="99"/>
    <w:semiHidden/>
    <w:qFormat/>
    <w:pPr>
      <w:spacing w:after="160" w:line="278" w:lineRule="auto"/>
    </w:pPr>
    <w:rPr>
      <w:kern w:val="2"/>
      <w:sz w:val="21"/>
      <w:szCs w:val="24"/>
    </w:rPr>
  </w:style>
  <w:style w:type="character" w:customStyle="1" w:styleId="Char12">
    <w:name w:val="纯文本 Char1"/>
    <w:qFormat/>
    <w:rPr>
      <w:rFonts w:ascii="宋体" w:eastAsia="宋体" w:hAnsi="Courier New" w:cs="Courier New"/>
      <w:szCs w:val="21"/>
    </w:rPr>
  </w:style>
  <w:style w:type="paragraph" w:customStyle="1" w:styleId="40">
    <w:name w:val="修订4"/>
    <w:hidden/>
    <w:uiPriority w:val="99"/>
    <w:semiHidden/>
    <w:qFormat/>
    <w:pPr>
      <w:spacing w:after="160" w:line="278" w:lineRule="auto"/>
    </w:pPr>
    <w:rPr>
      <w:kern w:val="2"/>
      <w:sz w:val="21"/>
      <w:szCs w:val="24"/>
    </w:rPr>
  </w:style>
  <w:style w:type="paragraph" w:customStyle="1" w:styleId="51">
    <w:name w:val="修订5"/>
    <w:hidden/>
    <w:uiPriority w:val="99"/>
    <w:unhideWhenUsed/>
    <w:qFormat/>
    <w:pPr>
      <w:spacing w:after="160" w:line="278" w:lineRule="auto"/>
    </w:pPr>
    <w:rPr>
      <w:kern w:val="2"/>
      <w:sz w:val="21"/>
      <w:szCs w:val="24"/>
    </w:rPr>
  </w:style>
  <w:style w:type="paragraph" w:customStyle="1" w:styleId="Bodytext1">
    <w:name w:val="Body text|1"/>
    <w:basedOn w:val="a"/>
    <w:qFormat/>
    <w:pPr>
      <w:spacing w:line="350" w:lineRule="auto"/>
      <w:ind w:firstLine="400"/>
      <w:jc w:val="left"/>
    </w:pPr>
    <w:rPr>
      <w:rFonts w:ascii="宋体" w:hAnsi="宋体" w:cs="宋体"/>
      <w:kern w:val="0"/>
      <w:sz w:val="30"/>
      <w:szCs w:val="30"/>
    </w:rPr>
  </w:style>
  <w:style w:type="paragraph" w:customStyle="1" w:styleId="61">
    <w:name w:val="修订6"/>
    <w:hidden/>
    <w:uiPriority w:val="99"/>
    <w:unhideWhenUsed/>
    <w:qFormat/>
    <w:rPr>
      <w:kern w:val="2"/>
      <w:sz w:val="21"/>
      <w:szCs w:val="24"/>
    </w:rPr>
  </w:style>
  <w:style w:type="paragraph" w:customStyle="1" w:styleId="71">
    <w:name w:val="修订7"/>
    <w:hidden/>
    <w:uiPriority w:val="99"/>
    <w:unhideWhenUsed/>
    <w:qFormat/>
    <w:rPr>
      <w:kern w:val="2"/>
      <w:sz w:val="21"/>
      <w:szCs w:val="24"/>
    </w:rPr>
  </w:style>
  <w:style w:type="paragraph" w:customStyle="1" w:styleId="82">
    <w:name w:val="修订8"/>
    <w:hidden/>
    <w:uiPriority w:val="99"/>
    <w:unhideWhenUsed/>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ccgp.gov.cn"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5.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86B5F1-4563-4327-92AB-FA88C55EE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Pages>
  <Words>36359</Words>
  <Characters>39632</Characters>
  <Application>Microsoft Office Word</Application>
  <DocSecurity>0</DocSecurity>
  <Lines>2642</Lines>
  <Paragraphs>2713</Paragraphs>
  <ScaleCrop>false</ScaleCrop>
  <Company>Microsoft</Company>
  <LinksUpToDate>false</LinksUpToDate>
  <CharactersWithSpaces>73278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公开招标采购文件范本</dc:title>
  <dc:creator>KWZB</dc:creator>
  <cp:lastModifiedBy>wu xiao</cp:lastModifiedBy>
  <cp:revision>90</cp:revision>
  <cp:lastPrinted>2025-05-30T07:21:00Z</cp:lastPrinted>
  <dcterms:created xsi:type="dcterms:W3CDTF">2023-12-22T07:16:00Z</dcterms:created>
  <dcterms:modified xsi:type="dcterms:W3CDTF">2025-06-11T07:57:00Z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091FB9BD816E47D68EE0824691602EC7_13</vt:lpwstr>
  </property>
  <property fmtid="{D5CDD505-2E9C-101B-9397-08002B2CF9AE}" pid="4" name="KSOTemplateDocerSaveRecord">
    <vt:lpwstr>eyJoZGlkIjoiMzlhNzQyNzAxY2IxOTEzMzVkMWY3YTgwNTQ1Mjc5MzkiLCJ1c2VySWQiOiI1NzcxNzQ2MjYifQ==</vt:lpwstr>
  </property>
</Properties>
</file>