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96C18">
      <w:pPr>
        <w:spacing w:before="165" w:beforeLines="50" w:line="360" w:lineRule="auto"/>
        <w:ind w:left="2871" w:hanging="5342" w:hangingChars="1000"/>
        <w:jc w:val="center"/>
        <w:rPr>
          <w:rFonts w:hint="eastAsia" w:ascii="宋体" w:hAnsi="宋体" w:cs="宋体"/>
          <w:b/>
          <w:bCs/>
          <w:w w:val="95"/>
          <w:sz w:val="56"/>
          <w:szCs w:val="56"/>
          <w:highlight w:val="none"/>
          <w:lang w:eastAsia="zh-CN"/>
        </w:rPr>
      </w:pPr>
      <w:r>
        <w:rPr>
          <w:rFonts w:hint="eastAsia" w:ascii="宋体" w:hAnsi="宋体" w:cs="宋体"/>
          <w:b/>
          <w:bCs/>
          <w:w w:val="95"/>
          <w:sz w:val="56"/>
          <w:szCs w:val="56"/>
          <w:highlight w:val="none"/>
          <w:lang w:eastAsia="zh-CN"/>
        </w:rPr>
        <w:t>广西华利得项目管理有限公司</w:t>
      </w:r>
    </w:p>
    <w:p w14:paraId="3310EDC3">
      <w:pPr>
        <w:snapToGrid w:val="0"/>
        <w:spacing w:before="165" w:beforeLines="50" w:line="360" w:lineRule="auto"/>
        <w:jc w:val="both"/>
        <w:rPr>
          <w:rFonts w:hint="eastAsia" w:ascii="华文新魏" w:hAnsi="宋体" w:eastAsia="华文新魏"/>
          <w:b/>
          <w:sz w:val="72"/>
          <w:szCs w:val="72"/>
          <w:highlight w:val="none"/>
        </w:rPr>
      </w:pPr>
    </w:p>
    <w:p w14:paraId="13CED43D">
      <w:pPr>
        <w:snapToGrid w:val="0"/>
        <w:spacing w:before="165" w:beforeLines="50" w:line="360" w:lineRule="auto"/>
        <w:jc w:val="center"/>
        <w:rPr>
          <w:rFonts w:hint="eastAsia" w:ascii="华文新魏" w:hAnsi="宋体" w:eastAsia="华文新魏"/>
          <w:b/>
          <w:sz w:val="72"/>
          <w:szCs w:val="72"/>
          <w:highlight w:val="none"/>
        </w:rPr>
      </w:pPr>
      <w:r>
        <w:rPr>
          <w:rFonts w:hint="eastAsia" w:ascii="华文新魏" w:hAnsi="宋体" w:eastAsia="华文新魏"/>
          <w:b/>
          <w:sz w:val="72"/>
          <w:szCs w:val="72"/>
          <w:highlight w:val="none"/>
        </w:rPr>
        <w:t>竞争性磋商文件（服务类）</w:t>
      </w:r>
    </w:p>
    <w:p w14:paraId="3ECD9A6D">
      <w:pPr>
        <w:spacing w:before="165" w:beforeLines="50" w:line="360" w:lineRule="auto"/>
        <w:jc w:val="center"/>
        <w:rPr>
          <w:rFonts w:hint="eastAsia" w:ascii="宋体" w:hAnsi="宋体" w:cs="宋体"/>
          <w:b/>
          <w:sz w:val="52"/>
          <w:szCs w:val="52"/>
          <w:highlight w:val="none"/>
        </w:rPr>
      </w:pPr>
      <w:r>
        <w:rPr>
          <w:rFonts w:hint="eastAsia" w:ascii="宋体" w:hAnsi="宋体" w:cs="宋体"/>
          <w:b/>
          <w:w w:val="95"/>
          <w:sz w:val="30"/>
          <w:szCs w:val="30"/>
          <w:highlight w:val="none"/>
        </w:rPr>
        <w:t>(全流程电子化采购)</w:t>
      </w:r>
    </w:p>
    <w:p w14:paraId="42F2BE77">
      <w:pPr>
        <w:pStyle w:val="9"/>
        <w:keepNext w:val="0"/>
        <w:keepLines w:val="0"/>
        <w:pageBreakBefore w:val="0"/>
        <w:widowControl w:val="0"/>
        <w:kinsoku/>
        <w:wordWrap/>
        <w:overflowPunct/>
        <w:topLinePunct w:val="0"/>
        <w:autoSpaceDE/>
        <w:autoSpaceDN/>
        <w:bidi w:val="0"/>
        <w:adjustRightInd/>
        <w:snapToGrid w:val="0"/>
        <w:spacing w:before="50" w:after="120" w:line="360" w:lineRule="auto"/>
        <w:ind w:firstLine="1145" w:firstLineChars="400"/>
        <w:jc w:val="both"/>
        <w:textAlignment w:val="auto"/>
        <w:rPr>
          <w:rFonts w:hint="eastAsia" w:ascii="宋体" w:hAnsi="宋体" w:cs="宋体"/>
          <w:b/>
          <w:bCs/>
          <w:w w:val="95"/>
          <w:sz w:val="30"/>
          <w:szCs w:val="30"/>
          <w:highlight w:val="none"/>
        </w:rPr>
      </w:pPr>
    </w:p>
    <w:p w14:paraId="03702C21">
      <w:pPr>
        <w:pStyle w:val="9"/>
        <w:keepNext w:val="0"/>
        <w:keepLines w:val="0"/>
        <w:pageBreakBefore w:val="0"/>
        <w:widowControl w:val="0"/>
        <w:kinsoku/>
        <w:wordWrap/>
        <w:overflowPunct/>
        <w:topLinePunct w:val="0"/>
        <w:autoSpaceDE/>
        <w:autoSpaceDN/>
        <w:bidi w:val="0"/>
        <w:adjustRightInd/>
        <w:snapToGrid w:val="0"/>
        <w:spacing w:before="50" w:after="120" w:line="360" w:lineRule="auto"/>
        <w:ind w:firstLine="1145" w:firstLineChars="400"/>
        <w:jc w:val="both"/>
        <w:textAlignment w:val="auto"/>
        <w:rPr>
          <w:rFonts w:hint="eastAsia" w:ascii="宋体" w:hAnsi="宋体" w:cs="宋体"/>
          <w:b/>
          <w:bCs/>
          <w:w w:val="95"/>
          <w:sz w:val="30"/>
          <w:szCs w:val="30"/>
          <w:highlight w:val="none"/>
        </w:rPr>
      </w:pPr>
    </w:p>
    <w:p w14:paraId="66DBA804">
      <w:pPr>
        <w:pStyle w:val="9"/>
        <w:keepNext w:val="0"/>
        <w:keepLines w:val="0"/>
        <w:pageBreakBefore w:val="0"/>
        <w:widowControl w:val="0"/>
        <w:kinsoku/>
        <w:wordWrap/>
        <w:overflowPunct/>
        <w:topLinePunct w:val="0"/>
        <w:autoSpaceDE/>
        <w:autoSpaceDN/>
        <w:bidi w:val="0"/>
        <w:adjustRightInd/>
        <w:snapToGrid w:val="0"/>
        <w:spacing w:before="50" w:after="120" w:line="360" w:lineRule="auto"/>
        <w:ind w:firstLine="1145" w:firstLineChars="400"/>
        <w:jc w:val="both"/>
        <w:textAlignment w:val="auto"/>
        <w:rPr>
          <w:rFonts w:hint="eastAsia" w:ascii="宋体" w:hAnsi="宋体" w:cs="宋体"/>
          <w:b/>
          <w:bCs/>
          <w:w w:val="95"/>
          <w:sz w:val="30"/>
          <w:szCs w:val="30"/>
          <w:highlight w:val="none"/>
        </w:rPr>
      </w:pPr>
    </w:p>
    <w:p w14:paraId="2AC3C4C2">
      <w:pPr>
        <w:pStyle w:val="9"/>
        <w:keepNext w:val="0"/>
        <w:keepLines w:val="0"/>
        <w:pageBreakBefore w:val="0"/>
        <w:widowControl w:val="0"/>
        <w:kinsoku/>
        <w:wordWrap/>
        <w:overflowPunct/>
        <w:topLinePunct w:val="0"/>
        <w:autoSpaceDE/>
        <w:autoSpaceDN/>
        <w:bidi w:val="0"/>
        <w:adjustRightInd/>
        <w:snapToGrid w:val="0"/>
        <w:spacing w:before="50" w:after="120" w:line="360" w:lineRule="auto"/>
        <w:ind w:firstLine="1145" w:firstLineChars="400"/>
        <w:jc w:val="both"/>
        <w:textAlignment w:val="auto"/>
        <w:rPr>
          <w:rFonts w:hint="eastAsia" w:hAnsi="宋体" w:cs="宋体"/>
          <w:b/>
          <w:bCs/>
          <w:w w:val="95"/>
          <w:sz w:val="30"/>
          <w:szCs w:val="30"/>
          <w:highlight w:val="none"/>
          <w:lang w:eastAsia="zh-CN"/>
        </w:rPr>
      </w:pPr>
      <w:r>
        <w:rPr>
          <w:rFonts w:hint="eastAsia" w:ascii="宋体" w:hAnsi="宋体" w:cs="宋体"/>
          <w:b/>
          <w:bCs/>
          <w:w w:val="95"/>
          <w:sz w:val="30"/>
          <w:szCs w:val="30"/>
          <w:highlight w:val="none"/>
        </w:rPr>
        <w:t>项目名称：</w:t>
      </w:r>
      <w:r>
        <w:rPr>
          <w:rFonts w:hint="eastAsia" w:hAnsi="宋体" w:cs="宋体"/>
          <w:b/>
          <w:bCs/>
          <w:w w:val="95"/>
          <w:sz w:val="30"/>
          <w:szCs w:val="30"/>
          <w:highlight w:val="none"/>
          <w:lang w:eastAsia="zh-CN"/>
        </w:rPr>
        <w:t>大新县人民医院急诊急救五大中心（胸痛、卒中、创伤、高危新生儿、高危孕产妇中心等）信息管理系统</w:t>
      </w:r>
    </w:p>
    <w:p w14:paraId="13988BA7">
      <w:pPr>
        <w:pStyle w:val="9"/>
        <w:keepNext w:val="0"/>
        <w:keepLines w:val="0"/>
        <w:pageBreakBefore w:val="0"/>
        <w:widowControl w:val="0"/>
        <w:kinsoku/>
        <w:wordWrap/>
        <w:overflowPunct/>
        <w:topLinePunct w:val="0"/>
        <w:autoSpaceDE/>
        <w:autoSpaceDN/>
        <w:bidi w:val="0"/>
        <w:adjustRightInd/>
        <w:snapToGrid w:val="0"/>
        <w:spacing w:before="50" w:after="120" w:line="360" w:lineRule="auto"/>
        <w:ind w:firstLine="1145" w:firstLineChars="400"/>
        <w:jc w:val="both"/>
        <w:textAlignment w:val="auto"/>
        <w:rPr>
          <w:rFonts w:hint="eastAsia" w:hAnsi="宋体" w:cs="宋体"/>
          <w:b/>
          <w:bCs/>
          <w:w w:val="95"/>
          <w:sz w:val="30"/>
          <w:szCs w:val="30"/>
          <w:highlight w:val="none"/>
        </w:rPr>
      </w:pPr>
      <w:r>
        <w:rPr>
          <w:rFonts w:hint="eastAsia" w:hAnsi="宋体" w:cs="宋体"/>
          <w:b/>
          <w:bCs/>
          <w:w w:val="95"/>
          <w:sz w:val="30"/>
          <w:szCs w:val="30"/>
          <w:highlight w:val="none"/>
        </w:rPr>
        <w:t>项目编号：CZZC2025-C3-240189-GXHL</w:t>
      </w:r>
    </w:p>
    <w:p w14:paraId="2D31A078">
      <w:pPr>
        <w:pStyle w:val="9"/>
        <w:keepNext w:val="0"/>
        <w:keepLines w:val="0"/>
        <w:pageBreakBefore w:val="0"/>
        <w:widowControl w:val="0"/>
        <w:kinsoku/>
        <w:wordWrap/>
        <w:overflowPunct/>
        <w:topLinePunct w:val="0"/>
        <w:autoSpaceDE/>
        <w:autoSpaceDN/>
        <w:bidi w:val="0"/>
        <w:adjustRightInd/>
        <w:snapToGrid w:val="0"/>
        <w:spacing w:before="50" w:after="120" w:line="360" w:lineRule="auto"/>
        <w:ind w:firstLine="1145" w:firstLineChars="400"/>
        <w:jc w:val="both"/>
        <w:textAlignment w:val="auto"/>
        <w:rPr>
          <w:rFonts w:hint="eastAsia" w:hAnsi="宋体" w:eastAsia="宋体" w:cs="宋体"/>
          <w:b/>
          <w:bCs/>
          <w:w w:val="95"/>
          <w:sz w:val="30"/>
          <w:szCs w:val="30"/>
          <w:highlight w:val="none"/>
          <w:lang w:eastAsia="zh-CN"/>
        </w:rPr>
      </w:pPr>
      <w:r>
        <w:rPr>
          <w:rFonts w:hint="eastAsia" w:hAnsi="宋体" w:cs="宋体"/>
          <w:b/>
          <w:bCs/>
          <w:w w:val="95"/>
          <w:sz w:val="30"/>
          <w:szCs w:val="30"/>
          <w:highlight w:val="none"/>
        </w:rPr>
        <w:t>采 购 人：</w:t>
      </w:r>
      <w:r>
        <w:rPr>
          <w:rFonts w:hint="eastAsia" w:hAnsi="宋体" w:cs="宋体"/>
          <w:b/>
          <w:bCs/>
          <w:w w:val="95"/>
          <w:sz w:val="30"/>
          <w:szCs w:val="30"/>
          <w:highlight w:val="none"/>
          <w:lang w:eastAsia="zh-CN"/>
        </w:rPr>
        <w:t>大新县人民医院</w:t>
      </w:r>
    </w:p>
    <w:p w14:paraId="584109F8">
      <w:pPr>
        <w:pStyle w:val="9"/>
        <w:keepNext w:val="0"/>
        <w:keepLines w:val="0"/>
        <w:pageBreakBefore w:val="0"/>
        <w:widowControl w:val="0"/>
        <w:kinsoku/>
        <w:wordWrap/>
        <w:overflowPunct/>
        <w:topLinePunct w:val="0"/>
        <w:autoSpaceDE/>
        <w:autoSpaceDN/>
        <w:bidi w:val="0"/>
        <w:adjustRightInd/>
        <w:snapToGrid w:val="0"/>
        <w:spacing w:before="50" w:after="120" w:line="360" w:lineRule="auto"/>
        <w:ind w:firstLine="1145" w:firstLineChars="400"/>
        <w:textAlignment w:val="auto"/>
        <w:rPr>
          <w:rFonts w:hint="eastAsia" w:hAnsi="宋体" w:cs="宋体"/>
          <w:b/>
          <w:bCs/>
          <w:w w:val="95"/>
          <w:sz w:val="30"/>
          <w:szCs w:val="30"/>
          <w:highlight w:val="none"/>
        </w:rPr>
      </w:pPr>
      <w:r>
        <w:rPr>
          <w:rFonts w:hint="eastAsia" w:hAnsi="宋体" w:cs="宋体"/>
          <w:b/>
          <w:bCs/>
          <w:w w:val="95"/>
          <w:sz w:val="30"/>
          <w:szCs w:val="30"/>
          <w:highlight w:val="none"/>
        </w:rPr>
        <w:t>代理机构：</w:t>
      </w:r>
      <w:r>
        <w:rPr>
          <w:rFonts w:hint="eastAsia" w:hAnsi="宋体" w:cs="宋体"/>
          <w:b/>
          <w:bCs/>
          <w:w w:val="95"/>
          <w:sz w:val="30"/>
          <w:szCs w:val="30"/>
          <w:highlight w:val="none"/>
          <w:lang w:eastAsia="zh-CN"/>
        </w:rPr>
        <w:t>广西华利得项目管理有限公司</w:t>
      </w:r>
      <w:r>
        <w:rPr>
          <w:rFonts w:hint="eastAsia" w:hAnsi="宋体" w:cs="宋体"/>
          <w:b/>
          <w:bCs/>
          <w:w w:val="95"/>
          <w:sz w:val="30"/>
          <w:szCs w:val="30"/>
          <w:highlight w:val="none"/>
        </w:rPr>
        <w:t xml:space="preserve">                </w:t>
      </w:r>
    </w:p>
    <w:p w14:paraId="512246C3">
      <w:pPr>
        <w:pStyle w:val="9"/>
        <w:snapToGrid w:val="0"/>
        <w:spacing w:before="50" w:after="120" w:line="360" w:lineRule="auto"/>
        <w:ind w:firstLine="3414" w:firstLineChars="1193"/>
        <w:rPr>
          <w:rFonts w:hint="eastAsia" w:hAnsi="宋体" w:cs="宋体"/>
          <w:b/>
          <w:bCs/>
          <w:w w:val="95"/>
          <w:sz w:val="30"/>
          <w:szCs w:val="30"/>
          <w:highlight w:val="none"/>
          <w:lang w:eastAsia="zh-CN"/>
        </w:rPr>
      </w:pPr>
    </w:p>
    <w:p w14:paraId="09BAFF81">
      <w:pPr>
        <w:pStyle w:val="9"/>
        <w:snapToGrid w:val="0"/>
        <w:spacing w:before="50" w:after="120" w:line="360" w:lineRule="auto"/>
        <w:jc w:val="center"/>
        <w:rPr>
          <w:rFonts w:hint="eastAsia" w:hAnsi="宋体" w:cs="宋体"/>
          <w:b/>
          <w:bCs/>
          <w:w w:val="95"/>
          <w:sz w:val="30"/>
          <w:szCs w:val="30"/>
          <w:highlight w:val="none"/>
        </w:rPr>
        <w:sectPr>
          <w:footerReference r:id="rId7" w:type="first"/>
          <w:headerReference r:id="rId3" w:type="default"/>
          <w:footerReference r:id="rId5" w:type="default"/>
          <w:headerReference r:id="rId4" w:type="even"/>
          <w:footerReference r:id="rId6" w:type="even"/>
          <w:pgSz w:w="11906" w:h="16838"/>
          <w:pgMar w:top="1440" w:right="1080" w:bottom="1440" w:left="1080" w:header="720" w:footer="720" w:gutter="0"/>
          <w:pgNumType w:start="1"/>
          <w:cols w:space="720" w:num="1"/>
          <w:docGrid w:type="lines" w:linePitch="331" w:charSpace="0"/>
        </w:sectPr>
      </w:pPr>
      <w:r>
        <w:rPr>
          <w:rFonts w:hint="eastAsia" w:hAnsi="宋体" w:cs="宋体"/>
          <w:b/>
          <w:bCs/>
          <w:w w:val="95"/>
          <w:sz w:val="30"/>
          <w:szCs w:val="30"/>
          <w:highlight w:val="none"/>
          <w:lang w:eastAsia="zh-CN"/>
        </w:rPr>
        <w:t>202</w:t>
      </w:r>
      <w:r>
        <w:rPr>
          <w:rFonts w:hint="eastAsia" w:hAnsi="宋体" w:cs="宋体"/>
          <w:b/>
          <w:bCs/>
          <w:w w:val="95"/>
          <w:sz w:val="30"/>
          <w:szCs w:val="30"/>
          <w:highlight w:val="none"/>
          <w:lang w:val="en-US" w:eastAsia="zh-CN"/>
        </w:rPr>
        <w:t>5</w:t>
      </w:r>
      <w:r>
        <w:rPr>
          <w:rFonts w:hint="eastAsia" w:hAnsi="宋体" w:cs="宋体"/>
          <w:b/>
          <w:bCs/>
          <w:w w:val="95"/>
          <w:sz w:val="30"/>
          <w:szCs w:val="30"/>
          <w:highlight w:val="none"/>
        </w:rPr>
        <w:t>年</w:t>
      </w:r>
      <w:r>
        <w:rPr>
          <w:rFonts w:hint="eastAsia" w:hAnsi="宋体" w:cs="宋体"/>
          <w:b/>
          <w:bCs/>
          <w:w w:val="95"/>
          <w:sz w:val="30"/>
          <w:szCs w:val="30"/>
          <w:highlight w:val="none"/>
          <w:lang w:val="en-US" w:eastAsia="zh-CN"/>
        </w:rPr>
        <w:t>10</w:t>
      </w:r>
      <w:r>
        <w:rPr>
          <w:rFonts w:hint="eastAsia" w:hAnsi="宋体" w:cs="宋体"/>
          <w:b/>
          <w:bCs/>
          <w:w w:val="95"/>
          <w:sz w:val="30"/>
          <w:szCs w:val="30"/>
          <w:highlight w:val="none"/>
        </w:rPr>
        <w:t>月</w:t>
      </w:r>
    </w:p>
    <w:p w14:paraId="7CEA43A9">
      <w:pPr>
        <w:pStyle w:val="9"/>
        <w:jc w:val="center"/>
        <w:rPr>
          <w:rFonts w:ascii="Times New Roman" w:hAnsi="Times New Roman"/>
          <w:b/>
          <w:sz w:val="48"/>
          <w:szCs w:val="48"/>
          <w:highlight w:val="none"/>
        </w:rPr>
      </w:pPr>
      <w:r>
        <w:rPr>
          <w:rFonts w:hint="eastAsia" w:ascii="Times New Roman" w:hAnsi="Times New Roman"/>
          <w:b/>
          <w:sz w:val="48"/>
          <w:szCs w:val="48"/>
          <w:highlight w:val="none"/>
        </w:rPr>
        <w:t>目</w:t>
      </w:r>
      <w:r>
        <w:rPr>
          <w:rFonts w:ascii="Times New Roman" w:hAnsi="Times New Roman"/>
          <w:b/>
          <w:sz w:val="48"/>
          <w:szCs w:val="48"/>
          <w:highlight w:val="none"/>
        </w:rPr>
        <w:t xml:space="preserve">     </w:t>
      </w:r>
      <w:r>
        <w:rPr>
          <w:rFonts w:hint="eastAsia" w:ascii="Times New Roman" w:hAnsi="Times New Roman"/>
          <w:b/>
          <w:sz w:val="48"/>
          <w:szCs w:val="48"/>
          <w:highlight w:val="none"/>
        </w:rPr>
        <w:t>录</w:t>
      </w:r>
    </w:p>
    <w:p w14:paraId="1A362373">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0" w:after="0" w:line="360" w:lineRule="auto"/>
        <w:textAlignment w:val="auto"/>
        <w:rPr>
          <w:rFonts w:hAnsi="宋体"/>
          <w:b w:val="0"/>
          <w:bCs w:val="0"/>
          <w:caps w:val="0"/>
          <w:sz w:val="28"/>
          <w:szCs w:val="28"/>
          <w:highlight w:val="none"/>
          <w:u w:val="none"/>
        </w:rPr>
      </w:pPr>
    </w:p>
    <w:sdt>
      <w:sdtPr>
        <w:rPr>
          <w:rFonts w:ascii="宋体" w:hAnsi="宋体" w:eastAsia="宋体" w:cs="Times New Roman"/>
          <w:kern w:val="2"/>
          <w:sz w:val="21"/>
          <w:szCs w:val="24"/>
          <w:highlight w:val="none"/>
          <w:lang w:val="en-US" w:eastAsia="zh-CN" w:bidi="ar-SA"/>
        </w:rPr>
        <w:id w:val="147456131"/>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04B53D8F">
          <w:pPr>
            <w:spacing w:before="0" w:beforeLines="0" w:after="0" w:afterLines="0" w:line="240" w:lineRule="auto"/>
            <w:ind w:left="0" w:leftChars="0" w:right="0" w:rightChars="0" w:firstLine="0" w:firstLineChars="0"/>
            <w:jc w:val="center"/>
            <w:rPr>
              <w:highlight w:val="none"/>
            </w:rPr>
          </w:pPr>
        </w:p>
        <w:p w14:paraId="649FE70D">
          <w:pPr>
            <w:pStyle w:val="12"/>
            <w:tabs>
              <w:tab w:val="right" w:leader="dot" w:pos="9746"/>
            </w:tabs>
            <w:spacing w:line="360" w:lineRule="auto"/>
            <w:rPr>
              <w:b w:val="0"/>
              <w:bCs w:val="0"/>
              <w:sz w:val="28"/>
              <w:szCs w:val="28"/>
              <w:highlight w:val="none"/>
              <w:u w:val="none"/>
            </w:rPr>
          </w:pPr>
          <w:r>
            <w:rPr>
              <w:b w:val="0"/>
              <w:bCs w:val="0"/>
              <w:highlight w:val="none"/>
            </w:rPr>
            <w:fldChar w:fldCharType="begin"/>
          </w:r>
          <w:r>
            <w:rPr>
              <w:b w:val="0"/>
              <w:bCs w:val="0"/>
              <w:highlight w:val="none"/>
            </w:rPr>
            <w:instrText xml:space="preserve">TOC \o "1-1" \h \u </w:instrText>
          </w:r>
          <w:r>
            <w:rPr>
              <w:b w:val="0"/>
              <w:bCs w:val="0"/>
              <w:highlight w:val="none"/>
            </w:rPr>
            <w:fldChar w:fldCharType="separate"/>
          </w:r>
          <w:r>
            <w:rPr>
              <w:b w:val="0"/>
              <w:bCs w:val="0"/>
              <w:sz w:val="28"/>
              <w:szCs w:val="28"/>
              <w:highlight w:val="none"/>
              <w:u w:val="none"/>
            </w:rPr>
            <w:fldChar w:fldCharType="begin"/>
          </w:r>
          <w:r>
            <w:rPr>
              <w:b w:val="0"/>
              <w:bCs w:val="0"/>
              <w:sz w:val="28"/>
              <w:szCs w:val="28"/>
              <w:highlight w:val="none"/>
              <w:u w:val="none"/>
            </w:rPr>
            <w:instrText xml:space="preserve"> HYPERLINK \l _Toc21890 </w:instrText>
          </w:r>
          <w:r>
            <w:rPr>
              <w:b w:val="0"/>
              <w:bCs w:val="0"/>
              <w:sz w:val="28"/>
              <w:szCs w:val="28"/>
              <w:highlight w:val="none"/>
              <w:u w:val="none"/>
            </w:rPr>
            <w:fldChar w:fldCharType="separate"/>
          </w:r>
          <w:r>
            <w:rPr>
              <w:rFonts w:hint="eastAsia" w:ascii="Times New Roman" w:hAnsi="Times New Roman" w:eastAsia="宋体" w:cs="Times New Roman"/>
              <w:b w:val="0"/>
              <w:bCs w:val="0"/>
              <w:sz w:val="28"/>
              <w:szCs w:val="28"/>
              <w:highlight w:val="none"/>
              <w:u w:val="none"/>
            </w:rPr>
            <w:t>第一章 竞争性磋商公告</w:t>
          </w:r>
          <w:r>
            <w:rPr>
              <w:b w:val="0"/>
              <w:bCs w:val="0"/>
              <w:sz w:val="28"/>
              <w:szCs w:val="28"/>
              <w:highlight w:val="none"/>
              <w:u w:val="none"/>
            </w:rPr>
            <w:tab/>
          </w:r>
          <w:r>
            <w:rPr>
              <w:b w:val="0"/>
              <w:bCs w:val="0"/>
              <w:sz w:val="28"/>
              <w:szCs w:val="28"/>
              <w:highlight w:val="none"/>
              <w:u w:val="none"/>
            </w:rPr>
            <w:fldChar w:fldCharType="begin"/>
          </w:r>
          <w:r>
            <w:rPr>
              <w:b w:val="0"/>
              <w:bCs w:val="0"/>
              <w:sz w:val="28"/>
              <w:szCs w:val="28"/>
              <w:highlight w:val="none"/>
              <w:u w:val="none"/>
            </w:rPr>
            <w:instrText xml:space="preserve"> PAGEREF _Toc21890 \h </w:instrText>
          </w:r>
          <w:r>
            <w:rPr>
              <w:b w:val="0"/>
              <w:bCs w:val="0"/>
              <w:sz w:val="28"/>
              <w:szCs w:val="28"/>
              <w:highlight w:val="none"/>
              <w:u w:val="none"/>
            </w:rPr>
            <w:fldChar w:fldCharType="separate"/>
          </w:r>
          <w:r>
            <w:rPr>
              <w:b w:val="0"/>
              <w:bCs w:val="0"/>
              <w:sz w:val="28"/>
              <w:szCs w:val="28"/>
              <w:highlight w:val="none"/>
              <w:u w:val="none"/>
            </w:rPr>
            <w:t>1</w:t>
          </w:r>
          <w:r>
            <w:rPr>
              <w:b w:val="0"/>
              <w:bCs w:val="0"/>
              <w:sz w:val="28"/>
              <w:szCs w:val="28"/>
              <w:highlight w:val="none"/>
              <w:u w:val="none"/>
            </w:rPr>
            <w:fldChar w:fldCharType="end"/>
          </w:r>
          <w:r>
            <w:rPr>
              <w:b w:val="0"/>
              <w:bCs w:val="0"/>
              <w:sz w:val="28"/>
              <w:szCs w:val="28"/>
              <w:highlight w:val="none"/>
              <w:u w:val="none"/>
            </w:rPr>
            <w:fldChar w:fldCharType="end"/>
          </w:r>
        </w:p>
        <w:p w14:paraId="544B2FC2">
          <w:pPr>
            <w:pStyle w:val="12"/>
            <w:tabs>
              <w:tab w:val="right" w:leader="dot" w:pos="9746"/>
            </w:tabs>
            <w:spacing w:line="360" w:lineRule="auto"/>
            <w:rPr>
              <w:b w:val="0"/>
              <w:bCs w:val="0"/>
              <w:sz w:val="28"/>
              <w:szCs w:val="28"/>
              <w:highlight w:val="none"/>
              <w:u w:val="none"/>
            </w:rPr>
          </w:pPr>
          <w:r>
            <w:rPr>
              <w:b w:val="0"/>
              <w:bCs w:val="0"/>
              <w:sz w:val="28"/>
              <w:szCs w:val="28"/>
              <w:highlight w:val="none"/>
              <w:u w:val="none"/>
            </w:rPr>
            <w:fldChar w:fldCharType="begin"/>
          </w:r>
          <w:r>
            <w:rPr>
              <w:b w:val="0"/>
              <w:bCs w:val="0"/>
              <w:sz w:val="28"/>
              <w:szCs w:val="28"/>
              <w:highlight w:val="none"/>
              <w:u w:val="none"/>
            </w:rPr>
            <w:instrText xml:space="preserve"> HYPERLINK \l _Toc13484 </w:instrText>
          </w:r>
          <w:r>
            <w:rPr>
              <w:b w:val="0"/>
              <w:bCs w:val="0"/>
              <w:sz w:val="28"/>
              <w:szCs w:val="28"/>
              <w:highlight w:val="none"/>
              <w:u w:val="none"/>
            </w:rPr>
            <w:fldChar w:fldCharType="separate"/>
          </w:r>
          <w:r>
            <w:rPr>
              <w:rFonts w:hint="eastAsia" w:ascii="Times New Roman" w:hAnsi="Times New Roman"/>
              <w:b w:val="0"/>
              <w:bCs w:val="0"/>
              <w:sz w:val="28"/>
              <w:szCs w:val="28"/>
              <w:highlight w:val="none"/>
              <w:u w:val="none"/>
            </w:rPr>
            <w:t>第二章</w:t>
          </w:r>
          <w:r>
            <w:rPr>
              <w:rFonts w:ascii="Times New Roman" w:hAnsi="Times New Roman"/>
              <w:b w:val="0"/>
              <w:bCs w:val="0"/>
              <w:sz w:val="28"/>
              <w:szCs w:val="28"/>
              <w:highlight w:val="none"/>
              <w:u w:val="none"/>
            </w:rPr>
            <w:t xml:space="preserve">  </w:t>
          </w:r>
          <w:r>
            <w:rPr>
              <w:rFonts w:hint="eastAsia" w:ascii="Times New Roman" w:hAnsi="Times New Roman"/>
              <w:b w:val="0"/>
              <w:bCs w:val="0"/>
              <w:sz w:val="28"/>
              <w:szCs w:val="28"/>
              <w:highlight w:val="none"/>
              <w:u w:val="none"/>
            </w:rPr>
            <w:t>采购需求</w:t>
          </w:r>
          <w:r>
            <w:rPr>
              <w:b w:val="0"/>
              <w:bCs w:val="0"/>
              <w:sz w:val="28"/>
              <w:szCs w:val="28"/>
              <w:highlight w:val="none"/>
              <w:u w:val="none"/>
            </w:rPr>
            <w:tab/>
          </w:r>
          <w:r>
            <w:rPr>
              <w:b w:val="0"/>
              <w:bCs w:val="0"/>
              <w:sz w:val="28"/>
              <w:szCs w:val="28"/>
              <w:highlight w:val="none"/>
              <w:u w:val="none"/>
            </w:rPr>
            <w:fldChar w:fldCharType="begin"/>
          </w:r>
          <w:r>
            <w:rPr>
              <w:b w:val="0"/>
              <w:bCs w:val="0"/>
              <w:sz w:val="28"/>
              <w:szCs w:val="28"/>
              <w:highlight w:val="none"/>
              <w:u w:val="none"/>
            </w:rPr>
            <w:instrText xml:space="preserve"> PAGEREF _Toc13484 \h </w:instrText>
          </w:r>
          <w:r>
            <w:rPr>
              <w:b w:val="0"/>
              <w:bCs w:val="0"/>
              <w:sz w:val="28"/>
              <w:szCs w:val="28"/>
              <w:highlight w:val="none"/>
              <w:u w:val="none"/>
            </w:rPr>
            <w:fldChar w:fldCharType="separate"/>
          </w:r>
          <w:r>
            <w:rPr>
              <w:b w:val="0"/>
              <w:bCs w:val="0"/>
              <w:sz w:val="28"/>
              <w:szCs w:val="28"/>
              <w:highlight w:val="none"/>
              <w:u w:val="none"/>
            </w:rPr>
            <w:t>5</w:t>
          </w:r>
          <w:r>
            <w:rPr>
              <w:b w:val="0"/>
              <w:bCs w:val="0"/>
              <w:sz w:val="28"/>
              <w:szCs w:val="28"/>
              <w:highlight w:val="none"/>
              <w:u w:val="none"/>
            </w:rPr>
            <w:fldChar w:fldCharType="end"/>
          </w:r>
          <w:r>
            <w:rPr>
              <w:b w:val="0"/>
              <w:bCs w:val="0"/>
              <w:sz w:val="28"/>
              <w:szCs w:val="28"/>
              <w:highlight w:val="none"/>
              <w:u w:val="none"/>
            </w:rPr>
            <w:fldChar w:fldCharType="end"/>
          </w:r>
        </w:p>
        <w:p w14:paraId="3698D9AF">
          <w:pPr>
            <w:pStyle w:val="12"/>
            <w:tabs>
              <w:tab w:val="right" w:leader="dot" w:pos="9746"/>
            </w:tabs>
            <w:spacing w:line="360" w:lineRule="auto"/>
            <w:rPr>
              <w:b w:val="0"/>
              <w:bCs w:val="0"/>
              <w:sz w:val="28"/>
              <w:szCs w:val="28"/>
              <w:highlight w:val="none"/>
              <w:u w:val="none"/>
            </w:rPr>
          </w:pPr>
          <w:r>
            <w:rPr>
              <w:b w:val="0"/>
              <w:bCs w:val="0"/>
              <w:sz w:val="28"/>
              <w:szCs w:val="28"/>
              <w:highlight w:val="none"/>
              <w:u w:val="none"/>
            </w:rPr>
            <w:fldChar w:fldCharType="begin"/>
          </w:r>
          <w:r>
            <w:rPr>
              <w:b w:val="0"/>
              <w:bCs w:val="0"/>
              <w:sz w:val="28"/>
              <w:szCs w:val="28"/>
              <w:highlight w:val="none"/>
              <w:u w:val="none"/>
            </w:rPr>
            <w:instrText xml:space="preserve"> HYPERLINK \l _Toc9181 </w:instrText>
          </w:r>
          <w:r>
            <w:rPr>
              <w:b w:val="0"/>
              <w:bCs w:val="0"/>
              <w:sz w:val="28"/>
              <w:szCs w:val="28"/>
              <w:highlight w:val="none"/>
              <w:u w:val="none"/>
            </w:rPr>
            <w:fldChar w:fldCharType="separate"/>
          </w:r>
          <w:r>
            <w:rPr>
              <w:rFonts w:hint="eastAsia" w:ascii="Times New Roman" w:hAnsi="Times New Roman"/>
              <w:b w:val="0"/>
              <w:bCs w:val="0"/>
              <w:sz w:val="28"/>
              <w:szCs w:val="28"/>
              <w:highlight w:val="none"/>
              <w:u w:val="none"/>
            </w:rPr>
            <w:t>第三章</w:t>
          </w:r>
          <w:r>
            <w:rPr>
              <w:rFonts w:ascii="Times New Roman" w:hAnsi="Times New Roman"/>
              <w:b w:val="0"/>
              <w:bCs w:val="0"/>
              <w:sz w:val="28"/>
              <w:szCs w:val="28"/>
              <w:highlight w:val="none"/>
              <w:u w:val="none"/>
            </w:rPr>
            <w:t xml:space="preserve">  </w:t>
          </w:r>
          <w:r>
            <w:rPr>
              <w:rFonts w:hint="eastAsia" w:ascii="Times New Roman" w:hAnsi="Times New Roman"/>
              <w:b w:val="0"/>
              <w:bCs w:val="0"/>
              <w:sz w:val="28"/>
              <w:szCs w:val="28"/>
              <w:highlight w:val="none"/>
              <w:u w:val="none"/>
            </w:rPr>
            <w:t>供应商须知</w:t>
          </w:r>
          <w:r>
            <w:rPr>
              <w:b w:val="0"/>
              <w:bCs w:val="0"/>
              <w:sz w:val="28"/>
              <w:szCs w:val="28"/>
              <w:highlight w:val="none"/>
              <w:u w:val="none"/>
            </w:rPr>
            <w:tab/>
          </w:r>
          <w:r>
            <w:rPr>
              <w:b w:val="0"/>
              <w:bCs w:val="0"/>
              <w:sz w:val="28"/>
              <w:szCs w:val="28"/>
              <w:highlight w:val="none"/>
              <w:u w:val="none"/>
            </w:rPr>
            <w:fldChar w:fldCharType="begin"/>
          </w:r>
          <w:r>
            <w:rPr>
              <w:b w:val="0"/>
              <w:bCs w:val="0"/>
              <w:sz w:val="28"/>
              <w:szCs w:val="28"/>
              <w:highlight w:val="none"/>
              <w:u w:val="none"/>
            </w:rPr>
            <w:instrText xml:space="preserve"> PAGEREF _Toc9181 \h </w:instrText>
          </w:r>
          <w:r>
            <w:rPr>
              <w:b w:val="0"/>
              <w:bCs w:val="0"/>
              <w:sz w:val="28"/>
              <w:szCs w:val="28"/>
              <w:highlight w:val="none"/>
              <w:u w:val="none"/>
            </w:rPr>
            <w:fldChar w:fldCharType="separate"/>
          </w:r>
          <w:r>
            <w:rPr>
              <w:b w:val="0"/>
              <w:bCs w:val="0"/>
              <w:sz w:val="28"/>
              <w:szCs w:val="28"/>
              <w:highlight w:val="none"/>
              <w:u w:val="none"/>
            </w:rPr>
            <w:t>51</w:t>
          </w:r>
          <w:r>
            <w:rPr>
              <w:b w:val="0"/>
              <w:bCs w:val="0"/>
              <w:sz w:val="28"/>
              <w:szCs w:val="28"/>
              <w:highlight w:val="none"/>
              <w:u w:val="none"/>
            </w:rPr>
            <w:fldChar w:fldCharType="end"/>
          </w:r>
          <w:r>
            <w:rPr>
              <w:b w:val="0"/>
              <w:bCs w:val="0"/>
              <w:sz w:val="28"/>
              <w:szCs w:val="28"/>
              <w:highlight w:val="none"/>
              <w:u w:val="none"/>
            </w:rPr>
            <w:fldChar w:fldCharType="end"/>
          </w:r>
        </w:p>
        <w:p w14:paraId="212AC9FB">
          <w:pPr>
            <w:pStyle w:val="12"/>
            <w:tabs>
              <w:tab w:val="right" w:leader="dot" w:pos="9746"/>
            </w:tabs>
            <w:spacing w:line="360" w:lineRule="auto"/>
            <w:rPr>
              <w:b w:val="0"/>
              <w:bCs w:val="0"/>
              <w:sz w:val="28"/>
              <w:szCs w:val="28"/>
              <w:highlight w:val="none"/>
              <w:u w:val="none"/>
            </w:rPr>
          </w:pPr>
          <w:r>
            <w:rPr>
              <w:b w:val="0"/>
              <w:bCs w:val="0"/>
              <w:sz w:val="28"/>
              <w:szCs w:val="28"/>
              <w:highlight w:val="none"/>
              <w:u w:val="none"/>
            </w:rPr>
            <w:fldChar w:fldCharType="begin"/>
          </w:r>
          <w:r>
            <w:rPr>
              <w:b w:val="0"/>
              <w:bCs w:val="0"/>
              <w:sz w:val="28"/>
              <w:szCs w:val="28"/>
              <w:highlight w:val="none"/>
              <w:u w:val="none"/>
            </w:rPr>
            <w:instrText xml:space="preserve"> HYPERLINK \l _Toc20656 </w:instrText>
          </w:r>
          <w:r>
            <w:rPr>
              <w:b w:val="0"/>
              <w:bCs w:val="0"/>
              <w:sz w:val="28"/>
              <w:szCs w:val="28"/>
              <w:highlight w:val="none"/>
              <w:u w:val="none"/>
            </w:rPr>
            <w:fldChar w:fldCharType="separate"/>
          </w:r>
          <w:r>
            <w:rPr>
              <w:rFonts w:hint="eastAsia"/>
              <w:b w:val="0"/>
              <w:bCs w:val="0"/>
              <w:sz w:val="28"/>
              <w:szCs w:val="28"/>
              <w:highlight w:val="none"/>
              <w:u w:val="none"/>
            </w:rPr>
            <w:t>第四章</w:t>
          </w:r>
          <w:r>
            <w:rPr>
              <w:b w:val="0"/>
              <w:bCs w:val="0"/>
              <w:sz w:val="28"/>
              <w:szCs w:val="28"/>
              <w:highlight w:val="none"/>
              <w:u w:val="none"/>
            </w:rPr>
            <w:t xml:space="preserve">  </w:t>
          </w:r>
          <w:r>
            <w:rPr>
              <w:rFonts w:hint="eastAsia"/>
              <w:b w:val="0"/>
              <w:bCs w:val="0"/>
              <w:sz w:val="28"/>
              <w:szCs w:val="28"/>
              <w:highlight w:val="none"/>
              <w:u w:val="none"/>
            </w:rPr>
            <w:t>评标方法及评分标准</w:t>
          </w:r>
          <w:r>
            <w:rPr>
              <w:b w:val="0"/>
              <w:bCs w:val="0"/>
              <w:sz w:val="28"/>
              <w:szCs w:val="28"/>
              <w:highlight w:val="none"/>
              <w:u w:val="none"/>
            </w:rPr>
            <w:tab/>
          </w:r>
          <w:r>
            <w:rPr>
              <w:b w:val="0"/>
              <w:bCs w:val="0"/>
              <w:sz w:val="28"/>
              <w:szCs w:val="28"/>
              <w:highlight w:val="none"/>
              <w:u w:val="none"/>
            </w:rPr>
            <w:fldChar w:fldCharType="begin"/>
          </w:r>
          <w:r>
            <w:rPr>
              <w:b w:val="0"/>
              <w:bCs w:val="0"/>
              <w:sz w:val="28"/>
              <w:szCs w:val="28"/>
              <w:highlight w:val="none"/>
              <w:u w:val="none"/>
            </w:rPr>
            <w:instrText xml:space="preserve"> PAGEREF _Toc20656 \h </w:instrText>
          </w:r>
          <w:r>
            <w:rPr>
              <w:b w:val="0"/>
              <w:bCs w:val="0"/>
              <w:sz w:val="28"/>
              <w:szCs w:val="28"/>
              <w:highlight w:val="none"/>
              <w:u w:val="none"/>
            </w:rPr>
            <w:fldChar w:fldCharType="separate"/>
          </w:r>
          <w:r>
            <w:rPr>
              <w:b w:val="0"/>
              <w:bCs w:val="0"/>
              <w:sz w:val="28"/>
              <w:szCs w:val="28"/>
              <w:highlight w:val="none"/>
              <w:u w:val="none"/>
            </w:rPr>
            <w:t>66</w:t>
          </w:r>
          <w:r>
            <w:rPr>
              <w:b w:val="0"/>
              <w:bCs w:val="0"/>
              <w:sz w:val="28"/>
              <w:szCs w:val="28"/>
              <w:highlight w:val="none"/>
              <w:u w:val="none"/>
            </w:rPr>
            <w:fldChar w:fldCharType="end"/>
          </w:r>
          <w:r>
            <w:rPr>
              <w:b w:val="0"/>
              <w:bCs w:val="0"/>
              <w:sz w:val="28"/>
              <w:szCs w:val="28"/>
              <w:highlight w:val="none"/>
              <w:u w:val="none"/>
            </w:rPr>
            <w:fldChar w:fldCharType="end"/>
          </w:r>
        </w:p>
        <w:p w14:paraId="57AF0980">
          <w:pPr>
            <w:pStyle w:val="12"/>
            <w:tabs>
              <w:tab w:val="right" w:leader="dot" w:pos="9746"/>
            </w:tabs>
            <w:spacing w:line="360" w:lineRule="auto"/>
            <w:rPr>
              <w:b w:val="0"/>
              <w:bCs w:val="0"/>
              <w:sz w:val="28"/>
              <w:szCs w:val="28"/>
              <w:highlight w:val="none"/>
              <w:u w:val="none"/>
            </w:rPr>
          </w:pPr>
          <w:r>
            <w:rPr>
              <w:b w:val="0"/>
              <w:bCs w:val="0"/>
              <w:sz w:val="28"/>
              <w:szCs w:val="28"/>
              <w:highlight w:val="none"/>
              <w:u w:val="none"/>
            </w:rPr>
            <w:fldChar w:fldCharType="begin"/>
          </w:r>
          <w:r>
            <w:rPr>
              <w:b w:val="0"/>
              <w:bCs w:val="0"/>
              <w:sz w:val="28"/>
              <w:szCs w:val="28"/>
              <w:highlight w:val="none"/>
              <w:u w:val="none"/>
            </w:rPr>
            <w:instrText xml:space="preserve"> HYPERLINK \l _Toc14768 </w:instrText>
          </w:r>
          <w:r>
            <w:rPr>
              <w:b w:val="0"/>
              <w:bCs w:val="0"/>
              <w:sz w:val="28"/>
              <w:szCs w:val="28"/>
              <w:highlight w:val="none"/>
              <w:u w:val="none"/>
            </w:rPr>
            <w:fldChar w:fldCharType="separate"/>
          </w:r>
          <w:r>
            <w:rPr>
              <w:rFonts w:hint="eastAsia" w:ascii="Times New Roman" w:hAnsi="Times New Roman"/>
              <w:b w:val="0"/>
              <w:bCs w:val="0"/>
              <w:sz w:val="28"/>
              <w:szCs w:val="28"/>
              <w:highlight w:val="none"/>
              <w:u w:val="none"/>
            </w:rPr>
            <w:t xml:space="preserve">第五章 </w:t>
          </w:r>
          <w:r>
            <w:rPr>
              <w:rFonts w:hint="eastAsia" w:ascii="Times New Roman" w:hAnsi="Times New Roman"/>
              <w:b w:val="0"/>
              <w:bCs w:val="0"/>
              <w:sz w:val="28"/>
              <w:szCs w:val="28"/>
              <w:highlight w:val="none"/>
              <w:u w:val="none"/>
              <w:lang w:val="en-US" w:eastAsia="zh-CN"/>
            </w:rPr>
            <w:t>响应</w:t>
          </w:r>
          <w:r>
            <w:rPr>
              <w:rFonts w:hint="eastAsia" w:ascii="Times New Roman" w:hAnsi="Times New Roman"/>
              <w:b w:val="0"/>
              <w:bCs w:val="0"/>
              <w:sz w:val="28"/>
              <w:szCs w:val="28"/>
              <w:highlight w:val="none"/>
              <w:u w:val="none"/>
            </w:rPr>
            <w:t>文件格式</w:t>
          </w:r>
          <w:r>
            <w:rPr>
              <w:b w:val="0"/>
              <w:bCs w:val="0"/>
              <w:sz w:val="28"/>
              <w:szCs w:val="28"/>
              <w:highlight w:val="none"/>
              <w:u w:val="none"/>
            </w:rPr>
            <w:tab/>
          </w:r>
          <w:r>
            <w:rPr>
              <w:b w:val="0"/>
              <w:bCs w:val="0"/>
              <w:sz w:val="28"/>
              <w:szCs w:val="28"/>
              <w:highlight w:val="none"/>
              <w:u w:val="none"/>
            </w:rPr>
            <w:fldChar w:fldCharType="begin"/>
          </w:r>
          <w:r>
            <w:rPr>
              <w:b w:val="0"/>
              <w:bCs w:val="0"/>
              <w:sz w:val="28"/>
              <w:szCs w:val="28"/>
              <w:highlight w:val="none"/>
              <w:u w:val="none"/>
            </w:rPr>
            <w:instrText xml:space="preserve"> PAGEREF _Toc14768 \h </w:instrText>
          </w:r>
          <w:r>
            <w:rPr>
              <w:b w:val="0"/>
              <w:bCs w:val="0"/>
              <w:sz w:val="28"/>
              <w:szCs w:val="28"/>
              <w:highlight w:val="none"/>
              <w:u w:val="none"/>
            </w:rPr>
            <w:fldChar w:fldCharType="separate"/>
          </w:r>
          <w:r>
            <w:rPr>
              <w:b w:val="0"/>
              <w:bCs w:val="0"/>
              <w:sz w:val="28"/>
              <w:szCs w:val="28"/>
              <w:highlight w:val="none"/>
              <w:u w:val="none"/>
            </w:rPr>
            <w:t>77</w:t>
          </w:r>
          <w:r>
            <w:rPr>
              <w:b w:val="0"/>
              <w:bCs w:val="0"/>
              <w:sz w:val="28"/>
              <w:szCs w:val="28"/>
              <w:highlight w:val="none"/>
              <w:u w:val="none"/>
            </w:rPr>
            <w:fldChar w:fldCharType="end"/>
          </w:r>
          <w:r>
            <w:rPr>
              <w:b w:val="0"/>
              <w:bCs w:val="0"/>
              <w:sz w:val="28"/>
              <w:szCs w:val="28"/>
              <w:highlight w:val="none"/>
              <w:u w:val="none"/>
            </w:rPr>
            <w:fldChar w:fldCharType="end"/>
          </w:r>
        </w:p>
        <w:p w14:paraId="2AC7FFA8">
          <w:pPr>
            <w:pStyle w:val="12"/>
            <w:tabs>
              <w:tab w:val="right" w:leader="dot" w:pos="9746"/>
            </w:tabs>
            <w:spacing w:line="360" w:lineRule="auto"/>
            <w:rPr>
              <w:b w:val="0"/>
              <w:bCs w:val="0"/>
              <w:sz w:val="28"/>
              <w:szCs w:val="28"/>
              <w:highlight w:val="none"/>
              <w:u w:val="none"/>
            </w:rPr>
          </w:pPr>
          <w:r>
            <w:rPr>
              <w:b w:val="0"/>
              <w:bCs w:val="0"/>
              <w:sz w:val="28"/>
              <w:szCs w:val="28"/>
              <w:highlight w:val="none"/>
              <w:u w:val="none"/>
            </w:rPr>
            <w:fldChar w:fldCharType="begin"/>
          </w:r>
          <w:r>
            <w:rPr>
              <w:b w:val="0"/>
              <w:bCs w:val="0"/>
              <w:sz w:val="28"/>
              <w:szCs w:val="28"/>
              <w:highlight w:val="none"/>
              <w:u w:val="none"/>
            </w:rPr>
            <w:instrText xml:space="preserve"> HYPERLINK \l _Toc21559 </w:instrText>
          </w:r>
          <w:r>
            <w:rPr>
              <w:b w:val="0"/>
              <w:bCs w:val="0"/>
              <w:sz w:val="28"/>
              <w:szCs w:val="28"/>
              <w:highlight w:val="none"/>
              <w:u w:val="none"/>
            </w:rPr>
            <w:fldChar w:fldCharType="separate"/>
          </w:r>
          <w:r>
            <w:rPr>
              <w:rFonts w:ascii="宋体" w:hAnsi="宋体" w:eastAsia="宋体" w:cs="宋体"/>
              <w:b w:val="0"/>
              <w:bCs w:val="0"/>
              <w:snapToGrid w:val="0"/>
              <w:spacing w:val="4"/>
              <w:kern w:val="0"/>
              <w:sz w:val="28"/>
              <w:szCs w:val="48"/>
              <w:highlight w:val="none"/>
              <w:u w:val="none"/>
              <w:lang w:eastAsia="en-US"/>
            </w:rPr>
            <w:t>第六章 合同文本</w:t>
          </w:r>
          <w:r>
            <w:rPr>
              <w:b w:val="0"/>
              <w:bCs w:val="0"/>
              <w:sz w:val="28"/>
              <w:szCs w:val="28"/>
              <w:highlight w:val="none"/>
              <w:u w:val="none"/>
            </w:rPr>
            <w:tab/>
          </w:r>
          <w:r>
            <w:rPr>
              <w:b w:val="0"/>
              <w:bCs w:val="0"/>
              <w:sz w:val="28"/>
              <w:szCs w:val="28"/>
              <w:highlight w:val="none"/>
              <w:u w:val="none"/>
            </w:rPr>
            <w:fldChar w:fldCharType="begin"/>
          </w:r>
          <w:r>
            <w:rPr>
              <w:b w:val="0"/>
              <w:bCs w:val="0"/>
              <w:sz w:val="28"/>
              <w:szCs w:val="28"/>
              <w:highlight w:val="none"/>
              <w:u w:val="none"/>
            </w:rPr>
            <w:instrText xml:space="preserve"> PAGEREF _Toc21559 \h </w:instrText>
          </w:r>
          <w:r>
            <w:rPr>
              <w:b w:val="0"/>
              <w:bCs w:val="0"/>
              <w:sz w:val="28"/>
              <w:szCs w:val="28"/>
              <w:highlight w:val="none"/>
              <w:u w:val="none"/>
            </w:rPr>
            <w:fldChar w:fldCharType="separate"/>
          </w:r>
          <w:r>
            <w:rPr>
              <w:b w:val="0"/>
              <w:bCs w:val="0"/>
              <w:sz w:val="28"/>
              <w:szCs w:val="28"/>
              <w:highlight w:val="none"/>
              <w:u w:val="none"/>
            </w:rPr>
            <w:t>101</w:t>
          </w:r>
          <w:r>
            <w:rPr>
              <w:b w:val="0"/>
              <w:bCs w:val="0"/>
              <w:sz w:val="28"/>
              <w:szCs w:val="28"/>
              <w:highlight w:val="none"/>
              <w:u w:val="none"/>
            </w:rPr>
            <w:fldChar w:fldCharType="end"/>
          </w:r>
          <w:r>
            <w:rPr>
              <w:b w:val="0"/>
              <w:bCs w:val="0"/>
              <w:sz w:val="28"/>
              <w:szCs w:val="28"/>
              <w:highlight w:val="none"/>
              <w:u w:val="none"/>
            </w:rPr>
            <w:fldChar w:fldCharType="end"/>
          </w:r>
        </w:p>
        <w:p w14:paraId="5CBD80E6">
          <w:pPr>
            <w:pStyle w:val="12"/>
            <w:tabs>
              <w:tab w:val="right" w:leader="dot" w:pos="9746"/>
            </w:tabs>
            <w:spacing w:line="360" w:lineRule="auto"/>
            <w:rPr>
              <w:b w:val="0"/>
              <w:bCs w:val="0"/>
              <w:highlight w:val="none"/>
            </w:rPr>
          </w:pPr>
          <w:r>
            <w:rPr>
              <w:b w:val="0"/>
              <w:bCs w:val="0"/>
              <w:sz w:val="28"/>
              <w:szCs w:val="28"/>
              <w:highlight w:val="none"/>
              <w:u w:val="none"/>
            </w:rPr>
            <w:fldChar w:fldCharType="begin"/>
          </w:r>
          <w:r>
            <w:rPr>
              <w:b w:val="0"/>
              <w:bCs w:val="0"/>
              <w:sz w:val="28"/>
              <w:szCs w:val="28"/>
              <w:highlight w:val="none"/>
              <w:u w:val="none"/>
            </w:rPr>
            <w:instrText xml:space="preserve"> HYPERLINK \l _Toc22589 </w:instrText>
          </w:r>
          <w:r>
            <w:rPr>
              <w:b w:val="0"/>
              <w:bCs w:val="0"/>
              <w:sz w:val="28"/>
              <w:szCs w:val="28"/>
              <w:highlight w:val="none"/>
              <w:u w:val="none"/>
            </w:rPr>
            <w:fldChar w:fldCharType="separate"/>
          </w:r>
          <w:r>
            <w:rPr>
              <w:rFonts w:hint="eastAsia" w:ascii="Times New Roman" w:hAnsi="Times New Roman" w:eastAsia="宋体" w:cs="Times New Roman"/>
              <w:b w:val="0"/>
              <w:bCs w:val="0"/>
              <w:sz w:val="28"/>
              <w:szCs w:val="28"/>
              <w:highlight w:val="none"/>
              <w:u w:val="none"/>
            </w:rPr>
            <w:t>第</w:t>
          </w:r>
          <w:r>
            <w:rPr>
              <w:rFonts w:hint="eastAsia" w:ascii="Times New Roman" w:hAnsi="Times New Roman" w:eastAsia="宋体" w:cs="Times New Roman"/>
              <w:b w:val="0"/>
              <w:bCs w:val="0"/>
              <w:sz w:val="28"/>
              <w:szCs w:val="28"/>
              <w:highlight w:val="none"/>
              <w:u w:val="none"/>
              <w:lang w:val="en-US" w:eastAsia="zh-CN"/>
            </w:rPr>
            <w:t>七</w:t>
          </w:r>
          <w:r>
            <w:rPr>
              <w:rFonts w:hint="eastAsia" w:ascii="Times New Roman" w:hAnsi="Times New Roman" w:eastAsia="宋体" w:cs="Times New Roman"/>
              <w:b w:val="0"/>
              <w:bCs w:val="0"/>
              <w:sz w:val="28"/>
              <w:szCs w:val="28"/>
              <w:highlight w:val="none"/>
              <w:u w:val="none"/>
            </w:rPr>
            <w:t xml:space="preserve">章 </w:t>
          </w:r>
          <w:r>
            <w:rPr>
              <w:rFonts w:hint="eastAsia" w:ascii="Times New Roman" w:hAnsi="Times New Roman" w:eastAsia="宋体" w:cs="Times New Roman"/>
              <w:b w:val="0"/>
              <w:bCs w:val="0"/>
              <w:sz w:val="28"/>
              <w:szCs w:val="28"/>
              <w:highlight w:val="none"/>
              <w:u w:val="none"/>
              <w:lang w:eastAsia="zh-CN"/>
            </w:rPr>
            <w:t>相关政策附件</w:t>
          </w:r>
          <w:r>
            <w:rPr>
              <w:b w:val="0"/>
              <w:bCs w:val="0"/>
              <w:sz w:val="28"/>
              <w:szCs w:val="28"/>
              <w:highlight w:val="none"/>
              <w:u w:val="none"/>
            </w:rPr>
            <w:tab/>
          </w:r>
          <w:r>
            <w:rPr>
              <w:b w:val="0"/>
              <w:bCs w:val="0"/>
              <w:sz w:val="28"/>
              <w:szCs w:val="28"/>
              <w:highlight w:val="none"/>
              <w:u w:val="none"/>
            </w:rPr>
            <w:fldChar w:fldCharType="begin"/>
          </w:r>
          <w:r>
            <w:rPr>
              <w:b w:val="0"/>
              <w:bCs w:val="0"/>
              <w:sz w:val="28"/>
              <w:szCs w:val="28"/>
              <w:highlight w:val="none"/>
              <w:u w:val="none"/>
            </w:rPr>
            <w:instrText xml:space="preserve"> PAGEREF _Toc22589 \h </w:instrText>
          </w:r>
          <w:r>
            <w:rPr>
              <w:b w:val="0"/>
              <w:bCs w:val="0"/>
              <w:sz w:val="28"/>
              <w:szCs w:val="28"/>
              <w:highlight w:val="none"/>
              <w:u w:val="none"/>
            </w:rPr>
            <w:fldChar w:fldCharType="separate"/>
          </w:r>
          <w:r>
            <w:rPr>
              <w:b w:val="0"/>
              <w:bCs w:val="0"/>
              <w:sz w:val="28"/>
              <w:szCs w:val="28"/>
              <w:highlight w:val="none"/>
              <w:u w:val="none"/>
            </w:rPr>
            <w:t>109</w:t>
          </w:r>
          <w:r>
            <w:rPr>
              <w:b w:val="0"/>
              <w:bCs w:val="0"/>
              <w:sz w:val="28"/>
              <w:szCs w:val="28"/>
              <w:highlight w:val="none"/>
              <w:u w:val="none"/>
            </w:rPr>
            <w:fldChar w:fldCharType="end"/>
          </w:r>
          <w:r>
            <w:rPr>
              <w:b w:val="0"/>
              <w:bCs w:val="0"/>
              <w:sz w:val="28"/>
              <w:szCs w:val="28"/>
              <w:highlight w:val="none"/>
              <w:u w:val="none"/>
            </w:rPr>
            <w:fldChar w:fldCharType="end"/>
          </w:r>
        </w:p>
        <w:p w14:paraId="4448A8F0">
          <w:pPr>
            <w:rPr>
              <w:highlight w:val="none"/>
            </w:rPr>
          </w:pPr>
          <w:r>
            <w:rPr>
              <w:b w:val="0"/>
              <w:bCs w:val="0"/>
              <w:highlight w:val="none"/>
            </w:rPr>
            <w:fldChar w:fldCharType="end"/>
          </w:r>
        </w:p>
      </w:sdtContent>
    </w:sdt>
    <w:p w14:paraId="6E906D4A">
      <w:pPr>
        <w:rPr>
          <w:highlight w:val="none"/>
        </w:rPr>
      </w:pPr>
    </w:p>
    <w:p w14:paraId="28353091">
      <w:pPr>
        <w:pStyle w:val="12"/>
        <w:tabs>
          <w:tab w:val="right" w:leader="dot" w:pos="9638"/>
        </w:tabs>
        <w:rPr>
          <w:sz w:val="24"/>
          <w:szCs w:val="24"/>
          <w:highlight w:val="none"/>
          <w:u w:val="none"/>
        </w:rPr>
      </w:pPr>
      <w:r>
        <w:rPr>
          <w:rFonts w:hAnsi="宋体"/>
          <w:b w:val="0"/>
          <w:bCs w:val="0"/>
          <w:caps w:val="0"/>
          <w:sz w:val="24"/>
          <w:szCs w:val="24"/>
          <w:highlight w:val="none"/>
          <w:u w:val="none"/>
        </w:rPr>
        <w:fldChar w:fldCharType="begin"/>
      </w:r>
      <w:r>
        <w:rPr>
          <w:rFonts w:hAnsi="宋体"/>
          <w:b w:val="0"/>
          <w:bCs w:val="0"/>
          <w:caps w:val="0"/>
          <w:sz w:val="24"/>
          <w:szCs w:val="24"/>
          <w:highlight w:val="none"/>
          <w:u w:val="none"/>
        </w:rPr>
        <w:instrText xml:space="preserve"> TOC \o "1-3" \h \z \u </w:instrText>
      </w:r>
      <w:r>
        <w:rPr>
          <w:rFonts w:hAnsi="宋体"/>
          <w:b w:val="0"/>
          <w:bCs w:val="0"/>
          <w:caps w:val="0"/>
          <w:sz w:val="24"/>
          <w:szCs w:val="24"/>
          <w:highlight w:val="none"/>
          <w:u w:val="none"/>
        </w:rPr>
        <w:fldChar w:fldCharType="separate"/>
      </w:r>
    </w:p>
    <w:p w14:paraId="14DAAF20">
      <w:pPr>
        <w:pStyle w:val="9"/>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Calibri" w:hAnsi="宋体"/>
          <w:b/>
          <w:bCs/>
          <w:caps/>
          <w:sz w:val="28"/>
          <w:szCs w:val="28"/>
          <w:highlight w:val="none"/>
          <w:u w:val="single"/>
        </w:rPr>
      </w:pPr>
      <w:r>
        <w:rPr>
          <w:rFonts w:ascii="Calibri" w:hAnsi="宋体"/>
          <w:bCs/>
          <w:caps/>
          <w:sz w:val="24"/>
          <w:szCs w:val="24"/>
          <w:highlight w:val="none"/>
          <w:u w:val="none"/>
        </w:rPr>
        <w:fldChar w:fldCharType="end"/>
      </w:r>
    </w:p>
    <w:p w14:paraId="56C8AA8C">
      <w:pPr>
        <w:pStyle w:val="9"/>
        <w:jc w:val="center"/>
        <w:rPr>
          <w:rFonts w:ascii="Calibri" w:hAnsi="宋体"/>
          <w:b/>
          <w:bCs/>
          <w:caps/>
          <w:sz w:val="28"/>
          <w:szCs w:val="28"/>
          <w:highlight w:val="none"/>
          <w:u w:val="single"/>
        </w:rPr>
      </w:pPr>
    </w:p>
    <w:p w14:paraId="7B30A297">
      <w:pPr>
        <w:pStyle w:val="9"/>
        <w:jc w:val="center"/>
        <w:rPr>
          <w:rFonts w:ascii="Calibri" w:hAnsi="宋体"/>
          <w:b/>
          <w:bCs/>
          <w:caps/>
          <w:sz w:val="28"/>
          <w:szCs w:val="28"/>
          <w:highlight w:val="none"/>
          <w:u w:val="single"/>
        </w:rPr>
      </w:pPr>
    </w:p>
    <w:p w14:paraId="0DA96C85">
      <w:pPr>
        <w:pStyle w:val="9"/>
        <w:jc w:val="center"/>
        <w:rPr>
          <w:rFonts w:ascii="Calibri" w:hAnsi="宋体"/>
          <w:b/>
          <w:bCs/>
          <w:caps/>
          <w:sz w:val="28"/>
          <w:szCs w:val="28"/>
          <w:highlight w:val="none"/>
          <w:u w:val="single"/>
        </w:rPr>
      </w:pPr>
    </w:p>
    <w:p w14:paraId="48F9B461">
      <w:pPr>
        <w:pStyle w:val="9"/>
        <w:jc w:val="center"/>
        <w:outlineLvl w:val="0"/>
        <w:rPr>
          <w:rFonts w:hint="eastAsia" w:ascii="Times New Roman" w:hAnsi="Times New Roman" w:eastAsia="宋体" w:cs="Times New Roman"/>
          <w:b/>
          <w:sz w:val="36"/>
          <w:highlight w:val="none"/>
        </w:rPr>
        <w:sectPr>
          <w:pgSz w:w="11906" w:h="16838"/>
          <w:pgMar w:top="1440" w:right="1080" w:bottom="1440" w:left="1080" w:header="720" w:footer="720" w:gutter="0"/>
          <w:pgNumType w:start="1"/>
          <w:cols w:space="720" w:num="1"/>
          <w:docGrid w:type="lines" w:linePitch="331" w:charSpace="0"/>
        </w:sectPr>
      </w:pPr>
    </w:p>
    <w:p w14:paraId="176CAC50">
      <w:pPr>
        <w:pStyle w:val="9"/>
        <w:jc w:val="center"/>
        <w:outlineLvl w:val="0"/>
        <w:rPr>
          <w:rFonts w:hint="eastAsia" w:ascii="Times New Roman" w:hAnsi="Times New Roman" w:eastAsia="宋体" w:cs="Times New Roman"/>
          <w:b/>
          <w:color w:val="auto"/>
          <w:sz w:val="36"/>
          <w:highlight w:val="none"/>
        </w:rPr>
      </w:pPr>
      <w:r>
        <w:rPr>
          <w:rFonts w:hint="eastAsia" w:ascii="Times New Roman" w:hAnsi="Times New Roman" w:eastAsia="宋体" w:cs="Times New Roman"/>
          <w:b/>
          <w:sz w:val="36"/>
          <w:highlight w:val="none"/>
        </w:rPr>
        <w:tab/>
      </w:r>
      <w:bookmarkStart w:id="0" w:name="_Toc9853"/>
      <w:bookmarkStart w:id="1" w:name="_Toc532545041"/>
      <w:bookmarkStart w:id="2" w:name="_Toc21890"/>
      <w:r>
        <w:rPr>
          <w:rFonts w:hint="eastAsia" w:ascii="Times New Roman" w:hAnsi="Times New Roman" w:eastAsia="宋体" w:cs="Times New Roman"/>
          <w:b/>
          <w:color w:val="auto"/>
          <w:sz w:val="36"/>
          <w:highlight w:val="none"/>
        </w:rPr>
        <w:t xml:space="preserve">第一章 </w:t>
      </w:r>
      <w:bookmarkEnd w:id="0"/>
      <w:bookmarkEnd w:id="1"/>
      <w:r>
        <w:rPr>
          <w:rFonts w:hint="eastAsia" w:ascii="Times New Roman" w:hAnsi="Times New Roman" w:eastAsia="宋体" w:cs="Times New Roman"/>
          <w:b/>
          <w:color w:val="auto"/>
          <w:sz w:val="36"/>
          <w:highlight w:val="none"/>
        </w:rPr>
        <w:t>竞争性磋商公告</w:t>
      </w:r>
      <w:bookmarkEnd w:id="2"/>
    </w:p>
    <w:p w14:paraId="7CBDEFC5">
      <w:pPr>
        <w:pStyle w:val="9"/>
        <w:jc w:val="center"/>
        <w:rPr>
          <w:rFonts w:hint="default" w:hAnsi="宋体" w:cs="宋体"/>
          <w:b/>
          <w:color w:val="auto"/>
          <w:sz w:val="30"/>
          <w:szCs w:val="30"/>
          <w:highlight w:val="none"/>
          <w:lang w:val="en-US"/>
        </w:rPr>
      </w:pPr>
      <w:r>
        <w:rPr>
          <w:rFonts w:hint="eastAsia" w:hAnsi="宋体" w:cs="宋体"/>
          <w:b/>
          <w:color w:val="auto"/>
          <w:sz w:val="30"/>
          <w:szCs w:val="30"/>
          <w:highlight w:val="none"/>
          <w:lang w:eastAsia="zh-CN"/>
        </w:rPr>
        <w:t>大新县人民医院急诊急救五大中心（胸痛、卒中、创伤、高危新生儿、高危孕产妇中心等）信息管理系统</w:t>
      </w:r>
      <w:r>
        <w:rPr>
          <w:rFonts w:hint="eastAsia" w:hAnsi="宋体" w:cs="宋体"/>
          <w:b/>
          <w:color w:val="auto"/>
          <w:sz w:val="30"/>
          <w:szCs w:val="30"/>
          <w:highlight w:val="none"/>
          <w:lang w:val="en-US" w:eastAsia="zh-CN"/>
        </w:rPr>
        <w:t>的</w:t>
      </w:r>
      <w:r>
        <w:rPr>
          <w:rFonts w:hint="default" w:hAnsi="宋体" w:cs="宋体"/>
          <w:b/>
          <w:color w:val="auto"/>
          <w:sz w:val="30"/>
          <w:szCs w:val="30"/>
          <w:highlight w:val="none"/>
          <w:lang w:val="en-US"/>
        </w:rPr>
        <w:t>竞争性磋商公告</w:t>
      </w:r>
    </w:p>
    <w:p w14:paraId="1B094B9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u w:val="single"/>
          <w:lang w:eastAsia="zh-CN"/>
        </w:rPr>
      </w:pPr>
      <w:r>
        <w:rPr>
          <w:rFonts w:hint="eastAsia" w:ascii="宋体" w:hAnsi="宋体" w:cs="宋体"/>
          <w:color w:val="auto"/>
          <w:szCs w:val="21"/>
          <w:highlight w:val="none"/>
        </w:rPr>
        <w:t>项目概况</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大新</w:t>
      </w:r>
      <w:r>
        <w:rPr>
          <w:rFonts w:hint="eastAsia" w:ascii="宋体" w:hAnsi="宋体" w:cs="宋体"/>
          <w:color w:val="auto"/>
          <w:szCs w:val="21"/>
          <w:highlight w:val="none"/>
          <w:u w:val="single"/>
          <w:lang w:eastAsia="zh-CN"/>
        </w:rPr>
        <w:t>县人民医院急诊急救五大中心（胸痛、卒中、创伤、高危新生儿、高危孕产妇中心等）信息管理系统的潜在供应商应在广西政府采购云平台（https://www.gcy.zfcg.gxzf.gov.cn/）获取（下载）竞争性磋商文件，并于</w:t>
      </w:r>
      <w:r>
        <w:rPr>
          <w:rFonts w:hint="eastAsia" w:ascii="宋体" w:hAnsi="宋体" w:cs="宋体"/>
          <w:color w:val="auto"/>
          <w:szCs w:val="21"/>
          <w:highlight w:val="none"/>
          <w:u w:val="single"/>
          <w:lang w:eastAsia="zh-CN"/>
        </w:rPr>
        <w:t xml:space="preserve"> 2025 年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lang w:eastAsia="zh-CN"/>
        </w:rPr>
        <w:t xml:space="preserve"> 月 </w:t>
      </w:r>
      <w:r>
        <w:rPr>
          <w:rFonts w:hint="eastAsia" w:ascii="宋体" w:hAnsi="宋体" w:cs="宋体"/>
          <w:color w:val="auto"/>
          <w:szCs w:val="21"/>
          <w:highlight w:val="none"/>
          <w:u w:val="single"/>
          <w:lang w:val="en-US" w:eastAsia="zh-CN"/>
        </w:rPr>
        <w:t xml:space="preserve">11 </w:t>
      </w:r>
      <w:r>
        <w:rPr>
          <w:rFonts w:hint="eastAsia" w:ascii="宋体" w:hAnsi="宋体" w:cs="宋体"/>
          <w:color w:val="auto"/>
          <w:szCs w:val="21"/>
          <w:highlight w:val="none"/>
          <w:u w:val="single"/>
          <w:lang w:eastAsia="zh-CN"/>
        </w:rPr>
        <w:t>日 09 点 30 分</w:t>
      </w:r>
      <w:r>
        <w:rPr>
          <w:rFonts w:hint="eastAsia" w:ascii="宋体" w:hAnsi="宋体" w:cs="宋体"/>
          <w:color w:val="auto"/>
          <w:szCs w:val="21"/>
          <w:highlight w:val="none"/>
          <w:u w:val="single"/>
          <w:lang w:eastAsia="zh-CN"/>
        </w:rPr>
        <w:t>（北京时间）前提交响应文件。</w:t>
      </w:r>
    </w:p>
    <w:p w14:paraId="0F6CCF5B">
      <w:pPr>
        <w:spacing w:line="360" w:lineRule="auto"/>
        <w:rPr>
          <w:rFonts w:ascii="黑体" w:hAnsi="黑体" w:eastAsia="黑体"/>
          <w:b/>
          <w:bCs/>
          <w:color w:val="auto"/>
          <w:sz w:val="24"/>
          <w:highlight w:val="none"/>
        </w:rPr>
      </w:pPr>
      <w:bookmarkStart w:id="3" w:name="_Toc35393790"/>
      <w:bookmarkStart w:id="4" w:name="_Toc28359079"/>
      <w:bookmarkStart w:id="5" w:name="_Toc35393621"/>
      <w:bookmarkStart w:id="6" w:name="_Toc28359002"/>
      <w:bookmarkStart w:id="7" w:name="_Hlk24379207"/>
      <w:r>
        <w:rPr>
          <w:rFonts w:hint="eastAsia" w:ascii="黑体" w:hAnsi="黑体" w:eastAsia="黑体"/>
          <w:b/>
          <w:bCs/>
          <w:color w:val="auto"/>
          <w:sz w:val="24"/>
          <w:highlight w:val="none"/>
        </w:rPr>
        <w:t>一、项目基本情况</w:t>
      </w:r>
      <w:bookmarkEnd w:id="3"/>
      <w:bookmarkEnd w:id="4"/>
      <w:bookmarkEnd w:id="5"/>
      <w:bookmarkEnd w:id="6"/>
    </w:p>
    <w:p w14:paraId="72A4A2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项目编号：CZZC2025-C3-240189-GXHL；</w:t>
      </w:r>
    </w:p>
    <w:p w14:paraId="7353A1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大新县人民医院急诊急救五大中心（胸痛、卒中、创伤、高危新生儿、高危孕产妇中心等）信息管理系统</w:t>
      </w:r>
      <w:r>
        <w:rPr>
          <w:rFonts w:hint="eastAsia" w:ascii="宋体" w:hAnsi="宋体"/>
          <w:color w:val="auto"/>
          <w:szCs w:val="21"/>
          <w:highlight w:val="none"/>
        </w:rPr>
        <w:t>；</w:t>
      </w:r>
    </w:p>
    <w:bookmarkEnd w:id="7"/>
    <w:p w14:paraId="2097FB4F">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壹佰捌拾肆万玖仟贰佰捌拾元整（￥1,849,280.00）；</w:t>
      </w:r>
    </w:p>
    <w:p w14:paraId="296140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人民币壹佰捌拾肆万玖仟贰佰捌拾元整（￥1,849,280.00）</w:t>
      </w:r>
      <w:r>
        <w:rPr>
          <w:rFonts w:hint="eastAsia" w:ascii="宋体" w:hAnsi="宋体"/>
          <w:color w:val="auto"/>
          <w:szCs w:val="21"/>
          <w:highlight w:val="none"/>
        </w:rPr>
        <w:t>；</w:t>
      </w:r>
    </w:p>
    <w:p w14:paraId="4A938E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1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56"/>
        <w:gridCol w:w="1050"/>
        <w:gridCol w:w="1440"/>
        <w:gridCol w:w="4056"/>
      </w:tblGrid>
      <w:tr w14:paraId="6298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55" w:type="dxa"/>
            <w:noWrap w:val="0"/>
            <w:vAlign w:val="center"/>
          </w:tcPr>
          <w:p w14:paraId="142A8619">
            <w:pPr>
              <w:keepNext w:val="0"/>
              <w:keepLines w:val="0"/>
              <w:suppressLineNumbers w:val="0"/>
              <w:snapToGrid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656" w:type="dxa"/>
            <w:noWrap w:val="0"/>
            <w:vAlign w:val="center"/>
          </w:tcPr>
          <w:p w14:paraId="3D1F2B19">
            <w:pPr>
              <w:keepNext w:val="0"/>
              <w:keepLines w:val="0"/>
              <w:suppressLineNumbers w:val="0"/>
              <w:snapToGrid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1050" w:type="dxa"/>
            <w:noWrap w:val="0"/>
            <w:vAlign w:val="center"/>
          </w:tcPr>
          <w:p w14:paraId="7247D903">
            <w:pPr>
              <w:keepNext w:val="0"/>
              <w:keepLines w:val="0"/>
              <w:suppressLineNumbers w:val="0"/>
              <w:snapToGrid w:val="0"/>
              <w:spacing w:before="0" w:beforeAutospacing="0" w:after="0" w:afterAutospacing="0" w:line="400" w:lineRule="exact"/>
              <w:ind w:left="0" w:right="0"/>
              <w:jc w:val="center"/>
              <w:rPr>
                <w:rFonts w:hint="eastAsia" w:ascii="宋体" w:hAnsi="宋体"/>
                <w:color w:val="auto"/>
                <w:szCs w:val="21"/>
                <w:highlight w:val="none"/>
              </w:rPr>
            </w:pPr>
            <w:r>
              <w:rPr>
                <w:rFonts w:hint="default" w:ascii="宋体" w:hAnsi="宋体"/>
                <w:color w:val="auto"/>
                <w:szCs w:val="21"/>
                <w:highlight w:val="none"/>
              </w:rPr>
              <w:t>数量</w:t>
            </w:r>
          </w:p>
        </w:tc>
        <w:tc>
          <w:tcPr>
            <w:tcW w:w="1440" w:type="dxa"/>
            <w:noWrap w:val="0"/>
            <w:vAlign w:val="center"/>
          </w:tcPr>
          <w:p w14:paraId="4BCC96D3">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单位</w:t>
            </w:r>
          </w:p>
        </w:tc>
        <w:tc>
          <w:tcPr>
            <w:tcW w:w="4056" w:type="dxa"/>
            <w:noWrap w:val="0"/>
            <w:vAlign w:val="center"/>
          </w:tcPr>
          <w:p w14:paraId="32304563">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简要技术</w:t>
            </w:r>
            <w:r>
              <w:rPr>
                <w:rFonts w:hint="eastAsia" w:ascii="宋体" w:hAnsi="宋体"/>
                <w:color w:val="auto"/>
                <w:szCs w:val="21"/>
                <w:highlight w:val="none"/>
              </w:rPr>
              <w:t>参数性能</w:t>
            </w:r>
            <w:r>
              <w:rPr>
                <w:rFonts w:hint="default" w:ascii="宋体" w:hAnsi="宋体"/>
                <w:color w:val="auto"/>
                <w:szCs w:val="21"/>
                <w:highlight w:val="none"/>
              </w:rPr>
              <w:t>需求或者服务要求</w:t>
            </w:r>
          </w:p>
        </w:tc>
      </w:tr>
      <w:tr w14:paraId="17A0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55" w:type="dxa"/>
            <w:noWrap w:val="0"/>
            <w:vAlign w:val="center"/>
          </w:tcPr>
          <w:p w14:paraId="76A75348">
            <w:pPr>
              <w:keepNext w:val="0"/>
              <w:keepLines w:val="0"/>
              <w:suppressLineNumbers w:val="0"/>
              <w:spacing w:before="0" w:beforeAutospacing="0" w:after="0" w:afterAutospacing="0" w:line="380" w:lineRule="exact"/>
              <w:ind w:left="0" w:right="0"/>
              <w:jc w:val="center"/>
              <w:textAlignment w:val="center"/>
              <w:rPr>
                <w:rFonts w:hint="default" w:ascii="宋体" w:hAnsi="宋体"/>
                <w:color w:val="auto"/>
                <w:szCs w:val="21"/>
                <w:highlight w:val="none"/>
              </w:rPr>
            </w:pPr>
            <w:r>
              <w:rPr>
                <w:rFonts w:hint="eastAsia" w:ascii="宋体" w:hAnsi="宋体" w:cs="宋体"/>
                <w:color w:val="auto"/>
                <w:kern w:val="0"/>
                <w:szCs w:val="21"/>
                <w:highlight w:val="none"/>
                <w:lang w:bidi="ar"/>
              </w:rPr>
              <w:t>1</w:t>
            </w:r>
          </w:p>
        </w:tc>
        <w:tc>
          <w:tcPr>
            <w:tcW w:w="1656" w:type="dxa"/>
            <w:noWrap w:val="0"/>
            <w:vAlign w:val="center"/>
          </w:tcPr>
          <w:p w14:paraId="32EACB5A">
            <w:pPr>
              <w:keepNext w:val="0"/>
              <w:keepLines w:val="0"/>
              <w:suppressLineNumbers w:val="0"/>
              <w:spacing w:before="0" w:beforeAutospacing="0" w:after="0" w:afterAutospacing="0" w:line="38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大新县人民医院急诊急救五大中心（胸痛、卒中、创伤、高危新生儿、高危孕产妇中心等）信息管理系统</w:t>
            </w:r>
          </w:p>
        </w:tc>
        <w:tc>
          <w:tcPr>
            <w:tcW w:w="1050" w:type="dxa"/>
            <w:noWrap w:val="0"/>
            <w:vAlign w:val="center"/>
          </w:tcPr>
          <w:p w14:paraId="67D8CEC7">
            <w:pPr>
              <w:keepNext w:val="0"/>
              <w:keepLines w:val="0"/>
              <w:suppressLineNumbers w:val="0"/>
              <w:spacing w:before="0" w:beforeAutospacing="0" w:after="0" w:afterAutospacing="0" w:line="380" w:lineRule="exact"/>
              <w:ind w:left="0" w:right="0"/>
              <w:jc w:val="center"/>
              <w:textAlignment w:val="center"/>
              <w:rPr>
                <w:rFonts w:hint="default" w:ascii="宋体" w:hAnsi="宋体"/>
                <w:color w:val="auto"/>
                <w:szCs w:val="21"/>
                <w:highlight w:val="none"/>
              </w:rPr>
            </w:pPr>
            <w:r>
              <w:rPr>
                <w:rFonts w:hint="eastAsia" w:ascii="宋体" w:hAnsi="宋体" w:cs="宋体"/>
                <w:color w:val="auto"/>
                <w:szCs w:val="21"/>
                <w:highlight w:val="none"/>
              </w:rPr>
              <w:t>1</w:t>
            </w:r>
          </w:p>
        </w:tc>
        <w:tc>
          <w:tcPr>
            <w:tcW w:w="1440" w:type="dxa"/>
            <w:noWrap w:val="0"/>
            <w:vAlign w:val="center"/>
          </w:tcPr>
          <w:p w14:paraId="736D74FC">
            <w:pPr>
              <w:keepNext w:val="0"/>
              <w:keepLines w:val="0"/>
              <w:suppressLineNumbers w:val="0"/>
              <w:snapToGrid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s="宋体"/>
                <w:color w:val="auto"/>
                <w:szCs w:val="21"/>
                <w:highlight w:val="none"/>
              </w:rPr>
              <w:t>项</w:t>
            </w:r>
          </w:p>
        </w:tc>
        <w:tc>
          <w:tcPr>
            <w:tcW w:w="4056" w:type="dxa"/>
            <w:noWrap w:val="0"/>
            <w:vAlign w:val="center"/>
          </w:tcPr>
          <w:p w14:paraId="68CE54B4">
            <w:pPr>
              <w:keepNext w:val="0"/>
              <w:keepLines w:val="0"/>
              <w:suppressLineNumbers w:val="0"/>
              <w:snapToGrid w:val="0"/>
              <w:spacing w:before="0" w:beforeAutospacing="0" w:after="0" w:afterAutospacing="0" w:line="400" w:lineRule="exact"/>
              <w:ind w:left="0" w:right="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急诊急救信息管理系统、急诊急救信息管理系统相关硬件、认证服务、五大中心信息管理系统、五大中心信息系统相关硬件、数据对接。如需进一步了解详细内容，详见</w:t>
            </w:r>
            <w:r>
              <w:rPr>
                <w:rFonts w:hint="eastAsia" w:ascii="宋体" w:hAnsi="宋体"/>
                <w:color w:val="auto"/>
                <w:szCs w:val="21"/>
                <w:highlight w:val="none"/>
                <w:lang w:val="en-US" w:eastAsia="zh-CN"/>
              </w:rPr>
              <w:t>采购文件</w:t>
            </w:r>
            <w:r>
              <w:rPr>
                <w:rFonts w:hint="eastAsia" w:ascii="宋体" w:hAnsi="宋体" w:eastAsia="宋体"/>
                <w:color w:val="auto"/>
                <w:szCs w:val="21"/>
                <w:highlight w:val="none"/>
                <w:lang w:eastAsia="zh-CN"/>
              </w:rPr>
              <w:t>第二章采购需求。</w:t>
            </w:r>
          </w:p>
        </w:tc>
      </w:tr>
    </w:tbl>
    <w:p w14:paraId="6C66469E">
      <w:pPr>
        <w:spacing w:line="360" w:lineRule="auto"/>
        <w:ind w:firstLine="420" w:firstLineChars="200"/>
        <w:rPr>
          <w:color w:val="auto"/>
          <w:szCs w:val="21"/>
          <w:highlight w:val="none"/>
        </w:rPr>
      </w:pPr>
      <w:r>
        <w:rPr>
          <w:rFonts w:hAnsi="宋体"/>
          <w:color w:val="auto"/>
          <w:szCs w:val="21"/>
          <w:highlight w:val="none"/>
        </w:rPr>
        <w:t>合同履行期限：</w:t>
      </w:r>
      <w:r>
        <w:rPr>
          <w:rFonts w:hint="eastAsia" w:ascii="宋体" w:hAnsi="宋体" w:cs="宋体"/>
          <w:iCs/>
          <w:color w:val="auto"/>
          <w:szCs w:val="21"/>
          <w:highlight w:val="none"/>
        </w:rPr>
        <w:t>自签订合同之日起</w:t>
      </w:r>
      <w:r>
        <w:rPr>
          <w:rFonts w:hint="eastAsia" w:ascii="宋体" w:hAnsi="宋体" w:cs="宋体"/>
          <w:iCs/>
          <w:color w:val="auto"/>
          <w:szCs w:val="21"/>
          <w:highlight w:val="none"/>
          <w:lang w:val="en-US" w:eastAsia="zh-CN"/>
        </w:rPr>
        <w:t>120天</w:t>
      </w:r>
      <w:r>
        <w:rPr>
          <w:rFonts w:hint="eastAsia" w:ascii="宋体" w:hAnsi="宋体" w:cs="宋体"/>
          <w:iCs/>
          <w:color w:val="auto"/>
          <w:szCs w:val="21"/>
          <w:highlight w:val="none"/>
        </w:rPr>
        <w:t>内安装调试合格交付使用</w:t>
      </w:r>
      <w:r>
        <w:rPr>
          <w:rFonts w:hAnsi="宋体"/>
          <w:color w:val="auto"/>
          <w:szCs w:val="21"/>
          <w:highlight w:val="none"/>
        </w:rPr>
        <w:t>。</w:t>
      </w:r>
    </w:p>
    <w:p w14:paraId="1CF47F74">
      <w:pPr>
        <w:spacing w:line="340" w:lineRule="exact"/>
        <w:ind w:firstLine="420" w:firstLineChars="200"/>
        <w:rPr>
          <w:rFonts w:hint="eastAsia" w:hAnsi="宋体"/>
          <w:color w:val="auto"/>
          <w:szCs w:val="21"/>
          <w:highlight w:val="none"/>
        </w:rPr>
      </w:pPr>
      <w:r>
        <w:rPr>
          <w:rFonts w:hint="eastAsia" w:hAnsi="宋体"/>
          <w:color w:val="auto"/>
          <w:szCs w:val="21"/>
          <w:highlight w:val="none"/>
        </w:rPr>
        <w:t>本标项（否）接受联合体投标。</w:t>
      </w:r>
    </w:p>
    <w:p w14:paraId="482DF411">
      <w:pPr>
        <w:spacing w:line="360" w:lineRule="auto"/>
        <w:rPr>
          <w:rFonts w:ascii="黑体" w:hAnsi="黑体" w:eastAsia="黑体"/>
          <w:b/>
          <w:bCs/>
          <w:color w:val="auto"/>
          <w:sz w:val="24"/>
          <w:highlight w:val="none"/>
        </w:rPr>
      </w:pPr>
      <w:bookmarkStart w:id="8" w:name="_Toc35393791"/>
      <w:bookmarkStart w:id="9" w:name="_Toc35393622"/>
      <w:bookmarkStart w:id="10" w:name="_Toc28359003"/>
      <w:bookmarkStart w:id="11" w:name="_Toc28359080"/>
      <w:r>
        <w:rPr>
          <w:rFonts w:hint="eastAsia" w:ascii="黑体" w:hAnsi="黑体" w:eastAsia="黑体"/>
          <w:b/>
          <w:bCs/>
          <w:color w:val="auto"/>
          <w:sz w:val="24"/>
          <w:highlight w:val="none"/>
        </w:rPr>
        <w:t>二、申请人的资格要求：</w:t>
      </w:r>
      <w:bookmarkEnd w:id="8"/>
      <w:bookmarkEnd w:id="9"/>
      <w:bookmarkEnd w:id="10"/>
      <w:bookmarkEnd w:id="11"/>
    </w:p>
    <w:p w14:paraId="060C33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39DE223">
      <w:pPr>
        <w:autoSpaceDE w:val="0"/>
        <w:spacing w:line="440" w:lineRule="exact"/>
        <w:ind w:firstLine="420" w:firstLineChars="200"/>
        <w:rPr>
          <w:rFonts w:hint="eastAsia" w:ascii="宋体" w:hAnsi="宋体"/>
          <w:color w:val="auto"/>
          <w:szCs w:val="21"/>
          <w:highlight w:val="none"/>
        </w:rPr>
      </w:pPr>
      <w:bookmarkStart w:id="12" w:name="_Toc28359004"/>
      <w:bookmarkStart w:id="13"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56A62E9B">
      <w:pPr>
        <w:autoSpaceDE w:val="0"/>
        <w:spacing w:line="440" w:lineRule="exact"/>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专门面向中小企业采购的项目（供应商应为中小微企业、监狱企业、残疾人福利性单位)</w:t>
      </w:r>
    </w:p>
    <w:p w14:paraId="5345711E">
      <w:pPr>
        <w:autoSpaceDE w:val="0"/>
        <w:spacing w:line="440" w:lineRule="exact"/>
        <w:ind w:firstLine="420" w:firstLineChars="200"/>
        <w:rPr>
          <w:rFonts w:hint="eastAsia" w:ascii="宋体" w:hAnsi="宋体" w:eastAsia="宋体" w:cs="宋体"/>
          <w:color w:val="auto"/>
          <w:sz w:val="24"/>
          <w:szCs w:val="24"/>
          <w:highlight w:val="none"/>
          <w:u w:val="single"/>
          <w:lang w:eastAsia="zh-CN" w:bidi="ar"/>
        </w:rPr>
      </w:pPr>
      <w:r>
        <w:rPr>
          <w:rFonts w:hint="eastAsia" w:ascii="宋体" w:hAnsi="宋体"/>
          <w:color w:val="auto"/>
          <w:highlight w:val="none"/>
          <w:lang w:eastAsia="zh-CN"/>
        </w:rPr>
        <w:t>□</w:t>
      </w:r>
      <w:r>
        <w:rPr>
          <w:rFonts w:hint="eastAsia" w:ascii="宋体" w:hAnsi="宋体"/>
          <w:color w:val="auto"/>
          <w:highlight w:val="none"/>
        </w:rPr>
        <w:t>非专门面向中小企业采购的项目</w:t>
      </w:r>
    </w:p>
    <w:p w14:paraId="6FBFE7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无</w:t>
      </w:r>
      <w:r>
        <w:rPr>
          <w:rFonts w:hint="eastAsia" w:ascii="宋体" w:hAnsi="宋体"/>
          <w:color w:val="auto"/>
          <w:szCs w:val="21"/>
          <w:highlight w:val="none"/>
        </w:rPr>
        <w:t>。</w:t>
      </w:r>
    </w:p>
    <w:p w14:paraId="04DDF482">
      <w:pPr>
        <w:spacing w:line="360" w:lineRule="auto"/>
        <w:rPr>
          <w:rFonts w:ascii="黑体" w:hAnsi="黑体" w:eastAsia="黑体"/>
          <w:b/>
          <w:bCs/>
          <w:color w:val="auto"/>
          <w:sz w:val="24"/>
          <w:highlight w:val="none"/>
        </w:rPr>
      </w:pPr>
      <w:bookmarkStart w:id="14" w:name="_Toc35393792"/>
      <w:bookmarkStart w:id="15" w:name="_Toc35393623"/>
      <w:r>
        <w:rPr>
          <w:rFonts w:hint="eastAsia" w:ascii="黑体" w:hAnsi="黑体" w:eastAsia="黑体"/>
          <w:b/>
          <w:bCs/>
          <w:color w:val="auto"/>
          <w:sz w:val="24"/>
          <w:highlight w:val="none"/>
        </w:rPr>
        <w:t>三、获取招标文件</w:t>
      </w:r>
      <w:bookmarkEnd w:id="12"/>
      <w:bookmarkEnd w:id="13"/>
      <w:bookmarkEnd w:id="14"/>
      <w:bookmarkEnd w:id="15"/>
    </w:p>
    <w:p w14:paraId="4F4BB9D3">
      <w:pPr>
        <w:spacing w:line="360" w:lineRule="auto"/>
        <w:ind w:firstLine="420" w:firstLineChars="200"/>
        <w:rPr>
          <w:rFonts w:hint="eastAsia" w:ascii="宋体" w:hAnsi="宋体"/>
          <w:color w:val="auto"/>
          <w:szCs w:val="21"/>
          <w:highlight w:val="none"/>
        </w:rPr>
      </w:pPr>
      <w:bookmarkStart w:id="16" w:name="_Toc28359005"/>
      <w:bookmarkStart w:id="17" w:name="_Toc35393624"/>
      <w:bookmarkStart w:id="18" w:name="_Toc28359082"/>
      <w:bookmarkStart w:id="19" w:name="_Toc35393793"/>
      <w:r>
        <w:rPr>
          <w:rFonts w:hint="eastAsia" w:ascii="宋体" w:hAnsi="宋体"/>
          <w:color w:val="auto"/>
          <w:szCs w:val="21"/>
          <w:highlight w:val="none"/>
          <w:lang w:val="en-US" w:eastAsia="zh-CN"/>
        </w:rPr>
        <w:t>1.</w:t>
      </w:r>
      <w:r>
        <w:rPr>
          <w:rFonts w:hint="eastAsia" w:ascii="宋体" w:hAnsi="宋体"/>
          <w:color w:val="auto"/>
          <w:szCs w:val="21"/>
          <w:highlight w:val="none"/>
        </w:rPr>
        <w:t>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07</w:t>
      </w:r>
      <w:r>
        <w:rPr>
          <w:rFonts w:hint="eastAsia" w:ascii="宋体" w:hAnsi="宋体"/>
          <w:color w:val="auto"/>
          <w:szCs w:val="21"/>
          <w:highlight w:val="none"/>
        </w:rPr>
        <w:t>日</w:t>
      </w:r>
      <w:r>
        <w:rPr>
          <w:rFonts w:hint="eastAsia" w:ascii="宋体" w:hAnsi="宋体"/>
          <w:color w:val="auto"/>
          <w:szCs w:val="21"/>
          <w:highlight w:val="none"/>
        </w:rPr>
        <w:t>，每天上午00:00至12:00 ，下午12:00至23:59（北京时间，法定节假日除外）。</w:t>
      </w:r>
    </w:p>
    <w:p w14:paraId="613D4B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2.地点：在广西政府采购云平台上，实行供应商实名制在线免费获取竞争性磋商文件。</w:t>
      </w:r>
    </w:p>
    <w:p w14:paraId="4B4C0B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3.获取方式：供应商须登录广西政府采购云平台（https://www.gcy.zfcg.gxzf.gov.cn/）在“供应商入驻 ”完成账号注册后，登录广西政府采购云平台“项目采购——获取采购文件 ”模块自行下载竞争性磋商文件。</w:t>
      </w:r>
    </w:p>
    <w:p w14:paraId="26B432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4.售价：0 元</w:t>
      </w:r>
    </w:p>
    <w:p w14:paraId="14FFD2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注：（1)已获取竞争性磋商文件的供应商不等于符合本项目的供应商资格条件。</w:t>
      </w:r>
    </w:p>
    <w:p w14:paraId="4DEA444D">
      <w:pPr>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rPr>
        <w:t>(2)未注册的供</w:t>
      </w:r>
      <w:r>
        <w:rPr>
          <w:rFonts w:hint="eastAsia" w:ascii="宋体" w:hAnsi="宋体"/>
          <w:color w:val="auto"/>
          <w:szCs w:val="21"/>
          <w:highlight w:val="none"/>
        </w:rPr>
        <w:t>应商可在获取招标文件前登录广西政府采购云进行注册。为配合采购人进行政府采购项目执行和备案，未在广西政府采购云入驻正式供应商的，可在获取招标文件后登录广西政府采购云进行注册，如在操作过程中遇到问题或者需要技术支持，请致电广西政府采购云客服热线：95763。</w:t>
      </w:r>
    </w:p>
    <w:bookmarkEnd w:id="16"/>
    <w:bookmarkEnd w:id="17"/>
    <w:bookmarkEnd w:id="18"/>
    <w:bookmarkEnd w:id="19"/>
    <w:p w14:paraId="2A7A3426">
      <w:pPr>
        <w:spacing w:line="360" w:lineRule="auto"/>
        <w:rPr>
          <w:rFonts w:hint="eastAsia" w:ascii="黑体" w:hAnsi="黑体" w:eastAsia="黑体" w:cs="Times New Roman"/>
          <w:b/>
          <w:bCs/>
          <w:color w:val="auto"/>
          <w:sz w:val="24"/>
          <w:highlight w:val="none"/>
        </w:rPr>
      </w:pPr>
      <w:bookmarkStart w:id="20" w:name="_Toc28359015"/>
      <w:bookmarkStart w:id="21" w:name="_Toc28359092"/>
      <w:bookmarkStart w:id="22" w:name="_Toc35393801"/>
      <w:bookmarkStart w:id="23" w:name="_Toc35393632"/>
      <w:bookmarkStart w:id="24" w:name="_Toc28359084"/>
      <w:bookmarkStart w:id="25" w:name="_Toc35393794"/>
      <w:bookmarkStart w:id="26" w:name="_Toc35393625"/>
      <w:bookmarkStart w:id="27" w:name="_Toc28359007"/>
      <w:r>
        <w:rPr>
          <w:rFonts w:hint="eastAsia" w:ascii="黑体" w:hAnsi="黑体" w:eastAsia="黑体" w:cs="Times New Roman"/>
          <w:b/>
          <w:bCs/>
          <w:color w:val="auto"/>
          <w:sz w:val="24"/>
          <w:highlight w:val="none"/>
        </w:rPr>
        <w:t>四、响应文件提交</w:t>
      </w:r>
      <w:bookmarkEnd w:id="20"/>
      <w:bookmarkEnd w:id="21"/>
      <w:bookmarkEnd w:id="22"/>
      <w:bookmarkEnd w:id="23"/>
    </w:p>
    <w:p w14:paraId="771BD714">
      <w:pPr>
        <w:spacing w:line="360" w:lineRule="auto"/>
        <w:ind w:firstLine="420" w:firstLineChars="200"/>
        <w:rPr>
          <w:rFonts w:ascii="宋体" w:hAnsi="宋体" w:eastAsia="宋体" w:cs="Times New Roman"/>
          <w:bCs/>
          <w:color w:val="auto"/>
          <w:highlight w:val="none"/>
          <w:u w:val="single"/>
        </w:rPr>
      </w:pPr>
      <w:r>
        <w:rPr>
          <w:rFonts w:hint="eastAsia" w:ascii="宋体" w:hAnsi="宋体" w:eastAsia="宋体" w:cs="Times New Roman"/>
          <w:color w:val="auto"/>
          <w:highlight w:val="none"/>
        </w:rPr>
        <w:t>截止时间：</w:t>
      </w:r>
      <w:r>
        <w:rPr>
          <w:rFonts w:hint="eastAsia" w:ascii="宋体" w:hAnsi="宋体" w:eastAsia="宋体" w:cs="Times New Roman"/>
          <w:bCs/>
          <w:color w:val="auto"/>
          <w:highlight w:val="none"/>
          <w:lang w:eastAsia="zh-CN"/>
        </w:rPr>
        <w:t>2025年</w:t>
      </w:r>
      <w:r>
        <w:rPr>
          <w:rFonts w:hint="eastAsia" w:ascii="宋体" w:hAnsi="宋体" w:eastAsia="宋体" w:cs="Times New Roman"/>
          <w:bCs/>
          <w:color w:val="auto"/>
          <w:highlight w:val="none"/>
          <w:lang w:val="en-US" w:eastAsia="zh-CN"/>
        </w:rPr>
        <w:t>1</w:t>
      </w:r>
      <w:r>
        <w:rPr>
          <w:rFonts w:hint="eastAsia" w:ascii="宋体" w:hAnsi="宋体" w:cs="Times New Roman"/>
          <w:bCs/>
          <w:color w:val="auto"/>
          <w:highlight w:val="none"/>
          <w:lang w:val="en-US" w:eastAsia="zh-CN"/>
        </w:rPr>
        <w:t>1</w:t>
      </w:r>
      <w:r>
        <w:rPr>
          <w:rFonts w:hint="eastAsia" w:ascii="宋体" w:hAnsi="宋体" w:eastAsia="宋体" w:cs="Times New Roman"/>
          <w:bCs/>
          <w:color w:val="auto"/>
          <w:highlight w:val="none"/>
          <w:lang w:val="en-US" w:eastAsia="zh-CN"/>
        </w:rPr>
        <w:t>月</w:t>
      </w:r>
      <w:r>
        <w:rPr>
          <w:rFonts w:hint="eastAsia" w:ascii="宋体" w:hAnsi="宋体" w:cs="Times New Roman"/>
          <w:bCs/>
          <w:color w:val="auto"/>
          <w:highlight w:val="none"/>
          <w:lang w:val="en-US" w:eastAsia="zh-CN"/>
        </w:rPr>
        <w:t>11</w:t>
      </w:r>
      <w:r>
        <w:rPr>
          <w:rFonts w:hint="eastAsia" w:ascii="宋体" w:hAnsi="宋体" w:eastAsia="宋体" w:cs="Times New Roman"/>
          <w:bCs/>
          <w:color w:val="auto"/>
          <w:highlight w:val="none"/>
          <w:lang w:val="en-US" w:eastAsia="zh-CN"/>
        </w:rPr>
        <w:t xml:space="preserve"> 日</w:t>
      </w:r>
      <w:r>
        <w:rPr>
          <w:rFonts w:hint="eastAsia" w:ascii="宋体" w:hAnsi="宋体" w:eastAsia="宋体" w:cs="Times New Roman"/>
          <w:bCs/>
          <w:color w:val="auto"/>
          <w:highlight w:val="none"/>
        </w:rPr>
        <w:t xml:space="preserve"> 09:30（北京时间）</w:t>
      </w:r>
    </w:p>
    <w:p w14:paraId="0FCC9D7E">
      <w:pPr>
        <w:spacing w:line="360" w:lineRule="auto"/>
        <w:ind w:firstLine="420" w:firstLineChars="200"/>
        <w:rPr>
          <w:rFonts w:ascii="宋体" w:hAnsi="宋体" w:eastAsia="宋体" w:cs="Times New Roman"/>
          <w:bCs/>
          <w:color w:val="auto"/>
          <w:highlight w:val="none"/>
          <w:u w:val="single"/>
        </w:rPr>
      </w:pPr>
      <w:r>
        <w:rPr>
          <w:rFonts w:hint="eastAsia" w:ascii="宋体" w:hAnsi="宋体" w:eastAsia="宋体" w:cs="Times New Roman"/>
          <w:color w:val="auto"/>
          <w:highlight w:val="none"/>
        </w:rPr>
        <w:t>地点（网址）：</w:t>
      </w:r>
      <w:r>
        <w:rPr>
          <w:rFonts w:hint="eastAsia" w:ascii="宋体" w:hAnsi="宋体" w:eastAsia="宋体" w:cs="Times New Roman"/>
          <w:bCs/>
          <w:color w:val="auto"/>
          <w:highlight w:val="none"/>
        </w:rPr>
        <w:t>广西政府采购云平台（https://www.gcy.zfcg.gxzf.gov.cn/）</w:t>
      </w:r>
      <w:r>
        <w:rPr>
          <w:rFonts w:hint="eastAsia" w:ascii="宋体" w:hAnsi="宋体" w:eastAsia="宋体" w:cs="Times New Roman"/>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257A41E7">
      <w:pPr>
        <w:spacing w:line="360" w:lineRule="auto"/>
        <w:rPr>
          <w:rFonts w:hint="eastAsia" w:ascii="黑体" w:hAnsi="黑体" w:eastAsia="黑体" w:cs="Times New Roman"/>
          <w:b/>
          <w:bCs/>
          <w:color w:val="auto"/>
          <w:sz w:val="24"/>
          <w:highlight w:val="none"/>
        </w:rPr>
      </w:pPr>
      <w:bookmarkStart w:id="28" w:name="_Toc35393633"/>
      <w:bookmarkStart w:id="29" w:name="_Toc35393802"/>
      <w:bookmarkStart w:id="30" w:name="_Toc28359093"/>
      <w:bookmarkStart w:id="31" w:name="_Toc28359016"/>
      <w:r>
        <w:rPr>
          <w:rFonts w:hint="eastAsia" w:ascii="黑体" w:hAnsi="黑体" w:eastAsia="黑体" w:cs="Times New Roman"/>
          <w:b/>
          <w:bCs/>
          <w:color w:val="auto"/>
          <w:sz w:val="24"/>
          <w:highlight w:val="none"/>
        </w:rPr>
        <w:t>五、开启</w:t>
      </w:r>
      <w:bookmarkEnd w:id="28"/>
      <w:bookmarkEnd w:id="29"/>
      <w:bookmarkEnd w:id="30"/>
      <w:bookmarkEnd w:id="31"/>
    </w:p>
    <w:p w14:paraId="5D9ACAC4">
      <w:pPr>
        <w:spacing w:line="38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color w:val="auto"/>
          <w:highlight w:val="none"/>
        </w:rPr>
        <w:t>开启时间：</w:t>
      </w:r>
      <w:r>
        <w:rPr>
          <w:rFonts w:hint="eastAsia" w:ascii="宋体" w:hAnsi="宋体" w:eastAsia="宋体" w:cs="Times New Roman"/>
          <w:bCs/>
          <w:color w:val="auto"/>
          <w:highlight w:val="none"/>
          <w:lang w:eastAsia="zh-CN"/>
        </w:rPr>
        <w:t>2025年</w:t>
      </w:r>
      <w:r>
        <w:rPr>
          <w:rFonts w:hint="eastAsia" w:ascii="宋体" w:hAnsi="宋体" w:eastAsia="宋体" w:cs="Times New Roman"/>
          <w:bCs/>
          <w:color w:val="auto"/>
          <w:highlight w:val="none"/>
          <w:lang w:val="en-US" w:eastAsia="zh-CN"/>
        </w:rPr>
        <w:t>1</w:t>
      </w:r>
      <w:r>
        <w:rPr>
          <w:rFonts w:hint="eastAsia" w:ascii="宋体" w:hAnsi="宋体" w:cs="Times New Roman"/>
          <w:bCs/>
          <w:color w:val="auto"/>
          <w:highlight w:val="none"/>
          <w:lang w:val="en-US" w:eastAsia="zh-CN"/>
        </w:rPr>
        <w:t>1</w:t>
      </w:r>
      <w:r>
        <w:rPr>
          <w:rFonts w:hint="eastAsia" w:ascii="宋体" w:hAnsi="宋体" w:eastAsia="宋体" w:cs="Times New Roman"/>
          <w:bCs/>
          <w:color w:val="auto"/>
          <w:highlight w:val="none"/>
          <w:lang w:val="en-US" w:eastAsia="zh-CN"/>
        </w:rPr>
        <w:t xml:space="preserve">月 </w:t>
      </w:r>
      <w:r>
        <w:rPr>
          <w:rFonts w:hint="eastAsia" w:ascii="宋体" w:hAnsi="宋体" w:cs="Times New Roman"/>
          <w:bCs/>
          <w:color w:val="auto"/>
          <w:highlight w:val="none"/>
          <w:lang w:val="en-US" w:eastAsia="zh-CN"/>
        </w:rPr>
        <w:t>11</w:t>
      </w:r>
      <w:r>
        <w:rPr>
          <w:rFonts w:hint="eastAsia" w:ascii="宋体" w:hAnsi="宋体" w:eastAsia="宋体" w:cs="Times New Roman"/>
          <w:bCs/>
          <w:color w:val="auto"/>
          <w:highlight w:val="none"/>
          <w:lang w:val="en-US" w:eastAsia="zh-CN"/>
        </w:rPr>
        <w:t xml:space="preserve"> 日</w:t>
      </w:r>
      <w:r>
        <w:rPr>
          <w:rFonts w:hint="eastAsia" w:ascii="宋体" w:hAnsi="宋体" w:eastAsia="宋体" w:cs="Times New Roman"/>
          <w:bCs/>
          <w:color w:val="auto"/>
          <w:highlight w:val="none"/>
        </w:rPr>
        <w:t xml:space="preserve"> 09:30（北京时间）</w:t>
      </w:r>
    </w:p>
    <w:p w14:paraId="413CB8EE">
      <w:pPr>
        <w:spacing w:line="38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color w:val="auto"/>
          <w:highlight w:val="none"/>
        </w:rPr>
        <w:t>地点：</w:t>
      </w:r>
      <w:r>
        <w:rPr>
          <w:rFonts w:hint="eastAsia" w:ascii="宋体" w:hAnsi="宋体" w:eastAsia="宋体" w:cs="Times New Roman"/>
          <w:bCs/>
          <w:color w:val="auto"/>
          <w:highlight w:val="none"/>
        </w:rPr>
        <w:t>广西政府采购云平台电子开标大厅</w:t>
      </w:r>
      <w:r>
        <w:rPr>
          <w:rFonts w:hint="eastAsia" w:ascii="宋体" w:hAnsi="宋体" w:eastAsia="宋体" w:cs="Times New Roman"/>
          <w:color w:val="auto"/>
          <w:szCs w:val="21"/>
          <w:highlight w:val="none"/>
        </w:rPr>
        <w:t>。</w:t>
      </w:r>
    </w:p>
    <w:p w14:paraId="786AF5BC">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lang w:val="en-US" w:eastAsia="zh-CN"/>
        </w:rPr>
        <w:t>六</w:t>
      </w:r>
      <w:r>
        <w:rPr>
          <w:rFonts w:hint="eastAsia" w:ascii="黑体" w:hAnsi="黑体" w:eastAsia="黑体"/>
          <w:b/>
          <w:bCs/>
          <w:color w:val="auto"/>
          <w:sz w:val="24"/>
          <w:highlight w:val="none"/>
        </w:rPr>
        <w:t>、公告期限</w:t>
      </w:r>
      <w:bookmarkEnd w:id="24"/>
      <w:bookmarkEnd w:id="25"/>
      <w:bookmarkEnd w:id="26"/>
      <w:bookmarkEnd w:id="27"/>
    </w:p>
    <w:p w14:paraId="6BBA033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6355609">
      <w:pPr>
        <w:spacing w:line="360" w:lineRule="auto"/>
        <w:rPr>
          <w:rFonts w:ascii="黑体" w:hAnsi="黑体" w:eastAsia="黑体"/>
          <w:b/>
          <w:bCs/>
          <w:color w:val="auto"/>
          <w:sz w:val="24"/>
          <w:highlight w:val="none"/>
        </w:rPr>
      </w:pPr>
      <w:bookmarkStart w:id="32" w:name="_Toc35393795"/>
      <w:bookmarkStart w:id="33" w:name="_Toc35393626"/>
      <w:r>
        <w:rPr>
          <w:rFonts w:hint="eastAsia" w:ascii="黑体" w:hAnsi="黑体" w:eastAsia="黑体"/>
          <w:b/>
          <w:bCs/>
          <w:color w:val="auto"/>
          <w:sz w:val="24"/>
          <w:highlight w:val="none"/>
          <w:lang w:val="en-US" w:eastAsia="zh-CN"/>
        </w:rPr>
        <w:t>七</w:t>
      </w:r>
      <w:r>
        <w:rPr>
          <w:rFonts w:hint="eastAsia" w:ascii="黑体" w:hAnsi="黑体" w:eastAsia="黑体"/>
          <w:b/>
          <w:bCs/>
          <w:color w:val="auto"/>
          <w:sz w:val="24"/>
          <w:highlight w:val="none"/>
        </w:rPr>
        <w:t>、其他补充事宜</w:t>
      </w:r>
      <w:bookmarkEnd w:id="32"/>
      <w:bookmarkEnd w:id="33"/>
    </w:p>
    <w:p w14:paraId="2AE5F7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lang w:val="en-US" w:eastAsia="zh-CN"/>
        </w:rPr>
      </w:pPr>
      <w:bookmarkStart w:id="34" w:name="_Toc35393627"/>
      <w:bookmarkStart w:id="35" w:name="_Toc28359008"/>
      <w:bookmarkStart w:id="36" w:name="_Toc28359085"/>
      <w:bookmarkStart w:id="37" w:name="_Toc35393796"/>
      <w:r>
        <w:rPr>
          <w:rFonts w:hint="eastAsia" w:ascii="宋体" w:hAnsi="宋体" w:cs="宋体"/>
          <w:color w:val="auto"/>
          <w:kern w:val="0"/>
          <w:szCs w:val="21"/>
          <w:highlight w:val="none"/>
          <w:lang w:val="en-US" w:eastAsia="zh-CN"/>
        </w:rPr>
        <w:t>1.磋商保证金：本项目不收取磋商保证金；</w:t>
      </w:r>
    </w:p>
    <w:p w14:paraId="2ECD88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2.网上查询地址</w:t>
      </w:r>
    </w:p>
    <w:p w14:paraId="5A0C22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中国政府采购网（http://www.ccgp.gov.cn）、广西壮族自治区政府采购网（http://zfcg.gxzf.gov.cn）</w:t>
      </w:r>
    </w:p>
    <w:p w14:paraId="4DD36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3.本项目需要落实的政府采购政策</w:t>
      </w:r>
    </w:p>
    <w:p w14:paraId="76432C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（1）政府采购促进中小企业发展。</w:t>
      </w:r>
    </w:p>
    <w:p w14:paraId="506C7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（2）政府采购支持采用本国产品的政策。</w:t>
      </w:r>
    </w:p>
    <w:p w14:paraId="61A21B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（3）强制采购节能产品；优先采购节能产品、环境标志产品。</w:t>
      </w:r>
    </w:p>
    <w:p w14:paraId="78ABDD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（4）政府采购促进残疾人就业政策。</w:t>
      </w:r>
    </w:p>
    <w:p w14:paraId="0EA963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（5）政府采购支持监狱企业发展。</w:t>
      </w:r>
    </w:p>
    <w:p w14:paraId="2E2C65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4.供应商竞标注意事项</w:t>
      </w:r>
    </w:p>
    <w:p w14:paraId="408FF8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FE57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0771-3381253）。</w:t>
      </w:r>
    </w:p>
    <w:p w14:paraId="74A0EA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p>
    <w:p w14:paraId="768D1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w:t>
      </w:r>
    </w:p>
    <w:p w14:paraId="58A526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①为确保网上操作合法、有效和安全，请供应商确保在电子竞标过程中能够对相关数据电文进行加密和使用电子签章，妥善保管CA数字证书并使用有效的CA数字证书参与整个采购活动。</w:t>
      </w:r>
    </w:p>
    <w:p w14:paraId="08D501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CB7D1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（4）供应商需要在具备有摄像头及语音功能且互联网网络状况良好的电脑登录广西政府采购云平台远程开标大厅参与本次磋商，否则后果自负。  </w:t>
      </w:r>
    </w:p>
    <w:p w14:paraId="5E8E5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539C6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6.本项目采用远程异地评标。主会场地址:广西崇左市花山路嘉苑小区F组团F-25号；分会场地址:南宁市青秀区民族大道159号凤岭·新新家园A区2栋15层。</w:t>
      </w:r>
    </w:p>
    <w:p w14:paraId="719572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4"/>
      <w:bookmarkEnd w:id="35"/>
      <w:bookmarkEnd w:id="36"/>
      <w:bookmarkEnd w:id="37"/>
    </w:p>
    <w:p w14:paraId="3AAB433E">
      <w:pPr>
        <w:spacing w:line="360" w:lineRule="auto"/>
        <w:jc w:val="left"/>
        <w:rPr>
          <w:rFonts w:ascii="宋体" w:hAnsi="宋体"/>
          <w:color w:val="auto"/>
          <w:szCs w:val="21"/>
          <w:highlight w:val="none"/>
        </w:rPr>
      </w:pPr>
      <w:r>
        <w:rPr>
          <w:rFonts w:hint="eastAsia" w:ascii="宋体" w:hAnsi="宋体" w:cs="宋体"/>
          <w:color w:val="auto"/>
          <w:szCs w:val="21"/>
          <w:highlight w:val="none"/>
        </w:rPr>
        <w:t>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1.采购人信息</w:t>
      </w:r>
    </w:p>
    <w:p w14:paraId="646EEF9C">
      <w:pPr>
        <w:spacing w:line="360" w:lineRule="auto"/>
        <w:ind w:left="1041" w:leftChars="371" w:hanging="262" w:hangingChars="12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名 称：大新县人民医院 </w:t>
      </w:r>
    </w:p>
    <w:p w14:paraId="46FCE344">
      <w:pPr>
        <w:spacing w:line="360" w:lineRule="auto"/>
        <w:ind w:left="1041" w:leftChars="371" w:hanging="262" w:hangingChars="125"/>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地址:广西大新县桃城镇民生街18号</w:t>
      </w:r>
    </w:p>
    <w:p w14:paraId="241E7A49">
      <w:pPr>
        <w:spacing w:line="360" w:lineRule="auto"/>
        <w:ind w:left="1041" w:leftChars="371" w:hanging="262" w:hangingChars="125"/>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联系人:农英能</w:t>
      </w:r>
    </w:p>
    <w:p w14:paraId="0518ABBA">
      <w:pPr>
        <w:spacing w:line="360" w:lineRule="auto"/>
        <w:ind w:left="1041" w:leftChars="371" w:hanging="262" w:hangingChars="125"/>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联系电话:0771-3621296</w:t>
      </w:r>
    </w:p>
    <w:p w14:paraId="2C8DBDA1">
      <w:pPr>
        <w:spacing w:line="360" w:lineRule="auto"/>
        <w:ind w:left="1041" w:leftChars="371" w:hanging="262" w:hangingChars="125"/>
        <w:jc w:val="left"/>
        <w:rPr>
          <w:rFonts w:ascii="宋体" w:hAnsi="宋体"/>
          <w:color w:val="auto"/>
          <w:szCs w:val="21"/>
          <w:highlight w:val="none"/>
        </w:rPr>
      </w:pPr>
      <w:r>
        <w:rPr>
          <w:rFonts w:hint="eastAsia" w:ascii="宋体" w:hAnsi="宋体" w:cs="宋体"/>
          <w:color w:val="auto"/>
          <w:szCs w:val="21"/>
          <w:highlight w:val="none"/>
        </w:rPr>
        <w:t>2.采购代理机构信息</w:t>
      </w:r>
    </w:p>
    <w:p w14:paraId="2B71DB6A">
      <w:pPr>
        <w:spacing w:line="360" w:lineRule="auto"/>
        <w:ind w:firstLine="735" w:firstLineChars="350"/>
        <w:rPr>
          <w:rFonts w:hint="eastAsia" w:ascii="宋体" w:hAnsi="宋体"/>
          <w:color w:val="auto"/>
          <w:szCs w:val="21"/>
          <w:highlight w:val="none"/>
          <w:u w:val="none"/>
          <w:lang w:eastAsia="zh-CN"/>
        </w:rPr>
      </w:pPr>
      <w:r>
        <w:rPr>
          <w:rFonts w:hint="eastAsia" w:ascii="宋体" w:hAnsi="宋体"/>
          <w:color w:val="auto"/>
          <w:szCs w:val="21"/>
          <w:highlight w:val="none"/>
          <w:u w:val="none"/>
        </w:rPr>
        <w:t>名 称：</w:t>
      </w:r>
      <w:r>
        <w:rPr>
          <w:rFonts w:hint="eastAsia" w:ascii="宋体" w:hAnsi="宋体"/>
          <w:color w:val="auto"/>
          <w:szCs w:val="21"/>
          <w:highlight w:val="none"/>
          <w:u w:val="none"/>
          <w:lang w:eastAsia="zh-CN"/>
        </w:rPr>
        <w:t>广西华利得项目管理有限公司</w:t>
      </w:r>
    </w:p>
    <w:p w14:paraId="199F9D58">
      <w:pPr>
        <w:spacing w:line="360" w:lineRule="auto"/>
        <w:ind w:firstLine="735" w:firstLineChars="350"/>
        <w:rPr>
          <w:rFonts w:hint="eastAsia" w:ascii="宋体" w:hAnsi="宋体"/>
          <w:color w:val="auto"/>
          <w:szCs w:val="21"/>
          <w:highlight w:val="none"/>
          <w:u w:val="none"/>
        </w:rPr>
      </w:pPr>
      <w:r>
        <w:rPr>
          <w:rFonts w:hint="eastAsia" w:ascii="宋体" w:hAnsi="宋体"/>
          <w:color w:val="auto"/>
          <w:szCs w:val="21"/>
          <w:highlight w:val="none"/>
          <w:u w:val="none"/>
        </w:rPr>
        <w:t>地址：广西崇左市花山路嘉苑小区F组团F-25号</w:t>
      </w:r>
    </w:p>
    <w:p w14:paraId="666E6499">
      <w:pPr>
        <w:spacing w:line="360" w:lineRule="auto"/>
        <w:ind w:firstLine="735" w:firstLineChars="350"/>
        <w:rPr>
          <w:rFonts w:hint="eastAsia" w:ascii="宋体" w:hAnsi="宋体"/>
          <w:color w:val="auto"/>
          <w:szCs w:val="21"/>
          <w:highlight w:val="none"/>
          <w:u w:val="none"/>
        </w:rPr>
      </w:pPr>
      <w:r>
        <w:rPr>
          <w:rFonts w:hint="eastAsia" w:ascii="宋体" w:hAnsi="宋体"/>
          <w:color w:val="auto"/>
          <w:szCs w:val="21"/>
          <w:highlight w:val="none"/>
          <w:u w:val="none"/>
        </w:rPr>
        <w:t>联系方式：0771-7911616</w:t>
      </w:r>
    </w:p>
    <w:p w14:paraId="686096DE">
      <w:pPr>
        <w:spacing w:line="360" w:lineRule="auto"/>
        <w:ind w:firstLine="735" w:firstLineChars="350"/>
        <w:rPr>
          <w:rFonts w:ascii="宋体" w:hAnsi="宋体"/>
          <w:color w:val="auto"/>
          <w:szCs w:val="21"/>
          <w:highlight w:val="none"/>
          <w:u w:val="none"/>
        </w:rPr>
      </w:pPr>
      <w:r>
        <w:rPr>
          <w:rFonts w:hint="eastAsia" w:ascii="宋体" w:hAnsi="宋体"/>
          <w:color w:val="auto"/>
          <w:szCs w:val="21"/>
          <w:highlight w:val="none"/>
          <w:u w:val="none"/>
        </w:rPr>
        <w:t>3</w:t>
      </w:r>
      <w:r>
        <w:rPr>
          <w:rFonts w:ascii="宋体" w:hAnsi="宋体"/>
          <w:color w:val="auto"/>
          <w:szCs w:val="21"/>
          <w:highlight w:val="none"/>
          <w:u w:val="none"/>
        </w:rPr>
        <w:t>.</w:t>
      </w:r>
      <w:r>
        <w:rPr>
          <w:rFonts w:hint="eastAsia" w:ascii="宋体" w:hAnsi="宋体"/>
          <w:color w:val="auto"/>
          <w:szCs w:val="21"/>
          <w:highlight w:val="none"/>
          <w:u w:val="none"/>
        </w:rPr>
        <w:t>项目联系方式</w:t>
      </w:r>
    </w:p>
    <w:p w14:paraId="2536BFED">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color w:val="auto"/>
          <w:szCs w:val="21"/>
          <w:highlight w:val="none"/>
          <w:u w:val="none"/>
        </w:rPr>
      </w:pPr>
      <w:bookmarkStart w:id="38" w:name="PO_3000001867_PM031_2"/>
      <w:r>
        <w:rPr>
          <w:rFonts w:hint="eastAsia" w:ascii="宋体" w:hAnsi="宋体"/>
          <w:color w:val="auto"/>
          <w:szCs w:val="21"/>
          <w:highlight w:val="none"/>
          <w:u w:val="none"/>
        </w:rPr>
        <w:t xml:space="preserve">项目联系人：黄璐璐 </w:t>
      </w:r>
    </w:p>
    <w:p w14:paraId="3EB049C6">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color w:val="auto"/>
          <w:szCs w:val="21"/>
          <w:highlight w:val="none"/>
          <w:u w:val="single"/>
        </w:rPr>
      </w:pPr>
      <w:r>
        <w:rPr>
          <w:rFonts w:hint="eastAsia" w:ascii="宋体" w:hAnsi="宋体"/>
          <w:color w:val="auto"/>
          <w:szCs w:val="21"/>
          <w:highlight w:val="none"/>
          <w:u w:val="none"/>
        </w:rPr>
        <w:t>电 话：0771-7911616</w:t>
      </w:r>
    </w:p>
    <w:bookmarkEnd w:id="38"/>
    <w:p w14:paraId="55DAAFF0">
      <w:pPr>
        <w:spacing w:line="360" w:lineRule="auto"/>
        <w:ind w:firstLine="210" w:firstLineChars="100"/>
        <w:jc w:val="center"/>
        <w:rPr>
          <w:rFonts w:hint="eastAsia" w:ascii="宋体" w:hAnsi="宋体"/>
          <w:color w:val="auto"/>
          <w:highlight w:val="none"/>
        </w:rPr>
      </w:pPr>
      <w:r>
        <w:rPr>
          <w:rFonts w:hint="eastAsia" w:ascii="宋体" w:hAnsi="宋体"/>
          <w:color w:val="auto"/>
          <w:szCs w:val="21"/>
          <w:highlight w:val="none"/>
        </w:rPr>
        <w:t xml:space="preserve">                                           </w:t>
      </w:r>
    </w:p>
    <w:p w14:paraId="3EBD7BC2">
      <w:pPr>
        <w:snapToGrid w:val="0"/>
        <w:spacing w:line="360" w:lineRule="auto"/>
        <w:ind w:firstLine="420"/>
        <w:rPr>
          <w:rFonts w:ascii="宋体" w:hAnsi="宋体" w:cs="宋体"/>
          <w:color w:val="auto"/>
          <w:sz w:val="24"/>
          <w:highlight w:val="none"/>
          <w:lang w:val="zh-CN"/>
        </w:rPr>
        <w:sectPr>
          <w:footerReference r:id="rId8" w:type="default"/>
          <w:pgSz w:w="11906" w:h="16838"/>
          <w:pgMar w:top="1440" w:right="1080" w:bottom="1440" w:left="1080" w:header="720" w:footer="720" w:gutter="0"/>
          <w:pgNumType w:fmt="decimal" w:start="1"/>
          <w:cols w:space="720" w:num="1"/>
          <w:docGrid w:type="lines" w:linePitch="331" w:charSpace="0"/>
        </w:sectPr>
      </w:pPr>
    </w:p>
    <w:p w14:paraId="66862391">
      <w:pPr>
        <w:pStyle w:val="9"/>
        <w:jc w:val="center"/>
        <w:outlineLvl w:val="0"/>
        <w:rPr>
          <w:rFonts w:hint="eastAsia" w:ascii="Times New Roman" w:hAnsi="Times New Roman"/>
          <w:b/>
          <w:color w:val="auto"/>
          <w:sz w:val="36"/>
          <w:highlight w:val="none"/>
        </w:rPr>
      </w:pPr>
      <w:bookmarkStart w:id="39" w:name="_Toc532545042"/>
      <w:bookmarkStart w:id="40" w:name="_Toc13484"/>
      <w:bookmarkStart w:id="41" w:name="_Toc22159"/>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39"/>
      <w:r>
        <w:rPr>
          <w:rFonts w:hint="eastAsia" w:ascii="Times New Roman" w:hAnsi="Times New Roman"/>
          <w:b/>
          <w:color w:val="auto"/>
          <w:sz w:val="36"/>
          <w:highlight w:val="none"/>
        </w:rPr>
        <w:t>采购需求</w:t>
      </w:r>
      <w:bookmarkEnd w:id="40"/>
      <w:bookmarkEnd w:id="41"/>
    </w:p>
    <w:p w14:paraId="1B2CF6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说明：</w:t>
      </w:r>
    </w:p>
    <w:p w14:paraId="3E37599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1.“实质性要求 ”是指磋商文件中已经指明不满足则响应文件按无效响应处理的条款，或者不能负偏离的条款，或者采购需求中带“▲ ”的条款。</w:t>
      </w:r>
    </w:p>
    <w:p w14:paraId="20603F4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2.供应商必须自行为其磋商产品侵犯他人的知识产权或者专利成果的行为承担相应法律责任。</w:t>
      </w:r>
    </w:p>
    <w:p w14:paraId="6603D8F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bCs/>
          <w:color w:val="auto"/>
          <w:sz w:val="24"/>
          <w:szCs w:val="24"/>
          <w:highlight w:val="none"/>
          <w:lang w:val="en-US" w:eastAsia="zh-CN" w:bidi="ar"/>
        </w:rPr>
      </w:pPr>
      <w:r>
        <w:rPr>
          <w:rFonts w:hint="eastAsia" w:ascii="宋体" w:hAnsi="宋体" w:cs="宋体"/>
          <w:color w:val="auto"/>
          <w:sz w:val="24"/>
          <w:szCs w:val="24"/>
          <w:highlight w:val="none"/>
          <w:lang w:val="en-US" w:eastAsia="zh-CN" w:bidi="ar"/>
        </w:rPr>
        <w:t>3．所属行业依照《中小企业划型标准规定》 （工信部联企业〔2011〕300号）及《国民经济行业分类》 （GB/T4754-2017） 的有关规定执行。本项目服务内容所属行业为</w:t>
      </w:r>
      <w:r>
        <w:rPr>
          <w:rFonts w:hint="eastAsia" w:ascii="宋体" w:hAnsi="宋体" w:cs="宋体"/>
          <w:b/>
          <w:bCs/>
          <w:color w:val="auto"/>
          <w:sz w:val="24"/>
          <w:szCs w:val="24"/>
          <w:highlight w:val="none"/>
          <w:lang w:val="en-US" w:eastAsia="zh-CN" w:bidi="ar"/>
        </w:rPr>
        <w:t>“软件和信息技术服务业 ”。</w:t>
      </w:r>
    </w:p>
    <w:p w14:paraId="13BF8074">
      <w:pPr>
        <w:pStyle w:val="2"/>
        <w:rPr>
          <w:highlight w:val="none"/>
        </w:rPr>
      </w:pPr>
    </w:p>
    <w:tbl>
      <w:tblPr>
        <w:tblStyle w:val="21"/>
        <w:tblW w:w="88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2111"/>
        <w:gridCol w:w="6172"/>
      </w:tblGrid>
      <w:tr w14:paraId="2767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8860" w:type="dxa"/>
            <w:gridSpan w:val="3"/>
            <w:shd w:val="clear" w:color="auto" w:fill="D9D9D9"/>
            <w:vAlign w:val="top"/>
          </w:tcPr>
          <w:p w14:paraId="4F325F32">
            <w:pPr>
              <w:kinsoku w:val="0"/>
              <w:autoSpaceDE w:val="0"/>
              <w:autoSpaceDN w:val="0"/>
              <w:adjustRightInd w:val="0"/>
              <w:snapToGrid w:val="0"/>
              <w:spacing w:before="187" w:line="227" w:lineRule="auto"/>
              <w:ind w:left="119"/>
              <w:jc w:val="left"/>
              <w:textAlignment w:val="baseline"/>
              <w:rPr>
                <w:rFonts w:ascii="宋体" w:hAnsi="宋体" w:eastAsia="宋体" w:cs="宋体"/>
                <w:snapToGrid w:val="0"/>
                <w:color w:val="000000"/>
                <w:kern w:val="0"/>
                <w:sz w:val="20"/>
                <w:szCs w:val="20"/>
                <w:highlight w:val="none"/>
                <w:lang w:val="en-US" w:eastAsia="en-US" w:bidi="ar-SA"/>
              </w:rPr>
            </w:pPr>
            <w:r>
              <w:rPr>
                <w:rFonts w:ascii="宋体" w:hAnsi="宋体" w:eastAsia="宋体" w:cs="宋体"/>
                <w:b/>
                <w:bCs/>
                <w:snapToGrid w:val="0"/>
                <w:color w:val="000000"/>
                <w:spacing w:val="6"/>
                <w:kern w:val="0"/>
                <w:sz w:val="21"/>
                <w:szCs w:val="21"/>
                <w:highlight w:val="none"/>
                <w:lang w:val="en-US" w:eastAsia="en-US" w:bidi="ar-SA"/>
              </w:rPr>
              <w:t>一、本项目需实现的功能或者目标，</w:t>
            </w:r>
            <w:r>
              <w:rPr>
                <w:rFonts w:ascii="宋体" w:hAnsi="宋体" w:eastAsia="宋体" w:cs="宋体"/>
                <w:snapToGrid w:val="0"/>
                <w:color w:val="000000"/>
                <w:spacing w:val="-41"/>
                <w:kern w:val="0"/>
                <w:sz w:val="21"/>
                <w:szCs w:val="21"/>
                <w:highlight w:val="none"/>
                <w:lang w:val="en-US" w:eastAsia="en-US" w:bidi="ar-SA"/>
              </w:rPr>
              <w:t xml:space="preserve"> </w:t>
            </w:r>
            <w:r>
              <w:rPr>
                <w:rFonts w:ascii="宋体" w:hAnsi="宋体" w:eastAsia="宋体" w:cs="宋体"/>
                <w:b/>
                <w:bCs/>
                <w:snapToGrid w:val="0"/>
                <w:color w:val="000000"/>
                <w:spacing w:val="6"/>
                <w:kern w:val="0"/>
                <w:sz w:val="21"/>
                <w:szCs w:val="21"/>
                <w:highlight w:val="none"/>
                <w:lang w:val="en-US" w:eastAsia="en-US" w:bidi="ar-SA"/>
              </w:rPr>
              <w:t>以及政府采购政策的应用</w:t>
            </w:r>
          </w:p>
        </w:tc>
      </w:tr>
      <w:tr w14:paraId="278D0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577" w:type="dxa"/>
            <w:vAlign w:val="center"/>
          </w:tcPr>
          <w:p w14:paraId="222D17F6">
            <w:pPr>
              <w:jc w:val="center"/>
              <w:rPr>
                <w:b/>
                <w:bCs/>
                <w:highlight w:val="none"/>
                <w:lang w:val="en-US" w:eastAsia="en-US"/>
              </w:rPr>
            </w:pPr>
            <w:r>
              <w:rPr>
                <w:b/>
                <w:bCs/>
                <w:highlight w:val="none"/>
                <w:lang w:val="en-US" w:eastAsia="en-US"/>
              </w:rPr>
              <w:t>序号</w:t>
            </w:r>
          </w:p>
        </w:tc>
        <w:tc>
          <w:tcPr>
            <w:tcW w:w="2111" w:type="dxa"/>
            <w:vAlign w:val="center"/>
          </w:tcPr>
          <w:p w14:paraId="1DCC9AC1">
            <w:pPr>
              <w:jc w:val="center"/>
              <w:rPr>
                <w:b/>
                <w:bCs/>
                <w:highlight w:val="none"/>
                <w:lang w:val="en-US" w:eastAsia="en-US"/>
              </w:rPr>
            </w:pPr>
            <w:r>
              <w:rPr>
                <w:b/>
                <w:bCs/>
                <w:highlight w:val="none"/>
                <w:lang w:val="en-US" w:eastAsia="en-US"/>
              </w:rPr>
              <w:t>采购需求要点</w:t>
            </w:r>
          </w:p>
        </w:tc>
        <w:tc>
          <w:tcPr>
            <w:tcW w:w="6172" w:type="dxa"/>
            <w:vAlign w:val="center"/>
          </w:tcPr>
          <w:p w14:paraId="5AEFBD13">
            <w:pPr>
              <w:jc w:val="center"/>
              <w:rPr>
                <w:b/>
                <w:bCs/>
                <w:highlight w:val="none"/>
                <w:lang w:val="en-US" w:eastAsia="en-US"/>
              </w:rPr>
            </w:pPr>
            <w:r>
              <w:rPr>
                <w:b/>
                <w:bCs/>
                <w:highlight w:val="none"/>
                <w:lang w:val="en-US" w:eastAsia="en-US"/>
              </w:rPr>
              <w:t>具体要求</w:t>
            </w:r>
          </w:p>
        </w:tc>
      </w:tr>
      <w:tr w14:paraId="0B643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577" w:type="dxa"/>
            <w:vAlign w:val="top"/>
          </w:tcPr>
          <w:p w14:paraId="795AC2F4">
            <w:pPr>
              <w:kinsoku w:val="0"/>
              <w:autoSpaceDE w:val="0"/>
              <w:autoSpaceDN w:val="0"/>
              <w:adjustRightInd w:val="0"/>
              <w:snapToGrid w:val="0"/>
              <w:spacing w:before="212" w:line="270" w:lineRule="exact"/>
              <w:ind w:left="29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b/>
                <w:bCs/>
                <w:snapToGrid w:val="0"/>
                <w:color w:val="000000"/>
                <w:spacing w:val="-3"/>
                <w:kern w:val="0"/>
                <w:position w:val="1"/>
                <w:sz w:val="21"/>
                <w:szCs w:val="21"/>
                <w:highlight w:val="none"/>
                <w:lang w:val="en-US" w:eastAsia="en-US" w:bidi="ar-SA"/>
              </w:rPr>
              <w:t>1</w:t>
            </w:r>
          </w:p>
        </w:tc>
        <w:tc>
          <w:tcPr>
            <w:tcW w:w="2111" w:type="dxa"/>
            <w:vAlign w:val="center"/>
          </w:tcPr>
          <w:p w14:paraId="3C74E75D">
            <w:pPr>
              <w:kinsoku w:val="0"/>
              <w:autoSpaceDE w:val="0"/>
              <w:autoSpaceDN w:val="0"/>
              <w:adjustRightInd w:val="0"/>
              <w:snapToGrid w:val="0"/>
              <w:spacing w:before="62" w:line="360" w:lineRule="auto"/>
              <w:ind w:left="139"/>
              <w:jc w:val="center"/>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需实现的功</w:t>
            </w:r>
            <w:r>
              <w:rPr>
                <w:rFonts w:ascii="宋体" w:hAnsi="宋体" w:eastAsia="宋体" w:cs="宋体"/>
                <w:snapToGrid w:val="0"/>
                <w:color w:val="000000"/>
                <w:spacing w:val="6"/>
                <w:kern w:val="0"/>
                <w:sz w:val="21"/>
                <w:szCs w:val="21"/>
                <w:highlight w:val="none"/>
                <w:lang w:val="en-US" w:eastAsia="en-US" w:bidi="ar-SA"/>
              </w:rPr>
              <w:t>能或者目标</w:t>
            </w:r>
          </w:p>
        </w:tc>
        <w:tc>
          <w:tcPr>
            <w:tcW w:w="6172" w:type="dxa"/>
            <w:vAlign w:val="top"/>
          </w:tcPr>
          <w:p w14:paraId="0DFFE2A9">
            <w:pPr>
              <w:kinsoku w:val="0"/>
              <w:autoSpaceDE w:val="0"/>
              <w:autoSpaceDN w:val="0"/>
              <w:adjustRightInd w:val="0"/>
              <w:snapToGrid w:val="0"/>
              <w:spacing w:before="212" w:line="227" w:lineRule="auto"/>
              <w:ind w:left="11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9"/>
                <w:kern w:val="0"/>
                <w:sz w:val="21"/>
                <w:szCs w:val="21"/>
                <w:highlight w:val="none"/>
                <w:lang w:val="en-US" w:eastAsia="en-US" w:bidi="ar-SA"/>
              </w:rPr>
              <w:t>满足采购文件采购需求及采购合同约定需求，经验收达到合格标准。</w:t>
            </w:r>
          </w:p>
        </w:tc>
      </w:tr>
      <w:tr w14:paraId="6F990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577" w:type="dxa"/>
            <w:vAlign w:val="top"/>
          </w:tcPr>
          <w:p w14:paraId="4E7C39D6">
            <w:pPr>
              <w:kinsoku w:val="0"/>
              <w:autoSpaceDE w:val="0"/>
              <w:autoSpaceDN w:val="0"/>
              <w:adjustRightInd w:val="0"/>
              <w:snapToGrid w:val="0"/>
              <w:spacing w:before="213" w:line="270" w:lineRule="exact"/>
              <w:ind w:left="28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b/>
                <w:bCs/>
                <w:snapToGrid w:val="0"/>
                <w:color w:val="000000"/>
                <w:spacing w:val="-3"/>
                <w:kern w:val="0"/>
                <w:position w:val="1"/>
                <w:sz w:val="21"/>
                <w:szCs w:val="21"/>
                <w:highlight w:val="none"/>
                <w:lang w:val="en-US" w:eastAsia="en-US" w:bidi="ar-SA"/>
              </w:rPr>
              <w:t>2</w:t>
            </w:r>
          </w:p>
        </w:tc>
        <w:tc>
          <w:tcPr>
            <w:tcW w:w="2111" w:type="dxa"/>
            <w:vAlign w:val="center"/>
          </w:tcPr>
          <w:p w14:paraId="779CE85E">
            <w:pPr>
              <w:kinsoku w:val="0"/>
              <w:autoSpaceDE w:val="0"/>
              <w:autoSpaceDN w:val="0"/>
              <w:adjustRightInd w:val="0"/>
              <w:snapToGrid w:val="0"/>
              <w:spacing w:before="62" w:line="360" w:lineRule="auto"/>
              <w:ind w:left="235" w:right="125" w:hanging="108"/>
              <w:jc w:val="center"/>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8"/>
                <w:kern w:val="0"/>
                <w:sz w:val="21"/>
                <w:szCs w:val="21"/>
                <w:highlight w:val="none"/>
                <w:lang w:val="en-US" w:eastAsia="en-US" w:bidi="ar-SA"/>
              </w:rPr>
              <w:t>政府采购政</w:t>
            </w:r>
            <w:r>
              <w:rPr>
                <w:rFonts w:ascii="宋体" w:hAnsi="宋体" w:eastAsia="宋体" w:cs="宋体"/>
                <w:snapToGrid w:val="0"/>
                <w:color w:val="000000"/>
                <w:spacing w:val="6"/>
                <w:kern w:val="0"/>
                <w:sz w:val="21"/>
                <w:szCs w:val="21"/>
                <w:highlight w:val="none"/>
                <w:lang w:val="en-US" w:eastAsia="en-US" w:bidi="ar-SA"/>
              </w:rPr>
              <w:t>策的应用</w:t>
            </w:r>
          </w:p>
        </w:tc>
        <w:tc>
          <w:tcPr>
            <w:tcW w:w="6172" w:type="dxa"/>
            <w:vAlign w:val="top"/>
          </w:tcPr>
          <w:p w14:paraId="381EC139">
            <w:pPr>
              <w:kinsoku w:val="0"/>
              <w:autoSpaceDE w:val="0"/>
              <w:autoSpaceDN w:val="0"/>
              <w:adjustRightInd w:val="0"/>
              <w:snapToGrid w:val="0"/>
              <w:spacing w:before="213" w:line="227" w:lineRule="auto"/>
              <w:ind w:left="1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9"/>
                <w:kern w:val="0"/>
                <w:sz w:val="21"/>
                <w:szCs w:val="21"/>
                <w:highlight w:val="none"/>
                <w:lang w:val="en-US" w:eastAsia="en-US" w:bidi="ar-SA"/>
              </w:rPr>
              <w:t>详见第四章“评审方法及评审标准/政府采购政策应用说明</w:t>
            </w:r>
            <w:r>
              <w:rPr>
                <w:rFonts w:ascii="宋体" w:hAnsi="宋体" w:eastAsia="宋体" w:cs="宋体"/>
                <w:snapToGrid w:val="0"/>
                <w:color w:val="000000"/>
                <w:spacing w:val="-70"/>
                <w:kern w:val="0"/>
                <w:sz w:val="21"/>
                <w:szCs w:val="21"/>
                <w:highlight w:val="none"/>
                <w:lang w:val="en-US" w:eastAsia="en-US" w:bidi="ar-SA"/>
              </w:rPr>
              <w:t xml:space="preserve"> </w:t>
            </w:r>
            <w:r>
              <w:rPr>
                <w:rFonts w:ascii="宋体" w:hAnsi="宋体" w:eastAsia="宋体" w:cs="宋体"/>
                <w:snapToGrid w:val="0"/>
                <w:color w:val="000000"/>
                <w:spacing w:val="9"/>
                <w:kern w:val="0"/>
                <w:sz w:val="21"/>
                <w:szCs w:val="21"/>
                <w:highlight w:val="none"/>
                <w:lang w:val="en-US" w:eastAsia="en-US" w:bidi="ar-SA"/>
              </w:rPr>
              <w:t>”。</w:t>
            </w:r>
          </w:p>
        </w:tc>
      </w:tr>
      <w:tr w14:paraId="2DEA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8860" w:type="dxa"/>
            <w:gridSpan w:val="3"/>
            <w:shd w:val="clear" w:color="auto" w:fill="D9D9D9"/>
            <w:vAlign w:val="top"/>
          </w:tcPr>
          <w:p w14:paraId="286CD5BC">
            <w:pPr>
              <w:kinsoku w:val="0"/>
              <w:autoSpaceDE w:val="0"/>
              <w:autoSpaceDN w:val="0"/>
              <w:adjustRightInd w:val="0"/>
              <w:snapToGrid w:val="0"/>
              <w:spacing w:before="186" w:line="227" w:lineRule="auto"/>
              <w:ind w:left="119"/>
              <w:jc w:val="left"/>
              <w:textAlignment w:val="baseline"/>
              <w:rPr>
                <w:rFonts w:ascii="宋体" w:hAnsi="宋体" w:eastAsia="宋体" w:cs="宋体"/>
                <w:snapToGrid w:val="0"/>
                <w:color w:val="000000"/>
                <w:kern w:val="0"/>
                <w:sz w:val="20"/>
                <w:szCs w:val="20"/>
                <w:highlight w:val="none"/>
                <w:lang w:val="en-US" w:eastAsia="en-US" w:bidi="ar-SA"/>
              </w:rPr>
            </w:pPr>
            <w:r>
              <w:rPr>
                <w:rFonts w:ascii="宋体" w:hAnsi="宋体" w:eastAsia="宋体" w:cs="宋体"/>
                <w:b/>
                <w:bCs/>
                <w:snapToGrid w:val="0"/>
                <w:color w:val="000000"/>
                <w:spacing w:val="8"/>
                <w:kern w:val="0"/>
                <w:sz w:val="21"/>
                <w:szCs w:val="21"/>
                <w:highlight w:val="none"/>
                <w:lang w:val="en-US" w:eastAsia="en-US" w:bidi="ar-SA"/>
              </w:rPr>
              <w:t>二、本项目需执行的国家相关标准、行业标准、地方标准或者其他标准、规范</w:t>
            </w:r>
          </w:p>
        </w:tc>
      </w:tr>
      <w:tr w14:paraId="3EAA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jc w:val="center"/>
        </w:trPr>
        <w:tc>
          <w:tcPr>
            <w:tcW w:w="8860" w:type="dxa"/>
            <w:gridSpan w:val="3"/>
            <w:vAlign w:val="top"/>
          </w:tcPr>
          <w:p w14:paraId="1E3B4A3C">
            <w:pPr>
              <w:kinsoku w:val="0"/>
              <w:autoSpaceDE w:val="0"/>
              <w:autoSpaceDN w:val="0"/>
              <w:adjustRightInd w:val="0"/>
              <w:snapToGrid w:val="0"/>
              <w:spacing w:before="34" w:line="360" w:lineRule="auto"/>
              <w:ind w:left="116" w:right="117" w:firstLine="480" w:firstLineChars="200"/>
              <w:jc w:val="left"/>
              <w:textAlignment w:val="baseline"/>
              <w:rPr>
                <w:rFonts w:ascii="宋体" w:hAnsi="宋体" w:eastAsia="宋体" w:cs="宋体"/>
                <w:snapToGrid w:val="0"/>
                <w:color w:val="000000"/>
                <w:kern w:val="0"/>
                <w:sz w:val="20"/>
                <w:szCs w:val="20"/>
                <w:highlight w:val="none"/>
                <w:lang w:val="en-US" w:eastAsia="en-US" w:bidi="ar-SA"/>
              </w:rPr>
            </w:pPr>
            <w:r>
              <w:rPr>
                <w:rFonts w:ascii="宋体" w:hAnsi="宋体" w:eastAsia="宋体" w:cs="宋体"/>
                <w:snapToGrid w:val="0"/>
                <w:color w:val="000000"/>
                <w:spacing w:val="10"/>
                <w:kern w:val="0"/>
                <w:sz w:val="22"/>
                <w:szCs w:val="22"/>
                <w:highlight w:val="none"/>
                <w:lang w:val="en-US" w:eastAsia="en-US" w:bidi="ar-SA"/>
              </w:rPr>
              <w:t>本项目如有国家相关标准、行业标准、地方标准或者其他标准、规范的</w:t>
            </w:r>
            <w:r>
              <w:rPr>
                <w:rFonts w:ascii="宋体" w:hAnsi="宋体" w:eastAsia="宋体" w:cs="宋体"/>
                <w:snapToGrid w:val="0"/>
                <w:color w:val="000000"/>
                <w:spacing w:val="9"/>
                <w:kern w:val="0"/>
                <w:sz w:val="22"/>
                <w:szCs w:val="22"/>
                <w:highlight w:val="none"/>
                <w:lang w:val="en-US" w:eastAsia="en-US" w:bidi="ar-SA"/>
              </w:rPr>
              <w:t>，应执行相应的标准、规范。</w:t>
            </w:r>
            <w:r>
              <w:rPr>
                <w:rFonts w:ascii="宋体" w:hAnsi="宋体" w:eastAsia="宋体" w:cs="宋体"/>
                <w:snapToGrid w:val="0"/>
                <w:color w:val="000000"/>
                <w:spacing w:val="10"/>
                <w:kern w:val="0"/>
                <w:sz w:val="22"/>
                <w:szCs w:val="22"/>
                <w:highlight w:val="none"/>
                <w:lang w:val="en-US" w:eastAsia="en-US" w:bidi="ar-SA"/>
              </w:rPr>
              <w:t>如具体采购需求与标准、规范不一致的，高于标准、规范的按具体采</w:t>
            </w:r>
            <w:r>
              <w:rPr>
                <w:rFonts w:ascii="宋体" w:hAnsi="宋体" w:eastAsia="宋体" w:cs="宋体"/>
                <w:snapToGrid w:val="0"/>
                <w:color w:val="000000"/>
                <w:spacing w:val="9"/>
                <w:kern w:val="0"/>
                <w:sz w:val="22"/>
                <w:szCs w:val="22"/>
                <w:highlight w:val="none"/>
                <w:lang w:val="en-US" w:eastAsia="en-US" w:bidi="ar-SA"/>
              </w:rPr>
              <w:t>购需求执行，低于标准、规范的</w:t>
            </w:r>
            <w:r>
              <w:rPr>
                <w:rFonts w:ascii="宋体" w:hAnsi="宋体" w:eastAsia="宋体" w:cs="宋体"/>
                <w:snapToGrid w:val="0"/>
                <w:color w:val="000000"/>
                <w:spacing w:val="7"/>
                <w:kern w:val="0"/>
                <w:sz w:val="22"/>
                <w:szCs w:val="22"/>
                <w:highlight w:val="none"/>
                <w:lang w:val="en-US" w:eastAsia="en-US" w:bidi="ar-SA"/>
              </w:rPr>
              <w:t>按标准、规范执行。</w:t>
            </w:r>
          </w:p>
        </w:tc>
      </w:tr>
      <w:tr w14:paraId="2AB58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8860" w:type="dxa"/>
            <w:gridSpan w:val="3"/>
            <w:shd w:val="clear" w:color="auto" w:fill="D9D9D9"/>
            <w:vAlign w:val="top"/>
          </w:tcPr>
          <w:p w14:paraId="1BBAA174">
            <w:pPr>
              <w:kinsoku w:val="0"/>
              <w:autoSpaceDE w:val="0"/>
              <w:autoSpaceDN w:val="0"/>
              <w:adjustRightInd w:val="0"/>
              <w:snapToGrid w:val="0"/>
              <w:spacing w:before="188" w:line="227" w:lineRule="auto"/>
              <w:ind w:left="1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b/>
                <w:bCs/>
                <w:snapToGrid w:val="0"/>
                <w:color w:val="000000"/>
                <w:spacing w:val="7"/>
                <w:kern w:val="0"/>
                <w:sz w:val="21"/>
                <w:szCs w:val="21"/>
                <w:highlight w:val="none"/>
                <w:lang w:val="en-US" w:eastAsia="en-US" w:bidi="ar-SA"/>
              </w:rPr>
              <w:t>三、本项目服务要求</w:t>
            </w:r>
          </w:p>
        </w:tc>
      </w:tr>
      <w:tr w14:paraId="6103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2688" w:type="dxa"/>
            <w:gridSpan w:val="2"/>
            <w:vAlign w:val="top"/>
          </w:tcPr>
          <w:p w14:paraId="2694C9B8">
            <w:pPr>
              <w:kinsoku w:val="0"/>
              <w:autoSpaceDE w:val="0"/>
              <w:autoSpaceDN w:val="0"/>
              <w:adjustRightInd w:val="0"/>
              <w:snapToGrid w:val="0"/>
              <w:spacing w:before="118" w:line="228" w:lineRule="auto"/>
              <w:ind w:left="11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6"/>
                <w:kern w:val="0"/>
                <w:sz w:val="21"/>
                <w:szCs w:val="21"/>
                <w:highlight w:val="none"/>
                <w:lang w:val="en-US" w:eastAsia="en-US" w:bidi="ar-SA"/>
              </w:rPr>
              <w:t>核心产品</w:t>
            </w:r>
          </w:p>
        </w:tc>
        <w:tc>
          <w:tcPr>
            <w:tcW w:w="6172" w:type="dxa"/>
            <w:vAlign w:val="top"/>
          </w:tcPr>
          <w:p w14:paraId="1977BC01">
            <w:pPr>
              <w:kinsoku w:val="0"/>
              <w:autoSpaceDE w:val="0"/>
              <w:autoSpaceDN w:val="0"/>
              <w:adjustRightInd w:val="0"/>
              <w:snapToGrid w:val="0"/>
              <w:spacing w:before="118" w:line="227" w:lineRule="auto"/>
              <w:ind w:left="11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b/>
                <w:bCs/>
                <w:snapToGrid w:val="0"/>
                <w:color w:val="000000"/>
                <w:spacing w:val="7"/>
                <w:kern w:val="0"/>
                <w:sz w:val="21"/>
                <w:szCs w:val="21"/>
                <w:highlight w:val="none"/>
                <w:lang w:val="en-US" w:eastAsia="en-US" w:bidi="ar-SA"/>
              </w:rPr>
              <w:t>本项目为服务项目，无核心产品定义。</w:t>
            </w:r>
          </w:p>
        </w:tc>
      </w:tr>
    </w:tbl>
    <w:p w14:paraId="024F59E6">
      <w:pPr>
        <w:rPr>
          <w:rFonts w:ascii="宋体" w:hAnsi="宋体"/>
          <w:color w:val="auto"/>
          <w:highlight w:val="none"/>
        </w:rPr>
      </w:pPr>
    </w:p>
    <w:p w14:paraId="76A63012">
      <w:pPr>
        <w:pStyle w:val="2"/>
        <w:rPr>
          <w:rFonts w:hint="eastAsia"/>
          <w:b/>
          <w:bCs/>
          <w:sz w:val="24"/>
          <w:szCs w:val="32"/>
          <w:highlight w:val="none"/>
        </w:rPr>
      </w:pPr>
    </w:p>
    <w:p w14:paraId="4934A874">
      <w:pPr>
        <w:pStyle w:val="2"/>
        <w:rPr>
          <w:rFonts w:hint="eastAsia"/>
          <w:b/>
          <w:bCs/>
          <w:sz w:val="24"/>
          <w:szCs w:val="32"/>
          <w:highlight w:val="none"/>
        </w:rPr>
      </w:pPr>
    </w:p>
    <w:p w14:paraId="668A203E">
      <w:pPr>
        <w:pStyle w:val="2"/>
        <w:rPr>
          <w:rFonts w:hint="eastAsia"/>
          <w:b/>
          <w:bCs/>
          <w:sz w:val="24"/>
          <w:szCs w:val="32"/>
          <w:highlight w:val="none"/>
        </w:rPr>
      </w:pPr>
    </w:p>
    <w:p w14:paraId="6D09603C">
      <w:pPr>
        <w:pStyle w:val="2"/>
        <w:rPr>
          <w:b/>
          <w:bCs/>
          <w:sz w:val="24"/>
          <w:szCs w:val="32"/>
          <w:highlight w:val="none"/>
        </w:rPr>
      </w:pPr>
      <w:r>
        <w:rPr>
          <w:rFonts w:hint="eastAsia"/>
          <w:b/>
          <w:bCs/>
          <w:sz w:val="24"/>
          <w:szCs w:val="32"/>
          <w:highlight w:val="none"/>
        </w:rPr>
        <w:t>具体服务要求见下：</w:t>
      </w:r>
    </w:p>
    <w:tbl>
      <w:tblPr>
        <w:tblStyle w:val="15"/>
        <w:tblpPr w:leftFromText="180" w:rightFromText="180" w:vertAnchor="text" w:horzAnchor="page" w:tblpX="1075" w:tblpY="149"/>
        <w:tblOverlap w:val="never"/>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80"/>
        <w:gridCol w:w="1350"/>
        <w:gridCol w:w="5409"/>
        <w:gridCol w:w="930"/>
      </w:tblGrid>
      <w:tr w14:paraId="6413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05" w:type="dxa"/>
            <w:vAlign w:val="center"/>
          </w:tcPr>
          <w:p w14:paraId="27F54550">
            <w:pPr>
              <w:keepNext w:val="0"/>
              <w:keepLines w:val="0"/>
              <w:pageBreakBefore w:val="0"/>
              <w:kinsoku/>
              <w:wordWrap/>
              <w:overflowPunct/>
              <w:topLinePunct w:val="0"/>
              <w:autoSpaceDN/>
              <w:bidi w:val="0"/>
              <w:adjustRightInd/>
              <w:snapToGrid/>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080" w:type="dxa"/>
            <w:vAlign w:val="center"/>
          </w:tcPr>
          <w:p w14:paraId="0305A28F">
            <w:pPr>
              <w:keepNext w:val="0"/>
              <w:keepLines w:val="0"/>
              <w:pageBreakBefore w:val="0"/>
              <w:kinsoku/>
              <w:wordWrap/>
              <w:overflowPunct/>
              <w:topLinePunct w:val="0"/>
              <w:autoSpaceDN/>
              <w:bidi w:val="0"/>
              <w:adjustRightInd/>
              <w:snapToGrid/>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系统名称</w:t>
            </w:r>
          </w:p>
        </w:tc>
        <w:tc>
          <w:tcPr>
            <w:tcW w:w="1350" w:type="dxa"/>
            <w:vAlign w:val="center"/>
          </w:tcPr>
          <w:p w14:paraId="1A3C8D26">
            <w:pPr>
              <w:keepNext w:val="0"/>
              <w:keepLines w:val="0"/>
              <w:pageBreakBefore w:val="0"/>
              <w:kinsoku/>
              <w:wordWrap/>
              <w:overflowPunct/>
              <w:topLinePunct w:val="0"/>
              <w:autoSpaceDN/>
              <w:bidi w:val="0"/>
              <w:adjustRightInd/>
              <w:snapToGrid/>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子系统/功能模块名称</w:t>
            </w:r>
          </w:p>
        </w:tc>
        <w:tc>
          <w:tcPr>
            <w:tcW w:w="5409" w:type="dxa"/>
            <w:vAlign w:val="center"/>
          </w:tcPr>
          <w:p w14:paraId="03F52197">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服务内容及技术要求</w:t>
            </w:r>
          </w:p>
        </w:tc>
        <w:tc>
          <w:tcPr>
            <w:tcW w:w="930" w:type="dxa"/>
            <w:vAlign w:val="center"/>
          </w:tcPr>
          <w:p w14:paraId="261C5969">
            <w:pPr>
              <w:keepNext w:val="0"/>
              <w:keepLines w:val="0"/>
              <w:pageBreakBefore w:val="0"/>
              <w:kinsoku/>
              <w:wordWrap/>
              <w:overflowPunct/>
              <w:topLinePunct w:val="0"/>
              <w:autoSpaceDN/>
              <w:bidi w:val="0"/>
              <w:adjustRightInd/>
              <w:snapToGrid/>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r>
      <w:tr w14:paraId="5AD3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5" w:type="dxa"/>
            <w:vMerge w:val="restart"/>
            <w:vAlign w:val="center"/>
          </w:tcPr>
          <w:p w14:paraId="0FFD5C32">
            <w:pPr>
              <w:keepNext w:val="0"/>
              <w:keepLines w:val="0"/>
              <w:pageBreakBefore w:val="0"/>
              <w:kinsoku/>
              <w:wordWrap/>
              <w:overflowPunct/>
              <w:topLinePunct w:val="0"/>
              <w:autoSpaceDN/>
              <w:bidi w:val="0"/>
              <w:adjustRightInd/>
              <w:snapToGrid/>
              <w:ind w:firstLine="210" w:firstLineChars="1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80" w:type="dxa"/>
            <w:vMerge w:val="restart"/>
            <w:vAlign w:val="center"/>
          </w:tcPr>
          <w:p w14:paraId="439CA4CA">
            <w:pPr>
              <w:keepNext w:val="0"/>
              <w:keepLines w:val="0"/>
              <w:pageBreakBefore w:val="0"/>
              <w:kinsoku/>
              <w:wordWrap/>
              <w:overflowPunct/>
              <w:topLinePunct w:val="0"/>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急诊急救信息管理系统</w:t>
            </w:r>
          </w:p>
        </w:tc>
        <w:tc>
          <w:tcPr>
            <w:tcW w:w="1350" w:type="dxa"/>
            <w:vAlign w:val="center"/>
          </w:tcPr>
          <w:p w14:paraId="3B5C36DA">
            <w:pPr>
              <w:keepNext w:val="0"/>
              <w:keepLines w:val="0"/>
              <w:pageBreakBefore w:val="0"/>
              <w:kinsoku/>
              <w:wordWrap/>
              <w:overflowPunct/>
              <w:topLinePunct w:val="0"/>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5G+院前急救管理系统</w:t>
            </w:r>
          </w:p>
        </w:tc>
        <w:tc>
          <w:tcPr>
            <w:tcW w:w="5409" w:type="dxa"/>
          </w:tcPr>
          <w:p w14:paraId="128E32A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1.系统需具备通过5G等网络，在符合国家网络安全等级保护要求的安全加密环境下，与医院内部的急诊管理系统、医院信息系统（HIS）等进行数据交换的能力，以支持急救流程的规范化管理。</w:t>
            </w:r>
          </w:p>
          <w:p w14:paraId="5586FBB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2.系统需支持与院内 HIS 双向对接，把患者院前档案信息实时推送至院内，并获取患者在院内系统的唯一就诊号，提前进行挂号，分诊等；支持将特定病种（如卒中、高危创伤、胸痛）患者在HIS系统标记为绿色通道状态，以支持“先救治后付费”的流程。</w:t>
            </w:r>
          </w:p>
          <w:p w14:paraId="7E4E279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3.系统需提供跨临床学科一键式功能，可同时通过多种通讯方式（包括但不限于如系统内消息、短信、电话、APP振铃推送等）通知预设不同科室及医生小组启动急救绿道。</w:t>
            </w:r>
          </w:p>
          <w:p w14:paraId="305B9B7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4.支持急救人员在现场或转运途中，通过移动终端APP发起远程会诊请求（支持视频、语音）。院内医生可通过相应终端接入会诊，进行远程指导。</w:t>
            </w:r>
          </w:p>
          <w:p w14:paraId="30E95C4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5.系统应支持通过光学字符识别（OCR）和语音识别技术，辅助快速录入患者基本信息，完成电子档案建立。</w:t>
            </w:r>
          </w:p>
          <w:p w14:paraId="4D8BF07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6.系统需支持院前与院内之间的远程会诊，功能应包含视频、语音、文字聊天及文件传输。会诊过程中的意见（语音或文字）应能被记录。系统需支持将会诊结论及具体指令（如绕行指定医院）下发给急救车端。</w:t>
            </w:r>
          </w:p>
          <w:p w14:paraId="75FE6C6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7.系统需具备远程专家视频会诊的流媒体服务功能，负责音视频的编解码与传输；以保障救护车端APP与院内APP等业务场景间实时音视频通话的流畅与稳定。</w:t>
            </w:r>
          </w:p>
          <w:p w14:paraId="0A816E3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支持实时查看救护车通过北斗定位系统获取的位置,根据电子围栏自动计算救护车的出车时间、到达现场时间及回院时间等，患者即将到达医院可进行预警提示，并支持在地图上查看行车轨迹等信息,地图支持拖拽、缩放、目的地特殊标记等功能。</w:t>
            </w:r>
          </w:p>
          <w:p w14:paraId="21107DC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系统需支持医生在院前填写急救车出车规范,救护车上抢救措施及院前电子病历(患者基本信息、病史、体格检查、诊断与处理、交接单等)等内容,应支持语音录入等多种填写方式。病历数据回院后应可被调阅和打印。</w:t>
            </w:r>
          </w:p>
          <w:p w14:paraId="22FE7D3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系统需支持为病人建立专科的结构化病历档案,支持对患者进行如格拉斯哥昏迷指数（GCS）、院前指数（PHI）、修订创伤评分（RTS）、改良早期预警评分（MEWS）、美国国立卫生研究院卒中量表（NIHSS）等，辅助临床评估等评分。</w:t>
            </w:r>
          </w:p>
          <w:p w14:paraId="2E8121C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11.系统需具备数据统计与分析功能，能生成针对120急救患者的各类统计报表，如病因统计、患者去向统计、医护人员工作量统计、急危重症患者统计等。</w:t>
            </w:r>
          </w:p>
          <w:p w14:paraId="0DF930C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12.支持对接座机电话,自动获取来电号码、时间等信息填充到调度界面,调度员可录入相应的报警信息。</w:t>
            </w:r>
          </w:p>
          <w:p w14:paraId="17725EC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13.系统需支持支持在公共场所张贴用于报警二维码,用户扫码后可以自行填写报警信息(姓名、年龄、主诉、受伤地点、联系方式等),信息实时传回调度中心。</w:t>
            </w:r>
            <w:r>
              <w:rPr>
                <w:rFonts w:hint="eastAsia" w:ascii="宋体" w:hAnsi="宋体" w:eastAsia="宋体" w:cs="宋体"/>
                <w:b/>
                <w:bCs/>
                <w:sz w:val="21"/>
                <w:szCs w:val="21"/>
                <w:highlight w:val="none"/>
              </w:rPr>
              <w:t>（如有，请提供真实产品演示，演示要求详见“商务要求表”）</w:t>
            </w:r>
          </w:p>
          <w:p w14:paraId="07292B5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14.系统需支持在微信小程序自动获取患者的电话号码和报警位置，并支持手动报警和视频报警两种方式。</w:t>
            </w:r>
          </w:p>
          <w:p w14:paraId="1A65A0E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15.接警人员可在后台查看报警情况,具备联系患者后分派救护车前往报警地点,可录入车牌、随车医生护士、联系方式等功能。</w:t>
            </w:r>
          </w:p>
          <w:p w14:paraId="6B31418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16.报警人员在医院分配任务后,可在报警页面（如小程序或扫码页面）实时查看车辆轨迹,预计时间，及医护人员电话。</w:t>
            </w:r>
            <w:r>
              <w:rPr>
                <w:rFonts w:hint="eastAsia" w:ascii="宋体" w:hAnsi="宋体" w:cs="宋体"/>
                <w:sz w:val="21"/>
                <w:szCs w:val="21"/>
                <w:highlight w:val="none"/>
                <w:lang w:eastAsia="zh-CN"/>
              </w:rPr>
              <w:t>（</w:t>
            </w:r>
            <w:r>
              <w:rPr>
                <w:rFonts w:hint="eastAsia" w:ascii="宋体" w:hAnsi="宋体" w:eastAsia="宋体" w:cs="宋体"/>
                <w:b/>
                <w:bCs/>
                <w:sz w:val="21"/>
                <w:szCs w:val="21"/>
                <w:highlight w:val="none"/>
              </w:rPr>
              <w:t>如有</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请提供真实产品演示，演示要求详见“商务要求表”）</w:t>
            </w:r>
          </w:p>
        </w:tc>
        <w:tc>
          <w:tcPr>
            <w:tcW w:w="930" w:type="dxa"/>
            <w:vAlign w:val="center"/>
          </w:tcPr>
          <w:p w14:paraId="10C4BF3A">
            <w:pPr>
              <w:keepNext w:val="0"/>
              <w:keepLines w:val="0"/>
              <w:pageBreakBefore w:val="0"/>
              <w:kinsoku/>
              <w:wordWrap/>
              <w:overflowPunct/>
              <w:topLinePunct w:val="0"/>
              <w:autoSpaceDN/>
              <w:bidi w:val="0"/>
              <w:adjustRightInd/>
              <w:snapToGrid/>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28DD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0" w:hRule="atLeast"/>
        </w:trPr>
        <w:tc>
          <w:tcPr>
            <w:tcW w:w="705" w:type="dxa"/>
            <w:vMerge w:val="continue"/>
          </w:tcPr>
          <w:p w14:paraId="6CF4BFC4">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382B302F">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3D4A0B6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预检分诊管理系统</w:t>
            </w:r>
          </w:p>
        </w:tc>
        <w:tc>
          <w:tcPr>
            <w:tcW w:w="5409" w:type="dxa"/>
          </w:tcPr>
          <w:p w14:paraId="3893A327">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1.新分诊</w:t>
            </w:r>
          </w:p>
          <w:p w14:paraId="672385C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1.1.遵循卫健委的《急诊患者病情分级试点指导原则（2011 征求意见稿）》 ，符合《急诊预检分诊专家共识（2018年版）》标准进行设计，支持“三区四级”（即濒危、危重、急症、非急症四级及相应救治区域）的分诊模式。</w:t>
            </w:r>
          </w:p>
          <w:p w14:paraId="0F1EF42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1.2.系统需支持支持先分诊后挂号、先挂号后分诊、分诊的同时挂号三种模式。</w:t>
            </w:r>
          </w:p>
          <w:p w14:paraId="63D38C5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1.3.系统需支持读取身份证、医保卡、医保电子凭证获取患者档案。对于新患者，可以在读取以上介质之后采集患者基本信息完成建档。</w:t>
            </w:r>
          </w:p>
          <w:p w14:paraId="5F05C82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1.4.系统需支持对于已建档患者，支持录入身份证号，扫描就诊卡号二维码等方式，获取患者档案。</w:t>
            </w:r>
          </w:p>
          <w:p w14:paraId="028AA6F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1.5.系统需支持对于无身份证的患者，支持通过姓名和电话自动匹配已有档案，避免信息重复录入和一人多档。</w:t>
            </w:r>
          </w:p>
          <w:p w14:paraId="654ADA1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1.6.系统需支持对患者进行自定义标签（如新生儿、孕产妇、特殊人群等）登记，标签可根据医院需求进行维护。</w:t>
            </w:r>
          </w:p>
          <w:p w14:paraId="5B832D2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1.7.系统需支持集成院前急救患者、双向转诊患者信息，支持对其进行快速分诊处理</w:t>
            </w:r>
          </w:p>
          <w:p w14:paraId="31A5BE3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1.8.系统需对院前急救患者，支持查看院前病历数据</w:t>
            </w:r>
          </w:p>
          <w:p w14:paraId="1BFCB92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1.9.支持查看已挂号未分诊患者数据，对其进行快速分诊</w:t>
            </w:r>
          </w:p>
          <w:p w14:paraId="4FC014E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1.10.系统需支持快速建立群伤事件，患者关联群伤管理</w:t>
            </w:r>
          </w:p>
          <w:p w14:paraId="1F3492E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1.11.系统需支持显示系统推荐分级和手动选择的分诊等级。</w:t>
            </w:r>
          </w:p>
          <w:p w14:paraId="580922C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1.12.系统需支持将患者直接分诊到留观区。</w:t>
            </w:r>
          </w:p>
          <w:p w14:paraId="6FB2A74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1.13.系统需支持与符合数据传输标准的监护仪等设备对接。在分诊界面，可选择特定监护仪，并自动获取指定时间点的生命体征数据（如心率、血压、血氧等），并支持整合多个时间点的数据填入分诊界面。</w:t>
            </w:r>
          </w:p>
          <w:p w14:paraId="180F2B1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1.14.系统需支持根据生命体征信息自动判断分诊等级。</w:t>
            </w:r>
          </w:p>
          <w:p w14:paraId="1D1FC41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1.15.系统需支持将生命体征同步到医生站，以便医生查看和引用。（需HIS支持接口对接）</w:t>
            </w:r>
          </w:p>
          <w:p w14:paraId="2257D35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1.16.系统需提供分诊单据打印，对绿色通道患者提供特殊标记。单据支持自定义格式。支持患者分诊单据补打</w:t>
            </w:r>
          </w:p>
          <w:p w14:paraId="2CA0910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1.17.绿色通道开启时，系统应根据预设病种通知相关科室医务人员，通知方式包括电话、短信。</w:t>
            </w:r>
          </w:p>
          <w:p w14:paraId="382EA58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rPr>
              <w:t>1.18. 系统需支持团队通知电话接听情况消息弹窗提醒。支持查看团队通知情况，包括通知电话，接听状态，发起呼叫时间，结束语音通知呼叫时间等。可以选择通知结果，应支持消息弹窗提醒和再次发起通知</w:t>
            </w:r>
            <w:r>
              <w:rPr>
                <w:rFonts w:hint="eastAsia" w:ascii="宋体" w:hAnsi="宋体" w:cs="宋体"/>
                <w:sz w:val="21"/>
                <w:szCs w:val="21"/>
                <w:highlight w:val="none"/>
                <w:lang w:eastAsia="zh-CN"/>
              </w:rPr>
              <w:t>。</w:t>
            </w:r>
            <w:r>
              <w:rPr>
                <w:rFonts w:hint="eastAsia" w:ascii="宋体" w:hAnsi="宋体" w:cs="宋体"/>
                <w:b/>
                <w:bCs/>
                <w:sz w:val="21"/>
                <w:szCs w:val="21"/>
                <w:highlight w:val="none"/>
                <w:lang w:eastAsia="zh-CN"/>
              </w:rPr>
              <w:t>（如有，请提供真实产品演示，演示要求详见“商务要求表”）</w:t>
            </w:r>
          </w:p>
          <w:p w14:paraId="7F8FDE6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1.19.系统应支持绑定电子腕带。</w:t>
            </w:r>
          </w:p>
          <w:p w14:paraId="57BC93C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1.20.系统应支持补录分诊信息，带出医生病历主诉</w:t>
            </w:r>
          </w:p>
          <w:p w14:paraId="2B2AA679">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2.评分管理</w:t>
            </w:r>
          </w:p>
          <w:p w14:paraId="2F8B813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2.1.系统需内置评分管理，提供多种评分工具，包括疼痛评分、GCS 评分、REMS 评分、GRACE评分、CRAMS评分、MEWS 评分、创伤Ti评分、PEWS评分、RTS评分等，覆盖创伤、卒中、胸痛、危重病等多个领域。</w:t>
            </w:r>
          </w:p>
          <w:p w14:paraId="360AA01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2.2.系统需内置根据医院需求配置评分表单，包括评分项目、评分分数、评估总分对应分诊等级等。</w:t>
            </w:r>
          </w:p>
          <w:p w14:paraId="22146A0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2.3.系统需支持根据病种智能提示必需填写的评分信息。</w:t>
            </w:r>
          </w:p>
          <w:p w14:paraId="14AB367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2.4.系统需支持将生命体征信息自动带入到评分中</w:t>
            </w:r>
          </w:p>
          <w:p w14:paraId="0440B92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2.5.系统需支持根据评估量表总分以及明细项目得分综合判断分诊等级。</w:t>
            </w:r>
          </w:p>
          <w:p w14:paraId="2CBE722A">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3.分诊知识库</w:t>
            </w:r>
          </w:p>
          <w:p w14:paraId="3C41F24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3.1.系统需内置病情分级知识库，提供常用主诉、判定依据、生命体征和评估得分判断规则集合；能够支持医院授权人员对分诊知识库进行自定义配置与维护，不断完善知识库内容。</w:t>
            </w:r>
          </w:p>
          <w:p w14:paraId="62A3668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3.2.系统需支持在选中主诉依据后，根据主诉依据自动判断分诊等级。</w:t>
            </w:r>
          </w:p>
          <w:p w14:paraId="43D462F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3.3.系统需支持将选中的主诉依据自动添加到病情描述中。</w:t>
            </w:r>
          </w:p>
          <w:p w14:paraId="6CF030B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3.4.系统需支持删除分诊依据后，系统根据未被删除的分诊依据重新判断分诊等级。</w:t>
            </w:r>
          </w:p>
          <w:p w14:paraId="10E585E0">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4.群伤事件</w:t>
            </w:r>
          </w:p>
          <w:p w14:paraId="737EF20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4.1.系统需提供群伤事件快速登记。</w:t>
            </w:r>
          </w:p>
          <w:p w14:paraId="147C3EA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4.2.系统需支持对已登记患者关联群伤事件和取消关联群伤事件。</w:t>
            </w:r>
          </w:p>
          <w:p w14:paraId="1B43A6E1">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5.分诊记录</w:t>
            </w:r>
          </w:p>
          <w:p w14:paraId="45F9FC9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5.1.系统需支持根据分诊去向、分诊等级、绿色通道等过滤查看历次分诊记录。</w:t>
            </w:r>
          </w:p>
          <w:p w14:paraId="485AA89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5.2.系统需支持从医生站同步接诊时间，自动计算患者接诊耗时。</w:t>
            </w:r>
          </w:p>
          <w:p w14:paraId="702E1AF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5.3.系统需支持对因为病情变化导致分诊等级变化的患者进行二次分诊操作。</w:t>
            </w:r>
          </w:p>
          <w:p w14:paraId="201E4EB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5.4.系统需支持修改分诊等级，分诊科室时记录修改原因，修改原因包括护士分诊错误，患者病情变化，等待超时，患者强烈要求等。</w:t>
            </w:r>
          </w:p>
          <w:p w14:paraId="485140F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 系统需支持在分诊列表点击单个患者弹窗录入患者离开急诊诊室和抢救室之后的去向和住院科室，离开时间。</w:t>
            </w:r>
          </w:p>
          <w:p w14:paraId="11184A9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5.6.系统需系统需系统需支持与HIS系统对接，自动获取诊室完成接诊患者和抢救室出区患者的去向以及住院科室。</w:t>
            </w:r>
          </w:p>
          <w:p w14:paraId="645FE83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5.7.系统需支持将分诊记录导出为excel。</w:t>
            </w:r>
          </w:p>
          <w:p w14:paraId="72069D0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5.8.系统需支持患者一次分诊绑定多次急诊就诊记录，提供手动绑定和自动绑定两种模式。手动绑定模式可以在分诊记录中选择这个患者的急诊科就诊记录手动绑定。</w:t>
            </w:r>
          </w:p>
          <w:p w14:paraId="2A3E730F">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6.分诊统计</w:t>
            </w:r>
          </w:p>
          <w:p w14:paraId="264FE4D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6.1.系统需提供分诊护士工作量统计报表</w:t>
            </w:r>
          </w:p>
          <w:p w14:paraId="13B8D4A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 系统需提供分诊统计报表，包括分诊等级分布情况、绿道患者分布情况、分诊耗时情况、病人分诊去向情况、群伤事件关联情况、主诉依据排名情况等。提供定制报表拖拽式界面，支持根据医院需求定制报表。</w:t>
            </w:r>
          </w:p>
          <w:p w14:paraId="3A05832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6.3.系统需提供分诊患者最终住院患者的科室数据分析。</w:t>
            </w:r>
          </w:p>
          <w:p w14:paraId="700D1ED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6.4.系统需提供患者体征≥37.3的人数统计</w:t>
            </w:r>
          </w:p>
          <w:p w14:paraId="2A56C75E">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7.系统对接</w:t>
            </w:r>
          </w:p>
          <w:p w14:paraId="34C9B3F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7.1.系统需支持对接HIS完成建档，挂号操作。</w:t>
            </w:r>
          </w:p>
          <w:p w14:paraId="5B003BB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7.2.系统需支持分诊的时候开启绿色通道。开启绿色通道的患者可以先救治后付费。</w:t>
            </w:r>
          </w:p>
          <w:p w14:paraId="1EA06B5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7.3.系统需支持和院内卒中、胸痛、创伤信息系统融合，病种为卒中、胸痛、创伤的患者分诊时自动推送到卒中、胸痛、创伤系统并通知对应医生。</w:t>
            </w:r>
          </w:p>
        </w:tc>
        <w:tc>
          <w:tcPr>
            <w:tcW w:w="930" w:type="dxa"/>
            <w:vAlign w:val="center"/>
          </w:tcPr>
          <w:p w14:paraId="4FC3513C">
            <w:pPr>
              <w:keepNext w:val="0"/>
              <w:keepLines w:val="0"/>
              <w:pageBreakBefore w:val="0"/>
              <w:kinsoku/>
              <w:wordWrap/>
              <w:overflowPunct/>
              <w:topLinePunct w:val="0"/>
              <w:autoSpaceDN/>
              <w:bidi w:val="0"/>
              <w:adjustRightInd/>
              <w:snapToGrid/>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0AC0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continue"/>
          </w:tcPr>
          <w:p w14:paraId="265F6D1A">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1F12829F">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3146E36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01F90E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157B1C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B0E1A6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6CDC22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A0A80B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4DE56D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754950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89F1B9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CD45CE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DE164C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EAF8D0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60780F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15E2E1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28FA35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C3DE5A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A34DF1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FF1C69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5A8500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E93BF4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2969FB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837126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EEC0EF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4EDFEF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984E8E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4FDCC1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A17F88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急诊患者管理系统</w:t>
            </w:r>
          </w:p>
        </w:tc>
        <w:tc>
          <w:tcPr>
            <w:tcW w:w="5409" w:type="dxa"/>
          </w:tcPr>
          <w:p w14:paraId="3F792ACC">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1.患者列表</w:t>
            </w:r>
          </w:p>
          <w:p w14:paraId="2C73636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1.1.支持根据分区展示患者信息，分区包括诊疗区、抢救区、留观区。</w:t>
            </w:r>
          </w:p>
          <w:p w14:paraId="6996B02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1.2.支持列表和卡片两种方式展示患者列表。</w:t>
            </w:r>
          </w:p>
          <w:p w14:paraId="2327498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1.3.支持诊断按照合并所有诊断或者主诊断显示。 可根据医院需求配置</w:t>
            </w:r>
          </w:p>
          <w:p w14:paraId="35854F6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1.4.支持患者信息补录和修改。</w:t>
            </w:r>
          </w:p>
          <w:p w14:paraId="03689FF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1.5.支持抢救区、留观区患者一键快速入区</w:t>
            </w:r>
          </w:p>
          <w:p w14:paraId="3B42C3C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1.6.支持抢救区、留观区转区同时快速安床入区</w:t>
            </w:r>
          </w:p>
          <w:p w14:paraId="3BFF57A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1.7.支持给患者安床时进行床号、责任医生，责任护士、安床时间、护理等级、病情等级信息登记</w:t>
            </w:r>
          </w:p>
          <w:p w14:paraId="00D70F3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 ▲支持患者从抢救区转留观区时，勾选快速安床，录入患者安床信息后，患者即可入区到留观区中，减少入区操作。</w:t>
            </w:r>
          </w:p>
          <w:p w14:paraId="58CF69F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1.9.支持对留观区，抢救区床位信息进行维护，支持设置编制床位，加床床位和虚拟床位，支持床位绑定计费服务。</w:t>
            </w:r>
          </w:p>
          <w:p w14:paraId="0E9AD01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1.10.支持对患者换床。</w:t>
            </w:r>
          </w:p>
          <w:p w14:paraId="73D5B98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1.11.支持查看床位使用情况。</w:t>
            </w:r>
          </w:p>
          <w:p w14:paraId="2683601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1.12.支持患者流转和患者流转信息的自动同步。</w:t>
            </w:r>
          </w:p>
          <w:p w14:paraId="74E43EA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1.13.诊疗区患者支持转住院、转留观、转抢救、结束就诊。</w:t>
            </w:r>
          </w:p>
          <w:p w14:paraId="7D5E744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1.14.抢救区患者支持转住院、转留观。</w:t>
            </w:r>
          </w:p>
          <w:p w14:paraId="29A12D6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1.15.留观区患者支持转抢救、转住院。</w:t>
            </w:r>
          </w:p>
          <w:p w14:paraId="65304AA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1.16.支持对待入区患者进行撤销操作</w:t>
            </w:r>
          </w:p>
          <w:p w14:paraId="030ED18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1.17.支持24小时内出区，转入住院患者自动进入到出科召回列表，可以把患者召回诊区。</w:t>
            </w:r>
          </w:p>
          <w:p w14:paraId="439263E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1.18.支持打印患者床头卡、腕带信息。</w:t>
            </w:r>
          </w:p>
          <w:p w14:paraId="49A6C3E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1.19.支持提醒过敏、有新医嘱、存在危急值、绿色通道、超时滞留等标签过滤患者。</w:t>
            </w:r>
          </w:p>
          <w:p w14:paraId="53E3F96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1.20.支持查看患者的滞留时间，对超出滞留时间的患者提醒。</w:t>
            </w:r>
          </w:p>
          <w:p w14:paraId="2F780588">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2.患者管理</w:t>
            </w:r>
          </w:p>
          <w:p w14:paraId="12AD9C8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2.1.支持查看患者分诊信息，可以修改患者分诊信息和基本信息。</w:t>
            </w:r>
          </w:p>
          <w:p w14:paraId="4002D95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2.2.支持查看患者评分信息，评分趋势图。</w:t>
            </w:r>
          </w:p>
          <w:p w14:paraId="3CBDA1B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2.3.支持查看患者流转节点时间轴，包括患者整个就诊过程中的关键时间节点信息，急诊系统、五大中心患者救治时间轴融合。支持自定义时间节点。</w:t>
            </w:r>
            <w:r>
              <w:rPr>
                <w:rFonts w:hint="eastAsia" w:ascii="宋体" w:hAnsi="宋体" w:eastAsia="宋体" w:cs="宋体"/>
                <w:b/>
                <w:bCs/>
                <w:sz w:val="21"/>
                <w:szCs w:val="21"/>
                <w:highlight w:val="none"/>
              </w:rPr>
              <w:t>（如有，请提供真实产品演示，演示要求详见“商务要求表”）</w:t>
            </w:r>
          </w:p>
          <w:p w14:paraId="5669995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2.4.支持快速下达诊断信息。</w:t>
            </w:r>
          </w:p>
          <w:p w14:paraId="1BF9128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2.5.支持中医诊断、西医诊断，中医诊断包括中医症候和中医治法。所有诊断支持录入诊断前缀和后缀。</w:t>
            </w:r>
          </w:p>
          <w:p w14:paraId="144A993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2.6.支持查看患者全院历史诊断信息。</w:t>
            </w:r>
          </w:p>
          <w:p w14:paraId="4D8DA18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2.7.支持录入患者过敏史信息。</w:t>
            </w:r>
          </w:p>
          <w:p w14:paraId="60B783C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2.8.支持给已入区患者开启绿色通道（需his支持诊疗后改绿色通道模式）。</w:t>
            </w:r>
          </w:p>
          <w:p w14:paraId="5210C04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2.9.支持查看检查、检验报告信息。</w:t>
            </w:r>
          </w:p>
          <w:p w14:paraId="4016542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2.10.提供消息提醒和语音播报，包括护士有新医嘱执行、危急值、滞留时间超出、有待入区患者。</w:t>
            </w:r>
          </w:p>
          <w:p w14:paraId="2925C578">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3.医嘱管理</w:t>
            </w:r>
          </w:p>
          <w:p w14:paraId="66017A6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3.1.支持从HIS系统或集成平台自动同步医嘱信息</w:t>
            </w:r>
          </w:p>
          <w:p w14:paraId="0015398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3.2.支持按照诊区查看诊疗区，留观区，抢救区患者的医嘱和医嘱执行单。</w:t>
            </w:r>
          </w:p>
          <w:p w14:paraId="37D2708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3.3.支持根据校对状态，计费状态，长期/临时，医嘱类别，开始时间，结束时间查询需校对的医嘱。</w:t>
            </w:r>
          </w:p>
          <w:p w14:paraId="3A22C60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3.4.支持医嘱的校对与取消校对，支持选中留观、抢救区的多个患者，进行医嘱的批量校对。</w:t>
            </w:r>
          </w:p>
          <w:p w14:paraId="00162DB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3.5.医嘱校对通过后可自动拆分医嘱，按照为输液单，口服药单，注射单，检查单、检验单、其他等执行单类别展示，可快速通过标签切换展示不同类型的执行计划内容。</w:t>
            </w:r>
          </w:p>
          <w:p w14:paraId="140D779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3.6.支持医嘱的执行与取消执行，支持选中抢救、留观区的多个患者，进行医嘱的批量执行。</w:t>
            </w:r>
          </w:p>
          <w:p w14:paraId="02FC7F8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3.7.提供输液、注射、雾化吸入等类型医嘱的标签打印功能，可结合医院情况配置打印样式。</w:t>
            </w:r>
          </w:p>
          <w:p w14:paraId="1CCDF95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3.8.支持对绿道患者医嘱在未收费情况下进行执行处理</w:t>
            </w:r>
          </w:p>
          <w:p w14:paraId="31264FD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3.9.支持皮试结果录入</w:t>
            </w:r>
          </w:p>
          <w:p w14:paraId="73ACE01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3.10.支持查看医嘱执行各个步骤的流程记录，包括配药、复核、执行、结束的执行时间和执行护士等。</w:t>
            </w:r>
          </w:p>
          <w:p w14:paraId="54AD16E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3.11.支持打印医嘱单，可结合医院情况配置打印样式。</w:t>
            </w:r>
          </w:p>
          <w:p w14:paraId="329FC6E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3.12.支持补录医嘱执行节点</w:t>
            </w:r>
          </w:p>
          <w:p w14:paraId="3F16E685">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4.交接班管理</w:t>
            </w:r>
          </w:p>
          <w:p w14:paraId="6873B64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4.1.支持患者交接班管理。</w:t>
            </w:r>
          </w:p>
          <w:p w14:paraId="3E7EB12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4.2.支持自定义班段。</w:t>
            </w:r>
          </w:p>
          <w:p w14:paraId="2D63AC8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4.3.支持统计各个班段和全天的总人数，在区人数，新入人数，转出人数，死亡人数，病重人数、病危人数、手术人数等，可以根据医院需求定制统计指标。</w:t>
            </w:r>
          </w:p>
          <w:p w14:paraId="158C94B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4.4.支持编辑统计指标，手动更改统计值</w:t>
            </w:r>
          </w:p>
          <w:p w14:paraId="5B9440E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4.5.支持调阅患者医嘱信息，并支持一键回写交接班中。</w:t>
            </w:r>
          </w:p>
          <w:p w14:paraId="1F0FB35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4.6.支持调用患者检查、检验报告信息、并支持一键回写交接班中。</w:t>
            </w:r>
          </w:p>
          <w:p w14:paraId="6C59547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4.7.支持调用患者电子病历信息，并支持一键回写交接班中。</w:t>
            </w:r>
          </w:p>
          <w:p w14:paraId="07343FE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4.8.支持调用患者护理记录信息，并支持一键回写交接班中。</w:t>
            </w:r>
          </w:p>
          <w:p w14:paraId="28A93CD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4.9.支持配置交接班内容模板，一键引入到交接班中。交接班模板分为全院，个人模板。</w:t>
            </w:r>
          </w:p>
          <w:p w14:paraId="5B67702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4.10.支持交接班展示多个字段，包括且不限于诊断、主要阳性结果、治疗措施、护理诊断/护理措施、备注等，可根据医院情况自定义配置</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如有</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请提供真实产品演示，演示要求详见“商务要求表”）</w:t>
            </w:r>
          </w:p>
          <w:p w14:paraId="52ADFA5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4.11.支持多模式展示交接班内容，根据勾选的班段判断，如果是多个班段，表格按照患者多班段显示，如果是单班段，表格按照单个患者展示交接班内容。</w:t>
            </w:r>
            <w:r>
              <w:rPr>
                <w:rFonts w:hint="eastAsia" w:ascii="宋体" w:hAnsi="宋体" w:eastAsia="宋体" w:cs="宋体"/>
                <w:b/>
                <w:bCs/>
                <w:sz w:val="21"/>
                <w:szCs w:val="21"/>
                <w:highlight w:val="none"/>
              </w:rPr>
              <w:t>（如有，请提供真实产品演示，演示要求详见“商务要求表”）</w:t>
            </w:r>
          </w:p>
          <w:p w14:paraId="2196798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4.12.支持交接班内容，支持在选中内容后，设置颜色、字体、粗细、斜体等设置</w:t>
            </w:r>
            <w:r>
              <w:rPr>
                <w:rFonts w:hint="eastAsia" w:ascii="宋体" w:hAnsi="宋体" w:eastAsia="宋体" w:cs="宋体"/>
                <w:b/>
                <w:bCs/>
                <w:sz w:val="21"/>
                <w:szCs w:val="21"/>
                <w:highlight w:val="none"/>
              </w:rPr>
              <w:t>（如有，请提供真实产品演示，演示要求详见“商务要求表”）</w:t>
            </w:r>
          </w:p>
          <w:p w14:paraId="1C90F1A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4.13.支持批量交班、批量接班。</w:t>
            </w:r>
          </w:p>
          <w:p w14:paraId="780B45B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4.14.支持打印、导出交接班内容，可以勾选患者后打印选中患者的交接班内容。</w:t>
            </w:r>
          </w:p>
        </w:tc>
        <w:tc>
          <w:tcPr>
            <w:tcW w:w="930" w:type="dxa"/>
            <w:vAlign w:val="center"/>
          </w:tcPr>
          <w:p w14:paraId="74D3F0E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6D0DDA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3F51686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ABEA66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9D1750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451F7E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4FC596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C31A8B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4EEC5F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614750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173D55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954A46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EC495F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BCD952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0556BC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B39D7C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2AE74F6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9A1B22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883305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7B1CDE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F73117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442C8D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25176C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2A0E9DE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81269F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26130A2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FD2951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FCD8015">
            <w:pPr>
              <w:keepNext w:val="0"/>
              <w:keepLines w:val="0"/>
              <w:pageBreakBefore w:val="0"/>
              <w:kinsoku/>
              <w:wordWrap/>
              <w:overflowPunct/>
              <w:topLinePunct w:val="0"/>
              <w:autoSpaceDN/>
              <w:bidi w:val="0"/>
              <w:adjustRightInd/>
              <w:snapToGrid/>
              <w:ind w:firstLine="210" w:firstLineChars="1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1套</w:t>
            </w:r>
          </w:p>
        </w:tc>
      </w:tr>
      <w:tr w14:paraId="08CC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2F2EF2DB">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6BEACE93">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22B0CA0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0C923D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731C5A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6C3160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9AEF5E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E71EFE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5F4013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8D6223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357E61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D127B4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E105E6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CA4831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D81CF9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440A43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B29D90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8EC0A9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1773E1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A36F57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B27ABB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4F329F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70F647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918CAF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AB1F96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1F0B65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急诊护理管理系统</w:t>
            </w:r>
          </w:p>
        </w:tc>
        <w:tc>
          <w:tcPr>
            <w:tcW w:w="5409" w:type="dxa"/>
          </w:tcPr>
          <w:p w14:paraId="48B8A867">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1.体征信息管理</w:t>
            </w:r>
          </w:p>
          <w:p w14:paraId="6450228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1.1.支持批量录入和单个录入患者体征信息。</w:t>
            </w:r>
          </w:p>
          <w:p w14:paraId="466BE26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1.2.支持患者事件的录入，支持配置患者事件是否在体温单中显示</w:t>
            </w:r>
          </w:p>
          <w:p w14:paraId="5889E83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1.3.支持自动生成患者事件。</w:t>
            </w:r>
          </w:p>
          <w:p w14:paraId="0305A13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1.4.系统可自动采集床边仪器（具有输出接口的监护仪、血气分析仪等）的数据，数据可记录在体征信息中，无需护士再次抄写。</w:t>
            </w:r>
          </w:p>
          <w:p w14:paraId="5F6B029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1.5.支持根据录入的体征信息自动绘制标准七日体温单，绘制细节可按科室需求修改。支持查看、导出、打印患者体温单。</w:t>
            </w:r>
          </w:p>
          <w:p w14:paraId="0B0575B9">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2.护理文书</w:t>
            </w:r>
          </w:p>
          <w:p w14:paraId="73335ED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2.1.系统提供急诊所有格式的护理文书，包括但不限于入院评估单、体温单、抢救护理记录、留观护理记录、各类评估评分、各类同意书。</w:t>
            </w:r>
          </w:p>
          <w:p w14:paraId="39DD63E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2.2.支持动态配置急诊护理记录单。</w:t>
            </w:r>
          </w:p>
          <w:p w14:paraId="5ECAC7E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2.3.提供护理病历模版维护工具。</w:t>
            </w:r>
          </w:p>
          <w:p w14:paraId="1675C88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2.4.支持多个格式模版，表格模式、word模式。</w:t>
            </w:r>
          </w:p>
          <w:p w14:paraId="6F1DAE8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2.5.支持维护模版权限，包括个人、科室、全院。</w:t>
            </w:r>
          </w:p>
          <w:p w14:paraId="1A58A0C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2.6.支持维护评估单、记录单、知情同意书等格式模版。</w:t>
            </w:r>
          </w:p>
          <w:p w14:paraId="4CE402C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2.7.提供快捷的病历书写模式。</w:t>
            </w:r>
          </w:p>
          <w:p w14:paraId="0B12F5F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2.8.患者结构化信息支持自动带入病历内容。</w:t>
            </w:r>
          </w:p>
          <w:p w14:paraId="7722BE2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2.9.支持评估单自动计算总分，评估总分在护理文书列表中显示。</w:t>
            </w:r>
          </w:p>
          <w:p w14:paraId="658224B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2.10.支持显示患者历次评估得分趋势图。</w:t>
            </w:r>
          </w:p>
          <w:p w14:paraId="0AC4209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2.11.提供便捷书写工具，包括特殊符号、计算公式等。</w:t>
            </w:r>
          </w:p>
          <w:p w14:paraId="2EFC724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 支持调阅患者医嘱信息，可将医嘱一键回写到护理文书中。支持选中多条医嘱，将医嘱内容拼接后插入到入量项目中，将医嘱入量求和，插入到入量数值中。插入的时候可以自动新增一行，也可以直接插入到当前选中的行。</w:t>
            </w:r>
          </w:p>
          <w:p w14:paraId="02B4E07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2.13.支持调用患者检查、检验报告信息、并支持一键回写到护理文书中。</w:t>
            </w:r>
          </w:p>
          <w:p w14:paraId="737E2F6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2.14.支持调用患者电子病历信息，并支持一键回写到护理文书中。</w:t>
            </w:r>
          </w:p>
          <w:p w14:paraId="392F0A2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2.15.护理记录单体征信息、出入量记录支持与体温单数据互引。</w:t>
            </w:r>
          </w:p>
          <w:p w14:paraId="42E8673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2.17.支持多种打印模式，正常打印、续打、套打。</w:t>
            </w:r>
          </w:p>
          <w:p w14:paraId="13193EC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2.18.支持合并打印、单份病历打印。</w:t>
            </w:r>
          </w:p>
          <w:p w14:paraId="4345C39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2.19.系统提供标准格式的护理记录单模板，内容包括生命体征，意识，瞳孔，入量、出量、处理项目与病情记录等</w:t>
            </w:r>
          </w:p>
          <w:p w14:paraId="73ADE1E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2.20.支持自定义护理记录单表格模板，可以定义属性名称，后台字段，所用的控件种类等。提供单选，多选，输入框，时间控件。控件支持自定义选项，默认值，校验规则，并支持自定义值域。</w:t>
            </w:r>
          </w:p>
          <w:p w14:paraId="34BC880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2.21.支持护理记录单的版本管理，发布新版本后，不影响旧版本护理记录单的查看。</w:t>
            </w:r>
          </w:p>
          <w:p w14:paraId="0E41B0A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2.22.支持选择时间范围，进行时间范围内的出入量统计。</w:t>
            </w:r>
          </w:p>
          <w:p w14:paraId="3821AC7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rPr>
              <w:t>2.23. 可自动采集监护仪的数据（在设备支持数据传输的情况下），在护理记录单书写中，点击实时获取，自动将监护仪数据新增一行插入到表格中。点击引用监护仪，查询监护仪历史数据，按照1h、30min,15min,5min,1min过滤数据，可勾选体征后插入到表格中</w:t>
            </w:r>
            <w:r>
              <w:rPr>
                <w:rFonts w:hint="eastAsia" w:ascii="宋体" w:hAnsi="宋体" w:cs="宋体"/>
                <w:sz w:val="21"/>
                <w:szCs w:val="21"/>
                <w:highlight w:val="none"/>
                <w:lang w:eastAsia="zh-CN"/>
              </w:rPr>
              <w:t>。</w:t>
            </w:r>
            <w:r>
              <w:rPr>
                <w:rFonts w:hint="eastAsia" w:ascii="宋体" w:hAnsi="宋体" w:cs="宋体"/>
                <w:b/>
                <w:bCs/>
                <w:sz w:val="21"/>
                <w:szCs w:val="21"/>
                <w:highlight w:val="none"/>
                <w:lang w:eastAsia="zh-CN"/>
              </w:rPr>
              <w:t>（如有，请提供真实产品演示，演示要求详见“商务要求表”）</w:t>
            </w:r>
          </w:p>
          <w:p w14:paraId="5C74D21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2.24.支持血糖记录单的录入和打印。</w:t>
            </w:r>
          </w:p>
          <w:p w14:paraId="6284FF9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2.25.支持护理记录单出量汇总，并插入汇总行显示</w:t>
            </w:r>
          </w:p>
          <w:p w14:paraId="5FFB9940">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3.急诊病历</w:t>
            </w:r>
          </w:p>
          <w:p w14:paraId="0A6A40A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3.1.系统提供全结构化的电子病历，包括但不限于急诊门诊病历、留观病历、抢救病历、日常病程记录、知情告知书等。</w:t>
            </w:r>
          </w:p>
          <w:p w14:paraId="07704DB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3.2.按照国家标准建设急诊病案首页。病案首页包括患者基本信息，院前信息，接诊信息，转归去向，诊断，手术，费用统计等内容</w:t>
            </w:r>
          </w:p>
          <w:p w14:paraId="352F7E2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3.3.支持电子病历数据集，数据元，数据值域和动态数据的配置。</w:t>
            </w:r>
          </w:p>
          <w:p w14:paraId="366952F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3.4.提供病历模版维护工具，支持自定义维护电子病历模版。</w:t>
            </w:r>
          </w:p>
          <w:p w14:paraId="7CDBA0D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3.5.支持维护模版权限，包括个人、科室、全院。</w:t>
            </w:r>
          </w:p>
          <w:p w14:paraId="169464C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3.6.提供多种病历格式存储，包括xml、pdf、结构化元素值等。</w:t>
            </w:r>
          </w:p>
          <w:p w14:paraId="5898207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3.7.提供快捷的病历书写模式。</w:t>
            </w:r>
          </w:p>
          <w:p w14:paraId="1B32DE6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3.8.患者结构化信息支持自动带入病历内容。</w:t>
            </w:r>
          </w:p>
          <w:p w14:paraId="446A10E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3.9.提供便捷书写工具，包括特殊符号、计算公式等。</w:t>
            </w:r>
          </w:p>
          <w:p w14:paraId="4C53E0A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3.10.支持调阅患者医嘱信息，并支持一键回写病历中。</w:t>
            </w:r>
          </w:p>
          <w:p w14:paraId="5AC707F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3.11.支持调用患者检查、检验报告信息、并支持一键回写病历中。</w:t>
            </w:r>
          </w:p>
          <w:p w14:paraId="37AD9D8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3.12.支持调用患者护理文书信息，并支持一键回写病历中。</w:t>
            </w:r>
          </w:p>
          <w:p w14:paraId="2402078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3.13.支持病历痕迹保留。</w:t>
            </w:r>
          </w:p>
          <w:p w14:paraId="1CEB8A0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3.14.支持病历内容效验、质控。包含合法性效验、必填项效验、绿道病人质控效验等。</w:t>
            </w:r>
          </w:p>
          <w:p w14:paraId="7B3D17F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3.15.提供病历锁功能，确保病历内容多人同时查看。</w:t>
            </w:r>
          </w:p>
          <w:p w14:paraId="6AB046C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3.16.支持多种打印模式，包括正常打印、续打、套打。</w:t>
            </w:r>
          </w:p>
          <w:p w14:paraId="5208BD6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3.17.支持合并打印、单份病历打印。</w:t>
            </w:r>
          </w:p>
        </w:tc>
        <w:tc>
          <w:tcPr>
            <w:tcW w:w="930" w:type="dxa"/>
            <w:vAlign w:val="center"/>
          </w:tcPr>
          <w:p w14:paraId="56ABAE7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F95904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0895E3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30BF03B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D84D88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2AC942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3F02187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316A9CF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5C0A5D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C07C12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FC4A2D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3DFCA6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E9C058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0A4555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04C771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55053A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3E8E347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685158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BF4F94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768848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914D48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49774C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539A37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3C2695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1套</w:t>
            </w:r>
          </w:p>
        </w:tc>
      </w:tr>
      <w:tr w14:paraId="12FD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0CE3E62">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611A4C30">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0A4091B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移动护理系统</w:t>
            </w:r>
          </w:p>
        </w:tc>
        <w:tc>
          <w:tcPr>
            <w:tcW w:w="5409" w:type="dxa"/>
          </w:tcPr>
          <w:p w14:paraId="2B291935">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1.医嘱执行</w:t>
            </w:r>
          </w:p>
          <w:p w14:paraId="32F459E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1.1.支持根据医院需求定制医嘱执行计划流程节点，并按照时间轴方式展示节点信息，用不同颜色标识节点完整状态。</w:t>
            </w:r>
            <w:r>
              <w:rPr>
                <w:rFonts w:hint="eastAsia" w:ascii="宋体" w:hAnsi="宋体" w:eastAsia="宋体" w:cs="宋体"/>
                <w:b/>
                <w:bCs/>
                <w:sz w:val="21"/>
                <w:szCs w:val="21"/>
                <w:highlight w:val="none"/>
              </w:rPr>
              <w:t>（如有，请提供真实产品演示，演示要求详见“商务要求表”）</w:t>
            </w:r>
          </w:p>
          <w:p w14:paraId="0EF2DF6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1.2.支持前置摄像头扫码、红外线扫描、手动点击三种方式获取患者信息和医嘱执行，用户可根据个人习惯，在系统中配置扫描方式</w:t>
            </w:r>
            <w:r>
              <w:rPr>
                <w:rFonts w:hint="eastAsia" w:ascii="宋体" w:hAnsi="宋体" w:eastAsia="宋体" w:cs="宋体"/>
                <w:b/>
                <w:bCs/>
                <w:sz w:val="21"/>
                <w:szCs w:val="21"/>
                <w:highlight w:val="none"/>
              </w:rPr>
              <w:t>（如有，请提供真实产品演示，演示要求详见“商务要求表”）</w:t>
            </w:r>
          </w:p>
          <w:p w14:paraId="5209EEB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1.3.支持对药品进行配药和复核记录</w:t>
            </w:r>
          </w:p>
          <w:p w14:paraId="15FAD5B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1.4.支持输液医嘱进行巡视记录，可查看患者的历史巡视记录</w:t>
            </w:r>
          </w:p>
          <w:p w14:paraId="58ED6AF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1.5.支持输液医嘱进行暂停、停止、重启等操作</w:t>
            </w:r>
          </w:p>
          <w:p w14:paraId="23C563C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1.6.支持输液、注射类医嘱进行换瓶处理，自动结束当前执行医嘱，并执行下一组医嘱</w:t>
            </w:r>
          </w:p>
          <w:p w14:paraId="3BD9E55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1.7.支持查看医嘱的执行总耗时</w:t>
            </w:r>
          </w:p>
          <w:p w14:paraId="2C7735B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1.8.支持查看医嘱的执行节点流程</w:t>
            </w:r>
          </w:p>
          <w:p w14:paraId="1F80AC6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1.9.支持对注射类医嘱进行皮试结果填写</w:t>
            </w:r>
          </w:p>
          <w:p w14:paraId="3E88F0A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1.10.支持对其他类医嘱进行批量执行管理</w:t>
            </w:r>
          </w:p>
          <w:p w14:paraId="6F1AACB7">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2.患者巡视</w:t>
            </w:r>
          </w:p>
          <w:p w14:paraId="777588F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2.1.支持患者护理登记巡视记录，可查看患者的历史巡视记录。与急诊结合支持打印患者的巡视记录和查看</w:t>
            </w:r>
          </w:p>
          <w:p w14:paraId="692932F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2.2.支持按照一级护理、二级护理、三级护理、特级护理标签切换展示不同级别的患者。并自动根据护理等级巡视时间提示巡视状态，待巡视、已巡视</w:t>
            </w:r>
            <w:r>
              <w:rPr>
                <w:rFonts w:hint="eastAsia" w:ascii="宋体" w:hAnsi="宋体" w:cs="宋体"/>
                <w:sz w:val="21"/>
                <w:szCs w:val="21"/>
                <w:highlight w:val="none"/>
                <w:lang w:eastAsia="zh-CN"/>
              </w:rPr>
              <w:t>。</w:t>
            </w:r>
          </w:p>
          <w:p w14:paraId="77C989B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2.3.护理等级巡视系统自动根据护理登记提示巡视状态。按照护理等级巡视要求</w:t>
            </w:r>
          </w:p>
          <w:p w14:paraId="2A58F5F4">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3.生命体征录入</w:t>
            </w:r>
          </w:p>
          <w:p w14:paraId="6642AFA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3.1.支持对患者生命信息进行录入，并自动回写到急诊系统</w:t>
            </w:r>
          </w:p>
          <w:p w14:paraId="00659FA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3.2.支持对患者时间节点进行记录，并自动回写到急诊系统</w:t>
            </w:r>
          </w:p>
        </w:tc>
        <w:tc>
          <w:tcPr>
            <w:tcW w:w="930" w:type="dxa"/>
            <w:vAlign w:val="center"/>
          </w:tcPr>
          <w:p w14:paraId="07EC4E8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1026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397772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3830C94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25874B3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决策分析系统</w:t>
            </w:r>
          </w:p>
        </w:tc>
        <w:tc>
          <w:tcPr>
            <w:tcW w:w="5409" w:type="dxa"/>
          </w:tcPr>
          <w:p w14:paraId="2CE4FB4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1.提供《急诊专业医疗质量质控指标 2024》报表，包括急诊科医患比、急诊科护患比、急诊分级分诊执行率、急诊 IV 级患者静脉输液使用率、心肺复苏（CPR）质量监测率、心脏骤停复苏成功率、复苏成功后昏迷患者目标体温管理实施率、心脏骤停患者出院存活率、脓毒性休克 1 小时内抗菌药物使用率、急诊重症监护病房（EICU）脓毒性休克患者病死率、急诊创伤患者创伤量化评估率、严重创伤患者就诊－治疗时间（中位数）、严重创伤患者 24 小时存活率、急诊中心静脉置管早期血管并发症发生率、体外膜肺氧合辅助心肺复苏（ECPR）实施时间（中位数）。</w:t>
            </w:r>
          </w:p>
          <w:p w14:paraId="5DC0FA2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2.提供急诊转归情况报表：统计急诊患者的转归情况，包括入区率、出区率、死亡率等</w:t>
            </w:r>
          </w:p>
          <w:p w14:paraId="76F1E7E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3.提供急诊留观滞留情况报表：包括超过24、48、72小时患者人数，占比，患者滞留中位数。</w:t>
            </w:r>
          </w:p>
          <w:p w14:paraId="06AA5FB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4.提供急诊工作量报表，按日、月、年等统计，可导出excel。</w:t>
            </w:r>
          </w:p>
          <w:p w14:paraId="1D53BB1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5.提供72 小时内返回急诊患者报表，支持根据年、月、日统计人数、占比。</w:t>
            </w:r>
          </w:p>
          <w:p w14:paraId="22D7D84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6.支持根据年、月、日统计急诊诊断数据，诊断排名、占比。</w:t>
            </w:r>
          </w:p>
          <w:p w14:paraId="6AF16EE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7.支持根据医院需求，提供个性化统计分析报表，并提供自定义数据集、拖拽式报表制作界面，提供多样化的报表图形（查询条件、统计指标、柱状图、饼状图、雷达图、矩形树图、词云、地图、散点图、象限图、漏斗图、桑基图、圆形填充图等）</w:t>
            </w:r>
            <w:r>
              <w:rPr>
                <w:rFonts w:hint="eastAsia" w:ascii="宋体" w:hAnsi="宋体" w:eastAsia="宋体" w:cs="宋体"/>
                <w:b/>
                <w:bCs/>
                <w:sz w:val="21"/>
                <w:szCs w:val="21"/>
                <w:highlight w:val="none"/>
              </w:rPr>
              <w:t>（如有，请提供真实产品演示，演示要求详见“商务要求表”）</w:t>
            </w:r>
          </w:p>
          <w:p w14:paraId="253C824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8.支持根据医院需求，配置驾驶舱大屏，通过对驾驶舱页面的配置，展示重点关注的质控指标。</w:t>
            </w:r>
          </w:p>
          <w:p w14:paraId="6074B93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9.支持按周、月、年生成急诊患者质控报告,供临床查阅。</w:t>
            </w:r>
          </w:p>
          <w:p w14:paraId="184E6E4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10.支持统计护士输液工作量，用药途径分类统计、配药、配药复核、穿刺、巡视、结束等次数统计。</w:t>
            </w:r>
          </w:p>
          <w:p w14:paraId="2BBC4CF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11.提供按照胸痛、卒中、创伤绿道患者统计</w:t>
            </w:r>
          </w:p>
          <w:p w14:paraId="732A7B1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12.提供抢救区、留观区诊区就诊患者数据分析，包括年龄、病重病危、患者住院情况、护理等级分布、六大病重统计（急性心功能衰竭、急性呼吸衰竭、急性脑卒中、急性心肌梗死、急性颅脑损伤、急诊多发伤）、时间段就诊分布等</w:t>
            </w:r>
            <w:r>
              <w:rPr>
                <w:rFonts w:hint="eastAsia" w:ascii="宋体" w:hAnsi="宋体" w:eastAsia="宋体" w:cs="宋体"/>
                <w:sz w:val="21"/>
                <w:szCs w:val="21"/>
                <w:highlight w:val="none"/>
                <w:lang w:eastAsia="zh-CN"/>
              </w:rPr>
              <w:t>。</w:t>
            </w:r>
          </w:p>
        </w:tc>
        <w:tc>
          <w:tcPr>
            <w:tcW w:w="930" w:type="dxa"/>
            <w:vAlign w:val="center"/>
          </w:tcPr>
          <w:p w14:paraId="6603BA9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4E5B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5" w:type="dxa"/>
            <w:vMerge w:val="continue"/>
          </w:tcPr>
          <w:p w14:paraId="555536D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4325CBF3">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15E10D2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排队叫号系统</w:t>
            </w:r>
          </w:p>
        </w:tc>
        <w:tc>
          <w:tcPr>
            <w:tcW w:w="5409" w:type="dxa"/>
          </w:tcPr>
          <w:p w14:paraId="013FE3F5">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1.叫号显示屏支持：</w:t>
            </w:r>
          </w:p>
          <w:p w14:paraId="3459956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1.1.支持多种系统显示屏显示，包括安卓，windows等系统。</w:t>
            </w:r>
          </w:p>
          <w:p w14:paraId="7995990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1.2.支持多种尺寸显示器如大厅显示屏，诊室小型显示屏。分诊台显示器屏等。</w:t>
            </w:r>
          </w:p>
          <w:p w14:paraId="2A7C2A7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1.3.支持不同显示屏支持不同功能。</w:t>
            </w:r>
          </w:p>
          <w:p w14:paraId="5335F44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1.4.支持大厅显示屏显示科室整体排队情况。</w:t>
            </w:r>
          </w:p>
          <w:p w14:paraId="4D8B1B7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1.5.支持大厅显示屏按照不同诊室排列显示排队情况。</w:t>
            </w:r>
          </w:p>
          <w:p w14:paraId="19905FF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1.6.支持大厅显示屏按照不同诊区显示排队情况,并支持自动刷新。</w:t>
            </w:r>
          </w:p>
          <w:p w14:paraId="0B9349C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1.7.支持刷新时间配置。</w:t>
            </w:r>
          </w:p>
          <w:p w14:paraId="78C7CA9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1.8.支持诊室显示屏显示诊室信息以及排队信息。</w:t>
            </w:r>
          </w:p>
          <w:p w14:paraId="1F3012F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1.9.支持诊室显示屏显示一个或者多个医生排队信息并自动刷新，支持刷新时间配置。</w:t>
            </w:r>
          </w:p>
          <w:p w14:paraId="2E8682E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1.10.支持护士站显示屏按照诊区或科室显示排队情况。</w:t>
            </w:r>
          </w:p>
          <w:p w14:paraId="30548A2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1.11.支持医生站显示屏显示排队情况。</w:t>
            </w:r>
          </w:p>
          <w:p w14:paraId="03CCFF60">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2.语音播报系统</w:t>
            </w:r>
          </w:p>
          <w:p w14:paraId="442E6BF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2.1.支持普通话自动播报。</w:t>
            </w:r>
          </w:p>
          <w:p w14:paraId="0F7E12A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2.2.支持播报话语配置。</w:t>
            </w:r>
          </w:p>
          <w:p w14:paraId="14C0A37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2.3.支持设置播报频率和次数。</w:t>
            </w:r>
          </w:p>
          <w:p w14:paraId="6A729F39">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3.大厅显示屏：</w:t>
            </w:r>
          </w:p>
          <w:p w14:paraId="0CFF1CE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3.1.支持按照挂号顺序自动排序显示，并按序叫号。</w:t>
            </w:r>
          </w:p>
          <w:p w14:paraId="572CB19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3.2.支持显示不同诊室人数。</w:t>
            </w:r>
          </w:p>
          <w:p w14:paraId="71FDBC9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3.3.支持在显示屏发布医院公告、健康知识、政策宣传等信息。</w:t>
            </w:r>
          </w:p>
          <w:p w14:paraId="5E4F7238">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4.护士站系统：</w:t>
            </w:r>
          </w:p>
          <w:p w14:paraId="1ABE4CF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4.1.支持当前科室或者诊区排队情况总览。</w:t>
            </w:r>
          </w:p>
          <w:p w14:paraId="1B3D91C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4.2.支持自动拉取排队数据。</w:t>
            </w:r>
          </w:p>
          <w:p w14:paraId="76FDD77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4.3.支持手动配置科室信息。</w:t>
            </w:r>
          </w:p>
          <w:p w14:paraId="1ECAD6C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4.4.支持急诊、老年人、孕妇、军人等特殊患者需求优先叫号设置。</w:t>
            </w:r>
          </w:p>
          <w:p w14:paraId="0AA5F76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4.5.支持复诊患者免挂号排队。</w:t>
            </w:r>
          </w:p>
          <w:p w14:paraId="4AA61B1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4.6.支持手动置顶。</w:t>
            </w:r>
          </w:p>
          <w:p w14:paraId="45253F3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4.7.支持过号重呼。</w:t>
            </w:r>
          </w:p>
          <w:p w14:paraId="2425559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4.8.支持手动排序。</w:t>
            </w:r>
          </w:p>
          <w:p w14:paraId="548257A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4.9.支持患者按照患者ID、门诊ID、姓名、身份证信息检索查询排队情况。</w:t>
            </w:r>
          </w:p>
          <w:p w14:paraId="656393A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4.10.支持手动叫号播报。</w:t>
            </w:r>
          </w:p>
          <w:p w14:paraId="390EF707">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5.医生端系统：</w:t>
            </w:r>
          </w:p>
          <w:p w14:paraId="0D651D8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5.1.支持自动拉取排队数据。</w:t>
            </w:r>
          </w:p>
          <w:p w14:paraId="49F243B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5.2.支持当日排队查看。</w:t>
            </w:r>
          </w:p>
          <w:p w14:paraId="298B753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5.3.支持自动叫号播报。</w:t>
            </w:r>
          </w:p>
          <w:p w14:paraId="4A2B27D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5.4.支持手动叫号播报。</w:t>
            </w:r>
          </w:p>
          <w:p w14:paraId="491683B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5.5.支持过号重呼。</w:t>
            </w:r>
          </w:p>
          <w:p w14:paraId="3C29F97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5.6.支持手动过号。</w:t>
            </w:r>
          </w:p>
          <w:p w14:paraId="0DFF12F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5.7.支持复诊患者免挂号排队。</w:t>
            </w:r>
          </w:p>
          <w:p w14:paraId="760301C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5.8.支持手动置顶。</w:t>
            </w:r>
          </w:p>
          <w:p w14:paraId="24B51D7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5.9.支持显示患者的就诊状态，就诊中，候诊中，排队中。</w:t>
            </w:r>
          </w:p>
          <w:p w14:paraId="7324411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5.10.支持医生暂离退出系统并提示。</w:t>
            </w:r>
          </w:p>
          <w:p w14:paraId="7BDFAF02">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6.诊室显示屏系统：</w:t>
            </w:r>
          </w:p>
          <w:p w14:paraId="4E9A534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6.1.支持按照规定顺序自动显示和更新排队信息。</w:t>
            </w:r>
          </w:p>
          <w:p w14:paraId="0ADB558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6.2.支持显示当前就诊人、候诊人、排队人员。</w:t>
            </w:r>
          </w:p>
          <w:p w14:paraId="6D47039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6.3.支持显示诊室医生信息。</w:t>
            </w:r>
          </w:p>
          <w:p w14:paraId="550E5D3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6.4.支持同一诊室多个医生排队显示。</w:t>
            </w:r>
          </w:p>
        </w:tc>
        <w:tc>
          <w:tcPr>
            <w:tcW w:w="930" w:type="dxa"/>
            <w:vAlign w:val="center"/>
          </w:tcPr>
          <w:p w14:paraId="766E41D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1FBE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continue"/>
          </w:tcPr>
          <w:p w14:paraId="45BDC523">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restart"/>
            <w:vAlign w:val="center"/>
          </w:tcPr>
          <w:p w14:paraId="03E7656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0B3BD15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1530AB1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7137212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15671B4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0E0CC9E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7B734E5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3318CD6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69754CF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793708E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5A08BE9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51A6A74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22565FE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6F9E10F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2B379E9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4A1C84D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4C4A81C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449AC0D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028CA16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2ECD043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61433F4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78CE986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1781653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7A3E08D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44B71C3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7CC686E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0BC8DC4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740D86C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5F0A1E0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69D4DE1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p>
          <w:p w14:paraId="33694B0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急诊急救信息管理系统相关硬件</w:t>
            </w:r>
          </w:p>
        </w:tc>
        <w:tc>
          <w:tcPr>
            <w:tcW w:w="1350" w:type="dxa"/>
            <w:vAlign w:val="center"/>
          </w:tcPr>
          <w:p w14:paraId="0EBAEEF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排队叫号大屏</w:t>
            </w:r>
          </w:p>
        </w:tc>
        <w:tc>
          <w:tcPr>
            <w:tcW w:w="5409" w:type="dxa"/>
            <w:vAlign w:val="top"/>
          </w:tcPr>
          <w:p w14:paraId="0BE210F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1.屏幕</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75寸。</w:t>
            </w:r>
          </w:p>
          <w:p w14:paraId="1E99FF7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2.屏幕分辨率:超高清4K显示。</w:t>
            </w:r>
          </w:p>
          <w:p w14:paraId="6949B4A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3.亮度:200-300尼特。</w:t>
            </w:r>
          </w:p>
          <w:p w14:paraId="2708A99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4.运行内存</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6GB，存储内存</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64GB。</w:t>
            </w:r>
          </w:p>
          <w:p w14:paraId="751A9854">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2个发声单元,音响功率</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24W</w:t>
            </w:r>
          </w:p>
        </w:tc>
        <w:tc>
          <w:tcPr>
            <w:tcW w:w="930" w:type="dxa"/>
            <w:vAlign w:val="center"/>
          </w:tcPr>
          <w:p w14:paraId="564130D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1个</w:t>
            </w:r>
          </w:p>
        </w:tc>
      </w:tr>
      <w:tr w14:paraId="641B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05" w:type="dxa"/>
            <w:vMerge w:val="continue"/>
          </w:tcPr>
          <w:p w14:paraId="3A23DA2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51400F9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265956C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诊室叫号屏</w:t>
            </w:r>
          </w:p>
        </w:tc>
        <w:tc>
          <w:tcPr>
            <w:tcW w:w="5409" w:type="dxa"/>
            <w:vAlign w:val="top"/>
          </w:tcPr>
          <w:p w14:paraId="0A4D638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1.屏幕尺寸</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21.5寸</w:t>
            </w:r>
          </w:p>
          <w:p w14:paraId="15E7532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2.安装方式:壁挂式安装。</w:t>
            </w:r>
          </w:p>
          <w:p w14:paraId="1415598D">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3.内置音箱,屏幕刷新率</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60Hz，分辨率</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1920*1080</w:t>
            </w:r>
          </w:p>
        </w:tc>
        <w:tc>
          <w:tcPr>
            <w:tcW w:w="930" w:type="dxa"/>
            <w:vAlign w:val="center"/>
          </w:tcPr>
          <w:p w14:paraId="08AE7CC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2个</w:t>
            </w:r>
          </w:p>
        </w:tc>
      </w:tr>
      <w:tr w14:paraId="1539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continue"/>
          </w:tcPr>
          <w:p w14:paraId="153AF18D">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5A121D64">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shd w:val="clear" w:color="auto" w:fill="auto"/>
            <w:vAlign w:val="center"/>
          </w:tcPr>
          <w:p w14:paraId="1E7AC4E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分诊终端(身份证/医保卡)读卡器</w:t>
            </w:r>
          </w:p>
        </w:tc>
        <w:tc>
          <w:tcPr>
            <w:tcW w:w="5409" w:type="dxa"/>
            <w:shd w:val="clear" w:color="auto" w:fill="auto"/>
            <w:vAlign w:val="top"/>
          </w:tcPr>
          <w:p w14:paraId="75113F4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1.支持二维码扫描、磁条卡技术、接触式、非接触式智能卡技术及密码键盘等多种方式。</w:t>
            </w:r>
          </w:p>
          <w:p w14:paraId="4DC701C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2.2.4寸262K彩色显示屏,可同时支持一二维码扫描、磁条卡、射频卡、1个大卡座、1个备用卡座，同时还支持4个小的SAM卡座。</w:t>
            </w:r>
          </w:p>
          <w:p w14:paraId="49A3E6D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3.4个符合 GSM11.11 的 SIM 卡尺寸的 SAM 卡座，4个LED指示灯，指示电源、通信、状态、读卡等状态，2个外接接口，可外接密码键盘、打印机等。</w:t>
            </w:r>
          </w:p>
          <w:p w14:paraId="0482C67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4.设备工作环境:温度:0℃到+60℃;湿度:5%-90%，平均无故障工作时间:大于5000小时，遵循标准IS07816、ISO14443、GSM11.11、FCC、CE、CCC 等。</w:t>
            </w:r>
          </w:p>
        </w:tc>
        <w:tc>
          <w:tcPr>
            <w:tcW w:w="930" w:type="dxa"/>
            <w:shd w:val="clear" w:color="auto" w:fill="auto"/>
            <w:vAlign w:val="center"/>
          </w:tcPr>
          <w:p w14:paraId="7D83125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1个</w:t>
            </w:r>
          </w:p>
        </w:tc>
      </w:tr>
      <w:tr w14:paraId="7B49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continue"/>
          </w:tcPr>
          <w:p w14:paraId="7648D432">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4E27970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shd w:val="clear" w:color="auto" w:fill="auto"/>
            <w:vAlign w:val="center"/>
          </w:tcPr>
          <w:p w14:paraId="3D9E877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电话盒子</w:t>
            </w:r>
          </w:p>
        </w:tc>
        <w:tc>
          <w:tcPr>
            <w:tcW w:w="5409" w:type="dxa"/>
            <w:shd w:val="clear" w:color="auto" w:fill="auto"/>
            <w:vAlign w:val="top"/>
          </w:tcPr>
          <w:p w14:paraId="56BA580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1.来电弹屏:电脑屏上显示来电号码，自动弹出来电号码的详细资料。</w:t>
            </w:r>
          </w:p>
          <w:p w14:paraId="642A9AD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2.电话录音:电话通话录音自动或手动方式可设，海量存储、快捷查找。录音记录可通过电脑音箱、录音盒喇叭随时回放。</w:t>
            </w:r>
          </w:p>
          <w:p w14:paraId="2776FBB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3.电话留言:预设的留言会自动播放提示给来电者，并自动记录来电留言录音信息。</w:t>
            </w:r>
          </w:p>
          <w:p w14:paraId="5440598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4.软件拨号:对指定的电话号码，鼠标点击快速拨叫。</w:t>
            </w:r>
          </w:p>
          <w:p w14:paraId="080ED6D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5.黑白名单:可以设置拒接电话号码，实现骚扰电话的屏蔽。</w:t>
            </w:r>
          </w:p>
          <w:p w14:paraId="46A696B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6.电脑接打:自带耳麦插口，支持PC耳麦，即插即用。</w:t>
            </w:r>
          </w:p>
          <w:p w14:paraId="4FC0FD6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7.自动拨号:对指定客户的电话号码，指定组号码，逐条拨叫、智能轮循。</w:t>
            </w:r>
          </w:p>
          <w:p w14:paraId="6D93454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8.铅、镉、汞和六价饹、多溴联苯、多溴二茉醚的含量符合GB/T 26125-2011标准。</w:t>
            </w:r>
          </w:p>
          <w:p w14:paraId="074CC99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9.输入与外壳之间抗电强度应符合GB4943.1-2011标准,提供检测报告。</w:t>
            </w:r>
          </w:p>
          <w:p w14:paraId="5E162D4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10.可通过语音管理平台软件进行统一管理。</w:t>
            </w:r>
          </w:p>
        </w:tc>
        <w:tc>
          <w:tcPr>
            <w:tcW w:w="930" w:type="dxa"/>
            <w:shd w:val="clear" w:color="auto" w:fill="auto"/>
            <w:vAlign w:val="center"/>
          </w:tcPr>
          <w:p w14:paraId="6093A2D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1个</w:t>
            </w:r>
          </w:p>
        </w:tc>
      </w:tr>
      <w:tr w14:paraId="600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continue"/>
          </w:tcPr>
          <w:p w14:paraId="39E6FE3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068EBF32">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0DC768F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绿色通道专用移动终端</w:t>
            </w:r>
          </w:p>
        </w:tc>
        <w:tc>
          <w:tcPr>
            <w:tcW w:w="5409" w:type="dxa"/>
          </w:tcPr>
          <w:p w14:paraId="6AB7F67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1.八核处理器及以上，频率≥2.45GHz；系统内存：≥6GB；存储容量≥512G。</w:t>
            </w:r>
          </w:p>
          <w:p w14:paraId="4163532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2.操作系统≥Android 11；</w:t>
            </w:r>
          </w:p>
          <w:p w14:paraId="2AF841D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3.为满足显示需要和单手持握，屏幕尺寸应为≥5.6英寸并且≤5.9英寸的全面屏，分辨率≥720×1440，支持戴手套/带水触摸。</w:t>
            </w:r>
          </w:p>
          <w:p w14:paraId="72B2D50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4.为便于消毒清洗设备正面必须为触控按键，不得有实体按键；侧面有实体扫描按键*2、音量按键+、音量按键-、PTT键</w:t>
            </w:r>
          </w:p>
          <w:p w14:paraId="6175011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5.配备专业扫码引擎，支持一维条码和二维条码读取，支持屏幕虚拟扫描按键，扫码需具备十字光线瞄准定位，支持设置关闭补光灯，仅保留瞄准灯。</w:t>
            </w:r>
          </w:p>
          <w:p w14:paraId="560B652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6.须满足3个及以上卡槽，同时支持2张Nano-SIM卡和1张TF卡（支持265G以上存储扩展卡）。</w:t>
            </w:r>
          </w:p>
          <w:p w14:paraId="075DE83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7.选用医疗专用材料的外壳，可耐受酒精、次氯酸钠、聚维酮碘溶液、过氧化氢、异丙醇、麦瑞斯表面消毒剂擦拭。（竞标时须提供所投产品型号或同系列、同材质产品符合GB/T 23989-2009 A法（或同等及以上标准）的有效期内检测报告复印件）。</w:t>
            </w:r>
          </w:p>
          <w:p w14:paraId="1DE56B5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8.医疗耐菌认证，可耐受大肠杆菌和金黄色葡萄球菌（提供符合JIS Z 2801:2010或GB/T 31402-2015等符合本项目抗菌标准的CNAS检测报告）。</w:t>
            </w:r>
          </w:p>
          <w:p w14:paraId="102B05C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9.可支持一机一电充电底座，同时充电一个主机和一块电池，提供底座支持充主机和额外一块电池的实物照片。</w:t>
            </w:r>
          </w:p>
          <w:p w14:paraId="285D524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10.可提供MDM设备管理平台，远程监管设备，批量应用安装，远程定位，安全管控等。</w:t>
            </w:r>
          </w:p>
        </w:tc>
        <w:tc>
          <w:tcPr>
            <w:tcW w:w="930" w:type="dxa"/>
            <w:vAlign w:val="center"/>
          </w:tcPr>
          <w:p w14:paraId="435D2BC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6台</w:t>
            </w:r>
          </w:p>
        </w:tc>
      </w:tr>
      <w:tr w14:paraId="58AB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05" w:type="dxa"/>
            <w:vMerge w:val="restart"/>
            <w:vAlign w:val="top"/>
          </w:tcPr>
          <w:p w14:paraId="393F4E8A">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70D9BB8F">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38B6F4F6">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15E01867">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6E98A7A9">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5A046CF0">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3DB35264">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07F37DD0">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5D93E1D6">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lang w:val="en-US" w:eastAsia="zh-CN"/>
              </w:rPr>
            </w:pPr>
          </w:p>
          <w:p w14:paraId="466C2B58">
            <w:pPr>
              <w:keepNext w:val="0"/>
              <w:keepLines w:val="0"/>
              <w:pageBreakBefore w:val="0"/>
              <w:kinsoku/>
              <w:wordWrap/>
              <w:overflowPunct/>
              <w:topLinePunct w:val="0"/>
              <w:autoSpaceDN/>
              <w:bidi w:val="0"/>
              <w:adjustRightInd/>
              <w:snapToGrid/>
              <w:ind w:firstLine="211" w:firstLineChars="1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2</w:t>
            </w:r>
          </w:p>
        </w:tc>
        <w:tc>
          <w:tcPr>
            <w:tcW w:w="1080" w:type="dxa"/>
            <w:vMerge w:val="restart"/>
            <w:vAlign w:val="top"/>
          </w:tcPr>
          <w:p w14:paraId="7D09C264">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rPr>
            </w:pPr>
          </w:p>
          <w:p w14:paraId="1923F22A">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rPr>
            </w:pPr>
          </w:p>
          <w:p w14:paraId="27E69B05">
            <w:pPr>
              <w:keepNext w:val="0"/>
              <w:keepLines w:val="0"/>
              <w:pageBreakBefore w:val="0"/>
              <w:kinsoku/>
              <w:wordWrap/>
              <w:overflowPunct/>
              <w:topLinePunct w:val="0"/>
              <w:autoSpaceDN/>
              <w:bidi w:val="0"/>
              <w:adjustRightInd/>
              <w:snapToGrid/>
              <w:ind w:firstLine="422" w:firstLineChars="200"/>
              <w:jc w:val="center"/>
              <w:textAlignment w:val="auto"/>
              <w:rPr>
                <w:rFonts w:hint="eastAsia" w:ascii="宋体" w:hAnsi="宋体" w:eastAsia="宋体" w:cs="宋体"/>
                <w:b/>
                <w:bCs/>
                <w:sz w:val="21"/>
                <w:szCs w:val="21"/>
                <w:highlight w:val="none"/>
              </w:rPr>
            </w:pPr>
          </w:p>
          <w:p w14:paraId="752CD6F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rPr>
            </w:pPr>
          </w:p>
          <w:p w14:paraId="7B4962F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rPr>
            </w:pPr>
          </w:p>
          <w:p w14:paraId="6FDCD96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rPr>
            </w:pPr>
          </w:p>
          <w:p w14:paraId="2371B27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rPr>
            </w:pPr>
          </w:p>
          <w:p w14:paraId="6696528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rPr>
            </w:pPr>
          </w:p>
          <w:p w14:paraId="3002AC0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rPr>
              <w:t>五大中心</w:t>
            </w:r>
            <w:r>
              <w:rPr>
                <w:rFonts w:hint="eastAsia" w:ascii="宋体" w:hAnsi="宋体" w:eastAsia="宋体" w:cs="宋体"/>
                <w:b/>
                <w:bCs/>
                <w:sz w:val="21"/>
                <w:szCs w:val="21"/>
                <w:highlight w:val="none"/>
                <w:lang w:val="en-US" w:eastAsia="zh-CN"/>
              </w:rPr>
              <w:t>信息</w:t>
            </w:r>
            <w:r>
              <w:rPr>
                <w:rFonts w:hint="eastAsia" w:ascii="宋体" w:hAnsi="宋体" w:eastAsia="宋体" w:cs="宋体"/>
                <w:b/>
                <w:bCs/>
                <w:sz w:val="21"/>
                <w:szCs w:val="21"/>
                <w:highlight w:val="none"/>
              </w:rPr>
              <w:t>管理系统</w:t>
            </w:r>
          </w:p>
        </w:tc>
        <w:tc>
          <w:tcPr>
            <w:tcW w:w="1350" w:type="dxa"/>
          </w:tcPr>
          <w:p w14:paraId="6C699341">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rPr>
            </w:pPr>
          </w:p>
          <w:p w14:paraId="0EA1426F">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rPr>
            </w:pPr>
          </w:p>
          <w:p w14:paraId="3933BBDD">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胸痛、卒中、 创伤中心认证辅导</w:t>
            </w:r>
          </w:p>
        </w:tc>
        <w:tc>
          <w:tcPr>
            <w:tcW w:w="5409" w:type="dxa"/>
          </w:tcPr>
          <w:p w14:paraId="5912181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1.提供胸痛、卒中、创伤中心认证服务,制作全套资料,提供认证平台系统,全流程查看认证情况及整改情况,直至认证通过。</w:t>
            </w:r>
          </w:p>
        </w:tc>
        <w:tc>
          <w:tcPr>
            <w:tcW w:w="930" w:type="dxa"/>
            <w:vAlign w:val="center"/>
          </w:tcPr>
          <w:p w14:paraId="71E071B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3828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7662A06">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tc>
        <w:tc>
          <w:tcPr>
            <w:tcW w:w="1080" w:type="dxa"/>
            <w:vMerge w:val="continue"/>
            <w:vAlign w:val="center"/>
          </w:tcPr>
          <w:p w14:paraId="286E3DFB">
            <w:pPr>
              <w:keepNext w:val="0"/>
              <w:keepLines w:val="0"/>
              <w:pageBreakBefore w:val="0"/>
              <w:kinsoku/>
              <w:wordWrap/>
              <w:overflowPunct/>
              <w:topLinePunct w:val="0"/>
              <w:autoSpaceDN/>
              <w:bidi w:val="0"/>
              <w:adjustRightInd/>
              <w:snapToGrid/>
              <w:ind w:firstLine="420" w:firstLineChars="200"/>
              <w:jc w:val="center"/>
              <w:textAlignment w:val="auto"/>
              <w:rPr>
                <w:rFonts w:hint="eastAsia" w:ascii="宋体" w:hAnsi="宋体" w:eastAsia="宋体" w:cs="宋体"/>
                <w:sz w:val="21"/>
                <w:szCs w:val="21"/>
                <w:highlight w:val="none"/>
                <w:lang w:val="en-US" w:eastAsia="zh-CN"/>
              </w:rPr>
            </w:pPr>
          </w:p>
        </w:tc>
        <w:tc>
          <w:tcPr>
            <w:tcW w:w="1350" w:type="dxa"/>
            <w:vAlign w:val="center"/>
          </w:tcPr>
          <w:p w14:paraId="785588D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胸痛中心信息管理系统</w:t>
            </w:r>
          </w:p>
        </w:tc>
        <w:tc>
          <w:tcPr>
            <w:tcW w:w="5409" w:type="dxa"/>
          </w:tcPr>
          <w:p w14:paraId="778D1E8C">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1.胸痛绿色通道移动终端</w:t>
            </w:r>
          </w:p>
          <w:p w14:paraId="59A90E4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1.1.建立胸痛中心信息化救治流程、质控急救时间节点，形成专病急救数据库。</w:t>
            </w:r>
          </w:p>
          <w:p w14:paraId="474A970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1.2.根据急救过程中用户角色细分，定义救治过程中的分诊护士、急救护士、急救医生、导管室等多个角色的工作职责和操作规范。</w:t>
            </w:r>
          </w:p>
          <w:p w14:paraId="6111C27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1.3.基于上述角色划分的流程环节操作权限和流程流向的配置功能，便于医院定制适合自身情况的患者急救流程。</w:t>
            </w:r>
          </w:p>
          <w:p w14:paraId="0F5CC6E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1.4.支持根据患者来院方式和是否绕行展示不同的急救跟踪流程，自动加载不同流程下的时间节点和救治信息。</w:t>
            </w:r>
          </w:p>
          <w:p w14:paraId="6130702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1.5.支持通过病历号、身份证、医保卡快速获取患者身份信息，支持身份证、医保卡的OCR识别。</w:t>
            </w:r>
          </w:p>
          <w:p w14:paraId="2D8D482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1.6.支持红外扫码识别患者挂号单，腕带，床头卡，自动带入患者基本信息。</w:t>
            </w:r>
          </w:p>
          <w:p w14:paraId="1845205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1.7.支持在手动录入患者身份证号时对身份证进行合理性校验，自动提示错误身份证号码。</w:t>
            </w:r>
          </w:p>
          <w:p w14:paraId="7D86DBE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1.8.新增患者的时候可以选择手环，便于后续采集患者到达关键点位的时间。</w:t>
            </w:r>
          </w:p>
          <w:p w14:paraId="4E454AE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1.9.患者卡片上应显示患者基本信息，病历号，可以展开病历号二维码，用于绿道救治过程中扫码登记检查等操作。</w:t>
            </w:r>
          </w:p>
          <w:p w14:paraId="79FF23B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1.10.支持与预检分诊系统对接，预检分诊新增胸痛患者自动进入绿色通道系统，患者基本信息、首次医疗接触时间、生命体征、分诊去向、医护人员等实时同步。</w:t>
            </w:r>
          </w:p>
          <w:p w14:paraId="7204A8C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1.11.基于RFID定位系统在医院急诊科、心内科、导管室、CT室、彩超室等主要救治区域安装定位基站，自动记录患者到达和离开各个救治场景时间节点。</w:t>
            </w:r>
          </w:p>
          <w:p w14:paraId="246CFD4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1.12.基于NFC技术，在医院急诊科、心内科、导管室、CT室、彩超室等主要救治区域设立NFC贴牌，医生到达时通过移动终端靠近NFC贴牌自动记录医生、患者到达和离开时间。</w:t>
            </w:r>
          </w:p>
          <w:p w14:paraId="43F8AA9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1.13.支持自动抓取检验影像、检查报告、检验报告、医嘱、诊断等信息，实时在APP展示。</w:t>
            </w:r>
          </w:p>
          <w:p w14:paraId="421C570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1.14.支持评分工具包括Grace评分等多种评分工具，可根据患者年龄，生命体征，检验结果，心功能分级等自动计算Grace评分。</w:t>
            </w:r>
          </w:p>
          <w:p w14:paraId="24FDBDD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1.15.可在救治过程中实时查看质控指标结果，如FMC2ECG,DNT，D2W等。</w:t>
            </w:r>
          </w:p>
          <w:p w14:paraId="3542897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1.16.支持对接HIS、EMR等核心系统,建立患者病历主索引信息,包括但不限于病历文书、手术记录、检验\检查申请、诊断报告、医学影像等。</w:t>
            </w:r>
          </w:p>
          <w:p w14:paraId="4717D81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1.17.支持以患者为核心展示诊疗信息，包括相关符合诊疗常规的分类。</w:t>
            </w:r>
          </w:p>
          <w:p w14:paraId="231F56B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1.18.可在救治环节的各个节点自动通过电话，短信，app提醒通知相关人员，通知节点、通知方式、通知人员支持自定义。</w:t>
            </w:r>
          </w:p>
          <w:p w14:paraId="6140E26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1.19.支持患者病历数据填写完成率的实时计算与展示，患者列表卡片上应具有填报完成率的百分比图示，未完成模块在病历详情顶部导航栏显示红色警示点。</w:t>
            </w:r>
          </w:p>
          <w:p w14:paraId="1148CE5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1.20. ▲支持移动终端一键上报数据到胸痛中心。支持移动终端以不同颜色展示胸痛中心数据同步状态，包括未上报，未同步，已同步。已同步数据禁止重复上报，修改已同步病历后，状态自动转为"未同步"，需重新完成同步。</w:t>
            </w:r>
          </w:p>
          <w:p w14:paraId="33CA6B8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1.21.支持一键提取电子病历中胸痛救治全流程时间节点，自动生成结构化数据。</w:t>
            </w:r>
          </w:p>
          <w:p w14:paraId="189E924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1.22.支持对接院内电子病历，检查，检验，医嘱，病案首页等，智能抓取患者转归数据（含诊断、检查检验结果、费用及用药），实现救治全流程数据自动化归集。</w:t>
            </w:r>
          </w:p>
          <w:p w14:paraId="3ACAC55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1.23.实时动态展示胸痛救治全流程时间轴，完整呈现FMC、首份心电图、导管室激活、导丝通过等关键时间节点，自动标识并预警超时节点（如D2W＞90分钟）</w:t>
            </w:r>
          </w:p>
          <w:p w14:paraId="3AF2D3ED">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2.胸痛患者质量控制系统</w:t>
            </w:r>
          </w:p>
          <w:p w14:paraId="4C3A9A3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2.1.支持胸痛病历检索、数据补录及电子病历关键信息提取。</w:t>
            </w:r>
          </w:p>
          <w:p w14:paraId="74E6979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1.1.支持从Excel文件批量导入胸痛患者。支持导入模板的下载。导入属性包括病历号、住院号、患者姓名、接诊医生、挂号日期、住院日期等。支持导入成功、失败例数的显示和导入错误信息文件的下载。</w:t>
            </w:r>
          </w:p>
          <w:p w14:paraId="3BB4E46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2.2.支持从系统中导出胸痛患者绿道时间记录表,包括基本信息，入院情况，各救治过程时间点，质控指标等。</w:t>
            </w:r>
          </w:p>
          <w:p w14:paraId="39993B4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自动生成导管室胸痛患者急救报表，涵盖：患者基本信息，关键时间节点（到院时间、导管室激活时间、到达导管室时间、造影开始时间、导丝通过时间、球囊扩张时间、支架置入时间等），手术信息（主刀、一助、护士、技师、术式、操作记录等）</w:t>
            </w:r>
          </w:p>
          <w:p w14:paraId="69DE080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2.4.支持自动生成和打印胸痛时间管理表。</w:t>
            </w:r>
          </w:p>
          <w:p w14:paraId="26E705C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2.5.支持一键提取电子病历中胸痛救治全流程时间节点，自动生成结构化数据。</w:t>
            </w:r>
          </w:p>
          <w:p w14:paraId="48649D3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2.6.支持对接院内电子病历，检查，检验，医嘱，病案首页等，智能抓取患者转归数据（含诊断、检查检验结果、费用及用药），实现救治全流程数据自动化归集。</w:t>
            </w:r>
          </w:p>
          <w:p w14:paraId="0CF7CAE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2.7.实时动态展示胸痛救治全流程时间轴，完整呈现FMC、首份心电图、导管室激活、导丝通过等关键时间节点，自动标识并预警超时节点（如D2W＞90分钟）</w:t>
            </w:r>
          </w:p>
          <w:p w14:paraId="011CF08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2.8.提供胸痛中心数据大屏，集成质控指标监测（FMC2ECG/D2W/导管室激活/会诊到达耗时等）、病例统计分布、诊断-日期直方图及自动轮播展示功能，可自定义轮播间隔。报表支持钻取分析，可点击图表联动显示明细数据。可显示患者指标分布，并以参考线提示是否超标</w:t>
            </w:r>
            <w:r>
              <w:rPr>
                <w:rFonts w:hint="eastAsia" w:ascii="宋体" w:hAnsi="宋体" w:eastAsia="宋体" w:cs="宋体"/>
                <w:b/>
                <w:bCs/>
                <w:sz w:val="21"/>
                <w:szCs w:val="21"/>
                <w:highlight w:val="none"/>
              </w:rPr>
              <w:t>。（如有，请提供真实产品演示，演示要求详见“商务要求表”）</w:t>
            </w:r>
          </w:p>
          <w:p w14:paraId="3778AED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2.9.可视化交互平台可提供 20+ 图表</w:t>
            </w:r>
            <w:r>
              <w:rPr>
                <w:rFonts w:hint="eastAsia" w:ascii="宋体" w:hAnsi="宋体" w:eastAsia="宋体" w:cs="宋体"/>
                <w:b w:val="0"/>
                <w:bCs w:val="0"/>
                <w:sz w:val="21"/>
                <w:szCs w:val="21"/>
                <w:highlight w:val="none"/>
              </w:rPr>
              <w:t>类型（</w:t>
            </w:r>
            <w:r>
              <w:rPr>
                <w:rFonts w:hint="eastAsia" w:ascii="宋体" w:hAnsi="宋体" w:eastAsia="宋体" w:cs="宋体"/>
                <w:sz w:val="21"/>
                <w:szCs w:val="21"/>
                <w:highlight w:val="none"/>
              </w:rPr>
              <w:t>柱状图、折线图、地图、仪表盘、桑基图等），供统计分析使用。</w:t>
            </w:r>
          </w:p>
          <w:p w14:paraId="6B54403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2.10.支持实时数据同步与定时刷新。</w:t>
            </w:r>
          </w:p>
          <w:p w14:paraId="337575B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2.11.报表编辑页面提供拖拽式操作，可根据医院需求快速定制报表。</w:t>
            </w:r>
          </w:p>
          <w:p w14:paraId="43BBF0CD">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3.胸痛专病随访</w:t>
            </w:r>
          </w:p>
          <w:p w14:paraId="3EC9736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3.1.系统自动识别并纳入ACS胸痛患者至随访列表，无需人工重复建档。</w:t>
            </w:r>
          </w:p>
          <w:p w14:paraId="079E6FD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3.2.根据患者出院时间智能生成随访任务，并按时自动提醒医务人员按时执行随访。</w:t>
            </w:r>
          </w:p>
          <w:p w14:paraId="20320D3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3.3.PC端和移动端随访任务列表按照未开始，随访中，已随访，已过期分类展示。其中随访中包括近7天需随访，近7天即将到期，所有随访中，已随访包括未上报，已上报，上报失败，全部已随访，已过期，包括已过期可编辑，和所有已过期。患者列表显示当前随访轮次（</w:t>
            </w:r>
            <w:r>
              <w:rPr>
                <w:rFonts w:hint="eastAsia" w:ascii="宋体" w:hAnsi="宋体" w:cs="宋体"/>
                <w:sz w:val="21"/>
                <w:szCs w:val="21"/>
                <w:highlight w:val="none"/>
                <w:lang w:val="en-US" w:eastAsia="zh-CN"/>
              </w:rPr>
              <w:t>如</w:t>
            </w:r>
            <w:r>
              <w:rPr>
                <w:rFonts w:hint="eastAsia" w:ascii="宋体" w:hAnsi="宋体" w:eastAsia="宋体" w:cs="宋体"/>
                <w:sz w:val="21"/>
                <w:szCs w:val="21"/>
                <w:highlight w:val="none"/>
              </w:rPr>
              <w:t>1月，3月，6月，12月）和随访有效期。移动端可点击患者电话一键拨号。</w:t>
            </w:r>
            <w:r>
              <w:rPr>
                <w:rFonts w:hint="eastAsia" w:ascii="宋体" w:hAnsi="宋体" w:eastAsia="宋体" w:cs="宋体"/>
                <w:b/>
                <w:bCs/>
                <w:sz w:val="21"/>
                <w:szCs w:val="21"/>
                <w:highlight w:val="none"/>
              </w:rPr>
              <w:t>（如有，请提供真实产品演示，演示要求详见“商务要求表”）</w:t>
            </w:r>
          </w:p>
          <w:p w14:paraId="3F8740C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3.4.与院内系统无缝对接，自动获取患者随访期间的检验、检查数据，减少人工录入工作量。</w:t>
            </w:r>
          </w:p>
          <w:p w14:paraId="512DC2E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3.5.支持按患者类型、随访阶段等多维度统计分析随访数据。</w:t>
            </w:r>
          </w:p>
          <w:p w14:paraId="1A24180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3.6.自动生成胸痛中心建设所需的随访质控指标，满足评审要求。</w:t>
            </w:r>
          </w:p>
          <w:p w14:paraId="5FF2FBE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3.7.随访数据支持与胸痛中心数据填报平台无缝对接，实现一键自动上报</w:t>
            </w:r>
          </w:p>
          <w:p w14:paraId="6B01E2A2">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4.胸痛中心数据直报</w:t>
            </w:r>
          </w:p>
          <w:p w14:paraId="788619B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4.1.系统数据字段须与胸痛中心数据填报平台严格匹配，符合《胸痛中心（标准版）建设与评估标准》要求。</w:t>
            </w:r>
          </w:p>
          <w:p w14:paraId="245B15C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4.2.支持动态同步更新，确保胸痛中心数据填报平台字段调整后，系统能自动适配，保持数据一致性。</w:t>
            </w:r>
          </w:p>
          <w:p w14:paraId="46EBBEA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4.3.提供智能校验功能，上报时自动检测并提示数据缺失项、时间点逻辑错误及质控不合格数据。</w:t>
            </w:r>
          </w:p>
          <w:p w14:paraId="688A20E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4.4.支持与胸痛中心数据填报平台无缝对接，实现一键自动上报，减少人工干预，提高数据上报效率。</w:t>
            </w:r>
          </w:p>
        </w:tc>
        <w:tc>
          <w:tcPr>
            <w:tcW w:w="930" w:type="dxa"/>
            <w:vAlign w:val="center"/>
          </w:tcPr>
          <w:p w14:paraId="700798B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290C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1151C055">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44B6E198">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13E5F9E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卒中中心信息管理系统</w:t>
            </w:r>
          </w:p>
        </w:tc>
        <w:tc>
          <w:tcPr>
            <w:tcW w:w="5409" w:type="dxa"/>
          </w:tcPr>
          <w:p w14:paraId="6FDC7207">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2.卒中绿色通道移动终端</w:t>
            </w:r>
          </w:p>
          <w:p w14:paraId="6894F3A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2.1.建立卒中中心信息化救治流程、质控急救时间节点，形成专病急救数据库。</w:t>
            </w:r>
          </w:p>
          <w:p w14:paraId="39F2DFD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2.2.根据急救过程中用户角色细分，定义救治过程中的分诊护士、急诊护士、急救医生、导管室多个角色的工作职责和操作规范。</w:t>
            </w:r>
          </w:p>
          <w:p w14:paraId="6707178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2.3.基于上述角色划分的流程环节操作权限和流程流向的配置功能，便于医院定制适合自身情况的患者急救流程。</w:t>
            </w:r>
          </w:p>
          <w:p w14:paraId="62CDCF2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2.4.基于RFID技术在医院急诊科、神经内科、神经外科、导管室、CT室等主要救治区域安装定位基站，自动记录患者到达和离开各个救治场景时间节点。</w:t>
            </w:r>
          </w:p>
          <w:p w14:paraId="344AE74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2.5.基于NFC技术，在医院急诊科、神经内科、神经外科、导管室、CT室等主要救治区域设立NFC贴牌，医生到达时通过移动终端靠近NFC贴牌自动记录医生、患者到达和离开时间。</w:t>
            </w:r>
          </w:p>
          <w:p w14:paraId="65C603C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2.6.支持自动抓取检验影像、检查报告、检验报告、医嘱、诊断等信息，实时在APP展示。</w:t>
            </w:r>
          </w:p>
          <w:p w14:paraId="27AD9E7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2.7.支持评分工具包括NIHSS评分、MRS评分、GCS评分等多种评分工具。</w:t>
            </w:r>
          </w:p>
          <w:p w14:paraId="6E2820F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2.8.可在救治过程中实时查看质控指标结果，如DNT，D2W等</w:t>
            </w:r>
          </w:p>
          <w:p w14:paraId="77887B6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2.9.支持对接HIS、EMR等核心系统,建立患者病历主索引信息,包括但不限于病历文书、手术记录、检验\检查申请、诊断报告、医学影像等。</w:t>
            </w:r>
          </w:p>
          <w:p w14:paraId="296E040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2.10.支持以患者为核心展示诊疗信息，包括相关符合诊疗常规的分类。</w:t>
            </w:r>
          </w:p>
          <w:p w14:paraId="3EEA664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2.11.可在救治环节的各个节点自动通过电话，短信，app提醒通知相关人员，通知节点、通知方式、通知人员支持自定义。</w:t>
            </w:r>
          </w:p>
          <w:p w14:paraId="38AD473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2.12.支持根据患者来院方式和是否绕行展示不同的急救跟踪流程，自动加载不同流程下的时间节点和救治信息。</w:t>
            </w:r>
          </w:p>
          <w:p w14:paraId="0C12A26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2.13.支持通过病历号、身份证、医保卡快速获取患者身份信息，支持患者腕带，床头卡等二维码的扫码识别，支持身份证、医保卡的OCR识别。</w:t>
            </w:r>
          </w:p>
          <w:p w14:paraId="7581A3B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2.14.支持在手动录入患者身份证号时对身份证进行合理性校验。</w:t>
            </w:r>
          </w:p>
          <w:p w14:paraId="43A3944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2.15.支持在移动终端一键启动绿色通道。</w:t>
            </w:r>
          </w:p>
          <w:p w14:paraId="17291BE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2.16.新增患者的时候可以选择手环，便于后续采集患者到达关键点位的时间。</w:t>
            </w:r>
          </w:p>
          <w:p w14:paraId="4B846E4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2.17.支持与预检分诊系统融合，预检分诊新增的单病种患者自动进入绿色通道系统，预检分诊患者病种修改后实时同步到绿道系统。</w:t>
            </w:r>
          </w:p>
          <w:p w14:paraId="00289C4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2.18.支持通过病种、时间范围、来院方式、初步诊断、治疗方式、接诊医生、上报状态等对患者进行检索</w:t>
            </w:r>
          </w:p>
          <w:p w14:paraId="5ECE5CB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2.19.支持HIS系统三无人员补录姓名，身份证号等信息后，将患者基本信息自动同步到绿道系统。</w:t>
            </w:r>
          </w:p>
          <w:p w14:paraId="23D134A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2.20.支持定制化时间节点、表单组件与单病种病历字段的双向同步。</w:t>
            </w:r>
          </w:p>
          <w:p w14:paraId="5E580B2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2.21.支持从HIS、LIS、PACS系统采集患者基本信息、就诊记录、生命体征、主诉、病史、诊断、检查检验结果、医嘱、病案首页等信息</w:t>
            </w:r>
          </w:p>
          <w:p w14:paraId="7F94E16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2.22.支持从HIS电子病历解析出溶栓、介入、手术时间关键时间节点和操作信息</w:t>
            </w:r>
          </w:p>
          <w:p w14:paraId="1A9B728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2.23.支持数据的自动和手动抓取。手动抓取数据时可以选择覆盖已填项目或者不覆盖已填项目只填充未填项目。</w:t>
            </w:r>
          </w:p>
          <w:p w14:paraId="2DEA260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2.24.支持卒中绿道患者的初步诊断，可将患者标记为急性缺血性卒中、TIA、出血性卒中或非卒中事件，并支持筛选。</w:t>
            </w:r>
          </w:p>
          <w:p w14:paraId="5F24A71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2.25.支持患者病历数据填写完成率的实时计算与展示，患者列表卡片上应具有填报完成率的百分比图示，未完成模块在病历详情顶部导航栏显示红色警示点。</w:t>
            </w:r>
            <w:r>
              <w:rPr>
                <w:rFonts w:hint="eastAsia" w:ascii="宋体" w:hAnsi="宋体" w:eastAsia="宋体" w:cs="宋体"/>
                <w:b/>
                <w:bCs/>
                <w:sz w:val="21"/>
                <w:szCs w:val="21"/>
                <w:highlight w:val="none"/>
              </w:rPr>
              <w:t>（如有，请提供真实产品演示，演示要求详见“商务要求表”）</w:t>
            </w:r>
          </w:p>
          <w:p w14:paraId="294A997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2.26.集成专业制作的溶栓科普视频，涵盖治疗原理、风险告知及术后护理等内容。医生可快速调取视频，在签署知情同意书环节辅助患者理解，缩短沟通时间。</w:t>
            </w:r>
            <w:r>
              <w:rPr>
                <w:rFonts w:hint="eastAsia" w:ascii="宋体" w:hAnsi="宋体" w:eastAsia="宋体" w:cs="宋体"/>
                <w:b/>
                <w:bCs/>
                <w:sz w:val="21"/>
                <w:szCs w:val="21"/>
                <w:highlight w:val="none"/>
              </w:rPr>
              <w:t>（如有，请提供真实产品演示，演示要求详见“商务要求表”）</w:t>
            </w:r>
          </w:p>
          <w:p w14:paraId="265BE75B">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3.卒中患者质量控制系统</w:t>
            </w:r>
          </w:p>
          <w:p w14:paraId="51087A5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3.1.支持多种方式客观记录患者救治过程中重要的时间节点信息。根据重要诊疗时间节点，支持自动计算业务质控时长。</w:t>
            </w:r>
          </w:p>
          <w:p w14:paraId="6D9F6C3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3.2.支持通过时间范围、来院方式、初步诊断、治疗方式等对患者进行检索。</w:t>
            </w:r>
          </w:p>
          <w:p w14:paraId="4315FF7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3.3.支持从Excel文件批量导入卒中患者。支持导入模板的下载。导入属性包括病历号、住院号、患者姓名、接诊医生、挂号日期、住院日期等。支持导入成功、失败例数的显示和导入错误信息文件的下载。</w:t>
            </w:r>
          </w:p>
          <w:p w14:paraId="093C9E6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3.4.支持从系统中导出卒中患者绿道时间记录表,包括基本信息，入院情况，各救治过程时间点，质控指标等。</w:t>
            </w:r>
          </w:p>
          <w:p w14:paraId="0F169C5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3.5.支持从系统中导出卒中患者上报数据Excel文件，通过脑血管病大数据平台插件一键上传数据。</w:t>
            </w:r>
          </w:p>
          <w:p w14:paraId="74028B1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提供数据概览统计，对病患的数量、病症类型、再灌注措、DNT、DPT、发病时间窗分布，不同性别的年龄分布情况，不同时间窗不同治疗方式（溶栓、介入、桥接）的流向进行分析。提供卒中团队首次接触耗时、CT检查耗时、血常规生化凝血耗时等指标的多维度分析图表。</w:t>
            </w:r>
          </w:p>
          <w:p w14:paraId="4A56211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3.7.提供病患救治流程质量分析统计报表，按时间维度统计不同病患的救治质量（及时性）情况，按比例维度统计病患救治的技术性措施是否到位。</w:t>
            </w:r>
          </w:p>
          <w:p w14:paraId="5F878D1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提供KPI指标功能,自动计算各个KPI，分析指定时间段内各个KPI的达标率，可点击未达标患者查看急救跟踪详情。可以反复评估和评价卒中救治方式的有效性，进而为进一步优化急救流程、建立长久有效的救治路径、科学有效的考评医护人员绩效提供有力依据。</w:t>
            </w:r>
          </w:p>
          <w:p w14:paraId="0B2F436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3.9.通过数据结构化和标准化处理，构建一个面向卒中中心专病管理的研究型.结构化数据库，满足卒中专病业务管理和学术研究的需求。</w:t>
            </w:r>
          </w:p>
          <w:p w14:paraId="7033C81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3.10.系统后台数据字段与国家数据中心数据填报平台一一对应，数据满足认证要求。</w:t>
            </w:r>
          </w:p>
          <w:p w14:paraId="700ED43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3.11.支持系统升级，国家数据中心数据填报平台字段内容调整后系统会及时做出相应调整，确保数据字段匹配。</w:t>
            </w:r>
          </w:p>
        </w:tc>
        <w:tc>
          <w:tcPr>
            <w:tcW w:w="930" w:type="dxa"/>
          </w:tcPr>
          <w:p w14:paraId="3B8DF9FC">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7AE4F69C">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35A12FFD">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495494B7">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1367D56">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3A1591BD">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1E2C1151">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47FA4480">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1E5A1B6">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6BFCDB28">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0619DB50">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6838909C">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1BED2D1B">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7037A5D9">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DF07B0C">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76C4C23">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25EFD24">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FA377D1">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2C31108D">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4D841FAF">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151E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71BD2F6">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7E72DBD0">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6361844D">
            <w:pPr>
              <w:keepNext w:val="0"/>
              <w:keepLines w:val="0"/>
              <w:pageBreakBefore w:val="0"/>
              <w:kinsoku/>
              <w:wordWrap/>
              <w:overflowPunct/>
              <w:topLinePunct w:val="0"/>
              <w:autoSpaceDN/>
              <w:bidi w:val="0"/>
              <w:adjustRightInd/>
              <w:snapToGrid/>
              <w:ind w:firstLine="420" w:firstLineChars="200"/>
              <w:jc w:val="center"/>
              <w:textAlignment w:val="auto"/>
              <w:rPr>
                <w:rFonts w:hint="eastAsia" w:ascii="宋体" w:hAnsi="宋体" w:eastAsia="宋体" w:cs="宋体"/>
                <w:sz w:val="21"/>
                <w:szCs w:val="21"/>
                <w:highlight w:val="none"/>
              </w:rPr>
            </w:pPr>
          </w:p>
          <w:p w14:paraId="563C43A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创伤中心信息管理系统</w:t>
            </w:r>
          </w:p>
        </w:tc>
        <w:tc>
          <w:tcPr>
            <w:tcW w:w="5409" w:type="dxa"/>
          </w:tcPr>
          <w:p w14:paraId="3B1D5650">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1.创伤绿色通道信息化系统</w:t>
            </w:r>
          </w:p>
          <w:p w14:paraId="5633FF7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1.1.建立创伤中心信息化救治流程、质控急救时间节点，形成专病急救数据库。</w:t>
            </w:r>
          </w:p>
          <w:p w14:paraId="1AADB7E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1.2.根据急救过程中用户角色细分，定义救治过程中的分诊护士、急诊护士、急救医生、手术室、专科医生多个角色的工作职责和操作规范。</w:t>
            </w:r>
          </w:p>
          <w:p w14:paraId="282B110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1.3.基于上述角色划分的流程环节操作权限和流程流向的配置功能，便于医院定制适合自身情况的患者急救流程。</w:t>
            </w:r>
          </w:p>
          <w:p w14:paraId="201B06E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1.4.基于蓝牙定位系统在医院急诊科、抢救室、放射科、手术室等主要救治区域安装定位基站，自动记录患者到达和离开各个救治场景时间节点。</w:t>
            </w:r>
          </w:p>
          <w:p w14:paraId="5BD5425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1.5.基于NFC技术，在医院急诊科、抢救室、放射科、手术室等主要救治区域设立NFC贴牌，医生到达时通过移动终端靠近NFC贴牌自动记录医生、患者到达和离开时间。</w:t>
            </w:r>
          </w:p>
          <w:p w14:paraId="5819C07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1.6.支持自动抓取检查影像、检查报告、检验报告、医嘱、诊断等信息，实时在APP展示。</w:t>
            </w:r>
          </w:p>
          <w:p w14:paraId="2451628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1.7.支持评分工具包括TI评分、GCS评分、ASS-ISS评分等多种评分工具。</w:t>
            </w:r>
          </w:p>
          <w:p w14:paraId="2B1AEB5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1.8.可在救治过程中实时查看质控指标结果和达标情况，如院前急救转运时间、到达门/急诊至完成全身快速CT时间、人工气道建立时间、门/急诊停留时间等。</w:t>
            </w:r>
          </w:p>
          <w:p w14:paraId="2AEF192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1.9.支持对接HIS、EMR等核心系统,建立患者病历主索引信息,包括但不限于病历文书、手术记录、检验\检查申请、诊断报告、医学影像等。</w:t>
            </w:r>
          </w:p>
          <w:p w14:paraId="6B1D0B8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1.10.可在救治环节的各个节点自动通过电话，短信，app提醒通知相关人员，通知节点、通知方式、通知人员支持自定义。</w:t>
            </w:r>
          </w:p>
          <w:p w14:paraId="2900001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1.11.支持在移动终端一键启动绿色通道。</w:t>
            </w:r>
          </w:p>
          <w:p w14:paraId="0EFB4CE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1.12.支持通过病历号、身份证、医保卡快速获取患者身份信息，支持患者腕带，床头卡等二维码的扫码识别，支持身份证、医保卡的OCR识别。</w:t>
            </w:r>
          </w:p>
          <w:p w14:paraId="0907259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1.13.支持在手动录入患者身份证号时对身份证进行合理性校验。</w:t>
            </w:r>
          </w:p>
          <w:p w14:paraId="088F69B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1.14.支持与预检分诊系统融合，预检分诊新增的创伤患者自动进入绿色通道系统，预检分诊患者病种修改后实时同步到绿道系统。</w:t>
            </w:r>
          </w:p>
          <w:p w14:paraId="615C5D4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1.15.支持通过病种、时间范围、来院方式、是否绿通患者、病情判断、接诊医生、上报状态、患者去向、住院科室等对患者进行检索</w:t>
            </w:r>
          </w:p>
          <w:p w14:paraId="47EA3B7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1.16.支持HIS系统三无人员补录姓名，身份证号等信息后，将患者基本信息自动同步到绿道系统。</w:t>
            </w:r>
          </w:p>
          <w:p w14:paraId="4D00871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1.17.支持定制化时间节点、表单组件与创伤病历字段的双向同步。</w:t>
            </w:r>
          </w:p>
          <w:p w14:paraId="5395D4C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1.18.支持与HIS、LIS、PACS系统对接，采集患者基本信息、就诊记录、生命体征、主诉、病史、诊断、检查检验结果、手术信息、病案首页等信息。</w:t>
            </w:r>
          </w:p>
          <w:p w14:paraId="6FE236E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1.19.支持与急诊系统对接，自动采集患者在急诊就诊过程中的基本信息、分诊信息、生命体征、进入和离开抢救室时间信息。</w:t>
            </w:r>
          </w:p>
          <w:p w14:paraId="7133086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1.20.支持数据的自动和手动抓取。手动抓取数据时可以选择覆盖已填项目或者不覆盖已填项目只填充未填项目。</w:t>
            </w:r>
          </w:p>
          <w:p w14:paraId="158FA7E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1.21.支持在移动终端将创伤患者数据一键同步到中国创伤救治联盟，实现与中国创伤联盟数据的无缝对接。</w:t>
            </w:r>
          </w:p>
          <w:p w14:paraId="27876C6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1.22.支持患者病历数据填写完成率的实时计算与展示，未完成模块在病历详情顶部导航栏显示红色警示点。</w:t>
            </w:r>
          </w:p>
          <w:p w14:paraId="364C99B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1.23.提供智能校验功能，保存病历或上报数据时自动检测并提示数据缺失项、时间点逻辑错误及质控不合格数据。</w:t>
            </w:r>
          </w:p>
          <w:p w14:paraId="1F9D2DA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1.24.实时动态展示创伤患者救治全流程时间轴，完整呈现院前急救转运，CT完成时间、急诊手术时间等关键时间节点和质控指标，自动标识超时指标。</w:t>
            </w:r>
          </w:p>
          <w:p w14:paraId="154B408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1.25.系统提供基于国际版AIS-2005版评分体系的ISS-AIS评分。该评分把人体分为6个区域，ISS是身体3个最严重区域的最高AIS值的平方和，AIS分值展示的是单部位AIS评分最大值；支持将ISS≥16分或单部位损伤AIS≥3分的病人判断为严重创伤病人</w:t>
            </w:r>
            <w:r>
              <w:rPr>
                <w:rFonts w:hint="eastAsia" w:ascii="宋体" w:hAnsi="宋体" w:cs="宋体"/>
                <w:sz w:val="21"/>
                <w:szCs w:val="21"/>
                <w:highlight w:val="none"/>
                <w:lang w:eastAsia="zh-CN"/>
              </w:rPr>
              <w:t>。</w:t>
            </w:r>
          </w:p>
          <w:p w14:paraId="20926E72">
            <w:pPr>
              <w:keepNext w:val="0"/>
              <w:keepLines w:val="0"/>
              <w:pageBreakBefore w:val="0"/>
              <w:kinsoku/>
              <w:wordWrap/>
              <w:overflowPunct/>
              <w:topLinePunct w:val="0"/>
              <w:autoSpaceDN/>
              <w:bidi w:val="0"/>
              <w:adjustRightInd/>
              <w:snapToGrid/>
              <w:spacing w:line="46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2.创伤患者质量控制系统</w:t>
            </w:r>
          </w:p>
          <w:p w14:paraId="6EE9384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2.1.支持多种方式客观记录患者救治过程中重要的时间节点信息。根据重要诊疗时间节点，支持自动计算业务质控时长。</w:t>
            </w:r>
          </w:p>
          <w:p w14:paraId="58CD018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2.2.支持通过患者姓名、身份证号、到院时间、建档时间、来院方式、病情判断、接诊医生、上报状态等对患者进行检索。</w:t>
            </w:r>
          </w:p>
          <w:p w14:paraId="537808D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2.3.支持从Excel文件批量导入创伤患者。支持导入模板的下载。导入属性包括门诊号、住院号、患者姓名、接诊医生、挂号日期、住院日期等。支持导入成功、失败例数的显示和导入错误信息文件的下载。</w:t>
            </w:r>
          </w:p>
          <w:p w14:paraId="0525275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2.4.支持从系统中导出创伤患者绿道时间记录表,包括基本信息，入院情况，各救治过程时间点，质控指标等。</w:t>
            </w:r>
          </w:p>
          <w:p w14:paraId="5899B33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2.5.提供病患救治流程质量分析统计报表，按时间维度统计不同病患的救治质量（及时性）情况，按比例维度统计病患救治的技术性措施是否到位。</w:t>
            </w:r>
          </w:p>
          <w:p w14:paraId="04E54D4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2.6.提供数据概览统计，对病患的数量趋势、性别年龄分布、创伤病情分级、MPDS分类、各科室上报数量等进行多维度统计图表。支持钻取到个案分析。</w:t>
            </w:r>
          </w:p>
          <w:p w14:paraId="4C5D0CA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2.7.可提供 20+ 图表类型（柱状图、折线图、地图、仪表盘、桑基图等），提供拖拽式操作，可根据医院需求快速定制报表。</w:t>
            </w:r>
          </w:p>
          <w:p w14:paraId="50B59A9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2.8.提供KPI指标功能,自动计算各个KPI，分析指定时间段内各个KPI的达标率，可点击未达标患者查看急救跟踪详情。可以反复评估和评价创伤救治方式的有效性，进而为进一步优化急救流程、建立长久有效的救治路径、科学有效的考评医护人员绩效提供有力依据。</w:t>
            </w:r>
          </w:p>
          <w:p w14:paraId="13125F2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2.9.支持将创伤患者数据一键同步到中国创伤联盟，实现与中国创伤联盟数据的无缝对接</w:t>
            </w:r>
          </w:p>
          <w:p w14:paraId="677DC24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2.10.系统后台数据字段与中国创伤救治联盟数据填报平台一一对应，数据满足认证要求。</w:t>
            </w:r>
          </w:p>
          <w:p w14:paraId="1996F8E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2.11.支持系统升级，中国创伤救治联盟数据填报平台字段内容调整后系统会及时做出相应调整，确保数据字段匹配。</w:t>
            </w:r>
          </w:p>
        </w:tc>
        <w:tc>
          <w:tcPr>
            <w:tcW w:w="930" w:type="dxa"/>
          </w:tcPr>
          <w:p w14:paraId="15C869CE">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2B183B7F">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4E9AAF1">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39B3ECA">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29C03B6F">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370CE82F">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7B7DDCFE">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0101B40C">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6DD765CE">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28024D4A">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7D074EE6">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7CF68ADE">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154D7FE4">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43A079A4">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4EC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83247E6">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55FA252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296D049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5F5C02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855ACE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ED2AE9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4DE37E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7823F0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F967BD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742B9C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E61BD0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887DC6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DAE9D9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6FD5BD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3FED9D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DD2F81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BF9D6E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CEA88A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B21CE4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4F9471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DDC907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4D289F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4878A1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3B78013">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C3B0B1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DB36E0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6E29C8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131B43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高危新生儿、高危孕产妇信息管理系统</w:t>
            </w:r>
          </w:p>
        </w:tc>
        <w:tc>
          <w:tcPr>
            <w:tcW w:w="5409" w:type="dxa"/>
          </w:tcPr>
          <w:p w14:paraId="2B2D7F19">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支持高危孕产妇管理报卡的创建</w:t>
            </w:r>
          </w:p>
          <w:p w14:paraId="660D6444">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▲对接HIS获取孕产妇基本信息（姓名、年龄、医保类型等）</w:t>
            </w:r>
          </w:p>
          <w:p w14:paraId="427FD0F1">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记录孕妇的一般情况</w:t>
            </w:r>
          </w:p>
          <w:p w14:paraId="1BDFBE4F">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记录孕妇丈夫情况</w:t>
            </w:r>
          </w:p>
          <w:p w14:paraId="334327A7">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记录孕妇月经史</w:t>
            </w:r>
          </w:p>
          <w:p w14:paraId="1D739618">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记录孕妇现病史</w:t>
            </w:r>
          </w:p>
          <w:p w14:paraId="3BD5E5BB">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记录孕妇家族史</w:t>
            </w:r>
          </w:p>
          <w:p w14:paraId="1B3188E6">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记录孕妇既往史</w:t>
            </w:r>
          </w:p>
          <w:p w14:paraId="65BAA1FD">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记录孕妇孕产史</w:t>
            </w:r>
          </w:p>
          <w:p w14:paraId="225F4870">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记录早孕的一般症状</w:t>
            </w:r>
          </w:p>
          <w:p w14:paraId="04A5E47D">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记录早孕体格检查</w:t>
            </w:r>
          </w:p>
          <w:p w14:paraId="4DF0B879">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记录早孕妇科检查</w:t>
            </w:r>
          </w:p>
          <w:p w14:paraId="73356ED4">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记录早孕产科检查</w:t>
            </w:r>
          </w:p>
          <w:p w14:paraId="6DFA165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记录早孕的产科并发症</w:t>
            </w:r>
          </w:p>
          <w:p w14:paraId="047E0169">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记录早孕的产科合并症</w:t>
            </w:r>
          </w:p>
          <w:p w14:paraId="57E95F7C">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自动精确计算预产期</w:t>
            </w:r>
          </w:p>
          <w:p w14:paraId="10F9F365">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记录早孕诊断结论</w:t>
            </w:r>
          </w:p>
          <w:p w14:paraId="2C443B8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可以从HIS同步产检记录</w:t>
            </w:r>
          </w:p>
          <w:p w14:paraId="61FD7436">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自动计算孕周及预产期（基于末次月经日期）</w:t>
            </w:r>
          </w:p>
          <w:p w14:paraId="0974D361">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管理产检基本情况（如孕周、体重、宫高、腹围、先露等）</w:t>
            </w:r>
          </w:p>
          <w:p w14:paraId="2693509A">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管理产检化验检查情况</w:t>
            </w:r>
          </w:p>
          <w:p w14:paraId="18073BF7">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管理产检特殊检查情况（如超声NT、心电图、营养测评、心脏彩超等）</w:t>
            </w:r>
          </w:p>
          <w:p w14:paraId="67EF5E16">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记录产检妊娠疾病</w:t>
            </w:r>
          </w:p>
          <w:p w14:paraId="491BDAD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记录产检高危因素及评分</w:t>
            </w:r>
          </w:p>
          <w:p w14:paraId="5B55B7AF">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记录产检医生诊断结论</w:t>
            </w:r>
          </w:p>
          <w:p w14:paraId="79075212">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显示历次产检数据，便于医生对比</w:t>
            </w:r>
          </w:p>
          <w:p w14:paraId="4217FC6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查询一段时期内预约产检情况</w:t>
            </w:r>
          </w:p>
          <w:p w14:paraId="0EB331D2">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查询一定时期内临产孕妇情况</w:t>
            </w:r>
          </w:p>
          <w:p w14:paraId="4E210F30">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▲支持从LIS/PACS自动同步血常规、生化、B超等结果</w:t>
            </w:r>
          </w:p>
          <w:p w14:paraId="1F16F8A1">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▲支持根据门诊医生预约的产检时间，自动提醒孕妇及时到医院进行产检</w:t>
            </w:r>
          </w:p>
          <w:p w14:paraId="0B8CFA77">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分娩记录：记录分娩日期及时间、接生方法、分娩方式、出血量、羊水量、产后血压、会阴情况等</w:t>
            </w:r>
          </w:p>
          <w:p w14:paraId="7B16527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新生儿出生记录：记录新生儿出生时间、性别、Apgar评分、体重、身长等。</w:t>
            </w:r>
          </w:p>
          <w:p w14:paraId="488099FD">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记录访视时间、方式、产妇恢复情况、新生儿体征及喂养情况,下次随访时间等</w:t>
            </w:r>
          </w:p>
          <w:p w14:paraId="41088695">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支持选择终止监测原因（分娩/流产/转院/失访等），记录终止时间，自动归档病例并标记结案状态，保留历史数据可追溯。</w:t>
            </w:r>
          </w:p>
          <w:p w14:paraId="26D0C25E">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对接HIS/EMR/LIS/PACS，自动同步孕产妇基本信息、检验检查、医嘱、诊断等数据</w:t>
            </w:r>
          </w:p>
          <w:p w14:paraId="32585C4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预置孕产妇妊娠风险筛查表，记录年龄、孕产史、基础疾病等初筛指标</w:t>
            </w:r>
          </w:p>
          <w:p w14:paraId="43E7CE0E">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▲预置孕产妇妊娠风险评估表，根据症状、检验结果等按五色分级（绿/黄/橙/红/紫）</w:t>
            </w:r>
          </w:p>
          <w:p w14:paraId="29619FE2">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系统定期提醒护士对高危孕产妇进行随访</w:t>
            </w:r>
          </w:p>
          <w:p w14:paraId="21F14067">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▲支持高危孕妇人数统计（按五色分类），引产人数，引产方式统计，高危妊娠病种排名、高危妊娠转归统计及分析等</w:t>
            </w:r>
          </w:p>
          <w:p w14:paraId="108AB831">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支持质控指标和三甲复审指标的统计，例如：剖宫产率，产后出血率，高危孕产妇管理率等</w:t>
            </w:r>
          </w:p>
          <w:p w14:paraId="0FD7DBA8">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支持从HIS病历智能解析结构化数据</w:t>
            </w:r>
          </w:p>
          <w:p w14:paraId="55B60ACC">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支持自动提取或手动记录出生体重，胎龄，收治病例来源，转入情况</w:t>
            </w:r>
          </w:p>
          <w:p w14:paraId="106FC16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支持自动提取或手动记录救治疾病分类，抢救结局，转出情况</w:t>
            </w:r>
          </w:p>
          <w:p w14:paraId="296681A3">
            <w:pPr>
              <w:keepNext w:val="0"/>
              <w:keepLines w:val="0"/>
              <w:pageBreakBefore w:val="0"/>
              <w:numPr>
                <w:ilvl w:val="0"/>
                <w:numId w:val="1"/>
              </w:numPr>
              <w:kinsoku/>
              <w:wordWrap/>
              <w:overflowPunct/>
              <w:topLinePunct w:val="0"/>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支持查看坏死性结肠炎,新生儿黄疸等疾病的患儿病历，并进行统计</w:t>
            </w:r>
          </w:p>
        </w:tc>
        <w:tc>
          <w:tcPr>
            <w:tcW w:w="930" w:type="dxa"/>
          </w:tcPr>
          <w:p w14:paraId="62856DD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6A8F3625">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70AAECE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7B790EA4">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52DF8A5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1EE2306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p w14:paraId="518FEA8B">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1C094DDE">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3AE1129B">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2882184">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7A5C9A82">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2F928FB1">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4BA33C0A">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4AA8137E">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28481F97">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1594AEDC">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01DA9156">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498A8A93">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15FBFCC4">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62F0EEB8">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20C49D47">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9DBA4C2">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025C43B3">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32AEFAD7">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6CD90A3A">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p>
          <w:p w14:paraId="5660B896">
            <w:pPr>
              <w:keepNext w:val="0"/>
              <w:keepLines w:val="0"/>
              <w:pageBreakBefore w:val="0"/>
              <w:kinsoku/>
              <w:wordWrap/>
              <w:overflowPunct/>
              <w:topLinePunct w:val="0"/>
              <w:autoSpaceDN/>
              <w:bidi w:val="0"/>
              <w:adjustRightInd/>
              <w:snapToGrid/>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140C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3AA69BE">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2C7EEDD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3E8BAA3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281F08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C046E6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D98833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32EEBC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E72E2A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747918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43D276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3ED6A77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493DB0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62F419E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21ED0B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1F3B9B0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9CB27A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D41D6C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41BADD5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299A40AF">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A30317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72B065C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0687E1A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p>
          <w:p w14:paraId="576520A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急诊疑难病例会诊系统</w:t>
            </w:r>
          </w:p>
        </w:tc>
        <w:tc>
          <w:tcPr>
            <w:tcW w:w="5409" w:type="dxa"/>
          </w:tcPr>
          <w:p w14:paraId="658DB0EB">
            <w:pPr>
              <w:keepNext w:val="0"/>
              <w:keepLines w:val="0"/>
              <w:pageBreakBefore w:val="0"/>
              <w:widowControl/>
              <w:kinsoku/>
              <w:wordWrap/>
              <w:overflowPunct/>
              <w:topLinePunct w:val="0"/>
              <w:autoSpaceDN/>
              <w:bidi w:val="0"/>
              <w:adjustRightInd/>
              <w:snapToGrid/>
              <w:spacing w:line="46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rPr>
              <w:t>诊疗管理</w:t>
            </w:r>
          </w:p>
          <w:p w14:paraId="63FB2E5C">
            <w:pPr>
              <w:keepNext w:val="0"/>
              <w:keepLines w:val="0"/>
              <w:pageBreakBefore w:val="0"/>
              <w:widowControl/>
              <w:kinsoku/>
              <w:wordWrap/>
              <w:overflowPunct/>
              <w:topLinePunct w:val="0"/>
              <w:autoSpaceDN/>
              <w:bidi w:val="0"/>
              <w:adjustRightInd/>
              <w:snapToGrid/>
              <w:spacing w:line="46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1.1 会诊申请</w:t>
            </w:r>
          </w:p>
          <w:p w14:paraId="5DE5192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 提供患者登记功能，登记后医师可实时查看患者登记情况。</w:t>
            </w:r>
          </w:p>
          <w:p w14:paraId="735A35C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 支持对接医院 HIS 系统，获取相关门诊挂号数据。</w:t>
            </w:r>
          </w:p>
          <w:p w14:paraId="5AF0FD05">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 支持住院医生发起 MDT 会诊申请，医生可选择适合的 MDT 团队，会诊申请审批通过后能实现会诊状态修改以及会诊计费。</w:t>
            </w:r>
          </w:p>
          <w:p w14:paraId="32994FFB">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1.1.4 支持住院医生发起临时会诊申请，医生可选择需要参与会诊的科室，会诊科室参与会诊后能实现会诊状态修改以及会诊计费。</w:t>
            </w:r>
          </w:p>
          <w:p w14:paraId="4732A673">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1.1.5 提供会诊申请单打印功能。</w:t>
            </w:r>
          </w:p>
          <w:p w14:paraId="016AB5E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1.1.6 按照医院要求，会诊申请、患者登记、会诊计费等相关功能及数据应与医院系统实现集成对接。</w:t>
            </w:r>
          </w:p>
          <w:p w14:paraId="553096A5">
            <w:pPr>
              <w:keepNext w:val="0"/>
              <w:keepLines w:val="0"/>
              <w:pageBreakBefore w:val="0"/>
              <w:widowControl/>
              <w:kinsoku/>
              <w:wordWrap/>
              <w:overflowPunct/>
              <w:topLinePunct w:val="0"/>
              <w:autoSpaceDN/>
              <w:bidi w:val="0"/>
              <w:adjustRightInd/>
              <w:snapToGrid/>
              <w:spacing w:line="46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1.2 会诊准备（秘书）</w:t>
            </w:r>
          </w:p>
          <w:p w14:paraId="1EABFCE4">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 支持审批门诊、住院、医联体发起的 MDT 会诊申请，选择团队内会诊人员，可通过微信二维码等多种方式邀请团队外人员。</w:t>
            </w:r>
          </w:p>
          <w:p w14:paraId="25E37349">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1.2.2 支持对每个通过 MDT 申请的患者建立会诊病历，院内无诊疗记录的可通过扫描微信二维码、现场录入等多种方式上传外院的纸质资料及图像。</w:t>
            </w:r>
            <w:r>
              <w:rPr>
                <w:rFonts w:hint="eastAsia" w:ascii="宋体" w:hAnsi="宋体" w:eastAsia="宋体" w:cs="宋体"/>
                <w:b/>
                <w:bCs/>
                <w:sz w:val="21"/>
                <w:szCs w:val="21"/>
                <w:highlight w:val="none"/>
              </w:rPr>
              <w:t>（如有，请提供真实产品演示，演示要求详见“商务要求表”）</w:t>
            </w:r>
          </w:p>
          <w:p w14:paraId="0471874F">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1.2.3 支持会诊病历结构化，实现标准化管理，提供多种查询条件进行病历查询。</w:t>
            </w:r>
          </w:p>
          <w:p w14:paraId="7BF77F99">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1.2.4 支持会诊病历中自动回填院内业务系统已有数据，如患者基本信息、诊断、主诉、现病史、既往史、检查结果、检验结果、病理结果等。</w:t>
            </w:r>
          </w:p>
          <w:p w14:paraId="0A0114B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1.2.5 支持医生对会诊病历进行标注，以便突出显示重点病情。</w:t>
            </w:r>
          </w:p>
          <w:p w14:paraId="10D7D09C">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1.2.6 提供患者 360 视图，包含院内及院外病历。</w:t>
            </w:r>
          </w:p>
          <w:p w14:paraId="4D1C283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1.2.7 支持团队会诊病人列表展现，支持按床号、入院时间排序。</w:t>
            </w:r>
          </w:p>
          <w:p w14:paraId="1029E9B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1.2.8 支持对患者历史会诊病历进行归档，按会诊时间轴展示。</w:t>
            </w:r>
          </w:p>
          <w:p w14:paraId="14AA8E5D">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1.2.9 支持一键查看相似会诊病历。</w:t>
            </w:r>
          </w:p>
          <w:p w14:paraId="4814631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1.2.10 提供专家简介维护功能，可新建、编辑、查阅及删除。</w:t>
            </w:r>
          </w:p>
          <w:p w14:paraId="4004BB8D">
            <w:pPr>
              <w:keepNext w:val="0"/>
              <w:keepLines w:val="0"/>
              <w:pageBreakBefore w:val="0"/>
              <w:widowControl/>
              <w:kinsoku/>
              <w:wordWrap/>
              <w:overflowPunct/>
              <w:topLinePunct w:val="0"/>
              <w:autoSpaceDN/>
              <w:bidi w:val="0"/>
              <w:adjustRightInd/>
              <w:snapToGrid/>
              <w:spacing w:line="46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1.3 会诊管理（医务）</w:t>
            </w:r>
          </w:p>
          <w:p w14:paraId="3D4B6915">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1.3.1 支持 MDT 团队创建、修改、停用等管理操作。</w:t>
            </w:r>
          </w:p>
          <w:p w14:paraId="2DA83989">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1.3.2 支持邀请院外专家或审批团队秘书邀请的院外专家是否加入会诊团队。</w:t>
            </w:r>
          </w:p>
          <w:p w14:paraId="5801E2ED">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1.3.3 支持配置 MDT 会诊审批流程，如审核可分为团队负责人审核、医务处审核、专家审核、团队秘书审核等，根据医院流程可动态配置修改审核内容。</w:t>
            </w:r>
          </w:p>
          <w:p w14:paraId="521131AB">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1.3.4 支持 MDT 会诊相关统计分析。</w:t>
            </w:r>
          </w:p>
          <w:p w14:paraId="63E7A91C">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1.3.5 支持对接随访系统，对 MDT 诊后患者提供持续追踪。</w:t>
            </w:r>
          </w:p>
          <w:p w14:paraId="5022D21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1.3.6 支持 MDT 执行情况统计，包括签到情况、会议开展情况、会诊意见书写情况，实现 MDT 会诊闭环管理。</w:t>
            </w:r>
          </w:p>
          <w:p w14:paraId="5CBDCB36">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1.3.7 提供会诊质控功能。</w:t>
            </w:r>
          </w:p>
          <w:p w14:paraId="22589A1A">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1.3.8 支持按照待审核、待会诊、会诊中、已完成、取消等多种条件标记并检索MDT 会诊记录。</w:t>
            </w:r>
          </w:p>
          <w:p w14:paraId="274D22ED">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1.3.9 支持会诊管理（医务）电脑端使用。</w:t>
            </w:r>
          </w:p>
          <w:p w14:paraId="4388E623">
            <w:pPr>
              <w:keepNext w:val="0"/>
              <w:keepLines w:val="0"/>
              <w:pageBreakBefore w:val="0"/>
              <w:widowControl/>
              <w:kinsoku/>
              <w:wordWrap/>
              <w:overflowPunct/>
              <w:topLinePunct w:val="0"/>
              <w:autoSpaceDN/>
              <w:bidi w:val="0"/>
              <w:adjustRightInd/>
              <w:snapToGrid/>
              <w:spacing w:line="46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1.4 会议中心</w:t>
            </w:r>
          </w:p>
          <w:p w14:paraId="2361AA23">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 专家可实时查阅会诊安排及会诊状态。</w:t>
            </w:r>
          </w:p>
          <w:p w14:paraId="7550BF11">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1.4.2 支持推送消息提前通知 MDT 会诊组医生进行会诊准备，查看已整理的会诊病历，并可协助调整会诊病历（含调整记录痕迹）。</w:t>
            </w:r>
          </w:p>
          <w:p w14:paraId="388B0C99">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1.4.3 支持音视频会议，不限制开会专家数量，可分享屏幕。</w:t>
            </w:r>
          </w:p>
          <w:p w14:paraId="5B5D94A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1.4.4 支持会诊音视频与会诊病历同屏展示，会诊病历可由参会专家进行批注。</w:t>
            </w:r>
          </w:p>
          <w:p w14:paraId="4868D4F2">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1.4.5 支持专家会议签到，填写会诊意见，使用预先设置的模板填写会诊意见。</w:t>
            </w:r>
          </w:p>
          <w:p w14:paraId="6DEB0551">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1.4.6 提供会议主持人会诊记录及会诊总结功能，支持按照病种定义标准知识库，准备会诊记录及会诊总结时可快速引用。</w:t>
            </w:r>
          </w:p>
          <w:p w14:paraId="2D81224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1.4.7 支持 MDT 会诊会议全程录屏，后续 MDT 团队可查看，可提供限时分享微信二维码。</w:t>
            </w:r>
          </w:p>
          <w:p w14:paraId="713861F6">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1.4.8 支持通过患者姓名、身份证号、病案号、时间等条件检索团队内 MDT 病历。</w:t>
            </w:r>
          </w:p>
          <w:p w14:paraId="1DABCD05">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1.4.9 支持会诊过程中补传病历资料供专家讨论。</w:t>
            </w:r>
          </w:p>
          <w:p w14:paraId="7C055A0C">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1.4.10 支持自动化生成标准格式的患者会诊报告。</w:t>
            </w:r>
          </w:p>
          <w:p w14:paraId="7F18C6C6">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1.4.11 支持文字填写部分通过语音识别录入。</w:t>
            </w:r>
          </w:p>
        </w:tc>
        <w:tc>
          <w:tcPr>
            <w:tcW w:w="930" w:type="dxa"/>
            <w:vAlign w:val="center"/>
          </w:tcPr>
          <w:p w14:paraId="6644BB8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0EE19C8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2D84981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2CBA78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0EBA32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68D2CE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02793D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373E39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8AECBF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5F8B5B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E466AD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23F3FA7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4144066">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54E0E59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2673B9B1">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4EAB733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033153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838E37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7D7E295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6D05CB9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2719C5A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p>
          <w:p w14:paraId="1149AD4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1套</w:t>
            </w:r>
          </w:p>
        </w:tc>
      </w:tr>
      <w:tr w14:paraId="113A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705" w:type="dxa"/>
            <w:vMerge w:val="continue"/>
          </w:tcPr>
          <w:p w14:paraId="13C08302">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restart"/>
            <w:vAlign w:val="center"/>
          </w:tcPr>
          <w:p w14:paraId="49F402C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五大中心信息系统相关硬件</w:t>
            </w:r>
          </w:p>
        </w:tc>
        <w:tc>
          <w:tcPr>
            <w:tcW w:w="1350" w:type="dxa"/>
            <w:shd w:val="clear" w:color="auto" w:fill="auto"/>
            <w:vAlign w:val="center"/>
          </w:tcPr>
          <w:p w14:paraId="12B06C0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腕带信标</w:t>
            </w:r>
          </w:p>
        </w:tc>
        <w:tc>
          <w:tcPr>
            <w:tcW w:w="5409" w:type="dxa"/>
            <w:vAlign w:val="top"/>
          </w:tcPr>
          <w:p w14:paraId="5BC4629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1.接收灵敏,可稳定与接收终端通讯距离10-100M可调</w:t>
            </w:r>
          </w:p>
          <w:p w14:paraId="458B249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2.抗人体干扰,防水防尘。</w:t>
            </w:r>
          </w:p>
          <w:p w14:paraId="3A9B5C6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3.空中协议:ISO18000-6C/EPCglobal UHF Class 1 Gen 2</w:t>
            </w:r>
          </w:p>
          <w:p w14:paraId="0FDE062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4.工作频率:860-960MHz</w:t>
            </w:r>
          </w:p>
          <w:p w14:paraId="7B122BD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rPr>
              <w:t>.数据保持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10年</w:t>
            </w:r>
          </w:p>
        </w:tc>
        <w:tc>
          <w:tcPr>
            <w:tcW w:w="930" w:type="dxa"/>
            <w:vAlign w:val="center"/>
          </w:tcPr>
          <w:p w14:paraId="3F806C4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20个</w:t>
            </w:r>
          </w:p>
        </w:tc>
      </w:tr>
      <w:tr w14:paraId="21E0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05" w:type="dxa"/>
            <w:vMerge w:val="continue"/>
          </w:tcPr>
          <w:p w14:paraId="1341A0F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172E0732">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lang w:val="en-US" w:eastAsia="zh-CN"/>
              </w:rPr>
            </w:pPr>
          </w:p>
        </w:tc>
        <w:tc>
          <w:tcPr>
            <w:tcW w:w="1350" w:type="dxa"/>
            <w:shd w:val="clear" w:color="auto" w:fill="auto"/>
            <w:vAlign w:val="center"/>
          </w:tcPr>
          <w:p w14:paraId="186E7C5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定位主基站</w:t>
            </w:r>
          </w:p>
        </w:tc>
        <w:tc>
          <w:tcPr>
            <w:tcW w:w="5409" w:type="dxa"/>
            <w:vAlign w:val="top"/>
          </w:tcPr>
          <w:p w14:paraId="2408A3F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1.支持ISO18000-6C协议或ISO18000-6B协议</w:t>
            </w:r>
          </w:p>
          <w:p w14:paraId="6AD0FA8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2.核心处理器ARM®Cortex®-M3平台，主频72MHz</w:t>
            </w:r>
          </w:p>
          <w:p w14:paraId="4489E27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3.自带嵌入式微系统</w:t>
            </w:r>
          </w:p>
          <w:p w14:paraId="7FD9599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支持三种工作模式（主动模式、应答模式、触发模式）</w:t>
            </w:r>
          </w:p>
          <w:p w14:paraId="7C87637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 内置大容量FLASH（可配置设备自动保存副本数据，断电不丢数据，重新上电恢复工作状态）</w:t>
            </w:r>
          </w:p>
          <w:p w14:paraId="7D37313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 内置2路继电器可灵活驱动外部声光报警等设备</w:t>
            </w:r>
          </w:p>
          <w:p w14:paraId="1717D10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 内置2~4路光电隔离输入（低电平生效，4路需定制）</w:t>
            </w:r>
          </w:p>
          <w:p w14:paraId="3F3A16D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 支持自定义黑白名单判别</w:t>
            </w:r>
          </w:p>
          <w:p w14:paraId="17571C0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 支持7x24小时自定义分时段唤醒工作</w:t>
            </w:r>
          </w:p>
          <w:p w14:paraId="5C570A8D">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 支持TCP/IP TcpServer 与TcpClient 可切换（可配置HTTP协议/MQTT协议）</w:t>
            </w:r>
          </w:p>
          <w:p w14:paraId="0132253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11.支持多种数据通讯接口（RS232、RS485、LAN、韦根）</w:t>
            </w:r>
          </w:p>
          <w:p w14:paraId="5A773A0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12.支持选配4G通讯</w:t>
            </w:r>
          </w:p>
          <w:p w14:paraId="6BDDAC0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 支持RSSI标签回馈信号值</w:t>
            </w:r>
          </w:p>
          <w:p w14:paraId="70FBA6E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14.支持RSSI标签回馈信号值</w:t>
            </w:r>
          </w:p>
        </w:tc>
        <w:tc>
          <w:tcPr>
            <w:tcW w:w="930" w:type="dxa"/>
            <w:vAlign w:val="center"/>
          </w:tcPr>
          <w:p w14:paraId="395FA2D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7个</w:t>
            </w:r>
          </w:p>
        </w:tc>
      </w:tr>
      <w:tr w14:paraId="12F9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5" w:hRule="atLeast"/>
        </w:trPr>
        <w:tc>
          <w:tcPr>
            <w:tcW w:w="705" w:type="dxa"/>
            <w:vMerge w:val="continue"/>
          </w:tcPr>
          <w:p w14:paraId="23667997">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4BD121E0">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shd w:val="clear" w:color="auto" w:fill="auto"/>
            <w:vAlign w:val="center"/>
          </w:tcPr>
          <w:p w14:paraId="71821590">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定位辅助基站</w:t>
            </w:r>
          </w:p>
        </w:tc>
        <w:tc>
          <w:tcPr>
            <w:tcW w:w="5409" w:type="dxa"/>
            <w:vAlign w:val="top"/>
          </w:tcPr>
          <w:p w14:paraId="15BC05AD">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1.采用无线传输技术，包括但不限于蓝牙。UWB.RFID 等技术。</w:t>
            </w:r>
          </w:p>
          <w:p w14:paraId="55F6531E">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2.发射功率密度：≤-42dBm/MHz。</w:t>
            </w:r>
          </w:p>
          <w:p w14:paraId="2A9B7F93">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3.天线通信距离包含但不限于 35～50m。</w:t>
            </w:r>
          </w:p>
          <w:p w14:paraId="68028D6D">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4.支持 DC 或 AC 供电。</w:t>
            </w:r>
          </w:p>
          <w:p w14:paraId="14400462">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5.测距精度：≤10cm 级。</w:t>
            </w:r>
          </w:p>
          <w:p w14:paraId="340A375E">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配合定位手环使用，能定位到病人的位置及进出就诊环节的各个时间节点。</w:t>
            </w:r>
          </w:p>
          <w:p w14:paraId="7BA9BA43">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6.支持基于TCP、HTTP方式的数据接口，自动推送定位信息上传数据到院内。</w:t>
            </w:r>
          </w:p>
          <w:p w14:paraId="1AA803E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7.支持提供二次开发sdk，要求简单易用。</w:t>
            </w:r>
          </w:p>
        </w:tc>
        <w:tc>
          <w:tcPr>
            <w:tcW w:w="930" w:type="dxa"/>
            <w:vAlign w:val="center"/>
          </w:tcPr>
          <w:p w14:paraId="2987D7E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个</w:t>
            </w:r>
          </w:p>
        </w:tc>
      </w:tr>
      <w:tr w14:paraId="72F2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705" w:type="dxa"/>
            <w:vMerge w:val="continue"/>
          </w:tcPr>
          <w:p w14:paraId="67DF7DE3">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1122056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shd w:val="clear" w:color="auto" w:fill="auto"/>
            <w:vAlign w:val="center"/>
          </w:tcPr>
          <w:p w14:paraId="119781A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绿色通道专用移动终端</w:t>
            </w:r>
          </w:p>
        </w:tc>
        <w:tc>
          <w:tcPr>
            <w:tcW w:w="5409" w:type="dxa"/>
            <w:vAlign w:val="top"/>
          </w:tcPr>
          <w:p w14:paraId="4A9C987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1.八核处理器及以上，频率≥2.45GHz；系统内存：≥6GB；存储容量≥512G。</w:t>
            </w:r>
          </w:p>
          <w:p w14:paraId="3591FFA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2.操作系统≥Android 11；</w:t>
            </w:r>
          </w:p>
          <w:p w14:paraId="300F50E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3.为满足显示需要和单手持握，屏幕尺寸应为≥5.6英寸并且≤5.9英寸的全面屏，分辨率≥720×1440，支持戴手套/带水触摸。</w:t>
            </w:r>
          </w:p>
          <w:p w14:paraId="2CAD3CA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4.为便于消毒清洗设备正面必须为触控按键，不得有实体按键；侧面有实体扫描按键*2、音量按键+、音量按键-、PTT键</w:t>
            </w:r>
          </w:p>
          <w:p w14:paraId="6F5B1E4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5.配备专业扫码引擎，支持一维条码和二维条码读取，支持屏幕虚拟扫描按键，扫码需具备十字光线瞄准定位，支持设置关闭补光灯，仅保留瞄准灯。</w:t>
            </w:r>
          </w:p>
          <w:p w14:paraId="1FFBC19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6.须满足3个及以上卡槽，同时支持2张Nano-SIM卡和1张TF卡（支持265G以上存储扩展卡）</w:t>
            </w:r>
          </w:p>
          <w:p w14:paraId="25F3C9C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7.选用医疗专用材料的外壳，可耐受酒精、次氯酸钠、聚维酮碘溶液、过氧化氢、异丙醇、麦瑞斯表面消毒剂擦拭。</w:t>
            </w:r>
            <w:r>
              <w:rPr>
                <w:rFonts w:hint="eastAsia" w:ascii="宋体" w:hAnsi="宋体" w:eastAsia="宋体" w:cs="宋体"/>
                <w:b/>
                <w:bCs/>
                <w:sz w:val="21"/>
                <w:szCs w:val="21"/>
                <w:highlight w:val="none"/>
              </w:rPr>
              <w:t>（竞标时须提供所投产品型号或同系列、同材质产品符合GB/T 23989-2009 A法（或同等及以上标准）的有效期内检测报告复印件）</w:t>
            </w:r>
          </w:p>
          <w:p w14:paraId="239831F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8.医疗耐菌认证，可耐受大肠杆菌和金黄色葡萄球菌</w:t>
            </w:r>
            <w:r>
              <w:rPr>
                <w:rFonts w:hint="eastAsia" w:ascii="宋体" w:hAnsi="宋体" w:eastAsia="宋体" w:cs="宋体"/>
                <w:b/>
                <w:bCs/>
                <w:sz w:val="21"/>
                <w:szCs w:val="21"/>
                <w:highlight w:val="none"/>
              </w:rPr>
              <w:t>（提供符合JIS Z 2801:2010或GB/T 31402-2015等符合本项目抗菌标准的CNAS检测报告。）</w:t>
            </w:r>
          </w:p>
          <w:p w14:paraId="20D7998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9.可支持一机一电充电底座，同时充电一个主机和一块电池，提供底座支持充主机和额外一块电池的实物照片。</w:t>
            </w:r>
          </w:p>
          <w:p w14:paraId="1AC3BF8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10.可提供MDM设备管理平台，远程监管设备，批量应用安装，远程定位，安全管控等</w:t>
            </w:r>
          </w:p>
        </w:tc>
        <w:tc>
          <w:tcPr>
            <w:tcW w:w="930" w:type="dxa"/>
            <w:vAlign w:val="center"/>
          </w:tcPr>
          <w:p w14:paraId="566C971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6台</w:t>
            </w:r>
          </w:p>
        </w:tc>
      </w:tr>
      <w:tr w14:paraId="4271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atLeast"/>
        </w:trPr>
        <w:tc>
          <w:tcPr>
            <w:tcW w:w="705" w:type="dxa"/>
            <w:vMerge w:val="continue"/>
          </w:tcPr>
          <w:p w14:paraId="03EB8416">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5C0903B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48D807D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发卡器</w:t>
            </w:r>
          </w:p>
        </w:tc>
        <w:tc>
          <w:tcPr>
            <w:tcW w:w="5409" w:type="dxa"/>
            <w:vAlign w:val="top"/>
          </w:tcPr>
          <w:p w14:paraId="2A99D8E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1.支持ISO18000-6C协议</w:t>
            </w:r>
          </w:p>
          <w:p w14:paraId="0490BAB9">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核心处理器ARM®Cortex®-M3平台，主频72MHz</w:t>
            </w:r>
          </w:p>
          <w:p w14:paraId="2CA1D48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自带嵌入式微系统</w:t>
            </w:r>
          </w:p>
          <w:p w14:paraId="6028215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4.支持两种工作模式（主动工作模式、应答工作模式）</w:t>
            </w:r>
          </w:p>
          <w:p w14:paraId="37E1CC8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 内置大容量FLASH( 可配置设备自动保存副本数据，断电不丢数据 )</w:t>
            </w:r>
          </w:p>
          <w:p w14:paraId="5BE3D9F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 支持自定义黑白名单判别</w:t>
            </w:r>
          </w:p>
          <w:p w14:paraId="4530A30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 支持自动读写EPC同步TID卡号（定制）</w:t>
            </w:r>
          </w:p>
          <w:p w14:paraId="1F65270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 支持7x24小时自定义分时段唤醒工作</w:t>
            </w:r>
          </w:p>
          <w:p w14:paraId="02ECD97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 支持一键切换模拟键盘输出</w:t>
            </w:r>
          </w:p>
          <w:p w14:paraId="33DBFB8A">
            <w:pPr>
              <w:keepNext w:val="0"/>
              <w:keepLines w:val="0"/>
              <w:pageBreakBefore w:val="0"/>
              <w:widowControl w:val="0"/>
              <w:kinsoku/>
              <w:wordWrap/>
              <w:overflowPunct/>
              <w:topLinePunct w:val="0"/>
              <w:autoSpaceDE w:val="0"/>
              <w:autoSpaceDN/>
              <w:bidi w:val="0"/>
              <w:adjustRightInd/>
              <w:snapToGrid/>
              <w:spacing w:line="46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 支持电脑USB+5V 供电</w:t>
            </w:r>
          </w:p>
        </w:tc>
        <w:tc>
          <w:tcPr>
            <w:tcW w:w="930" w:type="dxa"/>
            <w:vAlign w:val="center"/>
          </w:tcPr>
          <w:p w14:paraId="129DFD7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1个</w:t>
            </w:r>
          </w:p>
        </w:tc>
      </w:tr>
      <w:tr w14:paraId="710E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925DAB1">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00E58B44">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606EAE2D">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融媒体信息屏（双面）</w:t>
            </w:r>
          </w:p>
        </w:tc>
        <w:tc>
          <w:tcPr>
            <w:tcW w:w="5409" w:type="dxa"/>
            <w:vAlign w:val="top"/>
          </w:tcPr>
          <w:p w14:paraId="18D9C6C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显示屏尺寸</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28.4</w:t>
            </w:r>
          </w:p>
          <w:p w14:paraId="2B18269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规格:1920(</w:t>
            </w:r>
            <w:r>
              <w:rPr>
                <w:rFonts w:hint="eastAsia" w:ascii="宋体" w:hAnsi="宋体" w:eastAsia="宋体" w:cs="宋体"/>
                <w:sz w:val="21"/>
                <w:szCs w:val="21"/>
                <w:highlight w:val="none"/>
                <w:lang w:val="en-US" w:eastAsia="zh-CN"/>
              </w:rPr>
              <w:t>H</w:t>
            </w:r>
            <w:r>
              <w:rPr>
                <w:rFonts w:hint="eastAsia" w:ascii="宋体" w:hAnsi="宋体" w:eastAsia="宋体" w:cs="宋体"/>
                <w:sz w:val="21"/>
                <w:szCs w:val="21"/>
                <w:highlight w:val="none"/>
              </w:rPr>
              <w:t>)x540(V)双面显示</w:t>
            </w:r>
          </w:p>
          <w:p w14:paraId="3B1C4C5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CPU:A83T，主频2GHz</w:t>
            </w:r>
          </w:p>
          <w:p w14:paraId="0D3A718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系统:内置安卓系统</w:t>
            </w:r>
          </w:p>
          <w:p w14:paraId="6646C6D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支持音频输出:内置左右双声道 8R/5w功放</w:t>
            </w:r>
          </w:p>
          <w:p w14:paraId="34866D5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支持视频播放:包括 wmy、avi、flv、rm、rmvb、mpgs、ts 、mp4 等格式</w:t>
            </w:r>
          </w:p>
          <w:p w14:paraId="7550441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支持图片展示:包括 BMPJPEG.PNG.GIF 等格式</w:t>
            </w:r>
          </w:p>
        </w:tc>
        <w:tc>
          <w:tcPr>
            <w:tcW w:w="930" w:type="dxa"/>
            <w:vAlign w:val="center"/>
          </w:tcPr>
          <w:p w14:paraId="56B11CEA">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3台</w:t>
            </w:r>
          </w:p>
        </w:tc>
      </w:tr>
      <w:tr w14:paraId="0288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705" w:type="dxa"/>
            <w:vMerge w:val="continue"/>
          </w:tcPr>
          <w:p w14:paraId="3FEF0C93">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4C0635C2">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2A680A8E">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融媒体信息屏（单面）</w:t>
            </w:r>
          </w:p>
        </w:tc>
        <w:tc>
          <w:tcPr>
            <w:tcW w:w="5409" w:type="dxa"/>
            <w:vAlign w:val="top"/>
          </w:tcPr>
          <w:p w14:paraId="4E722CE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显示屏尺寸</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28.4</w:t>
            </w:r>
          </w:p>
          <w:p w14:paraId="1463818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规格:1920(</w:t>
            </w:r>
            <w:r>
              <w:rPr>
                <w:rFonts w:hint="eastAsia" w:ascii="宋体" w:hAnsi="宋体" w:eastAsia="宋体" w:cs="宋体"/>
                <w:sz w:val="21"/>
                <w:szCs w:val="21"/>
                <w:highlight w:val="none"/>
                <w:lang w:val="en-US" w:eastAsia="zh-CN"/>
              </w:rPr>
              <w:t>H</w:t>
            </w:r>
            <w:r>
              <w:rPr>
                <w:rFonts w:hint="eastAsia" w:ascii="宋体" w:hAnsi="宋体" w:eastAsia="宋体" w:cs="宋体"/>
                <w:sz w:val="21"/>
                <w:szCs w:val="21"/>
                <w:highlight w:val="none"/>
              </w:rPr>
              <w:t>)x540(V)</w:t>
            </w:r>
            <w:r>
              <w:rPr>
                <w:rFonts w:hint="eastAsia" w:ascii="宋体" w:hAnsi="宋体" w:eastAsia="宋体" w:cs="宋体"/>
                <w:sz w:val="21"/>
                <w:szCs w:val="21"/>
                <w:highlight w:val="none"/>
                <w:lang w:val="en-US" w:eastAsia="zh-CN"/>
              </w:rPr>
              <w:t>单</w:t>
            </w:r>
            <w:r>
              <w:rPr>
                <w:rFonts w:hint="eastAsia" w:ascii="宋体" w:hAnsi="宋体" w:eastAsia="宋体" w:cs="宋体"/>
                <w:sz w:val="21"/>
                <w:szCs w:val="21"/>
                <w:highlight w:val="none"/>
              </w:rPr>
              <w:t>面显示</w:t>
            </w:r>
          </w:p>
          <w:p w14:paraId="025D299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CPU:A83T，主频2GHz</w:t>
            </w:r>
          </w:p>
          <w:p w14:paraId="60A5030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系统:内置安卓系统</w:t>
            </w:r>
          </w:p>
          <w:p w14:paraId="1F1E2482">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支持音频输出:内置左右双声道 8R/5w功放</w:t>
            </w:r>
          </w:p>
          <w:p w14:paraId="3852572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支持视频播放:包括 wmy、avi、flv、rm、rmvb、mpgs、ts 、mp4 等格式</w:t>
            </w:r>
          </w:p>
          <w:p w14:paraId="48D9103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支持图片展示:包括 BMPJPEG.PNG.GIF 等格式</w:t>
            </w:r>
          </w:p>
        </w:tc>
        <w:tc>
          <w:tcPr>
            <w:tcW w:w="930" w:type="dxa"/>
            <w:vAlign w:val="center"/>
          </w:tcPr>
          <w:p w14:paraId="6E333AA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4台</w:t>
            </w:r>
          </w:p>
        </w:tc>
      </w:tr>
      <w:tr w14:paraId="4DBA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05" w:type="dxa"/>
            <w:vMerge w:val="continue"/>
          </w:tcPr>
          <w:p w14:paraId="344F8734">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4525EC82">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shd w:val="clear" w:color="auto" w:fill="auto"/>
            <w:vAlign w:val="center"/>
          </w:tcPr>
          <w:p w14:paraId="206641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手术平板/院前急救平板</w:t>
            </w:r>
          </w:p>
        </w:tc>
        <w:tc>
          <w:tcPr>
            <w:tcW w:w="5409" w:type="dxa"/>
            <w:shd w:val="clear" w:color="auto" w:fill="auto"/>
            <w:vAlign w:val="top"/>
          </w:tcPr>
          <w:p w14:paraId="1D3EE92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1.显示屏 屏幕尺寸≥</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英寸，分辨率≥</w:t>
            </w:r>
            <w:r>
              <w:rPr>
                <w:rFonts w:hint="eastAsia" w:ascii="宋体" w:hAnsi="宋体" w:eastAsia="宋体" w:cs="宋体"/>
                <w:sz w:val="21"/>
                <w:szCs w:val="21"/>
                <w:highlight w:val="none"/>
                <w:lang w:val="en-US" w:eastAsia="zh-CN"/>
              </w:rPr>
              <w:t>1920*1200</w:t>
            </w:r>
          </w:p>
          <w:p w14:paraId="3B6E0D1C">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2.处理器核心：不低于</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核心；</w:t>
            </w:r>
          </w:p>
          <w:p w14:paraId="597A01EF">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3.系统内存：≥</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GB；存储容量：≥</w:t>
            </w:r>
            <w:r>
              <w:rPr>
                <w:rFonts w:hint="eastAsia" w:ascii="宋体" w:hAnsi="宋体" w:eastAsia="宋体" w:cs="宋体"/>
                <w:sz w:val="21"/>
                <w:szCs w:val="21"/>
                <w:highlight w:val="none"/>
                <w:lang w:val="en-US" w:eastAsia="zh-CN"/>
              </w:rPr>
              <w:t>512</w:t>
            </w:r>
            <w:r>
              <w:rPr>
                <w:rFonts w:hint="eastAsia" w:ascii="宋体" w:hAnsi="宋体" w:eastAsia="宋体" w:cs="宋体"/>
                <w:sz w:val="21"/>
                <w:szCs w:val="21"/>
                <w:highlight w:val="none"/>
              </w:rPr>
              <w:t>GB</w:t>
            </w:r>
          </w:p>
        </w:tc>
        <w:tc>
          <w:tcPr>
            <w:tcW w:w="930" w:type="dxa"/>
            <w:shd w:val="clear" w:color="auto" w:fill="auto"/>
            <w:vAlign w:val="center"/>
          </w:tcPr>
          <w:p w14:paraId="0CDA024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4台</w:t>
            </w:r>
          </w:p>
        </w:tc>
      </w:tr>
      <w:tr w14:paraId="726B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5" w:hRule="atLeast"/>
        </w:trPr>
        <w:tc>
          <w:tcPr>
            <w:tcW w:w="705" w:type="dxa"/>
            <w:vMerge w:val="continue"/>
          </w:tcPr>
          <w:p w14:paraId="19EF8F8E">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74006235">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4FB32309">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时间服务器</w:t>
            </w:r>
          </w:p>
        </w:tc>
        <w:tc>
          <w:tcPr>
            <w:tcW w:w="5409" w:type="dxa"/>
            <w:vAlign w:val="top"/>
          </w:tcPr>
          <w:p w14:paraId="0F35340D">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1.北斗GPS信号接收或CDMA基站信号：</w:t>
            </w:r>
          </w:p>
          <w:p w14:paraId="78DC0B05">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2.频段：北斗B1频点：1561MHz</w:t>
            </w:r>
          </w:p>
          <w:p w14:paraId="2348A77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GPS L1频点：1575MHz</w:t>
            </w:r>
          </w:p>
          <w:p w14:paraId="4DB0518E">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CDMA 2000 1X：800MHz</w:t>
            </w:r>
          </w:p>
          <w:p w14:paraId="3D91F02A">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3.高灵敏信号接收</w:t>
            </w:r>
          </w:p>
          <w:p w14:paraId="5A50AA38">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4.卫星捕获性能：</w:t>
            </w:r>
          </w:p>
          <w:p w14:paraId="4A05099C">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5.50通道授时型GPS接收机</w:t>
            </w:r>
          </w:p>
          <w:p w14:paraId="7E545108">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6.UTC同步精度30ns(RMS),支持单星授时窗口模式</w:t>
            </w:r>
          </w:p>
          <w:p w14:paraId="0561EDD6">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7.接收L1，C/A码信号-1575.42MHz</w:t>
            </w:r>
          </w:p>
          <w:p w14:paraId="18113B4B">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8.接收B1，C/A码信号-1561.098MHz</w:t>
            </w:r>
          </w:p>
          <w:p w14:paraId="040C4639">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9.跟踪及锁定灵敏度可达-160dBm</w:t>
            </w:r>
          </w:p>
          <w:p w14:paraId="1C2C8FB5">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用户终端同步授时精度：&lt;30ms(典型值）</w:t>
            </w:r>
          </w:p>
          <w:p w14:paraId="428DFF40">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10.用户容量：&gt;10000，NTP请求量：25000次/秒</w:t>
            </w:r>
          </w:p>
          <w:p w14:paraId="653FAD38">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11.MTBF时间：&gt;10万小时</w:t>
            </w:r>
          </w:p>
        </w:tc>
        <w:tc>
          <w:tcPr>
            <w:tcW w:w="930" w:type="dxa"/>
            <w:vAlign w:val="center"/>
          </w:tcPr>
          <w:p w14:paraId="28DBC104">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台</w:t>
            </w:r>
          </w:p>
        </w:tc>
      </w:tr>
      <w:tr w14:paraId="00A1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47FD43A">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52B2E7F4">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vAlign w:val="center"/>
          </w:tcPr>
          <w:p w14:paraId="3A98471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多媒体信息展示屏</w:t>
            </w:r>
          </w:p>
        </w:tc>
        <w:tc>
          <w:tcPr>
            <w:tcW w:w="5409" w:type="dxa"/>
            <w:vAlign w:val="top"/>
          </w:tcPr>
          <w:p w14:paraId="661F622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1.能效等级：≥3 级</w:t>
            </w:r>
          </w:p>
          <w:p w14:paraId="153414AC">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2.端口参数：支持 USB/HDMI 接入</w:t>
            </w:r>
          </w:p>
          <w:p w14:paraId="096E264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3.外观： 边框材质：金属（或其他）；底座材质：塑料（或其他）；屏占比：≥90%</w:t>
            </w:r>
          </w:p>
          <w:p w14:paraId="12AE7817">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4.核心参数：系统：Android；CPU：≥4核；</w:t>
            </w:r>
            <w:r>
              <w:rPr>
                <w:rFonts w:hint="eastAsia" w:ascii="宋体" w:hAnsi="宋体" w:eastAsia="宋体" w:cs="宋体"/>
                <w:sz w:val="21"/>
                <w:szCs w:val="21"/>
                <w:highlight w:val="none"/>
                <w:lang w:val="en-US" w:eastAsia="zh-CN"/>
              </w:rPr>
              <w:t>运行</w:t>
            </w:r>
            <w:r>
              <w:rPr>
                <w:rFonts w:hint="eastAsia" w:ascii="宋体" w:hAnsi="宋体" w:eastAsia="宋体" w:cs="宋体"/>
                <w:sz w:val="21"/>
                <w:szCs w:val="21"/>
                <w:highlight w:val="none"/>
              </w:rPr>
              <w:t>内存：≥4GB</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存储容量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128</w:t>
            </w:r>
            <w:r>
              <w:rPr>
                <w:rFonts w:hint="eastAsia" w:ascii="宋体" w:hAnsi="宋体" w:eastAsia="宋体" w:cs="宋体"/>
                <w:sz w:val="21"/>
                <w:szCs w:val="21"/>
                <w:highlight w:val="none"/>
              </w:rPr>
              <w:t>GB</w:t>
            </w:r>
          </w:p>
          <w:p w14:paraId="3297B335">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5.WIFI 频段：2.4G&amp;5G</w:t>
            </w:r>
          </w:p>
          <w:p w14:paraId="7ED4EFB4">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6.主体参数：显示类型：LCD</w:t>
            </w:r>
          </w:p>
          <w:p w14:paraId="24C33FD4">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7.网络参数：连接方式：无线/有线</w:t>
            </w:r>
          </w:p>
          <w:p w14:paraId="120D1C3F">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8.音频参数：发声单元数：2；音响功率：≤30W</w:t>
            </w:r>
          </w:p>
          <w:p w14:paraId="70088925">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9.显示参数：分辨率：≥4K；屏幕尺寸：≥100 英寸；屏幕比例：16：9；</w:t>
            </w:r>
          </w:p>
          <w:p w14:paraId="2A2EA432">
            <w:pPr>
              <w:keepNext w:val="0"/>
              <w:keepLines w:val="0"/>
              <w:pageBreakBefore w:val="0"/>
              <w:widowControl/>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10.功耗参数：待机功率：≥0.5w；工作电压：220V；电源功率：135W</w:t>
            </w:r>
          </w:p>
        </w:tc>
        <w:tc>
          <w:tcPr>
            <w:tcW w:w="930" w:type="dxa"/>
            <w:vAlign w:val="center"/>
          </w:tcPr>
          <w:p w14:paraId="1489912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台</w:t>
            </w:r>
          </w:p>
        </w:tc>
      </w:tr>
      <w:tr w14:paraId="5338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vMerge w:val="continue"/>
          </w:tcPr>
          <w:p w14:paraId="55A2886F">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080" w:type="dxa"/>
            <w:vMerge w:val="continue"/>
          </w:tcPr>
          <w:p w14:paraId="131CA1DB">
            <w:pPr>
              <w:keepNext w:val="0"/>
              <w:keepLines w:val="0"/>
              <w:pageBreakBefore w:val="0"/>
              <w:kinsoku/>
              <w:wordWrap/>
              <w:overflowPunct/>
              <w:topLinePunct w:val="0"/>
              <w:autoSpaceDN/>
              <w:bidi w:val="0"/>
              <w:adjustRightInd/>
              <w:snapToGrid/>
              <w:ind w:firstLine="420" w:firstLineChars="200"/>
              <w:textAlignment w:val="auto"/>
              <w:rPr>
                <w:rFonts w:hint="eastAsia" w:ascii="宋体" w:hAnsi="宋体" w:eastAsia="宋体" w:cs="宋体"/>
                <w:sz w:val="21"/>
                <w:szCs w:val="21"/>
                <w:highlight w:val="none"/>
              </w:rPr>
            </w:pPr>
          </w:p>
        </w:tc>
        <w:tc>
          <w:tcPr>
            <w:tcW w:w="1350" w:type="dxa"/>
            <w:shd w:val="clear" w:color="auto" w:fill="auto"/>
            <w:vAlign w:val="center"/>
          </w:tcPr>
          <w:p w14:paraId="2EC3305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18导联胸痛智能心电图机</w:t>
            </w:r>
          </w:p>
        </w:tc>
        <w:tc>
          <w:tcPr>
            <w:tcW w:w="5409" w:type="dxa"/>
            <w:shd w:val="clear" w:color="auto" w:fill="auto"/>
            <w:vAlign w:val="top"/>
          </w:tcPr>
          <w:p w14:paraId="171A62B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支持18导同步心电图采集，可显示18道、15道、12道、6道、3道、1道波形</w:t>
            </w:r>
            <w:r>
              <w:rPr>
                <w:rFonts w:hint="eastAsia" w:ascii="宋体" w:hAnsi="宋体" w:eastAsia="宋体" w:cs="宋体"/>
                <w:sz w:val="21"/>
                <w:szCs w:val="21"/>
                <w:highlight w:val="none"/>
                <w:lang w:eastAsia="zh-CN"/>
              </w:rPr>
              <w:t>。</w:t>
            </w:r>
          </w:p>
          <w:p w14:paraId="6979AA0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心电图机一体化平板设计，采集仪模块内置；主机全触控操作，无物理硬按键。</w:t>
            </w:r>
          </w:p>
          <w:p w14:paraId="46A90E2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显示屏幕≥10英寸</w:t>
            </w:r>
            <w:r>
              <w:rPr>
                <w:rFonts w:hint="eastAsia" w:ascii="宋体" w:hAnsi="宋体" w:eastAsia="宋体" w:cs="宋体"/>
                <w:sz w:val="21"/>
                <w:szCs w:val="21"/>
                <w:highlight w:val="none"/>
                <w:lang w:eastAsia="zh-CN"/>
              </w:rPr>
              <w:t>。</w:t>
            </w:r>
          </w:p>
          <w:p w14:paraId="4C1113A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支持智能操作系统，可远程更新升级</w:t>
            </w:r>
            <w:r>
              <w:rPr>
                <w:rFonts w:hint="eastAsia" w:ascii="宋体" w:hAnsi="宋体" w:eastAsia="宋体" w:cs="宋体"/>
                <w:sz w:val="21"/>
                <w:szCs w:val="21"/>
                <w:highlight w:val="none"/>
                <w:lang w:eastAsia="zh-CN"/>
              </w:rPr>
              <w:t>。</w:t>
            </w:r>
          </w:p>
          <w:p w14:paraId="5213075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设备属于CF型防除颤类型，具有CF型防除颤图标。</w:t>
            </w:r>
          </w:p>
          <w:p w14:paraId="25B53D7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心电图主机支持内置4G功能，不接受外置模块。</w:t>
            </w:r>
          </w:p>
          <w:p w14:paraId="229D2B3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输入阻抗：≥90MΩ</w:t>
            </w:r>
          </w:p>
          <w:p w14:paraId="4E872ED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内部噪声：≤10μVP-P</w:t>
            </w:r>
          </w:p>
          <w:p w14:paraId="44D699F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定标电压：1mV±1%</w:t>
            </w:r>
          </w:p>
          <w:p w14:paraId="20700B7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共模抑制比：＞110 dB（默认交流滤波关闭）</w:t>
            </w:r>
          </w:p>
          <w:p w14:paraId="2A832F7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耐极化电压：±600mV</w:t>
            </w:r>
          </w:p>
          <w:p w14:paraId="4CF5BCEE">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频响范围：0.01-250Hz全频滤波</w:t>
            </w:r>
          </w:p>
          <w:p w14:paraId="407971C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时间常数：≥5s</w:t>
            </w:r>
          </w:p>
          <w:p w14:paraId="2937D8B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内置热敏打印机，支持报告自动打印</w:t>
            </w:r>
          </w:p>
          <w:p w14:paraId="3767088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支持智能胸导联减半打印功能。</w:t>
            </w:r>
          </w:p>
          <w:p w14:paraId="5DA70E6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支持设备内置扫码功能，无需外接扫码枪。</w:t>
            </w:r>
          </w:p>
          <w:p w14:paraId="41ED493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支持NFC识别功能</w:t>
            </w:r>
          </w:p>
          <w:p w14:paraId="01FFED17">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支持GPS定位功能</w:t>
            </w:r>
          </w:p>
          <w:p w14:paraId="0E08E72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QTc参数测量：内置4种及以上测量算法，QTc计算方法可通过系统设置调阅并设置</w:t>
            </w:r>
          </w:p>
          <w:p w14:paraId="5EBFCCE1">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心电图机支持批量下载预约记录功能，并支持待检查列表显示，列表应包含检查姓名、性别、年龄等信息。</w:t>
            </w:r>
          </w:p>
          <w:p w14:paraId="53360D4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心电图机支持本地报告进行同屏对比</w:t>
            </w:r>
            <w:r>
              <w:rPr>
                <w:rFonts w:hint="eastAsia" w:ascii="宋体" w:hAnsi="宋体" w:eastAsia="宋体" w:cs="宋体"/>
                <w:sz w:val="21"/>
                <w:szCs w:val="21"/>
                <w:highlight w:val="none"/>
                <w:lang w:eastAsia="zh-CN"/>
              </w:rPr>
              <w:t>。</w:t>
            </w:r>
          </w:p>
          <w:p w14:paraId="2BDD44C5">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对于危急值检查数据，支持优先诊断功能，以提醒诊断中心优先诊断。</w:t>
            </w:r>
          </w:p>
          <w:p w14:paraId="39C141D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心电图机支持导联脱落、伪差、左右手接反、无法识别、心律失常波形的自动检测和提示功能。</w:t>
            </w:r>
          </w:p>
          <w:p w14:paraId="1AEB011A">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支持消息实时提醒功能，如危急报告提醒、诊断退回提醒、导联纠错提醒、诊断完成提醒。</w:t>
            </w:r>
          </w:p>
          <w:p w14:paraId="5913E11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诊断语言：支持中/英文切换，支持诊断结论中部分信息进行词条关联修改功能</w:t>
            </w:r>
            <w:r>
              <w:rPr>
                <w:rFonts w:hint="eastAsia" w:ascii="宋体" w:hAnsi="宋体" w:eastAsia="宋体" w:cs="宋体"/>
                <w:sz w:val="21"/>
                <w:szCs w:val="21"/>
                <w:highlight w:val="none"/>
                <w:lang w:eastAsia="zh-CN"/>
              </w:rPr>
              <w:t>。</w:t>
            </w:r>
          </w:p>
          <w:p w14:paraId="149D695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内置可充电锂离子电池，电池容量不低于5000mAh</w:t>
            </w:r>
          </w:p>
          <w:p w14:paraId="11F116D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支持持续工作时间≥8小时</w:t>
            </w:r>
            <w:r>
              <w:rPr>
                <w:rFonts w:hint="eastAsia" w:ascii="宋体" w:hAnsi="宋体" w:eastAsia="宋体" w:cs="宋体"/>
                <w:sz w:val="21"/>
                <w:szCs w:val="21"/>
                <w:highlight w:val="none"/>
                <w:lang w:eastAsia="zh-CN"/>
              </w:rPr>
              <w:t>。</w:t>
            </w:r>
          </w:p>
          <w:p w14:paraId="22CEE216">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存储量：支持10000份心电数据存储</w:t>
            </w:r>
            <w:r>
              <w:rPr>
                <w:rFonts w:hint="eastAsia" w:ascii="宋体" w:hAnsi="宋体" w:eastAsia="宋体" w:cs="宋体"/>
                <w:sz w:val="21"/>
                <w:szCs w:val="21"/>
                <w:highlight w:val="none"/>
                <w:lang w:eastAsia="zh-CN"/>
              </w:rPr>
              <w:t>。</w:t>
            </w:r>
          </w:p>
          <w:p w14:paraId="254184D8">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支持全导联起搏检测，准确识别起搏信号</w:t>
            </w:r>
            <w:r>
              <w:rPr>
                <w:rFonts w:hint="eastAsia" w:ascii="宋体" w:hAnsi="宋体" w:eastAsia="宋体" w:cs="宋体"/>
                <w:sz w:val="21"/>
                <w:szCs w:val="21"/>
                <w:highlight w:val="none"/>
                <w:lang w:eastAsia="zh-CN"/>
              </w:rPr>
              <w:t>。</w:t>
            </w:r>
          </w:p>
          <w:p w14:paraId="1C152D00">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记录测值包括：心率、电轴、P波时限、P-R间期、QRS时限、Q-T间期、QTc、T波、Rv5、Sv1等。</w:t>
            </w:r>
          </w:p>
          <w:p w14:paraId="3DB15A73">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支持在采集端将心电图原始数据生成二维码，并通过手机端微信分享形式将心电图原始波形从内网传输至外网，物理隔离保障网络安全，可应对因网络异常、系统异常导致心电图无法上传至心电诊断中心等情况。</w:t>
            </w:r>
          </w:p>
          <w:p w14:paraId="75DE1C6B">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阿托品试验采集及处理流程</w:t>
            </w:r>
            <w:r>
              <w:rPr>
                <w:rFonts w:hint="eastAsia" w:ascii="宋体" w:hAnsi="宋体" w:eastAsia="宋体" w:cs="宋体"/>
                <w:sz w:val="21"/>
                <w:szCs w:val="21"/>
                <w:highlight w:val="none"/>
                <w:lang w:eastAsia="zh-CN"/>
              </w:rPr>
              <w:t>。</w:t>
            </w:r>
          </w:p>
          <w:p w14:paraId="28A4725F">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任意心搏放大、单导联图谱漂移功能、全屏图谱漂移功能</w:t>
            </w:r>
          </w:p>
          <w:p w14:paraId="7107C5A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支持梯形图解标记心电图数据</w:t>
            </w:r>
            <w:r>
              <w:rPr>
                <w:rFonts w:hint="eastAsia" w:ascii="宋体" w:hAnsi="宋体" w:eastAsia="宋体" w:cs="宋体"/>
                <w:sz w:val="21"/>
                <w:szCs w:val="21"/>
                <w:highlight w:val="none"/>
                <w:lang w:eastAsia="zh-CN"/>
              </w:rPr>
              <w:t>。</w:t>
            </w:r>
          </w:p>
          <w:p w14:paraId="440DF88C">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支持心电事件、起搏心电、晚电位功能与院内心电网络系统（纳龙系统）无缝对接形成信息互联互通，第三方接口费用包含在本项目中。</w:t>
            </w:r>
          </w:p>
        </w:tc>
        <w:tc>
          <w:tcPr>
            <w:tcW w:w="930" w:type="dxa"/>
            <w:shd w:val="clear" w:color="auto" w:fill="auto"/>
            <w:vAlign w:val="center"/>
          </w:tcPr>
          <w:p w14:paraId="2CCAE997">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2台</w:t>
            </w:r>
          </w:p>
        </w:tc>
      </w:tr>
      <w:tr w14:paraId="06F2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05" w:type="dxa"/>
            <w:vAlign w:val="center"/>
          </w:tcPr>
          <w:p w14:paraId="6B4081CC">
            <w:pPr>
              <w:keepNext w:val="0"/>
              <w:keepLines w:val="0"/>
              <w:pageBreakBefore w:val="0"/>
              <w:kinsoku/>
              <w:wordWrap/>
              <w:overflowPunct/>
              <w:topLinePunct w:val="0"/>
              <w:autoSpaceDN/>
              <w:bidi w:val="0"/>
              <w:adjustRightInd/>
              <w:snapToGrid/>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w:t>
            </w:r>
          </w:p>
        </w:tc>
        <w:tc>
          <w:tcPr>
            <w:tcW w:w="1080" w:type="dxa"/>
            <w:vAlign w:val="center"/>
          </w:tcPr>
          <w:p w14:paraId="42EB8A5C">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数据对接</w:t>
            </w:r>
          </w:p>
        </w:tc>
        <w:tc>
          <w:tcPr>
            <w:tcW w:w="1350" w:type="dxa"/>
            <w:vAlign w:val="center"/>
          </w:tcPr>
          <w:p w14:paraId="083DC07B">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与国家平台，院内系统、设备对接</w:t>
            </w:r>
          </w:p>
        </w:tc>
        <w:tc>
          <w:tcPr>
            <w:tcW w:w="5409" w:type="dxa"/>
          </w:tcPr>
          <w:p w14:paraId="3470F702">
            <w:pPr>
              <w:keepNext w:val="0"/>
              <w:keepLines w:val="0"/>
              <w:pageBreakBefore w:val="0"/>
              <w:numPr>
                <w:ilvl w:val="0"/>
                <w:numId w:val="0"/>
              </w:numPr>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按要求与胸痛、创伤等国家平台对接（三年）；</w:t>
            </w:r>
          </w:p>
          <w:p w14:paraId="2455D754">
            <w:pPr>
              <w:keepNext w:val="0"/>
              <w:keepLines w:val="0"/>
              <w:pageBreakBefore w:val="0"/>
              <w:kinsoku/>
              <w:wordWrap/>
              <w:overflowPunct/>
              <w:topLinePunct w:val="0"/>
              <w:autoSpaceDN/>
              <w:bidi w:val="0"/>
              <w:adjustRightInd/>
              <w:snapToGrid/>
              <w:spacing w:line="46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2.按要求与院内HIS、LIS、PACS（卫宁系统），手麻（麦迪斯顿手术麻醉系统），合理用药（美康系统），心电一张网（纳龙系统）等相关系统、相关仪器设备对接。接口费用包含在本项目中。</w:t>
            </w:r>
          </w:p>
        </w:tc>
        <w:tc>
          <w:tcPr>
            <w:tcW w:w="930" w:type="dxa"/>
            <w:vAlign w:val="center"/>
          </w:tcPr>
          <w:p w14:paraId="2F5FD74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1套</w:t>
            </w:r>
          </w:p>
        </w:tc>
      </w:tr>
      <w:tr w14:paraId="7800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05" w:type="dxa"/>
            <w:vAlign w:val="center"/>
          </w:tcPr>
          <w:p w14:paraId="4A2CBCE4">
            <w:pPr>
              <w:keepNext w:val="0"/>
              <w:keepLines w:val="0"/>
              <w:pageBreakBefore w:val="0"/>
              <w:kinsoku/>
              <w:wordWrap/>
              <w:overflowPunct/>
              <w:topLinePunct w:val="0"/>
              <w:autoSpaceDN/>
              <w:bidi w:val="0"/>
              <w:adjustRightInd/>
              <w:snapToGrid/>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w:t>
            </w:r>
          </w:p>
        </w:tc>
        <w:tc>
          <w:tcPr>
            <w:tcW w:w="1080" w:type="dxa"/>
            <w:vAlign w:val="center"/>
          </w:tcPr>
          <w:p w14:paraId="76EFA6C8">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其他要求</w:t>
            </w:r>
          </w:p>
        </w:tc>
        <w:tc>
          <w:tcPr>
            <w:tcW w:w="1350" w:type="dxa"/>
            <w:vAlign w:val="center"/>
          </w:tcPr>
          <w:p w14:paraId="7ADFFEB5">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系统更新</w:t>
            </w:r>
          </w:p>
        </w:tc>
        <w:tc>
          <w:tcPr>
            <w:tcW w:w="5409" w:type="dxa"/>
            <w:vAlign w:val="center"/>
          </w:tcPr>
          <w:p w14:paraId="74981A92">
            <w:pPr>
              <w:keepNext w:val="0"/>
              <w:keepLines w:val="0"/>
              <w:pageBreakBefore w:val="0"/>
              <w:kinsoku/>
              <w:wordWrap/>
              <w:overflowPunct/>
              <w:topLinePunct w:val="0"/>
              <w:autoSpaceDN/>
              <w:bidi w:val="0"/>
              <w:adjustRightInd/>
              <w:snapToGrid/>
              <w:spacing w:line="4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国家规范要求的指标必须免费更新</w:t>
            </w:r>
          </w:p>
        </w:tc>
        <w:tc>
          <w:tcPr>
            <w:tcW w:w="930" w:type="dxa"/>
            <w:vAlign w:val="center"/>
          </w:tcPr>
          <w:p w14:paraId="02BC8582">
            <w:pPr>
              <w:keepNext w:val="0"/>
              <w:keepLines w:val="0"/>
              <w:pageBreakBefore w:val="0"/>
              <w:kinsoku/>
              <w:wordWrap/>
              <w:overflowPunct/>
              <w:topLinePunct w:val="0"/>
              <w:autoSpaceDN/>
              <w:bidi w:val="0"/>
              <w:adjustRightInd/>
              <w:snapToGrid/>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1套</w:t>
            </w:r>
          </w:p>
        </w:tc>
      </w:tr>
    </w:tbl>
    <w:tbl>
      <w:tblPr>
        <w:tblStyle w:val="14"/>
        <w:tblW w:w="9945"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9"/>
        <w:gridCol w:w="7686"/>
      </w:tblGrid>
      <w:tr w14:paraId="15A4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945" w:type="dxa"/>
            <w:gridSpan w:val="2"/>
            <w:noWrap w:val="0"/>
            <w:vAlign w:val="top"/>
          </w:tcPr>
          <w:p w14:paraId="35ADEB05">
            <w:pPr>
              <w:keepNext w:val="0"/>
              <w:keepLines w:val="0"/>
              <w:widowControl w:val="0"/>
              <w:numPr>
                <w:ilvl w:val="0"/>
                <w:numId w:val="0"/>
              </w:numPr>
              <w:suppressLineNumbers w:val="0"/>
              <w:tabs>
                <w:tab w:val="left" w:pos="320"/>
              </w:tabs>
              <w:spacing w:before="172" w:beforeAutospacing="0" w:after="0" w:afterAutospacing="0" w:line="240" w:lineRule="auto"/>
              <w:ind w:left="0" w:right="0" w:rightChars="0"/>
              <w:jc w:val="center"/>
              <w:rPr>
                <w:rFonts w:hint="default" w:ascii="宋体" w:hAnsi="宋体" w:eastAsia="宋体" w:cs="宋体"/>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商务要求</w:t>
            </w:r>
          </w:p>
        </w:tc>
      </w:tr>
      <w:tr w14:paraId="7003C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2259" w:type="dxa"/>
            <w:noWrap w:val="0"/>
            <w:vAlign w:val="top"/>
          </w:tcPr>
          <w:p w14:paraId="43314E2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highlight w:val="none"/>
              </w:rPr>
            </w:pPr>
          </w:p>
          <w:p w14:paraId="260A1DE8">
            <w:pPr>
              <w:keepNext w:val="0"/>
              <w:keepLines w:val="0"/>
              <w:widowControl w:val="0"/>
              <w:suppressLineNumbers w:val="0"/>
              <w:spacing w:before="160" w:beforeAutospacing="0" w:after="0" w:afterAutospacing="0"/>
              <w:ind w:left="200" w:leftChars="0" w:right="85" w:rightChars="0"/>
              <w:jc w:val="center"/>
              <w:rPr>
                <w:rFonts w:hint="default" w:ascii="宋体" w:hAnsi="宋体" w:eastAsia="宋体" w:cs="宋体"/>
                <w:kern w:val="2"/>
                <w:sz w:val="21"/>
                <w:szCs w:val="22"/>
                <w:highlight w:val="none"/>
                <w:lang w:val="en-US" w:eastAsia="zh-CN" w:bidi="ar-SA"/>
              </w:rPr>
            </w:pPr>
            <w:r>
              <w:rPr>
                <w:rFonts w:hint="eastAsia" w:ascii="宋体" w:hAnsi="宋体" w:eastAsia="宋体" w:cs="宋体"/>
                <w:kern w:val="2"/>
                <w:sz w:val="21"/>
                <w:szCs w:val="21"/>
                <w:highlight w:val="none"/>
                <w:lang w:val="en-US" w:eastAsia="zh-CN" w:bidi="ar"/>
              </w:rPr>
              <w:t xml:space="preserve">交付时间和地点 </w:t>
            </w:r>
          </w:p>
        </w:tc>
        <w:tc>
          <w:tcPr>
            <w:tcW w:w="7686" w:type="dxa"/>
            <w:noWrap w:val="0"/>
            <w:vAlign w:val="top"/>
          </w:tcPr>
          <w:p w14:paraId="52028B90">
            <w:pPr>
              <w:keepNext w:val="0"/>
              <w:keepLines w:val="0"/>
              <w:widowControl w:val="0"/>
              <w:suppressLineNumbers w:val="0"/>
              <w:spacing w:before="3" w:beforeAutospacing="0" w:after="0" w:afterAutospacing="0"/>
              <w:ind w:left="0" w:right="0"/>
              <w:jc w:val="both"/>
              <w:rPr>
                <w:rFonts w:hint="eastAsia" w:ascii="宋体" w:hAnsi="宋体" w:eastAsia="宋体" w:cs="宋体"/>
                <w:kern w:val="2"/>
                <w:sz w:val="15"/>
                <w:szCs w:val="15"/>
                <w:highlight w:val="none"/>
              </w:rPr>
            </w:pPr>
          </w:p>
          <w:p w14:paraId="4C75715C">
            <w:pPr>
              <w:keepNext w:val="0"/>
              <w:keepLines w:val="0"/>
              <w:widowControl w:val="0"/>
              <w:numPr>
                <w:ilvl w:val="0"/>
                <w:numId w:val="2"/>
              </w:numPr>
              <w:suppressLineNumbers w:val="0"/>
              <w:tabs>
                <w:tab w:val="left" w:pos="320"/>
              </w:tabs>
              <w:spacing w:before="0" w:beforeAutospacing="0" w:after="0" w:afterAutospacing="0"/>
              <w:ind w:left="320" w:right="-15" w:hanging="213"/>
              <w:jc w:val="left"/>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交付时间：自签订合同之日起</w:t>
            </w:r>
            <w:r>
              <w:rPr>
                <w:rFonts w:hint="eastAsia" w:ascii="宋体" w:hAnsi="宋体" w:eastAsia="宋体" w:cs="宋体"/>
                <w:spacing w:val="-2"/>
                <w:kern w:val="2"/>
                <w:sz w:val="21"/>
                <w:szCs w:val="21"/>
                <w:highlight w:val="none"/>
                <w:u w:val="single"/>
                <w:lang w:val="en-US" w:eastAsia="zh-CN" w:bidi="ar"/>
              </w:rPr>
              <w:t>120</w:t>
            </w:r>
            <w:r>
              <w:rPr>
                <w:rFonts w:hint="eastAsia" w:ascii="宋体" w:hAnsi="宋体" w:eastAsia="宋体" w:cs="宋体"/>
                <w:spacing w:val="-10"/>
                <w:kern w:val="2"/>
                <w:sz w:val="21"/>
                <w:szCs w:val="21"/>
                <w:highlight w:val="none"/>
                <w:lang w:val="en-US" w:eastAsia="zh-CN" w:bidi="ar"/>
              </w:rPr>
              <w:t xml:space="preserve"> </w:t>
            </w:r>
            <w:r>
              <w:rPr>
                <w:rFonts w:hint="eastAsia" w:ascii="宋体" w:hAnsi="宋体" w:eastAsia="宋体" w:cs="宋体"/>
                <w:spacing w:val="-2"/>
                <w:kern w:val="2"/>
                <w:sz w:val="21"/>
                <w:szCs w:val="21"/>
                <w:highlight w:val="none"/>
                <w:lang w:val="en-US" w:eastAsia="zh-CN" w:bidi="ar"/>
              </w:rPr>
              <w:t xml:space="preserve">日内安装调试完毕，验收合格并交付使用。 </w:t>
            </w:r>
          </w:p>
          <w:p w14:paraId="08F1B74F">
            <w:pPr>
              <w:keepNext w:val="0"/>
              <w:keepLines w:val="0"/>
              <w:widowControl w:val="0"/>
              <w:numPr>
                <w:ilvl w:val="0"/>
                <w:numId w:val="2"/>
              </w:numPr>
              <w:suppressLineNumbers w:val="0"/>
              <w:tabs>
                <w:tab w:val="left" w:pos="320"/>
              </w:tabs>
              <w:spacing w:before="172" w:beforeAutospacing="0" w:after="0" w:afterAutospacing="0"/>
              <w:ind w:left="320" w:leftChars="0" w:right="0" w:rightChars="0" w:hanging="213" w:firstLineChars="0"/>
              <w:jc w:val="left"/>
              <w:rPr>
                <w:rFonts w:hint="default" w:ascii="宋体" w:hAnsi="宋体" w:eastAsia="宋体" w:cs="宋体"/>
                <w:kern w:val="2"/>
                <w:sz w:val="21"/>
                <w:szCs w:val="22"/>
                <w:highlight w:val="none"/>
                <w:lang w:val="en-US" w:eastAsia="zh-CN" w:bidi="ar-SA"/>
              </w:rPr>
            </w:pPr>
            <w:r>
              <w:rPr>
                <w:rFonts w:hint="eastAsia" w:ascii="宋体" w:hAnsi="宋体" w:eastAsia="宋体" w:cs="宋体"/>
                <w:kern w:val="2"/>
                <w:sz w:val="21"/>
                <w:szCs w:val="21"/>
                <w:highlight w:val="none"/>
                <w:lang w:val="en-US" w:eastAsia="zh-CN" w:bidi="ar"/>
              </w:rPr>
              <w:t>交付地点：广西</w:t>
            </w:r>
            <w:r>
              <w:rPr>
                <w:rFonts w:hint="eastAsia" w:ascii="宋体" w:hAnsi="宋体" w:eastAsia="宋体" w:cs="宋体"/>
                <w:spacing w:val="-3"/>
                <w:kern w:val="2"/>
                <w:sz w:val="21"/>
                <w:szCs w:val="21"/>
                <w:highlight w:val="none"/>
                <w:u w:val="single"/>
                <w:lang w:val="en-US" w:eastAsia="zh-CN" w:bidi="ar"/>
              </w:rPr>
              <w:t xml:space="preserve"> 大新县人民医院 </w:t>
            </w:r>
            <w:r>
              <w:rPr>
                <w:rFonts w:hint="eastAsia" w:ascii="宋体" w:hAnsi="宋体" w:eastAsia="宋体" w:cs="宋体"/>
                <w:kern w:val="2"/>
                <w:sz w:val="21"/>
                <w:szCs w:val="21"/>
                <w:highlight w:val="none"/>
                <w:lang w:val="en-US" w:eastAsia="zh-CN" w:bidi="ar"/>
              </w:rPr>
              <w:t xml:space="preserve">采购人指定地点。 </w:t>
            </w:r>
          </w:p>
        </w:tc>
      </w:tr>
      <w:tr w14:paraId="70B58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2259" w:type="dxa"/>
            <w:noWrap w:val="0"/>
            <w:vAlign w:val="top"/>
          </w:tcPr>
          <w:p w14:paraId="7947CBEC">
            <w:pPr>
              <w:keepNext w:val="0"/>
              <w:keepLines w:val="0"/>
              <w:widowControl w:val="0"/>
              <w:suppressLineNumbers w:val="0"/>
              <w:spacing w:before="9" w:beforeAutospacing="0" w:after="0" w:afterAutospacing="0"/>
              <w:ind w:left="0" w:right="0"/>
              <w:jc w:val="both"/>
              <w:rPr>
                <w:rFonts w:hint="default" w:ascii="宋体" w:hAnsi="宋体" w:eastAsia="宋体" w:cs="宋体"/>
                <w:kern w:val="2"/>
                <w:sz w:val="19"/>
                <w:szCs w:val="22"/>
                <w:highlight w:val="none"/>
                <w:lang w:val="en-US" w:eastAsia="zh-CN" w:bidi="ar-SA"/>
              </w:rPr>
            </w:pPr>
          </w:p>
          <w:p w14:paraId="4424CC55">
            <w:pPr>
              <w:keepNext w:val="0"/>
              <w:keepLines w:val="0"/>
              <w:widowControl w:val="0"/>
              <w:suppressLineNumbers w:val="0"/>
              <w:spacing w:before="0" w:beforeAutospacing="0" w:after="0" w:afterAutospacing="0"/>
              <w:ind w:left="197" w:right="85"/>
              <w:jc w:val="center"/>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 xml:space="preserve">合同签订时间 </w:t>
            </w:r>
          </w:p>
        </w:tc>
        <w:tc>
          <w:tcPr>
            <w:tcW w:w="7686" w:type="dxa"/>
            <w:noWrap w:val="0"/>
            <w:vAlign w:val="top"/>
          </w:tcPr>
          <w:p w14:paraId="7513FE16">
            <w:pPr>
              <w:keepNext w:val="0"/>
              <w:keepLines w:val="0"/>
              <w:widowControl w:val="0"/>
              <w:suppressLineNumbers w:val="0"/>
              <w:spacing w:before="9" w:beforeAutospacing="0" w:after="0" w:afterAutospacing="0"/>
              <w:ind w:left="0" w:right="0"/>
              <w:jc w:val="both"/>
              <w:rPr>
                <w:rFonts w:hint="default" w:ascii="宋体" w:hAnsi="宋体" w:eastAsia="宋体" w:cs="宋体"/>
                <w:kern w:val="2"/>
                <w:sz w:val="19"/>
                <w:szCs w:val="22"/>
                <w:highlight w:val="none"/>
                <w:lang w:val="en-US" w:eastAsia="zh-CN" w:bidi="ar-SA"/>
              </w:rPr>
            </w:pPr>
          </w:p>
          <w:p w14:paraId="510FEFF4">
            <w:pPr>
              <w:keepNext w:val="0"/>
              <w:keepLines w:val="0"/>
              <w:widowControl w:val="0"/>
              <w:suppressLineNumbers w:val="0"/>
              <w:spacing w:before="0" w:beforeAutospacing="0" w:after="0" w:afterAutospacing="0" w:line="360" w:lineRule="auto"/>
              <w:ind w:left="107" w:right="0" w:firstLine="630" w:firstLineChars="300"/>
              <w:jc w:val="both"/>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自</w:t>
            </w:r>
            <w:r>
              <w:rPr>
                <w:rFonts w:hint="eastAsia" w:ascii="宋体" w:hAnsi="宋体" w:eastAsia="宋体" w:cs="宋体"/>
                <w:kern w:val="2"/>
                <w:sz w:val="21"/>
                <w:szCs w:val="22"/>
                <w:highlight w:val="none"/>
                <w:lang w:val="en-US" w:eastAsia="zh-CN" w:bidi="ar-SA"/>
              </w:rPr>
              <w:t>成交</w:t>
            </w:r>
            <w:r>
              <w:rPr>
                <w:rFonts w:hint="default" w:ascii="宋体" w:hAnsi="宋体" w:eastAsia="宋体" w:cs="宋体"/>
                <w:kern w:val="2"/>
                <w:sz w:val="21"/>
                <w:szCs w:val="22"/>
                <w:highlight w:val="none"/>
                <w:lang w:val="en-US" w:eastAsia="zh-CN" w:bidi="ar-SA"/>
              </w:rPr>
              <w:t>通知书发出之日起</w:t>
            </w:r>
            <w:r>
              <w:rPr>
                <w:rFonts w:hint="eastAsia" w:ascii="宋体" w:hAnsi="宋体" w:eastAsia="宋体" w:cs="宋体"/>
                <w:kern w:val="2"/>
                <w:sz w:val="21"/>
                <w:szCs w:val="22"/>
                <w:highlight w:val="none"/>
                <w:u w:val="single"/>
                <w:lang w:val="en-US" w:eastAsia="zh-CN" w:bidi="ar-SA"/>
              </w:rPr>
              <w:t>10</w:t>
            </w:r>
            <w:r>
              <w:rPr>
                <w:rFonts w:hint="default" w:ascii="宋体" w:hAnsi="宋体" w:eastAsia="宋体" w:cs="宋体"/>
                <w:spacing w:val="-2"/>
                <w:kern w:val="2"/>
                <w:sz w:val="21"/>
                <w:szCs w:val="22"/>
                <w:highlight w:val="none"/>
                <w:u w:val="single"/>
                <w:lang w:val="en-US" w:eastAsia="zh-CN" w:bidi="ar-SA"/>
              </w:rPr>
              <w:t xml:space="preserve"> </w:t>
            </w:r>
            <w:r>
              <w:rPr>
                <w:rFonts w:hint="default" w:ascii="宋体" w:hAnsi="宋体" w:eastAsia="宋体" w:cs="宋体"/>
                <w:kern w:val="2"/>
                <w:sz w:val="21"/>
                <w:szCs w:val="22"/>
                <w:highlight w:val="none"/>
                <w:lang w:val="en-US" w:eastAsia="zh-CN" w:bidi="ar-SA"/>
              </w:rPr>
              <w:t>日内</w:t>
            </w:r>
            <w:r>
              <w:rPr>
                <w:rFonts w:hint="eastAsia" w:ascii="宋体" w:hAnsi="宋体" w:eastAsia="宋体" w:cs="宋体"/>
                <w:kern w:val="2"/>
                <w:sz w:val="21"/>
                <w:szCs w:val="22"/>
                <w:highlight w:val="none"/>
                <w:lang w:val="en-US" w:eastAsia="zh-CN" w:bidi="ar-SA"/>
              </w:rPr>
              <w:t>，因不可抗力原因延迟签订合同的，</w:t>
            </w:r>
            <w:r>
              <w:rPr>
                <w:rFonts w:hint="eastAsia" w:ascii="宋体" w:hAnsi="宋体" w:eastAsia="宋体" w:cs="宋体"/>
                <w:kern w:val="2"/>
                <w:sz w:val="21"/>
                <w:szCs w:val="22"/>
                <w:highlight w:val="none"/>
                <w:lang w:val="en-US" w:eastAsia="zh-CN" w:bidi="ar-SA"/>
              </w:rPr>
              <w:t xml:space="preserve"> 自不可抗力事由消除之日起 5 个工作日内完成合同签订事宜。</w:t>
            </w:r>
          </w:p>
        </w:tc>
      </w:tr>
      <w:tr w14:paraId="3FAC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259" w:type="dxa"/>
            <w:noWrap w:val="0"/>
            <w:vAlign w:val="top"/>
          </w:tcPr>
          <w:p w14:paraId="3EBFEBDF">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0"/>
                <w:szCs w:val="22"/>
                <w:highlight w:val="none"/>
                <w:lang w:val="en-US" w:eastAsia="zh-CN" w:bidi="ar-SA"/>
              </w:rPr>
            </w:pPr>
          </w:p>
          <w:p w14:paraId="2A18594C">
            <w:pPr>
              <w:keepNext w:val="0"/>
              <w:keepLines w:val="0"/>
              <w:widowControl w:val="0"/>
              <w:suppressLineNumbers w:val="0"/>
              <w:spacing w:before="0" w:beforeAutospacing="0" w:after="0" w:afterAutospacing="0" w:line="393" w:lineRule="auto"/>
              <w:ind w:left="0" w:right="97"/>
              <w:jc w:val="both"/>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 xml:space="preserve">付款条件（进度和方式） </w:t>
            </w:r>
          </w:p>
        </w:tc>
        <w:tc>
          <w:tcPr>
            <w:tcW w:w="7686" w:type="dxa"/>
            <w:noWrap w:val="0"/>
            <w:vAlign w:val="top"/>
          </w:tcPr>
          <w:p w14:paraId="21C1B108">
            <w:pPr>
              <w:keepNext w:val="0"/>
              <w:keepLines w:val="0"/>
              <w:widowControl w:val="0"/>
              <w:suppressLineNumbers w:val="0"/>
              <w:spacing w:before="142" w:beforeAutospacing="0" w:after="0" w:afterAutospacing="0" w:line="393" w:lineRule="auto"/>
              <w:ind w:left="210" w:leftChars="100" w:right="91" w:firstLine="420" w:firstLineChars="200"/>
              <w:jc w:val="both"/>
              <w:rPr>
                <w:rFonts w:hint="default"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合同签订后30天内支付合同价款的30%；验收后30天内支付合同价款的20%；剩下合同价款50%在24个月内平均分24期支付。成交供应商根据每次付款金额向采购人开具等额发票。（具体支付方式，根据实际情况双方协商处理）</w:t>
            </w:r>
          </w:p>
        </w:tc>
      </w:tr>
      <w:tr w14:paraId="6A4B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2259" w:type="dxa"/>
            <w:noWrap w:val="0"/>
            <w:vAlign w:val="center"/>
          </w:tcPr>
          <w:p w14:paraId="7CCD3C15">
            <w:pPr>
              <w:keepNext w:val="0"/>
              <w:keepLines w:val="0"/>
              <w:widowControl w:val="0"/>
              <w:suppressLineNumbers w:val="0"/>
              <w:spacing w:before="0" w:beforeAutospacing="0" w:after="0" w:afterAutospacing="0" w:line="393" w:lineRule="auto"/>
              <w:ind w:left="0" w:right="97"/>
              <w:jc w:val="center"/>
              <w:rPr>
                <w:rFonts w:hint="default" w:ascii="宋体" w:hAnsi="宋体" w:eastAsia="宋体" w:cs="宋体"/>
                <w:kern w:val="2"/>
                <w:sz w:val="21"/>
                <w:szCs w:val="22"/>
                <w:highlight w:val="none"/>
                <w:lang w:val="en-US" w:eastAsia="zh-CN" w:bidi="ar-SA"/>
              </w:rPr>
            </w:pPr>
          </w:p>
          <w:p w14:paraId="67BC14E3">
            <w:pPr>
              <w:keepNext w:val="0"/>
              <w:keepLines w:val="0"/>
              <w:widowControl w:val="0"/>
              <w:suppressLineNumbers w:val="0"/>
              <w:spacing w:before="0" w:beforeAutospacing="0" w:after="0" w:afterAutospacing="0" w:line="393" w:lineRule="auto"/>
              <w:ind w:left="0" w:right="97"/>
              <w:jc w:val="center"/>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售后服务</w:t>
            </w:r>
          </w:p>
        </w:tc>
        <w:tc>
          <w:tcPr>
            <w:tcW w:w="7686" w:type="dxa"/>
            <w:noWrap w:val="0"/>
            <w:vAlign w:val="top"/>
          </w:tcPr>
          <w:p w14:paraId="4EAC4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1.质量保修期：按国家有关产品“三包”规定执行“三包”，所有标的的整机、软硬件质量保修期不少于 3 年（质量保修期从所有货物验收合格之日起计算；若产品生产厂家质量保修期超过此年限的，合同履行过程中按厂家规定执行；若成交供应商质量保修期承诺优于产品生产厂家质保年限的，以成交供应商承诺执行），质量保修期内负责免费上门维修服务，终身维修。质保期后每年的运维费用不超过合同软件部分总金额的5%。 </w:t>
            </w:r>
          </w:p>
          <w:p w14:paraId="5BFAC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2.售后服务要求：质量保修期内设备发生一般故障时，生产厂家应负责维修、更换零配件。设备发生大故障（指主要部件出现质量问题）时，由生产厂家负责，产生的维修、更换费用均由成交供应商承担。设备维修或更换后其质量保修期相应顺延。所有非故意性损坏以及在要求质量标准范围内的正常使用造成的损坏均要负责维修。我方在使用过程中出现损坏的，成交供应商在接到货物故障通知后 2 小时内响应，并于24 小时内到达现场。 </w:t>
            </w:r>
          </w:p>
          <w:p w14:paraId="03C66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3.成交供应商负责送货上门、安装调式，以及质量保修期内维修。 </w:t>
            </w:r>
          </w:p>
          <w:p w14:paraId="6DB82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4.为我方的日常使用、维护提供专业的咨询服务。 </w:t>
            </w:r>
          </w:p>
          <w:p w14:paraId="4E218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5.成交供应商提供全部设备必须是具备厂家合法销售渠道的全新合格正品，所有设备必须完全满足采购文件所述性能配置要求，若产品在运输过程中损坏或擦伤须无偿调换相同产品。 </w:t>
            </w:r>
          </w:p>
          <w:p w14:paraId="14530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6.人员培训：设备安装完毕，由成交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成交供应商负担。所有产品培训次数不少于 2 次，具体培训对象及时间由采购人确定。 </w:t>
            </w:r>
          </w:p>
          <w:p w14:paraId="3D052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7.技术文档：成交供应商需提供系统相关技术文档，包括数据字典等。</w:t>
            </w:r>
          </w:p>
          <w:p w14:paraId="4089B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质量保修期内，成交供应商须派专业的技术人员负责对设备进行负责定期维护保养，包括设备的安全检查、质量检查，运行状态检查，提供设备维护保养情况书面报告。并承担所发生的一切费用（包括更换零部件费、人工费和差旅费等）。</w:t>
            </w:r>
          </w:p>
        </w:tc>
      </w:tr>
      <w:tr w14:paraId="4E30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atLeast"/>
        </w:trPr>
        <w:tc>
          <w:tcPr>
            <w:tcW w:w="2259" w:type="dxa"/>
            <w:noWrap w:val="0"/>
            <w:vAlign w:val="center"/>
          </w:tcPr>
          <w:p w14:paraId="62397539">
            <w:pPr>
              <w:keepNext w:val="0"/>
              <w:keepLines w:val="0"/>
              <w:widowControl w:val="0"/>
              <w:suppressLineNumbers w:val="0"/>
              <w:spacing w:before="152" w:beforeAutospacing="0" w:after="0" w:afterAutospacing="0"/>
              <w:ind w:left="0" w:right="85"/>
              <w:jc w:val="center"/>
              <w:rPr>
                <w:rFonts w:hint="default"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  </w:t>
            </w:r>
            <w:r>
              <w:rPr>
                <w:rFonts w:hint="default" w:ascii="宋体" w:hAnsi="宋体" w:eastAsia="宋体" w:cs="宋体"/>
                <w:kern w:val="2"/>
                <w:sz w:val="21"/>
                <w:szCs w:val="22"/>
                <w:highlight w:val="none"/>
                <w:lang w:val="en-US" w:eastAsia="zh-CN" w:bidi="ar-SA"/>
              </w:rPr>
              <w:t>适用性开发服务</w:t>
            </w:r>
          </w:p>
        </w:tc>
        <w:tc>
          <w:tcPr>
            <w:tcW w:w="7686" w:type="dxa"/>
            <w:noWrap w:val="0"/>
            <w:vAlign w:val="top"/>
          </w:tcPr>
          <w:p w14:paraId="20C00D8F">
            <w:pPr>
              <w:keepNext w:val="0"/>
              <w:keepLines w:val="0"/>
              <w:pageBreakBefore w:val="0"/>
              <w:widowControl w:val="0"/>
              <w:suppressLineNumbers w:val="0"/>
              <w:kinsoku/>
              <w:wordWrap/>
              <w:overflowPunct/>
              <w:topLinePunct w:val="0"/>
              <w:autoSpaceDE/>
              <w:autoSpaceDN/>
              <w:bidi w:val="0"/>
              <w:adjustRightInd/>
              <w:snapToGrid/>
              <w:spacing w:before="142" w:beforeAutospacing="0" w:after="0" w:afterAutospacing="0" w:line="391" w:lineRule="auto"/>
              <w:ind w:left="107" w:right="-15" w:firstLine="408" w:firstLineChars="200"/>
              <w:jc w:val="both"/>
              <w:textAlignment w:val="auto"/>
              <w:rPr>
                <w:rFonts w:hint="eastAsia" w:ascii="宋体" w:hAnsi="宋体" w:eastAsia="宋体" w:cs="宋体"/>
                <w:spacing w:val="-2"/>
                <w:kern w:val="2"/>
                <w:sz w:val="21"/>
                <w:szCs w:val="22"/>
                <w:highlight w:val="none"/>
                <w:lang w:val="en-US" w:eastAsia="zh-CN" w:bidi="ar-SA"/>
              </w:rPr>
            </w:pPr>
            <w:r>
              <w:rPr>
                <w:rFonts w:hint="default" w:ascii="宋体" w:hAnsi="宋体" w:eastAsia="宋体" w:cs="宋体"/>
                <w:spacing w:val="-3"/>
                <w:kern w:val="2"/>
                <w:sz w:val="21"/>
                <w:szCs w:val="22"/>
                <w:highlight w:val="none"/>
                <w:lang w:val="en-US" w:eastAsia="zh-CN" w:bidi="ar-SA"/>
              </w:rPr>
              <w:t>采购人可以根据项目后续运行情况，针对采购需求的功能内容提出增加</w:t>
            </w:r>
            <w:r>
              <w:rPr>
                <w:rFonts w:hint="eastAsia" w:ascii="宋体" w:hAnsi="宋体" w:eastAsia="宋体" w:cs="宋体"/>
                <w:spacing w:val="-3"/>
                <w:kern w:val="2"/>
                <w:sz w:val="21"/>
                <w:szCs w:val="22"/>
                <w:highlight w:val="none"/>
                <w:lang w:val="en-US" w:eastAsia="zh-CN" w:bidi="ar-SA"/>
              </w:rPr>
              <w:t>、</w:t>
            </w:r>
            <w:r>
              <w:rPr>
                <w:rFonts w:hint="default" w:ascii="宋体" w:hAnsi="宋体" w:eastAsia="宋体" w:cs="宋体"/>
                <w:spacing w:val="-3"/>
                <w:kern w:val="2"/>
                <w:sz w:val="21"/>
                <w:szCs w:val="22"/>
                <w:highlight w:val="none"/>
                <w:lang w:val="en-US" w:eastAsia="zh-CN" w:bidi="ar-SA"/>
              </w:rPr>
              <w:t>优化、</w:t>
            </w:r>
            <w:r>
              <w:rPr>
                <w:rFonts w:hint="default" w:ascii="宋体" w:hAnsi="宋体" w:eastAsia="宋体" w:cs="宋体"/>
                <w:kern w:val="2"/>
                <w:sz w:val="21"/>
                <w:szCs w:val="22"/>
                <w:highlight w:val="none"/>
                <w:lang w:val="en-US" w:eastAsia="zh-CN" w:bidi="ar-SA"/>
              </w:rPr>
              <w:t>修改调整、软件升级及适应国家或地方政策调整等，</w:t>
            </w:r>
            <w:r>
              <w:rPr>
                <w:rFonts w:hint="eastAsia" w:ascii="宋体" w:hAnsi="宋体" w:eastAsia="宋体" w:cs="宋体"/>
                <w:kern w:val="2"/>
                <w:sz w:val="21"/>
                <w:szCs w:val="22"/>
                <w:highlight w:val="none"/>
                <w:lang w:val="en-US" w:eastAsia="zh-CN" w:bidi="ar-SA"/>
              </w:rPr>
              <w:t>成交</w:t>
            </w:r>
            <w:r>
              <w:rPr>
                <w:rFonts w:hint="default" w:ascii="宋体" w:hAnsi="宋体" w:eastAsia="宋体" w:cs="宋体"/>
                <w:kern w:val="2"/>
                <w:sz w:val="21"/>
                <w:szCs w:val="22"/>
                <w:highlight w:val="none"/>
                <w:lang w:val="en-US" w:eastAsia="zh-CN" w:bidi="ar-SA"/>
              </w:rPr>
              <w:t xml:space="preserve">供应商须免费配合完成相关工作。 </w:t>
            </w:r>
          </w:p>
        </w:tc>
      </w:tr>
      <w:tr w14:paraId="00724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2259" w:type="dxa"/>
            <w:shd w:val="clear" w:color="auto" w:fill="auto"/>
            <w:noWrap w:val="0"/>
            <w:vAlign w:val="center"/>
          </w:tcPr>
          <w:p w14:paraId="3BE479F4">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数据安全要求</w:t>
            </w:r>
          </w:p>
        </w:tc>
        <w:tc>
          <w:tcPr>
            <w:tcW w:w="7686" w:type="dxa"/>
            <w:shd w:val="clear" w:color="auto" w:fill="auto"/>
            <w:noWrap w:val="0"/>
            <w:vAlign w:val="top"/>
          </w:tcPr>
          <w:p w14:paraId="650C5C02">
            <w:pPr>
              <w:keepNext w:val="0"/>
              <w:keepLines w:val="0"/>
              <w:pageBreakBefore w:val="0"/>
              <w:widowControl w:val="0"/>
              <w:suppressLineNumbers w:val="0"/>
              <w:kinsoku/>
              <w:wordWrap/>
              <w:overflowPunct/>
              <w:topLinePunct w:val="0"/>
              <w:autoSpaceDE/>
              <w:autoSpaceDN/>
              <w:bidi w:val="0"/>
              <w:adjustRightInd/>
              <w:snapToGrid/>
              <w:spacing w:before="142" w:beforeAutospacing="0" w:after="0" w:afterAutospacing="0" w:line="360" w:lineRule="auto"/>
              <w:ind w:left="107" w:right="-15" w:firstLine="420" w:firstLineChars="200"/>
              <w:jc w:val="both"/>
              <w:textAlignment w:val="auto"/>
              <w:rPr>
                <w:rFonts w:hint="eastAsia"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项目平台系统所产生的所有数据归采购人和使用单位拥有所有，</w:t>
            </w:r>
            <w:r>
              <w:rPr>
                <w:rFonts w:hint="eastAsia" w:ascii="宋体" w:hAnsi="宋体" w:eastAsia="宋体" w:cs="宋体"/>
                <w:kern w:val="2"/>
                <w:sz w:val="21"/>
                <w:szCs w:val="22"/>
                <w:highlight w:val="none"/>
                <w:lang w:val="en-US" w:eastAsia="zh-CN" w:bidi="ar-SA"/>
              </w:rPr>
              <w:t>成交</w:t>
            </w:r>
            <w:r>
              <w:rPr>
                <w:rFonts w:hint="default" w:ascii="宋体" w:hAnsi="宋体" w:eastAsia="宋体" w:cs="宋体"/>
                <w:kern w:val="2"/>
                <w:sz w:val="21"/>
                <w:szCs w:val="22"/>
                <w:highlight w:val="none"/>
                <w:lang w:val="en-US" w:eastAsia="zh-CN" w:bidi="ar-SA"/>
              </w:rPr>
              <w:t>供应商不得</w:t>
            </w:r>
            <w:r>
              <w:rPr>
                <w:rFonts w:hint="default" w:ascii="宋体" w:hAnsi="宋体" w:eastAsia="宋体" w:cs="宋体"/>
                <w:spacing w:val="-3"/>
                <w:kern w:val="2"/>
                <w:sz w:val="21"/>
                <w:szCs w:val="22"/>
                <w:highlight w:val="none"/>
                <w:lang w:val="en-US" w:eastAsia="zh-CN" w:bidi="ar-SA"/>
              </w:rPr>
              <w:t>有任何限制、调取修改、转移等。</w:t>
            </w:r>
            <w:r>
              <w:rPr>
                <w:rFonts w:hint="default" w:ascii="宋体" w:hAnsi="宋体" w:eastAsia="宋体" w:cs="宋体"/>
                <w:kern w:val="2"/>
                <w:sz w:val="21"/>
                <w:szCs w:val="22"/>
                <w:highlight w:val="none"/>
                <w:lang w:val="en-US" w:eastAsia="zh-CN" w:bidi="ar-SA"/>
              </w:rPr>
              <w:t xml:space="preserve"> </w:t>
            </w:r>
          </w:p>
        </w:tc>
      </w:tr>
      <w:tr w14:paraId="1C1CB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2259" w:type="dxa"/>
            <w:shd w:val="clear" w:color="auto" w:fill="auto"/>
            <w:noWrap w:val="0"/>
            <w:vAlign w:val="center"/>
          </w:tcPr>
          <w:p w14:paraId="39FA3790">
            <w:pPr>
              <w:keepNext w:val="0"/>
              <w:keepLines w:val="0"/>
              <w:widowControl w:val="0"/>
              <w:suppressLineNumbers w:val="0"/>
              <w:spacing w:before="1" w:beforeAutospacing="0" w:after="0" w:afterAutospacing="0"/>
              <w:ind w:left="0" w:right="0"/>
              <w:jc w:val="center"/>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其他说明</w:t>
            </w:r>
          </w:p>
        </w:tc>
        <w:tc>
          <w:tcPr>
            <w:tcW w:w="7686" w:type="dxa"/>
            <w:shd w:val="clear" w:color="auto" w:fill="auto"/>
            <w:noWrap w:val="0"/>
            <w:vAlign w:val="top"/>
          </w:tcPr>
          <w:p w14:paraId="1290E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1.保密要求：成交供应商必须严格遵守采购人各项管理规定，在任何情况下，禁止复制、传播、引用及所接触到的采购人各类业务数据、工作措施等信息，如出 现业务数据、涉密数据泄漏，采购人将终止服务合同，并将追究服务竞标人相关法律责任。 </w:t>
            </w:r>
          </w:p>
          <w:p w14:paraId="2E50F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2.上述所有终端系统、软件均要求没有授权数量限制。 </w:t>
            </w:r>
          </w:p>
          <w:p w14:paraId="653D6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3.上述所有系统需向采购人提供数据库存储字典、说明文档。 </w:t>
            </w:r>
          </w:p>
          <w:p w14:paraId="616EC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 xml:space="preserve">4.上述所有标的物的使用权均归采购人和使用单位所有，且不受任何时间、使用设备等条件限制。 </w:t>
            </w:r>
          </w:p>
        </w:tc>
      </w:tr>
      <w:tr w14:paraId="7C5E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2259" w:type="dxa"/>
            <w:shd w:val="clear" w:color="auto" w:fill="auto"/>
            <w:noWrap w:val="0"/>
            <w:vAlign w:val="center"/>
          </w:tcPr>
          <w:p w14:paraId="047E83DA">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产品质量要求</w:t>
            </w:r>
          </w:p>
        </w:tc>
        <w:tc>
          <w:tcPr>
            <w:tcW w:w="7686" w:type="dxa"/>
            <w:shd w:val="clear" w:color="auto" w:fill="auto"/>
            <w:noWrap w:val="0"/>
            <w:vAlign w:val="top"/>
          </w:tcPr>
          <w:p w14:paraId="1873663D">
            <w:pPr>
              <w:keepNext w:val="0"/>
              <w:keepLines w:val="0"/>
              <w:pageBreakBefore w:val="0"/>
              <w:widowControl w:val="0"/>
              <w:suppressLineNumbers w:val="0"/>
              <w:kinsoku/>
              <w:wordWrap/>
              <w:overflowPunct/>
              <w:topLinePunct w:val="0"/>
              <w:autoSpaceDE/>
              <w:autoSpaceDN/>
              <w:bidi w:val="0"/>
              <w:adjustRightInd/>
              <w:snapToGrid/>
              <w:spacing w:before="46" w:beforeAutospacing="0" w:after="0" w:afterAutospacing="0" w:line="440" w:lineRule="atLeast"/>
              <w:ind w:left="107" w:leftChars="0" w:right="91" w:rightChars="0" w:firstLine="392" w:firstLineChars="200"/>
              <w:jc w:val="both"/>
              <w:textAlignment w:val="auto"/>
              <w:rPr>
                <w:rFonts w:hint="default" w:ascii="宋体" w:hAnsi="宋体" w:eastAsia="宋体" w:cs="宋体"/>
                <w:kern w:val="2"/>
                <w:sz w:val="21"/>
                <w:szCs w:val="22"/>
                <w:highlight w:val="none"/>
                <w:lang w:val="en-US" w:eastAsia="zh-CN" w:bidi="ar-SA"/>
              </w:rPr>
            </w:pPr>
            <w:r>
              <w:rPr>
                <w:rFonts w:hint="default" w:ascii="宋体" w:hAnsi="宋体" w:eastAsia="宋体" w:cs="宋体"/>
                <w:spacing w:val="-7"/>
                <w:kern w:val="2"/>
                <w:sz w:val="21"/>
                <w:szCs w:val="22"/>
                <w:highlight w:val="none"/>
                <w:lang w:val="en-US" w:eastAsia="zh-CN" w:bidi="ar-SA"/>
              </w:rPr>
              <w:t>要求</w:t>
            </w:r>
            <w:r>
              <w:rPr>
                <w:rFonts w:hint="eastAsia" w:ascii="宋体" w:hAnsi="宋体" w:eastAsia="宋体" w:cs="宋体"/>
                <w:spacing w:val="-7"/>
                <w:kern w:val="2"/>
                <w:sz w:val="21"/>
                <w:szCs w:val="22"/>
                <w:highlight w:val="none"/>
                <w:lang w:val="en-US" w:eastAsia="zh-CN" w:bidi="ar-SA"/>
              </w:rPr>
              <w:t>竞</w:t>
            </w:r>
            <w:r>
              <w:rPr>
                <w:rFonts w:hint="default" w:ascii="宋体" w:hAnsi="宋体" w:eastAsia="宋体" w:cs="宋体"/>
                <w:spacing w:val="-7"/>
                <w:kern w:val="2"/>
                <w:sz w:val="21"/>
                <w:szCs w:val="22"/>
                <w:highlight w:val="none"/>
                <w:lang w:val="en-US" w:eastAsia="zh-CN" w:bidi="ar-SA"/>
              </w:rPr>
              <w:t>标货物及其所有零部件、配件必须是符合国家有关质量和安全强制要求和标</w:t>
            </w:r>
            <w:r>
              <w:rPr>
                <w:rFonts w:hint="default" w:ascii="宋体" w:hAnsi="宋体" w:eastAsia="宋体" w:cs="宋体"/>
                <w:kern w:val="2"/>
                <w:sz w:val="21"/>
                <w:szCs w:val="22"/>
                <w:highlight w:val="none"/>
                <w:lang w:val="en-US" w:eastAsia="zh-CN" w:bidi="ar-SA"/>
              </w:rPr>
              <w:t xml:space="preserve">准的产品。 </w:t>
            </w:r>
          </w:p>
        </w:tc>
      </w:tr>
      <w:tr w14:paraId="57CD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2259" w:type="dxa"/>
            <w:shd w:val="clear" w:color="auto" w:fill="auto"/>
            <w:noWrap w:val="0"/>
            <w:vAlign w:val="center"/>
          </w:tcPr>
          <w:p w14:paraId="03BF0E36">
            <w:pPr>
              <w:keepNext w:val="0"/>
              <w:keepLines w:val="0"/>
              <w:widowControl w:val="0"/>
              <w:suppressLineNumbers w:val="0"/>
              <w:spacing w:before="1" w:beforeAutospacing="0" w:after="0" w:afterAutospacing="0"/>
              <w:ind w:left="0" w:right="0"/>
              <w:jc w:val="center"/>
              <w:rPr>
                <w:rFonts w:hint="default" w:ascii="宋体" w:hAnsi="宋体" w:eastAsia="宋体" w:cs="宋体"/>
                <w:kern w:val="2"/>
                <w:sz w:val="21"/>
                <w:szCs w:val="22"/>
                <w:highlight w:val="none"/>
                <w:lang w:val="en-US" w:eastAsia="zh-CN" w:bidi="ar-SA"/>
              </w:rPr>
            </w:pPr>
            <w:r>
              <w:rPr>
                <w:rFonts w:hint="default" w:ascii="宋体" w:hAnsi="宋体" w:eastAsia="宋体" w:cs="宋体"/>
                <w:kern w:val="2"/>
                <w:sz w:val="21"/>
                <w:szCs w:val="22"/>
                <w:highlight w:val="none"/>
                <w:lang w:val="en-US" w:eastAsia="zh-CN" w:bidi="ar-SA"/>
              </w:rPr>
              <w:t>报价要求</w:t>
            </w:r>
          </w:p>
        </w:tc>
        <w:tc>
          <w:tcPr>
            <w:tcW w:w="7686" w:type="dxa"/>
            <w:shd w:val="clear" w:color="auto" w:fill="auto"/>
            <w:noWrap w:val="0"/>
            <w:vAlign w:val="top"/>
          </w:tcPr>
          <w:p w14:paraId="02203ADB">
            <w:pPr>
              <w:keepNext w:val="0"/>
              <w:keepLines w:val="0"/>
              <w:pageBreakBefore w:val="0"/>
              <w:widowControl w:val="0"/>
              <w:suppressLineNumbers w:val="0"/>
              <w:kinsoku/>
              <w:wordWrap/>
              <w:overflowPunct/>
              <w:topLinePunct w:val="0"/>
              <w:autoSpaceDE/>
              <w:autoSpaceDN/>
              <w:bidi w:val="0"/>
              <w:adjustRightInd/>
              <w:snapToGrid/>
              <w:spacing w:before="142" w:beforeAutospacing="0" w:after="0" w:afterAutospacing="0" w:line="393" w:lineRule="auto"/>
              <w:ind w:left="107" w:leftChars="0" w:right="-15" w:rightChars="0" w:firstLine="420" w:firstLineChars="200"/>
              <w:jc w:val="both"/>
              <w:textAlignment w:val="auto"/>
              <w:rPr>
                <w:rFonts w:hint="default"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 xml:space="preserve">供应商必须对本项目的全部内容进行报价，不可有缺漏。本项目报价须为人民币报价，竞标人必须就所投的全部内容作完整唯一总价报价。竞标总报价是履行合同的最终价格，应包括货款、标准附件、备品备件、专用工具、包装、运输、装卸、保险、税金、货到就位以及安装、调试、技术服务、培训、维修保养、验收等一切税金和费用。 </w:t>
            </w:r>
          </w:p>
        </w:tc>
      </w:tr>
      <w:tr w14:paraId="0A61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6" w:hRule="atLeast"/>
        </w:trPr>
        <w:tc>
          <w:tcPr>
            <w:tcW w:w="2259" w:type="dxa"/>
            <w:shd w:val="clear" w:color="auto" w:fill="auto"/>
            <w:noWrap w:val="0"/>
            <w:vAlign w:val="center"/>
          </w:tcPr>
          <w:p w14:paraId="0D5E4612">
            <w:pPr>
              <w:keepNext w:val="0"/>
              <w:keepLines w:val="0"/>
              <w:widowControl w:val="0"/>
              <w:suppressLineNumbers w:val="0"/>
              <w:spacing w:before="1" w:beforeAutospacing="0" w:after="0" w:afterAutospacing="0"/>
              <w:ind w:left="0" w:right="0"/>
              <w:jc w:val="center"/>
              <w:rPr>
                <w:rFonts w:hint="eastAsia" w:ascii="宋体" w:hAnsi="宋体" w:cs="宋体"/>
                <w:kern w:val="2"/>
                <w:sz w:val="21"/>
                <w:szCs w:val="22"/>
                <w:highlight w:val="none"/>
                <w:lang w:val="en-US" w:eastAsia="zh-CN" w:bidi="ar-SA"/>
              </w:rPr>
            </w:pPr>
            <w:r>
              <w:rPr>
                <w:rFonts w:hint="eastAsia" w:ascii="宋体" w:hAnsi="宋体" w:cs="宋体"/>
                <w:kern w:val="2"/>
                <w:sz w:val="21"/>
                <w:szCs w:val="22"/>
                <w:highlight w:val="none"/>
                <w:lang w:val="en-US" w:eastAsia="zh-CN" w:bidi="ar-SA"/>
              </w:rPr>
              <w:t>演示要求</w:t>
            </w:r>
          </w:p>
        </w:tc>
        <w:tc>
          <w:tcPr>
            <w:tcW w:w="7686" w:type="dxa"/>
            <w:shd w:val="clear" w:color="auto" w:fill="auto"/>
            <w:noWrap w:val="0"/>
            <w:vAlign w:val="top"/>
          </w:tcPr>
          <w:p w14:paraId="2F7B30C6">
            <w:pPr>
              <w:pStyle w:val="2"/>
              <w:keepNext w:val="0"/>
              <w:keepLines w:val="0"/>
              <w:suppressLineNumbers w:val="0"/>
              <w:spacing w:before="0" w:beforeAutospacing="0" w:afterAutospacing="0" w:line="360" w:lineRule="auto"/>
              <w:ind w:left="0" w:right="0"/>
              <w:rPr>
                <w:rFonts w:hint="eastAsia" w:ascii="宋体" w:hAnsi="宋体" w:eastAsia="宋体" w:cs="宋体"/>
                <w:sz w:val="22"/>
                <w:szCs w:val="28"/>
                <w:highlight w:val="none"/>
                <w:lang w:val="en-US" w:eastAsia="zh-CN"/>
              </w:rPr>
            </w:pPr>
            <w:r>
              <w:rPr>
                <w:rFonts w:hint="eastAsia" w:ascii="宋体" w:hAnsi="宋体" w:eastAsia="宋体" w:cs="宋体"/>
                <w:sz w:val="22"/>
                <w:szCs w:val="28"/>
                <w:highlight w:val="none"/>
                <w:lang w:val="en-US" w:eastAsia="zh-CN"/>
              </w:rPr>
              <w:t>1.本项目有演示评审内容（具体详见“评标方法及评标标准”），评审当日，</w:t>
            </w:r>
            <w:r>
              <w:rPr>
                <w:rFonts w:hint="eastAsia" w:ascii="宋体" w:hAnsi="宋体" w:cs="宋体"/>
                <w:sz w:val="22"/>
                <w:szCs w:val="28"/>
                <w:highlight w:val="none"/>
                <w:lang w:val="en-US" w:eastAsia="zh-CN"/>
              </w:rPr>
              <w:t>竞</w:t>
            </w:r>
            <w:r>
              <w:rPr>
                <w:rFonts w:hint="eastAsia" w:ascii="宋体" w:hAnsi="宋体" w:eastAsia="宋体" w:cs="宋体"/>
                <w:sz w:val="22"/>
                <w:szCs w:val="28"/>
                <w:highlight w:val="none"/>
                <w:lang w:val="en-US" w:eastAsia="zh-CN"/>
              </w:rPr>
              <w:t>标人需进行演示。不参加演示或演示达不到评审要求的，演示分则计0分。竞标人一旦中标，必须根据本项目采购需求以及其响应文件承诺执行。</w:t>
            </w:r>
          </w:p>
          <w:p w14:paraId="268AD9A7">
            <w:pPr>
              <w:pStyle w:val="2"/>
              <w:keepNext w:val="0"/>
              <w:keepLines w:val="0"/>
              <w:suppressLineNumbers w:val="0"/>
              <w:spacing w:before="0" w:beforeAutospacing="0" w:afterAutospacing="0" w:line="360" w:lineRule="auto"/>
              <w:ind w:left="0" w:right="0"/>
              <w:rPr>
                <w:rFonts w:hint="eastAsia" w:ascii="宋体" w:hAnsi="宋体" w:eastAsia="宋体" w:cs="宋体"/>
                <w:sz w:val="22"/>
                <w:szCs w:val="28"/>
                <w:highlight w:val="none"/>
                <w:lang w:val="en-US" w:eastAsia="zh-CN"/>
              </w:rPr>
            </w:pPr>
            <w:r>
              <w:rPr>
                <w:rFonts w:hint="eastAsia" w:ascii="宋体" w:hAnsi="宋体" w:eastAsia="宋体" w:cs="宋体"/>
                <w:sz w:val="22"/>
                <w:szCs w:val="28"/>
                <w:highlight w:val="none"/>
                <w:lang w:val="en-US" w:eastAsia="zh-CN"/>
              </w:rPr>
              <w:t>2.演示时间：评审当日，具体演示时间另行通知。</w:t>
            </w:r>
          </w:p>
          <w:p w14:paraId="0191644F">
            <w:pPr>
              <w:pStyle w:val="2"/>
              <w:keepNext w:val="0"/>
              <w:keepLines w:val="0"/>
              <w:suppressLineNumbers w:val="0"/>
              <w:spacing w:before="0" w:beforeAutospacing="0" w:afterAutospacing="0" w:line="360" w:lineRule="auto"/>
              <w:ind w:left="0" w:right="0"/>
              <w:rPr>
                <w:rFonts w:hint="eastAsia" w:ascii="宋体" w:hAnsi="宋体" w:eastAsia="宋体" w:cs="宋体"/>
                <w:sz w:val="22"/>
                <w:szCs w:val="28"/>
                <w:highlight w:val="none"/>
                <w:lang w:val="en-US" w:eastAsia="zh-CN"/>
              </w:rPr>
            </w:pPr>
            <w:r>
              <w:rPr>
                <w:rFonts w:hint="eastAsia" w:ascii="宋体" w:hAnsi="宋体" w:eastAsia="宋体" w:cs="宋体"/>
                <w:sz w:val="22"/>
                <w:szCs w:val="28"/>
                <w:highlight w:val="none"/>
                <w:lang w:val="en-US" w:eastAsia="zh-CN"/>
              </w:rPr>
              <w:t>3.演示方式：竞标人所提供的演示可以以搭建的系统平台方式进行操作演示</w:t>
            </w:r>
            <w:r>
              <w:rPr>
                <w:rFonts w:hint="eastAsia" w:ascii="宋体" w:hAnsi="宋体" w:cs="宋体"/>
                <w:sz w:val="22"/>
                <w:szCs w:val="28"/>
                <w:highlight w:val="none"/>
                <w:lang w:val="en-US" w:eastAsia="zh-CN"/>
              </w:rPr>
              <w:t>。</w:t>
            </w:r>
            <w:r>
              <w:rPr>
                <w:rFonts w:hint="eastAsia" w:ascii="宋体" w:hAnsi="宋体" w:eastAsia="宋体" w:cs="宋体"/>
                <w:sz w:val="22"/>
                <w:szCs w:val="28"/>
                <w:highlight w:val="none"/>
                <w:lang w:val="en-US" w:eastAsia="zh-CN"/>
              </w:rPr>
              <w:t>演示需供应商自备设备（含电脑、电源线、网络通信等所需辅助设备）</w:t>
            </w:r>
            <w:r>
              <w:rPr>
                <w:rFonts w:hint="eastAsia" w:ascii="宋体" w:hAnsi="宋体" w:cs="宋体"/>
                <w:sz w:val="22"/>
                <w:szCs w:val="28"/>
                <w:highlight w:val="none"/>
                <w:lang w:val="en-US" w:eastAsia="zh-CN"/>
              </w:rPr>
              <w:t>，</w:t>
            </w:r>
            <w:r>
              <w:rPr>
                <w:rFonts w:hint="eastAsia" w:ascii="宋体" w:hAnsi="宋体" w:eastAsia="宋体" w:cs="宋体"/>
                <w:sz w:val="22"/>
                <w:szCs w:val="28"/>
                <w:highlight w:val="none"/>
                <w:lang w:val="en-US" w:eastAsia="zh-CN"/>
              </w:rPr>
              <w:t>请演示竞标人自行提前做好演示所有的准备。</w:t>
            </w:r>
          </w:p>
          <w:p w14:paraId="483E5210">
            <w:pPr>
              <w:pStyle w:val="2"/>
              <w:keepNext w:val="0"/>
              <w:keepLines w:val="0"/>
              <w:suppressLineNumbers w:val="0"/>
              <w:spacing w:before="0" w:beforeAutospacing="0" w:afterAutospacing="0" w:line="360" w:lineRule="auto"/>
              <w:ind w:left="0" w:right="0"/>
              <w:rPr>
                <w:rFonts w:hint="eastAsia" w:ascii="宋体" w:hAnsi="宋体" w:eastAsia="宋体" w:cs="宋体"/>
                <w:sz w:val="22"/>
                <w:szCs w:val="28"/>
                <w:highlight w:val="none"/>
                <w:lang w:val="en-US" w:eastAsia="zh-CN"/>
              </w:rPr>
            </w:pPr>
            <w:r>
              <w:rPr>
                <w:rFonts w:hint="eastAsia" w:ascii="宋体" w:hAnsi="宋体" w:eastAsia="宋体" w:cs="宋体"/>
                <w:sz w:val="22"/>
                <w:szCs w:val="28"/>
                <w:highlight w:val="none"/>
                <w:lang w:val="en-US" w:eastAsia="zh-CN"/>
              </w:rPr>
              <w:t>4.演示时间要求：每位竞标人演示时间约20分钟（含讲解、演示），因演示所产生的所有费用由竞标人自行承担。</w:t>
            </w:r>
          </w:p>
        </w:tc>
      </w:tr>
      <w:tr w14:paraId="7385B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2259" w:type="dxa"/>
            <w:shd w:val="clear" w:color="auto" w:fill="auto"/>
            <w:noWrap w:val="0"/>
            <w:vAlign w:val="center"/>
          </w:tcPr>
          <w:p w14:paraId="1FFC1DB2">
            <w:pPr>
              <w:keepNext w:val="0"/>
              <w:keepLines w:val="0"/>
              <w:widowControl w:val="0"/>
              <w:suppressLineNumbers w:val="0"/>
              <w:spacing w:before="1" w:beforeAutospacing="0" w:after="0" w:afterAutospacing="0"/>
              <w:ind w:left="0" w:right="0"/>
              <w:jc w:val="center"/>
              <w:rPr>
                <w:rFonts w:hint="eastAsia" w:ascii="宋体" w:hAnsi="宋体" w:cs="宋体"/>
                <w:kern w:val="2"/>
                <w:sz w:val="21"/>
                <w:szCs w:val="22"/>
                <w:highlight w:val="none"/>
                <w:lang w:val="en-US" w:eastAsia="zh-CN" w:bidi="ar-SA"/>
              </w:rPr>
            </w:pPr>
            <w:r>
              <w:rPr>
                <w:rFonts w:hint="eastAsia" w:ascii="宋体" w:hAnsi="宋体" w:cs="宋体"/>
                <w:kern w:val="2"/>
                <w:sz w:val="21"/>
                <w:szCs w:val="22"/>
                <w:highlight w:val="none"/>
                <w:lang w:val="en-US" w:eastAsia="zh-CN" w:bidi="ar-SA"/>
              </w:rPr>
              <w:t>其他要求</w:t>
            </w:r>
          </w:p>
        </w:tc>
        <w:tc>
          <w:tcPr>
            <w:tcW w:w="7686" w:type="dxa"/>
            <w:shd w:val="clear" w:color="auto" w:fill="auto"/>
            <w:noWrap w:val="0"/>
            <w:vAlign w:val="top"/>
          </w:tcPr>
          <w:p w14:paraId="31322D44">
            <w:pPr>
              <w:pStyle w:val="2"/>
              <w:keepNext w:val="0"/>
              <w:keepLines w:val="0"/>
              <w:suppressLineNumbers w:val="0"/>
              <w:spacing w:before="0" w:beforeAutospacing="0" w:afterAutospacing="0" w:line="360" w:lineRule="auto"/>
              <w:ind w:left="0" w:right="0"/>
              <w:rPr>
                <w:rFonts w:hint="eastAsia" w:ascii="宋体" w:hAnsi="宋体" w:eastAsia="宋体" w:cs="宋体"/>
                <w:sz w:val="22"/>
                <w:szCs w:val="28"/>
                <w:highlight w:val="none"/>
                <w:lang w:val="en-US" w:eastAsia="zh-CN"/>
              </w:rPr>
            </w:pPr>
            <w:r>
              <w:rPr>
                <w:rFonts w:hint="eastAsia" w:ascii="宋体" w:hAnsi="宋体" w:eastAsia="宋体" w:cs="宋体"/>
                <w:sz w:val="22"/>
                <w:szCs w:val="28"/>
                <w:highlight w:val="none"/>
                <w:lang w:val="en-US" w:eastAsia="zh-CN"/>
              </w:rPr>
              <w:t>1.胸痛中心、卒中中心、创伤中心信息系统不接受拼凑。</w:t>
            </w:r>
          </w:p>
          <w:p w14:paraId="1266276C">
            <w:pPr>
              <w:pStyle w:val="2"/>
              <w:keepNext w:val="0"/>
              <w:keepLines w:val="0"/>
              <w:suppressLineNumbers w:val="0"/>
              <w:spacing w:before="0" w:beforeAutospacing="0" w:afterAutospacing="0" w:line="360" w:lineRule="auto"/>
              <w:ind w:left="0" w:right="0"/>
              <w:rPr>
                <w:rFonts w:hint="eastAsia" w:ascii="宋体" w:hAnsi="宋体" w:eastAsia="宋体" w:cs="宋体"/>
                <w:sz w:val="22"/>
                <w:szCs w:val="28"/>
                <w:highlight w:val="none"/>
                <w:lang w:val="en-US" w:eastAsia="zh-CN"/>
              </w:rPr>
            </w:pPr>
            <w:r>
              <w:rPr>
                <w:rFonts w:hint="eastAsia" w:ascii="宋体" w:hAnsi="宋体" w:eastAsia="宋体" w:cs="宋体"/>
                <w:sz w:val="22"/>
                <w:szCs w:val="28"/>
                <w:highlight w:val="none"/>
                <w:lang w:val="en-US" w:eastAsia="zh-CN"/>
              </w:rPr>
              <w:t>2.胸痛中心、卒中中心、创伤中心信息系统，必须集成在一个信息平台上，使用一个电脑客户端登录，使用一个手机APP登录；不接受两个及以上信息平台，不接受两个及以上电脑客户端、手机APP。</w:t>
            </w:r>
          </w:p>
        </w:tc>
      </w:tr>
    </w:tbl>
    <w:p w14:paraId="05E0FC27">
      <w:pPr>
        <w:rPr>
          <w:rFonts w:hint="eastAsia"/>
          <w:highlight w:val="none"/>
        </w:rPr>
      </w:pPr>
    </w:p>
    <w:p w14:paraId="4C44EF68">
      <w:pPr>
        <w:rPr>
          <w:rFonts w:hint="eastAsia"/>
          <w:highlight w:val="none"/>
        </w:rPr>
        <w:sectPr>
          <w:footerReference r:id="rId12" w:type="first"/>
          <w:headerReference r:id="rId9" w:type="default"/>
          <w:footerReference r:id="rId10" w:type="default"/>
          <w:footerReference r:id="rId11" w:type="even"/>
          <w:pgSz w:w="11906" w:h="16838"/>
          <w:pgMar w:top="1440" w:right="1080" w:bottom="1440" w:left="1080" w:header="851" w:footer="567" w:gutter="0"/>
          <w:pgNumType w:fmt="decimal"/>
          <w:cols w:space="720" w:num="1"/>
          <w:titlePg/>
          <w:docGrid w:linePitch="312" w:charSpace="0"/>
        </w:sectPr>
      </w:pPr>
    </w:p>
    <w:p w14:paraId="0EC26AB3">
      <w:pPr>
        <w:spacing w:line="428" w:lineRule="exact"/>
        <w:ind w:left="119"/>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75BCDCD4">
      <w:pPr>
        <w:spacing w:line="528" w:lineRule="exact"/>
        <w:jc w:val="center"/>
        <w:rPr>
          <w:rFonts w:hint="eastAsia" w:ascii="Arial Unicode MS" w:hAnsi="Arial Unicode MS" w:eastAsia="Arial Unicode MS" w:cs="Arial Unicode MS"/>
          <w:color w:val="auto"/>
          <w:sz w:val="36"/>
          <w:szCs w:val="36"/>
          <w:highlight w:val="none"/>
        </w:rPr>
      </w:pPr>
      <w:r>
        <w:rPr>
          <w:rFonts w:hint="eastAsia" w:ascii="Arial Unicode MS" w:hAnsi="Arial Unicode MS" w:eastAsia="Arial Unicode MS" w:cs="Arial Unicode MS"/>
          <w:color w:val="auto"/>
          <w:sz w:val="36"/>
          <w:szCs w:val="36"/>
          <w:highlight w:val="none"/>
        </w:rPr>
        <w:t>中小微企业划型标准</w:t>
      </w:r>
    </w:p>
    <w:tbl>
      <w:tblPr>
        <w:tblStyle w:val="14"/>
        <w:tblW w:w="0" w:type="auto"/>
        <w:jc w:val="center"/>
        <w:tblLayout w:type="fixed"/>
        <w:tblCellMar>
          <w:top w:w="0" w:type="dxa"/>
          <w:left w:w="108" w:type="dxa"/>
          <w:bottom w:w="0" w:type="dxa"/>
          <w:right w:w="108" w:type="dxa"/>
        </w:tblCellMar>
      </w:tblPr>
      <w:tblGrid>
        <w:gridCol w:w="1560"/>
        <w:gridCol w:w="2070"/>
        <w:gridCol w:w="1185"/>
        <w:gridCol w:w="1905"/>
        <w:gridCol w:w="1961"/>
        <w:gridCol w:w="975"/>
      </w:tblGrid>
      <w:tr w14:paraId="6E4E53A7">
        <w:tblPrEx>
          <w:tblCellMar>
            <w:top w:w="0" w:type="dxa"/>
            <w:left w:w="108" w:type="dxa"/>
            <w:bottom w:w="0" w:type="dxa"/>
            <w:right w:w="108" w:type="dxa"/>
          </w:tblCellMar>
        </w:tblPrEx>
        <w:trPr>
          <w:trHeight w:val="285"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14:paraId="42A85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行业名称</w:t>
            </w:r>
          </w:p>
        </w:tc>
        <w:tc>
          <w:tcPr>
            <w:tcW w:w="2070" w:type="dxa"/>
            <w:tcBorders>
              <w:top w:val="single" w:color="auto" w:sz="4" w:space="0"/>
              <w:left w:val="nil"/>
              <w:bottom w:val="single" w:color="auto" w:sz="4" w:space="0"/>
              <w:right w:val="single" w:color="auto" w:sz="4" w:space="0"/>
            </w:tcBorders>
            <w:noWrap w:val="0"/>
            <w:vAlign w:val="center"/>
          </w:tcPr>
          <w:p w14:paraId="79F25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指标名称</w:t>
            </w:r>
          </w:p>
        </w:tc>
        <w:tc>
          <w:tcPr>
            <w:tcW w:w="1185" w:type="dxa"/>
            <w:tcBorders>
              <w:top w:val="single" w:color="auto" w:sz="4" w:space="0"/>
              <w:left w:val="nil"/>
              <w:bottom w:val="single" w:color="auto" w:sz="4" w:space="0"/>
              <w:right w:val="single" w:color="auto" w:sz="4" w:space="0"/>
            </w:tcBorders>
            <w:noWrap w:val="0"/>
            <w:vAlign w:val="center"/>
          </w:tcPr>
          <w:p w14:paraId="00DC9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计量单位</w:t>
            </w:r>
          </w:p>
        </w:tc>
        <w:tc>
          <w:tcPr>
            <w:tcW w:w="1905" w:type="dxa"/>
            <w:tcBorders>
              <w:top w:val="single" w:color="auto" w:sz="4" w:space="0"/>
              <w:left w:val="nil"/>
              <w:bottom w:val="single" w:color="auto" w:sz="4" w:space="0"/>
              <w:right w:val="single" w:color="auto" w:sz="4" w:space="0"/>
            </w:tcBorders>
            <w:noWrap w:val="0"/>
            <w:vAlign w:val="center"/>
          </w:tcPr>
          <w:p w14:paraId="25F21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中型</w:t>
            </w:r>
          </w:p>
        </w:tc>
        <w:tc>
          <w:tcPr>
            <w:tcW w:w="1961" w:type="dxa"/>
            <w:tcBorders>
              <w:top w:val="single" w:color="auto" w:sz="4" w:space="0"/>
              <w:left w:val="nil"/>
              <w:bottom w:val="single" w:color="auto" w:sz="4" w:space="0"/>
              <w:right w:val="single" w:color="auto" w:sz="4" w:space="0"/>
            </w:tcBorders>
            <w:noWrap w:val="0"/>
            <w:vAlign w:val="center"/>
          </w:tcPr>
          <w:p w14:paraId="5411A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小型</w:t>
            </w:r>
          </w:p>
        </w:tc>
        <w:tc>
          <w:tcPr>
            <w:tcW w:w="975" w:type="dxa"/>
            <w:tcBorders>
              <w:top w:val="single" w:color="auto" w:sz="4" w:space="0"/>
              <w:left w:val="nil"/>
              <w:bottom w:val="single" w:color="auto" w:sz="4" w:space="0"/>
              <w:right w:val="single" w:color="auto" w:sz="4" w:space="0"/>
            </w:tcBorders>
            <w:noWrap w:val="0"/>
            <w:vAlign w:val="center"/>
          </w:tcPr>
          <w:p w14:paraId="78058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微型</w:t>
            </w:r>
          </w:p>
        </w:tc>
      </w:tr>
      <w:tr w14:paraId="12DDA544">
        <w:tblPrEx>
          <w:tblCellMar>
            <w:top w:w="0" w:type="dxa"/>
            <w:left w:w="108" w:type="dxa"/>
            <w:bottom w:w="0" w:type="dxa"/>
            <w:right w:w="108" w:type="dxa"/>
          </w:tblCellMar>
        </w:tblPrEx>
        <w:trPr>
          <w:trHeight w:val="225" w:hRule="atLeast"/>
          <w:jc w:val="center"/>
        </w:trPr>
        <w:tc>
          <w:tcPr>
            <w:tcW w:w="1560" w:type="dxa"/>
            <w:tcBorders>
              <w:top w:val="nil"/>
              <w:left w:val="single" w:color="auto" w:sz="4" w:space="0"/>
              <w:bottom w:val="single" w:color="auto" w:sz="4" w:space="0"/>
              <w:right w:val="single" w:color="auto" w:sz="4" w:space="0"/>
            </w:tcBorders>
            <w:noWrap w:val="0"/>
            <w:vAlign w:val="bottom"/>
          </w:tcPr>
          <w:p w14:paraId="52EFA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农、林、牧、渔</w:t>
            </w:r>
          </w:p>
        </w:tc>
        <w:tc>
          <w:tcPr>
            <w:tcW w:w="2070" w:type="dxa"/>
            <w:tcBorders>
              <w:top w:val="nil"/>
              <w:left w:val="nil"/>
              <w:bottom w:val="single" w:color="auto" w:sz="4" w:space="0"/>
              <w:right w:val="single" w:color="auto" w:sz="4" w:space="0"/>
            </w:tcBorders>
            <w:noWrap w:val="0"/>
            <w:vAlign w:val="center"/>
          </w:tcPr>
          <w:p w14:paraId="0952B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35917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2B53D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500≤Y＜20000</w:t>
            </w:r>
          </w:p>
        </w:tc>
        <w:tc>
          <w:tcPr>
            <w:tcW w:w="1961" w:type="dxa"/>
            <w:tcBorders>
              <w:top w:val="nil"/>
              <w:left w:val="nil"/>
              <w:bottom w:val="single" w:color="auto" w:sz="4" w:space="0"/>
              <w:right w:val="single" w:color="auto" w:sz="4" w:space="0"/>
            </w:tcBorders>
            <w:noWrap w:val="0"/>
            <w:vAlign w:val="center"/>
          </w:tcPr>
          <w:p w14:paraId="71C99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50≤Y＜500</w:t>
            </w:r>
          </w:p>
        </w:tc>
        <w:tc>
          <w:tcPr>
            <w:tcW w:w="975" w:type="dxa"/>
            <w:tcBorders>
              <w:top w:val="nil"/>
              <w:left w:val="nil"/>
              <w:bottom w:val="single" w:color="auto" w:sz="4" w:space="0"/>
              <w:right w:val="single" w:color="auto" w:sz="4" w:space="0"/>
            </w:tcBorders>
            <w:noWrap w:val="0"/>
            <w:vAlign w:val="center"/>
          </w:tcPr>
          <w:p w14:paraId="4E36F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w:t>
            </w:r>
          </w:p>
        </w:tc>
      </w:tr>
      <w:tr w14:paraId="7B88A386">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6FA84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2070" w:type="dxa"/>
            <w:tcBorders>
              <w:top w:val="nil"/>
              <w:left w:val="nil"/>
              <w:bottom w:val="single" w:color="auto" w:sz="4" w:space="0"/>
              <w:right w:val="single" w:color="auto" w:sz="4" w:space="0"/>
            </w:tcBorders>
            <w:noWrap w:val="0"/>
            <w:vAlign w:val="center"/>
          </w:tcPr>
          <w:p w14:paraId="38425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7C99E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6F8C3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961" w:type="dxa"/>
            <w:tcBorders>
              <w:top w:val="nil"/>
              <w:left w:val="nil"/>
              <w:bottom w:val="single" w:color="auto" w:sz="4" w:space="0"/>
              <w:right w:val="single" w:color="auto" w:sz="4" w:space="0"/>
            </w:tcBorders>
            <w:noWrap w:val="0"/>
            <w:vAlign w:val="center"/>
          </w:tcPr>
          <w:p w14:paraId="550A3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975" w:type="dxa"/>
            <w:tcBorders>
              <w:top w:val="nil"/>
              <w:left w:val="nil"/>
              <w:bottom w:val="single" w:color="auto" w:sz="4" w:space="0"/>
              <w:right w:val="single" w:color="auto" w:sz="4" w:space="0"/>
            </w:tcBorders>
            <w:noWrap w:val="0"/>
            <w:vAlign w:val="center"/>
          </w:tcPr>
          <w:p w14:paraId="49F14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399FD4D1">
        <w:tblPrEx>
          <w:tblCellMar>
            <w:top w:w="0" w:type="dxa"/>
            <w:left w:w="108" w:type="dxa"/>
            <w:bottom w:w="0" w:type="dxa"/>
            <w:right w:w="108" w:type="dxa"/>
          </w:tblCellMar>
        </w:tblPrEx>
        <w:trPr>
          <w:trHeight w:val="458"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1C6B5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0CD5C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3B572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69513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961" w:type="dxa"/>
            <w:tcBorders>
              <w:top w:val="nil"/>
              <w:left w:val="nil"/>
              <w:bottom w:val="single" w:color="auto" w:sz="4" w:space="0"/>
              <w:right w:val="single" w:color="auto" w:sz="4" w:space="0"/>
            </w:tcBorders>
            <w:noWrap w:val="0"/>
            <w:vAlign w:val="center"/>
          </w:tcPr>
          <w:p w14:paraId="586E1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975" w:type="dxa"/>
            <w:tcBorders>
              <w:top w:val="nil"/>
              <w:left w:val="nil"/>
              <w:bottom w:val="single" w:color="auto" w:sz="4" w:space="0"/>
              <w:right w:val="single" w:color="auto" w:sz="4" w:space="0"/>
            </w:tcBorders>
            <w:noWrap w:val="0"/>
            <w:vAlign w:val="center"/>
          </w:tcPr>
          <w:p w14:paraId="753C0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r w14:paraId="28B41901">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575DE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建筑业</w:t>
            </w:r>
          </w:p>
        </w:tc>
        <w:tc>
          <w:tcPr>
            <w:tcW w:w="2070" w:type="dxa"/>
            <w:tcBorders>
              <w:top w:val="nil"/>
              <w:left w:val="nil"/>
              <w:bottom w:val="single" w:color="auto" w:sz="4" w:space="0"/>
              <w:right w:val="single" w:color="auto" w:sz="4" w:space="0"/>
            </w:tcBorders>
            <w:noWrap w:val="0"/>
            <w:vAlign w:val="center"/>
          </w:tcPr>
          <w:p w14:paraId="3D48D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151AB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47AF9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6000≤Y＜80000</w:t>
            </w:r>
          </w:p>
        </w:tc>
        <w:tc>
          <w:tcPr>
            <w:tcW w:w="1961" w:type="dxa"/>
            <w:tcBorders>
              <w:top w:val="nil"/>
              <w:left w:val="nil"/>
              <w:bottom w:val="single" w:color="auto" w:sz="4" w:space="0"/>
              <w:right w:val="single" w:color="auto" w:sz="4" w:space="0"/>
            </w:tcBorders>
            <w:noWrap w:val="0"/>
            <w:vAlign w:val="center"/>
          </w:tcPr>
          <w:p w14:paraId="55CC3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300≤Y＜6000</w:t>
            </w:r>
          </w:p>
        </w:tc>
        <w:tc>
          <w:tcPr>
            <w:tcW w:w="975" w:type="dxa"/>
            <w:tcBorders>
              <w:top w:val="nil"/>
              <w:left w:val="nil"/>
              <w:bottom w:val="single" w:color="auto" w:sz="4" w:space="0"/>
              <w:right w:val="single" w:color="auto" w:sz="4" w:space="0"/>
            </w:tcBorders>
            <w:noWrap w:val="0"/>
            <w:vAlign w:val="center"/>
          </w:tcPr>
          <w:p w14:paraId="77094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r w14:paraId="1972AE07">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173FF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38EBC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85" w:type="dxa"/>
            <w:tcBorders>
              <w:top w:val="nil"/>
              <w:left w:val="nil"/>
              <w:bottom w:val="single" w:color="auto" w:sz="4" w:space="0"/>
              <w:right w:val="single" w:color="auto" w:sz="4" w:space="0"/>
            </w:tcBorders>
            <w:noWrap w:val="0"/>
            <w:vAlign w:val="center"/>
          </w:tcPr>
          <w:p w14:paraId="0BA92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694B4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5000≤Z＜80000</w:t>
            </w:r>
          </w:p>
        </w:tc>
        <w:tc>
          <w:tcPr>
            <w:tcW w:w="1961" w:type="dxa"/>
            <w:tcBorders>
              <w:top w:val="nil"/>
              <w:left w:val="nil"/>
              <w:bottom w:val="single" w:color="auto" w:sz="4" w:space="0"/>
              <w:right w:val="single" w:color="auto" w:sz="4" w:space="0"/>
            </w:tcBorders>
            <w:noWrap w:val="0"/>
            <w:vAlign w:val="center"/>
          </w:tcPr>
          <w:p w14:paraId="51A5F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300≤Z＜5000</w:t>
            </w:r>
          </w:p>
        </w:tc>
        <w:tc>
          <w:tcPr>
            <w:tcW w:w="975" w:type="dxa"/>
            <w:tcBorders>
              <w:top w:val="nil"/>
              <w:left w:val="nil"/>
              <w:bottom w:val="single" w:color="auto" w:sz="4" w:space="0"/>
              <w:right w:val="single" w:color="auto" w:sz="4" w:space="0"/>
            </w:tcBorders>
            <w:noWrap w:val="0"/>
            <w:vAlign w:val="center"/>
          </w:tcPr>
          <w:p w14:paraId="42051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Z＜300</w:t>
            </w:r>
          </w:p>
        </w:tc>
      </w:tr>
      <w:tr w14:paraId="33B01EF7">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564BA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批发业</w:t>
            </w:r>
          </w:p>
        </w:tc>
        <w:tc>
          <w:tcPr>
            <w:tcW w:w="2070" w:type="dxa"/>
            <w:tcBorders>
              <w:top w:val="nil"/>
              <w:left w:val="nil"/>
              <w:bottom w:val="single" w:color="auto" w:sz="4" w:space="0"/>
              <w:right w:val="single" w:color="auto" w:sz="4" w:space="0"/>
            </w:tcBorders>
            <w:noWrap w:val="0"/>
            <w:vAlign w:val="center"/>
          </w:tcPr>
          <w:p w14:paraId="52EFA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07CF5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035F8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20≤X＜200</w:t>
            </w:r>
          </w:p>
        </w:tc>
        <w:tc>
          <w:tcPr>
            <w:tcW w:w="1961" w:type="dxa"/>
            <w:tcBorders>
              <w:top w:val="nil"/>
              <w:left w:val="nil"/>
              <w:bottom w:val="single" w:color="auto" w:sz="4" w:space="0"/>
              <w:right w:val="single" w:color="auto" w:sz="4" w:space="0"/>
            </w:tcBorders>
            <w:noWrap w:val="0"/>
            <w:vAlign w:val="center"/>
          </w:tcPr>
          <w:p w14:paraId="5C39E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5≤X＜20</w:t>
            </w:r>
          </w:p>
        </w:tc>
        <w:tc>
          <w:tcPr>
            <w:tcW w:w="975" w:type="dxa"/>
            <w:tcBorders>
              <w:top w:val="nil"/>
              <w:left w:val="nil"/>
              <w:bottom w:val="single" w:color="auto" w:sz="4" w:space="0"/>
              <w:right w:val="single" w:color="auto" w:sz="4" w:space="0"/>
            </w:tcBorders>
            <w:noWrap w:val="0"/>
            <w:vAlign w:val="center"/>
          </w:tcPr>
          <w:p w14:paraId="416F2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X＜5</w:t>
            </w:r>
          </w:p>
        </w:tc>
      </w:tr>
      <w:tr w14:paraId="733EE67E">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20BB7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1D71A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48C1D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42280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5000≤Y＜40000</w:t>
            </w:r>
          </w:p>
        </w:tc>
        <w:tc>
          <w:tcPr>
            <w:tcW w:w="1961" w:type="dxa"/>
            <w:tcBorders>
              <w:top w:val="nil"/>
              <w:left w:val="nil"/>
              <w:bottom w:val="single" w:color="auto" w:sz="4" w:space="0"/>
              <w:right w:val="single" w:color="auto" w:sz="4" w:space="0"/>
            </w:tcBorders>
            <w:noWrap w:val="0"/>
            <w:vAlign w:val="center"/>
          </w:tcPr>
          <w:p w14:paraId="0BD23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1000≤Y＜5000</w:t>
            </w:r>
          </w:p>
        </w:tc>
        <w:tc>
          <w:tcPr>
            <w:tcW w:w="975" w:type="dxa"/>
            <w:tcBorders>
              <w:top w:val="nil"/>
              <w:left w:val="nil"/>
              <w:bottom w:val="single" w:color="auto" w:sz="4" w:space="0"/>
              <w:right w:val="single" w:color="auto" w:sz="4" w:space="0"/>
            </w:tcBorders>
            <w:noWrap w:val="0"/>
            <w:vAlign w:val="center"/>
          </w:tcPr>
          <w:p w14:paraId="2F670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Y＜1000</w:t>
            </w:r>
          </w:p>
        </w:tc>
      </w:tr>
      <w:tr w14:paraId="2F9D591D">
        <w:tblPrEx>
          <w:tblCellMar>
            <w:top w:w="0" w:type="dxa"/>
            <w:left w:w="108" w:type="dxa"/>
            <w:bottom w:w="0" w:type="dxa"/>
            <w:right w:w="108" w:type="dxa"/>
          </w:tblCellMar>
        </w:tblPrEx>
        <w:trPr>
          <w:trHeight w:val="90"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5BC14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零售业</w:t>
            </w:r>
          </w:p>
        </w:tc>
        <w:tc>
          <w:tcPr>
            <w:tcW w:w="2070" w:type="dxa"/>
            <w:tcBorders>
              <w:top w:val="nil"/>
              <w:left w:val="nil"/>
              <w:bottom w:val="single" w:color="auto" w:sz="4" w:space="0"/>
              <w:right w:val="single" w:color="auto" w:sz="4" w:space="0"/>
            </w:tcBorders>
            <w:noWrap w:val="0"/>
            <w:vAlign w:val="center"/>
          </w:tcPr>
          <w:p w14:paraId="5386A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114D9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1B095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50≤X＜300</w:t>
            </w:r>
          </w:p>
        </w:tc>
        <w:tc>
          <w:tcPr>
            <w:tcW w:w="1961" w:type="dxa"/>
            <w:tcBorders>
              <w:top w:val="nil"/>
              <w:left w:val="nil"/>
              <w:bottom w:val="single" w:color="auto" w:sz="4" w:space="0"/>
              <w:right w:val="single" w:color="auto" w:sz="4" w:space="0"/>
            </w:tcBorders>
            <w:noWrap w:val="0"/>
            <w:vAlign w:val="center"/>
          </w:tcPr>
          <w:p w14:paraId="7F26D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10≤X＜50</w:t>
            </w:r>
          </w:p>
        </w:tc>
        <w:tc>
          <w:tcPr>
            <w:tcW w:w="975" w:type="dxa"/>
            <w:tcBorders>
              <w:top w:val="nil"/>
              <w:left w:val="nil"/>
              <w:bottom w:val="single" w:color="auto" w:sz="4" w:space="0"/>
              <w:right w:val="single" w:color="auto" w:sz="4" w:space="0"/>
            </w:tcBorders>
            <w:noWrap w:val="0"/>
            <w:vAlign w:val="center"/>
          </w:tcPr>
          <w:p w14:paraId="612E9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57A859D2">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727FA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1D900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7F9AA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28EEF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500≤Y＜20000</w:t>
            </w:r>
          </w:p>
        </w:tc>
        <w:tc>
          <w:tcPr>
            <w:tcW w:w="1961" w:type="dxa"/>
            <w:tcBorders>
              <w:top w:val="nil"/>
              <w:left w:val="nil"/>
              <w:bottom w:val="single" w:color="auto" w:sz="4" w:space="0"/>
              <w:right w:val="single" w:color="auto" w:sz="4" w:space="0"/>
            </w:tcBorders>
            <w:noWrap w:val="0"/>
            <w:vAlign w:val="center"/>
          </w:tcPr>
          <w:p w14:paraId="46249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100≤Y＜500</w:t>
            </w:r>
          </w:p>
        </w:tc>
        <w:tc>
          <w:tcPr>
            <w:tcW w:w="975" w:type="dxa"/>
            <w:tcBorders>
              <w:top w:val="nil"/>
              <w:left w:val="nil"/>
              <w:bottom w:val="single" w:color="auto" w:sz="4" w:space="0"/>
              <w:right w:val="single" w:color="auto" w:sz="4" w:space="0"/>
            </w:tcBorders>
            <w:noWrap w:val="0"/>
            <w:vAlign w:val="center"/>
          </w:tcPr>
          <w:p w14:paraId="66849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6881B6C3">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2D2EA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交通运输业</w:t>
            </w:r>
          </w:p>
        </w:tc>
        <w:tc>
          <w:tcPr>
            <w:tcW w:w="2070" w:type="dxa"/>
            <w:tcBorders>
              <w:top w:val="nil"/>
              <w:left w:val="nil"/>
              <w:bottom w:val="single" w:color="auto" w:sz="4" w:space="0"/>
              <w:right w:val="single" w:color="auto" w:sz="4" w:space="0"/>
            </w:tcBorders>
            <w:noWrap w:val="0"/>
            <w:vAlign w:val="center"/>
          </w:tcPr>
          <w:p w14:paraId="4789B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0BAD6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3E642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961" w:type="dxa"/>
            <w:tcBorders>
              <w:top w:val="nil"/>
              <w:left w:val="nil"/>
              <w:bottom w:val="single" w:color="auto" w:sz="4" w:space="0"/>
              <w:right w:val="single" w:color="auto" w:sz="4" w:space="0"/>
            </w:tcBorders>
            <w:noWrap w:val="0"/>
            <w:vAlign w:val="center"/>
          </w:tcPr>
          <w:p w14:paraId="68DDC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975" w:type="dxa"/>
            <w:tcBorders>
              <w:top w:val="nil"/>
              <w:left w:val="nil"/>
              <w:bottom w:val="single" w:color="auto" w:sz="4" w:space="0"/>
              <w:right w:val="single" w:color="auto" w:sz="4" w:space="0"/>
            </w:tcBorders>
            <w:noWrap w:val="0"/>
            <w:vAlign w:val="center"/>
          </w:tcPr>
          <w:p w14:paraId="061B1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66B457FA">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3C014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753D4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43DF7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65160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3000≤Y＜30000</w:t>
            </w:r>
          </w:p>
        </w:tc>
        <w:tc>
          <w:tcPr>
            <w:tcW w:w="1961" w:type="dxa"/>
            <w:tcBorders>
              <w:top w:val="nil"/>
              <w:left w:val="nil"/>
              <w:bottom w:val="single" w:color="auto" w:sz="4" w:space="0"/>
              <w:right w:val="single" w:color="auto" w:sz="4" w:space="0"/>
            </w:tcBorders>
            <w:noWrap w:val="0"/>
            <w:vAlign w:val="center"/>
          </w:tcPr>
          <w:p w14:paraId="0A5E7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200≤Y＜3000</w:t>
            </w:r>
          </w:p>
        </w:tc>
        <w:tc>
          <w:tcPr>
            <w:tcW w:w="975" w:type="dxa"/>
            <w:tcBorders>
              <w:top w:val="nil"/>
              <w:left w:val="nil"/>
              <w:bottom w:val="single" w:color="auto" w:sz="4" w:space="0"/>
              <w:right w:val="single" w:color="auto" w:sz="4" w:space="0"/>
            </w:tcBorders>
            <w:noWrap w:val="0"/>
            <w:vAlign w:val="center"/>
          </w:tcPr>
          <w:p w14:paraId="5C2CC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Y＜200</w:t>
            </w:r>
          </w:p>
        </w:tc>
      </w:tr>
      <w:tr w14:paraId="464BCB08">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7F6E0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仓储业</w:t>
            </w:r>
          </w:p>
        </w:tc>
        <w:tc>
          <w:tcPr>
            <w:tcW w:w="2070" w:type="dxa"/>
            <w:tcBorders>
              <w:top w:val="nil"/>
              <w:left w:val="nil"/>
              <w:bottom w:val="single" w:color="auto" w:sz="4" w:space="0"/>
              <w:right w:val="single" w:color="auto" w:sz="4" w:space="0"/>
            </w:tcBorders>
            <w:noWrap w:val="0"/>
            <w:vAlign w:val="center"/>
          </w:tcPr>
          <w:p w14:paraId="22FED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639F4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2D5FD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100≤X＜200</w:t>
            </w:r>
          </w:p>
        </w:tc>
        <w:tc>
          <w:tcPr>
            <w:tcW w:w="1961" w:type="dxa"/>
            <w:tcBorders>
              <w:top w:val="nil"/>
              <w:left w:val="nil"/>
              <w:bottom w:val="single" w:color="auto" w:sz="4" w:space="0"/>
              <w:right w:val="single" w:color="auto" w:sz="4" w:space="0"/>
            </w:tcBorders>
            <w:noWrap w:val="0"/>
            <w:vAlign w:val="center"/>
          </w:tcPr>
          <w:p w14:paraId="5AFC3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20≤X＜100</w:t>
            </w:r>
          </w:p>
        </w:tc>
        <w:tc>
          <w:tcPr>
            <w:tcW w:w="975" w:type="dxa"/>
            <w:tcBorders>
              <w:top w:val="nil"/>
              <w:left w:val="nil"/>
              <w:bottom w:val="single" w:color="auto" w:sz="4" w:space="0"/>
              <w:right w:val="single" w:color="auto" w:sz="4" w:space="0"/>
            </w:tcBorders>
            <w:noWrap w:val="0"/>
            <w:vAlign w:val="center"/>
          </w:tcPr>
          <w:p w14:paraId="283A2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09683293">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39860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3D640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08414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0C7E1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1000≤Y＜30000</w:t>
            </w:r>
          </w:p>
        </w:tc>
        <w:tc>
          <w:tcPr>
            <w:tcW w:w="1961" w:type="dxa"/>
            <w:tcBorders>
              <w:top w:val="nil"/>
              <w:left w:val="nil"/>
              <w:bottom w:val="single" w:color="auto" w:sz="4" w:space="0"/>
              <w:right w:val="single" w:color="auto" w:sz="4" w:space="0"/>
            </w:tcBorders>
            <w:noWrap w:val="0"/>
            <w:vAlign w:val="center"/>
          </w:tcPr>
          <w:p w14:paraId="340BA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100≤Y＜1000</w:t>
            </w:r>
          </w:p>
        </w:tc>
        <w:tc>
          <w:tcPr>
            <w:tcW w:w="975" w:type="dxa"/>
            <w:tcBorders>
              <w:top w:val="nil"/>
              <w:left w:val="nil"/>
              <w:bottom w:val="single" w:color="auto" w:sz="4" w:space="0"/>
              <w:right w:val="single" w:color="auto" w:sz="4" w:space="0"/>
            </w:tcBorders>
            <w:noWrap w:val="0"/>
            <w:vAlign w:val="center"/>
          </w:tcPr>
          <w:p w14:paraId="623D8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02179FC">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67ED8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邮政业</w:t>
            </w:r>
          </w:p>
        </w:tc>
        <w:tc>
          <w:tcPr>
            <w:tcW w:w="2070" w:type="dxa"/>
            <w:tcBorders>
              <w:top w:val="nil"/>
              <w:left w:val="nil"/>
              <w:bottom w:val="single" w:color="auto" w:sz="4" w:space="0"/>
              <w:right w:val="single" w:color="auto" w:sz="4" w:space="0"/>
            </w:tcBorders>
            <w:noWrap w:val="0"/>
            <w:vAlign w:val="center"/>
          </w:tcPr>
          <w:p w14:paraId="66A97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62AD2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1EA39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961" w:type="dxa"/>
            <w:tcBorders>
              <w:top w:val="nil"/>
              <w:left w:val="nil"/>
              <w:bottom w:val="single" w:color="auto" w:sz="4" w:space="0"/>
              <w:right w:val="single" w:color="auto" w:sz="4" w:space="0"/>
            </w:tcBorders>
            <w:noWrap w:val="0"/>
            <w:vAlign w:val="center"/>
          </w:tcPr>
          <w:p w14:paraId="48735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975" w:type="dxa"/>
            <w:tcBorders>
              <w:top w:val="nil"/>
              <w:left w:val="nil"/>
              <w:bottom w:val="single" w:color="auto" w:sz="4" w:space="0"/>
              <w:right w:val="single" w:color="auto" w:sz="4" w:space="0"/>
            </w:tcBorders>
            <w:noWrap w:val="0"/>
            <w:vAlign w:val="center"/>
          </w:tcPr>
          <w:p w14:paraId="5648C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482AD76E">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0BB2D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533B6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7D646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21C91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2000≤Y＜30000</w:t>
            </w:r>
          </w:p>
        </w:tc>
        <w:tc>
          <w:tcPr>
            <w:tcW w:w="1961" w:type="dxa"/>
            <w:tcBorders>
              <w:top w:val="nil"/>
              <w:left w:val="nil"/>
              <w:bottom w:val="single" w:color="auto" w:sz="4" w:space="0"/>
              <w:right w:val="single" w:color="auto" w:sz="4" w:space="0"/>
            </w:tcBorders>
            <w:noWrap w:val="0"/>
            <w:vAlign w:val="center"/>
          </w:tcPr>
          <w:p w14:paraId="5D60C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975" w:type="dxa"/>
            <w:tcBorders>
              <w:top w:val="nil"/>
              <w:left w:val="nil"/>
              <w:bottom w:val="single" w:color="auto" w:sz="4" w:space="0"/>
              <w:right w:val="single" w:color="auto" w:sz="4" w:space="0"/>
            </w:tcBorders>
            <w:noWrap w:val="0"/>
            <w:vAlign w:val="center"/>
          </w:tcPr>
          <w:p w14:paraId="1B1B4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5CF380EC">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1BB84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住宿业</w:t>
            </w:r>
          </w:p>
        </w:tc>
        <w:tc>
          <w:tcPr>
            <w:tcW w:w="2070" w:type="dxa"/>
            <w:tcBorders>
              <w:top w:val="nil"/>
              <w:left w:val="nil"/>
              <w:bottom w:val="single" w:color="auto" w:sz="4" w:space="0"/>
              <w:right w:val="single" w:color="auto" w:sz="4" w:space="0"/>
            </w:tcBorders>
            <w:noWrap w:val="0"/>
            <w:vAlign w:val="center"/>
          </w:tcPr>
          <w:p w14:paraId="2C4EA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29144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5D8A0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961" w:type="dxa"/>
            <w:tcBorders>
              <w:top w:val="nil"/>
              <w:left w:val="nil"/>
              <w:bottom w:val="single" w:color="auto" w:sz="4" w:space="0"/>
              <w:right w:val="single" w:color="auto" w:sz="4" w:space="0"/>
            </w:tcBorders>
            <w:noWrap w:val="0"/>
            <w:vAlign w:val="center"/>
          </w:tcPr>
          <w:p w14:paraId="6E4AC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975" w:type="dxa"/>
            <w:tcBorders>
              <w:top w:val="nil"/>
              <w:left w:val="nil"/>
              <w:bottom w:val="single" w:color="auto" w:sz="4" w:space="0"/>
              <w:right w:val="single" w:color="auto" w:sz="4" w:space="0"/>
            </w:tcBorders>
            <w:noWrap w:val="0"/>
            <w:vAlign w:val="center"/>
          </w:tcPr>
          <w:p w14:paraId="2EBFF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55C501BF">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6844F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50F9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5F0C0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64A6E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2000≤Y＜10000</w:t>
            </w:r>
          </w:p>
        </w:tc>
        <w:tc>
          <w:tcPr>
            <w:tcW w:w="1961" w:type="dxa"/>
            <w:tcBorders>
              <w:top w:val="nil"/>
              <w:left w:val="nil"/>
              <w:bottom w:val="single" w:color="auto" w:sz="4" w:space="0"/>
              <w:right w:val="single" w:color="auto" w:sz="4" w:space="0"/>
            </w:tcBorders>
            <w:noWrap w:val="0"/>
            <w:vAlign w:val="center"/>
          </w:tcPr>
          <w:p w14:paraId="70A11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975" w:type="dxa"/>
            <w:tcBorders>
              <w:top w:val="nil"/>
              <w:left w:val="nil"/>
              <w:bottom w:val="single" w:color="auto" w:sz="4" w:space="0"/>
              <w:right w:val="single" w:color="auto" w:sz="4" w:space="0"/>
            </w:tcBorders>
            <w:noWrap w:val="0"/>
            <w:vAlign w:val="center"/>
          </w:tcPr>
          <w:p w14:paraId="154F9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31738129">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74FC6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餐饮业</w:t>
            </w:r>
          </w:p>
        </w:tc>
        <w:tc>
          <w:tcPr>
            <w:tcW w:w="2070" w:type="dxa"/>
            <w:tcBorders>
              <w:top w:val="nil"/>
              <w:left w:val="nil"/>
              <w:bottom w:val="single" w:color="auto" w:sz="4" w:space="0"/>
              <w:right w:val="single" w:color="auto" w:sz="4" w:space="0"/>
            </w:tcBorders>
            <w:noWrap w:val="0"/>
            <w:vAlign w:val="center"/>
          </w:tcPr>
          <w:p w14:paraId="79932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082B9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0B4BE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961" w:type="dxa"/>
            <w:tcBorders>
              <w:top w:val="nil"/>
              <w:left w:val="nil"/>
              <w:bottom w:val="single" w:color="auto" w:sz="4" w:space="0"/>
              <w:right w:val="single" w:color="auto" w:sz="4" w:space="0"/>
            </w:tcBorders>
            <w:noWrap w:val="0"/>
            <w:vAlign w:val="center"/>
          </w:tcPr>
          <w:p w14:paraId="2B785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975" w:type="dxa"/>
            <w:tcBorders>
              <w:top w:val="nil"/>
              <w:left w:val="nil"/>
              <w:bottom w:val="single" w:color="auto" w:sz="4" w:space="0"/>
              <w:right w:val="single" w:color="auto" w:sz="4" w:space="0"/>
            </w:tcBorders>
            <w:noWrap w:val="0"/>
            <w:vAlign w:val="center"/>
          </w:tcPr>
          <w:p w14:paraId="3D94E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371D3C9F">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2785E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3D63E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23F16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6A5A7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2000≤Y＜10000</w:t>
            </w:r>
          </w:p>
        </w:tc>
        <w:tc>
          <w:tcPr>
            <w:tcW w:w="1961" w:type="dxa"/>
            <w:tcBorders>
              <w:top w:val="nil"/>
              <w:left w:val="nil"/>
              <w:bottom w:val="single" w:color="auto" w:sz="4" w:space="0"/>
              <w:right w:val="single" w:color="auto" w:sz="4" w:space="0"/>
            </w:tcBorders>
            <w:noWrap w:val="0"/>
            <w:vAlign w:val="center"/>
          </w:tcPr>
          <w:p w14:paraId="5083F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100≤Y＜2000</w:t>
            </w:r>
          </w:p>
        </w:tc>
        <w:tc>
          <w:tcPr>
            <w:tcW w:w="975" w:type="dxa"/>
            <w:tcBorders>
              <w:top w:val="nil"/>
              <w:left w:val="nil"/>
              <w:bottom w:val="single" w:color="auto" w:sz="4" w:space="0"/>
              <w:right w:val="single" w:color="auto" w:sz="4" w:space="0"/>
            </w:tcBorders>
            <w:noWrap w:val="0"/>
            <w:vAlign w:val="center"/>
          </w:tcPr>
          <w:p w14:paraId="12F69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3B2554FA">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54ABC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信息传输业</w:t>
            </w:r>
          </w:p>
        </w:tc>
        <w:tc>
          <w:tcPr>
            <w:tcW w:w="2070" w:type="dxa"/>
            <w:tcBorders>
              <w:top w:val="nil"/>
              <w:left w:val="nil"/>
              <w:bottom w:val="single" w:color="auto" w:sz="4" w:space="0"/>
              <w:right w:val="single" w:color="auto" w:sz="4" w:space="0"/>
            </w:tcBorders>
            <w:noWrap w:val="0"/>
            <w:vAlign w:val="center"/>
          </w:tcPr>
          <w:p w14:paraId="3E3B7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179B1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54D83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100≤X＜2000</w:t>
            </w:r>
          </w:p>
        </w:tc>
        <w:tc>
          <w:tcPr>
            <w:tcW w:w="1961" w:type="dxa"/>
            <w:tcBorders>
              <w:top w:val="nil"/>
              <w:left w:val="nil"/>
              <w:bottom w:val="single" w:color="auto" w:sz="4" w:space="0"/>
              <w:right w:val="single" w:color="auto" w:sz="4" w:space="0"/>
            </w:tcBorders>
            <w:noWrap w:val="0"/>
            <w:vAlign w:val="center"/>
          </w:tcPr>
          <w:p w14:paraId="3843C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975" w:type="dxa"/>
            <w:tcBorders>
              <w:top w:val="nil"/>
              <w:left w:val="nil"/>
              <w:bottom w:val="single" w:color="auto" w:sz="4" w:space="0"/>
              <w:right w:val="single" w:color="auto" w:sz="4" w:space="0"/>
            </w:tcBorders>
            <w:noWrap w:val="0"/>
            <w:vAlign w:val="center"/>
          </w:tcPr>
          <w:p w14:paraId="4A68E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30AD6EC8">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24742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7F725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2566E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4EE52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1000≤Y＜100000</w:t>
            </w:r>
          </w:p>
        </w:tc>
        <w:tc>
          <w:tcPr>
            <w:tcW w:w="1961" w:type="dxa"/>
            <w:tcBorders>
              <w:top w:val="nil"/>
              <w:left w:val="nil"/>
              <w:bottom w:val="single" w:color="auto" w:sz="4" w:space="0"/>
              <w:right w:val="single" w:color="auto" w:sz="4" w:space="0"/>
            </w:tcBorders>
            <w:noWrap w:val="0"/>
            <w:vAlign w:val="center"/>
          </w:tcPr>
          <w:p w14:paraId="149C5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100≤Y＜1000</w:t>
            </w:r>
          </w:p>
        </w:tc>
        <w:tc>
          <w:tcPr>
            <w:tcW w:w="975" w:type="dxa"/>
            <w:tcBorders>
              <w:top w:val="nil"/>
              <w:left w:val="nil"/>
              <w:bottom w:val="single" w:color="auto" w:sz="4" w:space="0"/>
              <w:right w:val="single" w:color="auto" w:sz="4" w:space="0"/>
            </w:tcBorders>
            <w:noWrap w:val="0"/>
            <w:vAlign w:val="center"/>
          </w:tcPr>
          <w:p w14:paraId="02DEE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0593E511">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4E869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软件和信息技术服务业</w:t>
            </w:r>
          </w:p>
        </w:tc>
        <w:tc>
          <w:tcPr>
            <w:tcW w:w="2070" w:type="dxa"/>
            <w:tcBorders>
              <w:top w:val="nil"/>
              <w:left w:val="nil"/>
              <w:bottom w:val="single" w:color="auto" w:sz="4" w:space="0"/>
              <w:right w:val="single" w:color="auto" w:sz="4" w:space="0"/>
            </w:tcBorders>
            <w:noWrap w:val="0"/>
            <w:vAlign w:val="center"/>
          </w:tcPr>
          <w:p w14:paraId="6757C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72C44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4C0C4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961" w:type="dxa"/>
            <w:tcBorders>
              <w:top w:val="nil"/>
              <w:left w:val="nil"/>
              <w:bottom w:val="single" w:color="auto" w:sz="4" w:space="0"/>
              <w:right w:val="single" w:color="auto" w:sz="4" w:space="0"/>
            </w:tcBorders>
            <w:noWrap w:val="0"/>
            <w:vAlign w:val="center"/>
          </w:tcPr>
          <w:p w14:paraId="3BA92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975" w:type="dxa"/>
            <w:tcBorders>
              <w:top w:val="nil"/>
              <w:left w:val="nil"/>
              <w:bottom w:val="single" w:color="auto" w:sz="4" w:space="0"/>
              <w:right w:val="single" w:color="auto" w:sz="4" w:space="0"/>
            </w:tcBorders>
            <w:noWrap w:val="0"/>
            <w:vAlign w:val="center"/>
          </w:tcPr>
          <w:p w14:paraId="071F4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4F96B332">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5EBE4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58900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1ED8D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0C27F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1000≤Y＜10000</w:t>
            </w:r>
          </w:p>
        </w:tc>
        <w:tc>
          <w:tcPr>
            <w:tcW w:w="1961" w:type="dxa"/>
            <w:tcBorders>
              <w:top w:val="nil"/>
              <w:left w:val="nil"/>
              <w:bottom w:val="single" w:color="auto" w:sz="4" w:space="0"/>
              <w:right w:val="single" w:color="auto" w:sz="4" w:space="0"/>
            </w:tcBorders>
            <w:noWrap w:val="0"/>
            <w:vAlign w:val="center"/>
          </w:tcPr>
          <w:p w14:paraId="38A5D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50≤Y＜1000</w:t>
            </w:r>
          </w:p>
        </w:tc>
        <w:tc>
          <w:tcPr>
            <w:tcW w:w="975" w:type="dxa"/>
            <w:tcBorders>
              <w:top w:val="nil"/>
              <w:left w:val="nil"/>
              <w:bottom w:val="single" w:color="auto" w:sz="4" w:space="0"/>
              <w:right w:val="single" w:color="auto" w:sz="4" w:space="0"/>
            </w:tcBorders>
            <w:noWrap w:val="0"/>
            <w:vAlign w:val="center"/>
          </w:tcPr>
          <w:p w14:paraId="570D1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w:t>
            </w:r>
          </w:p>
        </w:tc>
      </w:tr>
      <w:tr w14:paraId="0D9D1D79">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4C3E6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房地产开发经营</w:t>
            </w:r>
          </w:p>
        </w:tc>
        <w:tc>
          <w:tcPr>
            <w:tcW w:w="2070" w:type="dxa"/>
            <w:tcBorders>
              <w:top w:val="nil"/>
              <w:left w:val="nil"/>
              <w:bottom w:val="single" w:color="auto" w:sz="4" w:space="0"/>
              <w:right w:val="single" w:color="auto" w:sz="4" w:space="0"/>
            </w:tcBorders>
            <w:noWrap w:val="0"/>
            <w:vAlign w:val="center"/>
          </w:tcPr>
          <w:p w14:paraId="32D41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2EFC0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4B975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1000≤Y＜200000</w:t>
            </w:r>
          </w:p>
        </w:tc>
        <w:tc>
          <w:tcPr>
            <w:tcW w:w="1961" w:type="dxa"/>
            <w:tcBorders>
              <w:top w:val="nil"/>
              <w:left w:val="nil"/>
              <w:bottom w:val="single" w:color="auto" w:sz="4" w:space="0"/>
              <w:right w:val="single" w:color="auto" w:sz="4" w:space="0"/>
            </w:tcBorders>
            <w:noWrap w:val="0"/>
            <w:vAlign w:val="center"/>
          </w:tcPr>
          <w:p w14:paraId="289A9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100≤X＜1000</w:t>
            </w:r>
          </w:p>
        </w:tc>
        <w:tc>
          <w:tcPr>
            <w:tcW w:w="975" w:type="dxa"/>
            <w:tcBorders>
              <w:top w:val="nil"/>
              <w:left w:val="nil"/>
              <w:bottom w:val="single" w:color="auto" w:sz="4" w:space="0"/>
              <w:right w:val="single" w:color="auto" w:sz="4" w:space="0"/>
            </w:tcBorders>
            <w:noWrap w:val="0"/>
            <w:vAlign w:val="center"/>
          </w:tcPr>
          <w:p w14:paraId="51BF4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X＜100</w:t>
            </w:r>
          </w:p>
        </w:tc>
      </w:tr>
      <w:tr w14:paraId="021F1688">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3397F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61103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85" w:type="dxa"/>
            <w:tcBorders>
              <w:top w:val="nil"/>
              <w:left w:val="nil"/>
              <w:bottom w:val="single" w:color="auto" w:sz="4" w:space="0"/>
              <w:right w:val="single" w:color="auto" w:sz="4" w:space="0"/>
            </w:tcBorders>
            <w:noWrap w:val="0"/>
            <w:vAlign w:val="center"/>
          </w:tcPr>
          <w:p w14:paraId="08F98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4EF7F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5000≤Z＜10000</w:t>
            </w:r>
          </w:p>
        </w:tc>
        <w:tc>
          <w:tcPr>
            <w:tcW w:w="1961" w:type="dxa"/>
            <w:tcBorders>
              <w:top w:val="nil"/>
              <w:left w:val="nil"/>
              <w:bottom w:val="single" w:color="auto" w:sz="4" w:space="0"/>
              <w:right w:val="single" w:color="auto" w:sz="4" w:space="0"/>
            </w:tcBorders>
            <w:noWrap w:val="0"/>
            <w:vAlign w:val="center"/>
          </w:tcPr>
          <w:p w14:paraId="55A0E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2000≤Y＜5000</w:t>
            </w:r>
          </w:p>
        </w:tc>
        <w:tc>
          <w:tcPr>
            <w:tcW w:w="975" w:type="dxa"/>
            <w:tcBorders>
              <w:top w:val="nil"/>
              <w:left w:val="nil"/>
              <w:bottom w:val="single" w:color="auto" w:sz="4" w:space="0"/>
              <w:right w:val="single" w:color="auto" w:sz="4" w:space="0"/>
            </w:tcBorders>
            <w:noWrap w:val="0"/>
            <w:vAlign w:val="center"/>
          </w:tcPr>
          <w:p w14:paraId="02A6A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Y＜2000</w:t>
            </w:r>
          </w:p>
        </w:tc>
      </w:tr>
      <w:tr w14:paraId="7B68430B">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2213E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物业管理</w:t>
            </w:r>
          </w:p>
        </w:tc>
        <w:tc>
          <w:tcPr>
            <w:tcW w:w="2070" w:type="dxa"/>
            <w:tcBorders>
              <w:top w:val="nil"/>
              <w:left w:val="nil"/>
              <w:bottom w:val="single" w:color="auto" w:sz="4" w:space="0"/>
              <w:right w:val="single" w:color="auto" w:sz="4" w:space="0"/>
            </w:tcBorders>
            <w:noWrap w:val="0"/>
            <w:vAlign w:val="center"/>
          </w:tcPr>
          <w:p w14:paraId="307FC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113A5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21649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961" w:type="dxa"/>
            <w:tcBorders>
              <w:top w:val="nil"/>
              <w:left w:val="nil"/>
              <w:bottom w:val="single" w:color="auto" w:sz="4" w:space="0"/>
              <w:right w:val="single" w:color="auto" w:sz="4" w:space="0"/>
            </w:tcBorders>
            <w:noWrap w:val="0"/>
            <w:vAlign w:val="center"/>
          </w:tcPr>
          <w:p w14:paraId="25FD4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975" w:type="dxa"/>
            <w:tcBorders>
              <w:top w:val="nil"/>
              <w:left w:val="nil"/>
              <w:bottom w:val="single" w:color="auto" w:sz="4" w:space="0"/>
              <w:right w:val="single" w:color="auto" w:sz="4" w:space="0"/>
            </w:tcBorders>
            <w:noWrap w:val="0"/>
            <w:vAlign w:val="center"/>
          </w:tcPr>
          <w:p w14:paraId="0CF27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X＜100</w:t>
            </w:r>
          </w:p>
        </w:tc>
      </w:tr>
      <w:tr w14:paraId="2454EF38">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68805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7EA66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185" w:type="dxa"/>
            <w:tcBorders>
              <w:top w:val="nil"/>
              <w:left w:val="nil"/>
              <w:bottom w:val="single" w:color="auto" w:sz="4" w:space="0"/>
              <w:right w:val="single" w:color="auto" w:sz="4" w:space="0"/>
            </w:tcBorders>
            <w:noWrap w:val="0"/>
            <w:vAlign w:val="center"/>
          </w:tcPr>
          <w:p w14:paraId="14809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21B88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1000≤Y＜5000</w:t>
            </w:r>
          </w:p>
        </w:tc>
        <w:tc>
          <w:tcPr>
            <w:tcW w:w="1961" w:type="dxa"/>
            <w:tcBorders>
              <w:top w:val="nil"/>
              <w:left w:val="nil"/>
              <w:bottom w:val="single" w:color="auto" w:sz="4" w:space="0"/>
              <w:right w:val="single" w:color="auto" w:sz="4" w:space="0"/>
            </w:tcBorders>
            <w:noWrap w:val="0"/>
            <w:vAlign w:val="center"/>
          </w:tcPr>
          <w:p w14:paraId="23613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500≤Y＜1000</w:t>
            </w:r>
          </w:p>
        </w:tc>
        <w:tc>
          <w:tcPr>
            <w:tcW w:w="975" w:type="dxa"/>
            <w:tcBorders>
              <w:top w:val="nil"/>
              <w:left w:val="nil"/>
              <w:bottom w:val="single" w:color="auto" w:sz="4" w:space="0"/>
              <w:right w:val="single" w:color="auto" w:sz="4" w:space="0"/>
            </w:tcBorders>
            <w:noWrap w:val="0"/>
            <w:vAlign w:val="center"/>
          </w:tcPr>
          <w:p w14:paraId="76413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Y＜500</w:t>
            </w:r>
          </w:p>
        </w:tc>
      </w:tr>
      <w:tr w14:paraId="244E5BDF">
        <w:tblPrEx>
          <w:tblCellMar>
            <w:top w:w="0" w:type="dxa"/>
            <w:left w:w="108" w:type="dxa"/>
            <w:bottom w:w="0" w:type="dxa"/>
            <w:right w:w="108" w:type="dxa"/>
          </w:tblCellMar>
        </w:tblPrEx>
        <w:trPr>
          <w:trHeight w:val="225" w:hRule="atLeast"/>
          <w:jc w:val="center"/>
        </w:trPr>
        <w:tc>
          <w:tcPr>
            <w:tcW w:w="1560" w:type="dxa"/>
            <w:vMerge w:val="restart"/>
            <w:tcBorders>
              <w:top w:val="nil"/>
              <w:left w:val="single" w:color="auto" w:sz="4" w:space="0"/>
              <w:bottom w:val="single" w:color="auto" w:sz="4" w:space="0"/>
              <w:right w:val="single" w:color="auto" w:sz="4" w:space="0"/>
            </w:tcBorders>
            <w:noWrap w:val="0"/>
            <w:vAlign w:val="bottom"/>
          </w:tcPr>
          <w:p w14:paraId="071A7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租赁和商务服务业</w:t>
            </w:r>
          </w:p>
        </w:tc>
        <w:tc>
          <w:tcPr>
            <w:tcW w:w="2070" w:type="dxa"/>
            <w:tcBorders>
              <w:top w:val="nil"/>
              <w:left w:val="nil"/>
              <w:bottom w:val="single" w:color="auto" w:sz="4" w:space="0"/>
              <w:right w:val="single" w:color="auto" w:sz="4" w:space="0"/>
            </w:tcBorders>
            <w:noWrap w:val="0"/>
            <w:vAlign w:val="center"/>
          </w:tcPr>
          <w:p w14:paraId="6DEA1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483B0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02E8B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961" w:type="dxa"/>
            <w:tcBorders>
              <w:top w:val="nil"/>
              <w:left w:val="nil"/>
              <w:bottom w:val="single" w:color="auto" w:sz="4" w:space="0"/>
              <w:right w:val="single" w:color="auto" w:sz="4" w:space="0"/>
            </w:tcBorders>
            <w:noWrap w:val="0"/>
            <w:vAlign w:val="center"/>
          </w:tcPr>
          <w:p w14:paraId="7FF56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975" w:type="dxa"/>
            <w:tcBorders>
              <w:top w:val="nil"/>
              <w:left w:val="nil"/>
              <w:bottom w:val="single" w:color="auto" w:sz="4" w:space="0"/>
              <w:right w:val="single" w:color="auto" w:sz="4" w:space="0"/>
            </w:tcBorders>
            <w:noWrap w:val="0"/>
            <w:vAlign w:val="center"/>
          </w:tcPr>
          <w:p w14:paraId="247AF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r w14:paraId="3AEE2B9B">
        <w:tblPrEx>
          <w:tblCellMar>
            <w:top w:w="0" w:type="dxa"/>
            <w:left w:w="108" w:type="dxa"/>
            <w:bottom w:w="0" w:type="dxa"/>
            <w:right w:w="108" w:type="dxa"/>
          </w:tblCellMar>
        </w:tblPrEx>
        <w:trPr>
          <w:trHeight w:val="225" w:hRule="atLeast"/>
          <w:jc w:val="center"/>
        </w:trPr>
        <w:tc>
          <w:tcPr>
            <w:tcW w:w="1560" w:type="dxa"/>
            <w:vMerge w:val="continue"/>
            <w:tcBorders>
              <w:top w:val="nil"/>
              <w:left w:val="single" w:color="auto" w:sz="4" w:space="0"/>
              <w:bottom w:val="single" w:color="auto" w:sz="4" w:space="0"/>
              <w:right w:val="single" w:color="auto" w:sz="4" w:space="0"/>
            </w:tcBorders>
            <w:noWrap w:val="0"/>
            <w:vAlign w:val="center"/>
          </w:tcPr>
          <w:p w14:paraId="57137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0"/>
                <w:sz w:val="20"/>
                <w:szCs w:val="20"/>
                <w:highlight w:val="none"/>
              </w:rPr>
            </w:pPr>
          </w:p>
        </w:tc>
        <w:tc>
          <w:tcPr>
            <w:tcW w:w="2070" w:type="dxa"/>
            <w:tcBorders>
              <w:top w:val="nil"/>
              <w:left w:val="nil"/>
              <w:bottom w:val="single" w:color="auto" w:sz="4" w:space="0"/>
              <w:right w:val="single" w:color="auto" w:sz="4" w:space="0"/>
            </w:tcBorders>
            <w:noWrap w:val="0"/>
            <w:vAlign w:val="center"/>
          </w:tcPr>
          <w:p w14:paraId="50245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资产总额（Z）</w:t>
            </w:r>
          </w:p>
        </w:tc>
        <w:tc>
          <w:tcPr>
            <w:tcW w:w="1185" w:type="dxa"/>
            <w:tcBorders>
              <w:top w:val="nil"/>
              <w:left w:val="nil"/>
              <w:bottom w:val="single" w:color="auto" w:sz="4" w:space="0"/>
              <w:right w:val="single" w:color="auto" w:sz="4" w:space="0"/>
            </w:tcBorders>
            <w:noWrap w:val="0"/>
            <w:vAlign w:val="center"/>
          </w:tcPr>
          <w:p w14:paraId="12FA5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905" w:type="dxa"/>
            <w:tcBorders>
              <w:top w:val="nil"/>
              <w:left w:val="nil"/>
              <w:bottom w:val="single" w:color="auto" w:sz="4" w:space="0"/>
              <w:right w:val="single" w:color="auto" w:sz="4" w:space="0"/>
            </w:tcBorders>
            <w:noWrap w:val="0"/>
            <w:vAlign w:val="center"/>
          </w:tcPr>
          <w:p w14:paraId="4CA11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8000≤Z＜120000</w:t>
            </w:r>
          </w:p>
        </w:tc>
        <w:tc>
          <w:tcPr>
            <w:tcW w:w="1961" w:type="dxa"/>
            <w:tcBorders>
              <w:top w:val="nil"/>
              <w:left w:val="nil"/>
              <w:bottom w:val="single" w:color="auto" w:sz="4" w:space="0"/>
              <w:right w:val="single" w:color="auto" w:sz="4" w:space="0"/>
            </w:tcBorders>
            <w:noWrap w:val="0"/>
            <w:vAlign w:val="center"/>
          </w:tcPr>
          <w:p w14:paraId="19D82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100≤Z＜8000</w:t>
            </w:r>
          </w:p>
        </w:tc>
        <w:tc>
          <w:tcPr>
            <w:tcW w:w="975" w:type="dxa"/>
            <w:tcBorders>
              <w:top w:val="nil"/>
              <w:left w:val="nil"/>
              <w:bottom w:val="single" w:color="auto" w:sz="4" w:space="0"/>
              <w:right w:val="single" w:color="auto" w:sz="4" w:space="0"/>
            </w:tcBorders>
            <w:noWrap w:val="0"/>
            <w:vAlign w:val="center"/>
          </w:tcPr>
          <w:p w14:paraId="3FEAB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Y＜100</w:t>
            </w:r>
          </w:p>
        </w:tc>
      </w:tr>
      <w:tr w14:paraId="6FC26834">
        <w:tblPrEx>
          <w:tblCellMar>
            <w:top w:w="0" w:type="dxa"/>
            <w:left w:w="108" w:type="dxa"/>
            <w:bottom w:w="0" w:type="dxa"/>
            <w:right w:w="108" w:type="dxa"/>
          </w:tblCellMar>
        </w:tblPrEx>
        <w:trPr>
          <w:trHeight w:val="747" w:hRule="atLeast"/>
          <w:jc w:val="center"/>
        </w:trPr>
        <w:tc>
          <w:tcPr>
            <w:tcW w:w="1560" w:type="dxa"/>
            <w:tcBorders>
              <w:top w:val="nil"/>
              <w:left w:val="single" w:color="auto" w:sz="4" w:space="0"/>
              <w:bottom w:val="single" w:color="auto" w:sz="4" w:space="0"/>
              <w:right w:val="single" w:color="auto" w:sz="4" w:space="0"/>
            </w:tcBorders>
            <w:noWrap w:val="0"/>
            <w:vAlign w:val="bottom"/>
          </w:tcPr>
          <w:p w14:paraId="123DB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其他未列明行业</w:t>
            </w:r>
          </w:p>
        </w:tc>
        <w:tc>
          <w:tcPr>
            <w:tcW w:w="2070" w:type="dxa"/>
            <w:tcBorders>
              <w:top w:val="nil"/>
              <w:left w:val="nil"/>
              <w:bottom w:val="single" w:color="auto" w:sz="4" w:space="0"/>
              <w:right w:val="single" w:color="auto" w:sz="4" w:space="0"/>
            </w:tcBorders>
            <w:noWrap w:val="0"/>
            <w:vAlign w:val="center"/>
          </w:tcPr>
          <w:p w14:paraId="3D712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185" w:type="dxa"/>
            <w:tcBorders>
              <w:top w:val="nil"/>
              <w:left w:val="nil"/>
              <w:bottom w:val="single" w:color="auto" w:sz="4" w:space="0"/>
              <w:right w:val="single" w:color="auto" w:sz="4" w:space="0"/>
            </w:tcBorders>
            <w:noWrap w:val="0"/>
            <w:vAlign w:val="center"/>
          </w:tcPr>
          <w:p w14:paraId="522C2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905" w:type="dxa"/>
            <w:tcBorders>
              <w:top w:val="nil"/>
              <w:left w:val="nil"/>
              <w:bottom w:val="single" w:color="auto" w:sz="4" w:space="0"/>
              <w:right w:val="single" w:color="auto" w:sz="4" w:space="0"/>
            </w:tcBorders>
            <w:noWrap w:val="0"/>
            <w:vAlign w:val="center"/>
          </w:tcPr>
          <w:p w14:paraId="0B731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100≤X＜300</w:t>
            </w:r>
          </w:p>
        </w:tc>
        <w:tc>
          <w:tcPr>
            <w:tcW w:w="1961" w:type="dxa"/>
            <w:tcBorders>
              <w:top w:val="nil"/>
              <w:left w:val="nil"/>
              <w:bottom w:val="single" w:color="auto" w:sz="4" w:space="0"/>
              <w:right w:val="single" w:color="auto" w:sz="4" w:space="0"/>
            </w:tcBorders>
            <w:noWrap w:val="0"/>
            <w:vAlign w:val="center"/>
          </w:tcPr>
          <w:p w14:paraId="0EFF0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10≤X＜100</w:t>
            </w:r>
          </w:p>
        </w:tc>
        <w:tc>
          <w:tcPr>
            <w:tcW w:w="975" w:type="dxa"/>
            <w:tcBorders>
              <w:top w:val="nil"/>
              <w:left w:val="nil"/>
              <w:bottom w:val="single" w:color="auto" w:sz="4" w:space="0"/>
              <w:right w:val="single" w:color="auto" w:sz="4" w:space="0"/>
            </w:tcBorders>
            <w:noWrap w:val="0"/>
            <w:vAlign w:val="center"/>
          </w:tcPr>
          <w:p w14:paraId="109AA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X＜10</w:t>
            </w:r>
          </w:p>
        </w:tc>
      </w:tr>
    </w:tbl>
    <w:p w14:paraId="6FCF1ED5">
      <w:pPr>
        <w:keepNext w:val="0"/>
        <w:keepLines w:val="0"/>
        <w:pageBreakBefore w:val="0"/>
        <w:kinsoku/>
        <w:wordWrap/>
        <w:overflowPunct/>
        <w:topLinePunct w:val="0"/>
        <w:autoSpaceDE/>
        <w:autoSpaceDN/>
        <w:bidi w:val="0"/>
        <w:adjustRightInd/>
        <w:snapToGrid/>
        <w:spacing w:line="360" w:lineRule="exact"/>
        <w:ind w:firstLine="500" w:firstLineChars="25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70D4485">
      <w:pPr>
        <w:pStyle w:val="9"/>
        <w:jc w:val="center"/>
        <w:outlineLvl w:val="9"/>
        <w:rPr>
          <w:rFonts w:hAnsi="宋体"/>
          <w:color w:val="auto"/>
          <w:highlight w:val="none"/>
        </w:rPr>
      </w:pPr>
    </w:p>
    <w:p w14:paraId="389C622D">
      <w:pPr>
        <w:pStyle w:val="9"/>
        <w:jc w:val="center"/>
        <w:outlineLvl w:val="0"/>
        <w:rPr>
          <w:rFonts w:hint="eastAsia" w:hAnsi="宋体"/>
          <w:b/>
          <w:color w:val="auto"/>
          <w:sz w:val="36"/>
          <w:szCs w:val="36"/>
          <w:highlight w:val="none"/>
        </w:rPr>
      </w:pPr>
      <w:r>
        <w:rPr>
          <w:rFonts w:hAnsi="宋体"/>
          <w:color w:val="auto"/>
          <w:highlight w:val="none"/>
        </w:rPr>
        <w:br w:type="page"/>
      </w:r>
      <w:r>
        <w:rPr>
          <w:rFonts w:hAnsi="宋体"/>
          <w:color w:val="auto"/>
          <w:highlight w:val="none"/>
        </w:rPr>
        <w:t xml:space="preserve"> </w:t>
      </w:r>
      <w:bookmarkStart w:id="42" w:name="_Toc532545044"/>
      <w:bookmarkStart w:id="43" w:name="_Toc9702"/>
      <w:bookmarkStart w:id="44" w:name="_Toc9181"/>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bookmarkEnd w:id="42"/>
      <w:bookmarkEnd w:id="43"/>
      <w:r>
        <w:rPr>
          <w:rFonts w:hint="eastAsia" w:ascii="Times New Roman" w:hAnsi="Times New Roman"/>
          <w:b/>
          <w:color w:val="auto"/>
          <w:sz w:val="36"/>
          <w:highlight w:val="none"/>
        </w:rPr>
        <w:t>供应商须知</w:t>
      </w:r>
      <w:bookmarkEnd w:id="44"/>
    </w:p>
    <w:p w14:paraId="4851DC09">
      <w:pPr>
        <w:jc w:val="center"/>
        <w:outlineLvl w:val="9"/>
        <w:rPr>
          <w:rFonts w:hint="eastAsia"/>
          <w:color w:val="auto"/>
          <w:sz w:val="36"/>
          <w:szCs w:val="36"/>
          <w:highlight w:val="none"/>
        </w:rPr>
      </w:pPr>
      <w:bookmarkStart w:id="45" w:name="_Toc254970667"/>
      <w:bookmarkStart w:id="46" w:name="_Toc254970526"/>
      <w:bookmarkStart w:id="47" w:name="_Toc80092993"/>
    </w:p>
    <w:p w14:paraId="4855A696">
      <w:pPr>
        <w:jc w:val="center"/>
        <w:outlineLvl w:val="1"/>
        <w:rPr>
          <w:rFonts w:hint="eastAsia"/>
          <w:b/>
          <w:bCs/>
          <w:color w:val="auto"/>
          <w:sz w:val="36"/>
          <w:szCs w:val="36"/>
          <w:highlight w:val="none"/>
        </w:rPr>
      </w:pPr>
      <w:r>
        <w:rPr>
          <w:rFonts w:hint="eastAsia"/>
          <w:b/>
          <w:bCs/>
          <w:color w:val="auto"/>
          <w:sz w:val="36"/>
          <w:szCs w:val="36"/>
          <w:highlight w:val="none"/>
        </w:rPr>
        <w:t>第一节 供应商须知前附表</w:t>
      </w:r>
      <w:bookmarkEnd w:id="45"/>
      <w:bookmarkEnd w:id="46"/>
    </w:p>
    <w:bookmarkEnd w:id="47"/>
    <w:tbl>
      <w:tblPr>
        <w:tblStyle w:val="1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B48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3A67169">
            <w:pPr>
              <w:keepNext w:val="0"/>
              <w:keepLines w:val="0"/>
              <w:suppressLineNumbers w:val="0"/>
              <w:spacing w:before="0" w:beforeAutospacing="0" w:after="0" w:afterAutospacing="0" w:line="360" w:lineRule="auto"/>
              <w:ind w:left="0" w:right="0"/>
              <w:jc w:val="center"/>
              <w:rPr>
                <w:rFonts w:hint="default" w:ascii="宋体" w:hAnsi="宋体" w:cs="宋体"/>
                <w:b/>
                <w:sz w:val="22"/>
                <w:szCs w:val="22"/>
                <w:highlight w:val="none"/>
              </w:rPr>
            </w:pPr>
            <w:bookmarkStart w:id="48" w:name="_Toc7604"/>
            <w:bookmarkStart w:id="49" w:name="_Toc24806"/>
            <w:bookmarkStart w:id="50" w:name="_Toc24808"/>
            <w:r>
              <w:rPr>
                <w:rFonts w:hint="eastAsia" w:ascii="宋体" w:hAnsi="宋体" w:cs="宋体"/>
                <w:b/>
                <w:sz w:val="22"/>
                <w:szCs w:val="22"/>
                <w:highlight w:val="none"/>
              </w:rPr>
              <w:t>条款号</w:t>
            </w:r>
          </w:p>
        </w:tc>
        <w:tc>
          <w:tcPr>
            <w:tcW w:w="7912" w:type="dxa"/>
          </w:tcPr>
          <w:p w14:paraId="567CC80B">
            <w:pPr>
              <w:keepNext w:val="0"/>
              <w:keepLines w:val="0"/>
              <w:suppressLineNumbers w:val="0"/>
              <w:spacing w:before="0" w:beforeAutospacing="0" w:after="0" w:afterAutospacing="0" w:line="360" w:lineRule="auto"/>
              <w:ind w:left="0" w:right="0"/>
              <w:jc w:val="center"/>
              <w:rPr>
                <w:rFonts w:hint="default" w:ascii="宋体" w:hAnsi="宋体" w:cs="宋体"/>
                <w:b/>
                <w:sz w:val="22"/>
                <w:szCs w:val="22"/>
                <w:highlight w:val="none"/>
              </w:rPr>
            </w:pPr>
            <w:r>
              <w:rPr>
                <w:rFonts w:hint="eastAsia" w:ascii="宋体" w:hAnsi="宋体" w:cs="宋体"/>
                <w:b/>
                <w:sz w:val="22"/>
                <w:szCs w:val="22"/>
                <w:highlight w:val="none"/>
              </w:rPr>
              <w:t>内容</w:t>
            </w:r>
          </w:p>
        </w:tc>
      </w:tr>
      <w:tr w14:paraId="24DF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19552C">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w:t>
            </w:r>
          </w:p>
        </w:tc>
        <w:tc>
          <w:tcPr>
            <w:tcW w:w="7912" w:type="dxa"/>
            <w:vAlign w:val="center"/>
          </w:tcPr>
          <w:p w14:paraId="3B9A0493">
            <w:pPr>
              <w:keepNext w:val="0"/>
              <w:keepLines w:val="0"/>
              <w:suppressLineNumbers w:val="0"/>
              <w:spacing w:before="0" w:beforeAutospacing="0" w:after="0" w:afterAutospacing="0" w:line="360" w:lineRule="auto"/>
              <w:ind w:left="0" w:right="0"/>
              <w:rPr>
                <w:rFonts w:hint="default" w:ascii="宋体" w:hAnsi="宋体" w:cs="宋体"/>
                <w:sz w:val="22"/>
                <w:szCs w:val="22"/>
                <w:highlight w:val="none"/>
              </w:rPr>
            </w:pPr>
            <w:r>
              <w:rPr>
                <w:rFonts w:hint="eastAsia" w:ascii="宋体" w:hAnsi="宋体" w:cs="宋体"/>
                <w:bCs/>
                <w:sz w:val="22"/>
                <w:szCs w:val="22"/>
                <w:highlight w:val="none"/>
              </w:rPr>
              <w:t>供应商的资格条件</w:t>
            </w:r>
            <w:r>
              <w:rPr>
                <w:rFonts w:hint="eastAsia" w:ascii="宋体" w:hAnsi="宋体" w:cs="宋体"/>
                <w:sz w:val="22"/>
                <w:szCs w:val="22"/>
                <w:highlight w:val="none"/>
              </w:rPr>
              <w:t>：详见竞争性磋商公告</w:t>
            </w:r>
          </w:p>
        </w:tc>
      </w:tr>
      <w:tr w14:paraId="4295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EFBA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7912" w:type="dxa"/>
            <w:vAlign w:val="center"/>
          </w:tcPr>
          <w:p w14:paraId="4E7DC742">
            <w:pPr>
              <w:keepNext w:val="0"/>
              <w:keepLines w:val="0"/>
              <w:suppressLineNumbers w:val="0"/>
              <w:spacing w:before="0" w:beforeAutospacing="0" w:after="0" w:afterAutospacing="0" w:line="360" w:lineRule="auto"/>
              <w:ind w:left="0" w:right="0"/>
              <w:rPr>
                <w:rFonts w:hint="default" w:ascii="宋体" w:hAnsi="宋体" w:cs="宋体"/>
                <w:color w:val="auto"/>
                <w:sz w:val="22"/>
                <w:szCs w:val="22"/>
                <w:highlight w:val="none"/>
              </w:rPr>
            </w:pPr>
            <w:r>
              <w:rPr>
                <w:rFonts w:hint="eastAsia" w:ascii="宋体" w:hAnsi="宋体" w:cs="宋体"/>
                <w:color w:val="auto"/>
                <w:sz w:val="22"/>
                <w:szCs w:val="22"/>
                <w:highlight w:val="none"/>
              </w:rPr>
              <w:t>是否接受联合体竞标:详见竞争性磋商公告</w:t>
            </w:r>
          </w:p>
        </w:tc>
      </w:tr>
      <w:tr w14:paraId="28D5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DD09D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7912" w:type="dxa"/>
            <w:vAlign w:val="center"/>
          </w:tcPr>
          <w:p w14:paraId="3C7F958E">
            <w:pPr>
              <w:keepNext w:val="0"/>
              <w:keepLines w:val="0"/>
              <w:suppressLineNumbers w:val="0"/>
              <w:spacing w:before="0" w:beforeAutospacing="0" w:after="0" w:afterAutospacing="0" w:line="360" w:lineRule="auto"/>
              <w:ind w:left="0" w:right="0"/>
              <w:rPr>
                <w:rFonts w:hint="default" w:ascii="宋体" w:hAnsi="宋体" w:cs="宋体"/>
                <w:color w:val="auto"/>
                <w:sz w:val="22"/>
                <w:szCs w:val="22"/>
                <w:highlight w:val="none"/>
              </w:rPr>
            </w:pPr>
            <w:r>
              <w:rPr>
                <w:rFonts w:hint="eastAsia" w:ascii="宋体" w:hAnsi="宋体" w:cs="Times New Roman"/>
                <w:color w:val="auto"/>
                <w:sz w:val="22"/>
                <w:szCs w:val="22"/>
                <w:highlight w:val="none"/>
              </w:rPr>
              <w:t>如接受联合体竞标，联合体竞标要求如下：无</w:t>
            </w:r>
          </w:p>
        </w:tc>
      </w:tr>
      <w:tr w14:paraId="5EF4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0E4E77">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p>
        </w:tc>
        <w:tc>
          <w:tcPr>
            <w:tcW w:w="7912" w:type="dxa"/>
            <w:vAlign w:val="center"/>
          </w:tcPr>
          <w:p w14:paraId="3271F516">
            <w:pPr>
              <w:keepNext w:val="0"/>
              <w:keepLines w:val="0"/>
              <w:widowControl w:val="0"/>
              <w:suppressLineNumbers w:val="0"/>
              <w:spacing w:before="0" w:beforeAutospacing="0" w:after="0" w:afterAutospacing="0" w:line="360" w:lineRule="auto"/>
              <w:ind w:left="0" w:right="0"/>
              <w:jc w:val="left"/>
              <w:rPr>
                <w:rFonts w:hint="default"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☑不允许分包</w:t>
            </w:r>
          </w:p>
          <w:p w14:paraId="288FE1E1">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□允许分包</w:t>
            </w:r>
          </w:p>
        </w:tc>
      </w:tr>
      <w:tr w14:paraId="0BC14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7522EC">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5</w:t>
            </w:r>
          </w:p>
        </w:tc>
        <w:tc>
          <w:tcPr>
            <w:tcW w:w="7912" w:type="dxa"/>
            <w:vAlign w:val="center"/>
          </w:tcPr>
          <w:p w14:paraId="54F3DAC4">
            <w:pPr>
              <w:keepNext w:val="0"/>
              <w:keepLines w:val="0"/>
              <w:suppressLineNumbers w:val="0"/>
              <w:snapToGrid w:val="0"/>
              <w:spacing w:before="0" w:beforeAutospacing="0" w:after="0" w:afterAutospacing="0" w:line="360" w:lineRule="auto"/>
              <w:ind w:left="0" w:right="0"/>
              <w:jc w:val="left"/>
              <w:rPr>
                <w:rFonts w:hint="default" w:ascii="宋体" w:hAnsi="宋体" w:cs="宋体"/>
                <w:b/>
                <w:sz w:val="22"/>
                <w:szCs w:val="22"/>
                <w:highlight w:val="none"/>
              </w:rPr>
            </w:pPr>
            <w:r>
              <w:rPr>
                <w:rFonts w:hint="eastAsia" w:ascii="宋体" w:hAnsi="宋体" w:cs="宋体"/>
                <w:b/>
                <w:sz w:val="22"/>
                <w:szCs w:val="22"/>
                <w:highlight w:val="none"/>
              </w:rPr>
              <w:t>资格证明文件</w:t>
            </w:r>
          </w:p>
          <w:p w14:paraId="1AB07ABC">
            <w:pPr>
              <w:keepNext w:val="0"/>
              <w:keepLines w:val="0"/>
              <w:suppressLineNumbers w:val="0"/>
              <w:snapToGrid w:val="0"/>
              <w:spacing w:before="0" w:beforeAutospacing="0" w:after="0" w:afterAutospacing="0" w:line="360" w:lineRule="auto"/>
              <w:ind w:left="0" w:right="0" w:firstLine="440" w:firstLineChars="200"/>
              <w:jc w:val="left"/>
              <w:rPr>
                <w:rFonts w:hint="eastAsia" w:ascii="宋体" w:hAnsi="宋体" w:cs="宋体"/>
                <w:b/>
                <w:bCs w:val="0"/>
                <w:sz w:val="22"/>
                <w:szCs w:val="22"/>
                <w:highlight w:val="none"/>
              </w:rPr>
            </w:pPr>
            <w:r>
              <w:rPr>
                <w:rFonts w:hint="eastAsia" w:ascii="宋体" w:hAnsi="宋体" w:cs="宋体"/>
                <w:b w:val="0"/>
                <w:bCs/>
                <w:sz w:val="22"/>
                <w:szCs w:val="22"/>
                <w:highlight w:val="none"/>
              </w:rPr>
              <w:t>1.崇左市政府采购供应商信用承诺函（按第五章格式填写）；</w:t>
            </w:r>
            <w:r>
              <w:rPr>
                <w:rFonts w:hint="eastAsia" w:ascii="宋体" w:hAnsi="宋体" w:cs="宋体"/>
                <w:b/>
                <w:bCs w:val="0"/>
                <w:sz w:val="22"/>
                <w:szCs w:val="22"/>
                <w:highlight w:val="none"/>
              </w:rPr>
              <w:t>（必须提供，否则响应文件按无效响应处理）</w:t>
            </w:r>
          </w:p>
          <w:p w14:paraId="3DBF397A">
            <w:pPr>
              <w:keepNext w:val="0"/>
              <w:keepLines w:val="0"/>
              <w:suppressLineNumbers w:val="0"/>
              <w:snapToGrid w:val="0"/>
              <w:spacing w:before="0" w:beforeAutospacing="0" w:after="0" w:afterAutospacing="0" w:line="360" w:lineRule="auto"/>
              <w:ind w:left="0" w:right="0" w:firstLine="440" w:firstLineChars="200"/>
              <w:jc w:val="left"/>
              <w:rPr>
                <w:rFonts w:hint="eastAsia" w:ascii="宋体" w:hAnsi="宋体" w:cs="宋体"/>
                <w:b/>
                <w:bCs w:val="0"/>
                <w:sz w:val="22"/>
                <w:szCs w:val="22"/>
                <w:highlight w:val="none"/>
              </w:rPr>
            </w:pPr>
            <w:r>
              <w:rPr>
                <w:rFonts w:hint="eastAsia" w:ascii="宋体" w:hAnsi="宋体" w:cs="宋体"/>
                <w:b w:val="0"/>
                <w:bCs/>
                <w:sz w:val="22"/>
                <w:szCs w:val="22"/>
                <w:highlight w:val="none"/>
              </w:rPr>
              <w:t>2.供应商直接控股、管理关系信息表（格式后附）；</w:t>
            </w:r>
            <w:r>
              <w:rPr>
                <w:rFonts w:hint="eastAsia" w:ascii="宋体" w:hAnsi="宋体" w:cs="宋体"/>
                <w:b/>
                <w:bCs w:val="0"/>
                <w:sz w:val="22"/>
                <w:szCs w:val="22"/>
                <w:highlight w:val="none"/>
              </w:rPr>
              <w:t>（必须提供，否则响应文件按无效响应处理）</w:t>
            </w:r>
          </w:p>
          <w:p w14:paraId="6499FD4A">
            <w:pPr>
              <w:keepNext w:val="0"/>
              <w:keepLines w:val="0"/>
              <w:suppressLineNumbers w:val="0"/>
              <w:snapToGrid w:val="0"/>
              <w:spacing w:before="0" w:beforeAutospacing="0" w:after="0" w:afterAutospacing="0" w:line="360" w:lineRule="auto"/>
              <w:ind w:left="0" w:right="0" w:firstLine="440" w:firstLineChars="200"/>
              <w:jc w:val="left"/>
              <w:rPr>
                <w:rFonts w:hint="eastAsia" w:ascii="宋体" w:hAnsi="宋体" w:cs="宋体"/>
                <w:b/>
                <w:bCs w:val="0"/>
                <w:sz w:val="22"/>
                <w:szCs w:val="22"/>
                <w:highlight w:val="none"/>
              </w:rPr>
            </w:pPr>
            <w:r>
              <w:rPr>
                <w:rFonts w:hint="eastAsia" w:ascii="宋体" w:hAnsi="宋体" w:cs="宋体"/>
                <w:b w:val="0"/>
                <w:bCs/>
                <w:sz w:val="22"/>
                <w:szCs w:val="22"/>
                <w:highlight w:val="none"/>
              </w:rPr>
              <w:t>3.竞标声明（格式后附）；</w:t>
            </w:r>
            <w:r>
              <w:rPr>
                <w:rFonts w:hint="eastAsia" w:ascii="宋体" w:hAnsi="宋体" w:cs="宋体"/>
                <w:b/>
                <w:bCs w:val="0"/>
                <w:sz w:val="22"/>
                <w:szCs w:val="22"/>
                <w:highlight w:val="none"/>
              </w:rPr>
              <w:t>（必须提供，否则响应文件按无效响应处理）</w:t>
            </w:r>
          </w:p>
          <w:p w14:paraId="5C942A40">
            <w:pPr>
              <w:keepNext w:val="0"/>
              <w:keepLines w:val="0"/>
              <w:suppressLineNumbers w:val="0"/>
              <w:snapToGrid w:val="0"/>
              <w:spacing w:before="0" w:beforeAutospacing="0" w:after="0" w:afterAutospacing="0" w:line="360" w:lineRule="auto"/>
              <w:ind w:left="0" w:right="0" w:firstLine="440" w:firstLineChars="200"/>
              <w:jc w:val="left"/>
              <w:rPr>
                <w:rFonts w:hint="eastAsia" w:ascii="宋体" w:hAnsi="宋体" w:cs="宋体"/>
                <w:b/>
                <w:bCs w:val="0"/>
                <w:sz w:val="22"/>
                <w:szCs w:val="22"/>
                <w:highlight w:val="none"/>
              </w:rPr>
            </w:pPr>
            <w:r>
              <w:rPr>
                <w:rFonts w:hint="eastAsia" w:ascii="宋体" w:hAnsi="宋体" w:cs="宋体"/>
                <w:b w:val="0"/>
                <w:bCs/>
                <w:sz w:val="22"/>
                <w:szCs w:val="22"/>
                <w:highlight w:val="none"/>
              </w:rPr>
              <w:t>4.中小企业声明函或残疾人福利性单位声明函或供应商属于监狱企业的证明材料；</w:t>
            </w:r>
            <w:r>
              <w:rPr>
                <w:rFonts w:hint="eastAsia" w:ascii="宋体" w:hAnsi="宋体" w:cs="宋体"/>
                <w:b/>
                <w:bCs w:val="0"/>
                <w:sz w:val="22"/>
                <w:szCs w:val="22"/>
                <w:highlight w:val="none"/>
              </w:rPr>
              <w:t>（必须提供，否则响应文件按无效响应处理）</w:t>
            </w:r>
          </w:p>
          <w:p w14:paraId="28BE9563">
            <w:pPr>
              <w:keepNext w:val="0"/>
              <w:keepLines w:val="0"/>
              <w:suppressLineNumbers w:val="0"/>
              <w:snapToGrid w:val="0"/>
              <w:spacing w:before="0" w:beforeAutospacing="0" w:after="0" w:afterAutospacing="0" w:line="360" w:lineRule="auto"/>
              <w:ind w:left="0" w:right="0" w:firstLine="440" w:firstLineChars="200"/>
              <w:jc w:val="left"/>
              <w:rPr>
                <w:rFonts w:hint="eastAsia" w:ascii="宋体" w:hAnsi="宋体" w:cs="宋体"/>
                <w:b w:val="0"/>
                <w:bCs/>
                <w:sz w:val="22"/>
                <w:szCs w:val="22"/>
                <w:highlight w:val="none"/>
              </w:rPr>
            </w:pPr>
            <w:r>
              <w:rPr>
                <w:rFonts w:hint="eastAsia" w:ascii="宋体" w:hAnsi="宋体" w:cs="宋体"/>
                <w:b w:val="0"/>
                <w:bCs/>
                <w:sz w:val="22"/>
                <w:szCs w:val="22"/>
                <w:highlight w:val="none"/>
                <w:lang w:val="en-US" w:eastAsia="zh-CN"/>
              </w:rPr>
              <w:t>5</w:t>
            </w:r>
            <w:r>
              <w:rPr>
                <w:rFonts w:hint="eastAsia" w:ascii="宋体" w:hAnsi="宋体" w:cs="宋体"/>
                <w:b w:val="0"/>
                <w:bCs/>
                <w:sz w:val="22"/>
                <w:szCs w:val="22"/>
                <w:highlight w:val="none"/>
              </w:rPr>
              <w:t>.除磋商文件规定必须提供以外，供应商认为需要提供的其他证明材料。</w:t>
            </w:r>
          </w:p>
          <w:p w14:paraId="6D629881">
            <w:pPr>
              <w:keepNext w:val="0"/>
              <w:keepLines w:val="0"/>
              <w:suppressLineNumbers w:val="0"/>
              <w:snapToGrid w:val="0"/>
              <w:spacing w:before="0" w:beforeAutospacing="0" w:after="0" w:afterAutospacing="0" w:line="360" w:lineRule="auto"/>
              <w:ind w:left="0" w:right="0" w:firstLine="442" w:firstLineChars="200"/>
              <w:jc w:val="left"/>
              <w:rPr>
                <w:rFonts w:hint="default" w:ascii="宋体" w:hAnsi="宋体" w:cs="宋体"/>
                <w:b/>
                <w:sz w:val="22"/>
                <w:szCs w:val="22"/>
                <w:highlight w:val="none"/>
              </w:rPr>
            </w:pPr>
            <w:r>
              <w:rPr>
                <w:rFonts w:hint="eastAsia" w:ascii="宋体" w:hAnsi="宋体" w:cs="宋体"/>
                <w:b/>
                <w:sz w:val="22"/>
                <w:szCs w:val="22"/>
                <w:highlight w:val="none"/>
              </w:rPr>
              <w:t>注：以上标明“必须提供 ”的材料属于复印件的，必须加盖供应商电子签章，否则响应文件按无效处理。</w:t>
            </w:r>
          </w:p>
        </w:tc>
      </w:tr>
      <w:tr w14:paraId="4D1E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E6F71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6</w:t>
            </w:r>
          </w:p>
        </w:tc>
        <w:tc>
          <w:tcPr>
            <w:tcW w:w="7912" w:type="dxa"/>
            <w:vAlign w:val="center"/>
          </w:tcPr>
          <w:p w14:paraId="72BC2E4C">
            <w:pPr>
              <w:keepNext w:val="0"/>
              <w:keepLines w:val="0"/>
              <w:suppressLineNumbers w:val="0"/>
              <w:spacing w:before="0" w:beforeAutospacing="0" w:after="0" w:afterAutospacing="0" w:line="360" w:lineRule="auto"/>
              <w:ind w:left="0" w:right="0"/>
              <w:rPr>
                <w:rFonts w:hint="default" w:ascii="宋体" w:hAnsi="宋体" w:cs="宋体"/>
                <w:b/>
                <w:bCs/>
                <w:sz w:val="22"/>
                <w:szCs w:val="22"/>
                <w:highlight w:val="none"/>
              </w:rPr>
            </w:pPr>
            <w:r>
              <w:rPr>
                <w:rFonts w:hint="eastAsia" w:ascii="宋体" w:hAnsi="宋体" w:cs="宋体"/>
                <w:b/>
                <w:bCs/>
                <w:sz w:val="22"/>
                <w:szCs w:val="22"/>
                <w:highlight w:val="none"/>
              </w:rPr>
              <w:t>报价商务技术文件</w:t>
            </w:r>
          </w:p>
          <w:p w14:paraId="6D24BE3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default" w:ascii="宋体" w:hAnsi="宋体" w:cs="宋体"/>
                <w:sz w:val="22"/>
                <w:szCs w:val="22"/>
                <w:highlight w:val="none"/>
              </w:rPr>
            </w:pPr>
            <w:r>
              <w:rPr>
                <w:rFonts w:hint="eastAsia" w:ascii="宋体" w:hAnsi="宋体" w:cs="宋体"/>
                <w:sz w:val="22"/>
                <w:szCs w:val="22"/>
                <w:highlight w:val="none"/>
              </w:rPr>
              <w:t>1.无串通竞标行为的承诺函（格式后附）；（</w:t>
            </w:r>
            <w:r>
              <w:rPr>
                <w:rFonts w:hint="eastAsia" w:ascii="宋体" w:hAnsi="宋体" w:cs="宋体"/>
                <w:b/>
                <w:sz w:val="22"/>
                <w:szCs w:val="22"/>
                <w:highlight w:val="none"/>
              </w:rPr>
              <w:t>必须提供，否则响应文件按无效响应处理</w:t>
            </w:r>
            <w:r>
              <w:rPr>
                <w:rFonts w:hint="eastAsia" w:ascii="宋体" w:hAnsi="宋体" w:cs="宋体"/>
                <w:sz w:val="22"/>
                <w:szCs w:val="22"/>
                <w:highlight w:val="none"/>
              </w:rPr>
              <w:t>）</w:t>
            </w:r>
          </w:p>
          <w:p w14:paraId="1DC3F3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default" w:ascii="宋体" w:hAnsi="宋体" w:cs="宋体"/>
                <w:sz w:val="22"/>
                <w:szCs w:val="22"/>
                <w:highlight w:val="none"/>
              </w:rPr>
            </w:pPr>
            <w:r>
              <w:rPr>
                <w:rFonts w:hint="eastAsia" w:ascii="宋体" w:hAnsi="宋体" w:cs="宋体"/>
                <w:sz w:val="22"/>
                <w:szCs w:val="22"/>
                <w:highlight w:val="none"/>
              </w:rPr>
              <w:t>2.竞标报价表（格式后附）；（</w:t>
            </w:r>
            <w:r>
              <w:rPr>
                <w:rFonts w:hint="eastAsia" w:ascii="宋体" w:hAnsi="宋体" w:cs="宋体"/>
                <w:b/>
                <w:sz w:val="22"/>
                <w:szCs w:val="22"/>
                <w:highlight w:val="none"/>
              </w:rPr>
              <w:t>必须提供，否则响应文件按无效响应处理</w:t>
            </w:r>
            <w:r>
              <w:rPr>
                <w:rFonts w:hint="eastAsia" w:ascii="宋体" w:hAnsi="宋体" w:cs="宋体"/>
                <w:sz w:val="22"/>
                <w:szCs w:val="22"/>
                <w:highlight w:val="none"/>
              </w:rPr>
              <w:t>）</w:t>
            </w:r>
          </w:p>
          <w:p w14:paraId="4E51EC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40" w:firstLineChars="200"/>
              <w:jc w:val="left"/>
              <w:textAlignment w:val="auto"/>
              <w:rPr>
                <w:rFonts w:hint="default" w:ascii="宋体" w:hAnsi="宋体" w:cs="宋体"/>
                <w:sz w:val="22"/>
                <w:szCs w:val="22"/>
                <w:highlight w:val="none"/>
              </w:rPr>
            </w:pPr>
            <w:r>
              <w:rPr>
                <w:rFonts w:hint="eastAsia" w:ascii="宋体" w:hAnsi="宋体" w:cs="宋体"/>
                <w:sz w:val="22"/>
                <w:szCs w:val="22"/>
                <w:highlight w:val="none"/>
              </w:rPr>
              <w:t>3.法定代表人身份证明书及法定代表人有效身份证正反面复印件（格式后附）；（</w:t>
            </w:r>
            <w:r>
              <w:rPr>
                <w:rFonts w:hint="eastAsia" w:ascii="宋体" w:hAnsi="宋体" w:cs="宋体"/>
                <w:b/>
                <w:bCs/>
                <w:sz w:val="22"/>
                <w:szCs w:val="22"/>
                <w:highlight w:val="none"/>
              </w:rPr>
              <w:t>除自然人竞标外</w:t>
            </w:r>
            <w:r>
              <w:rPr>
                <w:rFonts w:hint="eastAsia" w:ascii="宋体" w:hAnsi="宋体" w:cs="宋体"/>
                <w:b/>
                <w:sz w:val="22"/>
                <w:szCs w:val="22"/>
                <w:highlight w:val="none"/>
              </w:rPr>
              <w:t>必须提供，否则响应文件按无效响应处理</w:t>
            </w:r>
            <w:r>
              <w:rPr>
                <w:rFonts w:hint="eastAsia" w:ascii="宋体" w:hAnsi="宋体" w:cs="宋体"/>
                <w:sz w:val="22"/>
                <w:szCs w:val="22"/>
                <w:highlight w:val="none"/>
              </w:rPr>
              <w:t>）</w:t>
            </w:r>
          </w:p>
          <w:p w14:paraId="7E3331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default" w:ascii="宋体" w:hAnsi="宋体" w:cs="宋体"/>
                <w:b/>
                <w:sz w:val="22"/>
                <w:szCs w:val="22"/>
                <w:highlight w:val="none"/>
              </w:rPr>
            </w:pPr>
            <w:r>
              <w:rPr>
                <w:rFonts w:hint="eastAsia" w:ascii="宋体" w:hAnsi="宋体" w:cs="宋体"/>
                <w:sz w:val="22"/>
                <w:szCs w:val="22"/>
                <w:highlight w:val="none"/>
              </w:rPr>
              <w:t>4.法定代表人授权委托书及委托代理人有效身份证正反面复印件（格式后附）；（</w:t>
            </w:r>
            <w:r>
              <w:rPr>
                <w:rFonts w:hint="eastAsia" w:ascii="宋体" w:hAnsi="宋体" w:cs="宋体"/>
                <w:b/>
                <w:sz w:val="22"/>
                <w:szCs w:val="22"/>
                <w:highlight w:val="none"/>
              </w:rPr>
              <w:t>委托时必须提供，否则响应文件按无效响应处理</w:t>
            </w:r>
            <w:r>
              <w:rPr>
                <w:rFonts w:hint="eastAsia" w:ascii="宋体" w:hAnsi="宋体" w:cs="宋体"/>
                <w:sz w:val="22"/>
                <w:szCs w:val="22"/>
                <w:highlight w:val="none"/>
              </w:rPr>
              <w:t>）</w:t>
            </w:r>
          </w:p>
          <w:p w14:paraId="391E775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default" w:ascii="宋体" w:hAnsi="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cs="宋体"/>
                <w:sz w:val="22"/>
                <w:szCs w:val="22"/>
                <w:highlight w:val="none"/>
              </w:rPr>
              <w:t>.商务条款偏离表（格式后附）；（</w:t>
            </w:r>
            <w:r>
              <w:rPr>
                <w:rFonts w:hint="eastAsia" w:ascii="宋体" w:hAnsi="宋体" w:cs="宋体"/>
                <w:b/>
                <w:sz w:val="22"/>
                <w:szCs w:val="22"/>
                <w:highlight w:val="none"/>
              </w:rPr>
              <w:t>必须提供，否则响应文件按无效响应处理</w:t>
            </w:r>
            <w:r>
              <w:rPr>
                <w:rFonts w:hint="eastAsia" w:ascii="宋体" w:hAnsi="宋体" w:cs="宋体"/>
                <w:sz w:val="22"/>
                <w:szCs w:val="22"/>
                <w:highlight w:val="none"/>
              </w:rPr>
              <w:t>）</w:t>
            </w:r>
          </w:p>
          <w:p w14:paraId="3D5E75A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default" w:ascii="宋体" w:hAnsi="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cs="宋体"/>
                <w:sz w:val="22"/>
                <w:szCs w:val="22"/>
                <w:highlight w:val="none"/>
              </w:rPr>
              <w:t>.服务方案；（</w:t>
            </w:r>
            <w:r>
              <w:rPr>
                <w:rFonts w:hint="eastAsia" w:ascii="宋体" w:hAnsi="宋体" w:cs="宋体"/>
                <w:b/>
                <w:sz w:val="22"/>
                <w:szCs w:val="22"/>
                <w:highlight w:val="none"/>
              </w:rPr>
              <w:t>必须提供，否则响应文件按无效响应处理</w:t>
            </w:r>
            <w:r>
              <w:rPr>
                <w:rFonts w:hint="eastAsia" w:ascii="宋体" w:hAnsi="宋体" w:cs="宋体"/>
                <w:sz w:val="22"/>
                <w:szCs w:val="22"/>
                <w:highlight w:val="none"/>
              </w:rPr>
              <w:t>）</w:t>
            </w:r>
          </w:p>
          <w:p w14:paraId="71D0978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lang w:val="en-US" w:eastAsia="zh-CN"/>
              </w:rPr>
              <w:t>7</w:t>
            </w:r>
            <w:r>
              <w:rPr>
                <w:rFonts w:hint="eastAsia" w:ascii="宋体" w:hAnsi="宋体" w:cs="宋体"/>
                <w:sz w:val="22"/>
                <w:szCs w:val="22"/>
                <w:highlight w:val="none"/>
              </w:rPr>
              <w:t>.</w:t>
            </w:r>
            <w:r>
              <w:rPr>
                <w:rFonts w:hint="eastAsia" w:ascii="宋体" w:hAnsi="宋体" w:cs="宋体"/>
                <w:sz w:val="22"/>
                <w:szCs w:val="22"/>
                <w:highlight w:val="none"/>
                <w:lang w:val="en-US" w:eastAsia="zh-CN"/>
              </w:rPr>
              <w:t>服务</w:t>
            </w:r>
            <w:r>
              <w:rPr>
                <w:rFonts w:hint="eastAsia" w:ascii="宋体" w:hAnsi="宋体" w:cs="宋体"/>
                <w:sz w:val="22"/>
                <w:szCs w:val="22"/>
                <w:highlight w:val="none"/>
              </w:rPr>
              <w:t>需求偏离表（格式后附）；（</w:t>
            </w:r>
            <w:r>
              <w:rPr>
                <w:rFonts w:hint="eastAsia" w:ascii="宋体" w:hAnsi="宋体" w:cs="宋体"/>
                <w:b/>
                <w:sz w:val="22"/>
                <w:szCs w:val="22"/>
                <w:highlight w:val="none"/>
              </w:rPr>
              <w:t>必须提供，否则响应文件按无效响应处理</w:t>
            </w:r>
            <w:r>
              <w:rPr>
                <w:rFonts w:hint="eastAsia" w:ascii="宋体" w:hAnsi="宋体" w:cs="宋体"/>
                <w:sz w:val="22"/>
                <w:szCs w:val="22"/>
                <w:highlight w:val="none"/>
              </w:rPr>
              <w:t>）</w:t>
            </w:r>
          </w:p>
          <w:p w14:paraId="1FDBAF8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8</w:t>
            </w:r>
            <w:r>
              <w:rPr>
                <w:rFonts w:hint="eastAsia" w:ascii="宋体" w:hAnsi="宋体" w:cs="宋体"/>
                <w:sz w:val="22"/>
                <w:szCs w:val="22"/>
                <w:highlight w:val="none"/>
              </w:rPr>
              <w:t>.项目实施人员一览表（格式后附）；</w:t>
            </w:r>
          </w:p>
          <w:p w14:paraId="32AFFF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9</w:t>
            </w:r>
            <w:r>
              <w:rPr>
                <w:rFonts w:hint="eastAsia" w:ascii="宋体" w:hAnsi="宋体" w:cs="宋体"/>
                <w:sz w:val="22"/>
                <w:szCs w:val="22"/>
                <w:highlight w:val="none"/>
              </w:rPr>
              <w:t>.对应采购需求的服务需求、商务条款提供的其他文件资料</w:t>
            </w:r>
            <w:r>
              <w:rPr>
                <w:rFonts w:hint="eastAsia" w:ascii="宋体" w:hAnsi="宋体" w:cs="宋体"/>
                <w:sz w:val="22"/>
                <w:szCs w:val="22"/>
                <w:highlight w:val="none"/>
                <w:lang w:eastAsia="zh-CN"/>
              </w:rPr>
              <w:t>。</w:t>
            </w:r>
          </w:p>
          <w:p w14:paraId="7C5755B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sz w:val="22"/>
                <w:szCs w:val="22"/>
                <w:highlight w:val="none"/>
                <w:lang w:eastAsia="zh-CN"/>
              </w:rPr>
            </w:pPr>
            <w:r>
              <w:rPr>
                <w:rFonts w:hint="eastAsia" w:ascii="宋体" w:hAnsi="宋体" w:cs="宋体"/>
                <w:b/>
                <w:sz w:val="22"/>
                <w:szCs w:val="22"/>
                <w:highlight w:val="none"/>
              </w:rPr>
              <w:t>注：</w:t>
            </w:r>
          </w:p>
          <w:p w14:paraId="7581E6F8">
            <w:pPr>
              <w:keepNext w:val="0"/>
              <w:keepLines w:val="0"/>
              <w:suppressLineNumbers w:val="0"/>
              <w:snapToGrid w:val="0"/>
              <w:spacing w:before="0" w:beforeAutospacing="0" w:after="0" w:afterAutospacing="0" w:line="360" w:lineRule="auto"/>
              <w:ind w:left="0" w:right="0" w:firstLine="433" w:firstLineChars="196"/>
              <w:jc w:val="left"/>
              <w:rPr>
                <w:rFonts w:hint="default" w:ascii="宋体" w:hAnsi="宋体" w:cs="宋体"/>
                <w:b/>
                <w:sz w:val="22"/>
                <w:szCs w:val="22"/>
                <w:highlight w:val="none"/>
              </w:rPr>
            </w:pPr>
            <w:r>
              <w:rPr>
                <w:rFonts w:hint="eastAsia" w:ascii="宋体" w:hAnsi="宋体" w:cs="宋体"/>
                <w:b/>
                <w:sz w:val="22"/>
                <w:szCs w:val="22"/>
                <w:highlight w:val="none"/>
              </w:rPr>
              <w:t>1.法定代表人授权委托书必须由法定代表人及委托代理人签字，并加盖供应商公章，否则响应文件按无效响应处理。</w:t>
            </w:r>
          </w:p>
          <w:p w14:paraId="247E0975">
            <w:pPr>
              <w:keepNext w:val="0"/>
              <w:keepLines w:val="0"/>
              <w:suppressLineNumbers w:val="0"/>
              <w:spacing w:before="0" w:beforeAutospacing="0" w:after="0" w:afterAutospacing="0" w:line="360" w:lineRule="auto"/>
              <w:ind w:left="0" w:right="0" w:firstLine="433" w:firstLineChars="196"/>
              <w:rPr>
                <w:rFonts w:hint="default" w:ascii="宋体" w:hAnsi="宋体" w:cs="宋体"/>
                <w:b/>
                <w:sz w:val="22"/>
                <w:szCs w:val="22"/>
                <w:highlight w:val="none"/>
              </w:rPr>
            </w:pPr>
            <w:r>
              <w:rPr>
                <w:rFonts w:hint="default" w:ascii="宋体" w:hAnsi="宋体" w:cs="宋体"/>
                <w:b/>
                <w:sz w:val="22"/>
                <w:szCs w:val="22"/>
                <w:highlight w:val="none"/>
              </w:rPr>
              <w:t>2</w:t>
            </w:r>
            <w:r>
              <w:rPr>
                <w:rFonts w:hint="eastAsia" w:ascii="宋体" w:hAnsi="宋体" w:cs="宋体"/>
                <w:b/>
                <w:sz w:val="22"/>
                <w:szCs w:val="22"/>
                <w:highlight w:val="none"/>
              </w:rPr>
              <w:t>.以上标明“必须提供”的材料属于复印件的，必须加盖供应商公章，否则响应文件按无效响应处理。</w:t>
            </w:r>
          </w:p>
          <w:p w14:paraId="685A2F32">
            <w:pPr>
              <w:keepNext w:val="0"/>
              <w:keepLines w:val="0"/>
              <w:suppressLineNumbers w:val="0"/>
              <w:snapToGrid w:val="0"/>
              <w:spacing w:before="0" w:beforeAutospacing="0" w:after="0" w:afterAutospacing="0" w:line="360" w:lineRule="auto"/>
              <w:ind w:left="0" w:right="0" w:firstLine="433" w:firstLineChars="196"/>
              <w:jc w:val="left"/>
              <w:rPr>
                <w:rFonts w:hint="default" w:ascii="宋体" w:hAnsi="宋体" w:cs="宋体"/>
                <w:b/>
                <w:sz w:val="22"/>
                <w:szCs w:val="22"/>
                <w:highlight w:val="none"/>
              </w:rPr>
            </w:pPr>
            <w:r>
              <w:rPr>
                <w:rFonts w:hint="eastAsia" w:ascii="宋体" w:hAnsi="宋体" w:cs="宋体"/>
                <w:b/>
                <w:sz w:val="22"/>
                <w:szCs w:val="22"/>
                <w:highlight w:val="none"/>
              </w:rPr>
              <w:t>3.磋商报价应为人民币含税全包价；报价总价低于标的8</w:t>
            </w:r>
            <w:r>
              <w:rPr>
                <w:rFonts w:hint="eastAsia" w:ascii="宋体" w:hAnsi="宋体" w:cs="宋体"/>
                <w:b/>
                <w:sz w:val="22"/>
                <w:szCs w:val="22"/>
                <w:highlight w:val="none"/>
                <w:lang w:val="en-US" w:eastAsia="zh-CN"/>
              </w:rPr>
              <w:t>0</w:t>
            </w:r>
            <w:r>
              <w:rPr>
                <w:rFonts w:hint="eastAsia" w:ascii="宋体" w:hAnsi="宋体" w:cs="宋体"/>
                <w:b/>
                <w:sz w:val="22"/>
                <w:szCs w:val="22"/>
                <w:highlight w:val="none"/>
              </w:rPr>
              <w:t>%的，供应商应出具书面说明。</w:t>
            </w:r>
          </w:p>
          <w:p w14:paraId="4E7F2198">
            <w:pPr>
              <w:keepNext w:val="0"/>
              <w:keepLines w:val="0"/>
              <w:suppressLineNumbers w:val="0"/>
              <w:spacing w:before="0" w:beforeAutospacing="0" w:after="0" w:afterAutospacing="0" w:line="360" w:lineRule="auto"/>
              <w:ind w:left="0" w:right="0" w:firstLine="433" w:firstLineChars="196"/>
              <w:rPr>
                <w:rFonts w:hint="default" w:ascii="宋体" w:hAnsi="宋体" w:cs="宋体"/>
                <w:sz w:val="22"/>
                <w:szCs w:val="22"/>
                <w:highlight w:val="none"/>
              </w:rPr>
            </w:pPr>
            <w:r>
              <w:rPr>
                <w:rFonts w:hint="eastAsia" w:ascii="宋体" w:hAnsi="宋体" w:cs="宋体"/>
                <w:b/>
                <w:sz w:val="22"/>
                <w:szCs w:val="22"/>
                <w:highlight w:val="none"/>
              </w:rPr>
              <w:t>4.以上材料未附格式的，由供应商自行拟定。</w:t>
            </w:r>
          </w:p>
        </w:tc>
      </w:tr>
      <w:tr w14:paraId="624C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992" w:type="dxa"/>
            <w:vAlign w:val="center"/>
          </w:tcPr>
          <w:p w14:paraId="4295C112">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p>
        </w:tc>
        <w:tc>
          <w:tcPr>
            <w:tcW w:w="7912" w:type="dxa"/>
            <w:shd w:val="clear" w:color="auto" w:fill="FFFFFF" w:themeFill="background1"/>
            <w:vAlign w:val="center"/>
          </w:tcPr>
          <w:p w14:paraId="167012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40" w:firstLineChars="200"/>
              <w:jc w:val="left"/>
              <w:textAlignment w:val="auto"/>
              <w:rPr>
                <w:rFonts w:hint="eastAsia" w:ascii="宋体" w:hAnsi="宋体" w:cs="宋体"/>
                <w:sz w:val="22"/>
                <w:szCs w:val="22"/>
                <w:highlight w:val="none"/>
              </w:rPr>
            </w:pPr>
            <w:r>
              <w:rPr>
                <w:rFonts w:hint="eastAsia" w:ascii="宋体" w:hAnsi="宋体" w:cs="宋体"/>
                <w:sz w:val="22"/>
                <w:szCs w:val="22"/>
                <w:highlight w:val="none"/>
              </w:rPr>
              <w:t>磋商供应商应准备电子响应文件。</w:t>
            </w:r>
            <w:bookmarkStart w:id="176" w:name="_GoBack"/>
            <w:bookmarkEnd w:id="176"/>
          </w:p>
          <w:p w14:paraId="69239B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40" w:firstLineChars="200"/>
              <w:jc w:val="left"/>
              <w:textAlignment w:val="auto"/>
              <w:rPr>
                <w:rFonts w:hint="default" w:ascii="宋体" w:hAnsi="宋体" w:cs="宋体"/>
                <w:sz w:val="22"/>
                <w:szCs w:val="22"/>
                <w:highlight w:val="none"/>
              </w:rPr>
            </w:pPr>
            <w:r>
              <w:rPr>
                <w:rFonts w:hint="eastAsia" w:ascii="宋体" w:hAnsi="宋体" w:cs="宋体"/>
                <w:sz w:val="22"/>
                <w:szCs w:val="22"/>
                <w:highlight w:val="none"/>
              </w:rPr>
              <w:t>电子响应文件是指通过“广西政府采购云平台电子投标客户端”完成响应文件编制后生成并加密的数据电文形式的电子加密响应文件。</w:t>
            </w:r>
          </w:p>
        </w:tc>
      </w:tr>
      <w:tr w14:paraId="17BF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jc w:val="center"/>
        </w:trPr>
        <w:tc>
          <w:tcPr>
            <w:tcW w:w="992" w:type="dxa"/>
            <w:vAlign w:val="center"/>
          </w:tcPr>
          <w:p w14:paraId="18094D7B">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8</w:t>
            </w:r>
          </w:p>
        </w:tc>
        <w:tc>
          <w:tcPr>
            <w:tcW w:w="7912" w:type="dxa"/>
            <w:vAlign w:val="center"/>
          </w:tcPr>
          <w:p w14:paraId="231C38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40" w:firstLineChars="200"/>
              <w:jc w:val="left"/>
              <w:textAlignment w:val="auto"/>
              <w:rPr>
                <w:rFonts w:hint="default" w:ascii="宋体" w:hAnsi="宋体" w:cs="宋体"/>
                <w:sz w:val="22"/>
                <w:szCs w:val="22"/>
                <w:highlight w:val="none"/>
              </w:rPr>
            </w:pPr>
            <w:r>
              <w:rPr>
                <w:rFonts w:hint="eastAsia" w:ascii="宋体" w:hAnsi="宋体" w:cs="宋体"/>
                <w:sz w:val="22"/>
                <w:szCs w:val="22"/>
                <w:highlight w:val="none"/>
              </w:rPr>
              <w:t>竞标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Times New Roman"/>
                <w:b/>
                <w:sz w:val="22"/>
                <w:szCs w:val="22"/>
                <w:highlight w:val="none"/>
              </w:rPr>
              <w:t>（采购需求另有约定的，从其约定。）</w:t>
            </w:r>
          </w:p>
        </w:tc>
      </w:tr>
      <w:tr w14:paraId="1D07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992" w:type="dxa"/>
            <w:vAlign w:val="center"/>
          </w:tcPr>
          <w:p w14:paraId="2C8A8AB3">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9</w:t>
            </w:r>
          </w:p>
        </w:tc>
        <w:tc>
          <w:tcPr>
            <w:tcW w:w="7912" w:type="dxa"/>
            <w:vAlign w:val="center"/>
          </w:tcPr>
          <w:p w14:paraId="6CFE8AE4">
            <w:pPr>
              <w:keepNext w:val="0"/>
              <w:keepLines w:val="0"/>
              <w:widowControl w:val="0"/>
              <w:numPr>
                <w:ilvl w:val="0"/>
                <w:numId w:val="0"/>
              </w:numPr>
              <w:suppressLineNumbers w:val="0"/>
              <w:tabs>
                <w:tab w:val="left" w:pos="720"/>
                <w:tab w:val="left" w:pos="840"/>
              </w:tabs>
              <w:snapToGrid w:val="0"/>
              <w:spacing w:before="0" w:beforeAutospacing="0" w:after="0" w:afterAutospacing="0" w:line="360" w:lineRule="auto"/>
              <w:ind w:left="0" w:right="0"/>
              <w:jc w:val="both"/>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竞标有效期：自首次响应文件提交截止之日起</w:t>
            </w:r>
            <w:r>
              <w:rPr>
                <w:rFonts w:hint="eastAsia" w:ascii="宋体" w:hAnsi="宋体" w:eastAsia="宋体" w:cs="宋体"/>
                <w:kern w:val="2"/>
                <w:sz w:val="22"/>
                <w:szCs w:val="22"/>
                <w:highlight w:val="none"/>
                <w:u w:val="single"/>
                <w:lang w:val="en-US" w:eastAsia="zh-CN" w:bidi="ar-SA"/>
              </w:rPr>
              <w:t>60</w:t>
            </w:r>
            <w:r>
              <w:rPr>
                <w:rFonts w:hint="eastAsia" w:ascii="宋体" w:hAnsi="宋体" w:eastAsia="宋体" w:cs="宋体"/>
                <w:kern w:val="2"/>
                <w:sz w:val="22"/>
                <w:szCs w:val="22"/>
                <w:highlight w:val="none"/>
                <w:lang w:val="en-US" w:eastAsia="zh-CN" w:bidi="ar-SA"/>
              </w:rPr>
              <w:t>日。</w:t>
            </w:r>
          </w:p>
        </w:tc>
      </w:tr>
      <w:tr w14:paraId="52921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92" w:type="dxa"/>
            <w:vAlign w:val="center"/>
          </w:tcPr>
          <w:p w14:paraId="0903364D">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rPr>
              <w:t>1</w:t>
            </w:r>
            <w:r>
              <w:rPr>
                <w:rFonts w:hint="eastAsia" w:ascii="宋体" w:hAnsi="宋体" w:cs="宋体"/>
                <w:sz w:val="22"/>
                <w:szCs w:val="22"/>
                <w:highlight w:val="none"/>
                <w:lang w:val="en-US" w:eastAsia="zh-CN"/>
              </w:rPr>
              <w:t>0</w:t>
            </w:r>
          </w:p>
        </w:tc>
        <w:tc>
          <w:tcPr>
            <w:tcW w:w="7912" w:type="dxa"/>
            <w:vAlign w:val="center"/>
          </w:tcPr>
          <w:p w14:paraId="15BCC07A">
            <w:pPr>
              <w:keepNext w:val="0"/>
              <w:keepLines w:val="0"/>
              <w:suppressLineNumbers w:val="0"/>
              <w:autoSpaceDE w:val="0"/>
              <w:autoSpaceDN w:val="0"/>
              <w:snapToGrid w:val="0"/>
              <w:spacing w:before="0" w:beforeAutospacing="0" w:after="0" w:afterAutospacing="0" w:line="360" w:lineRule="auto"/>
              <w:ind w:left="0" w:right="0"/>
              <w:textAlignment w:val="bottom"/>
              <w:rPr>
                <w:rFonts w:hint="default"/>
                <w:sz w:val="28"/>
                <w:szCs w:val="24"/>
                <w:highlight w:val="none"/>
              </w:rPr>
            </w:pPr>
            <w:r>
              <w:rPr>
                <w:rFonts w:hint="eastAsia"/>
                <w:highlight w:val="none"/>
              </w:rPr>
              <w:t>本项目不收取磋商保证金。</w:t>
            </w:r>
          </w:p>
        </w:tc>
      </w:tr>
      <w:tr w14:paraId="012E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92" w:type="dxa"/>
            <w:vAlign w:val="center"/>
          </w:tcPr>
          <w:p w14:paraId="20524136">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rPr>
              <w:t>1</w:t>
            </w:r>
            <w:r>
              <w:rPr>
                <w:rFonts w:hint="eastAsia" w:ascii="宋体" w:hAnsi="宋体" w:cs="宋体"/>
                <w:sz w:val="22"/>
                <w:szCs w:val="22"/>
                <w:highlight w:val="none"/>
                <w:lang w:val="en-US" w:eastAsia="zh-CN"/>
              </w:rPr>
              <w:t>1</w:t>
            </w:r>
          </w:p>
        </w:tc>
        <w:tc>
          <w:tcPr>
            <w:tcW w:w="7912" w:type="dxa"/>
            <w:vAlign w:val="center"/>
          </w:tcPr>
          <w:p w14:paraId="474CD794">
            <w:pPr>
              <w:keepNext w:val="0"/>
              <w:keepLines w:val="0"/>
              <w:suppressLineNumbers w:val="0"/>
              <w:spacing w:before="0" w:beforeAutospacing="0" w:after="0" w:afterAutospacing="0" w:line="360" w:lineRule="auto"/>
              <w:ind w:left="0" w:right="0"/>
              <w:rPr>
                <w:rFonts w:hint="default" w:ascii="宋体" w:hAnsi="宋体" w:cs="宋体"/>
                <w:sz w:val="22"/>
                <w:szCs w:val="22"/>
                <w:highlight w:val="none"/>
              </w:rPr>
            </w:pPr>
            <w:r>
              <w:rPr>
                <w:rFonts w:hint="eastAsia" w:ascii="宋体" w:hAnsi="宋体" w:cs="宋体"/>
                <w:sz w:val="22"/>
                <w:szCs w:val="22"/>
                <w:highlight w:val="none"/>
              </w:rPr>
              <w:t>本项目不接受备份响应文件。</w:t>
            </w:r>
          </w:p>
        </w:tc>
      </w:tr>
      <w:tr w14:paraId="75EA8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4F979B">
            <w:pPr>
              <w:keepNext w:val="0"/>
              <w:keepLines w:val="0"/>
              <w:suppressLineNumbers w:val="0"/>
              <w:spacing w:before="0" w:beforeAutospacing="0" w:after="0" w:afterAutospacing="0" w:line="360" w:lineRule="auto"/>
              <w:ind w:left="0" w:right="0"/>
              <w:jc w:val="center"/>
              <w:rPr>
                <w:rFonts w:hint="default"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2</w:t>
            </w:r>
          </w:p>
        </w:tc>
        <w:tc>
          <w:tcPr>
            <w:tcW w:w="7912" w:type="dxa"/>
            <w:vAlign w:val="center"/>
          </w:tcPr>
          <w:p w14:paraId="3EAF3675">
            <w:pPr>
              <w:keepNext w:val="0"/>
              <w:keepLines w:val="0"/>
              <w:suppressLineNumbers w:val="0"/>
              <w:snapToGrid w:val="0"/>
              <w:spacing w:before="0" w:beforeAutospacing="0" w:after="0" w:afterAutospacing="0" w:line="360" w:lineRule="auto"/>
              <w:ind w:left="0" w:right="0" w:firstLine="440" w:firstLineChars="200"/>
              <w:jc w:val="left"/>
              <w:rPr>
                <w:rFonts w:hint="default" w:ascii="宋体" w:hAnsi="宋体" w:cs="宋体"/>
                <w:sz w:val="22"/>
                <w:szCs w:val="22"/>
                <w:highlight w:val="none"/>
                <w:u w:val="single"/>
              </w:rPr>
            </w:pPr>
            <w:r>
              <w:rPr>
                <w:rFonts w:hint="eastAsia" w:ascii="宋体" w:hAnsi="宋体" w:cs="宋体"/>
                <w:sz w:val="22"/>
                <w:szCs w:val="22"/>
                <w:highlight w:val="none"/>
              </w:rPr>
              <w:t>首次响应文件提交起止时间：详见竞争性磋商公告</w:t>
            </w:r>
          </w:p>
          <w:p w14:paraId="6C4C7C58">
            <w:pPr>
              <w:keepNext w:val="0"/>
              <w:keepLines w:val="0"/>
              <w:suppressLineNumbers w:val="0"/>
              <w:snapToGrid w:val="0"/>
              <w:spacing w:before="0" w:beforeAutospacing="0" w:after="0" w:afterAutospacing="0" w:line="360" w:lineRule="auto"/>
              <w:ind w:left="0" w:right="0" w:firstLine="440" w:firstLineChars="200"/>
              <w:jc w:val="left"/>
              <w:rPr>
                <w:rFonts w:hint="default" w:ascii="宋体" w:hAnsi="宋体" w:cs="宋体"/>
                <w:sz w:val="22"/>
                <w:szCs w:val="22"/>
                <w:highlight w:val="none"/>
                <w:u w:val="single"/>
              </w:rPr>
            </w:pPr>
            <w:r>
              <w:rPr>
                <w:rFonts w:hint="eastAsia" w:ascii="宋体" w:hAnsi="宋体" w:cs="宋体"/>
                <w:sz w:val="22"/>
                <w:szCs w:val="22"/>
                <w:highlight w:val="none"/>
              </w:rPr>
              <w:t>首次响应文件提交截止时间：详见竞争性磋商公告</w:t>
            </w:r>
          </w:p>
          <w:p w14:paraId="34916EC7">
            <w:pPr>
              <w:keepNext w:val="0"/>
              <w:keepLines w:val="0"/>
              <w:suppressLineNumbers w:val="0"/>
              <w:snapToGrid w:val="0"/>
              <w:spacing w:before="0" w:beforeAutospacing="0" w:after="0" w:afterAutospacing="0" w:line="360" w:lineRule="auto"/>
              <w:ind w:left="0" w:righ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首次响应文件提交地点：详见竞争性磋商公告</w:t>
            </w:r>
          </w:p>
          <w:p w14:paraId="7838A9B1">
            <w:pPr>
              <w:keepNext w:val="0"/>
              <w:keepLines w:val="0"/>
              <w:suppressLineNumbers w:val="0"/>
              <w:snapToGrid w:val="0"/>
              <w:spacing w:before="0" w:beforeAutospacing="0" w:after="0" w:afterAutospacing="0" w:line="360" w:lineRule="auto"/>
              <w:ind w:left="0" w:righ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首次响应文件解密时间：30分钟</w:t>
            </w:r>
          </w:p>
          <w:p w14:paraId="0FA3157B">
            <w:pPr>
              <w:keepNext w:val="0"/>
              <w:keepLines w:val="0"/>
              <w:suppressLineNumbers w:val="0"/>
              <w:spacing w:before="0" w:beforeAutospacing="0" w:after="0" w:afterAutospacing="0" w:line="360" w:lineRule="auto"/>
              <w:ind w:left="0" w:right="0" w:firstLine="440" w:firstLineChars="200"/>
              <w:rPr>
                <w:rFonts w:hint="default" w:ascii="宋体" w:hAnsi="宋体" w:cs="宋体"/>
                <w:sz w:val="22"/>
                <w:szCs w:val="22"/>
                <w:highlight w:val="none"/>
              </w:rPr>
            </w:pPr>
            <w:r>
              <w:rPr>
                <w:rFonts w:hint="eastAsia" w:ascii="宋体" w:hAnsi="宋体" w:cs="宋体"/>
                <w:sz w:val="22"/>
                <w:szCs w:val="22"/>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0DE1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992" w:type="dxa"/>
            <w:vAlign w:val="center"/>
          </w:tcPr>
          <w:p w14:paraId="4BDCC8CE">
            <w:pPr>
              <w:keepNext w:val="0"/>
              <w:keepLines w:val="0"/>
              <w:suppressLineNumbers w:val="0"/>
              <w:spacing w:before="0" w:beforeAutospacing="0" w:after="0" w:afterAutospacing="0" w:line="360" w:lineRule="auto"/>
              <w:ind w:left="0" w:right="0"/>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13</w:t>
            </w:r>
          </w:p>
        </w:tc>
        <w:tc>
          <w:tcPr>
            <w:tcW w:w="7912" w:type="dxa"/>
            <w:vAlign w:val="center"/>
          </w:tcPr>
          <w:p w14:paraId="33B7A9AE">
            <w:pPr>
              <w:keepNext w:val="0"/>
              <w:keepLines w:val="0"/>
              <w:suppressLineNumbers w:val="0"/>
              <w:snapToGrid w:val="0"/>
              <w:spacing w:before="0" w:beforeAutospacing="0" w:after="0" w:afterAutospacing="0" w:line="360" w:lineRule="auto"/>
              <w:ind w:left="0" w:right="0"/>
              <w:jc w:val="left"/>
              <w:rPr>
                <w:rFonts w:hint="default" w:ascii="宋体" w:hAnsi="宋体" w:cs="宋体"/>
                <w:sz w:val="22"/>
                <w:szCs w:val="22"/>
                <w:highlight w:val="none"/>
                <w:u w:val="single"/>
              </w:rPr>
            </w:pPr>
            <w:r>
              <w:rPr>
                <w:rFonts w:hint="eastAsia" w:ascii="宋体" w:hAnsi="宋体" w:cs="宋体"/>
                <w:sz w:val="22"/>
                <w:szCs w:val="22"/>
                <w:highlight w:val="none"/>
              </w:rPr>
              <w:t>磋商小组的人数：</w:t>
            </w:r>
            <w:r>
              <w:rPr>
                <w:rFonts w:hint="eastAsia" w:ascii="宋体" w:hAnsi="宋体" w:cs="宋体"/>
                <w:sz w:val="22"/>
                <w:szCs w:val="22"/>
                <w:highlight w:val="none"/>
                <w:u w:val="single"/>
              </w:rPr>
              <w:t>3</w:t>
            </w:r>
            <w:r>
              <w:rPr>
                <w:rFonts w:hint="eastAsia" w:ascii="宋体" w:hAnsi="宋体" w:cs="宋体"/>
                <w:sz w:val="22"/>
                <w:szCs w:val="22"/>
                <w:highlight w:val="none"/>
              </w:rPr>
              <w:t>人。</w:t>
            </w:r>
          </w:p>
        </w:tc>
      </w:tr>
      <w:tr w14:paraId="2A42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992" w:type="dxa"/>
            <w:vMerge w:val="restart"/>
            <w:vAlign w:val="center"/>
          </w:tcPr>
          <w:p w14:paraId="7A3AB0EA">
            <w:pPr>
              <w:keepNext w:val="0"/>
              <w:keepLines w:val="0"/>
              <w:suppressLineNumbers w:val="0"/>
              <w:spacing w:before="0" w:beforeAutospacing="0" w:after="0" w:afterAutospacing="0" w:line="360" w:lineRule="auto"/>
              <w:ind w:left="0" w:right="0"/>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14</w:t>
            </w:r>
          </w:p>
        </w:tc>
        <w:tc>
          <w:tcPr>
            <w:tcW w:w="7912" w:type="dxa"/>
            <w:vAlign w:val="center"/>
          </w:tcPr>
          <w:p w14:paraId="5D75E3D6">
            <w:pPr>
              <w:keepNext w:val="0"/>
              <w:keepLines w:val="0"/>
              <w:suppressLineNumbers w:val="0"/>
              <w:snapToGrid w:val="0"/>
              <w:spacing w:before="0" w:beforeAutospacing="0" w:after="0" w:afterAutospacing="0" w:line="360" w:lineRule="auto"/>
              <w:ind w:right="0"/>
              <w:jc w:val="left"/>
              <w:rPr>
                <w:rFonts w:hint="eastAsia" w:ascii="宋体" w:hAnsi="宋体" w:cs="宋体"/>
                <w:sz w:val="22"/>
                <w:szCs w:val="22"/>
                <w:highlight w:val="none"/>
              </w:rPr>
            </w:pPr>
            <w:r>
              <w:rPr>
                <w:rFonts w:hint="eastAsia" w:ascii="宋体" w:hAnsi="宋体" w:cs="宋体"/>
                <w:sz w:val="22"/>
                <w:szCs w:val="22"/>
                <w:highlight w:val="none"/>
              </w:rPr>
              <w:t>商务要求评审中（带“▲”的实质性要求条款除外）允许负偏离的条款数为 0 项。</w:t>
            </w:r>
          </w:p>
          <w:p w14:paraId="457072B5">
            <w:pPr>
              <w:keepNext w:val="0"/>
              <w:keepLines w:val="0"/>
              <w:suppressLineNumbers w:val="0"/>
              <w:snapToGrid w:val="0"/>
              <w:spacing w:before="0" w:beforeAutospacing="0" w:after="0" w:afterAutospacing="0" w:line="360" w:lineRule="auto"/>
              <w:ind w:right="0"/>
              <w:jc w:val="left"/>
              <w:rPr>
                <w:rFonts w:hint="default" w:ascii="宋体" w:hAnsi="宋体" w:cs="宋体"/>
                <w:sz w:val="22"/>
                <w:szCs w:val="22"/>
                <w:highlight w:val="none"/>
              </w:rPr>
            </w:pPr>
            <w:r>
              <w:rPr>
                <w:rFonts w:hint="eastAsia" w:ascii="宋体" w:hAnsi="宋体" w:cs="宋体"/>
                <w:sz w:val="22"/>
                <w:szCs w:val="22"/>
                <w:highlight w:val="none"/>
              </w:rPr>
              <w:t>技术要求评审中（带“▲”的实质性要求条款除外）允许负偏离的条款数为</w:t>
            </w:r>
            <w:r>
              <w:rPr>
                <w:rFonts w:hint="eastAsia" w:ascii="宋体" w:hAnsi="宋体" w:cs="宋体"/>
                <w:sz w:val="22"/>
                <w:szCs w:val="22"/>
                <w:highlight w:val="none"/>
                <w:lang w:val="en-US" w:eastAsia="zh-CN"/>
              </w:rPr>
              <w:t>6</w:t>
            </w:r>
            <w:r>
              <w:rPr>
                <w:rFonts w:hint="eastAsia" w:ascii="宋体" w:hAnsi="宋体" w:cs="宋体"/>
                <w:sz w:val="22"/>
                <w:szCs w:val="22"/>
                <w:highlight w:val="none"/>
              </w:rPr>
              <w:t>项。</w:t>
            </w:r>
          </w:p>
        </w:tc>
      </w:tr>
      <w:tr w14:paraId="6A91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5D5FBB3">
            <w:pPr>
              <w:keepNext w:val="0"/>
              <w:keepLines w:val="0"/>
              <w:suppressLineNumbers w:val="0"/>
              <w:spacing w:before="0" w:beforeAutospacing="0" w:after="0" w:afterAutospacing="0" w:line="360" w:lineRule="auto"/>
              <w:ind w:left="0" w:right="0"/>
              <w:jc w:val="center"/>
              <w:rPr>
                <w:rFonts w:hint="default" w:ascii="宋体" w:hAnsi="宋体" w:cs="宋体"/>
                <w:sz w:val="22"/>
                <w:szCs w:val="22"/>
                <w:highlight w:val="none"/>
              </w:rPr>
            </w:pPr>
          </w:p>
        </w:tc>
        <w:tc>
          <w:tcPr>
            <w:tcW w:w="7912" w:type="dxa"/>
            <w:vAlign w:val="center"/>
          </w:tcPr>
          <w:p w14:paraId="048DF0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default" w:ascii="宋体" w:hAnsi="宋体" w:cs="宋体"/>
                <w:sz w:val="22"/>
                <w:szCs w:val="22"/>
                <w:highlight w:val="none"/>
              </w:rPr>
            </w:pPr>
            <w:r>
              <w:rPr>
                <w:rFonts w:hint="eastAsia" w:ascii="宋体" w:hAnsi="宋体" w:cs="宋体"/>
                <w:sz w:val="22"/>
                <w:szCs w:val="22"/>
                <w:highlight w:val="none"/>
              </w:rPr>
              <w:t>磋商的顺序：</w:t>
            </w:r>
          </w:p>
          <w:p w14:paraId="03C3997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0" w:firstLineChars="200"/>
              <w:jc w:val="left"/>
              <w:textAlignment w:val="auto"/>
              <w:rPr>
                <w:rFonts w:hint="default" w:ascii="宋体" w:hAnsi="宋体" w:eastAsia="宋体" w:cs="Times New Roman"/>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w:t>
            </w:r>
            <w:r>
              <w:rPr>
                <w:rFonts w:hint="eastAsia" w:ascii="宋体" w:hAnsi="宋体" w:eastAsia="宋体" w:cs="Times New Roman"/>
                <w:kern w:val="2"/>
                <w:sz w:val="22"/>
                <w:szCs w:val="22"/>
                <w:highlight w:val="none"/>
                <w:lang w:val="en-US" w:eastAsia="zh-CN" w:bidi="ar-SA"/>
              </w:rPr>
              <w:t>按照</w:t>
            </w:r>
            <w:r>
              <w:rPr>
                <w:rFonts w:hint="eastAsia" w:ascii="宋体" w:hAnsi="宋体" w:eastAsia="宋体" w:cs="宋体"/>
                <w:kern w:val="2"/>
                <w:sz w:val="22"/>
                <w:szCs w:val="22"/>
                <w:highlight w:val="none"/>
                <w:lang w:val="en-US" w:eastAsia="zh-CN" w:bidi="ar-SA"/>
              </w:rPr>
              <w:t>提交首次响应文件的顺序，通知磋商时，若某供应商不在通知现场时（该供应商排序到最后磋商），按照签到的顺序由其下一位供应商先参与磋商。</w:t>
            </w:r>
          </w:p>
          <w:p w14:paraId="32CD04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40" w:firstLineChars="200"/>
              <w:textAlignment w:val="auto"/>
              <w:rPr>
                <w:rFonts w:hint="default"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rPr>
              <w:t>随机排序。</w:t>
            </w:r>
          </w:p>
          <w:p w14:paraId="5895C32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442" w:firstLineChars="200"/>
              <w:jc w:val="left"/>
              <w:textAlignment w:val="auto"/>
              <w:rPr>
                <w:rFonts w:hint="default" w:ascii="宋体" w:hAnsi="宋体" w:eastAsia="宋体" w:cs="宋体"/>
                <w:b/>
                <w:kern w:val="2"/>
                <w:sz w:val="22"/>
                <w:szCs w:val="22"/>
                <w:highlight w:val="none"/>
                <w:lang w:val="en-US" w:eastAsia="zh-CN" w:bidi="ar-SA"/>
              </w:rPr>
            </w:pPr>
            <w:r>
              <w:rPr>
                <w:rFonts w:hint="eastAsia" w:ascii="宋体" w:hAnsi="宋体" w:eastAsia="宋体" w:cs="宋体"/>
                <w:b/>
                <w:kern w:val="2"/>
                <w:sz w:val="22"/>
                <w:szCs w:val="22"/>
                <w:highlight w:val="none"/>
                <w:lang w:val="en-US" w:eastAsia="zh-CN" w:bidi="ar-SA"/>
              </w:rPr>
              <w:t>参与磋商前，供应商法定代表人或者委托代理人必须向磋商小组出示本人有效证件原件</w:t>
            </w:r>
            <w:r>
              <w:rPr>
                <w:rFonts w:hint="default" w:ascii="宋体" w:hAnsi="宋体" w:eastAsia="宋体" w:cs="宋体"/>
                <w:b/>
                <w:kern w:val="2"/>
                <w:sz w:val="22"/>
                <w:szCs w:val="22"/>
                <w:highlight w:val="none"/>
                <w:lang w:val="en-US" w:eastAsia="zh-CN" w:bidi="ar-SA"/>
              </w:rPr>
              <w:t>[</w:t>
            </w:r>
            <w:r>
              <w:rPr>
                <w:rFonts w:hint="eastAsia" w:ascii="宋体" w:hAnsi="宋体" w:eastAsia="宋体" w:cs="宋体"/>
                <w:b/>
                <w:kern w:val="2"/>
                <w:sz w:val="22"/>
                <w:szCs w:val="22"/>
                <w:highlight w:val="none"/>
                <w:lang w:val="en-US" w:eastAsia="zh-CN" w:bidi="ar-SA"/>
              </w:rPr>
              <w:t>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F394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992" w:type="dxa"/>
            <w:vAlign w:val="center"/>
          </w:tcPr>
          <w:p w14:paraId="581150C5">
            <w:pPr>
              <w:keepNext w:val="0"/>
              <w:keepLines w:val="0"/>
              <w:suppressLineNumbers w:val="0"/>
              <w:spacing w:before="0" w:beforeAutospacing="0" w:after="0" w:afterAutospacing="0" w:line="360" w:lineRule="auto"/>
              <w:ind w:left="0" w:right="0"/>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15</w:t>
            </w:r>
          </w:p>
        </w:tc>
        <w:tc>
          <w:tcPr>
            <w:tcW w:w="7912" w:type="dxa"/>
            <w:vAlign w:val="center"/>
          </w:tcPr>
          <w:p w14:paraId="3B764D0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textAlignment w:val="auto"/>
              <w:rPr>
                <w:rFonts w:hint="default" w:ascii="宋体" w:hAnsi="宋体" w:cs="宋体"/>
                <w:sz w:val="22"/>
                <w:szCs w:val="22"/>
                <w:highlight w:val="none"/>
              </w:rPr>
            </w:pPr>
            <w:r>
              <w:rPr>
                <w:rFonts w:hint="eastAsia" w:ascii="宋体" w:hAnsi="Courier New" w:eastAsia="宋体" w:cs="宋体"/>
                <w:color w:val="auto"/>
                <w:kern w:val="1"/>
                <w:sz w:val="22"/>
                <w:szCs w:val="22"/>
                <w:highlight w:val="none"/>
                <w:lang w:val="en-US" w:eastAsia="zh-CN" w:bidi="ar-SA"/>
              </w:rPr>
              <w:t>履约保证金金额：无</w:t>
            </w:r>
          </w:p>
        </w:tc>
      </w:tr>
      <w:tr w14:paraId="6C2F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9DCE78">
            <w:pPr>
              <w:keepNext w:val="0"/>
              <w:keepLines w:val="0"/>
              <w:suppressLineNumbers w:val="0"/>
              <w:spacing w:before="0" w:beforeAutospacing="0" w:after="0" w:afterAutospacing="0" w:line="360" w:lineRule="auto"/>
              <w:ind w:left="0" w:right="0"/>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16</w:t>
            </w:r>
          </w:p>
        </w:tc>
        <w:tc>
          <w:tcPr>
            <w:tcW w:w="7912" w:type="dxa"/>
            <w:vAlign w:val="center"/>
          </w:tcPr>
          <w:p w14:paraId="731CFE0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合同签订：</w:t>
            </w:r>
            <w:r>
              <w:rPr>
                <w:rFonts w:hint="eastAsia" w:ascii="宋体" w:hAnsi="宋体" w:cs="宋体"/>
                <w:sz w:val="22"/>
                <w:szCs w:val="22"/>
                <w:highlight w:val="none"/>
              </w:rPr>
              <w:t>使用的有效 CA 证书加盖单位电子公章</w:t>
            </w:r>
            <w:r>
              <w:rPr>
                <w:rFonts w:hint="eastAsia" w:ascii="宋体" w:hAnsi="宋体" w:cs="宋体"/>
                <w:sz w:val="22"/>
                <w:szCs w:val="22"/>
                <w:highlight w:val="none"/>
                <w:lang w:eastAsia="zh-CN"/>
              </w:rPr>
              <w:t>。</w:t>
            </w:r>
          </w:p>
        </w:tc>
      </w:tr>
      <w:tr w14:paraId="3F21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B8EFDD">
            <w:pPr>
              <w:keepNext w:val="0"/>
              <w:keepLines w:val="0"/>
              <w:suppressLineNumbers w:val="0"/>
              <w:spacing w:before="0" w:beforeAutospacing="0" w:after="0" w:afterAutospacing="0" w:line="360" w:lineRule="auto"/>
              <w:ind w:left="0" w:right="0"/>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17</w:t>
            </w:r>
          </w:p>
        </w:tc>
        <w:tc>
          <w:tcPr>
            <w:tcW w:w="7912" w:type="dxa"/>
            <w:vAlign w:val="center"/>
          </w:tcPr>
          <w:p w14:paraId="5A6EC84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1. 是否收取采购代理费：</w:t>
            </w:r>
          </w:p>
          <w:p w14:paraId="12CA551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☑是    □否</w:t>
            </w:r>
          </w:p>
          <w:p w14:paraId="33E798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2.采购代理费支付方式：</w:t>
            </w:r>
          </w:p>
          <w:p w14:paraId="4013AF2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☑本项目代理服务费由成交供应商领取成交通知书前向采购代理机构支付。</w:t>
            </w:r>
          </w:p>
          <w:p w14:paraId="4C76F11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□采购人支付。</w:t>
            </w:r>
          </w:p>
          <w:p w14:paraId="1193570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3.采购代理费收取标准：</w:t>
            </w:r>
          </w:p>
          <w:p w14:paraId="1B97F42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☑以分标 (☑成交金额/□采购预算/□暂定成交金额/□其他 ）为计费额，按服务类采用差额定率累进法计算出收费基准价格，采购代理收费以 (☑收费基准价格/□收费基准价格下浮 %/□收费基准价格上浮 %）收取。</w:t>
            </w:r>
          </w:p>
        </w:tc>
      </w:tr>
      <w:tr w14:paraId="40D5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4A426D">
            <w:pPr>
              <w:keepNext w:val="0"/>
              <w:keepLines w:val="0"/>
              <w:suppressLineNumbers w:val="0"/>
              <w:spacing w:before="0" w:beforeAutospacing="0" w:after="0" w:afterAutospacing="0" w:line="360" w:lineRule="auto"/>
              <w:ind w:left="0" w:right="0"/>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18</w:t>
            </w:r>
          </w:p>
        </w:tc>
        <w:tc>
          <w:tcPr>
            <w:tcW w:w="7912" w:type="dxa"/>
            <w:vAlign w:val="center"/>
          </w:tcPr>
          <w:p w14:paraId="068668E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接收质疑函方式： 以书面形式</w:t>
            </w:r>
          </w:p>
          <w:p w14:paraId="0C72E17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质疑联系部门及联系方式：广西华利得项目管理有限公司，联系电话： 0771-7911616，通讯地址：广西崇左市花山路嘉苑小区F组团F-25号</w:t>
            </w:r>
          </w:p>
          <w:p w14:paraId="637F086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业务时间：工作日每天上午9时00分到12时00分，下午15时00分到18时00分</w:t>
            </w:r>
          </w:p>
        </w:tc>
      </w:tr>
      <w:tr w14:paraId="3052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1A2D53">
            <w:pPr>
              <w:keepNext w:val="0"/>
              <w:keepLines w:val="0"/>
              <w:suppressLineNumbers w:val="0"/>
              <w:spacing w:before="0" w:beforeAutospacing="0" w:after="0" w:afterAutospacing="0" w:line="360" w:lineRule="auto"/>
              <w:ind w:left="0" w:right="0"/>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19</w:t>
            </w:r>
          </w:p>
        </w:tc>
        <w:tc>
          <w:tcPr>
            <w:tcW w:w="7912" w:type="dxa"/>
            <w:vAlign w:val="center"/>
          </w:tcPr>
          <w:p w14:paraId="0CB4316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p w14:paraId="00B90EB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7AB7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14893C">
            <w:pPr>
              <w:keepNext w:val="0"/>
              <w:keepLines w:val="0"/>
              <w:suppressLineNumbers w:val="0"/>
              <w:spacing w:before="0" w:beforeAutospacing="0" w:after="0" w:afterAutospacing="0" w:line="360" w:lineRule="auto"/>
              <w:ind w:left="0" w:right="0"/>
              <w:jc w:val="cente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20</w:t>
            </w:r>
          </w:p>
        </w:tc>
        <w:tc>
          <w:tcPr>
            <w:tcW w:w="7912" w:type="dxa"/>
            <w:vAlign w:val="center"/>
          </w:tcPr>
          <w:p w14:paraId="4E0AF92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1.本磋商文件中描述供应商的“公章 ”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F4B92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2.本磋商文件所称的“ 电子签章 ”“电子签名 ”，是指经广西政府采购云平台认可的CA 认证的电子签名数据为表现形式的印章，可用于签署电子响应文件，电子印章与实物印章具有同等法律效力，不因其采用电子化表现形式而否定其法律效力。</w:t>
            </w:r>
          </w:p>
          <w:p w14:paraId="55DFB8E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 自然人应当为年满 18 岁以上成年人（十六周岁以上的未成年人，以自己的劳动收入为主要生活来源的，视为完全民事行为能力人）。</w:t>
            </w:r>
          </w:p>
          <w:p w14:paraId="455D35A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4.以联合体形式参与竞标的，除了竞标函、竞标报价表、联合体协议书和授权委托书必须由联合体各方签字或加盖单位公章外，响应文件的其他内容由联合体牵头人的法定代表人或其委托代理人按上述规定签字并加盖联合体牵头人单位公章即可，如要求填写“供应商名称 ”但又没有指定要求联合体成员填写的，由牵头人填写其牵头人单位名称即可。</w:t>
            </w:r>
          </w:p>
          <w:p w14:paraId="69B59B2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5.本磋商文件中描述供应商的“签字 ”是指供应商的法定代表人或者委托代理人亲自在文件规定签署处亲笔写上个人的名字的行为，私章、签字章、印鉴、影印等其他形式均不能代替亲笔签字。</w:t>
            </w:r>
          </w:p>
          <w:p w14:paraId="1646023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6.本磋商文件所称的“ 以上 ”“以下 ”“以内 ”“届满 ”，包括本数；所称的“不满 ” “超过 ”“ 以外 ”，不包括本数。</w:t>
            </w:r>
          </w:p>
          <w:p w14:paraId="2F68E0F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00" w:lineRule="exact"/>
              <w:ind w:left="0" w:right="0" w:firstLine="440" w:firstLineChars="200"/>
              <w:jc w:val="both"/>
              <w:textAlignment w:val="auto"/>
              <w:rPr>
                <w:rFonts w:hint="eastAsia" w:ascii="宋体" w:hAnsi="Courier New" w:eastAsia="宋体" w:cs="宋体"/>
                <w:color w:val="auto"/>
                <w:kern w:val="1"/>
                <w:sz w:val="22"/>
                <w:szCs w:val="22"/>
                <w:highlight w:val="none"/>
                <w:lang w:val="en-US" w:eastAsia="zh-CN" w:bidi="ar-SA"/>
              </w:rPr>
            </w:pPr>
            <w:r>
              <w:rPr>
                <w:rFonts w:hint="eastAsia" w:ascii="宋体" w:hAnsi="Courier New" w:eastAsia="宋体" w:cs="宋体"/>
                <w:color w:val="auto"/>
                <w:kern w:val="1"/>
                <w:sz w:val="22"/>
                <w:szCs w:val="22"/>
                <w:highlight w:val="none"/>
                <w:lang w:val="en-US" w:eastAsia="zh-CN" w:bidi="ar-SA"/>
              </w:rPr>
              <w:t>7.温馨提示（非强制要求）：根据《崇左市财政局关于进一步做好线上“政采贷 ”融资业务工作的通知》 （ 崇财采〔2023〕10 号） ，供应商可凭成交通知书、政府采购合同，通过中征应收账款融资服务平台向银行在线申请“政采贷 ”融资。（具体详见采购文件中关于“政采贷 ”相关信息）</w:t>
            </w:r>
          </w:p>
        </w:tc>
      </w:tr>
    </w:tbl>
    <w:p w14:paraId="37A616FF">
      <w:pPr>
        <w:keepNext w:val="0"/>
        <w:keepLines w:val="0"/>
        <w:jc w:val="both"/>
        <w:outlineLvl w:val="9"/>
        <w:rPr>
          <w:color w:val="auto"/>
          <w:highlight w:val="none"/>
        </w:rPr>
      </w:pPr>
    </w:p>
    <w:p w14:paraId="264934D5">
      <w:pPr>
        <w:rPr>
          <w:color w:val="auto"/>
          <w:highlight w:val="none"/>
        </w:rPr>
      </w:pPr>
    </w:p>
    <w:p w14:paraId="5BFE1AD3">
      <w:pPr>
        <w:pStyle w:val="10"/>
        <w:rPr>
          <w:color w:val="auto"/>
          <w:highlight w:val="none"/>
        </w:rPr>
      </w:pPr>
    </w:p>
    <w:p w14:paraId="0018BD3E">
      <w:pPr>
        <w:pStyle w:val="10"/>
        <w:rPr>
          <w:color w:val="auto"/>
          <w:highlight w:val="none"/>
        </w:rPr>
      </w:pPr>
    </w:p>
    <w:p w14:paraId="63CB1410">
      <w:pPr>
        <w:pStyle w:val="10"/>
        <w:rPr>
          <w:color w:val="auto"/>
          <w:highlight w:val="none"/>
        </w:rPr>
      </w:pPr>
    </w:p>
    <w:p w14:paraId="7A0BAA15">
      <w:pPr>
        <w:pStyle w:val="10"/>
        <w:rPr>
          <w:color w:val="auto"/>
          <w:highlight w:val="none"/>
        </w:rPr>
      </w:pPr>
    </w:p>
    <w:p w14:paraId="561DF29A">
      <w:pPr>
        <w:pStyle w:val="10"/>
        <w:rPr>
          <w:color w:val="auto"/>
          <w:highlight w:val="none"/>
        </w:rPr>
      </w:pPr>
    </w:p>
    <w:bookmarkEnd w:id="48"/>
    <w:bookmarkEnd w:id="49"/>
    <w:bookmarkEnd w:id="50"/>
    <w:p w14:paraId="20F99E66">
      <w:pPr>
        <w:shd w:val="clear" w:color="auto" w:fill="auto"/>
        <w:spacing w:line="400" w:lineRule="exact"/>
        <w:jc w:val="center"/>
        <w:rPr>
          <w:rFonts w:hint="eastAsia" w:ascii="宋体" w:hAnsi="宋体" w:eastAsia="宋体" w:cs="Times New Roman"/>
          <w:b/>
          <w:color w:val="000000"/>
          <w:sz w:val="32"/>
          <w:szCs w:val="32"/>
          <w:highlight w:val="none"/>
        </w:rPr>
      </w:pPr>
    </w:p>
    <w:p w14:paraId="7F65AE28">
      <w:pPr>
        <w:shd w:val="clear" w:color="auto" w:fill="auto"/>
        <w:spacing w:line="400" w:lineRule="exact"/>
        <w:jc w:val="center"/>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供应商须知正文</w:t>
      </w:r>
    </w:p>
    <w:p w14:paraId="56E2CA86">
      <w:pPr>
        <w:shd w:val="clear" w:color="auto" w:fill="auto"/>
        <w:spacing w:line="400" w:lineRule="exact"/>
        <w:jc w:val="center"/>
        <w:rPr>
          <w:rFonts w:hint="eastAsia" w:ascii="宋体" w:hAnsi="宋体" w:eastAsia="宋体" w:cs="Times New Roman"/>
          <w:b/>
          <w:color w:val="000000"/>
          <w:sz w:val="32"/>
          <w:szCs w:val="32"/>
          <w:highlight w:val="none"/>
        </w:rPr>
      </w:pPr>
    </w:p>
    <w:p w14:paraId="32B89F85">
      <w:pPr>
        <w:shd w:val="clear" w:color="auto" w:fill="auto"/>
        <w:spacing w:line="400" w:lineRule="exact"/>
        <w:jc w:val="center"/>
        <w:outlineLvl w:val="2"/>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一、总则</w:t>
      </w:r>
    </w:p>
    <w:p w14:paraId="5D17251E">
      <w:pPr>
        <w:shd w:val="clear" w:color="auto" w:fill="auto"/>
        <w:spacing w:line="400" w:lineRule="exact"/>
        <w:rPr>
          <w:rFonts w:hint="eastAsia" w:ascii="宋体" w:hAnsi="宋体" w:eastAsia="宋体" w:cs="Times New Roman"/>
          <w:color w:val="000000"/>
          <w:szCs w:val="21"/>
          <w:highlight w:val="none"/>
        </w:rPr>
      </w:pPr>
    </w:p>
    <w:p w14:paraId="0CD789F3">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1.适用范围</w:t>
      </w:r>
    </w:p>
    <w:p w14:paraId="5B37FF1B">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s="Times New Roman"/>
          <w:color w:val="000000"/>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000000"/>
          <w:szCs w:val="21"/>
          <w:highlight w:val="none"/>
        </w:rPr>
        <w:t>及本项目本级和上级财政部门政府采购有关规定的约束和保护。</w:t>
      </w:r>
    </w:p>
    <w:p w14:paraId="255A3C85">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1.2本竞争性磋商文件（以下简称磋商文件）适用于本项目的所有采购程序和环节（法律、法规另有规定的，从其规定）。</w:t>
      </w:r>
    </w:p>
    <w:p w14:paraId="26C451CA">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2.定义</w:t>
      </w:r>
    </w:p>
    <w:p w14:paraId="4985C59A">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2.1“采购人”是指依法进行政府采购的国家机关、事业单位、团体组织。</w:t>
      </w:r>
    </w:p>
    <w:p w14:paraId="774F55B9">
      <w:pPr>
        <w:shd w:val="clear" w:color="auto" w:fill="auto"/>
        <w:spacing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2.2“采购代理机构”是指政府采购集中采购机构和集中采购机构以外的采购代理机构。</w:t>
      </w:r>
    </w:p>
    <w:p w14:paraId="60E15A93">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2.3“供应商”是指向采购人提供货物、工程或者服务的法人、其他组织或者自然人。</w:t>
      </w:r>
    </w:p>
    <w:p w14:paraId="47C98A2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Times New Roman"/>
          <w:color w:val="000000"/>
          <w:szCs w:val="21"/>
          <w:highlight w:val="none"/>
        </w:rPr>
        <w:t>2.4“服务”是指除货物和工程以外的其他政府采购对象。</w:t>
      </w:r>
    </w:p>
    <w:p w14:paraId="4811ABB4">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ascii="宋体" w:hAnsi="宋体" w:eastAsia="宋体" w:cs="宋体"/>
          <w:color w:val="000000"/>
          <w:szCs w:val="21"/>
          <w:highlight w:val="none"/>
        </w:rPr>
        <w:t>5</w:t>
      </w:r>
      <w:r>
        <w:rPr>
          <w:rFonts w:hint="eastAsia" w:ascii="宋体" w:hAnsi="宋体" w:eastAsia="宋体" w:cs="宋体"/>
          <w:color w:val="000000"/>
          <w:szCs w:val="21"/>
          <w:highlight w:val="none"/>
        </w:rPr>
        <w:t>“竞标”是指供应商按照本项目竞争性磋商公告或者邀请函规定的方式获取磋商文件、提交响应文件并希望获得标的的行为。</w:t>
      </w:r>
    </w:p>
    <w:p w14:paraId="6EC79912">
      <w:pPr>
        <w:shd w:val="clear" w:color="auto" w:fill="auto"/>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2.6“书面形式”是指合同书、信件和数据电文（包括电报、电传、传真、电子数据交换和电子邮件）等可以有形地表现所载内容的形式。</w:t>
      </w:r>
    </w:p>
    <w:p w14:paraId="53757AB2">
      <w:pPr>
        <w:shd w:val="clear" w:color="auto" w:fill="auto"/>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2.7“响应文件”</w:t>
      </w:r>
      <w:r>
        <w:rPr>
          <w:rFonts w:hint="eastAsia" w:ascii="宋体" w:hAnsi="宋体" w:eastAsia="宋体" w:cs="宋体"/>
          <w:color w:val="000000"/>
          <w:spacing w:val="-6"/>
          <w:szCs w:val="21"/>
          <w:highlight w:val="none"/>
        </w:rPr>
        <w:t>是指：供应商根据本磋商文件要求，编制包含资格证明、报价、商务技术等所有内容的文件。</w:t>
      </w:r>
    </w:p>
    <w:p w14:paraId="74C164E8">
      <w:pPr>
        <w:shd w:val="clear" w:color="auto" w:fill="auto"/>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2.8“实质性要求”是指磋商文件中已经指明不满足则响应文件按无效响应处理的条款，或者不能负偏离的条款，或者采购需求中带“▲”的条款。</w:t>
      </w:r>
    </w:p>
    <w:p w14:paraId="46A8C613">
      <w:pPr>
        <w:shd w:val="clear" w:color="auto" w:fill="auto"/>
        <w:spacing w:line="360" w:lineRule="auto"/>
        <w:ind w:firstLine="420" w:firstLineChars="200"/>
        <w:contextualSpacing/>
        <w:rPr>
          <w:rFonts w:ascii="宋体" w:hAnsi="宋体" w:eastAsia="宋体" w:cs="宋体"/>
          <w:color w:val="000000"/>
          <w:szCs w:val="21"/>
          <w:highlight w:val="none"/>
        </w:rPr>
      </w:pPr>
      <w:r>
        <w:rPr>
          <w:rFonts w:hint="eastAsia" w:ascii="宋体" w:hAnsi="宋体" w:eastAsia="宋体" w:cs="宋体"/>
          <w:color w:val="000000"/>
          <w:szCs w:val="21"/>
          <w:highlight w:val="none"/>
        </w:rPr>
        <w:t>2.9“正偏离”，是指响应文件对磋商文件“采购需求”中有关条款作出的响应优于条款要求并有利于采购人的情形。</w:t>
      </w:r>
    </w:p>
    <w:p w14:paraId="27B73C2D">
      <w:pPr>
        <w:shd w:val="clear" w:color="auto" w:fill="auto"/>
        <w:spacing w:line="360" w:lineRule="auto"/>
        <w:ind w:firstLine="420" w:firstLineChars="200"/>
        <w:contextualSpacing/>
        <w:rPr>
          <w:rFonts w:hint="eastAsia" w:ascii="宋体" w:hAnsi="宋体" w:eastAsia="宋体" w:cs="宋体"/>
          <w:color w:val="000000"/>
          <w:szCs w:val="21"/>
          <w:highlight w:val="none"/>
        </w:rPr>
      </w:pPr>
      <w:r>
        <w:rPr>
          <w:rFonts w:ascii="宋体" w:hAnsi="宋体" w:eastAsia="宋体" w:cs="宋体"/>
          <w:color w:val="000000"/>
          <w:szCs w:val="21"/>
          <w:highlight w:val="none"/>
        </w:rPr>
        <w:t>2.</w:t>
      </w:r>
      <w:r>
        <w:rPr>
          <w:rFonts w:hint="eastAsia" w:ascii="宋体" w:hAnsi="宋体" w:eastAsia="宋体" w:cs="宋体"/>
          <w:color w:val="000000"/>
          <w:szCs w:val="21"/>
          <w:highlight w:val="none"/>
        </w:rPr>
        <w:t>10“负偏离”，是指响应文件对磋商文件“采购需求”中有关条款作出的响应不满足条款要求，导致采购人要求不能得到满足的情形。</w:t>
      </w:r>
    </w:p>
    <w:p w14:paraId="1F6B862B">
      <w:pPr>
        <w:shd w:val="clear" w:color="auto" w:fill="auto"/>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2.11“允许负偏离的条款”是指采购需求中的不属于“实质性要求”的条款。</w:t>
      </w:r>
    </w:p>
    <w:p w14:paraId="6EFCEA0A">
      <w:pPr>
        <w:shd w:val="clear" w:color="auto" w:fill="auto"/>
        <w:spacing w:line="360" w:lineRule="auto"/>
        <w:ind w:firstLine="420" w:firstLineChars="200"/>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ascii="宋体" w:hAnsi="宋体" w:eastAsia="宋体" w:cs="宋体"/>
          <w:color w:val="000000"/>
          <w:szCs w:val="21"/>
          <w:highlight w:val="none"/>
        </w:rPr>
        <w:t>1</w:t>
      </w:r>
      <w:r>
        <w:rPr>
          <w:rFonts w:hint="eastAsia" w:ascii="宋体" w:hAnsi="宋体" w:eastAsia="宋体" w:cs="宋体"/>
          <w:color w:val="000000"/>
          <w:szCs w:val="21"/>
          <w:highlight w:val="none"/>
        </w:rPr>
        <w:t>2“首次报价”是指供应商提交的首次响应文件中的报价。</w:t>
      </w:r>
    </w:p>
    <w:p w14:paraId="5795CF67">
      <w:pPr>
        <w:shd w:val="clear" w:color="auto" w:fill="auto"/>
        <w:spacing w:line="360" w:lineRule="auto"/>
        <w:ind w:firstLine="482" w:firstLineChars="200"/>
        <w:rPr>
          <w:rFonts w:ascii="黑体" w:hAnsi="黑体" w:eastAsia="黑体" w:cs="宋体"/>
          <w:b/>
          <w:bCs/>
          <w:color w:val="000000"/>
          <w:sz w:val="24"/>
          <w:highlight w:val="none"/>
        </w:rPr>
      </w:pPr>
      <w:r>
        <w:rPr>
          <w:rFonts w:hint="eastAsia" w:ascii="黑体" w:hAnsi="黑体" w:eastAsia="黑体" w:cs="宋体"/>
          <w:b/>
          <w:bCs/>
          <w:color w:val="000000"/>
          <w:sz w:val="24"/>
          <w:highlight w:val="none"/>
        </w:rPr>
        <w:t>3.供应商的资格条件</w:t>
      </w:r>
    </w:p>
    <w:p w14:paraId="20550302">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供应商的资格条件详见“供应商须知前附表”。</w:t>
      </w:r>
    </w:p>
    <w:p w14:paraId="51078CBF">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4.竞标费用</w:t>
      </w:r>
    </w:p>
    <w:p w14:paraId="0E015E80">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供应商应承担参与本次采购活动有关的所有费用，包括但不限于获取磋商文件、勘查现场、编制和提交响应文件、参加磋商与应答、签订合同等，不论竞标结果如何，均应自行承担。</w:t>
      </w:r>
    </w:p>
    <w:p w14:paraId="5CFE780D">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5.联合体竞标</w:t>
      </w:r>
    </w:p>
    <w:p w14:paraId="4E8D3B41">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5.1本项目</w:t>
      </w:r>
      <w:r>
        <w:rPr>
          <w:rFonts w:hint="eastAsia" w:ascii="宋体" w:hAnsi="宋体" w:eastAsia="宋体" w:cs="宋体"/>
          <w:color w:val="000000"/>
          <w:szCs w:val="21"/>
          <w:highlight w:val="none"/>
          <w:lang w:val="en-US" w:eastAsia="zh-CN"/>
        </w:rPr>
        <w:t>不</w:t>
      </w:r>
      <w:r>
        <w:rPr>
          <w:rFonts w:hint="eastAsia" w:ascii="宋体" w:hAnsi="宋体" w:eastAsia="宋体" w:cs="宋体"/>
          <w:color w:val="000000"/>
          <w:szCs w:val="21"/>
          <w:highlight w:val="none"/>
        </w:rPr>
        <w:t>接受联合体竞标。</w:t>
      </w:r>
    </w:p>
    <w:p w14:paraId="27BAA6B6">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 xml:space="preserve">6.转包与分包             </w:t>
      </w:r>
    </w:p>
    <w:p w14:paraId="34A5FE16">
      <w:pPr>
        <w:keepNext w:val="0"/>
        <w:keepLines w:val="0"/>
        <w:widowControl w:val="0"/>
        <w:shd w:val="clear" w:color="auto" w:fill="auto"/>
        <w:spacing w:before="0" w:after="0" w:line="360" w:lineRule="auto"/>
        <w:ind w:left="420" w:leftChars="200"/>
        <w:jc w:val="both"/>
        <w:outlineLvl w:val="9"/>
        <w:rPr>
          <w:rFonts w:hint="eastAsia" w:ascii="宋体" w:hAnsi="宋体" w:eastAsia="宋体" w:cs="Times New Roman"/>
          <w:b w:val="0"/>
          <w:bCs/>
          <w:color w:val="000000"/>
          <w:kern w:val="2"/>
          <w:sz w:val="21"/>
          <w:szCs w:val="21"/>
          <w:highlight w:val="none"/>
          <w:lang w:val="en-US" w:eastAsia="zh-CN" w:bidi="ar-SA"/>
        </w:rPr>
      </w:pPr>
      <w:bookmarkStart w:id="51" w:name="_Toc254970673"/>
      <w:bookmarkStart w:id="52" w:name="_Toc254970532"/>
      <w:r>
        <w:rPr>
          <w:rFonts w:hint="eastAsia" w:ascii="宋体" w:hAnsi="宋体" w:eastAsia="宋体" w:cs="Times New Roman"/>
          <w:b w:val="0"/>
          <w:bCs/>
          <w:color w:val="000000"/>
          <w:kern w:val="2"/>
          <w:sz w:val="21"/>
          <w:szCs w:val="21"/>
          <w:highlight w:val="none"/>
          <w:lang w:val="en-US" w:eastAsia="zh-CN" w:bidi="ar-SA"/>
        </w:rPr>
        <w:t>6.1本项目不允许转包。</w:t>
      </w:r>
    </w:p>
    <w:p w14:paraId="2982FA76">
      <w:pPr>
        <w:keepNext w:val="0"/>
        <w:keepLines w:val="0"/>
        <w:widowControl w:val="0"/>
        <w:shd w:val="clear" w:color="auto" w:fill="auto"/>
        <w:spacing w:before="0" w:after="0" w:line="360" w:lineRule="auto"/>
        <w:ind w:firstLine="315" w:firstLineChars="150"/>
        <w:jc w:val="both"/>
        <w:outlineLvl w:val="9"/>
        <w:rPr>
          <w:rFonts w:hint="eastAsia" w:ascii="宋体" w:hAnsi="宋体" w:eastAsia="宋体" w:cs="Times New Roman"/>
          <w:b w:val="0"/>
          <w:bCs/>
          <w:color w:val="000000"/>
          <w:kern w:val="2"/>
          <w:sz w:val="21"/>
          <w:szCs w:val="21"/>
          <w:highlight w:val="none"/>
          <w:lang w:val="en-US" w:eastAsia="zh-CN" w:bidi="ar-SA"/>
        </w:rPr>
      </w:pPr>
      <w:r>
        <w:rPr>
          <w:rFonts w:hint="eastAsia" w:ascii="宋体" w:hAnsi="宋体" w:eastAsia="宋体" w:cs="Times New Roman"/>
          <w:b w:val="0"/>
          <w:bCs/>
          <w:color w:val="000000"/>
          <w:kern w:val="2"/>
          <w:sz w:val="21"/>
          <w:szCs w:val="21"/>
          <w:highlight w:val="none"/>
          <w:lang w:val="en-US" w:eastAsia="zh-CN" w:bidi="ar-SA"/>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F51F027">
      <w:pPr>
        <w:keepNext w:val="0"/>
        <w:keepLines w:val="0"/>
        <w:widowControl w:val="0"/>
        <w:shd w:val="clear" w:color="auto" w:fill="auto"/>
        <w:spacing w:before="0" w:after="0" w:line="360" w:lineRule="auto"/>
        <w:ind w:firstLine="315" w:firstLineChars="150"/>
        <w:jc w:val="both"/>
        <w:outlineLvl w:val="9"/>
        <w:rPr>
          <w:rFonts w:hint="eastAsia" w:ascii="宋体" w:hAnsi="宋体" w:eastAsia="宋体" w:cs="Times New Roman"/>
          <w:b w:val="0"/>
          <w:bCs/>
          <w:color w:val="000000"/>
          <w:kern w:val="2"/>
          <w:sz w:val="21"/>
          <w:szCs w:val="21"/>
          <w:highlight w:val="none"/>
          <w:lang w:val="en-US" w:eastAsia="zh-CN" w:bidi="ar-SA"/>
        </w:rPr>
      </w:pPr>
      <w:r>
        <w:rPr>
          <w:rFonts w:hint="eastAsia" w:ascii="宋体" w:hAnsi="宋体" w:eastAsia="宋体" w:cs="Times New Roman"/>
          <w:b w:val="0"/>
          <w:bCs/>
          <w:color w:val="000000"/>
          <w:kern w:val="2"/>
          <w:sz w:val="21"/>
          <w:szCs w:val="21"/>
          <w:highlight w:val="none"/>
          <w:lang w:val="en-US" w:eastAsia="zh-CN" w:bidi="ar-SA"/>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2084C11">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7.特别说明</w:t>
      </w:r>
      <w:bookmarkEnd w:id="51"/>
      <w:bookmarkEnd w:id="52"/>
    </w:p>
    <w:p w14:paraId="5252769B">
      <w:pPr>
        <w:shd w:val="clear" w:color="auto" w:fill="auto"/>
        <w:spacing w:line="360" w:lineRule="auto"/>
        <w:ind w:firstLine="420" w:firstLineChars="200"/>
        <w:rPr>
          <w:rFonts w:hint="eastAsia" w:ascii="宋体" w:hAnsi="宋体" w:eastAsia="宋体" w:cs="宋体"/>
          <w:color w:val="000000"/>
          <w:szCs w:val="21"/>
          <w:highlight w:val="none"/>
        </w:rPr>
      </w:pPr>
      <w:bookmarkStart w:id="53" w:name="_8.1提供相同品牌产品且通过资格审查、符合性审查的不同投标人参加同一合"/>
      <w:bookmarkEnd w:id="53"/>
      <w:r>
        <w:rPr>
          <w:rFonts w:hint="eastAsia" w:ascii="宋体" w:hAnsi="宋体" w:eastAsia="宋体" w:cs="宋体"/>
          <w:color w:val="000000"/>
          <w:szCs w:val="21"/>
          <w:highlight w:val="none"/>
        </w:rPr>
        <w:t>7.</w:t>
      </w:r>
      <w:r>
        <w:rPr>
          <w:rFonts w:ascii="宋体" w:hAnsi="宋体" w:eastAsia="宋体" w:cs="宋体"/>
          <w:color w:val="000000"/>
          <w:szCs w:val="21"/>
          <w:highlight w:val="none"/>
        </w:rPr>
        <w:t>1</w:t>
      </w:r>
      <w:bookmarkStart w:id="54" w:name="_Hlk65832145"/>
      <w:r>
        <w:rPr>
          <w:rFonts w:hint="eastAsia" w:ascii="宋体" w:hAnsi="宋体" w:eastAsia="宋体" w:cs="Times New Roman"/>
          <w:color w:val="000000"/>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000000"/>
          <w:szCs w:val="21"/>
          <w:highlight w:val="none"/>
        </w:rPr>
        <w:t>。</w:t>
      </w:r>
    </w:p>
    <w:bookmarkEnd w:id="54"/>
    <w:p w14:paraId="59928E4F">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r>
        <w:rPr>
          <w:rFonts w:ascii="宋体" w:hAnsi="宋体" w:eastAsia="宋体" w:cs="宋体"/>
          <w:color w:val="000000"/>
          <w:szCs w:val="21"/>
          <w:highlight w:val="none"/>
        </w:rPr>
        <w:t>2</w:t>
      </w:r>
      <w:r>
        <w:rPr>
          <w:rFonts w:hint="eastAsia" w:ascii="宋体" w:hAnsi="宋体" w:eastAsia="宋体" w:cs="宋体"/>
          <w:color w:val="000000"/>
          <w:szCs w:val="21"/>
          <w:highlight w:val="none"/>
        </w:rPr>
        <w:t>供应商应仔细阅读磋商文件的所有内容，按照磋商文件的要求提交响应文件，并对所提供的全部资料的真实性承担法律责任。</w:t>
      </w:r>
    </w:p>
    <w:p w14:paraId="69E9C152">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r>
        <w:rPr>
          <w:rFonts w:ascii="宋体" w:hAnsi="宋体" w:eastAsia="宋体" w:cs="宋体"/>
          <w:color w:val="000000"/>
          <w:szCs w:val="21"/>
          <w:highlight w:val="none"/>
        </w:rPr>
        <w:t>3</w:t>
      </w:r>
      <w:r>
        <w:rPr>
          <w:rFonts w:hint="eastAsia" w:ascii="宋体" w:hAnsi="宋体" w:eastAsia="宋体" w:cs="宋体"/>
          <w:color w:val="000000"/>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C717CAB">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在政府采购活动中，采购人员及相关人员与供应商有下列利害关系之一的，应当回避：</w:t>
      </w:r>
    </w:p>
    <w:p w14:paraId="0C9561C6">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（1）参加采购活动前3年内与供应商存在劳动关系；</w:t>
      </w:r>
    </w:p>
    <w:p w14:paraId="6FC4BAB5">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（2）参加采购活动前3年内担任供应商的董事、监事；</w:t>
      </w:r>
    </w:p>
    <w:p w14:paraId="7A5301BB">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（3）参加采购活动前3年内是供应商的控股股东或者实际控制人；</w:t>
      </w:r>
    </w:p>
    <w:p w14:paraId="434CB8CE">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（4）与供应商的法定代表人或者负责人有夫妻、直系血亲、三代以内旁系血亲或者近姻亲关系；</w:t>
      </w:r>
    </w:p>
    <w:p w14:paraId="1739A41C">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（5）与供应商有其他可能影响政府采购活动公平、公正进行的关系。</w:t>
      </w:r>
    </w:p>
    <w:p w14:paraId="0FDFC368">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703214F">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r>
        <w:rPr>
          <w:rFonts w:ascii="宋体" w:hAnsi="宋体" w:eastAsia="宋体" w:cs="宋体"/>
          <w:color w:val="000000"/>
          <w:szCs w:val="21"/>
          <w:highlight w:val="none"/>
        </w:rPr>
        <w:t>5</w:t>
      </w:r>
      <w:r>
        <w:rPr>
          <w:rFonts w:hint="eastAsia" w:ascii="宋体" w:hAnsi="宋体" w:eastAsia="宋体" w:cs="宋体"/>
          <w:color w:val="000000"/>
          <w:szCs w:val="21"/>
          <w:highlight w:val="none"/>
        </w:rPr>
        <w:t>有下列情形之一的视为供应商相互串通竞标，响应文件将被视为无效：</w:t>
      </w:r>
    </w:p>
    <w:p w14:paraId="68A4FCDB">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（1）不同供应商的响应文件由同一单位或者个人编制； </w:t>
      </w:r>
    </w:p>
    <w:p w14:paraId="14DDB320">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（2）不同供应商委托同一单位或者个人办理竞标事宜；</w:t>
      </w:r>
    </w:p>
    <w:p w14:paraId="5E292F87">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（3）不同的供应商的响应文件载明的项目管理员为同一个人；</w:t>
      </w:r>
    </w:p>
    <w:p w14:paraId="51C61D05">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（4）不同供应商的响应文件异常一致或者报价呈规律性差异；</w:t>
      </w:r>
    </w:p>
    <w:p w14:paraId="48EAD21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（5）不同供应商的响应文件相互混装；</w:t>
      </w:r>
    </w:p>
    <w:p w14:paraId="0685E0AD">
      <w:pPr>
        <w:shd w:val="clear" w:color="auto" w:fill="auto"/>
        <w:tabs>
          <w:tab w:val="left" w:pos="6931"/>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（6）不同供应商的磋商保证金从同一单位或者个人账户转出。</w:t>
      </w:r>
      <w:r>
        <w:rPr>
          <w:rFonts w:ascii="宋体" w:hAnsi="宋体" w:eastAsia="宋体" w:cs="宋体"/>
          <w:color w:val="000000"/>
          <w:szCs w:val="21"/>
          <w:highlight w:val="none"/>
        </w:rPr>
        <w:tab/>
      </w:r>
    </w:p>
    <w:p w14:paraId="205AAAFA">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r>
        <w:rPr>
          <w:rFonts w:ascii="宋体" w:hAnsi="宋体" w:eastAsia="宋体" w:cs="宋体"/>
          <w:color w:val="000000"/>
          <w:szCs w:val="21"/>
          <w:highlight w:val="none"/>
        </w:rPr>
        <w:t>6</w:t>
      </w:r>
      <w:r>
        <w:rPr>
          <w:rFonts w:hint="eastAsia" w:ascii="宋体" w:hAnsi="宋体" w:eastAsia="宋体" w:cs="宋体"/>
          <w:color w:val="000000"/>
          <w:szCs w:val="21"/>
          <w:highlight w:val="none"/>
        </w:rPr>
        <w:t>供应商有下列情形之一的，属于恶意串通行为，将报同级监督管理部门：</w:t>
      </w:r>
    </w:p>
    <w:p w14:paraId="160A632A">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（1）供应商直接或者间接从采购人或者采购代理机构处获得其他供应商的相关信息并修改其响应文件；</w:t>
      </w:r>
    </w:p>
    <w:p w14:paraId="28947420">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（2）供应商按照采购人或者采购代理机构的授意撤换、修改响应文件；</w:t>
      </w:r>
    </w:p>
    <w:p w14:paraId="1C22D496">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（3）供应商之间协商报价、技术方案等响应文件或者响应文件的实质性内容；</w:t>
      </w:r>
    </w:p>
    <w:p w14:paraId="25F87425">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（4）属于同一集团、协会、商会等组织成员的供应商按照该组织要求协同参加政府采购活动；</w:t>
      </w:r>
    </w:p>
    <w:p w14:paraId="4D42F2F9">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（5）供应商之间事先约定一致抬高或者压低报价，或者在政府采购活动中事先约定轮流以高价位或者低价位成交，或者事先约定由某一特定供应商成交，然后再参加竞标；</w:t>
      </w:r>
    </w:p>
    <w:p w14:paraId="46E7EDC0">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（6）供应商之间商定部分供应商放弃参加政府采购活动或者放弃成交；</w:t>
      </w:r>
    </w:p>
    <w:p w14:paraId="653ADBC2">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（7）供应商与采购人或者采购代理机构之间、供应商相互之间，为谋求特定供应商成交或者排斥其他供应商的其他串通行为。</w:t>
      </w:r>
    </w:p>
    <w:p w14:paraId="3FCAA5C5">
      <w:pPr>
        <w:shd w:val="clear" w:color="auto" w:fill="auto"/>
        <w:spacing w:line="360" w:lineRule="auto"/>
        <w:ind w:firstLine="420" w:firstLineChars="200"/>
        <w:rPr>
          <w:rFonts w:hint="eastAsia" w:ascii="宋体" w:hAnsi="宋体" w:eastAsia="宋体" w:cs="宋体"/>
          <w:color w:val="000000"/>
          <w:szCs w:val="21"/>
          <w:highlight w:val="none"/>
        </w:rPr>
      </w:pPr>
    </w:p>
    <w:p w14:paraId="311A3A9B">
      <w:pPr>
        <w:shd w:val="clear" w:color="auto" w:fill="auto"/>
        <w:spacing w:line="360" w:lineRule="auto"/>
        <w:ind w:left="1" w:firstLine="417" w:firstLineChars="199"/>
        <w:jc w:val="center"/>
        <w:rPr>
          <w:rFonts w:hint="eastAsia" w:ascii="宋体" w:hAnsi="宋体" w:eastAsia="宋体" w:cs="Times New Roman"/>
          <w:color w:val="000000"/>
          <w:highlight w:val="none"/>
        </w:rPr>
      </w:pPr>
      <w:bookmarkStart w:id="55" w:name="_Toc254970534"/>
      <w:bookmarkStart w:id="56" w:name="_Toc254970675"/>
    </w:p>
    <w:p w14:paraId="37A5C0A9">
      <w:pPr>
        <w:shd w:val="clear" w:color="auto" w:fill="auto"/>
        <w:spacing w:line="400" w:lineRule="exact"/>
        <w:jc w:val="center"/>
        <w:outlineLvl w:val="2"/>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二、磋商文件</w:t>
      </w:r>
      <w:bookmarkEnd w:id="55"/>
      <w:bookmarkEnd w:id="56"/>
    </w:p>
    <w:p w14:paraId="39D2600F">
      <w:pPr>
        <w:shd w:val="clear" w:color="auto" w:fill="auto"/>
        <w:spacing w:line="360" w:lineRule="auto"/>
        <w:rPr>
          <w:rFonts w:hint="eastAsia" w:ascii="宋体" w:hAnsi="宋体" w:eastAsia="宋体" w:cs="Times New Roman"/>
          <w:color w:val="000000"/>
          <w:szCs w:val="21"/>
          <w:highlight w:val="none"/>
        </w:rPr>
      </w:pPr>
    </w:p>
    <w:p w14:paraId="41078BDE">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8.磋商文件的构成</w:t>
      </w:r>
    </w:p>
    <w:p w14:paraId="12FB9C2F">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1.</w:t>
      </w:r>
      <w:r>
        <w:rPr>
          <w:rFonts w:hint="eastAsia" w:ascii="宋体" w:hAnsi="宋体" w:eastAsia="宋体" w:cs="Times New Roman"/>
          <w:color w:val="000000"/>
          <w:szCs w:val="21"/>
          <w:highlight w:val="none"/>
        </w:rPr>
        <w:t>竞争性磋商公告</w:t>
      </w:r>
      <w:r>
        <w:rPr>
          <w:rFonts w:hint="eastAsia" w:ascii="宋体" w:hAnsi="宋体" w:eastAsia="宋体" w:cs="Times New Roman"/>
          <w:color w:val="000000"/>
          <w:szCs w:val="21"/>
          <w:highlight w:val="none"/>
        </w:rPr>
        <w:tab/>
      </w:r>
    </w:p>
    <w:p w14:paraId="05C89AEC">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2.</w:t>
      </w:r>
      <w:r>
        <w:rPr>
          <w:rFonts w:hint="eastAsia" w:ascii="宋体" w:hAnsi="宋体" w:eastAsia="宋体" w:cs="Times New Roman"/>
          <w:color w:val="000000"/>
          <w:szCs w:val="21"/>
          <w:highlight w:val="none"/>
        </w:rPr>
        <w:t>采购需求</w:t>
      </w:r>
      <w:r>
        <w:rPr>
          <w:rFonts w:hint="eastAsia" w:ascii="宋体" w:hAnsi="宋体" w:eastAsia="宋体" w:cs="Times New Roman"/>
          <w:color w:val="000000"/>
          <w:szCs w:val="21"/>
          <w:highlight w:val="none"/>
        </w:rPr>
        <w:tab/>
      </w:r>
    </w:p>
    <w:p w14:paraId="5BCB8373">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供应商须知</w:t>
      </w:r>
      <w:r>
        <w:rPr>
          <w:rFonts w:hint="eastAsia" w:ascii="宋体" w:hAnsi="宋体" w:eastAsia="宋体" w:cs="Times New Roman"/>
          <w:color w:val="000000"/>
          <w:szCs w:val="21"/>
          <w:highlight w:val="none"/>
        </w:rPr>
        <w:tab/>
      </w:r>
    </w:p>
    <w:p w14:paraId="741ED7CD">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4.</w:t>
      </w:r>
      <w:r>
        <w:rPr>
          <w:rFonts w:hint="eastAsia" w:ascii="宋体" w:hAnsi="宋体" w:eastAsia="宋体" w:cs="Times New Roman"/>
          <w:color w:val="000000"/>
          <w:szCs w:val="21"/>
          <w:highlight w:val="none"/>
        </w:rPr>
        <w:t>评标方法及评分标准</w:t>
      </w:r>
      <w:r>
        <w:rPr>
          <w:rFonts w:hint="eastAsia" w:ascii="宋体" w:hAnsi="宋体" w:eastAsia="宋体" w:cs="Times New Roman"/>
          <w:color w:val="000000"/>
          <w:szCs w:val="21"/>
          <w:highlight w:val="none"/>
        </w:rPr>
        <w:tab/>
      </w:r>
    </w:p>
    <w:p w14:paraId="354F8BB2">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5.</w:t>
      </w:r>
      <w:r>
        <w:rPr>
          <w:rFonts w:hint="eastAsia" w:ascii="宋体" w:hAnsi="宋体" w:eastAsia="宋体" w:cs="Times New Roman"/>
          <w:color w:val="000000"/>
          <w:szCs w:val="21"/>
          <w:highlight w:val="none"/>
        </w:rPr>
        <w:t>响应文件格式</w:t>
      </w:r>
    </w:p>
    <w:p w14:paraId="0ED72011">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6</w:t>
      </w:r>
      <w:r>
        <w:rPr>
          <w:rFonts w:hint="eastAsia" w:ascii="宋体" w:hAnsi="宋体" w:eastAsia="宋体" w:cs="Times New Roman"/>
          <w:color w:val="000000"/>
          <w:szCs w:val="21"/>
          <w:highlight w:val="none"/>
        </w:rPr>
        <w:t>合同文本</w:t>
      </w:r>
    </w:p>
    <w:p w14:paraId="7AAC1818">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7.</w:t>
      </w:r>
      <w:r>
        <w:rPr>
          <w:rFonts w:hint="eastAsia" w:ascii="宋体" w:hAnsi="宋体" w:eastAsia="宋体" w:cs="Times New Roman"/>
          <w:color w:val="000000"/>
          <w:szCs w:val="21"/>
          <w:highlight w:val="none"/>
        </w:rPr>
        <w:t>相关政策附件</w:t>
      </w:r>
    </w:p>
    <w:p w14:paraId="4F844D25">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9.供应商的询问</w:t>
      </w:r>
    </w:p>
    <w:p w14:paraId="628081E5">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供应商应认真阅读磋商文件的采购需求，如供应商对磋商文件有疑问的，如要求采购人作出澄清或者修改的，供应商尽可能在</w:t>
      </w:r>
      <w:r>
        <w:rPr>
          <w:rFonts w:ascii="宋体" w:hAnsi="宋体" w:eastAsia="宋体" w:cs="Times New Roman"/>
          <w:color w:val="000000"/>
          <w:szCs w:val="21"/>
          <w:highlight w:val="none"/>
        </w:rPr>
        <w:t>提交首次响应文件截止之日前</w:t>
      </w:r>
      <w:r>
        <w:rPr>
          <w:rFonts w:hint="eastAsia" w:ascii="宋体" w:hAnsi="宋体" w:eastAsia="宋体" w:cs="Times New Roman"/>
          <w:color w:val="000000"/>
          <w:szCs w:val="21"/>
          <w:highlight w:val="none"/>
        </w:rPr>
        <w:t>，以书面形式向</w:t>
      </w:r>
      <w:r>
        <w:rPr>
          <w:rFonts w:ascii="宋体" w:hAnsi="宋体" w:eastAsia="宋体" w:cs="Times New Roman"/>
          <w:color w:val="000000"/>
          <w:szCs w:val="21"/>
          <w:highlight w:val="none"/>
        </w:rPr>
        <w:t>采购人、采购代理机构</w:t>
      </w:r>
      <w:r>
        <w:rPr>
          <w:rFonts w:hint="eastAsia" w:ascii="宋体" w:hAnsi="宋体" w:eastAsia="宋体" w:cs="Times New Roman"/>
          <w:color w:val="000000"/>
          <w:szCs w:val="21"/>
          <w:highlight w:val="none"/>
        </w:rPr>
        <w:t>提出。</w:t>
      </w:r>
    </w:p>
    <w:p w14:paraId="464615DE">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10.磋商文件的澄清和修改</w:t>
      </w:r>
    </w:p>
    <w:p w14:paraId="74C6EA20">
      <w:pPr>
        <w:shd w:val="clear" w:color="auto" w:fill="auto"/>
        <w:spacing w:line="360" w:lineRule="auto"/>
        <w:ind w:firstLine="420" w:firstLineChars="200"/>
        <w:rPr>
          <w:rFonts w:hint="eastAsia" w:ascii="宋体" w:hAnsi="宋体" w:eastAsia="宋体" w:cs="Times New Roman"/>
          <w:color w:val="000000"/>
          <w:szCs w:val="21"/>
          <w:highlight w:val="none"/>
        </w:rPr>
      </w:pPr>
      <w:r>
        <w:rPr>
          <w:rFonts w:ascii="宋体" w:hAnsi="宋体" w:eastAsia="宋体" w:cs="Times New Roman"/>
          <w:color w:val="000000"/>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eastAsia="宋体" w:cs="Times New Roman"/>
          <w:color w:val="000000"/>
          <w:szCs w:val="21"/>
          <w:highlight w:val="none"/>
        </w:rPr>
        <w:t>获取</w:t>
      </w:r>
      <w:r>
        <w:rPr>
          <w:rFonts w:ascii="宋体" w:hAnsi="宋体" w:eastAsia="宋体" w:cs="Times New Roman"/>
          <w:color w:val="000000"/>
          <w:szCs w:val="21"/>
          <w:highlight w:val="none"/>
        </w:rPr>
        <w:t>磋商文件的供应商，不足3个工作日的，应当顺延提交首次响应文件截止之日。</w:t>
      </w:r>
    </w:p>
    <w:p w14:paraId="51C6DA33">
      <w:pPr>
        <w:shd w:val="clear" w:color="auto" w:fill="auto"/>
        <w:spacing w:line="360" w:lineRule="auto"/>
        <w:rPr>
          <w:rFonts w:hint="eastAsia" w:ascii="宋体" w:hAnsi="宋体" w:eastAsia="宋体" w:cs="Times New Roman"/>
          <w:color w:val="000000"/>
          <w:szCs w:val="21"/>
          <w:highlight w:val="none"/>
        </w:rPr>
      </w:pPr>
    </w:p>
    <w:p w14:paraId="4939AC58">
      <w:pPr>
        <w:shd w:val="clear" w:color="auto" w:fill="auto"/>
        <w:spacing w:line="400" w:lineRule="exact"/>
        <w:jc w:val="center"/>
        <w:outlineLvl w:val="2"/>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三、响应文件的编制</w:t>
      </w:r>
    </w:p>
    <w:p w14:paraId="77A7AC3A">
      <w:pPr>
        <w:shd w:val="clear" w:color="auto" w:fill="auto"/>
        <w:spacing w:line="360" w:lineRule="auto"/>
        <w:rPr>
          <w:rFonts w:hint="eastAsia" w:ascii="宋体" w:hAnsi="宋体" w:eastAsia="宋体" w:cs="Times New Roman"/>
          <w:color w:val="000000"/>
          <w:szCs w:val="21"/>
          <w:highlight w:val="none"/>
        </w:rPr>
      </w:pPr>
    </w:p>
    <w:p w14:paraId="21A2B04E">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11.响应文件的编制原则</w:t>
      </w:r>
    </w:p>
    <w:p w14:paraId="34D1EA30">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供应商必须按照磋商文件的要求编制响应文件，并对其提交的响应文件的真实性、合法性承担法律责任。响应文件必须对磋商文件作出实质性响应。</w:t>
      </w:r>
    </w:p>
    <w:p w14:paraId="189082A1">
      <w:pPr>
        <w:shd w:val="clear" w:color="auto" w:fill="auto"/>
        <w:spacing w:line="360" w:lineRule="auto"/>
        <w:ind w:firstLine="482" w:firstLineChars="200"/>
        <w:rPr>
          <w:rFonts w:ascii="黑体" w:hAnsi="黑体" w:eastAsia="黑体" w:cs="宋体"/>
          <w:b/>
          <w:bCs/>
          <w:color w:val="000000"/>
          <w:sz w:val="24"/>
          <w:highlight w:val="none"/>
        </w:rPr>
      </w:pPr>
      <w:r>
        <w:rPr>
          <w:rFonts w:hint="eastAsia" w:ascii="黑体" w:hAnsi="黑体" w:eastAsia="黑体" w:cs="宋体"/>
          <w:b/>
          <w:bCs/>
          <w:color w:val="000000"/>
          <w:sz w:val="24"/>
          <w:highlight w:val="none"/>
        </w:rPr>
        <w:t>12.响应文件的组成</w:t>
      </w:r>
    </w:p>
    <w:p w14:paraId="076B4531">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12.1响应文件由资格证明文件、报价文件、商务技术文件三部分组成。</w:t>
      </w:r>
    </w:p>
    <w:p w14:paraId="3AE7D83A">
      <w:pPr>
        <w:shd w:val="clear" w:color="auto" w:fill="auto"/>
        <w:spacing w:line="360" w:lineRule="auto"/>
        <w:ind w:left="840" w:leftChars="200" w:hanging="420" w:hanging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12.1.1资格证明文件：详见“供应商须知前附表”</w:t>
      </w:r>
    </w:p>
    <w:p w14:paraId="54BB64C9">
      <w:pPr>
        <w:shd w:val="clear" w:color="auto" w:fill="auto"/>
        <w:spacing w:line="360" w:lineRule="auto"/>
        <w:ind w:left="840" w:leftChars="200" w:hanging="420" w:hanging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12.1.2报价文件：详见“供应商须知前附表”</w:t>
      </w:r>
    </w:p>
    <w:p w14:paraId="4F1BDD02">
      <w:pPr>
        <w:shd w:val="clear" w:color="auto" w:fill="auto"/>
        <w:spacing w:line="360" w:lineRule="auto"/>
        <w:ind w:left="840" w:leftChars="200" w:hanging="420" w:hanging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12.1.3商务技术文件：详见“供应商须知前附表”</w:t>
      </w:r>
    </w:p>
    <w:p w14:paraId="476F1BCC">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13.计量单位</w:t>
      </w:r>
    </w:p>
    <w:p w14:paraId="06DAD7D0">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磋商文件已有明确规定的，使用磋商文件规定的计量单位；磋商文件没有规定的，应采用中华人民共和国法定计量单位，货币种类为人民币，否则视同未响应。</w:t>
      </w:r>
    </w:p>
    <w:p w14:paraId="7740D3D9">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14.竞标的风险</w:t>
      </w:r>
    </w:p>
    <w:p w14:paraId="673D6322">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供应商没有按照磋商文件要求提供全部资料，或者供应商没有对磋商文件在各方面作出实质性响应可能导致其响应无效，是供应商应当考虑的风险。</w:t>
      </w:r>
    </w:p>
    <w:p w14:paraId="79F6516C">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15.竞标报价</w:t>
      </w:r>
    </w:p>
    <w:p w14:paraId="67AEFB1A">
      <w:pPr>
        <w:shd w:val="clear" w:color="auto" w:fill="auto"/>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15.1竞标报价应按磋商文件中“竞标报价表”格式填写。</w:t>
      </w:r>
    </w:p>
    <w:p w14:paraId="61A70500">
      <w:pPr>
        <w:shd w:val="clear" w:color="auto" w:fill="auto"/>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15.2竞标报价的内容见“供应商须知前附表”。</w:t>
      </w:r>
    </w:p>
    <w:p w14:paraId="0A25969D">
      <w:pPr>
        <w:shd w:val="clear" w:color="auto" w:fill="auto"/>
        <w:spacing w:line="360" w:lineRule="auto"/>
        <w:ind w:left="426" w:leftChars="20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15.3竞标报价要求</w:t>
      </w:r>
    </w:p>
    <w:p w14:paraId="20DFEFBA">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w:t>
      </w:r>
      <w:r>
        <w:rPr>
          <w:rFonts w:ascii="宋体" w:hAnsi="宋体" w:eastAsia="宋体" w:cs="宋体"/>
          <w:color w:val="000000"/>
          <w:szCs w:val="21"/>
          <w:highlight w:val="none"/>
        </w:rPr>
        <w:t>5.3.1</w:t>
      </w:r>
      <w:r>
        <w:rPr>
          <w:rFonts w:hint="eastAsia" w:ascii="宋体" w:hAnsi="宋体" w:eastAsia="宋体" w:cs="宋体"/>
          <w:color w:val="000000"/>
          <w:szCs w:val="21"/>
          <w:highlight w:val="none"/>
        </w:rPr>
        <w:t>供应商的竞标报价应符合以下要求，否则响应文件按无效响应处理：</w:t>
      </w:r>
    </w:p>
    <w:p w14:paraId="28BD4464">
      <w:pPr>
        <w:shd w:val="clear" w:color="auto" w:fill="auto"/>
        <w:spacing w:line="360" w:lineRule="auto"/>
        <w:ind w:left="420" w:leftChars="200"/>
        <w:rPr>
          <w:rFonts w:ascii="宋体" w:hAnsi="宋体" w:eastAsia="宋体" w:cs="宋体"/>
          <w:color w:val="000000"/>
          <w:szCs w:val="21"/>
          <w:highlight w:val="none"/>
        </w:rPr>
      </w:pPr>
      <w:r>
        <w:rPr>
          <w:rFonts w:hint="eastAsia" w:ascii="宋体" w:hAnsi="宋体" w:eastAsia="宋体" w:cs="宋体"/>
          <w:color w:val="000000"/>
          <w:szCs w:val="21"/>
          <w:highlight w:val="none"/>
        </w:rPr>
        <w:t>（1）供应商必须就“采购需求”中所竞标的每个分标的全部内容分别作完整唯一总价报价，</w:t>
      </w:r>
    </w:p>
    <w:p w14:paraId="4DC09181">
      <w:pPr>
        <w:shd w:val="clear" w:color="auto" w:fill="auto"/>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不得存在漏项报价；</w:t>
      </w:r>
    </w:p>
    <w:p w14:paraId="340CBA95">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2</w:t>
      </w:r>
      <w:r>
        <w:rPr>
          <w:rFonts w:hint="eastAsia" w:ascii="宋体" w:hAnsi="宋体" w:eastAsia="宋体" w:cs="宋体"/>
          <w:color w:val="000000"/>
          <w:szCs w:val="21"/>
          <w:highlight w:val="none"/>
        </w:rPr>
        <w:t>）供应商必须就所竞标的分标的单项内容作唯一报价。</w:t>
      </w:r>
    </w:p>
    <w:p w14:paraId="2DD48D65">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w:t>
      </w:r>
      <w:r>
        <w:rPr>
          <w:rFonts w:ascii="宋体" w:hAnsi="宋体" w:eastAsia="宋体" w:cs="宋体"/>
          <w:color w:val="000000"/>
          <w:szCs w:val="21"/>
          <w:highlight w:val="none"/>
        </w:rPr>
        <w:t>2</w:t>
      </w:r>
      <w:r>
        <w:rPr>
          <w:rFonts w:hint="eastAsia" w:ascii="宋体" w:hAnsi="宋体" w:eastAsia="宋体" w:cs="宋体"/>
          <w:color w:val="000000"/>
          <w:szCs w:val="21"/>
          <w:highlight w:val="none"/>
        </w:rPr>
        <w:t>竞标报价（包含首次报价、最后报价）超过所竞标分标规定的采购预算金额或者最高限价的，其响应文件将按无效处理。</w:t>
      </w:r>
    </w:p>
    <w:p w14:paraId="67FD5FBA">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w:t>
      </w:r>
      <w:r>
        <w:rPr>
          <w:rFonts w:ascii="宋体" w:hAnsi="宋体" w:eastAsia="宋体" w:cs="宋体"/>
          <w:color w:val="000000"/>
          <w:szCs w:val="21"/>
          <w:highlight w:val="none"/>
        </w:rPr>
        <w:t>3</w:t>
      </w:r>
      <w:bookmarkStart w:id="57" w:name="_Hlk42592874"/>
      <w:r>
        <w:rPr>
          <w:rFonts w:hint="eastAsia" w:ascii="宋体" w:hAnsi="宋体" w:eastAsia="宋体" w:cs="宋体"/>
          <w:color w:val="000000"/>
          <w:szCs w:val="21"/>
          <w:highlight w:val="none"/>
        </w:rPr>
        <w:t>竞标报价（包含首次报价、最后报价）超过分项采购预算金额或者最高限价的，其响应文件将按无效处理。</w:t>
      </w:r>
    </w:p>
    <w:bookmarkEnd w:id="57"/>
    <w:p w14:paraId="3FE746DB">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16.竞标有效期</w:t>
      </w:r>
    </w:p>
    <w:p w14:paraId="1239F15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DB6EE8">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 竞标有效期应由供应商按“供应商须知前附表”规定的期限作出响应。</w:t>
      </w:r>
    </w:p>
    <w:p w14:paraId="5A3DB075">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16.3供应商的响应文件在竞标有效期内均保持有效。</w:t>
      </w:r>
    </w:p>
    <w:p w14:paraId="45E49BE6">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17.磋商保证金</w:t>
      </w:r>
    </w:p>
    <w:p w14:paraId="5DF49B21">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17.1供应商须按“供应商须知前附表”的规定提交磋商保证金。</w:t>
      </w:r>
    </w:p>
    <w:p w14:paraId="7C874911">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17.2磋商保证金的退还</w:t>
      </w:r>
    </w:p>
    <w:p w14:paraId="758CF58A">
      <w:pPr>
        <w:shd w:val="clear" w:color="auto" w:fill="auto"/>
        <w:spacing w:line="360" w:lineRule="auto"/>
        <w:ind w:firstLine="420" w:firstLineChars="200"/>
        <w:rPr>
          <w:rFonts w:hint="eastAsia" w:ascii="宋体" w:hAnsi="宋体" w:eastAsia="宋体" w:cs="宋体"/>
          <w:color w:val="000000"/>
          <w:szCs w:val="21"/>
          <w:highlight w:val="none"/>
        </w:rPr>
      </w:pPr>
      <w:bookmarkStart w:id="58" w:name="_Hlk66782243"/>
      <w:r>
        <w:rPr>
          <w:rFonts w:hint="eastAsia" w:ascii="宋体" w:hAnsi="宋体" w:eastAsia="宋体" w:cs="宋体"/>
          <w:color w:val="000000"/>
          <w:szCs w:val="21"/>
          <w:highlight w:val="none"/>
        </w:rPr>
        <w:t>未</w:t>
      </w:r>
      <w:r>
        <w:rPr>
          <w:rFonts w:hint="eastAsia" w:ascii="宋体" w:hAnsi="宋体" w:eastAsia="宋体" w:cs="宋体"/>
          <w:color w:val="000000"/>
          <w:spacing w:val="-6"/>
          <w:szCs w:val="21"/>
          <w:highlight w:val="none"/>
        </w:rPr>
        <w:t>成交供应商的竞标保证金自成交通知书发出之日起</w:t>
      </w:r>
      <w:r>
        <w:rPr>
          <w:rFonts w:ascii="宋体" w:hAnsi="宋体" w:eastAsia="宋体" w:cs="宋体"/>
          <w:color w:val="000000"/>
          <w:spacing w:val="-6"/>
          <w:szCs w:val="21"/>
          <w:highlight w:val="none"/>
        </w:rPr>
        <w:t>4</w:t>
      </w:r>
      <w:r>
        <w:rPr>
          <w:rFonts w:hint="eastAsia" w:ascii="宋体" w:hAnsi="宋体" w:eastAsia="宋体" w:cs="宋体"/>
          <w:color w:val="000000"/>
          <w:spacing w:val="-6"/>
          <w:szCs w:val="21"/>
          <w:highlight w:val="none"/>
        </w:rPr>
        <w:t>个工作日内退还；</w:t>
      </w:r>
      <w:r>
        <w:rPr>
          <w:rFonts w:hint="eastAsia" w:ascii="宋体" w:hAnsi="宋体" w:eastAsia="宋体" w:cs="宋体"/>
          <w:color w:val="000000"/>
          <w:szCs w:val="21"/>
          <w:highlight w:val="none"/>
        </w:rPr>
        <w:t>成交供应商的磋商保证金自签订合同之日起</w:t>
      </w:r>
      <w:r>
        <w:rPr>
          <w:rFonts w:ascii="宋体" w:hAnsi="宋体" w:eastAsia="宋体" w:cs="宋体"/>
          <w:color w:val="000000"/>
          <w:szCs w:val="21"/>
          <w:highlight w:val="none"/>
        </w:rPr>
        <w:t>4</w:t>
      </w:r>
      <w:r>
        <w:rPr>
          <w:rFonts w:hint="eastAsia" w:ascii="宋体" w:hAnsi="宋体" w:eastAsia="宋体" w:cs="宋体"/>
          <w:color w:val="000000"/>
          <w:szCs w:val="21"/>
          <w:highlight w:val="none"/>
        </w:rPr>
        <w:t>个工作日内退还。</w:t>
      </w:r>
      <w:bookmarkEnd w:id="58"/>
      <w:r>
        <w:rPr>
          <w:rFonts w:hint="eastAsia" w:ascii="宋体" w:hAnsi="宋体" w:eastAsia="宋体" w:cs="宋体"/>
          <w:color w:val="000000"/>
          <w:szCs w:val="21"/>
          <w:highlight w:val="none"/>
        </w:rPr>
        <w:t xml:space="preserve"> </w:t>
      </w:r>
    </w:p>
    <w:p w14:paraId="6AD10EE5">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17.3磋商保证金不计息。</w:t>
      </w:r>
    </w:p>
    <w:p w14:paraId="31447573">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17.4供应商有下列情形之一的，磋商保证金将不予退还： </w:t>
      </w:r>
    </w:p>
    <w:p w14:paraId="36D591EB">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（1）供应商在提交响应文件截止时间后撤回响应文件的；</w:t>
      </w:r>
    </w:p>
    <w:p w14:paraId="50DB5D77">
      <w:pPr>
        <w:shd w:val="clear" w:color="auto" w:fill="auto"/>
        <w:spacing w:line="360" w:lineRule="auto"/>
        <w:ind w:left="420" w:leftChars="200"/>
        <w:rPr>
          <w:rFonts w:ascii="宋体" w:hAnsi="宋体" w:eastAsia="宋体" w:cs="宋体"/>
          <w:color w:val="000000"/>
          <w:szCs w:val="21"/>
          <w:highlight w:val="none"/>
        </w:rPr>
      </w:pPr>
      <w:r>
        <w:rPr>
          <w:rFonts w:hint="eastAsia" w:ascii="宋体" w:hAnsi="宋体" w:eastAsia="宋体" w:cs="Times New Roman"/>
          <w:color w:val="000000"/>
          <w:szCs w:val="21"/>
          <w:highlight w:val="none"/>
        </w:rPr>
        <w:t>（2）未按规定提交履约保证金的；</w:t>
      </w:r>
    </w:p>
    <w:p w14:paraId="7DEC6124">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（3）供应商在响应文件中提供虚假材料的；</w:t>
      </w:r>
    </w:p>
    <w:p w14:paraId="3AE0C09F">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（4）除因不可抗力或者磋商文件认可的情形以外，成交供应商不与采购人签订合同的；</w:t>
      </w:r>
    </w:p>
    <w:p w14:paraId="27D61C3F">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（5）供应商与采购人、其他供应商或者采购代理机构恶意串通的；</w:t>
      </w:r>
    </w:p>
    <w:p w14:paraId="0AE9BA4C">
      <w:pPr>
        <w:shd w:val="clear" w:color="auto" w:fill="auto"/>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（6）法律法规规定的其他情形。</w:t>
      </w:r>
    </w:p>
    <w:p w14:paraId="2CEC5FFE">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18.1 响应文件编制的要求</w:t>
      </w:r>
    </w:p>
    <w:p w14:paraId="0FFC797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供应商应先安装“广西政府采购云平台电子交易客户端 ”（请自行前往广西政府采购云平台进行下载），并按照本项目磋商文件规定的格式和顺序和广西政府采购云平台的要求编制并加密。响应文件内容不完整、编排混乱导致响应文件被误读、漏读或者查找不到相关内容的， 由此引发的后果由供应商承担。</w:t>
      </w:r>
    </w:p>
    <w:p w14:paraId="4A5FFD9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 为确保网上操作合法、有效和安全，供应商应当在提交响应文件截止时间前完成在广西政府采购云平台的身份认证，确保在电子竞标过程中能够对相关数据电文进行加密和使用电子签章。</w:t>
      </w:r>
    </w:p>
    <w:p w14:paraId="2B17B0D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 响应文件须由供应商在规定位置签字、盖章（具体以供应商须知前附表或响应文件格式规定为准），否则按无效响应处理。</w:t>
      </w:r>
    </w:p>
    <w:p w14:paraId="2FDF91F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 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5363994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D3C6E91">
      <w:pPr>
        <w:shd w:val="clear" w:color="auto" w:fill="auto"/>
        <w:spacing w:line="360" w:lineRule="auto"/>
        <w:ind w:firstLine="482" w:firstLineChars="200"/>
        <w:rPr>
          <w:rFonts w:hint="eastAsia" w:ascii="黑体" w:hAnsi="黑体" w:eastAsia="黑体" w:cs="Times New Roman"/>
          <w:color w:val="000000"/>
          <w:sz w:val="24"/>
          <w:highlight w:val="none"/>
        </w:rPr>
      </w:pPr>
      <w:r>
        <w:rPr>
          <w:rFonts w:hint="eastAsia" w:ascii="黑体" w:hAnsi="黑体" w:eastAsia="黑体" w:cs="宋体"/>
          <w:b/>
          <w:bCs/>
          <w:color w:val="000000"/>
          <w:sz w:val="24"/>
          <w:highlight w:val="none"/>
        </w:rPr>
        <w:t>19.电子</w:t>
      </w:r>
      <w:r>
        <w:rPr>
          <w:rFonts w:hint="eastAsia" w:ascii="黑体" w:hAnsi="黑体" w:eastAsia="黑体" w:cs="Times New Roman"/>
          <w:b/>
          <w:color w:val="000000"/>
          <w:sz w:val="24"/>
          <w:highlight w:val="none"/>
        </w:rPr>
        <w:t>备份响应文件</w:t>
      </w:r>
    </w:p>
    <w:p w14:paraId="6077A00C">
      <w:pPr>
        <w:shd w:val="clear" w:color="auto" w:fill="auto"/>
        <w:spacing w:line="360" w:lineRule="auto"/>
        <w:ind w:firstLine="420" w:firstLineChars="200"/>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电子备份响应文件是指通过“广西政府采购云平台电子投标客户端 ”在线编制生成且后缀名为“bfbs ”的文件，是否接受电子备份响应文件详见“供应商须知前附表 ”。</w:t>
      </w:r>
    </w:p>
    <w:p w14:paraId="51378C3D">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20.响应文件的提交</w:t>
      </w:r>
    </w:p>
    <w:p w14:paraId="4D4B140A">
      <w:pPr>
        <w:shd w:val="clear" w:color="auto" w:fill="auto"/>
        <w:spacing w:line="360" w:lineRule="auto"/>
        <w:ind w:firstLine="420" w:firstLineChars="200"/>
        <w:rPr>
          <w:rFonts w:hint="eastAsia" w:ascii="Times New Roman" w:hAnsi="宋体" w:eastAsia="宋体" w:cs="Times New Roman"/>
          <w:b/>
          <w:color w:val="000000"/>
          <w:highlight w:val="none"/>
        </w:rPr>
      </w:pPr>
      <w:r>
        <w:rPr>
          <w:rFonts w:hint="eastAsia" w:ascii="Times New Roman" w:hAnsi="宋体" w:eastAsia="宋体" w:cs="Times New Roman"/>
          <w:bCs/>
          <w:color w:val="000000"/>
          <w:szCs w:val="21"/>
          <w:highlight w:val="none"/>
        </w:rPr>
        <w:t>20.1供应商必须按“供应商须知前附表”规定的</w:t>
      </w:r>
      <w:r>
        <w:rPr>
          <w:rFonts w:hint="eastAsia" w:ascii="宋体" w:hAnsi="宋体" w:eastAsia="宋体" w:cs="宋体"/>
          <w:color w:val="000000"/>
          <w:szCs w:val="21"/>
          <w:highlight w:val="none"/>
        </w:rPr>
        <w:t>时间</w:t>
      </w:r>
      <w:r>
        <w:rPr>
          <w:rFonts w:hint="eastAsia" w:ascii="宋体" w:hAnsi="宋体" w:eastAsia="宋体" w:cs="Times New Roman"/>
          <w:color w:val="000000"/>
          <w:szCs w:val="21"/>
          <w:highlight w:val="none"/>
        </w:rPr>
        <w:t>及</w:t>
      </w:r>
      <w:r>
        <w:rPr>
          <w:rFonts w:hint="eastAsia" w:ascii="Times New Roman" w:hAnsi="宋体" w:eastAsia="宋体" w:cs="Times New Roman"/>
          <w:bCs/>
          <w:color w:val="000000"/>
          <w:szCs w:val="21"/>
          <w:highlight w:val="none"/>
        </w:rPr>
        <w:t>地点提交响应文件。电子响应文件应在制作完成后，</w:t>
      </w:r>
      <w:r>
        <w:rPr>
          <w:rFonts w:ascii="Times New Roman" w:hAnsi="宋体" w:eastAsia="宋体" w:cs="Times New Roman"/>
          <w:bCs/>
          <w:color w:val="000000"/>
          <w:szCs w:val="21"/>
          <w:highlight w:val="none"/>
        </w:rPr>
        <w:t>在</w:t>
      </w:r>
      <w:r>
        <w:rPr>
          <w:rFonts w:hint="eastAsia" w:ascii="Times New Roman" w:hAnsi="宋体" w:eastAsia="宋体" w:cs="Times New Roman"/>
          <w:bCs/>
          <w:color w:val="000000"/>
          <w:szCs w:val="21"/>
          <w:highlight w:val="none"/>
        </w:rPr>
        <w:t>提交响应文件截止</w:t>
      </w:r>
      <w:r>
        <w:rPr>
          <w:rFonts w:ascii="Times New Roman" w:hAnsi="宋体" w:eastAsia="宋体" w:cs="Times New Roman"/>
          <w:bCs/>
          <w:color w:val="000000"/>
          <w:szCs w:val="21"/>
          <w:highlight w:val="none"/>
        </w:rPr>
        <w:t>时间前</w:t>
      </w:r>
      <w:r>
        <w:rPr>
          <w:rFonts w:hint="eastAsia" w:ascii="Times New Roman" w:hAnsi="宋体" w:eastAsia="宋体" w:cs="Times New Roman"/>
          <w:bCs/>
          <w:color w:val="000000"/>
          <w:szCs w:val="21"/>
          <w:highlight w:val="none"/>
        </w:rPr>
        <w:t>通过有效数字证书（CA认证锁）进行电子签章、加密，然后通过网络将加密的电子响应文件提交至</w:t>
      </w:r>
      <w:r>
        <w:rPr>
          <w:rFonts w:hint="eastAsia" w:ascii="宋体" w:hAnsi="宋体" w:eastAsia="宋体" w:cs="Times New Roman"/>
          <w:color w:val="000000"/>
          <w:szCs w:val="21"/>
          <w:highlight w:val="none"/>
          <w:lang w:eastAsia="zh-CN"/>
        </w:rPr>
        <w:t>广西政府采购云平台</w:t>
      </w:r>
      <w:r>
        <w:rPr>
          <w:rFonts w:hint="eastAsia" w:ascii="Times New Roman" w:hAnsi="宋体" w:eastAsia="宋体" w:cs="Times New Roman"/>
          <w:bCs/>
          <w:color w:val="000000"/>
          <w:szCs w:val="21"/>
          <w:highlight w:val="none"/>
        </w:rPr>
        <w:t xml:space="preserve">。 </w:t>
      </w:r>
      <w:r>
        <w:rPr>
          <w:rFonts w:hint="eastAsia" w:ascii="Times New Roman" w:hAnsi="宋体" w:eastAsia="宋体" w:cs="Times New Roman"/>
          <w:b/>
          <w:color w:val="000000"/>
          <w:highlight w:val="none"/>
        </w:rPr>
        <w:t xml:space="preserve"> </w:t>
      </w:r>
    </w:p>
    <w:p w14:paraId="46A12F2D">
      <w:pPr>
        <w:shd w:val="clear" w:color="auto" w:fill="auto"/>
        <w:spacing w:line="360" w:lineRule="auto"/>
        <w:ind w:firstLine="422" w:firstLineChars="200"/>
        <w:rPr>
          <w:rFonts w:hint="eastAsia" w:ascii="宋体" w:hAnsi="宋体" w:eastAsia="宋体" w:cs="宋体"/>
          <w:color w:val="000000"/>
          <w:szCs w:val="21"/>
          <w:highlight w:val="none"/>
        </w:rPr>
      </w:pPr>
      <w:r>
        <w:rPr>
          <w:rFonts w:hint="eastAsia" w:ascii="宋体" w:hAnsi="宋体" w:eastAsia="宋体" w:cs="Times New Roman"/>
          <w:b/>
          <w:color w:val="000000"/>
          <w:szCs w:val="21"/>
          <w:highlight w:val="none"/>
        </w:rPr>
        <w:t>20.</w:t>
      </w:r>
      <w:r>
        <w:rPr>
          <w:rFonts w:ascii="宋体" w:hAnsi="宋体" w:eastAsia="宋体" w:cs="Times New Roman"/>
          <w:b/>
          <w:color w:val="000000"/>
          <w:szCs w:val="21"/>
          <w:highlight w:val="none"/>
        </w:rPr>
        <w:t>2</w:t>
      </w:r>
      <w:r>
        <w:rPr>
          <w:rFonts w:hint="eastAsia" w:ascii="宋体" w:hAnsi="宋体" w:eastAsia="宋体" w:cs="Times New Roman"/>
          <w:b/>
          <w:color w:val="000000"/>
          <w:szCs w:val="21"/>
          <w:highlight w:val="none"/>
        </w:rPr>
        <w:t>未在规定时间内提交或者未按照磋商文件要求加密的电子响应文件，</w:t>
      </w:r>
      <w:r>
        <w:rPr>
          <w:rFonts w:hint="eastAsia" w:ascii="宋体" w:hAnsi="宋体" w:eastAsia="宋体" w:cs="Times New Roman"/>
          <w:b/>
          <w:color w:val="000000"/>
          <w:szCs w:val="21"/>
          <w:highlight w:val="none"/>
          <w:lang w:eastAsia="zh-CN"/>
        </w:rPr>
        <w:t>广西政府采购云平台</w:t>
      </w:r>
      <w:r>
        <w:rPr>
          <w:rFonts w:hint="eastAsia" w:ascii="宋体" w:hAnsi="宋体" w:eastAsia="宋体" w:cs="Times New Roman"/>
          <w:b/>
          <w:color w:val="000000"/>
          <w:szCs w:val="21"/>
          <w:highlight w:val="none"/>
        </w:rPr>
        <w:t>将拒收。</w:t>
      </w:r>
    </w:p>
    <w:p w14:paraId="322A8081">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21.首次响应文件的补充、修改与撤回</w:t>
      </w:r>
    </w:p>
    <w:p w14:paraId="4573EA89">
      <w:pPr>
        <w:shd w:val="clear" w:color="auto" w:fill="auto"/>
        <w:snapToGrid w:val="0"/>
        <w:spacing w:line="360" w:lineRule="auto"/>
        <w:ind w:firstLine="420"/>
        <w:jc w:val="left"/>
        <w:rPr>
          <w:rFonts w:hint="eastAsia" w:ascii="宋体" w:hAnsi="宋体" w:eastAsia="宋体" w:cs="Times New Roman"/>
          <w:color w:val="000000"/>
          <w:szCs w:val="21"/>
          <w:highlight w:val="none"/>
        </w:rPr>
      </w:pPr>
      <w:bookmarkStart w:id="59" w:name="_Toc254970684"/>
      <w:bookmarkStart w:id="60" w:name="_Toc254970543"/>
      <w:r>
        <w:rPr>
          <w:rFonts w:ascii="宋体" w:hAnsi="宋体" w:eastAsia="宋体" w:cs="宋体"/>
          <w:color w:val="000000"/>
          <w:szCs w:val="21"/>
          <w:highlight w:val="none"/>
        </w:rPr>
        <w:t>2</w:t>
      </w:r>
      <w:r>
        <w:rPr>
          <w:rFonts w:hint="eastAsia" w:ascii="宋体" w:hAnsi="宋体" w:eastAsia="宋体" w:cs="宋体"/>
          <w:color w:val="000000"/>
          <w:szCs w:val="21"/>
          <w:highlight w:val="none"/>
        </w:rPr>
        <w:t>1.1</w:t>
      </w:r>
      <w:r>
        <w:rPr>
          <w:rFonts w:hint="eastAsia" w:ascii="宋体" w:hAnsi="宋体" w:eastAsia="宋体" w:cs="Times New Roman"/>
          <w:bCs/>
          <w:color w:val="000000"/>
          <w:szCs w:val="21"/>
          <w:highlight w:val="none"/>
        </w:rPr>
        <w:t>供应商应当在</w:t>
      </w:r>
      <w:r>
        <w:rPr>
          <w:rFonts w:hint="eastAsia" w:ascii="Times New Roman" w:hAnsi="宋体" w:eastAsia="宋体" w:cs="Times New Roman"/>
          <w:bCs/>
          <w:color w:val="000000"/>
          <w:szCs w:val="21"/>
          <w:highlight w:val="none"/>
        </w:rPr>
        <w:t>提交响应文件截止</w:t>
      </w:r>
      <w:r>
        <w:rPr>
          <w:rFonts w:ascii="Times New Roman" w:hAnsi="宋体" w:eastAsia="宋体" w:cs="Times New Roman"/>
          <w:bCs/>
          <w:color w:val="000000"/>
          <w:szCs w:val="21"/>
          <w:highlight w:val="none"/>
        </w:rPr>
        <w:t>时间</w:t>
      </w:r>
      <w:r>
        <w:rPr>
          <w:rFonts w:hint="eastAsia" w:ascii="宋体" w:hAnsi="宋体" w:eastAsia="宋体" w:cs="Times New Roman"/>
          <w:bCs/>
          <w:color w:val="000000"/>
          <w:szCs w:val="21"/>
          <w:highlight w:val="none"/>
        </w:rPr>
        <w:t>前完成电子响应文件的提交（上传），</w:t>
      </w:r>
      <w:r>
        <w:rPr>
          <w:rFonts w:hint="eastAsia" w:ascii="Times New Roman" w:hAnsi="宋体" w:eastAsia="宋体" w:cs="Times New Roman"/>
          <w:bCs/>
          <w:color w:val="000000"/>
          <w:szCs w:val="21"/>
          <w:highlight w:val="none"/>
        </w:rPr>
        <w:t>提交响应文件截止</w:t>
      </w:r>
      <w:r>
        <w:rPr>
          <w:rFonts w:ascii="Times New Roman" w:hAnsi="宋体" w:eastAsia="宋体" w:cs="Times New Roman"/>
          <w:bCs/>
          <w:color w:val="000000"/>
          <w:szCs w:val="21"/>
          <w:highlight w:val="none"/>
        </w:rPr>
        <w:t>时间</w:t>
      </w:r>
      <w:r>
        <w:rPr>
          <w:rFonts w:hint="eastAsia" w:ascii="Times New Roman" w:hAnsi="宋体" w:eastAsia="宋体" w:cs="Times New Roman"/>
          <w:bCs/>
          <w:color w:val="000000"/>
          <w:szCs w:val="21"/>
          <w:highlight w:val="none"/>
        </w:rPr>
        <w:t>前</w:t>
      </w:r>
      <w:r>
        <w:rPr>
          <w:rFonts w:hint="eastAsia" w:ascii="宋体" w:hAnsi="宋体" w:eastAsia="宋体" w:cs="Times New Roman"/>
          <w:bCs/>
          <w:color w:val="000000"/>
          <w:szCs w:val="21"/>
          <w:highlight w:val="none"/>
        </w:rPr>
        <w:t>可以补充、修改或者撤回响应文件。补充或者修改响应文件的，应当先行撤回原响应文件，补充、修改后重新提交（上传），</w:t>
      </w:r>
      <w:r>
        <w:rPr>
          <w:rFonts w:hint="eastAsia" w:ascii="Times New Roman" w:hAnsi="宋体" w:eastAsia="宋体" w:cs="Times New Roman"/>
          <w:bCs/>
          <w:color w:val="000000"/>
          <w:szCs w:val="21"/>
          <w:highlight w:val="none"/>
        </w:rPr>
        <w:t>提交响应文件截止</w:t>
      </w:r>
      <w:r>
        <w:rPr>
          <w:rFonts w:ascii="Times New Roman" w:hAnsi="宋体" w:eastAsia="宋体" w:cs="Times New Roman"/>
          <w:bCs/>
          <w:color w:val="000000"/>
          <w:szCs w:val="21"/>
          <w:highlight w:val="none"/>
        </w:rPr>
        <w:t>时间</w:t>
      </w:r>
      <w:r>
        <w:rPr>
          <w:rFonts w:hint="eastAsia" w:ascii="Times New Roman" w:hAnsi="宋体" w:eastAsia="宋体" w:cs="Times New Roman"/>
          <w:bCs/>
          <w:color w:val="000000"/>
          <w:szCs w:val="21"/>
          <w:highlight w:val="none"/>
        </w:rPr>
        <w:t>前</w:t>
      </w:r>
      <w:r>
        <w:rPr>
          <w:rFonts w:hint="eastAsia" w:ascii="宋体" w:hAnsi="宋体" w:eastAsia="宋体" w:cs="Times New Roman"/>
          <w:bCs/>
          <w:color w:val="000000"/>
          <w:szCs w:val="21"/>
          <w:highlight w:val="none"/>
        </w:rPr>
        <w:t>未完成提交（上传）的，视为撤回响应文件。</w:t>
      </w:r>
      <w:r>
        <w:rPr>
          <w:rFonts w:hint="eastAsia" w:ascii="Times New Roman" w:hAnsi="宋体" w:eastAsia="宋体" w:cs="Times New Roman"/>
          <w:bCs/>
          <w:color w:val="000000"/>
          <w:szCs w:val="21"/>
          <w:highlight w:val="none"/>
        </w:rPr>
        <w:t>提交响应文件截止</w:t>
      </w:r>
      <w:r>
        <w:rPr>
          <w:rFonts w:ascii="Times New Roman" w:hAnsi="宋体" w:eastAsia="宋体" w:cs="Times New Roman"/>
          <w:bCs/>
          <w:color w:val="000000"/>
          <w:szCs w:val="21"/>
          <w:highlight w:val="none"/>
        </w:rPr>
        <w:t>时间</w:t>
      </w:r>
      <w:r>
        <w:rPr>
          <w:rFonts w:hint="eastAsia" w:ascii="宋体" w:hAnsi="宋体" w:eastAsia="宋体" w:cs="Times New Roman"/>
          <w:bCs/>
          <w:color w:val="000000"/>
          <w:szCs w:val="21"/>
          <w:highlight w:val="none"/>
        </w:rPr>
        <w:t>以后提交（上传）的响应文件，</w:t>
      </w:r>
      <w:r>
        <w:rPr>
          <w:rFonts w:hint="eastAsia" w:ascii="宋体" w:hAnsi="宋体" w:eastAsia="宋体" w:cs="Times New Roman"/>
          <w:bCs/>
          <w:color w:val="000000"/>
          <w:szCs w:val="21"/>
          <w:highlight w:val="none"/>
          <w:lang w:eastAsia="zh-CN"/>
        </w:rPr>
        <w:t>广西政府采购云平台</w:t>
      </w:r>
      <w:r>
        <w:rPr>
          <w:rFonts w:hint="eastAsia" w:ascii="宋体" w:hAnsi="宋体" w:eastAsia="宋体" w:cs="Times New Roman"/>
          <w:bCs/>
          <w:color w:val="000000"/>
          <w:szCs w:val="21"/>
          <w:highlight w:val="none"/>
        </w:rPr>
        <w:t>将予以拒收。</w:t>
      </w:r>
      <w:r>
        <w:rPr>
          <w:rFonts w:hint="eastAsia" w:ascii="宋体" w:hAnsi="宋体" w:eastAsia="宋体" w:cs="宋体"/>
          <w:color w:val="000000"/>
          <w:szCs w:val="21"/>
          <w:highlight w:val="none"/>
        </w:rPr>
        <w:t>（补充、修改或者撤回方式可</w:t>
      </w:r>
      <w:r>
        <w:rPr>
          <w:rFonts w:hint="eastAsia" w:ascii="宋体" w:hAnsi="宋体" w:eastAsia="宋体" w:cs="Times New Roman"/>
          <w:color w:val="000000"/>
          <w:szCs w:val="21"/>
          <w:highlight w:val="none"/>
        </w:rPr>
        <w:t>登陆</w:t>
      </w:r>
      <w:r>
        <w:rPr>
          <w:rFonts w:hint="eastAsia" w:ascii="宋体" w:hAnsi="宋体" w:eastAsia="宋体" w:cs="宋体"/>
          <w:color w:val="000000"/>
          <w:kern w:val="0"/>
          <w:szCs w:val="21"/>
          <w:highlight w:val="none"/>
          <w:lang w:eastAsia="zh-CN"/>
        </w:rPr>
        <w:t>广西政府采购云平台</w:t>
      </w:r>
      <w:r>
        <w:rPr>
          <w:rFonts w:hint="eastAsia" w:ascii="宋体" w:hAnsi="宋体" w:eastAsia="宋体" w:cs="宋体"/>
          <w:color w:val="000000"/>
          <w:kern w:val="0"/>
          <w:szCs w:val="21"/>
          <w:highlight w:val="none"/>
        </w:rPr>
        <w:t>，</w:t>
      </w:r>
      <w:r>
        <w:rPr>
          <w:rFonts w:hint="eastAsia" w:ascii="宋体" w:hAnsi="宋体" w:eastAsia="宋体" w:cs="Times New Roman"/>
          <w:color w:val="000000"/>
          <w:szCs w:val="21"/>
          <w:highlight w:val="none"/>
        </w:rPr>
        <w:t>进入“服务中心”中查看</w:t>
      </w:r>
      <w:r>
        <w:rPr>
          <w:rFonts w:hint="eastAsia" w:ascii="宋体" w:hAnsi="宋体" w:eastAsia="宋体" w:cs="宋体"/>
          <w:color w:val="000000"/>
          <w:szCs w:val="21"/>
          <w:highlight w:val="none"/>
        </w:rPr>
        <w:t xml:space="preserve"> “电子响应文件制作与投送教程”）</w:t>
      </w:r>
    </w:p>
    <w:bookmarkEnd w:id="59"/>
    <w:bookmarkEnd w:id="60"/>
    <w:p w14:paraId="7CAB29BD">
      <w:pPr>
        <w:widowControl w:val="0"/>
        <w:shd w:val="clear" w:color="auto" w:fill="auto"/>
        <w:adjustRightInd w:val="0"/>
        <w:spacing w:before="0" w:line="360" w:lineRule="auto"/>
        <w:ind w:firstLine="420" w:firstLineChars="200"/>
        <w:jc w:val="both"/>
        <w:rPr>
          <w:rFonts w:hint="eastAsia"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1</w:t>
      </w:r>
      <w:r>
        <w:rPr>
          <w:rFonts w:ascii="宋体" w:hAnsi="宋体" w:eastAsia="宋体" w:cs="宋体"/>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2在提交响应文件截止时间前，除供应商补充、修改或者撤回响应文件外，任何单位和个人不得解密或提取响应文件。</w:t>
      </w:r>
    </w:p>
    <w:p w14:paraId="28C34AD9">
      <w:pPr>
        <w:shd w:val="clear" w:color="auto" w:fill="auto"/>
        <w:spacing w:line="360" w:lineRule="auto"/>
        <w:ind w:firstLine="482" w:firstLineChars="200"/>
        <w:rPr>
          <w:rFonts w:ascii="黑体" w:hAnsi="黑体" w:eastAsia="黑体" w:cs="宋体"/>
          <w:b/>
          <w:bCs/>
          <w:color w:val="000000"/>
          <w:sz w:val="24"/>
          <w:highlight w:val="none"/>
        </w:rPr>
      </w:pPr>
      <w:bookmarkStart w:id="61" w:name="_Hlk45702405"/>
      <w:r>
        <w:rPr>
          <w:rFonts w:hint="eastAsia" w:ascii="黑体" w:hAnsi="黑体" w:eastAsia="黑体" w:cs="宋体"/>
          <w:b/>
          <w:bCs/>
          <w:color w:val="000000"/>
          <w:sz w:val="24"/>
          <w:highlight w:val="none"/>
        </w:rPr>
        <w:t>22.响应文件的退回</w:t>
      </w:r>
    </w:p>
    <w:p w14:paraId="15042BF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采购人和采购代理机构对已提交的响应文件概不退回。</w:t>
      </w:r>
    </w:p>
    <w:p w14:paraId="534EA4C1">
      <w:pPr>
        <w:shd w:val="clear" w:color="auto" w:fill="auto"/>
        <w:spacing w:line="360" w:lineRule="auto"/>
        <w:ind w:firstLine="482" w:firstLineChars="200"/>
        <w:rPr>
          <w:rFonts w:ascii="黑体" w:hAnsi="黑体" w:eastAsia="黑体" w:cs="宋体"/>
          <w:b/>
          <w:bCs/>
          <w:color w:val="000000"/>
          <w:sz w:val="24"/>
          <w:highlight w:val="none"/>
        </w:rPr>
      </w:pPr>
      <w:r>
        <w:rPr>
          <w:rFonts w:hint="eastAsia" w:ascii="黑体" w:hAnsi="黑体" w:eastAsia="黑体" w:cs="宋体"/>
          <w:b/>
          <w:bCs/>
          <w:color w:val="000000"/>
          <w:sz w:val="24"/>
          <w:highlight w:val="none"/>
        </w:rPr>
        <w:t>23.截止时间后的撤回</w:t>
      </w:r>
    </w:p>
    <w:p w14:paraId="756FDA97">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供应商在响应文件提交截止时间后向采购人、采购代理机构书面申请撤回响应文件的，将根据本须知正文17.4的规定不予退还其磋商保证金。</w:t>
      </w:r>
    </w:p>
    <w:bookmarkEnd w:id="61"/>
    <w:p w14:paraId="339BF4D8">
      <w:pPr>
        <w:shd w:val="clear" w:color="auto" w:fill="auto"/>
        <w:spacing w:line="360" w:lineRule="auto"/>
        <w:rPr>
          <w:rFonts w:hint="eastAsia" w:ascii="宋体" w:hAnsi="宋体" w:eastAsia="宋体" w:cs="Times New Roman"/>
          <w:color w:val="000000"/>
          <w:szCs w:val="21"/>
          <w:highlight w:val="none"/>
        </w:rPr>
      </w:pPr>
    </w:p>
    <w:p w14:paraId="1C672836">
      <w:pPr>
        <w:shd w:val="clear" w:color="auto" w:fill="auto"/>
        <w:spacing w:line="400" w:lineRule="exact"/>
        <w:jc w:val="center"/>
        <w:outlineLvl w:val="2"/>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四、评审及磋商</w:t>
      </w:r>
    </w:p>
    <w:p w14:paraId="7C0A728F">
      <w:pPr>
        <w:shd w:val="clear" w:color="auto" w:fill="auto"/>
        <w:spacing w:line="360" w:lineRule="auto"/>
        <w:ind w:left="420" w:firstLine="420"/>
        <w:rPr>
          <w:rFonts w:hint="eastAsia" w:ascii="宋体" w:hAnsi="宋体" w:eastAsia="宋体" w:cs="Times New Roman"/>
          <w:color w:val="000000"/>
          <w:szCs w:val="21"/>
          <w:highlight w:val="none"/>
        </w:rPr>
      </w:pPr>
    </w:p>
    <w:p w14:paraId="3B2B8DEB">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24.磋商小组成立</w:t>
      </w:r>
    </w:p>
    <w:p w14:paraId="3BAAB047">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D2FAB4">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937323E">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w:t>
      </w:r>
      <w:r>
        <w:rPr>
          <w:rFonts w:hint="eastAsia" w:ascii="Times New Roman" w:hAnsi="宋体" w:eastAsia="宋体" w:cs="Times New Roman"/>
          <w:bCs/>
          <w:color w:val="000000"/>
          <w:szCs w:val="21"/>
          <w:highlight w:val="none"/>
        </w:rPr>
        <w:t>采购代理机构</w:t>
      </w:r>
      <w:r>
        <w:rPr>
          <w:rFonts w:hint="eastAsia" w:ascii="Times New Roman" w:hAnsi="宋体" w:eastAsia="宋体" w:cs="Times New Roman"/>
          <w:bCs/>
          <w:color w:val="000000"/>
          <w:highlight w:val="none"/>
        </w:rPr>
        <w:t>应当</w:t>
      </w:r>
      <w:r>
        <w:rPr>
          <w:rFonts w:hint="eastAsia" w:ascii="Times New Roman" w:hAnsi="宋体" w:eastAsia="宋体" w:cs="Times New Roman"/>
          <w:bCs/>
          <w:color w:val="000000"/>
          <w:szCs w:val="21"/>
          <w:highlight w:val="none"/>
        </w:rPr>
        <w:t>基于</w:t>
      </w:r>
      <w:r>
        <w:rPr>
          <w:rFonts w:hint="eastAsia" w:ascii="Times New Roman" w:hAnsi="宋体" w:eastAsia="宋体" w:cs="Times New Roman"/>
          <w:bCs/>
          <w:color w:val="000000"/>
          <w:szCs w:val="21"/>
          <w:highlight w:val="none"/>
          <w:lang w:eastAsia="zh-CN"/>
        </w:rPr>
        <w:t>广西政府采购云平台</w:t>
      </w:r>
      <w:r>
        <w:rPr>
          <w:rFonts w:hint="eastAsia" w:ascii="Times New Roman" w:hAnsi="宋体" w:eastAsia="宋体" w:cs="Times New Roman"/>
          <w:bCs/>
          <w:color w:val="000000"/>
          <w:highlight w:val="none"/>
        </w:rPr>
        <w:t>抽（选）取</w:t>
      </w:r>
      <w:r>
        <w:rPr>
          <w:rFonts w:hint="eastAsia" w:ascii="Times New Roman" w:hAnsi="宋体" w:eastAsia="宋体" w:cs="Times New Roman"/>
          <w:bCs/>
          <w:color w:val="000000"/>
          <w:szCs w:val="21"/>
          <w:highlight w:val="none"/>
        </w:rPr>
        <w:t>评审专家。</w:t>
      </w:r>
    </w:p>
    <w:p w14:paraId="2D177A9C">
      <w:pPr>
        <w:shd w:val="clear" w:color="auto" w:fill="auto"/>
        <w:spacing w:line="360" w:lineRule="auto"/>
        <w:ind w:firstLine="482" w:firstLineChars="200"/>
        <w:rPr>
          <w:rFonts w:ascii="黑体" w:hAnsi="黑体" w:eastAsia="黑体" w:cs="宋体"/>
          <w:b/>
          <w:bCs/>
          <w:color w:val="000000"/>
          <w:sz w:val="24"/>
          <w:highlight w:val="none"/>
        </w:rPr>
      </w:pPr>
      <w:r>
        <w:rPr>
          <w:rFonts w:ascii="黑体" w:hAnsi="黑体" w:eastAsia="黑体" w:cs="宋体"/>
          <w:b/>
          <w:bCs/>
          <w:color w:val="000000"/>
          <w:sz w:val="24"/>
          <w:highlight w:val="none"/>
        </w:rPr>
        <w:t>25.</w:t>
      </w:r>
      <w:r>
        <w:rPr>
          <w:rFonts w:hint="eastAsia" w:ascii="黑体" w:hAnsi="黑体" w:eastAsia="黑体" w:cs="宋体"/>
          <w:b/>
          <w:bCs/>
          <w:color w:val="000000"/>
          <w:sz w:val="24"/>
          <w:highlight w:val="none"/>
        </w:rPr>
        <w:t>首次响应文件的开启和解密</w:t>
      </w:r>
    </w:p>
    <w:p w14:paraId="66EA4701">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Times New Roman" w:hAnsi="宋体" w:eastAsia="宋体" w:cs="Times New Roman"/>
          <w:bCs/>
          <w:color w:val="000000"/>
          <w:highlight w:val="none"/>
        </w:rPr>
        <w:t>采购代理机构将在“供应商须知前附表”规定的时</w:t>
      </w:r>
      <w:r>
        <w:rPr>
          <w:rFonts w:hint="eastAsia" w:ascii="Times New Roman" w:hAnsi="宋体" w:eastAsia="宋体" w:cs="Times New Roman"/>
          <w:color w:val="000000"/>
          <w:highlight w:val="none"/>
        </w:rPr>
        <w:t>间通过电子交易平台组织响应文件开启，供应商的法定代表人或其委托代理人须携带加密时所用的CA锁，按平台提示和磋商文件的规定登录到</w:t>
      </w:r>
      <w:r>
        <w:rPr>
          <w:rFonts w:hint="eastAsia" w:ascii="Times New Roman" w:hAnsi="宋体" w:eastAsia="宋体" w:cs="Times New Roman"/>
          <w:color w:val="000000"/>
          <w:highlight w:val="none"/>
          <w:lang w:eastAsia="zh-CN"/>
        </w:rPr>
        <w:t>广西政府采购云平台</w:t>
      </w:r>
      <w:r>
        <w:rPr>
          <w:rFonts w:hint="eastAsia" w:ascii="Times New Roman" w:hAnsi="宋体" w:eastAsia="宋体" w:cs="Times New Roman"/>
          <w:color w:val="000000"/>
          <w:highlight w:val="none"/>
        </w:rPr>
        <w:t>电子开标大厅签到，</w:t>
      </w:r>
      <w:r>
        <w:rPr>
          <w:rFonts w:hint="eastAsia" w:ascii="Times New Roman" w:hAnsi="Times New Roman" w:eastAsia="宋体" w:cs="Times New Roman"/>
          <w:color w:val="000000"/>
          <w:highlight w:val="none"/>
        </w:rPr>
        <w:t>采购代理机构依托</w:t>
      </w:r>
      <w:r>
        <w:rPr>
          <w:rFonts w:hint="eastAsia" w:ascii="Times New Roman" w:hAnsi="Times New Roman" w:eastAsia="宋体" w:cs="Times New Roman"/>
          <w:color w:val="000000"/>
          <w:highlight w:val="none"/>
          <w:lang w:eastAsia="zh-CN"/>
        </w:rPr>
        <w:t>广西政府采购云平台</w:t>
      </w:r>
      <w:r>
        <w:rPr>
          <w:rFonts w:hint="eastAsia" w:ascii="Times New Roman" w:hAnsi="Times New Roman" w:eastAsia="宋体" w:cs="Times New Roman"/>
          <w:color w:val="000000"/>
          <w:highlight w:val="none"/>
        </w:rPr>
        <w:t>向各供应商发出电子加密响应文件【开始解密】通知，由供应商按</w:t>
      </w:r>
      <w:r>
        <w:rPr>
          <w:rFonts w:hint="eastAsia" w:ascii="Times New Roman" w:hAnsi="宋体" w:eastAsia="宋体" w:cs="Times New Roman"/>
          <w:bCs/>
          <w:color w:val="000000"/>
          <w:szCs w:val="21"/>
          <w:highlight w:val="none"/>
        </w:rPr>
        <w:t>“供应商须知前附表”</w:t>
      </w:r>
      <w:r>
        <w:rPr>
          <w:rFonts w:hint="eastAsia" w:ascii="Times New Roman" w:hAnsi="Times New Roman" w:eastAsia="宋体" w:cs="Times New Roman"/>
          <w:color w:val="000000"/>
          <w:highlight w:val="none"/>
        </w:rPr>
        <w:t>规定的时间内自行进行响应文件解密</w:t>
      </w:r>
      <w:r>
        <w:rPr>
          <w:rFonts w:hint="eastAsia" w:ascii="Times New Roman" w:hAnsi="宋体" w:eastAsia="宋体" w:cs="Times New Roman"/>
          <w:color w:val="000000"/>
          <w:highlight w:val="none"/>
        </w:rPr>
        <w:t>。</w:t>
      </w:r>
      <w:r>
        <w:rPr>
          <w:rFonts w:hint="eastAsia" w:ascii="Times New Roman" w:hAnsi="Times New Roman" w:eastAsia="宋体" w:cs="Times New Roman"/>
          <w:b/>
          <w:color w:val="000000"/>
          <w:highlight w:val="none"/>
        </w:rPr>
        <w:t>供应商未在</w:t>
      </w:r>
      <w:r>
        <w:rPr>
          <w:rFonts w:ascii="Times New Roman" w:hAnsi="Times New Roman" w:eastAsia="宋体" w:cs="Times New Roman"/>
          <w:b/>
          <w:color w:val="000000"/>
          <w:highlight w:val="none"/>
        </w:rPr>
        <w:t>规定的时间内解密</w:t>
      </w:r>
      <w:r>
        <w:rPr>
          <w:rFonts w:hint="eastAsia" w:ascii="Times New Roman" w:hAnsi="Times New Roman" w:eastAsia="宋体" w:cs="Times New Roman"/>
          <w:b/>
          <w:color w:val="000000"/>
          <w:highlight w:val="none"/>
        </w:rPr>
        <w:t>响应文件</w:t>
      </w:r>
      <w:r>
        <w:rPr>
          <w:rFonts w:ascii="Times New Roman" w:hAnsi="Times New Roman" w:eastAsia="宋体" w:cs="Times New Roman"/>
          <w:b/>
          <w:color w:val="000000"/>
          <w:highlight w:val="none"/>
        </w:rPr>
        <w:t>或</w:t>
      </w:r>
      <w:r>
        <w:rPr>
          <w:rFonts w:hint="eastAsia" w:ascii="Times New Roman" w:hAnsi="Times New Roman" w:eastAsia="宋体" w:cs="Times New Roman"/>
          <w:b/>
          <w:color w:val="000000"/>
          <w:highlight w:val="none"/>
        </w:rPr>
        <w:t>者</w:t>
      </w:r>
      <w:r>
        <w:rPr>
          <w:rFonts w:ascii="Times New Roman" w:hAnsi="Times New Roman" w:eastAsia="宋体" w:cs="Times New Roman"/>
          <w:b/>
          <w:color w:val="000000"/>
          <w:highlight w:val="none"/>
        </w:rPr>
        <w:t>解密失败的</w:t>
      </w:r>
      <w:r>
        <w:rPr>
          <w:rFonts w:hint="eastAsia" w:ascii="Times New Roman" w:hAnsi="Times New Roman" w:eastAsia="宋体" w:cs="Times New Roman"/>
          <w:b/>
          <w:color w:val="000000"/>
          <w:highlight w:val="none"/>
        </w:rPr>
        <w:t>，供应商</w:t>
      </w:r>
      <w:r>
        <w:rPr>
          <w:rFonts w:hint="eastAsia" w:ascii="宋体" w:hAnsi="宋体" w:eastAsia="宋体" w:cs="Times New Roman"/>
          <w:b/>
          <w:color w:val="000000"/>
          <w:szCs w:val="21"/>
          <w:highlight w:val="none"/>
        </w:rPr>
        <w:t>的响应文件作无效处理</w:t>
      </w:r>
      <w:r>
        <w:rPr>
          <w:rFonts w:ascii="Times New Roman" w:hAnsi="Times New Roman" w:eastAsia="宋体" w:cs="Times New Roman"/>
          <w:b/>
          <w:color w:val="000000"/>
          <w:highlight w:val="none"/>
        </w:rPr>
        <w:t>。</w:t>
      </w:r>
    </w:p>
    <w:p w14:paraId="6AAE22A9">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26</w:t>
      </w:r>
      <w:r>
        <w:rPr>
          <w:rFonts w:hint="eastAsia" w:ascii="黑体" w:hAnsi="黑体" w:eastAsia="黑体" w:cs="宋体"/>
          <w:b/>
          <w:bCs/>
          <w:color w:val="000000"/>
          <w:sz w:val="24"/>
          <w:highlight w:val="none"/>
        </w:rPr>
        <w:t>.评审程序、评审方法和评审标准</w:t>
      </w:r>
    </w:p>
    <w:p w14:paraId="2D2C4319">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ascii="宋体" w:hAnsi="宋体" w:eastAsia="宋体" w:cs="宋体"/>
          <w:color w:val="000000"/>
          <w:szCs w:val="21"/>
          <w:highlight w:val="none"/>
        </w:rPr>
        <w:t>6</w:t>
      </w:r>
      <w:r>
        <w:rPr>
          <w:rFonts w:hint="eastAsia" w:ascii="宋体" w:hAnsi="宋体" w:eastAsia="宋体" w:cs="宋体"/>
          <w:color w:val="000000"/>
          <w:szCs w:val="21"/>
          <w:highlight w:val="none"/>
        </w:rPr>
        <w:t>.1本项目的评审方法为综合评分法。</w:t>
      </w:r>
    </w:p>
    <w:p w14:paraId="5FDC1B1C">
      <w:pPr>
        <w:shd w:val="clear" w:color="auto" w:fill="auto"/>
        <w:spacing w:line="360" w:lineRule="auto"/>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26.2</w:t>
      </w:r>
      <w:r>
        <w:rPr>
          <w:rFonts w:hint="eastAsia" w:ascii="宋体" w:hAnsi="宋体" w:eastAsia="宋体" w:cs="宋体"/>
          <w:color w:val="000000"/>
          <w:szCs w:val="21"/>
          <w:highlight w:val="none"/>
        </w:rPr>
        <w:t>磋商小组</w:t>
      </w:r>
      <w:r>
        <w:rPr>
          <w:rFonts w:ascii="宋体" w:hAnsi="宋体" w:eastAsia="宋体" w:cs="宋体"/>
          <w:color w:val="000000"/>
          <w:szCs w:val="21"/>
          <w:highlight w:val="none"/>
        </w:rPr>
        <w:t>按照</w:t>
      </w:r>
      <w:r>
        <w:rPr>
          <w:rFonts w:hint="eastAsia" w:ascii="宋体" w:hAnsi="宋体" w:eastAsia="宋体" w:cs="宋体"/>
          <w:color w:val="000000"/>
          <w:szCs w:val="21"/>
          <w:highlight w:val="none"/>
        </w:rPr>
        <w:t>“第四章 评审程序、评审方法和评审标准”</w:t>
      </w:r>
      <w:r>
        <w:rPr>
          <w:rFonts w:ascii="宋体" w:hAnsi="宋体" w:eastAsia="宋体" w:cs="宋体"/>
          <w:color w:val="000000"/>
          <w:szCs w:val="21"/>
          <w:highlight w:val="none"/>
        </w:rPr>
        <w:t>规定的方法、评审因素、标准和程序对</w:t>
      </w:r>
      <w:r>
        <w:rPr>
          <w:rFonts w:hint="eastAsia" w:ascii="宋体" w:hAnsi="宋体" w:eastAsia="宋体" w:cs="宋体"/>
          <w:color w:val="000000"/>
          <w:szCs w:val="21"/>
          <w:highlight w:val="none"/>
        </w:rPr>
        <w:t>响应</w:t>
      </w:r>
      <w:r>
        <w:rPr>
          <w:rFonts w:ascii="宋体" w:hAnsi="宋体" w:eastAsia="宋体" w:cs="宋体"/>
          <w:color w:val="000000"/>
          <w:szCs w:val="21"/>
          <w:highlight w:val="none"/>
        </w:rPr>
        <w:t>文件进行评审。</w:t>
      </w:r>
    </w:p>
    <w:p w14:paraId="63D34EA4">
      <w:pPr>
        <w:shd w:val="clear" w:color="auto" w:fill="auto"/>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2</w:t>
      </w:r>
      <w:r>
        <w:rPr>
          <w:rFonts w:ascii="宋体" w:hAnsi="宋体" w:eastAsia="宋体" w:cs="Times New Roman"/>
          <w:color w:val="000000"/>
          <w:szCs w:val="21"/>
          <w:highlight w:val="none"/>
        </w:rPr>
        <w:t xml:space="preserve">6.3 </w:t>
      </w:r>
      <w:r>
        <w:rPr>
          <w:rFonts w:hint="eastAsia" w:ascii="宋体" w:hAnsi="宋体" w:eastAsia="宋体" w:cs="Times New Roman"/>
          <w:color w:val="000000"/>
          <w:szCs w:val="21"/>
          <w:highlight w:val="none"/>
        </w:rPr>
        <w:t>商务/</w:t>
      </w:r>
      <w:r>
        <w:rPr>
          <w:rFonts w:hint="eastAsia" w:ascii="宋体" w:hAnsi="宋体" w:eastAsia="宋体" w:cs="Times New Roman"/>
          <w:color w:val="000000"/>
          <w:szCs w:val="21"/>
          <w:highlight w:val="none"/>
          <w:lang w:val="en-US" w:eastAsia="zh-CN"/>
        </w:rPr>
        <w:t>技术</w:t>
      </w:r>
      <w:r>
        <w:rPr>
          <w:rFonts w:hint="eastAsia" w:ascii="宋体" w:hAnsi="宋体" w:eastAsia="宋体" w:cs="Times New Roman"/>
          <w:color w:val="000000"/>
          <w:szCs w:val="21"/>
          <w:highlight w:val="none"/>
        </w:rPr>
        <w:t>服务要求允许负偏离的条款数详见“供应商须知前附表”。</w:t>
      </w:r>
    </w:p>
    <w:p w14:paraId="336F4FF4">
      <w:pPr>
        <w:shd w:val="clear" w:color="auto" w:fill="auto"/>
        <w:spacing w:line="360" w:lineRule="auto"/>
        <w:ind w:firstLine="420" w:firstLineChars="200"/>
        <w:rPr>
          <w:rFonts w:ascii="宋体" w:hAnsi="宋体" w:eastAsia="宋体" w:cs="Times New Roman"/>
          <w:color w:val="000000"/>
          <w:szCs w:val="21"/>
          <w:highlight w:val="none"/>
        </w:rPr>
      </w:pPr>
      <w:r>
        <w:rPr>
          <w:rFonts w:hint="eastAsia" w:ascii="宋体" w:hAnsi="宋体" w:eastAsia="宋体" w:cs="宋体"/>
          <w:color w:val="000000"/>
          <w:highlight w:val="none"/>
        </w:rPr>
        <w:t>26.</w:t>
      </w:r>
      <w:r>
        <w:rPr>
          <w:rFonts w:ascii="宋体" w:hAnsi="宋体" w:eastAsia="宋体" w:cs="宋体"/>
          <w:color w:val="000000"/>
          <w:highlight w:val="none"/>
        </w:rPr>
        <w:t>4</w:t>
      </w:r>
      <w:r>
        <w:rPr>
          <w:rFonts w:hint="eastAsia" w:ascii="宋体" w:hAnsi="宋体" w:eastAsia="宋体" w:cs="宋体"/>
          <w:color w:val="000000"/>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7E9B2DA">
      <w:pPr>
        <w:shd w:val="clear" w:color="auto" w:fill="auto"/>
        <w:spacing w:line="360" w:lineRule="auto"/>
        <w:ind w:firstLine="420" w:firstLineChars="200"/>
        <w:rPr>
          <w:rFonts w:hint="eastAsia" w:ascii="Times New Roman" w:hAnsi="宋体" w:eastAsia="宋体" w:cs="Times New Roman"/>
          <w:color w:val="000000"/>
          <w:highlight w:val="none"/>
        </w:rPr>
      </w:pPr>
      <w:r>
        <w:rPr>
          <w:rFonts w:hint="eastAsia" w:ascii="宋体" w:hAnsi="宋体" w:eastAsia="宋体" w:cs="宋体"/>
          <w:color w:val="000000"/>
          <w:highlight w:val="none"/>
        </w:rPr>
        <w:t>2</w:t>
      </w:r>
      <w:r>
        <w:rPr>
          <w:rFonts w:ascii="宋体" w:hAnsi="宋体" w:eastAsia="宋体" w:cs="宋体"/>
          <w:color w:val="000000"/>
          <w:highlight w:val="none"/>
        </w:rPr>
        <w:t>6.5</w:t>
      </w:r>
      <w:r>
        <w:rPr>
          <w:rFonts w:hint="eastAsia" w:ascii="Times New Roman" w:hAnsi="宋体" w:eastAsia="宋体" w:cs="Times New Roman"/>
          <w:color w:val="000000"/>
          <w:highlight w:val="none"/>
        </w:rPr>
        <w:t>电子交易活动的中止。采购过程中出现以下情形，导致电子交易平台无法正常运行，或者无法保证电子交易的公平、公正和安全时，采购机构可中止电子交易活动：</w:t>
      </w:r>
    </w:p>
    <w:p w14:paraId="1B59DC2C">
      <w:pPr>
        <w:shd w:val="clear" w:color="auto" w:fill="auto"/>
        <w:spacing w:line="360" w:lineRule="auto"/>
        <w:ind w:firstLine="420" w:firstLineChars="200"/>
        <w:rPr>
          <w:rFonts w:hint="eastAsia" w:ascii="Times New Roman" w:hAnsi="宋体" w:eastAsia="宋体" w:cs="Times New Roman"/>
          <w:color w:val="000000"/>
          <w:highlight w:val="none"/>
        </w:rPr>
      </w:pPr>
      <w:r>
        <w:rPr>
          <w:rFonts w:hint="eastAsia" w:ascii="Times New Roman" w:hAnsi="宋体" w:eastAsia="宋体" w:cs="Times New Roman"/>
          <w:color w:val="000000"/>
          <w:highlight w:val="none"/>
        </w:rPr>
        <w:t xml:space="preserve">（1）电子交易平台发生故障而无法登录访问的； </w:t>
      </w:r>
    </w:p>
    <w:p w14:paraId="3CB36A8D">
      <w:pPr>
        <w:shd w:val="clear" w:color="auto" w:fill="auto"/>
        <w:spacing w:line="360" w:lineRule="auto"/>
        <w:ind w:firstLine="420" w:firstLineChars="200"/>
        <w:rPr>
          <w:rFonts w:hint="eastAsia" w:ascii="Times New Roman" w:hAnsi="宋体" w:eastAsia="宋体" w:cs="Times New Roman"/>
          <w:color w:val="000000"/>
          <w:highlight w:val="none"/>
        </w:rPr>
      </w:pPr>
      <w:r>
        <w:rPr>
          <w:rFonts w:hint="eastAsia" w:ascii="Times New Roman" w:hAnsi="宋体" w:eastAsia="宋体" w:cs="Times New Roman"/>
          <w:color w:val="000000"/>
          <w:highlight w:val="none"/>
        </w:rPr>
        <w:t>（2）电子交易平台应用或数据库出现错误，不能进行正常操作的；</w:t>
      </w:r>
    </w:p>
    <w:p w14:paraId="7E025E2B">
      <w:pPr>
        <w:shd w:val="clear" w:color="auto" w:fill="auto"/>
        <w:spacing w:line="360" w:lineRule="auto"/>
        <w:ind w:firstLine="420" w:firstLineChars="200"/>
        <w:rPr>
          <w:rFonts w:hint="eastAsia" w:ascii="Times New Roman" w:hAnsi="宋体" w:eastAsia="宋体" w:cs="Times New Roman"/>
          <w:color w:val="000000"/>
          <w:highlight w:val="none"/>
        </w:rPr>
      </w:pPr>
      <w:r>
        <w:rPr>
          <w:rFonts w:hint="eastAsia" w:ascii="Times New Roman" w:hAnsi="宋体" w:eastAsia="宋体" w:cs="Times New Roman"/>
          <w:color w:val="000000"/>
          <w:highlight w:val="none"/>
        </w:rPr>
        <w:t>（3）电子交易平台发现严重安全漏洞，有潜在泄密危险的；</w:t>
      </w:r>
    </w:p>
    <w:p w14:paraId="327E4F9C">
      <w:pPr>
        <w:shd w:val="clear" w:color="auto" w:fill="auto"/>
        <w:spacing w:line="360" w:lineRule="auto"/>
        <w:ind w:firstLine="420" w:firstLineChars="200"/>
        <w:rPr>
          <w:rFonts w:hint="eastAsia" w:ascii="Times New Roman" w:hAnsi="宋体" w:eastAsia="宋体" w:cs="Times New Roman"/>
          <w:color w:val="000000"/>
          <w:highlight w:val="none"/>
        </w:rPr>
      </w:pPr>
      <w:r>
        <w:rPr>
          <w:rFonts w:hint="eastAsia" w:ascii="Times New Roman" w:hAnsi="宋体" w:eastAsia="宋体" w:cs="Times New Roman"/>
          <w:color w:val="000000"/>
          <w:highlight w:val="none"/>
        </w:rPr>
        <w:t xml:space="preserve">（4）病毒发作导致不能进行正常操作的； </w:t>
      </w:r>
    </w:p>
    <w:p w14:paraId="2A82BEE9">
      <w:pPr>
        <w:shd w:val="clear" w:color="auto" w:fill="auto"/>
        <w:spacing w:line="360" w:lineRule="auto"/>
        <w:ind w:firstLine="420" w:firstLineChars="200"/>
        <w:rPr>
          <w:rFonts w:hint="eastAsia" w:ascii="Times New Roman" w:hAnsi="宋体" w:eastAsia="宋体" w:cs="Times New Roman"/>
          <w:color w:val="000000"/>
          <w:highlight w:val="none"/>
        </w:rPr>
      </w:pPr>
      <w:r>
        <w:rPr>
          <w:rFonts w:hint="eastAsia" w:ascii="Times New Roman" w:hAnsi="宋体" w:eastAsia="宋体" w:cs="Times New Roman"/>
          <w:color w:val="000000"/>
          <w:highlight w:val="none"/>
        </w:rPr>
        <w:t>（5）其他无法保证电子交易的公平、公正和安全的情况。</w:t>
      </w:r>
    </w:p>
    <w:p w14:paraId="5C355A2E">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Times New Roman"/>
          <w:color w:val="000000"/>
          <w:highlight w:val="none"/>
        </w:rPr>
        <w:t>26.</w:t>
      </w:r>
      <w:r>
        <w:rPr>
          <w:rFonts w:ascii="宋体" w:hAnsi="宋体" w:eastAsia="宋体" w:cs="Times New Roman"/>
          <w:color w:val="000000"/>
          <w:highlight w:val="none"/>
        </w:rPr>
        <w:t>6</w:t>
      </w:r>
      <w:r>
        <w:rPr>
          <w:rFonts w:hint="eastAsia" w:ascii="Times New Roman" w:hAnsi="宋体" w:eastAsia="宋体" w:cs="Times New Roman"/>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F9FA2A3">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27</w:t>
      </w:r>
      <w:r>
        <w:rPr>
          <w:rFonts w:hint="eastAsia" w:ascii="黑体" w:hAnsi="黑体" w:eastAsia="黑体" w:cs="宋体"/>
          <w:b/>
          <w:bCs/>
          <w:color w:val="000000"/>
          <w:sz w:val="24"/>
          <w:highlight w:val="none"/>
        </w:rPr>
        <w:t>.确定成交供应商及结果公告</w:t>
      </w:r>
    </w:p>
    <w:p w14:paraId="67383C23">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27</w:t>
      </w:r>
      <w:r>
        <w:rPr>
          <w:rFonts w:hint="eastAsia" w:ascii="宋体" w:hAnsi="宋体" w:eastAsia="宋体" w:cs="宋体"/>
          <w:color w:val="000000"/>
          <w:szCs w:val="21"/>
          <w:highlight w:val="none"/>
        </w:rPr>
        <w:t>.1</w:t>
      </w:r>
      <w:r>
        <w:rPr>
          <w:rFonts w:hint="eastAsia" w:ascii="宋体" w:hAnsi="宋体" w:eastAsia="宋体" w:cs="宋体"/>
          <w:color w:val="000000"/>
          <w:kern w:val="0"/>
          <w:szCs w:val="21"/>
          <w:highlight w:val="none"/>
        </w:rPr>
        <w:t xml:space="preserve"> </w:t>
      </w:r>
      <w:r>
        <w:rPr>
          <w:rFonts w:hint="eastAsia" w:ascii="宋体" w:hAnsi="宋体" w:eastAsia="宋体" w:cs="宋体"/>
          <w:color w:val="000000"/>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CB41B2F">
      <w:pPr>
        <w:shd w:val="clear" w:color="auto" w:fill="auto"/>
        <w:spacing w:line="360" w:lineRule="auto"/>
        <w:ind w:firstLine="420" w:firstLineChars="200"/>
        <w:rPr>
          <w:rFonts w:hint="eastAsia" w:ascii="宋体" w:hAnsi="宋体" w:eastAsia="宋体" w:cs="Courier New"/>
          <w:color w:val="000000"/>
          <w:szCs w:val="21"/>
          <w:highlight w:val="none"/>
        </w:rPr>
      </w:pPr>
      <w:r>
        <w:rPr>
          <w:rFonts w:ascii="宋体" w:hAnsi="宋体" w:eastAsia="宋体" w:cs="宋体"/>
          <w:color w:val="000000"/>
          <w:szCs w:val="21"/>
          <w:highlight w:val="none"/>
        </w:rPr>
        <w:t>27</w:t>
      </w:r>
      <w:r>
        <w:rPr>
          <w:rFonts w:hint="eastAsia" w:ascii="宋体" w:hAnsi="宋体" w:eastAsia="宋体" w:cs="宋体"/>
          <w:color w:val="000000"/>
          <w:szCs w:val="21"/>
          <w:highlight w:val="none"/>
        </w:rPr>
        <w:t>.2采购代理机构应当在</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2" w:name="_Hlk66782294"/>
      <w:r>
        <w:rPr>
          <w:rFonts w:hint="eastAsia" w:ascii="宋体" w:hAnsi="宋体" w:eastAsia="宋体" w:cs="Courier New"/>
          <w:color w:val="000000"/>
          <w:szCs w:val="21"/>
          <w:highlight w:val="none"/>
        </w:rPr>
        <w:t>成交供应商享受</w:t>
      </w:r>
      <w:r>
        <w:rPr>
          <w:rFonts w:hint="eastAsia" w:ascii="宋体" w:hAnsi="宋体" w:eastAsia="宋体" w:cs="Times New Roman"/>
          <w:color w:val="000000"/>
          <w:szCs w:val="21"/>
          <w:highlight w:val="none"/>
        </w:rPr>
        <w:t>《政府采购促进中小企业发展管理办法》（财库〔2020〕46号）规定的中小企业扶持</w:t>
      </w:r>
      <w:r>
        <w:rPr>
          <w:rFonts w:hint="eastAsia" w:ascii="宋体" w:hAnsi="宋体" w:eastAsia="宋体" w:cs="Courier New"/>
          <w:color w:val="000000"/>
          <w:szCs w:val="21"/>
          <w:highlight w:val="none"/>
        </w:rPr>
        <w:t>政策的，采购人、采购代理机构应当随成交结果公开成交供应商的《中小企业声明函》。</w:t>
      </w:r>
      <w:bookmarkEnd w:id="62"/>
    </w:p>
    <w:p w14:paraId="12AAF305">
      <w:pPr>
        <w:shd w:val="clear" w:color="auto" w:fill="auto"/>
        <w:spacing w:line="360" w:lineRule="auto"/>
        <w:ind w:firstLine="420" w:firstLineChars="200"/>
        <w:rPr>
          <w:rFonts w:ascii="宋体" w:hAnsi="宋体" w:eastAsia="宋体" w:cs="Courier New"/>
          <w:color w:val="000000"/>
          <w:szCs w:val="21"/>
          <w:highlight w:val="none"/>
        </w:rPr>
      </w:pPr>
      <w:r>
        <w:rPr>
          <w:rFonts w:hint="eastAsia" w:ascii="宋体" w:hAnsi="宋体" w:eastAsia="宋体" w:cs="Courier New"/>
          <w:color w:val="000000"/>
          <w:szCs w:val="21"/>
          <w:highlight w:val="none"/>
        </w:rPr>
        <w:t>27.3出现下列情形之一的，采购人或者采购代理机构应当终止竞争性磋商采购活动，发布项目终止公告并说明原因，重新开展采购活动：</w:t>
      </w:r>
    </w:p>
    <w:p w14:paraId="4A663C96">
      <w:pPr>
        <w:shd w:val="clear" w:color="auto" w:fill="auto"/>
        <w:spacing w:line="360" w:lineRule="auto"/>
        <w:ind w:firstLine="420" w:firstLineChars="200"/>
        <w:rPr>
          <w:rFonts w:hint="eastAsia" w:ascii="宋体" w:hAnsi="宋体" w:eastAsia="宋体" w:cs="Courier New"/>
          <w:color w:val="000000"/>
          <w:szCs w:val="21"/>
          <w:highlight w:val="none"/>
        </w:rPr>
      </w:pPr>
      <w:r>
        <w:rPr>
          <w:rFonts w:hint="eastAsia" w:ascii="宋体" w:hAnsi="宋体" w:eastAsia="宋体" w:cs="Courier New"/>
          <w:color w:val="000000"/>
          <w:szCs w:val="21"/>
          <w:highlight w:val="none"/>
        </w:rPr>
        <w:t>（1）因情况变化，不再符合规定的竞争性磋商采购方式适用情形的；</w:t>
      </w:r>
    </w:p>
    <w:p w14:paraId="74C80161">
      <w:pPr>
        <w:shd w:val="clear" w:color="auto" w:fill="auto"/>
        <w:spacing w:line="360" w:lineRule="auto"/>
        <w:ind w:firstLine="420" w:firstLineChars="200"/>
        <w:rPr>
          <w:rFonts w:hint="eastAsia" w:ascii="宋体" w:hAnsi="宋体" w:eastAsia="宋体" w:cs="Courier New"/>
          <w:color w:val="000000"/>
          <w:szCs w:val="21"/>
          <w:highlight w:val="none"/>
        </w:rPr>
      </w:pPr>
      <w:r>
        <w:rPr>
          <w:rFonts w:hint="eastAsia" w:ascii="宋体" w:hAnsi="宋体" w:eastAsia="宋体" w:cs="Courier New"/>
          <w:color w:val="000000"/>
          <w:szCs w:val="21"/>
          <w:highlight w:val="none"/>
        </w:rPr>
        <w:t>（2）出现影响采购公正的违法、违规行为的；</w:t>
      </w:r>
    </w:p>
    <w:p w14:paraId="4228C6C1">
      <w:pPr>
        <w:shd w:val="clear" w:color="auto" w:fill="auto"/>
        <w:spacing w:line="360" w:lineRule="auto"/>
        <w:ind w:firstLine="420" w:firstLineChars="200"/>
        <w:rPr>
          <w:rFonts w:hint="eastAsia" w:ascii="宋体" w:hAnsi="宋体" w:eastAsia="宋体" w:cs="Courier New"/>
          <w:color w:val="000000"/>
          <w:szCs w:val="21"/>
          <w:highlight w:val="none"/>
        </w:rPr>
      </w:pPr>
      <w:r>
        <w:rPr>
          <w:rFonts w:hint="eastAsia" w:ascii="宋体" w:hAnsi="宋体" w:eastAsia="宋体" w:cs="Courier New"/>
          <w:color w:val="000000"/>
          <w:szCs w:val="21"/>
          <w:highlight w:val="none"/>
        </w:rPr>
        <w:t>（3）除“第四章 评审程序、评审方法和评审标准”第4.3条规定的情形外，在采购过程中符合要求的供应商或者报价未超过采购预算的供应商不足3家的。</w:t>
      </w:r>
    </w:p>
    <w:p w14:paraId="2912C765">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Courier New"/>
          <w:color w:val="000000"/>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8611842">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28</w:t>
      </w:r>
      <w:r>
        <w:rPr>
          <w:rFonts w:hint="eastAsia" w:ascii="黑体" w:hAnsi="黑体" w:eastAsia="黑体" w:cs="宋体"/>
          <w:b/>
          <w:bCs/>
          <w:color w:val="000000"/>
          <w:sz w:val="24"/>
          <w:highlight w:val="none"/>
        </w:rPr>
        <w:t>.履约保证金</w:t>
      </w:r>
    </w:p>
    <w:p w14:paraId="317F3404">
      <w:pPr>
        <w:shd w:val="clear" w:color="auto" w:fill="auto"/>
        <w:spacing w:line="360" w:lineRule="auto"/>
        <w:ind w:firstLine="424" w:firstLineChars="202"/>
        <w:rPr>
          <w:rFonts w:hint="eastAsia" w:ascii="宋体" w:hAnsi="宋体" w:eastAsia="宋体" w:cs="宋体"/>
          <w:color w:val="000000"/>
          <w:szCs w:val="21"/>
          <w:highlight w:val="none"/>
        </w:rPr>
      </w:pPr>
      <w:r>
        <w:rPr>
          <w:rFonts w:ascii="宋体" w:hAnsi="宋体" w:eastAsia="宋体" w:cs="宋体"/>
          <w:color w:val="000000"/>
          <w:szCs w:val="21"/>
          <w:highlight w:val="none"/>
        </w:rPr>
        <w:t>28</w:t>
      </w:r>
      <w:r>
        <w:rPr>
          <w:rFonts w:hint="eastAsia" w:ascii="宋体" w:hAnsi="宋体" w:eastAsia="宋体" w:cs="宋体"/>
          <w:color w:val="000000"/>
          <w:szCs w:val="21"/>
          <w:highlight w:val="none"/>
        </w:rPr>
        <w:t>.1</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履约保证金的金额、提交方式、退付的时间和条件详见 “供应商须知前附表”。成交供应商未按规定提交履约保证金的，视为拒绝</w:t>
      </w:r>
      <w:r>
        <w:rPr>
          <w:rFonts w:ascii="宋体" w:hAnsi="宋体" w:eastAsia="宋体" w:cs="Times New Roman"/>
          <w:color w:val="000000"/>
          <w:highlight w:val="none"/>
        </w:rPr>
        <w:t>与采购人</w:t>
      </w:r>
      <w:r>
        <w:rPr>
          <w:rFonts w:hint="eastAsia" w:ascii="宋体" w:hAnsi="宋体" w:eastAsia="宋体" w:cs="宋体"/>
          <w:color w:val="000000"/>
          <w:szCs w:val="21"/>
          <w:highlight w:val="none"/>
        </w:rPr>
        <w:t>签订合同。</w:t>
      </w:r>
    </w:p>
    <w:p w14:paraId="3E2FBA46">
      <w:pPr>
        <w:shd w:val="clear" w:color="auto" w:fill="auto"/>
        <w:spacing w:line="360" w:lineRule="auto"/>
        <w:ind w:firstLine="424" w:firstLineChars="202"/>
        <w:rPr>
          <w:rFonts w:hint="eastAsia" w:ascii="宋体" w:hAnsi="宋体" w:eastAsia="宋体" w:cs="宋体"/>
          <w:color w:val="000000"/>
          <w:szCs w:val="21"/>
          <w:highlight w:val="none"/>
        </w:rPr>
      </w:pPr>
      <w:r>
        <w:rPr>
          <w:rFonts w:ascii="宋体" w:hAnsi="宋体" w:eastAsia="宋体" w:cs="宋体"/>
          <w:color w:val="000000"/>
          <w:szCs w:val="21"/>
          <w:highlight w:val="none"/>
        </w:rPr>
        <w:t>28</w:t>
      </w:r>
      <w:r>
        <w:rPr>
          <w:rFonts w:hint="eastAsia" w:ascii="宋体" w:hAnsi="宋体" w:eastAsia="宋体" w:cs="宋体"/>
          <w:color w:val="000000"/>
          <w:szCs w:val="21"/>
          <w:highlight w:val="none"/>
        </w:rPr>
        <w:t>.2在履约保证金退还日期前，若成交供应商的开户名称、开户银行、帐号有变动的，请以书面形式通知履约保证金收取单位，否则由此产生的后果由成交供应商自行承担。</w:t>
      </w:r>
    </w:p>
    <w:p w14:paraId="6FA17E40">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29</w:t>
      </w:r>
      <w:r>
        <w:rPr>
          <w:rFonts w:hint="eastAsia" w:ascii="黑体" w:hAnsi="黑体" w:eastAsia="黑体" w:cs="宋体"/>
          <w:b/>
          <w:bCs/>
          <w:color w:val="000000"/>
          <w:sz w:val="24"/>
          <w:highlight w:val="none"/>
        </w:rPr>
        <w:t>.签订合同</w:t>
      </w:r>
    </w:p>
    <w:p w14:paraId="578E2556">
      <w:pPr>
        <w:shd w:val="clear" w:color="auto" w:fill="auto"/>
        <w:spacing w:line="360"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29.1签订电子采购合同：成交供应商领取电子成交通知书后，在</w:t>
      </w:r>
      <w:r>
        <w:rPr>
          <w:rFonts w:hint="eastAsia" w:ascii="宋体" w:hAnsi="宋体" w:eastAsia="宋体" w:cs="宋体"/>
          <w:color w:val="000000"/>
          <w:szCs w:val="21"/>
          <w:highlight w:val="none"/>
          <w:lang w:val="zh-CN"/>
        </w:rPr>
        <w:t>规定的日期、时间、地点，由法定代表人或其授权代表与采购人代表签订电子采购合同。</w:t>
      </w:r>
      <w:r>
        <w:rPr>
          <w:rFonts w:hint="eastAsia" w:ascii="宋体" w:hAnsi="宋体" w:eastAsia="宋体" w:cs="宋体"/>
          <w:color w:val="000000"/>
          <w:szCs w:val="21"/>
          <w:highlight w:val="none"/>
        </w:rPr>
        <w:t>线下签订纸质合同：供应商领取成交通知书后，按“供应商须知前附表”规定向采购人出示相关证明材料，经采购人核验合格后方可签订合同。</w:t>
      </w:r>
    </w:p>
    <w:p w14:paraId="399F0B03">
      <w:pPr>
        <w:shd w:val="clear" w:color="auto" w:fill="auto"/>
        <w:spacing w:line="360"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29.2签订合同时间：按成交通知书规定的时间与采购人签订合同。</w:t>
      </w:r>
    </w:p>
    <w:p w14:paraId="781ED1DE">
      <w:pPr>
        <w:shd w:val="clear" w:color="auto" w:fill="auto"/>
        <w:spacing w:line="360"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w:t>
      </w:r>
      <w:r>
        <w:rPr>
          <w:rFonts w:ascii="宋体" w:hAnsi="宋体" w:eastAsia="宋体" w:cs="宋体"/>
          <w:color w:val="000000"/>
          <w:szCs w:val="21"/>
          <w:highlight w:val="none"/>
        </w:rPr>
        <w:t>3</w:t>
      </w:r>
      <w:r>
        <w:rPr>
          <w:rFonts w:hint="eastAsia" w:ascii="宋体" w:hAnsi="宋体" w:eastAsia="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13AAE7B">
      <w:pPr>
        <w:shd w:val="clear" w:color="auto" w:fill="auto"/>
        <w:spacing w:line="360"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985B24C">
      <w:pPr>
        <w:shd w:val="clear" w:color="auto" w:fill="auto"/>
        <w:spacing w:line="360"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9F002BC">
      <w:pPr>
        <w:shd w:val="clear" w:color="auto" w:fill="auto"/>
        <w:spacing w:line="360"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29.6如签订合同并生效后，供应商无故拒绝或延期，除按照合同条款处理外，将承担相应的法律责任。</w:t>
      </w:r>
    </w:p>
    <w:p w14:paraId="0FF374BE">
      <w:pPr>
        <w:shd w:val="clear" w:color="auto" w:fill="auto"/>
        <w:spacing w:line="360"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C6A7C41">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30</w:t>
      </w:r>
      <w:r>
        <w:rPr>
          <w:rFonts w:hint="eastAsia" w:ascii="黑体" w:hAnsi="黑体" w:eastAsia="黑体" w:cs="宋体"/>
          <w:b/>
          <w:bCs/>
          <w:color w:val="000000"/>
          <w:sz w:val="24"/>
          <w:highlight w:val="none"/>
        </w:rPr>
        <w:t>.政府采购合同公告</w:t>
      </w:r>
    </w:p>
    <w:p w14:paraId="2F7F6846">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8CBE6A">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31</w:t>
      </w:r>
      <w:r>
        <w:rPr>
          <w:rFonts w:hint="eastAsia" w:ascii="黑体" w:hAnsi="黑体" w:eastAsia="黑体" w:cs="宋体"/>
          <w:b/>
          <w:bCs/>
          <w:color w:val="000000"/>
          <w:sz w:val="24"/>
          <w:highlight w:val="none"/>
        </w:rPr>
        <w:t>. 询问、质疑和投诉</w:t>
      </w:r>
    </w:p>
    <w:p w14:paraId="073CFE73">
      <w:pPr>
        <w:widowControl w:val="0"/>
        <w:shd w:val="clear" w:color="auto" w:fill="auto"/>
        <w:spacing w:line="360" w:lineRule="auto"/>
        <w:ind w:firstLine="420"/>
        <w:jc w:val="both"/>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宋体"/>
          <w:color w:val="000000"/>
          <w:kern w:val="2"/>
          <w:sz w:val="21"/>
          <w:szCs w:val="20"/>
          <w:highlight w:val="none"/>
          <w:lang w:val="en-US" w:eastAsia="zh-CN" w:bidi="ar-SA"/>
        </w:rPr>
        <w:t>3</w:t>
      </w:r>
      <w:r>
        <w:rPr>
          <w:rFonts w:ascii="宋体" w:hAnsi="宋体" w:eastAsia="宋体" w:cs="宋体"/>
          <w:color w:val="000000"/>
          <w:kern w:val="2"/>
          <w:sz w:val="21"/>
          <w:szCs w:val="20"/>
          <w:highlight w:val="none"/>
          <w:lang w:val="en-US" w:eastAsia="zh-CN" w:bidi="ar-SA"/>
        </w:rPr>
        <w:t>1</w:t>
      </w:r>
      <w:r>
        <w:rPr>
          <w:rFonts w:hint="eastAsia" w:ascii="宋体" w:hAnsi="宋体" w:eastAsia="宋体" w:cs="宋体"/>
          <w:color w:val="000000"/>
          <w:kern w:val="2"/>
          <w:sz w:val="21"/>
          <w:szCs w:val="20"/>
          <w:highlight w:val="none"/>
          <w:lang w:val="en-US" w:eastAsia="zh-CN" w:bidi="ar-SA"/>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Times New Roman"/>
          <w:color w:val="000000"/>
          <w:kern w:val="2"/>
          <w:sz w:val="21"/>
          <w:szCs w:val="21"/>
          <w:highlight w:val="none"/>
          <w:lang w:val="en-US" w:eastAsia="zh-CN" w:bidi="ar-SA"/>
        </w:rPr>
        <w:t>但答复的内容不得涉及商业秘密</w:t>
      </w:r>
      <w:r>
        <w:rPr>
          <w:rFonts w:hint="eastAsia" w:ascii="宋体" w:hAnsi="宋体" w:eastAsia="宋体" w:cs="宋体"/>
          <w:color w:val="000000"/>
          <w:kern w:val="2"/>
          <w:sz w:val="21"/>
          <w:szCs w:val="20"/>
          <w:highlight w:val="none"/>
          <w:lang w:val="en-US" w:eastAsia="zh-CN" w:bidi="ar-SA"/>
        </w:rPr>
        <w:t>。</w:t>
      </w:r>
    </w:p>
    <w:p w14:paraId="5D873376">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w:t>
      </w:r>
      <w:r>
        <w:rPr>
          <w:rFonts w:ascii="宋体" w:hAnsi="宋体" w:eastAsia="宋体" w:cs="宋体"/>
          <w:color w:val="000000"/>
          <w:highlight w:val="none"/>
        </w:rPr>
        <w:t>1</w:t>
      </w:r>
      <w:r>
        <w:rPr>
          <w:rFonts w:hint="eastAsia" w:ascii="宋体" w:hAnsi="宋体" w:eastAsia="宋体" w:cs="宋体"/>
          <w:color w:val="000000"/>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Arial"/>
          <w:color w:val="000000"/>
          <w:highlight w:val="none"/>
          <w:shd w:val="clear" w:color="auto" w:fill="FFFFFF"/>
        </w:rPr>
        <w:t>接收质疑函的方式、联系部门、联系电话和通讯地址等信息</w:t>
      </w:r>
      <w:r>
        <w:rPr>
          <w:rFonts w:hint="eastAsia" w:ascii="宋体" w:hAnsi="宋体" w:eastAsia="宋体" w:cs="Arial"/>
          <w:color w:val="000000"/>
          <w:highlight w:val="none"/>
          <w:shd w:val="clear" w:color="auto" w:fill="FFFFFF"/>
        </w:rPr>
        <w:t>详见</w:t>
      </w:r>
      <w:r>
        <w:rPr>
          <w:rFonts w:hint="eastAsia" w:ascii="宋体" w:hAnsi="宋体" w:eastAsia="宋体" w:cs="宋体"/>
          <w:color w:val="000000"/>
          <w:szCs w:val="21"/>
          <w:highlight w:val="none"/>
        </w:rPr>
        <w:t>“供应商须知前附表”</w:t>
      </w:r>
      <w:r>
        <w:rPr>
          <w:rFonts w:hint="eastAsia" w:ascii="宋体" w:hAnsi="宋体" w:eastAsia="宋体" w:cs="宋体"/>
          <w:color w:val="000000"/>
          <w:highlight w:val="none"/>
        </w:rPr>
        <w:t>。具体质疑起算时间如下：</w:t>
      </w:r>
    </w:p>
    <w:p w14:paraId="223BD29D">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（1）对可以质疑的磋商文件提出质疑的，为收到磋商文件之日或者</w:t>
      </w:r>
      <w:r>
        <w:rPr>
          <w:rFonts w:hint="eastAsia" w:ascii="宋体" w:hAnsi="宋体" w:eastAsia="宋体" w:cs="Times New Roman"/>
          <w:color w:val="000000"/>
          <w:highlight w:val="none"/>
        </w:rPr>
        <w:t>竞争性磋商公告期限届满之日</w:t>
      </w:r>
      <w:r>
        <w:rPr>
          <w:rFonts w:hint="eastAsia" w:ascii="宋体" w:hAnsi="宋体" w:eastAsia="宋体" w:cs="宋体"/>
          <w:color w:val="000000"/>
          <w:highlight w:val="none"/>
        </w:rPr>
        <w:t>；</w:t>
      </w:r>
    </w:p>
    <w:p w14:paraId="40FF6FFE">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（2）对采购过程提出质疑的，为各采购程序环节结束之日；</w:t>
      </w:r>
    </w:p>
    <w:p w14:paraId="02F5CC58">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（3）对成交结果提出质疑的，为成交结果公告期限届满之日。</w:t>
      </w:r>
    </w:p>
    <w:p w14:paraId="070C26C4">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w:t>
      </w:r>
      <w:r>
        <w:rPr>
          <w:rFonts w:ascii="宋体" w:hAnsi="宋体" w:eastAsia="宋体" w:cs="宋体"/>
          <w:color w:val="000000"/>
          <w:highlight w:val="none"/>
        </w:rPr>
        <w:t>1</w:t>
      </w:r>
      <w:r>
        <w:rPr>
          <w:rFonts w:hint="eastAsia" w:ascii="宋体" w:hAnsi="宋体" w:eastAsia="宋体" w:cs="宋体"/>
          <w:color w:val="000000"/>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CF3F8A4">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w:t>
      </w:r>
      <w:r>
        <w:rPr>
          <w:rFonts w:ascii="宋体" w:hAnsi="宋体" w:eastAsia="宋体" w:cs="宋体"/>
          <w:color w:val="000000"/>
          <w:highlight w:val="none"/>
        </w:rPr>
        <w:t>1</w:t>
      </w:r>
      <w:r>
        <w:rPr>
          <w:rFonts w:hint="eastAsia" w:ascii="宋体" w:hAnsi="宋体" w:eastAsia="宋体" w:cs="宋体"/>
          <w:color w:val="000000"/>
          <w:highlight w:val="none"/>
        </w:rPr>
        <w:t>.4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000000"/>
          <w:highlight w:val="none"/>
        </w:rPr>
        <w:t>（质疑函格式后附）</w:t>
      </w:r>
      <w:r>
        <w:rPr>
          <w:rFonts w:hint="eastAsia" w:ascii="宋体" w:hAnsi="宋体" w:eastAsia="宋体" w:cs="宋体"/>
          <w:color w:val="000000"/>
          <w:highlight w:val="none"/>
        </w:rPr>
        <w:t>：</w:t>
      </w:r>
    </w:p>
    <w:p w14:paraId="1FADA069">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（1）供应商的姓名或者名称、地址、邮编、联系人及联系电话；</w:t>
      </w:r>
    </w:p>
    <w:p w14:paraId="198A8449">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（2）质疑项目的名称、编号；</w:t>
      </w:r>
    </w:p>
    <w:p w14:paraId="120FCFD0">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（3）具体、明确的质疑事项和与质疑事项相关的请求；</w:t>
      </w:r>
    </w:p>
    <w:p w14:paraId="016B078A">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（4）事实依据；</w:t>
      </w:r>
    </w:p>
    <w:p w14:paraId="65369A38">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（5）必要的法律依据；</w:t>
      </w:r>
    </w:p>
    <w:p w14:paraId="43FF03AC">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（6）提出质疑的日期。</w:t>
      </w:r>
    </w:p>
    <w:p w14:paraId="34BE588D">
      <w:pPr>
        <w:shd w:val="clear" w:color="auto" w:fill="auto"/>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供应商为自然人的，应当由本人签字；供应商为法人或者其他组织的，应当由法定代表人、主要负责人，或者其委托代理人签字或者盖章，并加盖公章。</w:t>
      </w:r>
    </w:p>
    <w:p w14:paraId="3528A0F3">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w:t>
      </w:r>
      <w:r>
        <w:rPr>
          <w:rFonts w:ascii="宋体" w:hAnsi="宋体" w:eastAsia="宋体" w:cs="宋体"/>
          <w:color w:val="000000"/>
          <w:highlight w:val="none"/>
        </w:rPr>
        <w:t>1.5</w:t>
      </w:r>
      <w:r>
        <w:rPr>
          <w:rFonts w:hint="eastAsia" w:ascii="宋体" w:hAnsi="宋体" w:eastAsia="宋体" w:cs="宋体"/>
          <w:color w:val="000000"/>
          <w:highlight w:val="none"/>
        </w:rPr>
        <w:t>采购人、采购代理机构认为供应商质疑不成立，或者成立但未对成交结果构成影响的，继续开展采购活动；认为供应商质疑成立且影响或者可能影响成交结果的，按照下列情况处理：</w:t>
      </w:r>
    </w:p>
    <w:p w14:paraId="0F23A5E3">
      <w:pPr>
        <w:shd w:val="clear" w:color="auto" w:fill="auto"/>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（一）对采购文件提出的质疑，依法通过澄清或者修改可以继续开展采购活动的，澄清或者修改采购文件后继续开展采购活动；否则应当修改采购文件后重新开展采购活动。</w:t>
      </w:r>
    </w:p>
    <w:p w14:paraId="7B2D8DF3">
      <w:pPr>
        <w:shd w:val="clear" w:color="auto" w:fill="auto"/>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（二）对采购过程或者成交结果提出的质疑，合格供应商符合法定数量时，可以从合格的成交候选人中另行确定成交供应商的，应当依法另行确定成交供应商；否则应当重新开展采购活动。</w:t>
      </w:r>
    </w:p>
    <w:p w14:paraId="60DD5266">
      <w:pPr>
        <w:shd w:val="clear" w:color="auto" w:fill="auto"/>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质疑答复导致成交结果改变的，采购人或者采购代理机构应当将有关情况书面报告本级财政部门。</w:t>
      </w:r>
    </w:p>
    <w:p w14:paraId="39F293C2">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highlight w:val="none"/>
        </w:rPr>
        <w:t>31</w:t>
      </w:r>
      <w:r>
        <w:rPr>
          <w:rFonts w:hint="eastAsia" w:ascii="宋体" w:hAnsi="宋体" w:eastAsia="宋体" w:cs="宋体"/>
          <w:color w:val="000000"/>
          <w:highlight w:val="none"/>
        </w:rPr>
        <w:t>.</w:t>
      </w:r>
      <w:r>
        <w:rPr>
          <w:rFonts w:ascii="宋体" w:hAnsi="宋体" w:eastAsia="宋体" w:cs="宋体"/>
          <w:color w:val="000000"/>
          <w:highlight w:val="none"/>
        </w:rPr>
        <w:t>6</w:t>
      </w:r>
      <w:r>
        <w:rPr>
          <w:rFonts w:hint="eastAsia" w:ascii="宋体" w:hAnsi="宋体" w:eastAsia="宋体" w:cs="宋体"/>
          <w:color w:val="000000"/>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B3C475C">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32</w:t>
      </w:r>
      <w:r>
        <w:rPr>
          <w:rFonts w:hint="eastAsia" w:ascii="黑体" w:hAnsi="黑体" w:eastAsia="黑体" w:cs="宋体"/>
          <w:b/>
          <w:bCs/>
          <w:color w:val="000000"/>
          <w:sz w:val="24"/>
          <w:highlight w:val="none"/>
        </w:rPr>
        <w:t>.其他内容</w:t>
      </w:r>
    </w:p>
    <w:p w14:paraId="290CE5D3">
      <w:pPr>
        <w:shd w:val="clear" w:color="auto" w:fill="auto"/>
        <w:tabs>
          <w:tab w:val="left" w:pos="2835"/>
        </w:tabs>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32</w:t>
      </w:r>
      <w:r>
        <w:rPr>
          <w:rFonts w:hint="eastAsia" w:ascii="宋体" w:hAnsi="宋体" w:eastAsia="宋体" w:cs="宋体"/>
          <w:color w:val="000000"/>
          <w:szCs w:val="21"/>
          <w:highlight w:val="none"/>
        </w:rPr>
        <w:t>.1代理服务收取标准及缴费账户详见“供应商须知前附表”，</w:t>
      </w:r>
    </w:p>
    <w:p w14:paraId="3A85E0BC">
      <w:pPr>
        <w:shd w:val="clear" w:color="auto" w:fill="auto"/>
        <w:tabs>
          <w:tab w:val="left" w:pos="2835"/>
        </w:tabs>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32.2</w:t>
      </w:r>
      <w:r>
        <w:rPr>
          <w:rFonts w:hint="eastAsia" w:ascii="宋体" w:hAnsi="宋体" w:eastAsia="宋体" w:cs="宋体"/>
          <w:color w:val="000000"/>
          <w:szCs w:val="21"/>
          <w:highlight w:val="none"/>
        </w:rPr>
        <w:t>代理服务费收费计算标准：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2CD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668F8BBA">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费率</w:t>
            </w:r>
          </w:p>
          <w:p w14:paraId="04CFF55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金额</w:t>
            </w:r>
          </w:p>
        </w:tc>
        <w:tc>
          <w:tcPr>
            <w:tcW w:w="1659" w:type="dxa"/>
            <w:noWrap w:val="0"/>
            <w:vAlign w:val="center"/>
          </w:tcPr>
          <w:p w14:paraId="058ED70F">
            <w:pPr>
              <w:keepNext w:val="0"/>
              <w:keepLines w:val="0"/>
              <w:suppressLineNumbers w:val="0"/>
              <w:shd w:val="clear" w:color="auto" w:fill="auto"/>
              <w:spacing w:before="0" w:beforeAutospacing="0" w:after="0" w:afterAutospacing="0" w:line="360" w:lineRule="auto"/>
              <w:ind w:left="0" w:right="0" w:firstLine="105" w:firstLineChars="5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货物类</w:t>
            </w:r>
          </w:p>
        </w:tc>
        <w:tc>
          <w:tcPr>
            <w:tcW w:w="1532" w:type="dxa"/>
            <w:noWrap w:val="0"/>
            <w:vAlign w:val="center"/>
          </w:tcPr>
          <w:p w14:paraId="7D9C2199">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服务类</w:t>
            </w:r>
          </w:p>
        </w:tc>
        <w:tc>
          <w:tcPr>
            <w:tcW w:w="1546" w:type="dxa"/>
            <w:noWrap w:val="0"/>
            <w:vAlign w:val="center"/>
          </w:tcPr>
          <w:p w14:paraId="0D07927A">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工程类</w:t>
            </w:r>
          </w:p>
        </w:tc>
      </w:tr>
      <w:tr w14:paraId="1AB9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8D41F7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100万元以下</w:t>
            </w:r>
          </w:p>
        </w:tc>
        <w:tc>
          <w:tcPr>
            <w:tcW w:w="1659" w:type="dxa"/>
            <w:noWrap w:val="0"/>
            <w:vAlign w:val="top"/>
          </w:tcPr>
          <w:p w14:paraId="6F302C6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  1.5%                </w:t>
            </w:r>
          </w:p>
        </w:tc>
        <w:tc>
          <w:tcPr>
            <w:tcW w:w="1532" w:type="dxa"/>
            <w:noWrap w:val="0"/>
            <w:vAlign w:val="top"/>
          </w:tcPr>
          <w:p w14:paraId="78211E30">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1.5%</w:t>
            </w:r>
          </w:p>
        </w:tc>
        <w:tc>
          <w:tcPr>
            <w:tcW w:w="1546" w:type="dxa"/>
            <w:noWrap w:val="0"/>
            <w:vAlign w:val="top"/>
          </w:tcPr>
          <w:p w14:paraId="73B0969C">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1.0% </w:t>
            </w:r>
          </w:p>
        </w:tc>
      </w:tr>
      <w:tr w14:paraId="3ED8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999E780">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100～500万元</w:t>
            </w:r>
          </w:p>
        </w:tc>
        <w:tc>
          <w:tcPr>
            <w:tcW w:w="1659" w:type="dxa"/>
            <w:noWrap w:val="0"/>
            <w:vAlign w:val="top"/>
          </w:tcPr>
          <w:p w14:paraId="5DC26655">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1.1%                 </w:t>
            </w:r>
          </w:p>
        </w:tc>
        <w:tc>
          <w:tcPr>
            <w:tcW w:w="1532" w:type="dxa"/>
            <w:noWrap w:val="0"/>
            <w:vAlign w:val="top"/>
          </w:tcPr>
          <w:p w14:paraId="6FC1E75C">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0.8%</w:t>
            </w:r>
          </w:p>
        </w:tc>
        <w:tc>
          <w:tcPr>
            <w:tcW w:w="1546" w:type="dxa"/>
            <w:noWrap w:val="0"/>
            <w:vAlign w:val="top"/>
          </w:tcPr>
          <w:p w14:paraId="6B385D46">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0.7% </w:t>
            </w:r>
          </w:p>
        </w:tc>
      </w:tr>
      <w:tr w14:paraId="4A6E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5174E2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500～1000万元</w:t>
            </w:r>
          </w:p>
        </w:tc>
        <w:tc>
          <w:tcPr>
            <w:tcW w:w="1659" w:type="dxa"/>
            <w:noWrap w:val="0"/>
            <w:vAlign w:val="top"/>
          </w:tcPr>
          <w:p w14:paraId="157D7DE9">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  0.8%                </w:t>
            </w:r>
          </w:p>
        </w:tc>
        <w:tc>
          <w:tcPr>
            <w:tcW w:w="1532" w:type="dxa"/>
            <w:noWrap w:val="0"/>
            <w:vAlign w:val="top"/>
          </w:tcPr>
          <w:p w14:paraId="6B0C8FA6">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0.45%</w:t>
            </w:r>
          </w:p>
        </w:tc>
        <w:tc>
          <w:tcPr>
            <w:tcW w:w="1546" w:type="dxa"/>
            <w:noWrap w:val="0"/>
            <w:vAlign w:val="top"/>
          </w:tcPr>
          <w:p w14:paraId="613F7C91">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0.55%</w:t>
            </w:r>
          </w:p>
        </w:tc>
      </w:tr>
      <w:tr w14:paraId="3E4E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CFAD0E1">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1000～5000万元</w:t>
            </w:r>
          </w:p>
        </w:tc>
        <w:tc>
          <w:tcPr>
            <w:tcW w:w="1659" w:type="dxa"/>
            <w:noWrap w:val="0"/>
            <w:vAlign w:val="top"/>
          </w:tcPr>
          <w:p w14:paraId="61A048A4">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0.5%                </w:t>
            </w:r>
          </w:p>
        </w:tc>
        <w:tc>
          <w:tcPr>
            <w:tcW w:w="1532" w:type="dxa"/>
            <w:noWrap w:val="0"/>
            <w:vAlign w:val="top"/>
          </w:tcPr>
          <w:p w14:paraId="661B20AA">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0.25%</w:t>
            </w:r>
          </w:p>
        </w:tc>
        <w:tc>
          <w:tcPr>
            <w:tcW w:w="1546" w:type="dxa"/>
            <w:noWrap w:val="0"/>
            <w:vAlign w:val="top"/>
          </w:tcPr>
          <w:p w14:paraId="7222F813">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0.35% </w:t>
            </w:r>
          </w:p>
        </w:tc>
      </w:tr>
      <w:tr w14:paraId="433E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4019A73">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5000万元～1亿元</w:t>
            </w:r>
          </w:p>
        </w:tc>
        <w:tc>
          <w:tcPr>
            <w:tcW w:w="1659" w:type="dxa"/>
            <w:noWrap w:val="0"/>
            <w:vAlign w:val="top"/>
          </w:tcPr>
          <w:p w14:paraId="2E1A8BC3">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 xml:space="preserve">0.25%                 </w:t>
            </w:r>
          </w:p>
        </w:tc>
        <w:tc>
          <w:tcPr>
            <w:tcW w:w="1532" w:type="dxa"/>
            <w:noWrap w:val="0"/>
            <w:vAlign w:val="top"/>
          </w:tcPr>
          <w:p w14:paraId="3AEDED4F">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0.1%</w:t>
            </w:r>
          </w:p>
        </w:tc>
        <w:tc>
          <w:tcPr>
            <w:tcW w:w="1546" w:type="dxa"/>
            <w:noWrap w:val="0"/>
            <w:vAlign w:val="top"/>
          </w:tcPr>
          <w:p w14:paraId="5B425F3F">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0.2%</w:t>
            </w:r>
          </w:p>
        </w:tc>
      </w:tr>
      <w:tr w14:paraId="3847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0B6D6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1～5亿元</w:t>
            </w:r>
          </w:p>
        </w:tc>
        <w:tc>
          <w:tcPr>
            <w:tcW w:w="1659" w:type="dxa"/>
            <w:noWrap w:val="0"/>
            <w:vAlign w:val="top"/>
          </w:tcPr>
          <w:p w14:paraId="1FAD0516">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0.05%</w:t>
            </w:r>
          </w:p>
        </w:tc>
        <w:tc>
          <w:tcPr>
            <w:tcW w:w="1532" w:type="dxa"/>
            <w:noWrap w:val="0"/>
            <w:vAlign w:val="top"/>
          </w:tcPr>
          <w:p w14:paraId="274AE988">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0.05%</w:t>
            </w:r>
          </w:p>
        </w:tc>
        <w:tc>
          <w:tcPr>
            <w:tcW w:w="1546" w:type="dxa"/>
            <w:noWrap w:val="0"/>
            <w:vAlign w:val="top"/>
          </w:tcPr>
          <w:p w14:paraId="69B447FB">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0.05%</w:t>
            </w:r>
          </w:p>
        </w:tc>
      </w:tr>
      <w:tr w14:paraId="77F9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17EEDD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5～10亿元</w:t>
            </w:r>
          </w:p>
        </w:tc>
        <w:tc>
          <w:tcPr>
            <w:tcW w:w="1659" w:type="dxa"/>
            <w:noWrap w:val="0"/>
            <w:vAlign w:val="top"/>
          </w:tcPr>
          <w:p w14:paraId="66C4C164">
            <w:pPr>
              <w:keepNext w:val="0"/>
              <w:keepLines w:val="0"/>
              <w:suppressLineNumbers w:val="0"/>
              <w:shd w:val="clear" w:color="auto" w:fill="auto"/>
              <w:spacing w:before="0" w:beforeAutospacing="0" w:after="0" w:afterAutospacing="0" w:line="360" w:lineRule="auto"/>
              <w:ind w:left="0" w:right="0"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0.035%</w:t>
            </w:r>
          </w:p>
        </w:tc>
        <w:tc>
          <w:tcPr>
            <w:tcW w:w="1532" w:type="dxa"/>
            <w:noWrap w:val="0"/>
            <w:vAlign w:val="top"/>
          </w:tcPr>
          <w:p w14:paraId="6CC9749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0.035%</w:t>
            </w:r>
          </w:p>
        </w:tc>
        <w:tc>
          <w:tcPr>
            <w:tcW w:w="1546" w:type="dxa"/>
            <w:noWrap w:val="0"/>
            <w:vAlign w:val="top"/>
          </w:tcPr>
          <w:p w14:paraId="41E38936">
            <w:pPr>
              <w:keepNext w:val="0"/>
              <w:keepLines w:val="0"/>
              <w:suppressLineNumbers w:val="0"/>
              <w:shd w:val="clear" w:color="auto" w:fill="auto"/>
              <w:spacing w:before="0" w:beforeAutospacing="0" w:after="0" w:afterAutospacing="0" w:line="360" w:lineRule="auto"/>
              <w:ind w:left="0" w:right="0"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0.035%</w:t>
            </w:r>
          </w:p>
        </w:tc>
      </w:tr>
      <w:tr w14:paraId="5406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F086DC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10～50亿元</w:t>
            </w:r>
          </w:p>
        </w:tc>
        <w:tc>
          <w:tcPr>
            <w:tcW w:w="1659" w:type="dxa"/>
            <w:noWrap w:val="0"/>
            <w:vAlign w:val="top"/>
          </w:tcPr>
          <w:p w14:paraId="20C27614">
            <w:pPr>
              <w:keepNext w:val="0"/>
              <w:keepLines w:val="0"/>
              <w:suppressLineNumbers w:val="0"/>
              <w:shd w:val="clear" w:color="auto" w:fill="auto"/>
              <w:spacing w:before="0" w:beforeAutospacing="0" w:after="0" w:afterAutospacing="0" w:line="360" w:lineRule="auto"/>
              <w:ind w:left="0" w:right="0"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0.008%</w:t>
            </w:r>
          </w:p>
        </w:tc>
        <w:tc>
          <w:tcPr>
            <w:tcW w:w="1532" w:type="dxa"/>
            <w:noWrap w:val="0"/>
            <w:vAlign w:val="top"/>
          </w:tcPr>
          <w:p w14:paraId="23164B09">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0.008%</w:t>
            </w:r>
          </w:p>
        </w:tc>
        <w:tc>
          <w:tcPr>
            <w:tcW w:w="1546" w:type="dxa"/>
            <w:noWrap w:val="0"/>
            <w:vAlign w:val="top"/>
          </w:tcPr>
          <w:p w14:paraId="78CAD8C2">
            <w:pPr>
              <w:keepNext w:val="0"/>
              <w:keepLines w:val="0"/>
              <w:suppressLineNumbers w:val="0"/>
              <w:shd w:val="clear" w:color="auto" w:fill="auto"/>
              <w:spacing w:before="0" w:beforeAutospacing="0" w:after="0" w:afterAutospacing="0" w:line="360" w:lineRule="auto"/>
              <w:ind w:left="0" w:right="0"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0.008%</w:t>
            </w:r>
          </w:p>
        </w:tc>
      </w:tr>
      <w:tr w14:paraId="5ABC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DBA9CC4">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50～100亿元</w:t>
            </w:r>
          </w:p>
        </w:tc>
        <w:tc>
          <w:tcPr>
            <w:tcW w:w="1659" w:type="dxa"/>
            <w:noWrap w:val="0"/>
            <w:vAlign w:val="top"/>
          </w:tcPr>
          <w:p w14:paraId="3A55E939">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0.006%</w:t>
            </w:r>
          </w:p>
        </w:tc>
        <w:tc>
          <w:tcPr>
            <w:tcW w:w="1532" w:type="dxa"/>
            <w:noWrap w:val="0"/>
            <w:vAlign w:val="top"/>
          </w:tcPr>
          <w:p w14:paraId="4222D9C5">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0.006%</w:t>
            </w:r>
          </w:p>
        </w:tc>
        <w:tc>
          <w:tcPr>
            <w:tcW w:w="1546" w:type="dxa"/>
            <w:noWrap w:val="0"/>
            <w:vAlign w:val="top"/>
          </w:tcPr>
          <w:p w14:paraId="3C102E3A">
            <w:pPr>
              <w:keepNext w:val="0"/>
              <w:keepLines w:val="0"/>
              <w:suppressLineNumbers w:val="0"/>
              <w:shd w:val="clear" w:color="auto" w:fill="auto"/>
              <w:spacing w:before="0" w:beforeAutospacing="0" w:after="0" w:afterAutospacing="0" w:line="360" w:lineRule="auto"/>
              <w:ind w:left="0" w:right="0"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0.006%</w:t>
            </w:r>
          </w:p>
        </w:tc>
      </w:tr>
      <w:tr w14:paraId="1360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F0925E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100亿以上</w:t>
            </w:r>
          </w:p>
        </w:tc>
        <w:tc>
          <w:tcPr>
            <w:tcW w:w="1659" w:type="dxa"/>
            <w:noWrap w:val="0"/>
            <w:vAlign w:val="top"/>
          </w:tcPr>
          <w:p w14:paraId="6BADF0CC">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0.004%</w:t>
            </w:r>
          </w:p>
        </w:tc>
        <w:tc>
          <w:tcPr>
            <w:tcW w:w="1532" w:type="dxa"/>
            <w:noWrap w:val="0"/>
            <w:vAlign w:val="top"/>
          </w:tcPr>
          <w:p w14:paraId="4C2ED16F">
            <w:pPr>
              <w:keepNext w:val="0"/>
              <w:keepLines w:val="0"/>
              <w:suppressLineNumbers w:val="0"/>
              <w:shd w:val="clear" w:color="auto" w:fill="auto"/>
              <w:spacing w:before="0" w:beforeAutospacing="0" w:after="0" w:afterAutospacing="0" w:line="360" w:lineRule="auto"/>
              <w:ind w:left="0" w:right="0"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0.004%</w:t>
            </w:r>
          </w:p>
        </w:tc>
        <w:tc>
          <w:tcPr>
            <w:tcW w:w="1546" w:type="dxa"/>
            <w:noWrap w:val="0"/>
            <w:vAlign w:val="top"/>
          </w:tcPr>
          <w:p w14:paraId="0330008B">
            <w:pPr>
              <w:keepNext w:val="0"/>
              <w:keepLines w:val="0"/>
              <w:suppressLineNumbers w:val="0"/>
              <w:shd w:val="clear" w:color="auto" w:fill="auto"/>
              <w:spacing w:before="0" w:beforeAutospacing="0" w:after="0" w:afterAutospacing="0" w:line="360" w:lineRule="auto"/>
              <w:ind w:left="0" w:right="0"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0.004%</w:t>
            </w:r>
          </w:p>
        </w:tc>
      </w:tr>
    </w:tbl>
    <w:p w14:paraId="44340F2E">
      <w:pPr>
        <w:shd w:val="clear" w:color="auto" w:fill="auto"/>
        <w:spacing w:line="360" w:lineRule="auto"/>
        <w:ind w:firstLine="420" w:firstLineChars="200"/>
        <w:rPr>
          <w:rFonts w:ascii="宋体" w:hAnsi="宋体" w:eastAsia="宋体" w:cs="宋体"/>
          <w:color w:val="000000"/>
          <w:highlight w:val="none"/>
        </w:rPr>
      </w:pPr>
      <w:r>
        <w:rPr>
          <w:rFonts w:ascii="宋体" w:hAnsi="宋体" w:eastAsia="宋体" w:cs="宋体"/>
          <w:color w:val="000000"/>
          <w:highlight w:val="none"/>
        </w:rPr>
        <w:t>注：</w:t>
      </w:r>
    </w:p>
    <w:p w14:paraId="77B65E8E">
      <w:pPr>
        <w:shd w:val="clear" w:color="auto" w:fill="auto"/>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（1）</w:t>
      </w:r>
      <w:r>
        <w:rPr>
          <w:rFonts w:ascii="宋体" w:hAnsi="宋体" w:eastAsia="宋体" w:cs="宋体"/>
          <w:color w:val="000000"/>
          <w:highlight w:val="none"/>
        </w:rPr>
        <w:t>按本表费率计算的收费为</w:t>
      </w:r>
      <w:r>
        <w:rPr>
          <w:rFonts w:hint="eastAsia" w:ascii="宋体" w:hAnsi="宋体" w:eastAsia="宋体" w:cs="宋体"/>
          <w:color w:val="000000"/>
          <w:highlight w:val="none"/>
        </w:rPr>
        <w:t>采购</w:t>
      </w:r>
      <w:r>
        <w:rPr>
          <w:rFonts w:ascii="宋体" w:hAnsi="宋体" w:eastAsia="宋体" w:cs="宋体"/>
          <w:color w:val="000000"/>
          <w:highlight w:val="none"/>
        </w:rPr>
        <w:t>代理的收费基准价格</w:t>
      </w:r>
      <w:r>
        <w:rPr>
          <w:rFonts w:hint="eastAsia" w:ascii="宋体" w:hAnsi="宋体" w:eastAsia="宋体" w:cs="宋体"/>
          <w:color w:val="000000"/>
          <w:highlight w:val="none"/>
        </w:rPr>
        <w:t>；</w:t>
      </w:r>
    </w:p>
    <w:p w14:paraId="6755F238">
      <w:pPr>
        <w:shd w:val="clear" w:color="auto" w:fill="auto"/>
        <w:spacing w:line="360" w:lineRule="auto"/>
        <w:ind w:firstLine="420" w:firstLineChars="200"/>
        <w:rPr>
          <w:rFonts w:ascii="宋体" w:hAnsi="宋体" w:eastAsia="宋体" w:cs="宋体"/>
          <w:color w:val="000000"/>
          <w:highlight w:val="none"/>
        </w:rPr>
      </w:pPr>
      <w:r>
        <w:rPr>
          <w:rFonts w:hint="eastAsia" w:ascii="宋体" w:hAnsi="宋体" w:eastAsia="宋体" w:cs="宋体"/>
          <w:color w:val="000000"/>
          <w:highlight w:val="none"/>
        </w:rPr>
        <w:t>（2）采购</w:t>
      </w:r>
      <w:r>
        <w:rPr>
          <w:rFonts w:ascii="宋体" w:hAnsi="宋体" w:eastAsia="宋体" w:cs="宋体"/>
          <w:color w:val="000000"/>
          <w:highlight w:val="none"/>
        </w:rPr>
        <w:t>代理收费按差额定率累进法计算。</w:t>
      </w:r>
    </w:p>
    <w:p w14:paraId="17A01B19">
      <w:pPr>
        <w:shd w:val="clear" w:color="auto" w:fill="auto"/>
        <w:spacing w:line="360" w:lineRule="auto"/>
        <w:ind w:firstLine="420" w:firstLineChars="200"/>
        <w:rPr>
          <w:rFonts w:ascii="宋体" w:hAnsi="宋体" w:eastAsia="宋体" w:cs="宋体"/>
          <w:color w:val="000000"/>
          <w:highlight w:val="none"/>
        </w:rPr>
      </w:pPr>
      <w:r>
        <w:rPr>
          <w:rFonts w:ascii="宋体" w:hAnsi="宋体" w:eastAsia="宋体" w:cs="宋体"/>
          <w:color w:val="000000"/>
          <w:highlight w:val="none"/>
        </w:rPr>
        <w:t>例如：某</w:t>
      </w:r>
      <w:r>
        <w:rPr>
          <w:rFonts w:hint="eastAsia" w:ascii="宋体" w:hAnsi="宋体" w:eastAsia="宋体" w:cs="宋体"/>
          <w:color w:val="000000"/>
          <w:highlight w:val="none"/>
        </w:rPr>
        <w:t>服务采购</w:t>
      </w:r>
      <w:r>
        <w:rPr>
          <w:rFonts w:ascii="宋体" w:hAnsi="宋体" w:eastAsia="宋体" w:cs="宋体"/>
          <w:color w:val="000000"/>
          <w:highlight w:val="none"/>
        </w:rPr>
        <w:t>代理业务</w:t>
      </w:r>
      <w:r>
        <w:rPr>
          <w:rFonts w:hint="eastAsia" w:ascii="宋体" w:hAnsi="宋体" w:eastAsia="宋体" w:cs="宋体"/>
          <w:color w:val="000000"/>
          <w:highlight w:val="none"/>
        </w:rPr>
        <w:t>成交</w:t>
      </w:r>
      <w:r>
        <w:rPr>
          <w:rFonts w:ascii="宋体" w:hAnsi="宋体" w:eastAsia="宋体" w:cs="宋体"/>
          <w:color w:val="000000"/>
          <w:highlight w:val="none"/>
        </w:rPr>
        <w:t>金额</w:t>
      </w:r>
      <w:r>
        <w:rPr>
          <w:rFonts w:hint="eastAsia" w:ascii="宋体" w:hAnsi="宋体" w:eastAsia="宋体" w:cs="宋体"/>
          <w:color w:val="000000"/>
          <w:highlight w:val="none"/>
        </w:rPr>
        <w:t>或者暂定价</w:t>
      </w:r>
      <w:r>
        <w:rPr>
          <w:rFonts w:ascii="宋体" w:hAnsi="宋体" w:eastAsia="宋体" w:cs="宋体"/>
          <w:color w:val="000000"/>
          <w:highlight w:val="none"/>
        </w:rPr>
        <w:t>为150万元，计算</w:t>
      </w:r>
      <w:r>
        <w:rPr>
          <w:rFonts w:hint="eastAsia" w:ascii="宋体" w:hAnsi="宋体" w:eastAsia="宋体" w:cs="宋体"/>
          <w:color w:val="000000"/>
          <w:highlight w:val="none"/>
        </w:rPr>
        <w:t>采购</w:t>
      </w:r>
      <w:r>
        <w:rPr>
          <w:rFonts w:ascii="宋体" w:hAnsi="宋体" w:eastAsia="宋体" w:cs="宋体"/>
          <w:color w:val="000000"/>
          <w:highlight w:val="none"/>
        </w:rPr>
        <w:t>代理收费额如下：</w:t>
      </w:r>
    </w:p>
    <w:p w14:paraId="7E010E16">
      <w:pPr>
        <w:shd w:val="clear" w:color="auto" w:fill="auto"/>
        <w:spacing w:line="360" w:lineRule="auto"/>
        <w:ind w:firstLine="420" w:firstLineChars="200"/>
        <w:rPr>
          <w:rFonts w:ascii="宋体" w:hAnsi="宋体" w:eastAsia="宋体" w:cs="宋体"/>
          <w:color w:val="000000"/>
          <w:highlight w:val="none"/>
        </w:rPr>
      </w:pPr>
      <w:r>
        <w:rPr>
          <w:rFonts w:ascii="宋体" w:hAnsi="宋体" w:eastAsia="宋体" w:cs="宋体"/>
          <w:color w:val="000000"/>
          <w:highlight w:val="none"/>
        </w:rPr>
        <w:t>100 万元 ×l.5 %＝ 1.5 万元</w:t>
      </w:r>
    </w:p>
    <w:p w14:paraId="169DA915">
      <w:pPr>
        <w:shd w:val="clear" w:color="auto" w:fill="auto"/>
        <w:spacing w:line="360" w:lineRule="auto"/>
        <w:ind w:firstLine="420" w:firstLineChars="200"/>
        <w:rPr>
          <w:rFonts w:ascii="宋体" w:hAnsi="宋体" w:eastAsia="宋体" w:cs="宋体"/>
          <w:color w:val="000000"/>
          <w:highlight w:val="none"/>
        </w:rPr>
      </w:pPr>
      <w:r>
        <w:rPr>
          <w:rFonts w:ascii="宋体" w:hAnsi="宋体" w:eastAsia="宋体" w:cs="宋体"/>
          <w:color w:val="000000"/>
          <w:highlight w:val="none"/>
        </w:rPr>
        <w:t>（ 150 － 100 ）万元 ×0.8%＝ 0.4万元</w:t>
      </w:r>
    </w:p>
    <w:p w14:paraId="7CDC6F03">
      <w:pPr>
        <w:shd w:val="clear" w:color="auto" w:fill="auto"/>
        <w:spacing w:line="360" w:lineRule="auto"/>
        <w:ind w:firstLine="420" w:firstLineChars="200"/>
        <w:rPr>
          <w:rFonts w:ascii="宋体" w:hAnsi="宋体" w:eastAsia="宋体" w:cs="宋体"/>
          <w:color w:val="000000"/>
          <w:highlight w:val="none"/>
        </w:rPr>
      </w:pPr>
      <w:r>
        <w:rPr>
          <w:rFonts w:ascii="宋体" w:hAnsi="宋体" w:eastAsia="宋体" w:cs="宋体"/>
          <w:color w:val="000000"/>
          <w:highlight w:val="none"/>
        </w:rPr>
        <w:t>合计收费＝ 1.5 ＋ 0.4＝ 1.9 万元</w:t>
      </w:r>
    </w:p>
    <w:p w14:paraId="1138CDDC">
      <w:pPr>
        <w:pStyle w:val="2"/>
        <w:rPr>
          <w:rFonts w:hint="eastAsia"/>
          <w:highlight w:val="none"/>
        </w:rPr>
      </w:pPr>
      <w:r>
        <w:rPr>
          <w:rFonts w:hint="eastAsia" w:asciiTheme="minorEastAsia" w:hAnsiTheme="minorEastAsia" w:eastAsiaTheme="minorEastAsia" w:cstheme="minorEastAsia"/>
          <w:highlight w:val="none"/>
        </w:rPr>
        <w:t>32.</w:t>
      </w:r>
      <w:r>
        <w:rPr>
          <w:rFonts w:hint="eastAsia" w:asciiTheme="minorEastAsia" w:hAnsiTheme="minorEastAsia" w:eastAsiaTheme="minorEastAsia" w:cstheme="minorEastAsia"/>
          <w:highlight w:val="none"/>
          <w:lang w:val="en-US" w:eastAsia="zh-CN"/>
        </w:rPr>
        <w:t>3</w:t>
      </w:r>
      <w:r>
        <w:rPr>
          <w:rFonts w:hint="eastAsia"/>
          <w:highlight w:val="none"/>
        </w:rPr>
        <w:t>代理服务费交纳银行帐号信息</w:t>
      </w:r>
    </w:p>
    <w:p w14:paraId="6C787A1B">
      <w:pPr>
        <w:pStyle w:val="2"/>
        <w:rPr>
          <w:rFonts w:hint="eastAsia"/>
          <w:highlight w:val="none"/>
        </w:rPr>
      </w:pPr>
      <w:r>
        <w:rPr>
          <w:rFonts w:hint="eastAsia"/>
          <w:highlight w:val="none"/>
        </w:rPr>
        <w:t>开户名称：广西华利得项目管理有限公司</w:t>
      </w:r>
    </w:p>
    <w:p w14:paraId="7E2BD060">
      <w:pPr>
        <w:pStyle w:val="2"/>
        <w:rPr>
          <w:rFonts w:hint="eastAsia"/>
          <w:highlight w:val="none"/>
        </w:rPr>
      </w:pPr>
      <w:r>
        <w:rPr>
          <w:rFonts w:hint="eastAsia"/>
          <w:highlight w:val="none"/>
        </w:rPr>
        <w:t>开户银行：广西北部湾银行股份有限公司崇左分行</w:t>
      </w:r>
    </w:p>
    <w:p w14:paraId="785F5D7D">
      <w:pPr>
        <w:pStyle w:val="2"/>
        <w:rPr>
          <w:highlight w:val="none"/>
        </w:rPr>
      </w:pPr>
      <w:r>
        <w:rPr>
          <w:rFonts w:hint="eastAsia"/>
          <w:highlight w:val="none"/>
        </w:rPr>
        <w:t>银行账号：</w:t>
      </w:r>
      <w:r>
        <w:rPr>
          <w:rFonts w:hint="eastAsia" w:ascii="宋体" w:hAnsi="宋体" w:eastAsia="宋体" w:cs="宋体"/>
          <w:color w:val="000000"/>
          <w:kern w:val="2"/>
          <w:sz w:val="21"/>
          <w:szCs w:val="24"/>
          <w:highlight w:val="none"/>
          <w:lang w:val="en-US" w:eastAsia="zh-CN" w:bidi="ar-SA"/>
        </w:rPr>
        <w:t>8050 0899 2400 001</w:t>
      </w:r>
    </w:p>
    <w:p w14:paraId="55D4D189">
      <w:pPr>
        <w:shd w:val="clear" w:color="auto" w:fill="auto"/>
        <w:spacing w:line="360" w:lineRule="auto"/>
        <w:ind w:firstLine="482" w:firstLineChars="200"/>
        <w:rPr>
          <w:rFonts w:hint="eastAsia" w:ascii="黑体" w:hAnsi="黑体" w:eastAsia="黑体" w:cs="宋体"/>
          <w:b/>
          <w:bCs/>
          <w:color w:val="000000"/>
          <w:sz w:val="24"/>
          <w:highlight w:val="none"/>
        </w:rPr>
      </w:pPr>
      <w:r>
        <w:rPr>
          <w:rFonts w:hint="eastAsia" w:ascii="黑体" w:hAnsi="黑体" w:eastAsia="黑体" w:cs="宋体"/>
          <w:b/>
          <w:bCs/>
          <w:color w:val="000000"/>
          <w:sz w:val="24"/>
          <w:highlight w:val="none"/>
        </w:rPr>
        <w:t>3</w:t>
      </w:r>
      <w:r>
        <w:rPr>
          <w:rFonts w:ascii="黑体" w:hAnsi="黑体" w:eastAsia="黑体" w:cs="宋体"/>
          <w:b/>
          <w:bCs/>
          <w:color w:val="000000"/>
          <w:sz w:val="24"/>
          <w:highlight w:val="none"/>
        </w:rPr>
        <w:t>3.需要补充的其他内容</w:t>
      </w:r>
    </w:p>
    <w:p w14:paraId="07921CE0">
      <w:pPr>
        <w:widowControl w:val="0"/>
        <w:shd w:val="clear" w:color="auto" w:fill="auto"/>
        <w:spacing w:line="360" w:lineRule="auto"/>
        <w:ind w:firstLine="420" w:firstLineChars="20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w:t>
      </w:r>
      <w:r>
        <w:rPr>
          <w:rFonts w:ascii="宋体" w:hAnsi="宋体" w:eastAsia="宋体" w:cs="宋体"/>
          <w:color w:val="000000"/>
          <w:kern w:val="2"/>
          <w:sz w:val="21"/>
          <w:szCs w:val="21"/>
          <w:highlight w:val="none"/>
          <w:lang w:val="en-US" w:eastAsia="zh-CN" w:bidi="ar-SA"/>
        </w:rPr>
        <w:t>3.1</w:t>
      </w:r>
      <w:r>
        <w:rPr>
          <w:rFonts w:hint="eastAsia" w:ascii="宋体" w:hAnsi="宋体" w:eastAsia="宋体" w:cs="宋体"/>
          <w:color w:val="000000"/>
          <w:kern w:val="2"/>
          <w:sz w:val="21"/>
          <w:szCs w:val="21"/>
          <w:highlight w:val="none"/>
          <w:lang w:val="en-US" w:eastAsia="zh-CN" w:bidi="ar-SA"/>
        </w:rPr>
        <w:t>本磋商文件解释规则详见“供应商须知前附表”。</w:t>
      </w:r>
    </w:p>
    <w:p w14:paraId="6C5437CF">
      <w:pPr>
        <w:widowControl w:val="0"/>
        <w:shd w:val="clear" w:color="auto" w:fill="auto"/>
        <w:spacing w:line="360" w:lineRule="auto"/>
        <w:ind w:firstLine="420" w:firstLineChars="200"/>
        <w:jc w:val="both"/>
        <w:textAlignment w:val="center"/>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highlight w:val="none"/>
          <w:lang w:val="en-US" w:eastAsia="zh-CN" w:bidi="ar-SA"/>
        </w:rPr>
        <w:t>33.2</w:t>
      </w:r>
      <w:r>
        <w:rPr>
          <w:rFonts w:hint="eastAsia" w:ascii="宋体" w:hAnsi="宋体" w:eastAsia="宋体" w:cs="宋体"/>
          <w:color w:val="000000"/>
          <w:kern w:val="2"/>
          <w:sz w:val="21"/>
          <w:szCs w:val="21"/>
          <w:highlight w:val="none"/>
          <w:lang w:val="en-US" w:eastAsia="zh-CN" w:bidi="ar-SA"/>
        </w:rPr>
        <w:t xml:space="preserve"> 其他事项详见“供应商须知前附表”。</w:t>
      </w:r>
    </w:p>
    <w:p w14:paraId="5E516302">
      <w:pPr>
        <w:widowControl w:val="0"/>
        <w:shd w:val="clear" w:color="auto" w:fill="auto"/>
        <w:spacing w:line="360" w:lineRule="auto"/>
        <w:ind w:firstLine="420" w:firstLineChars="20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w:t>
      </w:r>
      <w:r>
        <w:rPr>
          <w:rFonts w:ascii="宋体" w:hAnsi="宋体" w:eastAsia="宋体" w:cs="宋体"/>
          <w:color w:val="000000"/>
          <w:kern w:val="2"/>
          <w:sz w:val="21"/>
          <w:szCs w:val="21"/>
          <w:highlight w:val="none"/>
          <w:lang w:val="en-US" w:eastAsia="zh-CN" w:bidi="ar-SA"/>
        </w:rPr>
        <w:t>3.3</w:t>
      </w:r>
      <w:r>
        <w:rPr>
          <w:rFonts w:hint="eastAsia" w:ascii="宋体" w:hAnsi="宋体" w:eastAsia="宋体" w:cs="宋体"/>
          <w:color w:val="000000"/>
          <w:kern w:val="2"/>
          <w:sz w:val="21"/>
          <w:szCs w:val="21"/>
          <w:highlight w:val="none"/>
          <w:lang w:val="en-US" w:eastAsia="zh-CN" w:bidi="ar-SA"/>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935FA83">
      <w:pPr>
        <w:widowControl w:val="0"/>
        <w:shd w:val="clear" w:color="auto" w:fill="auto"/>
        <w:spacing w:line="360" w:lineRule="auto"/>
        <w:ind w:firstLine="420" w:firstLineChars="200"/>
        <w:contextualSpacing/>
        <w:jc w:val="both"/>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（1）在货物采购项目中，货物由中小企业制造，即货物由中小企业生产且使用该中小企业商号或者注册商标，不对其中涉及的工程承建商和服务的承接商作出要求；</w:t>
      </w:r>
    </w:p>
    <w:p w14:paraId="23A9046E">
      <w:pPr>
        <w:widowControl w:val="0"/>
        <w:shd w:val="clear" w:color="auto" w:fill="auto"/>
        <w:spacing w:line="360" w:lineRule="auto"/>
        <w:ind w:firstLine="420" w:firstLineChars="200"/>
        <w:contextualSpacing/>
        <w:jc w:val="both"/>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（2）在工程采购项目中，工程由中小企业承建，即工程施工单位为中小企业，不对其中涉及的货物的制造商和服务的承接商作出要求；</w:t>
      </w:r>
    </w:p>
    <w:p w14:paraId="229B8BF2">
      <w:pPr>
        <w:widowControl w:val="0"/>
        <w:shd w:val="clear" w:color="auto" w:fill="auto"/>
        <w:spacing w:line="360" w:lineRule="auto"/>
        <w:ind w:firstLine="420" w:firstLineChars="200"/>
        <w:contextualSpacing/>
        <w:jc w:val="both"/>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 w:val="21"/>
          <w:szCs w:val="21"/>
          <w:highlight w:val="none"/>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14:paraId="441B2E89">
      <w:pPr>
        <w:widowControl w:val="0"/>
        <w:shd w:val="clear" w:color="auto" w:fill="auto"/>
        <w:spacing w:line="360" w:lineRule="auto"/>
        <w:ind w:firstLine="420" w:firstLineChars="200"/>
        <w:jc w:val="both"/>
        <w:textAlignment w:val="center"/>
        <w:rPr>
          <w:rFonts w:ascii="宋体" w:hAnsi="Courier New" w:eastAsia="宋体" w:cs="Times New Roman"/>
          <w:color w:val="000000"/>
          <w:kern w:val="0"/>
          <w:sz w:val="20"/>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在货物采购项目中，供应商提供的货物既有中小企业制造货物，也有大型企业制造货物的，不享受本磋商文件规定的中小企业扶持政策。依据本磋商文件规定享受扶持政策获得政府采购合同的，小微企业不得将合同分包给大中型企业，中型企业不得将合同分包给大型企业。</w:t>
      </w:r>
    </w:p>
    <w:p w14:paraId="5031DAB2">
      <w:pPr>
        <w:pStyle w:val="9"/>
        <w:snapToGrid w:val="0"/>
        <w:spacing w:line="360" w:lineRule="auto"/>
        <w:ind w:firstLine="420" w:firstLineChars="200"/>
        <w:rPr>
          <w:rFonts w:hint="eastAsia" w:hAnsi="宋体"/>
          <w:color w:val="auto"/>
          <w:highlight w:val="none"/>
        </w:rPr>
      </w:pPr>
    </w:p>
    <w:p w14:paraId="24212B2A">
      <w:pPr>
        <w:rPr>
          <w:rFonts w:hint="eastAsia"/>
          <w:highlight w:val="none"/>
        </w:rPr>
      </w:pPr>
    </w:p>
    <w:p w14:paraId="63BCE2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0"/>
        <w:rPr>
          <w:b/>
          <w:color w:val="auto"/>
          <w:sz w:val="36"/>
          <w:highlight w:val="none"/>
        </w:rPr>
      </w:pPr>
      <w:r>
        <w:rPr>
          <w:rFonts w:hAnsi="宋体"/>
          <w:color w:val="auto"/>
          <w:highlight w:val="none"/>
        </w:rPr>
        <w:br w:type="page"/>
      </w:r>
      <w:bookmarkStart w:id="63" w:name="_Toc532545043"/>
      <w:bookmarkStart w:id="64" w:name="_Toc20656"/>
      <w:bookmarkStart w:id="65" w:name="_Toc27382"/>
      <w:r>
        <w:rPr>
          <w:rFonts w:hint="eastAsia"/>
          <w:b/>
          <w:color w:val="auto"/>
          <w:sz w:val="36"/>
          <w:highlight w:val="none"/>
        </w:rPr>
        <w:t>第四章</w:t>
      </w:r>
      <w:r>
        <w:rPr>
          <w:b/>
          <w:color w:val="auto"/>
          <w:sz w:val="36"/>
          <w:highlight w:val="none"/>
        </w:rPr>
        <w:t xml:space="preserve">  </w:t>
      </w:r>
      <w:r>
        <w:rPr>
          <w:rFonts w:hint="eastAsia"/>
          <w:b/>
          <w:color w:val="auto"/>
          <w:sz w:val="36"/>
          <w:highlight w:val="none"/>
        </w:rPr>
        <w:t>评标方法</w:t>
      </w:r>
      <w:bookmarkEnd w:id="63"/>
      <w:r>
        <w:rPr>
          <w:rFonts w:hint="eastAsia"/>
          <w:b/>
          <w:color w:val="auto"/>
          <w:sz w:val="36"/>
          <w:highlight w:val="none"/>
        </w:rPr>
        <w:t>及评分标准</w:t>
      </w:r>
      <w:bookmarkEnd w:id="64"/>
      <w:bookmarkEnd w:id="65"/>
    </w:p>
    <w:p w14:paraId="7DAB7958">
      <w:pPr>
        <w:shd w:val="clear" w:color="auto" w:fill="auto"/>
        <w:spacing w:line="360" w:lineRule="auto"/>
        <w:jc w:val="center"/>
        <w:outlineLvl w:val="1"/>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一、评审程序和评审方法</w:t>
      </w:r>
    </w:p>
    <w:p w14:paraId="3E06CAB3">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1</w:t>
      </w:r>
      <w:r>
        <w:rPr>
          <w:rFonts w:hint="eastAsia" w:ascii="黑体" w:hAnsi="黑体" w:eastAsia="黑体" w:cs="宋体"/>
          <w:b/>
          <w:bCs/>
          <w:color w:val="000000"/>
          <w:sz w:val="24"/>
          <w:highlight w:val="none"/>
        </w:rPr>
        <w:t>.资格审查</w:t>
      </w:r>
    </w:p>
    <w:p w14:paraId="7321521E">
      <w:pPr>
        <w:shd w:val="clear" w:color="auto" w:fill="auto"/>
        <w:snapToGrid w:val="0"/>
        <w:spacing w:line="360" w:lineRule="auto"/>
        <w:ind w:firstLine="420" w:firstLineChars="200"/>
        <w:rPr>
          <w:rFonts w:ascii="宋体" w:hAnsi="宋体" w:eastAsia="宋体" w:cs="Times New Roman"/>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.1</w:t>
      </w:r>
      <w:r>
        <w:rPr>
          <w:rFonts w:hint="eastAsia" w:ascii="宋体" w:hAnsi="宋体" w:eastAsia="宋体" w:cs="Times New Roman"/>
          <w:color w:val="000000"/>
          <w:szCs w:val="21"/>
          <w:highlight w:val="none"/>
        </w:rPr>
        <w:t>响应文件开启后，磋商小组依法对供应商的资格证明文件进行审查。</w:t>
      </w:r>
    </w:p>
    <w:p w14:paraId="2AF57688">
      <w:pPr>
        <w:shd w:val="clear" w:color="auto" w:fill="auto"/>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w:t>
      </w:r>
      <w:r>
        <w:rPr>
          <w:rFonts w:hint="eastAsia" w:ascii="Times New Roman" w:hAnsi="Times New Roman" w:eastAsia="宋体" w:cs="Times New Roman"/>
          <w:color w:val="000000"/>
          <w:highlight w:val="none"/>
        </w:rPr>
        <w:t>磋商小组</w:t>
      </w:r>
      <w:r>
        <w:rPr>
          <w:rFonts w:hint="eastAsia" w:ascii="宋体" w:hAnsi="宋体" w:eastAsia="宋体" w:cs="宋体"/>
          <w:color w:val="000000"/>
          <w:szCs w:val="21"/>
          <w:highlight w:val="none"/>
        </w:rPr>
        <w:t>在资格审查结束前，对供应商进行信用查询。</w:t>
      </w:r>
    </w:p>
    <w:p w14:paraId="1BDFD69C">
      <w:pPr>
        <w:shd w:val="clear" w:color="auto" w:fill="auto"/>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（1）查询渠道：</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“信用中国”网站(www.creditchina.gov.cn)、中国政府采购网(www.ccgp.gov.cn)链接入口。</w:t>
      </w:r>
    </w:p>
    <w:p w14:paraId="62ABCAA7">
      <w:pPr>
        <w:shd w:val="clear" w:color="auto" w:fill="auto"/>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（2）信用查询截止时点：资格审查结束前。</w:t>
      </w:r>
    </w:p>
    <w:p w14:paraId="4BE1804D">
      <w:pPr>
        <w:shd w:val="clear" w:color="auto" w:fill="auto"/>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（3）查询记录和证据留存方式：在查询网站中直接查询，截图另存为电子文档作为评审资料保存。</w:t>
      </w:r>
    </w:p>
    <w:p w14:paraId="6DF3656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2B8B5ADA">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.2资格审查标准为本磋商文件中载明对供应商资格要求的条件。资格审查采用合格制，凡符合磋商文件规定的供应商资格要求的响应文件均通过资格审查。</w:t>
      </w:r>
    </w:p>
    <w:p w14:paraId="6E444FD8">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.3供应商有下列情形之一的，资格审查不通过，其响应文件按无效响应处理：</w:t>
      </w:r>
    </w:p>
    <w:p w14:paraId="20C33653">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1</w:t>
      </w:r>
      <w:r>
        <w:rPr>
          <w:rFonts w:hint="eastAsia" w:ascii="宋体" w:hAnsi="宋体" w:eastAsia="宋体" w:cs="宋体"/>
          <w:color w:val="000000"/>
          <w:szCs w:val="21"/>
          <w:highlight w:val="none"/>
        </w:rPr>
        <w:t>）不具备磋商文件中规定的资格要求的；</w:t>
      </w:r>
    </w:p>
    <w:p w14:paraId="7D0EFA18">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（2）未按磋商文件规定的方式获取本磋商文件的供应商；</w:t>
      </w:r>
    </w:p>
    <w:p w14:paraId="338D9179">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w:t>
      </w:r>
      <w:r>
        <w:rPr>
          <w:rFonts w:hint="eastAsia" w:ascii="宋体" w:hAnsi="宋体" w:eastAsia="宋体" w:cs="宋体"/>
          <w:color w:val="000000"/>
          <w:szCs w:val="21"/>
          <w:highlight w:val="none"/>
        </w:rPr>
        <w:t>）响应文件的资格证明文件缺少任一项“供应商须知前附表”资格证明文件规定的“必须提供”的文件资料的；</w:t>
      </w:r>
    </w:p>
    <w:p w14:paraId="4BAF3004">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）响应文件中的资格证明文件出现任一项不符合“供应商须知前附表”资格证明文件规定的“必须提供”的文件资料要求或者无效的；</w:t>
      </w:r>
    </w:p>
    <w:p w14:paraId="36ECA194">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5</w:t>
      </w:r>
      <w:r>
        <w:rPr>
          <w:rFonts w:hint="eastAsia" w:ascii="宋体" w:hAnsi="宋体" w:eastAsia="宋体" w:cs="宋体"/>
          <w:color w:val="000000"/>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4F6EEB63">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.4通过资格审查的合格供应商不足3家的，不得进入符合性审查环节，</w:t>
      </w:r>
      <w:r>
        <w:rPr>
          <w:rFonts w:hint="eastAsia" w:ascii="宋体" w:hAnsi="宋体" w:eastAsia="宋体" w:cs="Times New Roman"/>
          <w:color w:val="000000"/>
          <w:szCs w:val="21"/>
          <w:highlight w:val="none"/>
        </w:rPr>
        <w:t>采购人或者采购代理机构应当重新开展采购活动。</w:t>
      </w:r>
    </w:p>
    <w:p w14:paraId="2AF2D0D9">
      <w:pPr>
        <w:shd w:val="clear" w:color="auto" w:fill="auto"/>
        <w:spacing w:line="360" w:lineRule="auto"/>
        <w:ind w:firstLine="482" w:firstLineChars="200"/>
        <w:rPr>
          <w:rFonts w:hint="eastAsia" w:ascii="黑体" w:hAnsi="黑体" w:eastAsia="黑体" w:cs="宋体"/>
          <w:b/>
          <w:bCs/>
          <w:color w:val="000000"/>
          <w:sz w:val="24"/>
          <w:highlight w:val="none"/>
        </w:rPr>
      </w:pPr>
      <w:r>
        <w:rPr>
          <w:rFonts w:ascii="黑体" w:hAnsi="黑体" w:eastAsia="黑体" w:cs="宋体"/>
          <w:b/>
          <w:bCs/>
          <w:color w:val="000000"/>
          <w:sz w:val="24"/>
          <w:highlight w:val="none"/>
        </w:rPr>
        <w:t>2</w:t>
      </w:r>
      <w:r>
        <w:rPr>
          <w:rFonts w:hint="eastAsia" w:ascii="黑体" w:hAnsi="黑体" w:eastAsia="黑体" w:cs="宋体"/>
          <w:b/>
          <w:bCs/>
          <w:color w:val="000000"/>
          <w:sz w:val="24"/>
          <w:highlight w:val="none"/>
        </w:rPr>
        <w:t>.符合性审查</w:t>
      </w:r>
    </w:p>
    <w:p w14:paraId="219712D8">
      <w:pPr>
        <w:shd w:val="clear" w:color="auto" w:fill="auto"/>
        <w:spacing w:line="360" w:lineRule="auto"/>
        <w:ind w:firstLine="420" w:firstLineChars="200"/>
        <w:rPr>
          <w:rFonts w:hint="eastAsia" w:ascii="宋体" w:hAnsi="宋体" w:eastAsia="宋体" w:cs="宋体"/>
          <w:color w:val="000000"/>
          <w:szCs w:val="21"/>
          <w:highlight w:val="none"/>
        </w:rPr>
      </w:pPr>
      <w:bookmarkStart w:id="66" w:name="_Hlk42528882"/>
      <w:r>
        <w:rPr>
          <w:rFonts w:ascii="宋体" w:hAnsi="宋体" w:eastAsia="宋体" w:cs="宋体"/>
          <w:color w:val="000000"/>
          <w:szCs w:val="21"/>
          <w:highlight w:val="none"/>
        </w:rPr>
        <w:t>2.1</w:t>
      </w:r>
      <w:r>
        <w:rPr>
          <w:rFonts w:hint="eastAsia" w:ascii="宋体" w:hAnsi="宋体" w:eastAsia="宋体" w:cs="宋体"/>
          <w:color w:val="000000"/>
          <w:szCs w:val="21"/>
          <w:highlight w:val="none"/>
        </w:rPr>
        <w:t>由磋商小组对</w:t>
      </w:r>
      <w:r>
        <w:rPr>
          <w:rFonts w:hint="eastAsia" w:ascii="宋体" w:hAnsi="宋体" w:eastAsia="宋体" w:cs="Times New Roman"/>
          <w:color w:val="000000"/>
          <w:szCs w:val="21"/>
          <w:highlight w:val="none"/>
        </w:rPr>
        <w:t>通过资格审查的合格供应商</w:t>
      </w:r>
      <w:r>
        <w:rPr>
          <w:rFonts w:hint="eastAsia" w:ascii="宋体" w:hAnsi="宋体" w:eastAsia="宋体" w:cs="宋体"/>
          <w:color w:val="000000"/>
          <w:szCs w:val="21"/>
          <w:highlight w:val="none"/>
        </w:rPr>
        <w:t>的响应文件的竞标报价、商务、技术等实质性要求进行符合性审查，以确定其是否满足磋商文件的实质性要求。</w:t>
      </w:r>
    </w:p>
    <w:bookmarkEnd w:id="66"/>
    <w:p w14:paraId="7D358310">
      <w:pPr>
        <w:shd w:val="clear" w:color="auto" w:fill="auto"/>
        <w:spacing w:line="360" w:lineRule="auto"/>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2.2</w:t>
      </w:r>
      <w:r>
        <w:rPr>
          <w:rFonts w:hint="eastAsia" w:ascii="宋体" w:hAnsi="宋体" w:eastAsia="宋体" w:cs="宋体"/>
          <w:color w:val="000000"/>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E492AB">
      <w:pPr>
        <w:shd w:val="clear" w:color="auto" w:fill="auto"/>
        <w:spacing w:line="360" w:lineRule="auto"/>
        <w:ind w:firstLine="420" w:firstLineChars="200"/>
        <w:rPr>
          <w:rFonts w:hint="eastAsia" w:ascii="宋体" w:hAnsi="宋体" w:eastAsia="宋体" w:cs="宋体"/>
          <w:color w:val="000000"/>
          <w:spacing w:val="-6"/>
          <w:szCs w:val="21"/>
          <w:highlight w:val="none"/>
        </w:rPr>
      </w:pPr>
      <w:r>
        <w:rPr>
          <w:rFonts w:ascii="宋体" w:hAnsi="宋体" w:eastAsia="宋体" w:cs="宋体"/>
          <w:color w:val="000000"/>
          <w:szCs w:val="21"/>
          <w:highlight w:val="none"/>
        </w:rPr>
        <w:t>2</w:t>
      </w:r>
      <w:r>
        <w:rPr>
          <w:rFonts w:hint="eastAsia" w:ascii="宋体" w:hAnsi="宋体" w:eastAsia="宋体" w:cs="宋体"/>
          <w:color w:val="000000"/>
          <w:szCs w:val="21"/>
          <w:highlight w:val="none"/>
        </w:rPr>
        <w:t>.</w:t>
      </w:r>
      <w:r>
        <w:rPr>
          <w:rFonts w:ascii="宋体" w:hAnsi="宋体" w:eastAsia="宋体" w:cs="宋体"/>
          <w:color w:val="000000"/>
          <w:szCs w:val="21"/>
          <w:highlight w:val="none"/>
        </w:rPr>
        <w:t>3</w:t>
      </w:r>
      <w:r>
        <w:rPr>
          <w:rFonts w:hint="eastAsia" w:ascii="宋体" w:hAnsi="宋体" w:eastAsia="宋体" w:cs="宋体"/>
          <w:color w:val="000000"/>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Times New Roman" w:hAnsi="宋体" w:eastAsia="宋体" w:cs="Times New Roman"/>
          <w:color w:val="000000"/>
          <w:highlight w:val="none"/>
        </w:rPr>
        <w:t>签章</w:t>
      </w:r>
      <w:r>
        <w:rPr>
          <w:rFonts w:hint="eastAsia" w:ascii="宋体" w:hAnsi="宋体" w:eastAsia="宋体" w:cs="宋体"/>
          <w:color w:val="000000"/>
          <w:spacing w:val="-6"/>
          <w:szCs w:val="21"/>
          <w:highlight w:val="none"/>
        </w:rPr>
        <w:t>。</w:t>
      </w:r>
    </w:p>
    <w:p w14:paraId="52271E2F">
      <w:pPr>
        <w:shd w:val="clear" w:color="auto" w:fill="auto"/>
        <w:spacing w:line="360" w:lineRule="auto"/>
        <w:ind w:firstLine="420" w:firstLineChars="200"/>
        <w:rPr>
          <w:rFonts w:ascii="宋体" w:hAnsi="宋体" w:eastAsia="宋体" w:cs="宋体"/>
          <w:color w:val="000000"/>
          <w:spacing w:val="-6"/>
          <w:szCs w:val="21"/>
          <w:highlight w:val="none"/>
        </w:rPr>
      </w:pPr>
      <w:r>
        <w:rPr>
          <w:rFonts w:hint="eastAsia" w:ascii="宋体" w:hAnsi="宋体" w:eastAsia="宋体" w:cs="Courier New"/>
          <w:color w:val="000000"/>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99DDA22">
      <w:pPr>
        <w:shd w:val="clear" w:color="auto" w:fill="auto"/>
        <w:spacing w:line="360" w:lineRule="auto"/>
        <w:ind w:firstLine="396" w:firstLineChars="200"/>
        <w:rPr>
          <w:rFonts w:hint="eastAsia" w:ascii="宋体" w:hAnsi="宋体" w:eastAsia="宋体" w:cs="宋体"/>
          <w:color w:val="000000"/>
          <w:szCs w:val="21"/>
          <w:highlight w:val="none"/>
        </w:rPr>
      </w:pPr>
      <w:r>
        <w:rPr>
          <w:rFonts w:ascii="宋体" w:hAnsi="宋体" w:eastAsia="宋体" w:cs="宋体"/>
          <w:color w:val="000000"/>
          <w:spacing w:val="-6"/>
          <w:szCs w:val="21"/>
          <w:highlight w:val="none"/>
        </w:rPr>
        <w:t>2.4</w:t>
      </w:r>
      <w:r>
        <w:rPr>
          <w:rFonts w:hint="eastAsia" w:ascii="宋体" w:hAnsi="宋体" w:eastAsia="宋体" w:cs="宋体"/>
          <w:color w:val="000000"/>
          <w:szCs w:val="21"/>
          <w:highlight w:val="none"/>
        </w:rPr>
        <w:t xml:space="preserve">首次响应文件报价出现前后不一致的，按照下列规定修正： </w:t>
      </w:r>
    </w:p>
    <w:p w14:paraId="0E2E89F9">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（1）响应文件中报价表内容与响应文件中相应内容不一致的，以报价表为准；</w:t>
      </w:r>
    </w:p>
    <w:p w14:paraId="0D6A7BD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（2）大写金额和小写金额不一致的，以大写金额为准；</w:t>
      </w:r>
    </w:p>
    <w:p w14:paraId="2FC5A163">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（3）单价金额小数点或者百分比有明显错位的，以报价表的总价为准，并修改单价；</w:t>
      </w:r>
    </w:p>
    <w:p w14:paraId="7A386A44">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（4）总价金额与按单价汇总金额不一致的，以单价金额计算结果为准。</w:t>
      </w:r>
    </w:p>
    <w:p w14:paraId="6B47B70A">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同时出现两种以上不一致的，按照以上（1）-（4）规定的顺序逐条进行修正。修正后的报价经供应商确认后产生约束力，供应商不确认的，其响应文件按无效响应处理。</w:t>
      </w:r>
    </w:p>
    <w:p w14:paraId="3C1BF737">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2</w:t>
      </w:r>
      <w:r>
        <w:rPr>
          <w:rFonts w:hint="eastAsia" w:ascii="宋体" w:hAnsi="宋体" w:eastAsia="宋体" w:cs="宋体"/>
          <w:color w:val="000000"/>
          <w:szCs w:val="21"/>
          <w:highlight w:val="none"/>
        </w:rPr>
        <w:t>.</w:t>
      </w:r>
      <w:r>
        <w:rPr>
          <w:rFonts w:ascii="宋体" w:hAnsi="宋体" w:eastAsia="宋体" w:cs="宋体"/>
          <w:color w:val="000000"/>
          <w:szCs w:val="21"/>
          <w:highlight w:val="none"/>
        </w:rPr>
        <w:t>5</w:t>
      </w:r>
      <w:r>
        <w:rPr>
          <w:rFonts w:hint="eastAsia" w:ascii="宋体" w:hAnsi="宋体" w:eastAsia="宋体" w:cs="宋体"/>
          <w:color w:val="000000"/>
          <w:szCs w:val="21"/>
          <w:highlight w:val="none"/>
        </w:rPr>
        <w:t>商务技术报价评审</w:t>
      </w:r>
    </w:p>
    <w:p w14:paraId="2E300C36">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在评审时，如发现下列情形之一的，将被视为响应文件无效处理：</w:t>
      </w:r>
    </w:p>
    <w:p w14:paraId="45834805">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（1）商务技术评审</w:t>
      </w:r>
    </w:p>
    <w:p w14:paraId="7B44BA90">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1）响应文件未按磋商文件要求签署、盖章；</w:t>
      </w:r>
    </w:p>
    <w:p w14:paraId="1BF26D16">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2）委托代理人未能出具有效身份证或者出具的身份证与授权委托书中的信息不符的； </w:t>
      </w:r>
    </w:p>
    <w:p w14:paraId="255987C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3）提交的磋商保证金无效的或者未按照磋商文件的规定提交磋商保证金；</w:t>
      </w:r>
    </w:p>
    <w:p w14:paraId="295907AC">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84ADE1">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5）商务要求允许负偏离的条款数超过“供应商须知前附表”规定项数的；</w:t>
      </w:r>
    </w:p>
    <w:p w14:paraId="6A1C3447">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6）未对竞标有效期作出响应或者响应文件承诺的竞标有效期不满足磋商文件要求；</w:t>
      </w:r>
    </w:p>
    <w:p w14:paraId="0491C87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7）响应文件的实质性内容未使用中文表述、使用计量单位不符合磋商文件要求；</w:t>
      </w:r>
    </w:p>
    <w:p w14:paraId="37FE8A47">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8）响应文件中的文件资料因填写不齐全或者内容虚假或者出现其他情形而导致被磋商小组认定无效；</w:t>
      </w:r>
    </w:p>
    <w:p w14:paraId="0214CB2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9）响应文件含有采购人不能接受的附加条件；</w:t>
      </w:r>
    </w:p>
    <w:p w14:paraId="07E4C4E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10）属于“供应商须知正文”第7.</w:t>
      </w:r>
      <w:r>
        <w:rPr>
          <w:rFonts w:ascii="宋体" w:hAnsi="宋体" w:eastAsia="宋体" w:cs="宋体"/>
          <w:color w:val="000000"/>
          <w:szCs w:val="21"/>
          <w:highlight w:val="none"/>
        </w:rPr>
        <w:t>5</w:t>
      </w:r>
      <w:r>
        <w:rPr>
          <w:rFonts w:hint="eastAsia" w:ascii="宋体" w:hAnsi="宋体" w:eastAsia="宋体" w:cs="宋体"/>
          <w:color w:val="000000"/>
          <w:szCs w:val="21"/>
          <w:highlight w:val="none"/>
        </w:rPr>
        <w:t>条情形；</w:t>
      </w:r>
    </w:p>
    <w:p w14:paraId="2C8BB185">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1）服务要求允许负偏离的条款数超过“供应商须知前附表”规定项数；</w:t>
      </w:r>
    </w:p>
    <w:p w14:paraId="2444B42B">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2）虚假竞标，或者出现其他情形而导致被磋商小组认定无效；</w:t>
      </w:r>
    </w:p>
    <w:p w14:paraId="29C97310">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3）</w:t>
      </w:r>
      <w:bookmarkStart w:id="67" w:name="_Hlk71704147"/>
      <w:r>
        <w:rPr>
          <w:rFonts w:hint="eastAsia" w:ascii="宋体" w:hAnsi="宋体" w:eastAsia="宋体" w:cs="宋体"/>
          <w:color w:val="000000"/>
          <w:szCs w:val="21"/>
          <w:highlight w:val="none"/>
        </w:rPr>
        <w:t>磋商文件未载明允许提供备选（替代）竞标方案或明确不允许提供备选（替代）竞标方案时，供应商提供了备选（替代）竞标方案的；</w:t>
      </w:r>
      <w:bookmarkEnd w:id="67"/>
    </w:p>
    <w:p w14:paraId="5C159218">
      <w:pPr>
        <w:shd w:val="clear" w:color="auto" w:fill="auto"/>
        <w:spacing w:line="360" w:lineRule="auto"/>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4）响应文件标注的项目名称或者项目编号与磋商文件标注的项目名称或者项目编号不一致的；</w:t>
      </w:r>
    </w:p>
    <w:p w14:paraId="15CC3B1B">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w:t>
      </w:r>
      <w:r>
        <w:rPr>
          <w:rFonts w:hint="eastAsia" w:ascii="宋体" w:hAnsi="宋体" w:eastAsia="宋体" w:cs="Times New Roman"/>
          <w:b/>
          <w:color w:val="000000"/>
          <w:szCs w:val="21"/>
          <w:highlight w:val="none"/>
        </w:rPr>
        <w:t>竞争性磋商文件明确不允许分包，响应文件拟分包的；</w:t>
      </w:r>
    </w:p>
    <w:p w14:paraId="045E914E">
      <w:pPr>
        <w:shd w:val="clear" w:color="auto" w:fill="auto"/>
        <w:spacing w:line="360" w:lineRule="auto"/>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1</w:t>
      </w:r>
      <w:r>
        <w:rPr>
          <w:rFonts w:hint="eastAsia" w:ascii="宋体" w:hAnsi="宋体" w:eastAsia="宋体" w:cs="宋体"/>
          <w:color w:val="000000"/>
          <w:szCs w:val="21"/>
          <w:highlight w:val="none"/>
        </w:rPr>
        <w:t>6）未响应磋商文件实质性要求；</w:t>
      </w:r>
    </w:p>
    <w:p w14:paraId="390AAEB5">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17）法律、法规和磋商文件规定的其他无效情形。</w:t>
      </w:r>
    </w:p>
    <w:p w14:paraId="5322D08D">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2</w:t>
      </w:r>
      <w:r>
        <w:rPr>
          <w:rFonts w:hint="eastAsia" w:ascii="宋体" w:hAnsi="宋体" w:eastAsia="宋体" w:cs="宋体"/>
          <w:color w:val="000000"/>
          <w:szCs w:val="21"/>
          <w:highlight w:val="none"/>
        </w:rPr>
        <w:t>）报价评审</w:t>
      </w:r>
    </w:p>
    <w:p w14:paraId="56DE47BB">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响应文件未提供“供应商须知前附表” 报价文件中规定的“竞标报价表”；</w:t>
      </w:r>
    </w:p>
    <w:p w14:paraId="523CA5EB">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2）未采用人民币报价或者未按照磋商文件标明的币种报价；</w:t>
      </w:r>
    </w:p>
    <w:p w14:paraId="72EF7B07">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0BE7C3E">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4）竞标报价（包含首次报价、最后报价）超过所竞标分标规定的采购预算金额或者最高限价的（如本项目公布了最高限价）；</w:t>
      </w:r>
      <w:bookmarkStart w:id="68" w:name="_Hlk42596405"/>
      <w:r>
        <w:rPr>
          <w:rFonts w:hint="eastAsia" w:ascii="宋体" w:hAnsi="宋体" w:eastAsia="宋体" w:cs="宋体"/>
          <w:color w:val="000000"/>
          <w:szCs w:val="21"/>
          <w:highlight w:val="none"/>
        </w:rPr>
        <w:t>竞标报价（包含首次报价、最后报价）</w:t>
      </w:r>
      <w:bookmarkEnd w:id="68"/>
      <w:bookmarkStart w:id="69" w:name="_Hlk42596276"/>
      <w:r>
        <w:rPr>
          <w:rFonts w:hint="eastAsia" w:ascii="宋体" w:hAnsi="宋体" w:eastAsia="宋体" w:cs="宋体"/>
          <w:color w:val="000000"/>
          <w:szCs w:val="21"/>
          <w:highlight w:val="none"/>
        </w:rPr>
        <w:t>超过磋商文件分项采购预算金额或者最高限价的</w:t>
      </w:r>
      <w:bookmarkEnd w:id="69"/>
      <w:r>
        <w:rPr>
          <w:rFonts w:hint="eastAsia" w:ascii="宋体" w:hAnsi="宋体" w:eastAsia="宋体" w:cs="宋体"/>
          <w:color w:val="000000"/>
          <w:szCs w:val="21"/>
          <w:highlight w:val="none"/>
        </w:rPr>
        <w:t>（如本项目公布了最高限价）；</w:t>
      </w:r>
    </w:p>
    <w:p w14:paraId="336DCD05">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E9C1FC8">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r>
        <w:rPr>
          <w:rFonts w:hint="eastAsia" w:ascii="宋体" w:hAnsi="宋体" w:eastAsia="宋体" w:cs="Times New Roman"/>
          <w:color w:val="000000"/>
          <w:szCs w:val="21"/>
          <w:highlight w:val="none"/>
        </w:rPr>
        <w:t>响应文件响应的标的数量及单位与竞争性磋商采购文件要求实质性不一致的。</w:t>
      </w:r>
    </w:p>
    <w:p w14:paraId="1455C618">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2.6</w:t>
      </w:r>
      <w:r>
        <w:rPr>
          <w:rFonts w:hint="eastAsia" w:ascii="宋体" w:hAnsi="宋体" w:eastAsia="宋体" w:cs="宋体"/>
          <w:color w:val="000000"/>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384F68">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2.7</w:t>
      </w:r>
      <w:r>
        <w:rPr>
          <w:rFonts w:hint="eastAsia" w:ascii="宋体" w:hAnsi="宋体" w:eastAsia="宋体" w:cs="宋体"/>
          <w:color w:val="000000"/>
          <w:szCs w:val="21"/>
          <w:highlight w:val="none"/>
        </w:rPr>
        <w:t>通过符合性审查的合格供应商不足3家的，不得进入磋商环节，采购人或者采购代理机构应当重新开展采购活动。</w:t>
      </w:r>
    </w:p>
    <w:p w14:paraId="53B4BF42">
      <w:pPr>
        <w:shd w:val="clear" w:color="auto" w:fill="auto"/>
        <w:spacing w:line="360" w:lineRule="auto"/>
        <w:ind w:firstLine="482" w:firstLineChars="200"/>
        <w:rPr>
          <w:rFonts w:ascii="黑体" w:hAnsi="黑体" w:eastAsia="黑体" w:cs="宋体"/>
          <w:b/>
          <w:bCs/>
          <w:color w:val="000000"/>
          <w:sz w:val="24"/>
          <w:highlight w:val="none"/>
        </w:rPr>
      </w:pPr>
      <w:r>
        <w:rPr>
          <w:rFonts w:ascii="黑体" w:hAnsi="黑体" w:eastAsia="黑体" w:cs="宋体"/>
          <w:b/>
          <w:bCs/>
          <w:color w:val="000000"/>
          <w:sz w:val="24"/>
          <w:highlight w:val="none"/>
        </w:rPr>
        <w:t>3</w:t>
      </w:r>
      <w:r>
        <w:rPr>
          <w:rFonts w:hint="eastAsia" w:ascii="黑体" w:hAnsi="黑体" w:eastAsia="黑体" w:cs="宋体"/>
          <w:b/>
          <w:bCs/>
          <w:color w:val="000000"/>
          <w:sz w:val="24"/>
          <w:highlight w:val="none"/>
        </w:rPr>
        <w:t>.磋商程序</w:t>
      </w:r>
    </w:p>
    <w:p w14:paraId="3B76E7CE">
      <w:pPr>
        <w:shd w:val="clear" w:color="auto" w:fill="auto"/>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r>
        <w:rPr>
          <w:rFonts w:ascii="宋体" w:hAnsi="宋体" w:eastAsia="宋体" w:cs="宋体"/>
          <w:color w:val="000000"/>
          <w:kern w:val="0"/>
          <w:szCs w:val="21"/>
          <w:highlight w:val="none"/>
        </w:rPr>
        <w:t>.1</w:t>
      </w:r>
      <w:r>
        <w:rPr>
          <w:rFonts w:hint="eastAsia" w:ascii="宋体" w:hAnsi="宋体" w:eastAsia="宋体" w:cs="宋体"/>
          <w:color w:val="000000"/>
          <w:kern w:val="0"/>
          <w:szCs w:val="21"/>
          <w:highlight w:val="none"/>
        </w:rPr>
        <w:t>磋商小组</w:t>
      </w:r>
      <w:r>
        <w:rPr>
          <w:rFonts w:hint="eastAsia" w:ascii="宋体" w:hAnsi="宋体" w:eastAsia="宋体" w:cs="宋体"/>
          <w:color w:val="000000"/>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A54E210">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3.2</w:t>
      </w:r>
      <w:r>
        <w:rPr>
          <w:rFonts w:hint="eastAsia" w:ascii="宋体" w:hAnsi="宋体" w:eastAsia="宋体" w:cs="宋体"/>
          <w:color w:val="00000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DA7FA0">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3.3</w:t>
      </w:r>
      <w:r>
        <w:rPr>
          <w:rFonts w:hint="eastAsia" w:ascii="宋体" w:hAnsi="宋体" w:eastAsia="宋体" w:cs="宋体"/>
          <w:color w:val="000000"/>
          <w:szCs w:val="21"/>
          <w:highlight w:val="none"/>
        </w:rPr>
        <w:t>对磋商文件作出的实质性变动是磋商文件的有效组成部分，由磋商小组及时以电子澄清函形式同时通知所有参加磋商的供应商。</w:t>
      </w:r>
    </w:p>
    <w:p w14:paraId="7A019B79">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3.4</w:t>
      </w:r>
      <w:r>
        <w:rPr>
          <w:rFonts w:hint="eastAsia" w:ascii="宋体" w:hAnsi="宋体" w:eastAsia="宋体" w:cs="宋体"/>
          <w:color w:val="000000"/>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C9D5F0F">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3.5</w:t>
      </w:r>
      <w:r>
        <w:rPr>
          <w:rFonts w:hint="eastAsia" w:ascii="宋体" w:hAnsi="宋体" w:eastAsia="宋体" w:cs="宋体"/>
          <w:color w:val="000000"/>
          <w:szCs w:val="21"/>
          <w:highlight w:val="none"/>
        </w:rPr>
        <w:t>磋商中，</w:t>
      </w:r>
      <w:r>
        <w:rPr>
          <w:rFonts w:hint="eastAsia" w:ascii="宋体" w:hAnsi="宋体" w:eastAsia="宋体" w:cs="宋体"/>
          <w:color w:val="000000"/>
          <w:spacing w:val="-6"/>
          <w:szCs w:val="21"/>
          <w:highlight w:val="none"/>
        </w:rPr>
        <w:t>磋商的任何一方不得透露与磋商有关的其他供应商的技术资料、价格和其他信息。</w:t>
      </w:r>
    </w:p>
    <w:p w14:paraId="3F64BB07">
      <w:pPr>
        <w:widowControl/>
        <w:shd w:val="clear" w:color="auto" w:fill="auto"/>
        <w:tabs>
          <w:tab w:val="left" w:pos="540"/>
        </w:tabs>
        <w:spacing w:line="360" w:lineRule="auto"/>
        <w:ind w:firstLine="420" w:firstLineChars="200"/>
        <w:jc w:val="left"/>
        <w:rPr>
          <w:rFonts w:ascii="宋体" w:hAnsi="宋体" w:eastAsia="宋体" w:cs="宋体"/>
          <w:color w:val="000000"/>
          <w:szCs w:val="21"/>
          <w:highlight w:val="none"/>
        </w:rPr>
      </w:pPr>
      <w:r>
        <w:rPr>
          <w:rFonts w:ascii="宋体" w:hAnsi="宋体" w:eastAsia="宋体" w:cs="宋体"/>
          <w:color w:val="000000"/>
          <w:szCs w:val="21"/>
          <w:highlight w:val="none"/>
        </w:rPr>
        <w:t>3.6</w:t>
      </w:r>
      <w:r>
        <w:rPr>
          <w:rFonts w:hint="eastAsia" w:ascii="宋体" w:hAnsi="宋体" w:eastAsia="宋体" w:cs="宋体"/>
          <w:color w:val="000000"/>
          <w:szCs w:val="21"/>
          <w:highlight w:val="none"/>
        </w:rPr>
        <w:t>采购代理机构对磋商过程和重要磋商内容进行记录。</w:t>
      </w:r>
    </w:p>
    <w:p w14:paraId="6AA28AD2">
      <w:pPr>
        <w:widowControl/>
        <w:shd w:val="clear" w:color="auto" w:fill="auto"/>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ascii="宋体" w:hAnsi="宋体" w:eastAsia="宋体" w:cs="宋体"/>
          <w:color w:val="000000"/>
          <w:szCs w:val="21"/>
          <w:highlight w:val="none"/>
        </w:rPr>
        <w:t>.7</w:t>
      </w:r>
      <w:r>
        <w:rPr>
          <w:rFonts w:ascii="Times New Roman" w:hAnsi="Times New Roman" w:eastAsia="宋体" w:cs="Times New Roman"/>
          <w:color w:val="000000"/>
          <w:highlight w:val="none"/>
        </w:rPr>
        <w:t>根据《财政部关于政府采购竞争性磋商采购方式管理暂行办法有关问题的补充通知》（财库</w:t>
      </w:r>
      <w:r>
        <w:rPr>
          <w:rFonts w:ascii="宋体" w:hAnsi="宋体" w:eastAsia="宋体" w:cs="宋体"/>
          <w:color w:val="000000"/>
          <w:spacing w:val="-6"/>
          <w:szCs w:val="21"/>
          <w:highlight w:val="none"/>
        </w:rPr>
        <w:t>〔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w:t>
      </w:r>
      <w:r>
        <w:rPr>
          <w:rFonts w:ascii="Times New Roman" w:hAnsi="Times New Roman" w:eastAsia="宋体" w:cs="Times New Roman"/>
          <w:color w:val="000000"/>
          <w:highlight w:val="none"/>
        </w:rPr>
        <w:t>竞争性磋商采购活动，发布项目终止公告并说明原因，重新开展采购活动。</w:t>
      </w:r>
    </w:p>
    <w:p w14:paraId="20487FD5">
      <w:pPr>
        <w:shd w:val="clear" w:color="auto" w:fill="auto"/>
        <w:tabs>
          <w:tab w:val="left" w:pos="2835"/>
        </w:tabs>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3.8除</w:t>
      </w:r>
      <w:r>
        <w:rPr>
          <w:rFonts w:ascii="Times New Roman" w:hAnsi="Times New Roman" w:eastAsia="宋体" w:cs="Times New Roman"/>
          <w:color w:val="000000"/>
          <w:highlight w:val="none"/>
        </w:rPr>
        <w:t>本章第3.7条情形</w:t>
      </w:r>
      <w:r>
        <w:rPr>
          <w:rFonts w:hint="eastAsia" w:ascii="Times New Roman" w:hAnsi="Times New Roman" w:eastAsia="宋体" w:cs="Times New Roman"/>
          <w:color w:val="000000"/>
          <w:highlight w:val="none"/>
        </w:rPr>
        <w:t>外，</w:t>
      </w:r>
      <w:r>
        <w:rPr>
          <w:rFonts w:hint="eastAsia" w:ascii="宋体" w:hAnsi="宋体" w:eastAsia="宋体" w:cs="Times New Roman"/>
          <w:color w:val="000000"/>
          <w:szCs w:val="21"/>
          <w:highlight w:val="none"/>
        </w:rPr>
        <w:t>对磋商过程提交的响应文件进行有效性、完整性和响应程度审查，通过审查的合格供应商不足3家的，采购人或者采购代理机构应当重新开展采购活动。</w:t>
      </w:r>
    </w:p>
    <w:p w14:paraId="141B38DD">
      <w:pPr>
        <w:shd w:val="clear" w:color="auto" w:fill="auto"/>
        <w:spacing w:line="360" w:lineRule="auto"/>
        <w:ind w:firstLine="482" w:firstLineChars="200"/>
        <w:rPr>
          <w:rFonts w:ascii="宋体" w:hAnsi="宋体" w:eastAsia="宋体" w:cs="宋体"/>
          <w:color w:val="000000"/>
          <w:szCs w:val="21"/>
          <w:highlight w:val="none"/>
        </w:rPr>
      </w:pPr>
      <w:r>
        <w:rPr>
          <w:rFonts w:ascii="黑体" w:hAnsi="黑体" w:eastAsia="黑体" w:cs="宋体"/>
          <w:b/>
          <w:bCs/>
          <w:color w:val="000000"/>
          <w:sz w:val="24"/>
          <w:highlight w:val="none"/>
        </w:rPr>
        <w:t>4.</w:t>
      </w:r>
      <w:r>
        <w:rPr>
          <w:rFonts w:hint="eastAsia" w:ascii="黑体" w:hAnsi="黑体" w:eastAsia="黑体" w:cs="宋体"/>
          <w:b/>
          <w:bCs/>
          <w:color w:val="000000"/>
          <w:sz w:val="24"/>
          <w:highlight w:val="none"/>
        </w:rPr>
        <w:t xml:space="preserve"> 最后报价</w:t>
      </w:r>
    </w:p>
    <w:p w14:paraId="035F8784">
      <w:pPr>
        <w:shd w:val="clear" w:color="auto" w:fill="auto"/>
        <w:spacing w:line="360" w:lineRule="auto"/>
        <w:ind w:firstLine="420" w:firstLineChars="200"/>
        <w:rPr>
          <w:rFonts w:ascii="宋体" w:hAnsi="宋体" w:eastAsia="宋体" w:cs="Times New Roman"/>
          <w:color w:val="000000"/>
          <w:szCs w:val="21"/>
          <w:highlight w:val="none"/>
        </w:rPr>
      </w:pPr>
      <w:r>
        <w:rPr>
          <w:rFonts w:hint="eastAsia" w:ascii="宋体" w:hAnsi="宋体" w:eastAsia="宋体" w:cs="宋体"/>
          <w:color w:val="000000"/>
          <w:szCs w:val="21"/>
          <w:highlight w:val="none"/>
        </w:rPr>
        <w:t>4</w:t>
      </w:r>
      <w:r>
        <w:rPr>
          <w:rFonts w:ascii="宋体" w:hAnsi="宋体" w:eastAsia="宋体" w:cs="宋体"/>
          <w:color w:val="000000"/>
          <w:szCs w:val="21"/>
          <w:highlight w:val="none"/>
        </w:rPr>
        <w:t>.1</w:t>
      </w:r>
      <w:r>
        <w:rPr>
          <w:rFonts w:hint="eastAsia" w:ascii="宋体" w:hAnsi="宋体" w:eastAsia="宋体" w:cs="宋体"/>
          <w:color w:val="000000"/>
          <w:szCs w:val="21"/>
          <w:highlight w:val="none"/>
        </w:rPr>
        <w:t>磋商文件能够详细列明采购标的的技术、服务要求的，磋商结束后，磋商小组应当要求所有继续参加</w:t>
      </w:r>
      <w:r>
        <w:rPr>
          <w:rFonts w:hint="eastAsia" w:ascii="宋体" w:hAnsi="宋体" w:eastAsia="宋体" w:cs="宋体"/>
          <w:color w:val="000000"/>
          <w:spacing w:val="-6"/>
          <w:szCs w:val="21"/>
          <w:highlight w:val="none"/>
        </w:rPr>
        <w:t>磋商的供应商在规定时间内在</w:t>
      </w:r>
      <w:r>
        <w:rPr>
          <w:rFonts w:hint="eastAsia" w:ascii="宋体" w:hAnsi="宋体" w:eastAsia="宋体" w:cs="宋体"/>
          <w:color w:val="000000"/>
          <w:spacing w:val="-6"/>
          <w:szCs w:val="21"/>
          <w:highlight w:val="none"/>
          <w:lang w:eastAsia="zh-CN"/>
        </w:rPr>
        <w:t>广西政府采购云平台</w:t>
      </w:r>
      <w:r>
        <w:rPr>
          <w:rFonts w:hint="eastAsia" w:ascii="宋体" w:hAnsi="宋体" w:eastAsia="宋体" w:cs="宋体"/>
          <w:color w:val="000000"/>
          <w:spacing w:val="-6"/>
          <w:szCs w:val="21"/>
          <w:highlight w:val="none"/>
        </w:rPr>
        <w:t>开标大厅提交最后报价，除本章第</w:t>
      </w:r>
      <w:r>
        <w:rPr>
          <w:rFonts w:ascii="宋体" w:hAnsi="宋体" w:eastAsia="宋体" w:cs="宋体"/>
          <w:color w:val="000000"/>
          <w:spacing w:val="-6"/>
          <w:szCs w:val="21"/>
          <w:highlight w:val="none"/>
        </w:rPr>
        <w:t>4.3</w:t>
      </w:r>
      <w:r>
        <w:rPr>
          <w:rFonts w:hint="eastAsia" w:ascii="宋体" w:hAnsi="宋体" w:eastAsia="宋体" w:cs="宋体"/>
          <w:color w:val="000000"/>
          <w:spacing w:val="-6"/>
          <w:szCs w:val="21"/>
          <w:highlight w:val="none"/>
        </w:rPr>
        <w:t>条外，提交最后报价的供应商不得少于3家，否则必须重新采购。</w:t>
      </w:r>
    </w:p>
    <w:p w14:paraId="17DD8E06">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w:t>
      </w:r>
      <w:r>
        <w:rPr>
          <w:rFonts w:ascii="宋体" w:hAnsi="宋体" w:eastAsia="宋体" w:cs="宋体"/>
          <w:color w:val="000000"/>
          <w:szCs w:val="21"/>
          <w:highlight w:val="none"/>
        </w:rPr>
        <w:t>.2</w:t>
      </w:r>
      <w:r>
        <w:rPr>
          <w:rFonts w:hint="eastAsia" w:ascii="宋体" w:hAnsi="宋体" w:eastAsia="宋体" w:cs="宋体"/>
          <w:color w:val="000000"/>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000000"/>
          <w:szCs w:val="21"/>
          <w:highlight w:val="none"/>
          <w:lang w:eastAsia="zh-CN"/>
        </w:rPr>
        <w:t>广西政府采购云平台</w:t>
      </w:r>
      <w:r>
        <w:rPr>
          <w:rFonts w:hint="eastAsia" w:ascii="宋体" w:hAnsi="宋体" w:eastAsia="宋体" w:cs="宋体"/>
          <w:color w:val="000000"/>
          <w:szCs w:val="21"/>
          <w:highlight w:val="none"/>
        </w:rPr>
        <w:t>开标大厅提交最后报价。</w:t>
      </w:r>
    </w:p>
    <w:p w14:paraId="21E951A8">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4.3</w:t>
      </w:r>
      <w:r>
        <w:rPr>
          <w:rFonts w:hint="eastAsia" w:ascii="宋体" w:hAnsi="宋体" w:eastAsia="宋体" w:cs="宋体"/>
          <w:color w:val="000000"/>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Times New Roman" w:hAnsi="Times New Roman" w:eastAsia="宋体" w:cs="Times New Roman"/>
          <w:color w:val="000000"/>
          <w:highlight w:val="none"/>
        </w:rPr>
        <w:t>本章第3.7条情形的，</w:t>
      </w:r>
      <w:r>
        <w:rPr>
          <w:rFonts w:hint="eastAsia" w:ascii="宋体" w:hAnsi="宋体" w:eastAsia="宋体" w:cs="宋体"/>
          <w:color w:val="000000"/>
          <w:szCs w:val="21"/>
          <w:highlight w:val="none"/>
        </w:rPr>
        <w:t>提交最后报价的供应商可以为2家。</w:t>
      </w:r>
    </w:p>
    <w:p w14:paraId="37D2530B">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4.4</w:t>
      </w:r>
      <w:r>
        <w:rPr>
          <w:rFonts w:hint="eastAsia" w:ascii="宋体" w:hAnsi="宋体" w:eastAsia="宋体" w:cs="宋体"/>
          <w:color w:val="000000"/>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29CD542C">
      <w:pPr>
        <w:shd w:val="clear" w:color="auto" w:fill="auto"/>
        <w:spacing w:line="360" w:lineRule="auto"/>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4.5</w:t>
      </w:r>
      <w:r>
        <w:rPr>
          <w:rFonts w:hint="eastAsia" w:ascii="宋体" w:hAnsi="宋体" w:eastAsia="宋体" w:cs="宋体"/>
          <w:color w:val="000000"/>
          <w:szCs w:val="21"/>
          <w:highlight w:val="none"/>
        </w:rPr>
        <w:t>供应商未在规定时间内提交最后报价的，视同退出磋商，其响应文件按无效处理。</w:t>
      </w:r>
    </w:p>
    <w:p w14:paraId="03A99CC4">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4.6</w:t>
      </w:r>
      <w:r>
        <w:rPr>
          <w:rFonts w:hint="eastAsia" w:ascii="宋体" w:hAnsi="宋体" w:eastAsia="宋体" w:cs="宋体"/>
          <w:color w:val="000000"/>
          <w:szCs w:val="21"/>
          <w:highlight w:val="none"/>
        </w:rPr>
        <w:t>最后报价统一开启后，磋商小组对最后报价进行有效性、完整性和响应程度的审查。</w:t>
      </w:r>
    </w:p>
    <w:p w14:paraId="7A6E0DCC">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4.7</w:t>
      </w:r>
      <w:r>
        <w:rPr>
          <w:rFonts w:hint="eastAsia" w:ascii="宋体" w:hAnsi="宋体" w:eastAsia="宋体" w:cs="宋体"/>
          <w:color w:val="000000"/>
          <w:szCs w:val="21"/>
          <w:highlight w:val="none"/>
        </w:rPr>
        <w:t>最后报价出现前后不一致的，按照本章第</w:t>
      </w:r>
      <w:r>
        <w:rPr>
          <w:rFonts w:ascii="宋体" w:hAnsi="宋体" w:eastAsia="宋体" w:cs="宋体"/>
          <w:color w:val="000000"/>
          <w:szCs w:val="21"/>
          <w:highlight w:val="none"/>
        </w:rPr>
        <w:t>2.4</w:t>
      </w:r>
      <w:r>
        <w:rPr>
          <w:rFonts w:hint="eastAsia" w:ascii="宋体" w:hAnsi="宋体" w:eastAsia="宋体" w:cs="宋体"/>
          <w:color w:val="000000"/>
          <w:szCs w:val="21"/>
          <w:highlight w:val="none"/>
        </w:rPr>
        <w:t xml:space="preserve">条的规定修正。 </w:t>
      </w:r>
    </w:p>
    <w:p w14:paraId="4BF9F2ED">
      <w:pPr>
        <w:shd w:val="clear" w:color="auto" w:fill="auto"/>
        <w:spacing w:line="360" w:lineRule="auto"/>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4.8</w:t>
      </w:r>
      <w:r>
        <w:rPr>
          <w:rFonts w:hint="eastAsia" w:ascii="宋体" w:hAnsi="宋体" w:eastAsia="宋体" w:cs="宋体"/>
          <w:color w:val="000000"/>
          <w:szCs w:val="21"/>
          <w:highlight w:val="none"/>
        </w:rPr>
        <w:t>修正后的报价出现下列情形的，按无效响应处理：</w:t>
      </w:r>
    </w:p>
    <w:p w14:paraId="623BFD04">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（1）供应商不确认的（全流程电子化评标采取在线确认）；</w:t>
      </w:r>
    </w:p>
    <w:p w14:paraId="794C37CD">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（2）经供应商确认修正后的竞标报价（包含首次报价、最后报价）超过所竞标分标规定的采购预算金额或者最高限价的（如本项目公布了最高限价）；</w:t>
      </w:r>
    </w:p>
    <w:p w14:paraId="2D8C60F0">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（3）经供应商确认修正后的竞标报价（包含首次报价、最后报价）超过分项采购预算金额或者最高限价的（如本项目公布了最高限价）。</w:t>
      </w:r>
    </w:p>
    <w:p w14:paraId="4AADDC18">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4.9</w:t>
      </w:r>
      <w:r>
        <w:rPr>
          <w:rFonts w:hint="eastAsia" w:ascii="宋体" w:hAnsi="宋体" w:eastAsia="宋体" w:cs="宋体"/>
          <w:color w:val="000000"/>
          <w:szCs w:val="21"/>
          <w:highlight w:val="none"/>
        </w:rPr>
        <w:t>经供应商确认修正后的最后报价作为评审及签订合同的依据。</w:t>
      </w:r>
    </w:p>
    <w:p w14:paraId="044325EC">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4.10供应商出现最后报价按无效响应处理或者响应文件按无效处理时</w:t>
      </w:r>
      <w:r>
        <w:rPr>
          <w:rFonts w:hint="eastAsia" w:ascii="宋体" w:hAnsi="宋体" w:eastAsia="宋体" w:cs="Times New Roman"/>
          <w:color w:val="000000"/>
          <w:sz w:val="22"/>
          <w:szCs w:val="22"/>
          <w:highlight w:val="none"/>
        </w:rPr>
        <w:t>，磋商小组应当告知有关供应商</w:t>
      </w:r>
      <w:r>
        <w:rPr>
          <w:rFonts w:hint="eastAsia" w:ascii="宋体" w:hAnsi="宋体" w:eastAsia="宋体" w:cs="宋体"/>
          <w:color w:val="000000"/>
          <w:szCs w:val="21"/>
          <w:highlight w:val="none"/>
        </w:rPr>
        <w:t>。</w:t>
      </w:r>
    </w:p>
    <w:p w14:paraId="48D1C7F2">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ascii="宋体" w:hAnsi="宋体" w:eastAsia="宋体" w:cs="宋体"/>
          <w:color w:val="000000"/>
          <w:szCs w:val="21"/>
          <w:highlight w:val="none"/>
        </w:rPr>
        <w:t>.1</w:t>
      </w:r>
      <w:r>
        <w:rPr>
          <w:rFonts w:hint="eastAsia" w:ascii="宋体" w:hAnsi="宋体" w:eastAsia="宋体" w:cs="宋体"/>
          <w:color w:val="000000"/>
          <w:szCs w:val="21"/>
          <w:highlight w:val="none"/>
        </w:rPr>
        <w:t>1最后报价结束后，磋商小组不得再与供应商进行任何形式的商谈。</w:t>
      </w:r>
    </w:p>
    <w:p w14:paraId="2D7A1121">
      <w:pPr>
        <w:shd w:val="clear" w:color="auto" w:fill="auto"/>
        <w:spacing w:line="360" w:lineRule="auto"/>
        <w:ind w:firstLine="482" w:firstLineChars="200"/>
        <w:rPr>
          <w:rFonts w:ascii="黑体" w:hAnsi="黑体" w:eastAsia="黑体" w:cs="宋体"/>
          <w:b/>
          <w:bCs/>
          <w:color w:val="000000"/>
          <w:sz w:val="24"/>
          <w:highlight w:val="none"/>
        </w:rPr>
      </w:pPr>
      <w:r>
        <w:rPr>
          <w:rFonts w:hint="eastAsia" w:ascii="黑体" w:hAnsi="黑体" w:eastAsia="黑体" w:cs="宋体"/>
          <w:b/>
          <w:bCs/>
          <w:color w:val="000000"/>
          <w:sz w:val="24"/>
          <w:highlight w:val="none"/>
        </w:rPr>
        <w:t>5</w:t>
      </w:r>
      <w:r>
        <w:rPr>
          <w:rFonts w:ascii="黑体" w:hAnsi="黑体" w:eastAsia="黑体" w:cs="宋体"/>
          <w:b/>
          <w:bCs/>
          <w:color w:val="000000"/>
          <w:sz w:val="24"/>
          <w:highlight w:val="none"/>
        </w:rPr>
        <w:t>.</w:t>
      </w:r>
      <w:r>
        <w:rPr>
          <w:rFonts w:hint="eastAsia" w:ascii="黑体" w:hAnsi="黑体" w:eastAsia="黑体" w:cs="宋体"/>
          <w:b/>
          <w:bCs/>
          <w:color w:val="000000"/>
          <w:sz w:val="24"/>
          <w:highlight w:val="none"/>
        </w:rPr>
        <w:t>比较与评价</w:t>
      </w:r>
    </w:p>
    <w:p w14:paraId="34A6C77D">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5.1</w:t>
      </w:r>
      <w:r>
        <w:rPr>
          <w:rFonts w:hint="eastAsia" w:ascii="宋体" w:hAnsi="宋体" w:eastAsia="宋体" w:cs="宋体"/>
          <w:color w:val="000000"/>
          <w:szCs w:val="21"/>
          <w:highlight w:val="none"/>
        </w:rPr>
        <w:t>评审方法：综合评分法。</w:t>
      </w:r>
    </w:p>
    <w:p w14:paraId="397B5CE8">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5.2</w:t>
      </w:r>
      <w:r>
        <w:rPr>
          <w:rFonts w:hint="eastAsia" w:ascii="宋体" w:hAnsi="宋体" w:eastAsia="宋体" w:cs="宋体"/>
          <w:color w:val="000000"/>
          <w:szCs w:val="21"/>
          <w:highlight w:val="none"/>
        </w:rPr>
        <w:t>经磋商确定最终采购需求和提交最后报价的供应商后，由磋商小组采用综合评分法对提交最后报价的供应商的响应文件和最后报价进行综合评分。</w:t>
      </w:r>
    </w:p>
    <w:p w14:paraId="01484976">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宋体"/>
          <w:color w:val="000000"/>
          <w:szCs w:val="21"/>
          <w:highlight w:val="none"/>
        </w:rPr>
        <w:t>5.3</w:t>
      </w:r>
      <w:r>
        <w:rPr>
          <w:rFonts w:hint="eastAsia" w:ascii="宋体" w:hAnsi="宋体" w:eastAsia="宋体" w:cs="宋体"/>
          <w:color w:val="000000"/>
          <w:szCs w:val="21"/>
          <w:highlight w:val="none"/>
        </w:rPr>
        <w:t>评审时，磋商小组各成员应当独立对每个有效响应的文件进行评价、打分，然后汇总每个供应商每项评分因素的得分。</w:t>
      </w:r>
    </w:p>
    <w:p w14:paraId="66033C7F">
      <w:pPr>
        <w:shd w:val="clear" w:color="auto" w:fill="auto"/>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（1）磋商小组按照磋商文件中规定的评审标准计算各供应商的报价得分。项目评审过程中，不得去掉最后报价中的最高报价和最低报价。</w:t>
      </w:r>
    </w:p>
    <w:p w14:paraId="10873541">
      <w:pPr>
        <w:shd w:val="clear" w:color="auto" w:fill="auto"/>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（2）各供应商的得分为磋商小组所有成员的有效评分的算术平均数。</w:t>
      </w:r>
    </w:p>
    <w:p w14:paraId="42BB297F">
      <w:pPr>
        <w:shd w:val="clear" w:color="auto" w:fill="auto"/>
        <w:spacing w:line="360" w:lineRule="auto"/>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5.4</w:t>
      </w:r>
      <w:r>
        <w:rPr>
          <w:rFonts w:hint="eastAsia" w:ascii="宋体" w:hAnsi="宋体" w:eastAsia="宋体" w:cs="宋体"/>
          <w:color w:val="000000"/>
          <w:szCs w:val="21"/>
          <w:highlight w:val="none"/>
        </w:rPr>
        <w:t>评审价为供应商的最后报价进行政策性扣除后的价格，评审价只是作为评审时使用。最终成交供应商的成交金额等于最后报价（如有修正，以确认修正后的最后报价为准）。</w:t>
      </w:r>
    </w:p>
    <w:p w14:paraId="16ABD288">
      <w:pPr>
        <w:shd w:val="clear" w:color="auto" w:fill="auto"/>
        <w:spacing w:line="360" w:lineRule="auto"/>
        <w:ind w:firstLine="420" w:firstLineChars="200"/>
        <w:rPr>
          <w:rFonts w:hint="eastAsia" w:ascii="宋体" w:hAnsi="宋体" w:eastAsia="宋体" w:cs="Times New Roman"/>
          <w:color w:val="000000"/>
          <w:kern w:val="0"/>
          <w:szCs w:val="21"/>
          <w:highlight w:val="none"/>
        </w:rPr>
      </w:pPr>
      <w:r>
        <w:rPr>
          <w:rFonts w:ascii="宋体" w:hAnsi="宋体" w:eastAsia="宋体" w:cs="宋体"/>
          <w:color w:val="000000"/>
          <w:szCs w:val="21"/>
          <w:highlight w:val="none"/>
        </w:rPr>
        <w:t>5.5</w:t>
      </w:r>
      <w:r>
        <w:rPr>
          <w:rFonts w:hint="eastAsia" w:ascii="宋体" w:hAnsi="宋体" w:eastAsia="宋体" w:cs="宋体"/>
          <w:color w:val="000000"/>
          <w:szCs w:val="21"/>
          <w:highlight w:val="none"/>
        </w:rPr>
        <w:t>由磋商小组根据综合评分情况，按照评审得分由高到低顺序推荐3名以上成交候选供应商，并编写评</w:t>
      </w:r>
      <w:r>
        <w:rPr>
          <w:rFonts w:hint="eastAsia" w:ascii="宋体" w:hAnsi="宋体" w:eastAsia="宋体" w:cs="Times New Roman"/>
          <w:color w:val="000000"/>
          <w:kern w:val="0"/>
          <w:szCs w:val="21"/>
          <w:highlight w:val="none"/>
        </w:rPr>
        <w:t>审报告。符合本章第</w:t>
      </w:r>
      <w:r>
        <w:rPr>
          <w:rFonts w:ascii="宋体" w:hAnsi="宋体" w:eastAsia="宋体" w:cs="Times New Roman"/>
          <w:color w:val="000000"/>
          <w:kern w:val="0"/>
          <w:szCs w:val="21"/>
          <w:highlight w:val="none"/>
        </w:rPr>
        <w:t>4.3</w:t>
      </w:r>
      <w:r>
        <w:rPr>
          <w:rFonts w:hint="eastAsia" w:ascii="宋体" w:hAnsi="宋体" w:eastAsia="宋体" w:cs="Times New Roman"/>
          <w:color w:val="000000"/>
          <w:kern w:val="0"/>
          <w:szCs w:val="21"/>
          <w:highlight w:val="none"/>
        </w:rPr>
        <w:t>条情形的，可以推荐2家成交候选供应商。评审得分相同的，按照最后报价由低到高的顺序推荐。评审得分且最后报价相同的，按照技术指标优劣顺序推荐。</w:t>
      </w:r>
    </w:p>
    <w:p w14:paraId="0751410E">
      <w:pPr>
        <w:shd w:val="clear" w:color="auto" w:fill="auto"/>
        <w:spacing w:line="360" w:lineRule="auto"/>
        <w:ind w:firstLine="420" w:firstLineChars="200"/>
        <w:rPr>
          <w:rFonts w:hint="eastAsia" w:ascii="宋体" w:hAnsi="宋体" w:eastAsia="宋体" w:cs="宋体"/>
          <w:color w:val="000000"/>
          <w:szCs w:val="21"/>
          <w:highlight w:val="none"/>
        </w:rPr>
      </w:pPr>
      <w:r>
        <w:rPr>
          <w:rFonts w:ascii="宋体" w:hAnsi="宋体" w:eastAsia="宋体" w:cs="Times New Roman"/>
          <w:color w:val="000000"/>
          <w:kern w:val="0"/>
          <w:szCs w:val="21"/>
          <w:highlight w:val="none"/>
        </w:rPr>
        <w:t>5.6</w:t>
      </w:r>
      <w:r>
        <w:rPr>
          <w:rFonts w:hint="eastAsia" w:ascii="宋体" w:hAnsi="宋体" w:eastAsia="宋体" w:cs="Times New Roman"/>
          <w:color w:val="000000"/>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6CC93A">
      <w:pPr>
        <w:shd w:val="clear" w:color="auto" w:fill="auto"/>
        <w:spacing w:line="360" w:lineRule="auto"/>
        <w:jc w:val="center"/>
        <w:outlineLvl w:val="1"/>
        <w:rPr>
          <w:rFonts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二、评审标准</w:t>
      </w:r>
    </w:p>
    <w:p w14:paraId="61641E61">
      <w:pPr>
        <w:shd w:val="clear" w:color="auto" w:fill="auto"/>
        <w:spacing w:line="360" w:lineRule="auto"/>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6</w:t>
      </w:r>
      <w:r>
        <w:rPr>
          <w:rFonts w:ascii="宋体" w:hAnsi="宋体" w:eastAsia="宋体" w:cs="Times New Roman"/>
          <w:bCs/>
          <w:color w:val="000000"/>
          <w:szCs w:val="21"/>
          <w:highlight w:val="none"/>
        </w:rPr>
        <w:t>.</w:t>
      </w:r>
      <w:r>
        <w:rPr>
          <w:rFonts w:hint="eastAsia" w:ascii="宋体" w:hAnsi="宋体" w:eastAsia="宋体" w:cs="Times New Roman"/>
          <w:bCs/>
          <w:color w:val="000000"/>
          <w:szCs w:val="21"/>
          <w:highlight w:val="none"/>
        </w:rPr>
        <w:t>评审依据：磋商小组将以磋商响应文件为评审依据，对供应商的报价、技术、商务等方面内容按百分制打分。（计分方法按四舍五入取至百分位）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418"/>
        <w:gridCol w:w="6288"/>
        <w:gridCol w:w="851"/>
      </w:tblGrid>
      <w:tr w14:paraId="1A90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1" w:type="dxa"/>
            <w:noWrap w:val="0"/>
            <w:vAlign w:val="center"/>
          </w:tcPr>
          <w:p w14:paraId="17651FB6">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b/>
                <w:bCs/>
                <w:color w:val="000000"/>
                <w:kern w:val="0"/>
                <w:szCs w:val="21"/>
                <w:highlight w:val="none"/>
              </w:rPr>
            </w:pPr>
            <w:r>
              <w:rPr>
                <w:rFonts w:hint="eastAsia" w:ascii="宋体" w:hAnsi="宋体" w:eastAsia="宋体" w:cs="Tahoma"/>
                <w:b/>
                <w:bCs/>
                <w:color w:val="000000"/>
                <w:kern w:val="0"/>
                <w:szCs w:val="21"/>
                <w:highlight w:val="none"/>
              </w:rPr>
              <w:t>序号</w:t>
            </w:r>
          </w:p>
        </w:tc>
        <w:tc>
          <w:tcPr>
            <w:tcW w:w="1418" w:type="dxa"/>
            <w:noWrap w:val="0"/>
            <w:vAlign w:val="center"/>
          </w:tcPr>
          <w:p w14:paraId="2C966EA3">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b/>
                <w:bCs/>
                <w:color w:val="000000"/>
                <w:kern w:val="0"/>
                <w:szCs w:val="21"/>
                <w:highlight w:val="none"/>
              </w:rPr>
            </w:pPr>
            <w:r>
              <w:rPr>
                <w:rFonts w:hint="eastAsia" w:ascii="宋体" w:hAnsi="宋体" w:eastAsia="宋体" w:cs="Tahoma"/>
                <w:b/>
                <w:bCs/>
                <w:color w:val="000000"/>
                <w:kern w:val="0"/>
                <w:szCs w:val="21"/>
                <w:highlight w:val="none"/>
              </w:rPr>
              <w:t>评审因素</w:t>
            </w:r>
          </w:p>
        </w:tc>
        <w:tc>
          <w:tcPr>
            <w:tcW w:w="6288" w:type="dxa"/>
            <w:noWrap w:val="0"/>
            <w:vAlign w:val="center"/>
          </w:tcPr>
          <w:p w14:paraId="01A436C0">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b/>
                <w:bCs/>
                <w:color w:val="000000"/>
                <w:kern w:val="0"/>
                <w:szCs w:val="21"/>
                <w:highlight w:val="none"/>
              </w:rPr>
            </w:pPr>
            <w:r>
              <w:rPr>
                <w:rFonts w:hint="eastAsia" w:ascii="宋体" w:hAnsi="宋体" w:eastAsia="宋体" w:cs="Tahoma"/>
                <w:b/>
                <w:bCs/>
                <w:color w:val="000000"/>
                <w:kern w:val="0"/>
                <w:szCs w:val="21"/>
                <w:highlight w:val="none"/>
              </w:rPr>
              <w:t>评审因素具体内容</w:t>
            </w:r>
          </w:p>
        </w:tc>
        <w:tc>
          <w:tcPr>
            <w:tcW w:w="851" w:type="dxa"/>
            <w:noWrap w:val="0"/>
            <w:vAlign w:val="center"/>
          </w:tcPr>
          <w:p w14:paraId="1BF8269D">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b/>
                <w:bCs/>
                <w:color w:val="000000"/>
                <w:kern w:val="0"/>
                <w:szCs w:val="21"/>
                <w:highlight w:val="none"/>
              </w:rPr>
            </w:pPr>
            <w:r>
              <w:rPr>
                <w:rFonts w:hint="eastAsia" w:ascii="宋体" w:hAnsi="宋体" w:eastAsia="宋体" w:cs="Tahoma"/>
                <w:b/>
                <w:bCs/>
                <w:color w:val="000000"/>
                <w:kern w:val="0"/>
                <w:szCs w:val="21"/>
                <w:highlight w:val="none"/>
              </w:rPr>
              <w:t>分值</w:t>
            </w:r>
          </w:p>
        </w:tc>
      </w:tr>
      <w:tr w14:paraId="54BF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1" w:type="dxa"/>
            <w:noWrap w:val="0"/>
            <w:vAlign w:val="center"/>
          </w:tcPr>
          <w:p w14:paraId="565F1BB6">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color w:val="000000"/>
                <w:kern w:val="0"/>
                <w:szCs w:val="21"/>
                <w:highlight w:val="none"/>
              </w:rPr>
            </w:pPr>
            <w:r>
              <w:rPr>
                <w:rFonts w:hint="eastAsia" w:ascii="宋体" w:hAnsi="宋体" w:eastAsia="宋体" w:cs="Tahoma"/>
                <w:color w:val="000000"/>
                <w:kern w:val="0"/>
                <w:szCs w:val="21"/>
                <w:highlight w:val="none"/>
              </w:rPr>
              <w:t>1</w:t>
            </w:r>
          </w:p>
        </w:tc>
        <w:tc>
          <w:tcPr>
            <w:tcW w:w="1418" w:type="dxa"/>
            <w:noWrap w:val="0"/>
            <w:vAlign w:val="center"/>
          </w:tcPr>
          <w:p w14:paraId="023098C7">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color w:val="000000"/>
                <w:kern w:val="0"/>
                <w:szCs w:val="21"/>
                <w:highlight w:val="none"/>
              </w:rPr>
            </w:pPr>
            <w:r>
              <w:rPr>
                <w:rFonts w:hint="eastAsia" w:ascii="宋体" w:hAnsi="宋体" w:eastAsia="宋体" w:cs="Tahoma"/>
                <w:color w:val="000000"/>
                <w:kern w:val="0"/>
                <w:szCs w:val="21"/>
                <w:highlight w:val="none"/>
              </w:rPr>
              <w:t>价格分</w:t>
            </w:r>
          </w:p>
        </w:tc>
        <w:tc>
          <w:tcPr>
            <w:tcW w:w="6288" w:type="dxa"/>
            <w:noWrap w:val="0"/>
            <w:vAlign w:val="top"/>
          </w:tcPr>
          <w:p w14:paraId="6960CA52">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（1）政府采购政策性扣除计算方法</w:t>
            </w:r>
          </w:p>
          <w:p w14:paraId="635431C9">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①本项目为专门面向中小企业采购的项目，评审时不再对供应商的报价进行价格扣除。同时，按照《政府采购促进中小企业发展管理办法》（财库〔2020〕46号）的规定，供应商在其响应文件中提供《中小企业声明函》，且其服务为中型或小型或微型企业承接的。</w:t>
            </w:r>
          </w:p>
          <w:p w14:paraId="1496FE75">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4D5D988">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DF3FC79">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（2）评审价为供应商的最后报价，评审价只是作为评审时使用。最终成交供应商的成交金额等于最后报价（如有修正，以确认修正后的最后报价为准）。</w:t>
            </w:r>
          </w:p>
          <w:p w14:paraId="619F8E23">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（3）以进入比较与评价环节的最低的评审价为基准价，基准价得分为3</w:t>
            </w:r>
            <w:r>
              <w:rPr>
                <w:rFonts w:hint="eastAsia" w:ascii="宋体" w:hAnsi="宋体" w:eastAsia="宋体" w:cs="Courier New"/>
                <w:bCs/>
                <w:color w:val="000000"/>
                <w:kern w:val="0"/>
                <w:sz w:val="22"/>
                <w:szCs w:val="24"/>
                <w:highlight w:val="none"/>
                <w:lang w:val="en-US" w:eastAsia="zh-CN" w:bidi="ar-SA"/>
              </w:rPr>
              <w:t>0分。</w:t>
            </w:r>
          </w:p>
          <w:p w14:paraId="533F7238">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（4）价格分计算公式：</w:t>
            </w:r>
          </w:p>
          <w:p w14:paraId="6E35CA25">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default"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报价得分=（基准价/最后报价）×30分</w:t>
            </w:r>
          </w:p>
        </w:tc>
        <w:tc>
          <w:tcPr>
            <w:tcW w:w="851" w:type="dxa"/>
            <w:noWrap w:val="0"/>
            <w:vAlign w:val="center"/>
          </w:tcPr>
          <w:p w14:paraId="35A7B954">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color w:val="000000"/>
                <w:kern w:val="0"/>
                <w:szCs w:val="21"/>
                <w:highlight w:val="none"/>
              </w:rPr>
            </w:pPr>
            <w:r>
              <w:rPr>
                <w:rFonts w:hint="eastAsia" w:ascii="宋体" w:hAnsi="宋体" w:eastAsia="宋体" w:cs="Tahoma"/>
                <w:color w:val="000000"/>
                <w:kern w:val="0"/>
                <w:szCs w:val="21"/>
                <w:highlight w:val="none"/>
              </w:rPr>
              <w:t xml:space="preserve"> 0~</w:t>
            </w:r>
            <w:r>
              <w:rPr>
                <w:rFonts w:hint="eastAsia" w:ascii="宋体" w:hAnsi="宋体" w:eastAsia="宋体" w:cs="Tahoma"/>
                <w:color w:val="000000"/>
                <w:kern w:val="0"/>
                <w:szCs w:val="21"/>
                <w:highlight w:val="none"/>
                <w:lang w:val="en-US" w:eastAsia="zh-CN"/>
              </w:rPr>
              <w:t>3</w:t>
            </w:r>
            <w:r>
              <w:rPr>
                <w:rFonts w:hint="default" w:ascii="宋体" w:hAnsi="宋体" w:eastAsia="宋体" w:cs="Tahoma"/>
                <w:color w:val="000000"/>
                <w:kern w:val="0"/>
                <w:szCs w:val="21"/>
                <w:highlight w:val="none"/>
              </w:rPr>
              <w:t>0</w:t>
            </w:r>
            <w:r>
              <w:rPr>
                <w:rFonts w:hint="eastAsia" w:ascii="宋体" w:hAnsi="宋体" w:eastAsia="宋体" w:cs="Tahoma"/>
                <w:color w:val="000000"/>
                <w:kern w:val="0"/>
                <w:szCs w:val="21"/>
                <w:highlight w:val="none"/>
              </w:rPr>
              <w:t>分</w:t>
            </w:r>
          </w:p>
        </w:tc>
      </w:tr>
      <w:tr w14:paraId="7569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81" w:type="dxa"/>
            <w:noWrap w:val="0"/>
            <w:vAlign w:val="center"/>
          </w:tcPr>
          <w:p w14:paraId="08A2B87E">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Tahoma"/>
                <w:color w:val="000000"/>
                <w:kern w:val="0"/>
                <w:szCs w:val="21"/>
                <w:highlight w:val="none"/>
              </w:rPr>
            </w:pPr>
            <w:r>
              <w:rPr>
                <w:rFonts w:hint="eastAsia" w:ascii="宋体" w:hAnsi="宋体" w:eastAsia="宋体" w:cs="Times New Roman"/>
                <w:bCs/>
                <w:color w:val="000000"/>
                <w:kern w:val="0"/>
                <w:szCs w:val="21"/>
                <w:highlight w:val="none"/>
              </w:rPr>
              <w:t>2</w:t>
            </w:r>
          </w:p>
        </w:tc>
        <w:tc>
          <w:tcPr>
            <w:tcW w:w="1418" w:type="dxa"/>
            <w:noWrap w:val="0"/>
            <w:vAlign w:val="center"/>
          </w:tcPr>
          <w:p w14:paraId="23EB61DB">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Tahoma"/>
                <w:color w:val="000000"/>
                <w:kern w:val="0"/>
                <w:szCs w:val="21"/>
                <w:highlight w:val="none"/>
              </w:rPr>
            </w:pPr>
            <w:r>
              <w:rPr>
                <w:rFonts w:hint="eastAsia" w:ascii="宋体" w:hAnsi="宋体" w:eastAsia="宋体" w:cs="Times New Roman"/>
                <w:bCs/>
                <w:color w:val="000000"/>
                <w:kern w:val="0"/>
                <w:szCs w:val="21"/>
                <w:highlight w:val="none"/>
              </w:rPr>
              <w:t>技术分</w:t>
            </w:r>
          </w:p>
        </w:tc>
        <w:tc>
          <w:tcPr>
            <w:tcW w:w="7139" w:type="dxa"/>
            <w:gridSpan w:val="2"/>
            <w:noWrap w:val="0"/>
            <w:vAlign w:val="center"/>
          </w:tcPr>
          <w:p w14:paraId="5249EB6B">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Tahoma"/>
                <w:color w:val="000000"/>
                <w:kern w:val="0"/>
                <w:szCs w:val="21"/>
                <w:highlight w:val="none"/>
              </w:rPr>
            </w:pPr>
            <w:r>
              <w:rPr>
                <w:rFonts w:hint="eastAsia" w:ascii="宋体" w:hAnsi="宋体" w:eastAsia="宋体" w:cs="Tahoma"/>
                <w:color w:val="000000"/>
                <w:kern w:val="0"/>
                <w:szCs w:val="21"/>
                <w:highlight w:val="none"/>
              </w:rPr>
              <w:t>评审因素</w:t>
            </w:r>
          </w:p>
        </w:tc>
      </w:tr>
      <w:tr w14:paraId="0078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81" w:type="dxa"/>
            <w:noWrap w:val="0"/>
            <w:vAlign w:val="center"/>
          </w:tcPr>
          <w:p w14:paraId="25C09F3A">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imes New Roman"/>
                <w:bCs/>
                <w:color w:val="000000"/>
                <w:kern w:val="0"/>
                <w:szCs w:val="21"/>
                <w:highlight w:val="none"/>
                <w:lang w:val="en-US" w:eastAsia="zh-CN"/>
              </w:rPr>
            </w:pPr>
            <w:r>
              <w:rPr>
                <w:rFonts w:hint="eastAsia" w:ascii="宋体" w:hAnsi="宋体" w:eastAsia="宋体" w:cs="Times New Roman"/>
                <w:bCs/>
                <w:color w:val="000000"/>
                <w:kern w:val="0"/>
                <w:szCs w:val="21"/>
                <w:highlight w:val="none"/>
                <w:lang w:val="en-US" w:eastAsia="zh-CN"/>
              </w:rPr>
              <w:t>2.1</w:t>
            </w:r>
          </w:p>
        </w:tc>
        <w:tc>
          <w:tcPr>
            <w:tcW w:w="1418" w:type="dxa"/>
            <w:noWrap w:val="0"/>
            <w:vAlign w:val="center"/>
          </w:tcPr>
          <w:p w14:paraId="229315AA">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Times New Roman"/>
                <w:bCs/>
                <w:color w:val="000000"/>
                <w:kern w:val="0"/>
                <w:szCs w:val="21"/>
                <w:highlight w:val="none"/>
              </w:rPr>
            </w:pPr>
            <w:r>
              <w:rPr>
                <w:rFonts w:hint="eastAsia" w:ascii="宋体" w:hAnsi="宋体" w:eastAsia="宋体" w:cs="Times New Roman"/>
                <w:bCs/>
                <w:color w:val="000000"/>
                <w:kern w:val="0"/>
                <w:szCs w:val="21"/>
                <w:highlight w:val="none"/>
              </w:rPr>
              <w:t>技术参数响应（满分</w:t>
            </w:r>
            <w:r>
              <w:rPr>
                <w:rFonts w:hint="eastAsia" w:ascii="宋体" w:hAnsi="宋体" w:cs="Times New Roman"/>
                <w:bCs/>
                <w:color w:val="000000"/>
                <w:kern w:val="0"/>
                <w:szCs w:val="21"/>
                <w:highlight w:val="none"/>
                <w:lang w:val="en-US" w:eastAsia="zh-CN"/>
              </w:rPr>
              <w:t>24</w:t>
            </w:r>
            <w:r>
              <w:rPr>
                <w:rFonts w:hint="eastAsia" w:ascii="宋体" w:hAnsi="宋体" w:eastAsia="宋体" w:cs="Times New Roman"/>
                <w:bCs/>
                <w:color w:val="000000"/>
                <w:kern w:val="0"/>
                <w:szCs w:val="21"/>
                <w:highlight w:val="none"/>
              </w:rPr>
              <w:t>分）</w:t>
            </w:r>
          </w:p>
        </w:tc>
        <w:tc>
          <w:tcPr>
            <w:tcW w:w="6288" w:type="dxa"/>
            <w:noWrap w:val="0"/>
            <w:vAlign w:val="center"/>
          </w:tcPr>
          <w:p w14:paraId="48E901A9">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Courier New"/>
                <w:bCs/>
                <w:color w:val="000000"/>
                <w:kern w:val="0"/>
                <w:sz w:val="22"/>
                <w:szCs w:val="24"/>
                <w:highlight w:val="none"/>
                <w:lang w:val="en-US" w:eastAsia="zh-CN" w:bidi="ar-SA"/>
              </w:rPr>
            </w:pPr>
            <w:r>
              <w:rPr>
                <w:rFonts w:hint="eastAsia" w:ascii="宋体" w:hAnsi="宋体" w:eastAsia="宋体" w:cs="Courier New"/>
                <w:bCs/>
                <w:color w:val="000000"/>
                <w:kern w:val="0"/>
                <w:sz w:val="22"/>
                <w:szCs w:val="24"/>
                <w:highlight w:val="none"/>
                <w:lang w:val="en-US" w:eastAsia="zh-CN" w:bidi="ar-SA"/>
              </w:rPr>
              <w:t>竞标响应完全满足或优于“服务内容及技术要求”中技术参数得</w:t>
            </w:r>
            <w:r>
              <w:rPr>
                <w:rFonts w:hint="eastAsia" w:ascii="宋体" w:hAnsi="宋体" w:cs="Courier New"/>
                <w:bCs/>
                <w:color w:val="000000"/>
                <w:kern w:val="0"/>
                <w:sz w:val="22"/>
                <w:szCs w:val="24"/>
                <w:highlight w:val="none"/>
                <w:lang w:val="en-US" w:eastAsia="zh-CN" w:bidi="ar-SA"/>
              </w:rPr>
              <w:t>24</w:t>
            </w:r>
            <w:r>
              <w:rPr>
                <w:rFonts w:hint="eastAsia" w:ascii="宋体" w:hAnsi="宋体" w:eastAsia="宋体" w:cs="Courier New"/>
                <w:bCs/>
                <w:color w:val="000000"/>
                <w:kern w:val="0"/>
                <w:sz w:val="22"/>
                <w:szCs w:val="24"/>
                <w:highlight w:val="none"/>
                <w:lang w:val="en-US" w:eastAsia="zh-CN" w:bidi="ar-SA"/>
              </w:rPr>
              <w:t>分；未标注“▲”的技术参数未能满足，每存在一项负偏离扣</w:t>
            </w:r>
            <w:r>
              <w:rPr>
                <w:rFonts w:hint="eastAsia" w:ascii="宋体" w:hAnsi="宋体" w:cs="Courier New"/>
                <w:bCs/>
                <w:color w:val="000000"/>
                <w:kern w:val="0"/>
                <w:sz w:val="22"/>
                <w:szCs w:val="24"/>
                <w:highlight w:val="none"/>
                <w:lang w:val="en-US" w:eastAsia="zh-CN" w:bidi="ar-SA"/>
              </w:rPr>
              <w:t>4</w:t>
            </w:r>
            <w:r>
              <w:rPr>
                <w:rFonts w:hint="eastAsia" w:ascii="宋体" w:hAnsi="宋体" w:eastAsia="宋体" w:cs="Courier New"/>
                <w:bCs/>
                <w:color w:val="000000"/>
                <w:kern w:val="0"/>
                <w:sz w:val="22"/>
                <w:szCs w:val="24"/>
                <w:highlight w:val="none"/>
                <w:lang w:val="en-US" w:eastAsia="zh-CN" w:bidi="ar-SA"/>
              </w:rPr>
              <w:t>分/项，直到扣完技术性能分为止，不计负分。</w:t>
            </w:r>
          </w:p>
          <w:p w14:paraId="560302A5">
            <w:pPr>
              <w:keepNext w:val="0"/>
              <w:keepLines w:val="0"/>
              <w:widowControl w:val="0"/>
              <w:suppressLineNumbers w:val="0"/>
              <w:shd w:val="clear" w:color="auto" w:fill="auto"/>
              <w:spacing w:before="0" w:beforeAutospacing="0" w:after="0" w:afterAutospacing="0" w:line="360" w:lineRule="auto"/>
              <w:ind w:left="0" w:right="0" w:firstLine="440" w:firstLineChars="200"/>
              <w:jc w:val="both"/>
              <w:rPr>
                <w:rFonts w:hint="eastAsia" w:ascii="宋体" w:hAnsi="宋体" w:eastAsia="宋体" w:cs="Tahoma"/>
                <w:color w:val="000000"/>
                <w:kern w:val="0"/>
                <w:szCs w:val="21"/>
                <w:highlight w:val="none"/>
              </w:rPr>
            </w:pPr>
            <w:r>
              <w:rPr>
                <w:rFonts w:hint="eastAsia" w:ascii="宋体" w:hAnsi="宋体" w:eastAsia="宋体" w:cs="Courier New"/>
                <w:bCs/>
                <w:color w:val="000000"/>
                <w:kern w:val="0"/>
                <w:sz w:val="22"/>
                <w:szCs w:val="24"/>
                <w:highlight w:val="none"/>
                <w:lang w:val="en-US" w:eastAsia="zh-CN" w:bidi="ar-SA"/>
              </w:rPr>
              <w:t>注：若虚假应标，按无效标处理并追究竞标供应商相关法律责任</w:t>
            </w:r>
            <w:r>
              <w:rPr>
                <w:rFonts w:hint="eastAsia" w:ascii="宋体" w:hAnsi="宋体" w:eastAsia="宋体" w:cs="Tahoma"/>
                <w:color w:val="000000"/>
                <w:kern w:val="0"/>
                <w:szCs w:val="21"/>
                <w:highlight w:val="none"/>
              </w:rPr>
              <w:t>。</w:t>
            </w:r>
          </w:p>
        </w:tc>
        <w:tc>
          <w:tcPr>
            <w:tcW w:w="851" w:type="dxa"/>
            <w:noWrap w:val="0"/>
            <w:vAlign w:val="center"/>
          </w:tcPr>
          <w:p w14:paraId="02893A07">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color w:val="000000"/>
                <w:kern w:val="0"/>
                <w:szCs w:val="21"/>
                <w:highlight w:val="none"/>
                <w:lang w:val="en-US" w:eastAsia="zh-CN"/>
              </w:rPr>
            </w:pPr>
            <w:r>
              <w:rPr>
                <w:rFonts w:hint="eastAsia" w:ascii="宋体" w:hAnsi="宋体" w:cs="Tahoma"/>
                <w:color w:val="000000"/>
                <w:kern w:val="0"/>
                <w:szCs w:val="21"/>
                <w:highlight w:val="none"/>
                <w:lang w:val="en-US" w:eastAsia="zh-CN"/>
              </w:rPr>
              <w:t>0~24</w:t>
            </w:r>
            <w:r>
              <w:rPr>
                <w:rFonts w:hint="eastAsia" w:ascii="宋体" w:hAnsi="宋体" w:eastAsia="宋体" w:cs="Tahoma"/>
                <w:color w:val="000000"/>
                <w:kern w:val="0"/>
                <w:szCs w:val="21"/>
                <w:highlight w:val="none"/>
                <w:lang w:val="en-US" w:eastAsia="zh-CN"/>
              </w:rPr>
              <w:t>分</w:t>
            </w:r>
          </w:p>
        </w:tc>
      </w:tr>
      <w:tr w14:paraId="04EF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1" w:type="dxa"/>
            <w:noWrap w:val="0"/>
            <w:vAlign w:val="center"/>
          </w:tcPr>
          <w:p w14:paraId="0C0753A5">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lang w:val="en-US" w:eastAsia="zh-CN"/>
              </w:rPr>
            </w:pPr>
            <w:r>
              <w:rPr>
                <w:rFonts w:hint="eastAsia" w:ascii="宋体" w:hAnsi="宋体" w:eastAsia="宋体" w:cs="Times New Roman"/>
                <w:bCs/>
                <w:color w:val="000000"/>
                <w:kern w:val="0"/>
                <w:szCs w:val="21"/>
                <w:highlight w:val="none"/>
              </w:rPr>
              <w:t>2</w:t>
            </w:r>
            <w:r>
              <w:rPr>
                <w:rFonts w:hint="default" w:ascii="宋体" w:hAnsi="宋体" w:eastAsia="宋体" w:cs="Times New Roman"/>
                <w:bCs/>
                <w:color w:val="000000"/>
                <w:kern w:val="0"/>
                <w:szCs w:val="21"/>
                <w:highlight w:val="none"/>
              </w:rPr>
              <w:t>.</w:t>
            </w:r>
            <w:r>
              <w:rPr>
                <w:rFonts w:hint="eastAsia" w:ascii="宋体" w:hAnsi="宋体" w:cs="Times New Roman"/>
                <w:bCs/>
                <w:color w:val="000000"/>
                <w:kern w:val="0"/>
                <w:szCs w:val="21"/>
                <w:highlight w:val="none"/>
                <w:lang w:val="en-US" w:eastAsia="zh-CN"/>
              </w:rPr>
              <w:t>2</w:t>
            </w:r>
          </w:p>
        </w:tc>
        <w:tc>
          <w:tcPr>
            <w:tcW w:w="1418" w:type="dxa"/>
            <w:noWrap w:val="0"/>
            <w:vAlign w:val="center"/>
          </w:tcPr>
          <w:p w14:paraId="112B3D36">
            <w:pPr>
              <w:keepNext w:val="0"/>
              <w:keepLines w:val="0"/>
              <w:suppressLineNumbers w:val="0"/>
              <w:shd w:val="clear" w:color="auto" w:fill="auto"/>
              <w:adjustRightInd w:val="0"/>
              <w:spacing w:before="0" w:beforeAutospacing="0" w:after="0" w:afterAutospacing="0" w:line="400" w:lineRule="exact"/>
              <w:ind w:left="0" w:right="0"/>
              <w:jc w:val="center"/>
              <w:textAlignment w:val="baseline"/>
              <w:rPr>
                <w:rFonts w:hint="eastAsia" w:ascii="宋体" w:hAnsi="宋体" w:eastAsia="宋体" w:cs="Times New Roman"/>
                <w:bCs/>
                <w:color w:val="000000"/>
                <w:szCs w:val="21"/>
                <w:highlight w:val="none"/>
                <w:lang w:eastAsia="zh-CN"/>
              </w:rPr>
            </w:pPr>
            <w:r>
              <w:rPr>
                <w:rFonts w:hint="eastAsia" w:ascii="宋体" w:hAnsi="宋体" w:eastAsia="宋体" w:cs="Times New Roman"/>
                <w:color w:val="000000"/>
                <w:szCs w:val="21"/>
                <w:highlight w:val="none"/>
              </w:rPr>
              <w:t>项目管理和实施方案分</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满分8分</w:t>
            </w:r>
            <w:r>
              <w:rPr>
                <w:rFonts w:hint="eastAsia" w:ascii="宋体" w:hAnsi="宋体" w:eastAsia="宋体" w:cs="Times New Roman"/>
                <w:color w:val="000000"/>
                <w:szCs w:val="21"/>
                <w:highlight w:val="none"/>
                <w:lang w:eastAsia="zh-CN"/>
              </w:rPr>
              <w:t>）</w:t>
            </w:r>
          </w:p>
        </w:tc>
        <w:tc>
          <w:tcPr>
            <w:tcW w:w="6288" w:type="dxa"/>
            <w:noWrap w:val="0"/>
            <w:vAlign w:val="center"/>
          </w:tcPr>
          <w:p w14:paraId="67AB27F2">
            <w:pPr>
              <w:pStyle w:val="22"/>
              <w:keepNext w:val="0"/>
              <w:keepLines w:val="0"/>
              <w:suppressLineNumbers w:val="0"/>
              <w:shd w:val="clear" w:color="auto" w:fill="auto"/>
              <w:spacing w:before="0" w:beforeAutospacing="0" w:after="0" w:afterAutospacing="0" w:line="480" w:lineRule="exact"/>
              <w:ind w:left="0" w:right="0" w:firstLine="413"/>
              <w:rPr>
                <w:rFonts w:hint="eastAsia" w:ascii="宋体" w:hAnsi="宋体" w:eastAsia="宋体" w:cs="Times New Roman"/>
                <w:spacing w:val="1"/>
                <w:sz w:val="21"/>
                <w:szCs w:val="21"/>
                <w:highlight w:val="none"/>
                <w:lang w:eastAsia="zh-CN"/>
              </w:rPr>
            </w:pPr>
            <w:r>
              <w:rPr>
                <w:rFonts w:hint="eastAsia" w:ascii="宋体" w:hAnsi="宋体" w:eastAsia="宋体" w:cs="Times New Roman"/>
                <w:spacing w:val="1"/>
                <w:sz w:val="21"/>
                <w:szCs w:val="21"/>
                <w:highlight w:val="none"/>
              </w:rPr>
              <w:t>一档（2分）：磋商供应商提供有实施管理、实施组织方案、系统测试、等内容，可行性一般，基本满足项目要求</w:t>
            </w:r>
            <w:r>
              <w:rPr>
                <w:rFonts w:hint="eastAsia" w:ascii="宋体" w:hAnsi="宋体" w:cs="Times New Roman"/>
                <w:spacing w:val="1"/>
                <w:sz w:val="21"/>
                <w:szCs w:val="21"/>
                <w:highlight w:val="none"/>
                <w:lang w:eastAsia="zh-CN"/>
              </w:rPr>
              <w:t>；</w:t>
            </w:r>
          </w:p>
          <w:p w14:paraId="6D978134">
            <w:pPr>
              <w:pStyle w:val="22"/>
              <w:keepNext w:val="0"/>
              <w:keepLines w:val="0"/>
              <w:suppressLineNumbers w:val="0"/>
              <w:shd w:val="clear" w:color="auto" w:fill="auto"/>
              <w:spacing w:before="0" w:beforeAutospacing="0" w:after="0" w:afterAutospacing="0" w:line="480" w:lineRule="exact"/>
              <w:ind w:left="0" w:right="0" w:firstLine="413"/>
              <w:rPr>
                <w:rFonts w:hint="eastAsia" w:ascii="宋体" w:hAnsi="宋体" w:eastAsia="宋体" w:cs="Times New Roman"/>
                <w:spacing w:val="1"/>
                <w:sz w:val="21"/>
                <w:szCs w:val="21"/>
                <w:highlight w:val="none"/>
                <w:lang w:eastAsia="zh-CN"/>
              </w:rPr>
            </w:pPr>
            <w:r>
              <w:rPr>
                <w:rFonts w:hint="eastAsia" w:ascii="宋体" w:hAnsi="宋体" w:eastAsia="宋体" w:cs="Times New Roman"/>
                <w:spacing w:val="1"/>
                <w:sz w:val="21"/>
                <w:szCs w:val="21"/>
                <w:highlight w:val="none"/>
              </w:rPr>
              <w:t>二档（5分）：磋商供应商提供可行的实施管理、实施组织方案、质量保证措施、系统测试、试运行、等内容；项目管理和实施思路，进度安排较为合理全面，内容比较贴合本项目实际情况，思路目标基本清晰，满足项目要求，能为本项目提供较好的技术服务保障，基本能达到采购人的目的</w:t>
            </w:r>
            <w:r>
              <w:rPr>
                <w:rFonts w:hint="eastAsia" w:ascii="宋体" w:hAnsi="宋体" w:cs="Times New Roman"/>
                <w:spacing w:val="1"/>
                <w:sz w:val="21"/>
                <w:szCs w:val="21"/>
                <w:highlight w:val="none"/>
                <w:lang w:eastAsia="zh-CN"/>
              </w:rPr>
              <w:t>；</w:t>
            </w:r>
          </w:p>
          <w:p w14:paraId="071150CC">
            <w:pPr>
              <w:pStyle w:val="22"/>
              <w:keepNext w:val="0"/>
              <w:keepLines w:val="0"/>
              <w:suppressLineNumbers w:val="0"/>
              <w:shd w:val="clear" w:color="auto" w:fill="auto"/>
              <w:spacing w:before="0" w:beforeAutospacing="0" w:after="0" w:afterAutospacing="0" w:line="480" w:lineRule="exact"/>
              <w:ind w:left="0" w:right="0" w:firstLine="413"/>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三档（8分）：磋商供应商提供科学合理的实施管理、实施组织方案、质量保证措施、系统测试、试运行、验收等内容；项目管理和实施思路清晰、构思新颖、目标明确、进度安排合理全面；方案清晰完整、科学合理，有针对性且可行性高，充分满足采购人的采购目的，能很好的实现采购人的预期效果。</w:t>
            </w:r>
          </w:p>
          <w:p w14:paraId="3B052710">
            <w:pPr>
              <w:pStyle w:val="22"/>
              <w:keepNext w:val="0"/>
              <w:keepLines w:val="0"/>
              <w:suppressLineNumbers w:val="0"/>
              <w:shd w:val="clear" w:color="auto" w:fill="auto"/>
              <w:spacing w:before="0" w:beforeAutospacing="0" w:after="0" w:afterAutospacing="0" w:line="480" w:lineRule="exact"/>
              <w:ind w:left="0" w:right="0" w:firstLine="413"/>
              <w:rPr>
                <w:rFonts w:hint="eastAsia" w:ascii="宋体" w:hAnsi="宋体" w:eastAsia="宋体" w:cs="Courier New"/>
                <w:bCs/>
                <w:color w:val="000000"/>
                <w:szCs w:val="21"/>
                <w:highlight w:val="none"/>
                <w:lang w:eastAsia="zh-CN"/>
              </w:rPr>
            </w:pPr>
            <w:r>
              <w:rPr>
                <w:rFonts w:hint="eastAsia" w:ascii="宋体" w:hAnsi="宋体" w:eastAsia="宋体" w:cs="Times New Roman"/>
                <w:spacing w:val="1"/>
                <w:sz w:val="21"/>
                <w:szCs w:val="21"/>
                <w:highlight w:val="none"/>
              </w:rPr>
              <w:t>注：未提供方案或者方案不可行的不得分。</w:t>
            </w:r>
          </w:p>
        </w:tc>
        <w:tc>
          <w:tcPr>
            <w:tcW w:w="851" w:type="dxa"/>
            <w:noWrap w:val="0"/>
            <w:vAlign w:val="center"/>
          </w:tcPr>
          <w:p w14:paraId="554CD8C5">
            <w:pPr>
              <w:keepNext w:val="0"/>
              <w:keepLines w:val="0"/>
              <w:suppressLineNumbers w:val="0"/>
              <w:shd w:val="clear" w:color="auto" w:fill="auto"/>
              <w:adjustRightInd w:val="0"/>
              <w:spacing w:before="0" w:beforeAutospacing="0" w:after="0" w:afterAutospacing="0" w:line="400" w:lineRule="exact"/>
              <w:ind w:left="0" w:right="0"/>
              <w:jc w:val="center"/>
              <w:textAlignment w:val="baseline"/>
              <w:rPr>
                <w:rFonts w:hint="default" w:ascii="宋体" w:hAnsi="宋体" w:eastAsia="宋体" w:cs="Times New Roman"/>
                <w:bCs/>
                <w:color w:val="000000"/>
                <w:szCs w:val="21"/>
                <w:highlight w:val="none"/>
              </w:rPr>
            </w:pPr>
            <w:r>
              <w:rPr>
                <w:rFonts w:hint="eastAsia" w:ascii="宋体" w:hAnsi="宋体" w:eastAsia="宋体" w:cs="Times New Roman"/>
                <w:bCs/>
                <w:color w:val="000000"/>
                <w:szCs w:val="21"/>
                <w:highlight w:val="none"/>
                <w:lang w:val="en-US" w:eastAsia="zh-CN"/>
              </w:rPr>
              <w:t>0~8</w:t>
            </w:r>
            <w:r>
              <w:rPr>
                <w:rFonts w:hint="eastAsia" w:ascii="宋体" w:hAnsi="宋体" w:eastAsia="宋体" w:cs="Times New Roman"/>
                <w:bCs/>
                <w:color w:val="000000"/>
                <w:szCs w:val="21"/>
                <w:highlight w:val="none"/>
              </w:rPr>
              <w:t>分</w:t>
            </w:r>
          </w:p>
        </w:tc>
      </w:tr>
      <w:tr w14:paraId="5C64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681" w:type="dxa"/>
            <w:noWrap w:val="0"/>
            <w:vAlign w:val="center"/>
          </w:tcPr>
          <w:p w14:paraId="1079B384">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rPr>
            </w:pPr>
          </w:p>
          <w:p w14:paraId="0B60FABF">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rPr>
            </w:pPr>
          </w:p>
          <w:p w14:paraId="6DB61D13">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rPr>
            </w:pPr>
          </w:p>
          <w:p w14:paraId="03BC94ED">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rPr>
            </w:pPr>
          </w:p>
          <w:p w14:paraId="096885DF">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lang w:val="en-US" w:eastAsia="zh-CN"/>
              </w:rPr>
            </w:pPr>
            <w:r>
              <w:rPr>
                <w:rFonts w:hint="eastAsia" w:ascii="宋体" w:hAnsi="宋体" w:eastAsia="宋体" w:cs="Times New Roman"/>
                <w:bCs/>
                <w:color w:val="000000"/>
                <w:kern w:val="0"/>
                <w:szCs w:val="21"/>
                <w:highlight w:val="none"/>
              </w:rPr>
              <w:t>2.</w:t>
            </w:r>
            <w:r>
              <w:rPr>
                <w:rFonts w:hint="eastAsia" w:ascii="宋体" w:hAnsi="宋体" w:cs="Times New Roman"/>
                <w:bCs/>
                <w:color w:val="000000"/>
                <w:kern w:val="0"/>
                <w:szCs w:val="21"/>
                <w:highlight w:val="none"/>
                <w:lang w:val="en-US" w:eastAsia="zh-CN"/>
              </w:rPr>
              <w:t>3</w:t>
            </w:r>
          </w:p>
        </w:tc>
        <w:tc>
          <w:tcPr>
            <w:tcW w:w="1418" w:type="dxa"/>
            <w:noWrap w:val="0"/>
            <w:vAlign w:val="center"/>
          </w:tcPr>
          <w:p w14:paraId="2C2BB675">
            <w:pPr>
              <w:keepNext w:val="0"/>
              <w:keepLines w:val="0"/>
              <w:suppressLineNumbers w:val="0"/>
              <w:shd w:val="clear" w:color="auto" w:fill="auto"/>
              <w:adjustRightInd w:val="0"/>
              <w:spacing w:before="0" w:beforeAutospacing="0" w:after="0" w:afterAutospacing="0" w:line="400" w:lineRule="exact"/>
              <w:ind w:left="0" w:right="0"/>
              <w:jc w:val="both"/>
              <w:textAlignment w:val="baseline"/>
              <w:rPr>
                <w:rFonts w:hint="eastAsia" w:ascii="宋体" w:hAnsi="宋体" w:eastAsia="宋体" w:cs="Times New Roman"/>
                <w:spacing w:val="1"/>
                <w:sz w:val="21"/>
                <w:szCs w:val="21"/>
                <w:highlight w:val="none"/>
              </w:rPr>
            </w:pPr>
          </w:p>
          <w:p w14:paraId="3CA8643D">
            <w:pPr>
              <w:keepNext w:val="0"/>
              <w:keepLines w:val="0"/>
              <w:suppressLineNumbers w:val="0"/>
              <w:shd w:val="clear" w:color="auto" w:fill="auto"/>
              <w:adjustRightInd w:val="0"/>
              <w:spacing w:before="0" w:beforeAutospacing="0" w:after="0" w:afterAutospacing="0" w:line="400" w:lineRule="exact"/>
              <w:ind w:left="0" w:right="0"/>
              <w:jc w:val="center"/>
              <w:textAlignment w:val="baseline"/>
              <w:rPr>
                <w:rFonts w:hint="eastAsia" w:ascii="宋体" w:hAnsi="宋体" w:eastAsia="宋体" w:cs="Times New Roman"/>
                <w:b/>
                <w:bCs/>
                <w:color w:val="000000"/>
                <w:szCs w:val="21"/>
                <w:highlight w:val="none"/>
                <w:lang w:val="en-US" w:eastAsia="zh-CN"/>
              </w:rPr>
            </w:pPr>
            <w:r>
              <w:rPr>
                <w:rFonts w:hint="eastAsia" w:ascii="宋体" w:hAnsi="宋体" w:eastAsia="宋体" w:cs="Times New Roman"/>
                <w:spacing w:val="1"/>
                <w:sz w:val="21"/>
                <w:szCs w:val="21"/>
                <w:highlight w:val="none"/>
              </w:rPr>
              <w:t>售后服务和应急方案分（满分</w:t>
            </w:r>
            <w:r>
              <w:rPr>
                <w:rFonts w:hint="eastAsia" w:ascii="宋体" w:hAnsi="宋体" w:eastAsia="宋体" w:cs="Times New Roman"/>
                <w:spacing w:val="1"/>
                <w:sz w:val="21"/>
                <w:szCs w:val="21"/>
                <w:highlight w:val="none"/>
                <w:lang w:val="en-US" w:eastAsia="zh-CN"/>
              </w:rPr>
              <w:t>7</w:t>
            </w:r>
            <w:r>
              <w:rPr>
                <w:rFonts w:hint="eastAsia" w:ascii="宋体" w:hAnsi="宋体" w:eastAsia="宋体" w:cs="Times New Roman"/>
                <w:spacing w:val="1"/>
                <w:sz w:val="21"/>
                <w:szCs w:val="21"/>
                <w:highlight w:val="none"/>
              </w:rPr>
              <w:t>分）</w:t>
            </w:r>
          </w:p>
        </w:tc>
        <w:tc>
          <w:tcPr>
            <w:tcW w:w="6288" w:type="dxa"/>
            <w:noWrap w:val="0"/>
            <w:vAlign w:val="center"/>
          </w:tcPr>
          <w:p w14:paraId="4A6C80A5">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60" w:lineRule="exact"/>
              <w:ind w:left="0" w:right="0" w:firstLine="424" w:firstLineChars="200"/>
              <w:textAlignment w:val="auto"/>
              <w:rPr>
                <w:rFonts w:hint="eastAsia" w:ascii="宋体" w:hAnsi="宋体" w:eastAsia="宋体" w:cs="Times New Roman"/>
                <w:spacing w:val="1"/>
                <w:kern w:val="0"/>
                <w:sz w:val="21"/>
                <w:szCs w:val="21"/>
                <w:highlight w:val="none"/>
                <w:lang w:val="en-US" w:eastAsia="zh-CN" w:bidi="ar-SA"/>
              </w:rPr>
            </w:pPr>
            <w:r>
              <w:rPr>
                <w:rFonts w:hint="eastAsia" w:ascii="宋体" w:hAnsi="宋体" w:eastAsia="宋体" w:cs="Times New Roman"/>
                <w:spacing w:val="1"/>
                <w:kern w:val="0"/>
                <w:sz w:val="21"/>
                <w:szCs w:val="21"/>
                <w:highlight w:val="none"/>
                <w:lang w:val="en-US" w:eastAsia="zh-CN" w:bidi="ar-SA"/>
              </w:rPr>
              <w:t>一档（1分）：服务方案仅满足采购文件要求；</w:t>
            </w:r>
          </w:p>
          <w:p w14:paraId="0D2C3591">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60" w:lineRule="exact"/>
              <w:ind w:left="0" w:right="0" w:firstLine="424" w:firstLineChars="200"/>
              <w:textAlignment w:val="auto"/>
              <w:rPr>
                <w:rFonts w:hint="eastAsia" w:ascii="宋体" w:hAnsi="宋体" w:eastAsia="宋体" w:cs="Times New Roman"/>
                <w:spacing w:val="1"/>
                <w:kern w:val="0"/>
                <w:sz w:val="21"/>
                <w:szCs w:val="21"/>
                <w:highlight w:val="none"/>
                <w:lang w:val="en-US" w:eastAsia="zh-CN" w:bidi="ar-SA"/>
              </w:rPr>
            </w:pPr>
            <w:r>
              <w:rPr>
                <w:rFonts w:hint="eastAsia" w:ascii="宋体" w:hAnsi="宋体" w:eastAsia="宋体" w:cs="Times New Roman"/>
                <w:spacing w:val="1"/>
                <w:kern w:val="0"/>
                <w:sz w:val="21"/>
                <w:szCs w:val="21"/>
                <w:highlight w:val="none"/>
                <w:lang w:val="en-US" w:eastAsia="zh-CN" w:bidi="ar-SA"/>
              </w:rPr>
              <w:t>二档（4分）：满足采购文件服务要求，能够清楚说明突发事件处置流程，突发事件不间断服务措施等，针对本次服务提供良好的服务技术支持、服务保障方案、故障处理流程及应急预案的；</w:t>
            </w:r>
          </w:p>
          <w:p w14:paraId="1863C9F5">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60" w:lineRule="exact"/>
              <w:ind w:left="0" w:right="0" w:firstLine="424" w:firstLineChars="200"/>
              <w:textAlignment w:val="auto"/>
              <w:rPr>
                <w:rFonts w:hint="eastAsia" w:ascii="宋体" w:hAnsi="宋体" w:eastAsia="宋体" w:cs="Times New Roman"/>
                <w:spacing w:val="1"/>
                <w:kern w:val="0"/>
                <w:sz w:val="21"/>
                <w:szCs w:val="21"/>
                <w:highlight w:val="none"/>
                <w:lang w:val="en-US" w:eastAsia="zh-CN" w:bidi="ar-SA"/>
              </w:rPr>
            </w:pPr>
            <w:r>
              <w:rPr>
                <w:rFonts w:hint="eastAsia" w:ascii="宋体" w:hAnsi="宋体" w:eastAsia="宋体" w:cs="Times New Roman"/>
                <w:spacing w:val="1"/>
                <w:kern w:val="0"/>
                <w:sz w:val="21"/>
                <w:szCs w:val="21"/>
                <w:highlight w:val="none"/>
                <w:lang w:val="en-US" w:eastAsia="zh-CN" w:bidi="ar-SA"/>
              </w:rPr>
              <w:t>三档（7分）：在满足二档的基础上，有完善应急管理机制和应对措施，能够提供完整突发事件定级和到岗时间；突发事件处置流程，突发事件不间断服务措施。</w:t>
            </w:r>
          </w:p>
          <w:p w14:paraId="18EBC90E">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60" w:lineRule="exact"/>
              <w:ind w:left="0" w:right="0" w:firstLine="424" w:firstLineChars="200"/>
              <w:textAlignment w:val="auto"/>
              <w:rPr>
                <w:rFonts w:hint="eastAsia" w:ascii="Times New Roman" w:hAnsi="Times New Roman" w:eastAsia="宋体" w:cs="Times New Roman"/>
                <w:highlight w:val="none"/>
              </w:rPr>
            </w:pPr>
            <w:r>
              <w:rPr>
                <w:rFonts w:hint="eastAsia" w:ascii="宋体" w:hAnsi="宋体" w:eastAsia="宋体" w:cs="Times New Roman"/>
                <w:spacing w:val="1"/>
                <w:kern w:val="0"/>
                <w:sz w:val="21"/>
                <w:szCs w:val="21"/>
                <w:highlight w:val="none"/>
                <w:lang w:val="en-US" w:eastAsia="zh-CN" w:bidi="ar-SA"/>
              </w:rPr>
              <w:t>注：未提供方案或者方案不可行的不得分。</w:t>
            </w:r>
          </w:p>
        </w:tc>
        <w:tc>
          <w:tcPr>
            <w:tcW w:w="851" w:type="dxa"/>
            <w:noWrap w:val="0"/>
            <w:vAlign w:val="center"/>
          </w:tcPr>
          <w:p w14:paraId="79B6E3B7">
            <w:pPr>
              <w:keepNext w:val="0"/>
              <w:keepLines w:val="0"/>
              <w:suppressLineNumbers w:val="0"/>
              <w:shd w:val="clear" w:color="auto" w:fill="auto"/>
              <w:adjustRightInd w:val="0"/>
              <w:spacing w:before="0" w:beforeAutospacing="0" w:after="0" w:afterAutospacing="0" w:line="400" w:lineRule="exact"/>
              <w:ind w:right="0"/>
              <w:jc w:val="both"/>
              <w:textAlignment w:val="baseline"/>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0~7</w:t>
            </w:r>
            <w:r>
              <w:rPr>
                <w:rFonts w:hint="eastAsia" w:ascii="宋体" w:hAnsi="宋体" w:eastAsia="宋体" w:cs="Times New Roman"/>
                <w:color w:val="000000"/>
                <w:szCs w:val="21"/>
                <w:highlight w:val="none"/>
              </w:rPr>
              <w:t>分</w:t>
            </w:r>
          </w:p>
        </w:tc>
      </w:tr>
      <w:tr w14:paraId="5730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81" w:type="dxa"/>
            <w:noWrap w:val="0"/>
            <w:vAlign w:val="center"/>
          </w:tcPr>
          <w:p w14:paraId="356C3237">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default" w:ascii="宋体" w:hAnsi="宋体" w:eastAsia="宋体" w:cs="Times New Roman"/>
                <w:bCs/>
                <w:color w:val="000000"/>
                <w:kern w:val="0"/>
                <w:szCs w:val="21"/>
                <w:highlight w:val="none"/>
                <w:lang w:val="en-US" w:eastAsia="zh-CN"/>
              </w:rPr>
            </w:pPr>
            <w:r>
              <w:rPr>
                <w:rFonts w:hint="eastAsia" w:ascii="宋体" w:hAnsi="宋体" w:eastAsia="宋体" w:cs="Times New Roman"/>
                <w:bCs/>
                <w:color w:val="000000"/>
                <w:kern w:val="0"/>
                <w:szCs w:val="21"/>
                <w:highlight w:val="none"/>
                <w:lang w:val="en-US" w:eastAsia="zh-CN"/>
              </w:rPr>
              <w:t>2.</w:t>
            </w:r>
            <w:r>
              <w:rPr>
                <w:rFonts w:hint="eastAsia" w:ascii="宋体" w:hAnsi="宋体" w:cs="Times New Roman"/>
                <w:bCs/>
                <w:color w:val="000000"/>
                <w:kern w:val="0"/>
                <w:szCs w:val="21"/>
                <w:highlight w:val="none"/>
                <w:lang w:val="en-US" w:eastAsia="zh-CN"/>
              </w:rPr>
              <w:t>4</w:t>
            </w:r>
          </w:p>
        </w:tc>
        <w:tc>
          <w:tcPr>
            <w:tcW w:w="1418" w:type="dxa"/>
            <w:noWrap w:val="0"/>
            <w:vAlign w:val="center"/>
          </w:tcPr>
          <w:p w14:paraId="13C4D383">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技术培训方案（满分</w:t>
            </w:r>
            <w:r>
              <w:rPr>
                <w:rFonts w:hint="eastAsia" w:ascii="宋体" w:hAnsi="宋体" w:cs="Times New Roman"/>
                <w:spacing w:val="1"/>
                <w:sz w:val="21"/>
                <w:szCs w:val="21"/>
                <w:highlight w:val="none"/>
                <w:lang w:val="en-US" w:eastAsia="zh-CN"/>
              </w:rPr>
              <w:t>7</w:t>
            </w:r>
            <w:r>
              <w:rPr>
                <w:rFonts w:hint="eastAsia" w:ascii="宋体" w:hAnsi="宋体" w:eastAsia="宋体" w:cs="Times New Roman"/>
                <w:spacing w:val="1"/>
                <w:sz w:val="21"/>
                <w:szCs w:val="21"/>
                <w:highlight w:val="none"/>
              </w:rPr>
              <w:t>分）</w:t>
            </w:r>
          </w:p>
        </w:tc>
        <w:tc>
          <w:tcPr>
            <w:tcW w:w="6288" w:type="dxa"/>
            <w:noWrap w:val="0"/>
            <w:vAlign w:val="center"/>
          </w:tcPr>
          <w:p w14:paraId="60DF4D75">
            <w:pPr>
              <w:pStyle w:val="22"/>
              <w:keepNext w:val="0"/>
              <w:keepLines w:val="0"/>
              <w:suppressLineNumbers w:val="0"/>
              <w:shd w:val="clear" w:color="auto" w:fill="auto"/>
              <w:spacing w:before="0" w:beforeAutospacing="0" w:after="0" w:afterAutospacing="0" w:line="480" w:lineRule="exact"/>
              <w:ind w:left="0" w:right="0" w:firstLine="413"/>
              <w:jc w:val="left"/>
              <w:rPr>
                <w:rFonts w:hint="eastAsia" w:ascii="宋体" w:hAnsi="宋体" w:eastAsia="宋体" w:cs="Times New Roman"/>
                <w:spacing w:val="1"/>
                <w:sz w:val="21"/>
                <w:szCs w:val="21"/>
                <w:highlight w:val="none"/>
                <w:lang w:eastAsia="zh-CN"/>
              </w:rPr>
            </w:pPr>
            <w:r>
              <w:rPr>
                <w:rFonts w:hint="eastAsia" w:ascii="宋体" w:hAnsi="宋体" w:eastAsia="宋体" w:cs="Times New Roman"/>
                <w:spacing w:val="1"/>
                <w:sz w:val="21"/>
                <w:szCs w:val="21"/>
                <w:highlight w:val="none"/>
              </w:rPr>
              <w:t>一档（1分）：提供的技术培训方案内容简要、有一定的操作性，培训人员经验一般，能保证使用人员掌握常规操作，承诺移交完整的产品资料</w:t>
            </w:r>
            <w:r>
              <w:rPr>
                <w:rFonts w:hint="eastAsia" w:ascii="宋体" w:hAnsi="宋体" w:cs="Times New Roman"/>
                <w:spacing w:val="1"/>
                <w:sz w:val="21"/>
                <w:szCs w:val="21"/>
                <w:highlight w:val="none"/>
                <w:lang w:eastAsia="zh-CN"/>
              </w:rPr>
              <w:t>；</w:t>
            </w:r>
          </w:p>
          <w:p w14:paraId="795456D9">
            <w:pPr>
              <w:pStyle w:val="22"/>
              <w:keepNext w:val="0"/>
              <w:keepLines w:val="0"/>
              <w:suppressLineNumbers w:val="0"/>
              <w:shd w:val="clear" w:color="auto" w:fill="auto"/>
              <w:spacing w:before="0" w:beforeAutospacing="0" w:after="0" w:afterAutospacing="0" w:line="480" w:lineRule="exact"/>
              <w:ind w:left="0" w:right="0" w:firstLine="413"/>
              <w:jc w:val="left"/>
              <w:rPr>
                <w:rFonts w:hint="eastAsia" w:ascii="宋体" w:hAnsi="宋体" w:eastAsia="宋体" w:cs="Times New Roman"/>
                <w:spacing w:val="1"/>
                <w:sz w:val="21"/>
                <w:szCs w:val="21"/>
                <w:highlight w:val="none"/>
                <w:lang w:eastAsia="zh-CN"/>
              </w:rPr>
            </w:pPr>
            <w:r>
              <w:rPr>
                <w:rFonts w:hint="eastAsia" w:ascii="宋体" w:hAnsi="宋体" w:eastAsia="宋体" w:cs="Times New Roman"/>
                <w:spacing w:val="1"/>
                <w:sz w:val="21"/>
                <w:szCs w:val="21"/>
                <w:highlight w:val="none"/>
              </w:rPr>
              <w:t>二档（</w:t>
            </w:r>
            <w:r>
              <w:rPr>
                <w:rFonts w:hint="eastAsia" w:ascii="宋体" w:hAnsi="宋体" w:cs="Times New Roman"/>
                <w:spacing w:val="1"/>
                <w:sz w:val="21"/>
                <w:szCs w:val="21"/>
                <w:highlight w:val="none"/>
                <w:lang w:val="en-US" w:eastAsia="zh-CN"/>
              </w:rPr>
              <w:t>4</w:t>
            </w:r>
            <w:r>
              <w:rPr>
                <w:rFonts w:hint="eastAsia" w:ascii="宋体" w:hAnsi="宋体" w:eastAsia="宋体" w:cs="Times New Roman"/>
                <w:spacing w:val="1"/>
                <w:sz w:val="21"/>
                <w:szCs w:val="21"/>
                <w:highlight w:val="none"/>
              </w:rPr>
              <w:t>分）技术培训方案论述充分、内容完整、可操作性强，培训人员有一定经验并能够保证使用人员熟练掌握常规操作，承诺移交完整的产品资料</w:t>
            </w:r>
            <w:r>
              <w:rPr>
                <w:rFonts w:hint="eastAsia" w:ascii="宋体" w:hAnsi="宋体" w:cs="Times New Roman"/>
                <w:spacing w:val="1"/>
                <w:sz w:val="21"/>
                <w:szCs w:val="21"/>
                <w:highlight w:val="none"/>
                <w:lang w:eastAsia="zh-CN"/>
              </w:rPr>
              <w:t>；</w:t>
            </w:r>
          </w:p>
          <w:p w14:paraId="07E5FF77">
            <w:pPr>
              <w:pStyle w:val="22"/>
              <w:keepNext w:val="0"/>
              <w:keepLines w:val="0"/>
              <w:suppressLineNumbers w:val="0"/>
              <w:shd w:val="clear" w:color="auto" w:fill="auto"/>
              <w:spacing w:before="0" w:beforeAutospacing="0" w:after="0" w:afterAutospacing="0" w:line="480" w:lineRule="exact"/>
              <w:ind w:left="0" w:right="0" w:firstLine="413"/>
              <w:jc w:val="left"/>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三档（</w:t>
            </w:r>
            <w:r>
              <w:rPr>
                <w:rFonts w:hint="eastAsia" w:ascii="宋体" w:hAnsi="宋体" w:cs="Times New Roman"/>
                <w:spacing w:val="1"/>
                <w:sz w:val="21"/>
                <w:szCs w:val="21"/>
                <w:highlight w:val="none"/>
                <w:lang w:val="en-US" w:eastAsia="zh-CN"/>
              </w:rPr>
              <w:t>7</w:t>
            </w:r>
            <w:r>
              <w:rPr>
                <w:rFonts w:hint="eastAsia" w:ascii="宋体" w:hAnsi="宋体" w:eastAsia="宋体" w:cs="Times New Roman"/>
                <w:spacing w:val="1"/>
                <w:sz w:val="21"/>
                <w:szCs w:val="21"/>
                <w:highlight w:val="none"/>
              </w:rPr>
              <w:t>分）技术培训方案内容详尽、清晰完整、切实可行，有针对性的培训安排、培训内容和培训组织，培训讲师有丰富的软件开发经验，承诺移交完整的产品资料。</w:t>
            </w:r>
          </w:p>
          <w:p w14:paraId="6C5384DB">
            <w:pPr>
              <w:pStyle w:val="22"/>
              <w:keepNext w:val="0"/>
              <w:keepLines w:val="0"/>
              <w:suppressLineNumbers w:val="0"/>
              <w:shd w:val="clear" w:color="auto" w:fill="auto"/>
              <w:spacing w:before="0" w:beforeAutospacing="0" w:after="0" w:afterAutospacing="0" w:line="480" w:lineRule="exact"/>
              <w:ind w:left="0" w:right="0" w:firstLine="413"/>
              <w:jc w:val="left"/>
              <w:rPr>
                <w:rFonts w:hint="eastAsia" w:ascii="宋体" w:hAnsi="宋体" w:eastAsia="宋体" w:cs="新宋体"/>
                <w:color w:val="000000"/>
                <w:szCs w:val="21"/>
                <w:highlight w:val="none"/>
              </w:rPr>
            </w:pPr>
            <w:r>
              <w:rPr>
                <w:rFonts w:hint="eastAsia" w:ascii="宋体" w:hAnsi="宋体" w:eastAsia="宋体" w:cs="Times New Roman"/>
                <w:spacing w:val="1"/>
                <w:sz w:val="21"/>
                <w:szCs w:val="21"/>
                <w:highlight w:val="none"/>
              </w:rPr>
              <w:t>注：未提供方案或者方案不可行的不得分。</w:t>
            </w:r>
          </w:p>
        </w:tc>
        <w:tc>
          <w:tcPr>
            <w:tcW w:w="851" w:type="dxa"/>
            <w:noWrap w:val="0"/>
            <w:vAlign w:val="center"/>
          </w:tcPr>
          <w:p w14:paraId="47D2FD02">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0~7</w:t>
            </w:r>
            <w:r>
              <w:rPr>
                <w:rFonts w:hint="eastAsia" w:ascii="宋体" w:hAnsi="宋体" w:eastAsia="宋体" w:cs="宋体"/>
                <w:color w:val="000000"/>
                <w:szCs w:val="21"/>
                <w:highlight w:val="none"/>
                <w:lang w:val="en-US" w:eastAsia="zh-CN"/>
              </w:rPr>
              <w:t>分</w:t>
            </w:r>
          </w:p>
        </w:tc>
      </w:tr>
      <w:tr w14:paraId="3E2A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681" w:type="dxa"/>
            <w:noWrap w:val="0"/>
            <w:vAlign w:val="center"/>
          </w:tcPr>
          <w:p w14:paraId="08B49EE7">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default" w:ascii="宋体" w:hAnsi="宋体" w:eastAsia="宋体" w:cs="Times New Roman"/>
                <w:bCs/>
                <w:color w:val="000000"/>
                <w:kern w:val="0"/>
                <w:szCs w:val="21"/>
                <w:highlight w:val="none"/>
                <w:lang w:val="en-US" w:eastAsia="zh-CN"/>
              </w:rPr>
            </w:pPr>
            <w:r>
              <w:rPr>
                <w:rFonts w:hint="eastAsia" w:ascii="宋体" w:hAnsi="宋体" w:eastAsia="宋体" w:cs="Times New Roman"/>
                <w:bCs/>
                <w:color w:val="000000"/>
                <w:kern w:val="0"/>
                <w:szCs w:val="21"/>
                <w:highlight w:val="none"/>
                <w:lang w:val="en-US" w:eastAsia="zh-CN"/>
              </w:rPr>
              <w:t>2.</w:t>
            </w:r>
            <w:r>
              <w:rPr>
                <w:rFonts w:hint="eastAsia" w:ascii="宋体" w:hAnsi="宋体" w:cs="Times New Roman"/>
                <w:bCs/>
                <w:color w:val="000000"/>
                <w:kern w:val="0"/>
                <w:szCs w:val="21"/>
                <w:highlight w:val="none"/>
                <w:lang w:val="en-US" w:eastAsia="zh-CN"/>
              </w:rPr>
              <w:t>5</w:t>
            </w:r>
          </w:p>
        </w:tc>
        <w:tc>
          <w:tcPr>
            <w:tcW w:w="1418" w:type="dxa"/>
            <w:noWrap w:val="0"/>
            <w:vAlign w:val="center"/>
          </w:tcPr>
          <w:p w14:paraId="25511255">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Times New Roman"/>
                <w:spacing w:val="1"/>
                <w:sz w:val="21"/>
                <w:szCs w:val="21"/>
                <w:highlight w:val="none"/>
              </w:rPr>
            </w:pPr>
            <w:r>
              <w:rPr>
                <w:rFonts w:hint="eastAsia" w:ascii="宋体" w:hAnsi="宋体" w:eastAsia="宋体" w:cs="Times New Roman"/>
                <w:spacing w:val="1"/>
                <w:kern w:val="0"/>
                <w:highlight w:val="none"/>
              </w:rPr>
              <w:t>项目人员配置（满分</w:t>
            </w:r>
            <w:r>
              <w:rPr>
                <w:rFonts w:hint="eastAsia" w:ascii="宋体" w:hAnsi="宋体" w:eastAsia="宋体" w:cs="Times New Roman"/>
                <w:spacing w:val="1"/>
                <w:kern w:val="0"/>
                <w:highlight w:val="none"/>
                <w:lang w:val="en-US" w:eastAsia="zh-CN"/>
              </w:rPr>
              <w:t>3</w:t>
            </w:r>
            <w:r>
              <w:rPr>
                <w:rFonts w:hint="eastAsia" w:ascii="宋体" w:hAnsi="宋体" w:eastAsia="宋体" w:cs="Times New Roman"/>
                <w:spacing w:val="1"/>
                <w:kern w:val="0"/>
                <w:highlight w:val="none"/>
              </w:rPr>
              <w:t>分）</w:t>
            </w:r>
          </w:p>
        </w:tc>
        <w:tc>
          <w:tcPr>
            <w:tcW w:w="6288" w:type="dxa"/>
            <w:noWrap w:val="0"/>
            <w:vAlign w:val="center"/>
          </w:tcPr>
          <w:p w14:paraId="768B4E85">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kern w:val="0"/>
                <w:sz w:val="21"/>
                <w:szCs w:val="21"/>
                <w:highlight w:val="none"/>
                <w:lang w:val="en-US" w:eastAsia="zh-CN" w:bidi="ar-SA"/>
              </w:rPr>
            </w:pPr>
            <w:r>
              <w:rPr>
                <w:rFonts w:hint="eastAsia" w:ascii="宋体" w:hAnsi="宋体" w:eastAsia="宋体" w:cs="Times New Roman"/>
                <w:spacing w:val="1"/>
                <w:sz w:val="21"/>
                <w:szCs w:val="21"/>
                <w:highlight w:val="none"/>
              </w:rPr>
              <w:t>1.项目成员具有信息系统项目管理师资格证书或PMP证书得2分</w:t>
            </w:r>
            <w:r>
              <w:rPr>
                <w:rFonts w:hint="eastAsia" w:ascii="宋体" w:hAnsi="宋体" w:eastAsia="宋体" w:cs="Times New Roman"/>
                <w:spacing w:val="1"/>
                <w:kern w:val="0"/>
                <w:sz w:val="21"/>
                <w:szCs w:val="21"/>
                <w:highlight w:val="none"/>
                <w:lang w:val="en-US" w:eastAsia="zh-CN" w:bidi="ar-SA"/>
              </w:rPr>
              <w:t xml:space="preserve">。 </w:t>
            </w:r>
          </w:p>
          <w:p w14:paraId="22ECE8AB">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b w:val="0"/>
                <w:bCs w:val="0"/>
                <w:color w:val="0000FF"/>
                <w:spacing w:val="1"/>
                <w:sz w:val="21"/>
                <w:szCs w:val="21"/>
                <w:highlight w:val="none"/>
              </w:rPr>
            </w:pPr>
            <w:r>
              <w:rPr>
                <w:rFonts w:hint="eastAsia" w:ascii="宋体" w:hAnsi="宋体" w:eastAsia="宋体" w:cs="Times New Roman"/>
                <w:b w:val="0"/>
                <w:bCs w:val="0"/>
                <w:spacing w:val="1"/>
                <w:kern w:val="0"/>
                <w:sz w:val="21"/>
                <w:szCs w:val="21"/>
                <w:highlight w:val="none"/>
                <w:lang w:val="en-US" w:eastAsia="zh-CN" w:bidi="ar-SA"/>
              </w:rPr>
              <w:t>注：须在响应文件中提供供应商为拟投入本项目的人员配置复印件或劳动合同复印件，及实施人员中具有相应的有关专业毕业证书或者职称证书复印件，上述材料须加盖供应商公章，否则不予计分。</w:t>
            </w:r>
          </w:p>
          <w:p w14:paraId="04258BA0">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新宋体"/>
                <w:color w:val="000000"/>
                <w:szCs w:val="21"/>
                <w:highlight w:val="none"/>
              </w:rPr>
            </w:pPr>
            <w:r>
              <w:rPr>
                <w:rFonts w:hint="eastAsia" w:ascii="宋体" w:hAnsi="宋体" w:eastAsia="宋体" w:cs="Times New Roman"/>
                <w:spacing w:val="1"/>
                <w:sz w:val="21"/>
                <w:szCs w:val="21"/>
                <w:highlight w:val="none"/>
              </w:rPr>
              <w:t>2.项目成员具有工作年限累5年软件实施工作经验（提供承诺函），满足得1分，否则不得分。</w:t>
            </w:r>
          </w:p>
        </w:tc>
        <w:tc>
          <w:tcPr>
            <w:tcW w:w="851" w:type="dxa"/>
            <w:noWrap w:val="0"/>
            <w:vAlign w:val="center"/>
          </w:tcPr>
          <w:p w14:paraId="184045FD">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0~3分</w:t>
            </w:r>
          </w:p>
        </w:tc>
      </w:tr>
      <w:tr w14:paraId="577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5" w:hRule="atLeast"/>
          <w:jc w:val="center"/>
        </w:trPr>
        <w:tc>
          <w:tcPr>
            <w:tcW w:w="681" w:type="dxa"/>
            <w:noWrap w:val="0"/>
            <w:vAlign w:val="center"/>
          </w:tcPr>
          <w:p w14:paraId="2629A639">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lang w:val="en-US" w:eastAsia="zh-CN"/>
              </w:rPr>
            </w:pPr>
          </w:p>
          <w:p w14:paraId="34225549">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eastAsia" w:ascii="宋体" w:hAnsi="宋体" w:eastAsia="宋体" w:cs="Times New Roman"/>
                <w:bCs/>
                <w:color w:val="000000"/>
                <w:kern w:val="0"/>
                <w:szCs w:val="21"/>
                <w:highlight w:val="none"/>
                <w:lang w:val="en-US" w:eastAsia="zh-CN"/>
              </w:rPr>
            </w:pPr>
          </w:p>
          <w:p w14:paraId="7181D4B6">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default" w:ascii="宋体" w:hAnsi="宋体" w:eastAsia="宋体" w:cs="Times New Roman"/>
                <w:bCs/>
                <w:color w:val="000000"/>
                <w:kern w:val="0"/>
                <w:szCs w:val="21"/>
                <w:highlight w:val="none"/>
                <w:lang w:val="en-US" w:eastAsia="zh-CN"/>
              </w:rPr>
            </w:pPr>
            <w:r>
              <w:rPr>
                <w:rFonts w:hint="eastAsia" w:ascii="宋体" w:hAnsi="宋体" w:eastAsia="宋体" w:cs="Times New Roman"/>
                <w:bCs/>
                <w:color w:val="000000"/>
                <w:kern w:val="0"/>
                <w:szCs w:val="21"/>
                <w:highlight w:val="none"/>
                <w:lang w:val="en-US" w:eastAsia="zh-CN"/>
              </w:rPr>
              <w:t>2.</w:t>
            </w:r>
            <w:r>
              <w:rPr>
                <w:rFonts w:hint="eastAsia" w:ascii="宋体" w:hAnsi="宋体" w:cs="Times New Roman"/>
                <w:bCs/>
                <w:color w:val="000000"/>
                <w:kern w:val="0"/>
                <w:szCs w:val="21"/>
                <w:highlight w:val="none"/>
                <w:lang w:val="en-US" w:eastAsia="zh-CN"/>
              </w:rPr>
              <w:t>6</w:t>
            </w:r>
          </w:p>
        </w:tc>
        <w:tc>
          <w:tcPr>
            <w:tcW w:w="1418" w:type="dxa"/>
            <w:noWrap w:val="0"/>
            <w:vAlign w:val="center"/>
          </w:tcPr>
          <w:p w14:paraId="1EA242F5">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Times New Roman"/>
                <w:spacing w:val="1"/>
                <w:kern w:val="0"/>
                <w:highlight w:val="none"/>
              </w:rPr>
            </w:pPr>
          </w:p>
          <w:p w14:paraId="5B14ED96">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Times New Roman"/>
                <w:spacing w:val="1"/>
                <w:kern w:val="0"/>
                <w:highlight w:val="none"/>
              </w:rPr>
            </w:pPr>
            <w:r>
              <w:rPr>
                <w:rFonts w:hint="eastAsia" w:ascii="宋体" w:hAnsi="宋体" w:eastAsia="宋体" w:cs="Times New Roman"/>
                <w:spacing w:val="1"/>
                <w:kern w:val="0"/>
                <w:highlight w:val="none"/>
              </w:rPr>
              <w:t>产品成熟度</w:t>
            </w:r>
          </w:p>
          <w:p w14:paraId="00148572">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Times New Roman"/>
                <w:spacing w:val="1"/>
                <w:kern w:val="0"/>
                <w:highlight w:val="none"/>
              </w:rPr>
            </w:pPr>
            <w:r>
              <w:rPr>
                <w:rFonts w:hint="eastAsia" w:ascii="宋体" w:hAnsi="宋体" w:eastAsia="宋体" w:cs="Times New Roman"/>
                <w:spacing w:val="1"/>
                <w:kern w:val="0"/>
                <w:highlight w:val="none"/>
              </w:rPr>
              <w:t>（满分</w:t>
            </w:r>
            <w:r>
              <w:rPr>
                <w:rFonts w:hint="eastAsia" w:ascii="宋体" w:hAnsi="宋体" w:cs="Times New Roman"/>
                <w:spacing w:val="1"/>
                <w:kern w:val="0"/>
                <w:highlight w:val="none"/>
                <w:lang w:val="en-US" w:eastAsia="zh-CN"/>
              </w:rPr>
              <w:t>6</w:t>
            </w:r>
            <w:r>
              <w:rPr>
                <w:rFonts w:hint="eastAsia" w:ascii="宋体" w:hAnsi="宋体" w:eastAsia="宋体" w:cs="Times New Roman"/>
                <w:spacing w:val="1"/>
                <w:kern w:val="0"/>
                <w:highlight w:val="none"/>
              </w:rPr>
              <w:t>分）</w:t>
            </w:r>
          </w:p>
        </w:tc>
        <w:tc>
          <w:tcPr>
            <w:tcW w:w="6288" w:type="dxa"/>
            <w:noWrap w:val="0"/>
            <w:vAlign w:val="center"/>
          </w:tcPr>
          <w:p w14:paraId="5E2615DD">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为保障整体项目建设的可靠性，磋商供应商需具有以下类似的软件产品著作权：</w:t>
            </w:r>
          </w:p>
          <w:p w14:paraId="13E4D09C">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1.“急诊院前急救系统”</w:t>
            </w:r>
          </w:p>
          <w:p w14:paraId="0B6BE3CC">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2.“急诊抢救留观管理系统”</w:t>
            </w:r>
          </w:p>
          <w:p w14:paraId="4B67286F">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3.“五大中心(胸痛、卒中、创伤、高危新生儿、高危孕产妇)急诊绿色通道管理系统”</w:t>
            </w:r>
          </w:p>
          <w:p w14:paraId="5DE34C3C">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4.“定位和时间采集系统”</w:t>
            </w:r>
          </w:p>
          <w:p w14:paraId="548AF2BC">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cs="Times New Roman"/>
                <w:spacing w:val="1"/>
                <w:sz w:val="21"/>
                <w:szCs w:val="21"/>
                <w:highlight w:val="none"/>
                <w:lang w:val="en-US" w:eastAsia="zh-CN"/>
              </w:rPr>
              <w:t>5</w:t>
            </w:r>
            <w:r>
              <w:rPr>
                <w:rFonts w:hint="eastAsia" w:ascii="宋体" w:hAnsi="宋体" w:eastAsia="宋体" w:cs="Times New Roman"/>
                <w:spacing w:val="1"/>
                <w:sz w:val="21"/>
                <w:szCs w:val="21"/>
                <w:highlight w:val="none"/>
              </w:rPr>
              <w:t>.“就医时间自动采集与轨迹回放系统”</w:t>
            </w:r>
          </w:p>
          <w:p w14:paraId="59A07F93">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cs="Times New Roman"/>
                <w:spacing w:val="1"/>
                <w:sz w:val="21"/>
                <w:szCs w:val="21"/>
                <w:highlight w:val="none"/>
                <w:lang w:val="en-US" w:eastAsia="zh-CN"/>
              </w:rPr>
              <w:t>6</w:t>
            </w:r>
            <w:r>
              <w:rPr>
                <w:rFonts w:hint="eastAsia" w:ascii="宋体" w:hAnsi="宋体" w:eastAsia="宋体" w:cs="Times New Roman"/>
                <w:spacing w:val="1"/>
                <w:sz w:val="21"/>
                <w:szCs w:val="21"/>
                <w:highlight w:val="none"/>
              </w:rPr>
              <w:t>.“急救生命体征传输跨终端数据实时推送系统”</w:t>
            </w:r>
          </w:p>
          <w:p w14:paraId="070A5BE7">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磋商供应商具备以上软件著作权证书,每有一个得1分,不满足一项扣1分,扣完为止。</w:t>
            </w:r>
          </w:p>
          <w:p w14:paraId="65B3A259">
            <w:pPr>
              <w:keepNext w:val="0"/>
              <w:keepLines w:val="0"/>
              <w:suppressLineNumbers w:val="0"/>
              <w:shd w:val="clear" w:color="auto" w:fill="auto"/>
              <w:spacing w:before="0" w:beforeAutospacing="0" w:after="0" w:afterAutospacing="0" w:line="480" w:lineRule="exact"/>
              <w:ind w:left="0" w:right="0" w:firstLine="426" w:firstLineChars="200"/>
              <w:rPr>
                <w:rFonts w:hint="eastAsia" w:ascii="宋体" w:hAnsi="宋体" w:eastAsia="宋体" w:cs="Times New Roman"/>
                <w:spacing w:val="1"/>
                <w:sz w:val="21"/>
                <w:szCs w:val="21"/>
                <w:highlight w:val="none"/>
              </w:rPr>
            </w:pPr>
            <w:r>
              <w:rPr>
                <w:rFonts w:hint="eastAsia" w:ascii="宋体" w:hAnsi="宋体" w:cs="Times New Roman"/>
                <w:b/>
                <w:bCs/>
                <w:spacing w:val="1"/>
                <w:sz w:val="21"/>
                <w:szCs w:val="21"/>
                <w:highlight w:val="none"/>
                <w:lang w:val="en-US" w:eastAsia="zh-CN"/>
              </w:rPr>
              <w:t>注：</w:t>
            </w:r>
            <w:r>
              <w:rPr>
                <w:rFonts w:hint="eastAsia" w:ascii="宋体" w:hAnsi="宋体" w:eastAsia="宋体" w:cs="Times New Roman"/>
                <w:b/>
                <w:bCs/>
                <w:spacing w:val="1"/>
                <w:sz w:val="21"/>
                <w:szCs w:val="21"/>
                <w:highlight w:val="none"/>
              </w:rPr>
              <w:t>著作权证书登记的名称可以与上述名称不完全一致，但必须是功能相同（类似）的产品（参照关键字信息），同一类证书只计算 1 次。获取时间晚于</w:t>
            </w:r>
            <w:r>
              <w:rPr>
                <w:rFonts w:hint="eastAsia" w:ascii="宋体" w:hAnsi="宋体" w:eastAsia="宋体" w:cs="Times New Roman"/>
                <w:b/>
                <w:bCs/>
                <w:spacing w:val="1"/>
                <w:sz w:val="21"/>
                <w:szCs w:val="21"/>
                <w:highlight w:val="none"/>
                <w:lang w:val="en-US" w:eastAsia="zh-CN"/>
              </w:rPr>
              <w:t>竞争性磋商</w:t>
            </w:r>
            <w:r>
              <w:rPr>
                <w:rFonts w:hint="eastAsia" w:ascii="宋体" w:hAnsi="宋体" w:eastAsia="宋体" w:cs="Times New Roman"/>
                <w:b/>
                <w:bCs/>
                <w:spacing w:val="1"/>
                <w:sz w:val="21"/>
                <w:szCs w:val="21"/>
                <w:highlight w:val="none"/>
              </w:rPr>
              <w:t>公告发布时间的，不得分。</w:t>
            </w:r>
          </w:p>
        </w:tc>
        <w:tc>
          <w:tcPr>
            <w:tcW w:w="851" w:type="dxa"/>
            <w:noWrap w:val="0"/>
            <w:vAlign w:val="center"/>
          </w:tcPr>
          <w:p w14:paraId="0CA96CFE">
            <w:pPr>
              <w:keepNext w:val="0"/>
              <w:keepLines w:val="0"/>
              <w:suppressLineNumbers w:val="0"/>
              <w:shd w:val="clear" w:color="auto" w:fill="auto"/>
              <w:adjustRightInd w:val="0"/>
              <w:snapToGrid w:val="0"/>
              <w:spacing w:before="0" w:beforeAutospacing="0" w:after="0" w:afterAutospacing="0" w:line="400" w:lineRule="exact"/>
              <w:ind w:right="-105" w:rightChars="-50"/>
              <w:jc w:val="both"/>
              <w:textAlignment w:val="baseline"/>
              <w:rPr>
                <w:rFonts w:hint="eastAsia" w:ascii="宋体" w:hAnsi="宋体" w:eastAsia="宋体" w:cs="宋体"/>
                <w:color w:val="000000"/>
                <w:szCs w:val="21"/>
                <w:highlight w:val="none"/>
                <w:lang w:val="en-US" w:eastAsia="zh-CN"/>
              </w:rPr>
            </w:pPr>
          </w:p>
          <w:p w14:paraId="6E0B151D">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0~</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分</w:t>
            </w:r>
          </w:p>
        </w:tc>
      </w:tr>
      <w:tr w14:paraId="37A4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81" w:type="dxa"/>
            <w:noWrap w:val="0"/>
            <w:vAlign w:val="center"/>
          </w:tcPr>
          <w:p w14:paraId="422FBA63">
            <w:pPr>
              <w:keepNext w:val="0"/>
              <w:keepLines w:val="0"/>
              <w:suppressLineNumbers w:val="0"/>
              <w:shd w:val="clear" w:color="auto" w:fill="auto"/>
              <w:adjustRightInd w:val="0"/>
              <w:spacing w:before="0" w:beforeAutospacing="0" w:after="0" w:afterAutospacing="0" w:line="360" w:lineRule="auto"/>
              <w:ind w:left="-105" w:leftChars="-50" w:right="-105" w:rightChars="-50"/>
              <w:jc w:val="center"/>
              <w:textAlignment w:val="baseline"/>
              <w:rPr>
                <w:rFonts w:hint="default" w:ascii="宋体" w:hAnsi="宋体" w:eastAsia="宋体" w:cs="Times New Roman"/>
                <w:bCs/>
                <w:color w:val="000000"/>
                <w:kern w:val="0"/>
                <w:szCs w:val="21"/>
                <w:highlight w:val="none"/>
                <w:lang w:val="en-US" w:eastAsia="zh-CN"/>
              </w:rPr>
            </w:pPr>
            <w:r>
              <w:rPr>
                <w:rFonts w:hint="eastAsia" w:ascii="宋体" w:hAnsi="宋体" w:cs="Times New Roman"/>
                <w:bCs/>
                <w:color w:val="000000"/>
                <w:kern w:val="0"/>
                <w:szCs w:val="21"/>
                <w:highlight w:val="none"/>
                <w:lang w:val="en-US" w:eastAsia="zh-CN"/>
              </w:rPr>
              <w:t>2.7</w:t>
            </w:r>
          </w:p>
        </w:tc>
        <w:tc>
          <w:tcPr>
            <w:tcW w:w="1418" w:type="dxa"/>
            <w:noWrap w:val="0"/>
            <w:vAlign w:val="center"/>
          </w:tcPr>
          <w:p w14:paraId="2492F9E7">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Times New Roman"/>
                <w:spacing w:val="1"/>
                <w:kern w:val="0"/>
                <w:highlight w:val="none"/>
              </w:rPr>
            </w:pPr>
            <w:r>
              <w:rPr>
                <w:rFonts w:hint="eastAsia" w:ascii="宋体" w:hAnsi="宋体" w:eastAsia="宋体" w:cs="Times New Roman"/>
                <w:spacing w:val="1"/>
                <w:kern w:val="0"/>
                <w:highlight w:val="none"/>
              </w:rPr>
              <w:t>系统演示</w:t>
            </w:r>
          </w:p>
          <w:p w14:paraId="1D7A132C">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Times New Roman"/>
                <w:spacing w:val="1"/>
                <w:kern w:val="0"/>
                <w:highlight w:val="none"/>
              </w:rPr>
            </w:pPr>
            <w:r>
              <w:rPr>
                <w:rFonts w:hint="eastAsia" w:ascii="宋体" w:hAnsi="宋体" w:eastAsia="宋体" w:cs="Times New Roman"/>
                <w:spacing w:val="1"/>
                <w:kern w:val="0"/>
                <w:highlight w:val="none"/>
              </w:rPr>
              <w:t>（满分12分）</w:t>
            </w:r>
          </w:p>
        </w:tc>
        <w:tc>
          <w:tcPr>
            <w:tcW w:w="6288" w:type="dxa"/>
            <w:noWrap w:val="0"/>
            <w:vAlign w:val="center"/>
          </w:tcPr>
          <w:p w14:paraId="4A7485E7">
            <w:pPr>
              <w:keepNext w:val="0"/>
              <w:keepLines w:val="0"/>
              <w:suppressLineNumbers w:val="0"/>
              <w:shd w:val="clear" w:color="auto" w:fill="auto"/>
              <w:spacing w:before="0" w:beforeAutospacing="0" w:after="0" w:afterAutospacing="0" w:line="480" w:lineRule="exact"/>
              <w:ind w:left="0" w:right="0" w:firstLine="426" w:firstLineChars="200"/>
              <w:rPr>
                <w:rFonts w:hint="eastAsia" w:ascii="宋体" w:hAnsi="宋体" w:eastAsia="宋体" w:cs="Times New Roman"/>
                <w:spacing w:val="1"/>
                <w:sz w:val="21"/>
                <w:szCs w:val="21"/>
                <w:highlight w:val="none"/>
              </w:rPr>
            </w:pPr>
            <w:r>
              <w:rPr>
                <w:rFonts w:hint="eastAsia" w:ascii="宋体" w:hAnsi="宋体" w:eastAsia="宋体" w:cs="Times New Roman"/>
                <w:b/>
                <w:bCs/>
                <w:spacing w:val="1"/>
                <w:sz w:val="21"/>
                <w:szCs w:val="21"/>
                <w:highlight w:val="none"/>
              </w:rPr>
              <w:t>供应商提供</w:t>
            </w:r>
            <w:r>
              <w:rPr>
                <w:rFonts w:hint="eastAsia" w:ascii="宋体" w:hAnsi="宋体" w:cs="Times New Roman"/>
                <w:b/>
                <w:bCs/>
                <w:spacing w:val="1"/>
                <w:sz w:val="21"/>
                <w:szCs w:val="21"/>
                <w:highlight w:val="none"/>
                <w:lang w:val="en-US" w:eastAsia="zh-CN"/>
              </w:rPr>
              <w:t>以下</w:t>
            </w:r>
            <w:r>
              <w:rPr>
                <w:rFonts w:hint="eastAsia" w:ascii="宋体" w:hAnsi="宋体" w:eastAsia="宋体" w:cs="Times New Roman"/>
                <w:b/>
                <w:bCs/>
                <w:spacing w:val="1"/>
                <w:sz w:val="21"/>
                <w:szCs w:val="21"/>
                <w:highlight w:val="none"/>
              </w:rPr>
              <w:t>演示，演示时间约20分钟。</w:t>
            </w:r>
            <w:r>
              <w:rPr>
                <w:rFonts w:hint="eastAsia" w:ascii="宋体" w:hAnsi="宋体" w:cs="Times New Roman"/>
                <w:b/>
                <w:bCs/>
                <w:spacing w:val="1"/>
                <w:sz w:val="21"/>
                <w:szCs w:val="21"/>
                <w:highlight w:val="none"/>
                <w:lang w:val="en-US" w:eastAsia="zh-CN"/>
              </w:rPr>
              <w:t>每</w:t>
            </w:r>
            <w:r>
              <w:rPr>
                <w:rFonts w:hint="eastAsia" w:ascii="宋体" w:hAnsi="宋体" w:eastAsia="宋体" w:cs="Times New Roman"/>
                <w:b/>
                <w:bCs/>
                <w:spacing w:val="1"/>
                <w:sz w:val="21"/>
                <w:szCs w:val="21"/>
                <w:highlight w:val="none"/>
              </w:rPr>
              <w:t>系统演示成功一项得1分</w:t>
            </w:r>
            <w:r>
              <w:rPr>
                <w:rFonts w:hint="eastAsia" w:ascii="宋体" w:hAnsi="宋体" w:cs="Times New Roman"/>
                <w:b/>
                <w:bCs/>
                <w:spacing w:val="1"/>
                <w:sz w:val="21"/>
                <w:szCs w:val="21"/>
                <w:highlight w:val="none"/>
                <w:lang w:eastAsia="zh-CN"/>
              </w:rPr>
              <w:t>。</w:t>
            </w:r>
            <w:r>
              <w:rPr>
                <w:rFonts w:hint="eastAsia" w:ascii="宋体" w:hAnsi="宋体" w:eastAsia="宋体" w:cs="Times New Roman"/>
                <w:b/>
                <w:bCs/>
                <w:spacing w:val="1"/>
                <w:sz w:val="21"/>
                <w:szCs w:val="21"/>
                <w:highlight w:val="none"/>
              </w:rPr>
              <w:t>演示须采用真实产品演示，对</w:t>
            </w:r>
            <w:r>
              <w:rPr>
                <w:rFonts w:hint="eastAsia" w:ascii="宋体" w:hAnsi="宋体" w:cs="Times New Roman"/>
                <w:b/>
                <w:bCs/>
                <w:spacing w:val="1"/>
                <w:sz w:val="21"/>
                <w:szCs w:val="21"/>
                <w:highlight w:val="none"/>
                <w:lang w:val="en-US" w:eastAsia="zh-CN"/>
              </w:rPr>
              <w:t>医院</w:t>
            </w:r>
            <w:r>
              <w:rPr>
                <w:rFonts w:hint="eastAsia" w:ascii="宋体" w:hAnsi="宋体" w:eastAsia="宋体" w:cs="Times New Roman"/>
                <w:b/>
                <w:bCs/>
                <w:spacing w:val="1"/>
                <w:sz w:val="21"/>
                <w:szCs w:val="21"/>
                <w:highlight w:val="none"/>
              </w:rPr>
              <w:t>后续使用不造成风险，不得采用临时搭建的demo 环境、截图、视频等演示，否则演示分为0分。</w:t>
            </w:r>
          </w:p>
          <w:p w14:paraId="6631EDE6">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1. 支持用户扫码报警二维码后可以自行填写报警信息(姓名、年龄、主诉、受伤地点、联系方式等),信息实时传回调度中心，接警人员可在后台查看报警情况,具备联系患者后分派救护车前往报警地点,可录入车牌、随车医生护士、联系方式等功能，用户可在报警页面（如小程序或扫码页面）实时查看车辆轨迹,预计时间，及医护人员电话。</w:t>
            </w:r>
          </w:p>
          <w:p w14:paraId="7438A003">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2.预检分诊系统系统需支持团队通知电话接听情况消息弹窗提醒。支持查看团队通知情况，包括通知电话，接听状态，发起呼叫时间，结束语音通知呼叫时间等。可以选择通知结果，应支持消息弹窗提醒和再次发起通知</w:t>
            </w:r>
          </w:p>
          <w:p w14:paraId="071D079F">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3.支持交接班展示多个字段，包括且不限于诊断、主要阳性结果、治疗措施、护理诊断/护理措施、备注等，可根据医院情况自定义配置，持多模式展示交接班内容，根据勾选的班段判断，如果是多个班段，表格按照患者多班段显示，如果是单班段，表格按照单个患者展示交接班内容，支持交接班内容，支持在选中内容后，设置颜色、字体、粗细、斜体等设置</w:t>
            </w:r>
          </w:p>
          <w:p w14:paraId="52EDE8D6">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4.支持根据医院需求，提供个性化统计分析报表，并提供自定义数据集、拖拽式报表制作界面，提供多样化的报表图形（查询条件、统计指标、柱状图、饼状图、雷达图、矩形树图、词云、地图、散点图、象限图、漏斗图、桑基图、圆形填充图等）</w:t>
            </w:r>
          </w:p>
          <w:p w14:paraId="0A56BFE7">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5.胸痛中心数据大屏，集成质控指标监测（FMC2ECG/D2W/导管室激活/会诊到达耗时等）、病例统计分布</w:t>
            </w:r>
            <w:r>
              <w:rPr>
                <w:rFonts w:hint="eastAsia" w:ascii="宋体" w:hAnsi="宋体" w:cs="Times New Roman"/>
                <w:spacing w:val="1"/>
                <w:sz w:val="21"/>
                <w:szCs w:val="21"/>
                <w:highlight w:val="none"/>
                <w:lang w:eastAsia="zh-CN"/>
              </w:rPr>
              <w:t>、</w:t>
            </w:r>
            <w:r>
              <w:rPr>
                <w:rFonts w:hint="eastAsia" w:ascii="宋体" w:hAnsi="宋体" w:eastAsia="宋体" w:cs="Times New Roman"/>
                <w:spacing w:val="1"/>
                <w:sz w:val="21"/>
                <w:szCs w:val="21"/>
                <w:highlight w:val="none"/>
              </w:rPr>
              <w:t>诊断-日期直方图及自动轮播展示功能，可自定义轮播间隔。报表支持钻取分析，可点击图表联动显示明细数据。可显示患者指标分布，并以参考线提示是否超标。</w:t>
            </w:r>
          </w:p>
          <w:p w14:paraId="5B48B225">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6.需支持患者病历数据填写完成率的实时计算与展示，患者列表卡片上应具有填报完成率的百分比图示，未完成模块在病历详情顶部导航栏显示红色警示点，集成专业制作的溶栓科普视频，涵盖治疗原理、风险告知及术后护理等内容。医生可快速调取视频，在签署知情同意书环节辅助患者理解，缩短沟通时间。</w:t>
            </w:r>
          </w:p>
          <w:p w14:paraId="43B3C4AC">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7.需支持查看患者流转节点时间轴，包括患者整个就诊过程中的关键时间节点信息，急诊系统、五大中心患者救治时间轴融合。支持自定义时间节点。</w:t>
            </w:r>
          </w:p>
          <w:p w14:paraId="29D05345">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 xml:space="preserve">8. </w:t>
            </w:r>
            <w:r>
              <w:rPr>
                <w:rFonts w:hint="eastAsia" w:ascii="宋体" w:hAnsi="宋体" w:cs="Times New Roman"/>
                <w:spacing w:val="1"/>
                <w:sz w:val="21"/>
                <w:szCs w:val="21"/>
                <w:highlight w:val="none"/>
                <w:lang w:val="en-US" w:eastAsia="zh-CN"/>
              </w:rPr>
              <w:t>需</w:t>
            </w:r>
            <w:r>
              <w:rPr>
                <w:rFonts w:hint="eastAsia" w:ascii="宋体" w:hAnsi="宋体" w:eastAsia="宋体" w:cs="Times New Roman"/>
                <w:spacing w:val="1"/>
                <w:sz w:val="21"/>
                <w:szCs w:val="21"/>
                <w:highlight w:val="none"/>
              </w:rPr>
              <w:t>支持医生对每个通过 MDT 申请的患者建立会诊病历，院内无诊疗记录的可通过扫描微信二维码、现场录入等多种方式上传外院的纸质资料及图像，发起MDT会诊申请，医生可选择适合的 MDT团队，会诊申请审批通过后能实现会诊状态修改以及会诊计费。</w:t>
            </w:r>
          </w:p>
          <w:p w14:paraId="5CF9968F">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9.可自动采集监护仪的数据（在设备支持数据传输的情况下），在护理记录单书写中，点击实时获取，自动将监护仪数据新增一行插入到表格中。点击引用监护仪，查询监护仪历史数据，</w:t>
            </w:r>
            <w:r>
              <w:rPr>
                <w:rFonts w:hint="eastAsia" w:ascii="宋体" w:hAnsi="宋体" w:cs="Times New Roman"/>
                <w:spacing w:val="1"/>
                <w:sz w:val="21"/>
                <w:szCs w:val="21"/>
                <w:highlight w:val="none"/>
                <w:lang w:val="en-US" w:eastAsia="zh-CN"/>
              </w:rPr>
              <w:t>可</w:t>
            </w:r>
            <w:r>
              <w:rPr>
                <w:rFonts w:hint="eastAsia" w:ascii="宋体" w:hAnsi="宋体" w:eastAsia="宋体" w:cs="Times New Roman"/>
                <w:spacing w:val="1"/>
                <w:sz w:val="21"/>
                <w:szCs w:val="21"/>
                <w:highlight w:val="none"/>
              </w:rPr>
              <w:t>按照1h、30min,15min,5min,1min过滤数据，可勾选体征后插入到表格中。</w:t>
            </w:r>
          </w:p>
          <w:p w14:paraId="7781ADCF">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10.移动护理系统支持根据医院需求定制医嘱执行计划流程节点，并按照时间轴方式展示节点信息，用不同颜色标识节点完整状态。</w:t>
            </w:r>
          </w:p>
          <w:p w14:paraId="5320BA83">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11.移动护理系统</w:t>
            </w:r>
            <w:r>
              <w:rPr>
                <w:rFonts w:hint="eastAsia" w:ascii="宋体" w:hAnsi="宋体" w:cs="Times New Roman"/>
                <w:spacing w:val="1"/>
                <w:sz w:val="21"/>
                <w:szCs w:val="21"/>
                <w:highlight w:val="none"/>
                <w:lang w:val="en-US" w:eastAsia="zh-CN"/>
              </w:rPr>
              <w:t>需</w:t>
            </w:r>
            <w:r>
              <w:rPr>
                <w:rFonts w:hint="eastAsia" w:ascii="宋体" w:hAnsi="宋体" w:eastAsia="宋体" w:cs="Times New Roman"/>
                <w:spacing w:val="1"/>
                <w:sz w:val="21"/>
                <w:szCs w:val="21"/>
                <w:highlight w:val="none"/>
              </w:rPr>
              <w:t>支持前置摄像头扫码、红外线扫描、手动点击三种方式获取患者信息和医嘱执行，用户可根据个人习惯，在系统中配置扫描方式</w:t>
            </w:r>
          </w:p>
          <w:p w14:paraId="69A28A1F">
            <w:pPr>
              <w:keepNext w:val="0"/>
              <w:keepLines w:val="0"/>
              <w:suppressLineNumbers w:val="0"/>
              <w:shd w:val="clear" w:color="auto" w:fill="auto"/>
              <w:spacing w:before="0" w:beforeAutospacing="0" w:after="0" w:afterAutospacing="0" w:line="480" w:lineRule="exact"/>
              <w:ind w:left="0" w:right="0" w:firstLine="424" w:firstLineChars="200"/>
              <w:rPr>
                <w:rFonts w:hint="eastAsia" w:ascii="宋体" w:hAnsi="宋体" w:eastAsia="宋体" w:cs="Times New Roman"/>
                <w:spacing w:val="1"/>
                <w:sz w:val="21"/>
                <w:szCs w:val="21"/>
                <w:highlight w:val="none"/>
              </w:rPr>
            </w:pPr>
            <w:r>
              <w:rPr>
                <w:rFonts w:hint="eastAsia" w:ascii="宋体" w:hAnsi="宋体" w:eastAsia="宋体" w:cs="Times New Roman"/>
                <w:spacing w:val="1"/>
                <w:sz w:val="21"/>
                <w:szCs w:val="21"/>
                <w:highlight w:val="none"/>
              </w:rPr>
              <w:t>12.PC端和移动端随访任务列表按照未开始，随访中，已随访，已过期分类展示。其中随访中包括近7天需随访，近7天即将到期，所有随访中，已随访包括未上报，已上报，上报失败，全部已随访，已过期，包括已过期可编辑，和所有已过期。患者列表显示当前随访轮次（</w:t>
            </w:r>
            <w:r>
              <w:rPr>
                <w:rFonts w:hint="eastAsia" w:ascii="宋体" w:hAnsi="宋体" w:cs="Times New Roman"/>
                <w:spacing w:val="1"/>
                <w:sz w:val="21"/>
                <w:szCs w:val="21"/>
                <w:highlight w:val="none"/>
                <w:lang w:val="en-US" w:eastAsia="zh-CN"/>
              </w:rPr>
              <w:t>如</w:t>
            </w:r>
            <w:r>
              <w:rPr>
                <w:rFonts w:hint="eastAsia" w:ascii="宋体" w:hAnsi="宋体" w:eastAsia="宋体" w:cs="Times New Roman"/>
                <w:spacing w:val="1"/>
                <w:sz w:val="21"/>
                <w:szCs w:val="21"/>
                <w:highlight w:val="none"/>
              </w:rPr>
              <w:t>1月，3月，6月，12月）和随访有效期。移动端可点击患者电话一键拨号。</w:t>
            </w:r>
          </w:p>
        </w:tc>
        <w:tc>
          <w:tcPr>
            <w:tcW w:w="851" w:type="dxa"/>
            <w:noWrap w:val="0"/>
            <w:vAlign w:val="center"/>
          </w:tcPr>
          <w:p w14:paraId="1C7472D9">
            <w:pPr>
              <w:keepNext w:val="0"/>
              <w:keepLines w:val="0"/>
              <w:suppressLineNumbers w:val="0"/>
              <w:shd w:val="clear" w:color="auto" w:fill="auto"/>
              <w:adjustRightInd w:val="0"/>
              <w:snapToGrid w:val="0"/>
              <w:spacing w:before="0" w:beforeAutospacing="0" w:after="0" w:afterAutospacing="0" w:line="400" w:lineRule="exact"/>
              <w:ind w:left="-105" w:leftChars="-50" w:right="-105" w:rightChars="-50"/>
              <w:jc w:val="center"/>
              <w:textAlignment w:val="baseline"/>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0~12分</w:t>
            </w:r>
          </w:p>
        </w:tc>
      </w:tr>
      <w:tr w14:paraId="6B48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1" w:type="dxa"/>
            <w:noWrap w:val="0"/>
            <w:vAlign w:val="center"/>
          </w:tcPr>
          <w:p w14:paraId="4A1775CB">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color w:val="000000"/>
                <w:kern w:val="0"/>
                <w:szCs w:val="21"/>
                <w:highlight w:val="none"/>
              </w:rPr>
            </w:pPr>
            <w:r>
              <w:rPr>
                <w:rFonts w:hint="eastAsia" w:ascii="宋体" w:hAnsi="宋体" w:eastAsia="宋体" w:cs="Tahoma"/>
                <w:color w:val="000000"/>
                <w:kern w:val="0"/>
                <w:szCs w:val="21"/>
                <w:highlight w:val="none"/>
              </w:rPr>
              <w:t>3</w:t>
            </w:r>
          </w:p>
        </w:tc>
        <w:tc>
          <w:tcPr>
            <w:tcW w:w="1418" w:type="dxa"/>
            <w:noWrap w:val="0"/>
            <w:vAlign w:val="center"/>
          </w:tcPr>
          <w:p w14:paraId="01E7E6C6">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Courier New"/>
                <w:bCs/>
                <w:color w:val="000000"/>
                <w:szCs w:val="21"/>
                <w:highlight w:val="none"/>
              </w:rPr>
            </w:pPr>
            <w:r>
              <w:rPr>
                <w:rFonts w:hint="eastAsia" w:ascii="宋体" w:hAnsi="宋体" w:eastAsia="宋体" w:cs="Courier New"/>
                <w:bCs/>
                <w:color w:val="000000"/>
                <w:szCs w:val="21"/>
                <w:highlight w:val="none"/>
              </w:rPr>
              <w:t>商务分</w:t>
            </w:r>
          </w:p>
        </w:tc>
        <w:tc>
          <w:tcPr>
            <w:tcW w:w="7139" w:type="dxa"/>
            <w:gridSpan w:val="2"/>
            <w:noWrap w:val="0"/>
            <w:vAlign w:val="center"/>
          </w:tcPr>
          <w:p w14:paraId="65029902">
            <w:pPr>
              <w:keepNext w:val="0"/>
              <w:keepLines w:val="0"/>
              <w:widowControl/>
              <w:suppressLineNumbers w:val="0"/>
              <w:shd w:val="clear" w:color="auto" w:fill="auto"/>
              <w:spacing w:before="0" w:beforeAutospacing="0" w:after="0" w:afterAutospacing="0" w:line="360" w:lineRule="auto"/>
              <w:ind w:left="0" w:right="0"/>
              <w:jc w:val="center"/>
              <w:rPr>
                <w:rFonts w:hint="eastAsia" w:ascii="宋体" w:hAnsi="宋体" w:eastAsia="宋体" w:cs="Tahoma"/>
                <w:color w:val="000000"/>
                <w:kern w:val="0"/>
                <w:szCs w:val="21"/>
                <w:highlight w:val="none"/>
              </w:rPr>
            </w:pPr>
            <w:r>
              <w:rPr>
                <w:rFonts w:hint="eastAsia" w:ascii="宋体" w:hAnsi="宋体" w:eastAsia="宋体" w:cs="Tahoma"/>
                <w:color w:val="000000"/>
                <w:kern w:val="0"/>
                <w:szCs w:val="21"/>
                <w:highlight w:val="none"/>
              </w:rPr>
              <w:t>评审因素</w:t>
            </w:r>
          </w:p>
        </w:tc>
      </w:tr>
      <w:tr w14:paraId="33EC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681" w:type="dxa"/>
            <w:noWrap w:val="0"/>
            <w:vAlign w:val="center"/>
          </w:tcPr>
          <w:p w14:paraId="5657DBD7">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Tahoma"/>
                <w:color w:val="000000"/>
                <w:kern w:val="0"/>
                <w:szCs w:val="21"/>
                <w:highlight w:val="none"/>
                <w:lang w:val="en-US" w:eastAsia="zh-CN"/>
              </w:rPr>
            </w:pPr>
            <w:r>
              <w:rPr>
                <w:rFonts w:hint="eastAsia" w:ascii="宋体" w:hAnsi="宋体" w:eastAsia="宋体" w:cs="Tahoma"/>
                <w:color w:val="000000"/>
                <w:kern w:val="0"/>
                <w:szCs w:val="21"/>
                <w:highlight w:val="none"/>
              </w:rPr>
              <w:t>3.</w:t>
            </w:r>
            <w:r>
              <w:rPr>
                <w:rFonts w:hint="eastAsia" w:ascii="宋体" w:hAnsi="宋体" w:cs="Tahoma"/>
                <w:color w:val="000000"/>
                <w:kern w:val="0"/>
                <w:szCs w:val="21"/>
                <w:highlight w:val="none"/>
                <w:lang w:val="en-US" w:eastAsia="zh-CN"/>
              </w:rPr>
              <w:t>1</w:t>
            </w:r>
          </w:p>
        </w:tc>
        <w:tc>
          <w:tcPr>
            <w:tcW w:w="1418" w:type="dxa"/>
            <w:noWrap w:val="0"/>
            <w:vAlign w:val="center"/>
          </w:tcPr>
          <w:p w14:paraId="2FA1CF4C">
            <w:pPr>
              <w:keepNext w:val="0"/>
              <w:keepLines w:val="0"/>
              <w:suppressLineNumbers w:val="0"/>
              <w:shd w:val="clear" w:color="auto" w:fill="auto"/>
              <w:adjustRightInd w:val="0"/>
              <w:spacing w:before="0" w:beforeAutospacing="0" w:after="0" w:afterAutospacing="0" w:line="400" w:lineRule="exact"/>
              <w:ind w:left="0" w:right="0"/>
              <w:jc w:val="center"/>
              <w:textAlignment w:val="baseline"/>
              <w:rPr>
                <w:rFonts w:hint="eastAsia" w:ascii="宋体" w:hAnsi="宋体" w:eastAsia="宋体" w:cs="Times New Roman"/>
                <w:color w:val="000000"/>
                <w:szCs w:val="21"/>
                <w:highlight w:val="none"/>
              </w:rPr>
            </w:pPr>
            <w:r>
              <w:rPr>
                <w:rFonts w:hint="eastAsia" w:ascii="宋体" w:hAnsi="宋体" w:eastAsia="宋体" w:cs="Times New Roman"/>
                <w:kern w:val="2"/>
                <w:sz w:val="21"/>
                <w:szCs w:val="21"/>
                <w:highlight w:val="none"/>
              </w:rPr>
              <w:t>业绩分（满分3分）</w:t>
            </w:r>
          </w:p>
        </w:tc>
        <w:tc>
          <w:tcPr>
            <w:tcW w:w="6288" w:type="dxa"/>
            <w:noWrap w:val="0"/>
            <w:vAlign w:val="center"/>
          </w:tcPr>
          <w:p w14:paraId="20279E26">
            <w:pPr>
              <w:pStyle w:val="22"/>
              <w:keepNext w:val="0"/>
              <w:keepLines w:val="0"/>
              <w:suppressLineNumbers w:val="0"/>
              <w:shd w:val="clear" w:color="auto" w:fill="auto"/>
              <w:spacing w:before="0" w:beforeAutospacing="0" w:after="0" w:afterAutospacing="0" w:line="360" w:lineRule="auto"/>
              <w:ind w:left="0" w:right="0" w:firstLine="413"/>
              <w:rPr>
                <w:rFonts w:hint="eastAsia" w:hAnsi="宋体" w:eastAsia="宋体" w:cs="Courier New"/>
                <w:bCs/>
                <w:color w:val="000000"/>
                <w:kern w:val="2"/>
                <w:sz w:val="21"/>
                <w:highlight w:val="none"/>
                <w:lang w:eastAsia="zh-CN"/>
              </w:rPr>
            </w:pPr>
            <w:r>
              <w:rPr>
                <w:rFonts w:hint="eastAsia" w:hAnsi="宋体" w:eastAsia="宋体" w:cs="Courier New"/>
                <w:bCs/>
                <w:color w:val="000000"/>
                <w:kern w:val="2"/>
                <w:sz w:val="21"/>
                <w:highlight w:val="none"/>
                <w:lang w:eastAsia="zh-CN"/>
              </w:rPr>
              <w:t>供应商需提供2022</w:t>
            </w:r>
            <w:r>
              <w:rPr>
                <w:rFonts w:hint="eastAsia" w:ascii="宋体" w:hAnsi="宋体" w:eastAsia="宋体" w:cs="Times New Roman"/>
                <w:spacing w:val="1"/>
                <w:kern w:val="2"/>
                <w:sz w:val="21"/>
                <w:szCs w:val="21"/>
                <w:highlight w:val="none"/>
                <w:lang w:val="en-US" w:eastAsia="zh-CN" w:bidi="ar-SA"/>
              </w:rPr>
              <w:t>年-至今具有同类项目业绩的，每</w:t>
            </w:r>
            <w:r>
              <w:rPr>
                <w:rFonts w:hint="eastAsia" w:hAnsi="宋体" w:eastAsia="宋体" w:cs="Courier New"/>
                <w:bCs/>
                <w:color w:val="000000"/>
                <w:kern w:val="2"/>
                <w:sz w:val="21"/>
                <w:highlight w:val="none"/>
                <w:lang w:eastAsia="zh-CN"/>
              </w:rPr>
              <w:t>提供1个得1分，最多3分，不提供不得分。</w:t>
            </w:r>
            <w:r>
              <w:rPr>
                <w:rFonts w:hint="eastAsia" w:hAnsi="宋体" w:eastAsia="宋体" w:cs="Courier New"/>
                <w:b/>
                <w:bCs w:val="0"/>
                <w:color w:val="000000"/>
                <w:kern w:val="2"/>
                <w:sz w:val="21"/>
                <w:highlight w:val="none"/>
                <w:lang w:eastAsia="zh-CN"/>
              </w:rPr>
              <w:t>[注：提供合同证明复印件</w:t>
            </w:r>
            <w:r>
              <w:rPr>
                <w:rFonts w:hint="eastAsia" w:hAnsi="宋体" w:cs="Courier New"/>
                <w:b/>
                <w:bCs w:val="0"/>
                <w:color w:val="000000"/>
                <w:kern w:val="2"/>
                <w:sz w:val="21"/>
                <w:highlight w:val="none"/>
                <w:lang w:val="en-US" w:eastAsia="zh-CN"/>
              </w:rPr>
              <w:t>并</w:t>
            </w:r>
            <w:r>
              <w:rPr>
                <w:rFonts w:hint="eastAsia" w:hAnsi="宋体" w:eastAsia="宋体" w:cs="Courier New"/>
                <w:b/>
                <w:bCs w:val="0"/>
                <w:color w:val="000000"/>
                <w:kern w:val="2"/>
                <w:sz w:val="21"/>
                <w:highlight w:val="none"/>
                <w:lang w:eastAsia="zh-CN"/>
              </w:rPr>
              <w:t>加盖</w:t>
            </w:r>
            <w:r>
              <w:rPr>
                <w:rFonts w:hint="eastAsia" w:hAnsi="宋体" w:cs="Courier New"/>
                <w:b/>
                <w:bCs w:val="0"/>
                <w:color w:val="000000"/>
                <w:kern w:val="2"/>
                <w:sz w:val="21"/>
                <w:highlight w:val="none"/>
                <w:lang w:val="en-US" w:eastAsia="zh-CN"/>
              </w:rPr>
              <w:t>供应商</w:t>
            </w:r>
            <w:r>
              <w:rPr>
                <w:rFonts w:hint="eastAsia" w:hAnsi="宋体" w:eastAsia="宋体" w:cs="Courier New"/>
                <w:b/>
                <w:bCs w:val="0"/>
                <w:color w:val="000000"/>
                <w:kern w:val="2"/>
                <w:sz w:val="21"/>
                <w:highlight w:val="none"/>
                <w:lang w:eastAsia="zh-CN"/>
              </w:rPr>
              <w:t>公章（须体现同类项目业绩明细），原件备查]。</w:t>
            </w:r>
          </w:p>
        </w:tc>
        <w:tc>
          <w:tcPr>
            <w:tcW w:w="851" w:type="dxa"/>
            <w:noWrap w:val="0"/>
            <w:vAlign w:val="center"/>
          </w:tcPr>
          <w:p w14:paraId="1E00F835">
            <w:pPr>
              <w:keepNext w:val="0"/>
              <w:keepLines w:val="0"/>
              <w:suppressLineNumbers w:val="0"/>
              <w:shd w:val="clear" w:color="auto" w:fill="auto"/>
              <w:adjustRightInd w:val="0"/>
              <w:spacing w:before="0" w:beforeAutospacing="0" w:after="0" w:afterAutospacing="0" w:line="400" w:lineRule="exact"/>
              <w:ind w:left="0" w:right="0"/>
              <w:jc w:val="center"/>
              <w:textAlignment w:val="baseline"/>
              <w:rPr>
                <w:rFonts w:hint="eastAsia"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0~3</w:t>
            </w:r>
            <w:r>
              <w:rPr>
                <w:rFonts w:hint="eastAsia" w:ascii="宋体" w:hAnsi="宋体" w:eastAsia="宋体" w:cs="Times New Roman"/>
                <w:color w:val="000000"/>
                <w:szCs w:val="21"/>
                <w:highlight w:val="none"/>
              </w:rPr>
              <w:t>分</w:t>
            </w:r>
          </w:p>
        </w:tc>
      </w:tr>
      <w:tr w14:paraId="5DA3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87" w:type="dxa"/>
            <w:gridSpan w:val="3"/>
            <w:noWrap w:val="0"/>
            <w:vAlign w:val="top"/>
          </w:tcPr>
          <w:p w14:paraId="0D069D63">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default" w:ascii="宋体" w:hAnsi="宋体" w:eastAsia="宋体" w:cs="Courier New"/>
                <w:bCs/>
                <w:color w:val="000000"/>
                <w:kern w:val="2"/>
                <w:sz w:val="21"/>
                <w:szCs w:val="21"/>
                <w:highlight w:val="none"/>
                <w:lang w:val="en-US" w:eastAsia="zh-CN" w:bidi="ar-SA"/>
              </w:rPr>
            </w:pPr>
            <w:r>
              <w:rPr>
                <w:rFonts w:hint="eastAsia" w:ascii="宋体" w:hAnsi="宋体" w:eastAsia="宋体" w:cs="Courier New"/>
                <w:bCs/>
                <w:color w:val="000000"/>
                <w:kern w:val="2"/>
                <w:sz w:val="21"/>
                <w:szCs w:val="21"/>
                <w:highlight w:val="none"/>
                <w:lang w:val="en-US" w:eastAsia="zh-CN" w:bidi="ar-SA"/>
              </w:rPr>
              <w:t>总得分＝1＋2＋3</w:t>
            </w:r>
          </w:p>
        </w:tc>
        <w:tc>
          <w:tcPr>
            <w:tcW w:w="851" w:type="dxa"/>
            <w:noWrap w:val="0"/>
            <w:vAlign w:val="center"/>
          </w:tcPr>
          <w:p w14:paraId="16F6DBAA">
            <w:pPr>
              <w:keepNext w:val="0"/>
              <w:keepLines w:val="0"/>
              <w:widowControl/>
              <w:suppressLineNumbers w:val="0"/>
              <w:shd w:val="clear" w:color="auto" w:fill="auto"/>
              <w:spacing w:before="0" w:beforeAutospacing="0" w:after="0" w:afterAutospacing="0" w:line="360" w:lineRule="auto"/>
              <w:ind w:left="0" w:right="0"/>
              <w:jc w:val="center"/>
              <w:rPr>
                <w:rFonts w:hint="default" w:ascii="宋体" w:hAnsi="宋体" w:eastAsia="宋体" w:cs="Tahoma"/>
                <w:color w:val="000000"/>
                <w:kern w:val="0"/>
                <w:szCs w:val="21"/>
                <w:highlight w:val="none"/>
              </w:rPr>
            </w:pPr>
          </w:p>
        </w:tc>
      </w:tr>
    </w:tbl>
    <w:p w14:paraId="761E576D">
      <w:pPr>
        <w:pStyle w:val="9"/>
        <w:tabs>
          <w:tab w:val="left" w:pos="2472"/>
        </w:tabs>
        <w:spacing w:line="460" w:lineRule="exact"/>
        <w:ind w:firstLine="420" w:firstLineChars="200"/>
        <w:jc w:val="both"/>
        <w:outlineLvl w:val="9"/>
        <w:rPr>
          <w:rFonts w:ascii="宋体" w:hAnsi="宋体" w:eastAsia="宋体" w:cs="Times New Roman"/>
          <w:bCs/>
          <w:color w:val="000000"/>
          <w:szCs w:val="21"/>
          <w:highlight w:val="none"/>
        </w:rPr>
      </w:pPr>
    </w:p>
    <w:p w14:paraId="14F5C7DE">
      <w:pPr>
        <w:pStyle w:val="9"/>
        <w:tabs>
          <w:tab w:val="left" w:pos="2472"/>
        </w:tabs>
        <w:spacing w:line="460" w:lineRule="exact"/>
        <w:ind w:firstLine="420" w:firstLineChars="200"/>
        <w:jc w:val="both"/>
        <w:outlineLvl w:val="9"/>
        <w:rPr>
          <w:rFonts w:hint="eastAsia" w:ascii="宋体" w:hAnsi="宋体" w:eastAsia="宋体" w:cs="Times New Roman"/>
          <w:bCs/>
          <w:color w:val="000000"/>
          <w:szCs w:val="21"/>
          <w:highlight w:val="none"/>
        </w:rPr>
      </w:pPr>
      <w:r>
        <w:rPr>
          <w:rFonts w:ascii="宋体" w:hAnsi="宋体" w:eastAsia="宋体" w:cs="Times New Roman"/>
          <w:bCs/>
          <w:color w:val="000000"/>
          <w:szCs w:val="21"/>
          <w:highlight w:val="none"/>
        </w:rPr>
        <w:t>7.</w:t>
      </w:r>
      <w:r>
        <w:rPr>
          <w:rFonts w:hint="eastAsia" w:ascii="宋体" w:hAnsi="宋体" w:eastAsia="宋体" w:cs="Times New Roman"/>
          <w:bCs/>
          <w:color w:val="000000"/>
          <w:szCs w:val="21"/>
          <w:highlight w:val="none"/>
        </w:rPr>
        <w:t>由磋商小组根据综合评分情况，按照评审得分由高到低顺序推荐3名以上成交候选供应商，并编写评审报告，</w:t>
      </w:r>
      <w:r>
        <w:rPr>
          <w:rFonts w:hint="eastAsia" w:ascii="宋体" w:hAnsi="宋体" w:eastAsia="宋体" w:cs="宋体"/>
          <w:color w:val="000000"/>
          <w:highlight w:val="none"/>
        </w:rPr>
        <w:t>评审报告</w:t>
      </w:r>
      <w:r>
        <w:rPr>
          <w:rFonts w:hint="eastAsia" w:ascii="Times New Roman" w:hAnsi="宋体" w:eastAsia="宋体" w:cs="Times New Roman"/>
          <w:color w:val="000000"/>
          <w:highlight w:val="none"/>
        </w:rPr>
        <w:t>通过电子交易平台向采购人、采购代理机构提交。</w:t>
      </w:r>
      <w:r>
        <w:rPr>
          <w:rFonts w:hint="eastAsia" w:ascii="宋体" w:hAnsi="宋体" w:eastAsia="宋体" w:cs="Times New Roman"/>
          <w:bCs/>
          <w:color w:val="000000"/>
          <w:szCs w:val="21"/>
          <w:highlight w:val="none"/>
        </w:rPr>
        <w:t>符合本章第</w:t>
      </w:r>
      <w:r>
        <w:rPr>
          <w:rFonts w:ascii="宋体" w:hAnsi="宋体" w:eastAsia="宋体" w:cs="Times New Roman"/>
          <w:bCs/>
          <w:color w:val="000000"/>
          <w:szCs w:val="21"/>
          <w:highlight w:val="none"/>
        </w:rPr>
        <w:t>4.3</w:t>
      </w:r>
      <w:r>
        <w:rPr>
          <w:rFonts w:hint="eastAsia" w:ascii="宋体" w:hAnsi="宋体" w:eastAsia="宋体" w:cs="Times New Roman"/>
          <w:bCs/>
          <w:color w:val="000000"/>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要求偏离分由高到低排序）。评审得分、最后报价（不计算价格折扣）、技术得分、服务要求偏离分均相同的，由磋商小组随机抽取推荐。</w:t>
      </w:r>
    </w:p>
    <w:p w14:paraId="4B534ACA">
      <w:pPr>
        <w:shd w:val="clear" w:color="auto" w:fill="auto"/>
        <w:spacing w:line="360" w:lineRule="auto"/>
        <w:jc w:val="center"/>
        <w:outlineLvl w:val="9"/>
        <w:rPr>
          <w:rFonts w:hint="eastAsia" w:ascii="宋体" w:hAnsi="宋体" w:eastAsia="宋体" w:cs="Times New Roman"/>
          <w:b/>
          <w:color w:val="000000"/>
          <w:sz w:val="32"/>
          <w:szCs w:val="32"/>
          <w:highlight w:val="none"/>
          <w:lang w:val="en-US" w:eastAsia="zh-CN"/>
        </w:rPr>
      </w:pPr>
    </w:p>
    <w:p w14:paraId="6725FE6B">
      <w:pPr>
        <w:shd w:val="clear" w:color="auto" w:fill="auto"/>
        <w:spacing w:line="360" w:lineRule="auto"/>
        <w:jc w:val="center"/>
        <w:outlineLvl w:val="1"/>
        <w:rPr>
          <w:rFonts w:hint="default" w:ascii="宋体" w:hAnsi="宋体" w:eastAsia="宋体" w:cs="Times New Roman"/>
          <w:b/>
          <w:color w:val="000000"/>
          <w:sz w:val="32"/>
          <w:szCs w:val="32"/>
          <w:highlight w:val="none"/>
          <w:lang w:val="en-US" w:eastAsia="zh-CN"/>
        </w:rPr>
      </w:pPr>
      <w:r>
        <w:rPr>
          <w:rFonts w:hint="eastAsia" w:ascii="宋体" w:hAnsi="宋体" w:eastAsia="宋体" w:cs="Times New Roman"/>
          <w:b/>
          <w:color w:val="000000"/>
          <w:sz w:val="32"/>
          <w:szCs w:val="32"/>
          <w:highlight w:val="none"/>
          <w:lang w:val="en-US" w:eastAsia="zh-CN"/>
        </w:rPr>
        <w:t>三、评标报告</w:t>
      </w:r>
    </w:p>
    <w:p w14:paraId="71AB52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pPr>
      <w:r>
        <w:rPr>
          <w:rFonts w:hint="eastAsia" w:ascii="宋体" w:hAnsi="宋体" w:eastAsia="宋体" w:cs="Times New Roman"/>
          <w:bCs/>
          <w:color w:val="000000"/>
          <w:kern w:val="2"/>
          <w:sz w:val="21"/>
          <w:szCs w:val="21"/>
          <w:highlight w:val="none"/>
          <w:lang w:val="en-US" w:eastAsia="zh-CN" w:bidi="ar-SA"/>
        </w:rPr>
        <w:t>1.成交标准</w:t>
      </w:r>
    </w:p>
    <w:p w14:paraId="6034DF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pPr>
      <w:r>
        <w:rPr>
          <w:rFonts w:hint="eastAsia" w:ascii="宋体" w:hAnsi="宋体" w:eastAsia="宋体" w:cs="Times New Roman"/>
          <w:bCs/>
          <w:color w:val="000000"/>
          <w:kern w:val="2"/>
          <w:sz w:val="21"/>
          <w:szCs w:val="21"/>
          <w:highlight w:val="none"/>
          <w:lang w:val="en-US" w:eastAsia="zh-CN" w:bidi="ar-SA"/>
        </w:rPr>
        <w:t>由磋商小组根据综合评分情况，按照评审得分由高到低顺序推荐 3 名以上成交候选供应商,并在线编写电子评审报告。符合本章第一节第 5.3 条情形的，可以推荐 2 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 由磋商小组随机抽取推荐。</w:t>
      </w:r>
    </w:p>
    <w:p w14:paraId="06B8A9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pPr>
      <w:r>
        <w:rPr>
          <w:rFonts w:hint="eastAsia" w:ascii="宋体" w:hAnsi="宋体" w:eastAsia="宋体" w:cs="Times New Roman"/>
          <w:bCs/>
          <w:color w:val="000000"/>
          <w:kern w:val="2"/>
          <w:sz w:val="21"/>
          <w:szCs w:val="21"/>
          <w:highlight w:val="none"/>
          <w:lang w:val="en-US" w:eastAsia="zh-CN" w:bidi="ar-SA"/>
        </w:rPr>
        <w:t>2.评标争议事项处理</w:t>
      </w:r>
    </w:p>
    <w:p w14:paraId="1F37DB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pPr>
      <w:r>
        <w:rPr>
          <w:rFonts w:hint="eastAsia" w:ascii="宋体" w:hAnsi="宋体" w:eastAsia="宋体" w:cs="Times New Roman"/>
          <w:bCs/>
          <w:color w:val="000000"/>
          <w:kern w:val="2"/>
          <w:sz w:val="21"/>
          <w:szCs w:val="21"/>
          <w:highlight w:val="none"/>
          <w:lang w:val="en-US" w:eastAsia="zh-CN" w:bidi="ar-SA"/>
        </w:rPr>
        <w:t>磋商小组成员对需要共同认定的事项存在争议的，应当按照少数服从多数的原则作出结论。持不同意见的磋商小组成员应当在评标报告上签署不同意见及理由，否则视为同意评标报告。</w:t>
      </w:r>
    </w:p>
    <w:p w14:paraId="3954CE43">
      <w:pPr>
        <w:shd w:val="clear" w:color="auto" w:fill="auto"/>
        <w:spacing w:line="360" w:lineRule="auto"/>
        <w:jc w:val="center"/>
        <w:outlineLvl w:val="1"/>
        <w:rPr>
          <w:rFonts w:hint="eastAsia" w:ascii="宋体" w:hAnsi="宋体" w:eastAsia="宋体" w:cs="Times New Roman"/>
          <w:b/>
          <w:color w:val="000000"/>
          <w:sz w:val="32"/>
          <w:szCs w:val="32"/>
          <w:highlight w:val="none"/>
          <w:lang w:val="en-US" w:eastAsia="zh-CN"/>
        </w:rPr>
      </w:pPr>
      <w:r>
        <w:rPr>
          <w:rFonts w:hint="eastAsia" w:ascii="宋体" w:hAnsi="宋体" w:eastAsia="宋体" w:cs="Times New Roman"/>
          <w:b/>
          <w:color w:val="000000"/>
          <w:sz w:val="32"/>
          <w:szCs w:val="32"/>
          <w:highlight w:val="none"/>
          <w:lang w:val="en-US" w:eastAsia="zh-CN"/>
        </w:rPr>
        <w:t>四、评审过程的保密与录像</w:t>
      </w:r>
    </w:p>
    <w:p w14:paraId="730999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pPr>
      <w:r>
        <w:rPr>
          <w:rFonts w:hint="eastAsia" w:ascii="宋体" w:hAnsi="宋体" w:eastAsia="宋体" w:cs="Times New Roman"/>
          <w:bCs/>
          <w:color w:val="000000"/>
          <w:kern w:val="2"/>
          <w:sz w:val="21"/>
          <w:szCs w:val="21"/>
          <w:highlight w:val="none"/>
          <w:lang w:val="en-US" w:eastAsia="zh-CN" w:bidi="ar-SA"/>
        </w:rPr>
        <w:t>1.保密</w:t>
      </w:r>
    </w:p>
    <w:p w14:paraId="3545FF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pPr>
      <w:r>
        <w:rPr>
          <w:rFonts w:hint="eastAsia" w:ascii="宋体" w:hAnsi="宋体" w:eastAsia="宋体" w:cs="Times New Roman"/>
          <w:bCs/>
          <w:color w:val="000000"/>
          <w:kern w:val="2"/>
          <w:sz w:val="21"/>
          <w:szCs w:val="21"/>
          <w:highlight w:val="none"/>
          <w:lang w:val="en-US" w:eastAsia="zh-CN"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6CD12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pPr>
      <w:r>
        <w:rPr>
          <w:rFonts w:hint="eastAsia" w:ascii="宋体" w:hAnsi="宋体" w:eastAsia="宋体" w:cs="Times New Roman"/>
          <w:bCs/>
          <w:color w:val="000000"/>
          <w:kern w:val="2"/>
          <w:sz w:val="21"/>
          <w:szCs w:val="21"/>
          <w:highlight w:val="none"/>
          <w:lang w:val="en-US" w:eastAsia="zh-CN" w:bidi="ar-SA"/>
        </w:rPr>
        <w:t>2.录音录像</w:t>
      </w:r>
    </w:p>
    <w:p w14:paraId="1F31E6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kern w:val="2"/>
          <w:sz w:val="21"/>
          <w:szCs w:val="21"/>
          <w:highlight w:val="none"/>
          <w:lang w:val="en-US" w:eastAsia="zh-CN" w:bidi="ar-SA"/>
        </w:rPr>
        <w:sectPr>
          <w:footerReference r:id="rId16" w:type="first"/>
          <w:headerReference r:id="rId13" w:type="default"/>
          <w:footerReference r:id="rId14" w:type="default"/>
          <w:footerReference r:id="rId15" w:type="even"/>
          <w:pgSz w:w="11906" w:h="16838"/>
          <w:pgMar w:top="1440" w:right="1080" w:bottom="1440" w:left="1080" w:header="851" w:footer="992" w:gutter="0"/>
          <w:pgNumType w:fmt="decimal"/>
          <w:cols w:space="720" w:num="1"/>
          <w:docGrid w:linePitch="312" w:charSpace="0"/>
        </w:sectPr>
      </w:pPr>
      <w:r>
        <w:rPr>
          <w:rFonts w:hint="eastAsia" w:ascii="宋体" w:hAnsi="宋体" w:eastAsia="宋体" w:cs="Times New Roman"/>
          <w:bCs/>
          <w:color w:val="000000"/>
          <w:kern w:val="2"/>
          <w:sz w:val="21"/>
          <w:szCs w:val="21"/>
          <w:highlight w:val="none"/>
          <w:lang w:val="en-US" w:eastAsia="zh-CN" w:bidi="ar-SA"/>
        </w:rPr>
        <w:t>采购代理机构对评审工作现场及操作屏幕进行全过程录音录像，录音录像资料作为采购项目文件随其他文件一并存档。</w:t>
      </w:r>
    </w:p>
    <w:p w14:paraId="738BC3E2">
      <w:pPr>
        <w:pStyle w:val="9"/>
        <w:numPr>
          <w:ilvl w:val="0"/>
          <w:numId w:val="3"/>
        </w:numPr>
        <w:tabs>
          <w:tab w:val="left" w:pos="2472"/>
        </w:tabs>
        <w:spacing w:line="460" w:lineRule="exact"/>
        <w:jc w:val="center"/>
        <w:outlineLvl w:val="0"/>
        <w:rPr>
          <w:rFonts w:hint="eastAsia" w:ascii="Times New Roman" w:hAnsi="Times New Roman"/>
          <w:b/>
          <w:color w:val="auto"/>
          <w:sz w:val="36"/>
          <w:highlight w:val="none"/>
        </w:rPr>
      </w:pPr>
      <w:bookmarkStart w:id="70" w:name="_Toc17961"/>
      <w:bookmarkStart w:id="71" w:name="_Toc14768"/>
      <w:r>
        <w:rPr>
          <w:rFonts w:hint="eastAsia" w:ascii="Times New Roman" w:hAnsi="Times New Roman"/>
          <w:b/>
          <w:color w:val="auto"/>
          <w:sz w:val="36"/>
          <w:highlight w:val="none"/>
          <w:lang w:val="en-US" w:eastAsia="zh-CN"/>
        </w:rPr>
        <w:t>响应</w:t>
      </w:r>
      <w:r>
        <w:rPr>
          <w:rFonts w:hint="eastAsia" w:ascii="Times New Roman" w:hAnsi="Times New Roman"/>
          <w:b/>
          <w:color w:val="auto"/>
          <w:sz w:val="36"/>
          <w:highlight w:val="none"/>
        </w:rPr>
        <w:t>文件格式</w:t>
      </w:r>
      <w:bookmarkEnd w:id="70"/>
      <w:bookmarkEnd w:id="71"/>
    </w:p>
    <w:p w14:paraId="77402D11">
      <w:pPr>
        <w:shd w:val="clear" w:color="auto" w:fill="auto"/>
        <w:rPr>
          <w:rFonts w:hint="eastAsia" w:ascii="Times New Roman" w:hAnsi="Times New Roman" w:eastAsia="宋体" w:cs="Times New Roman"/>
          <w:b/>
          <w:color w:val="000000"/>
          <w:sz w:val="32"/>
          <w:szCs w:val="32"/>
          <w:highlight w:val="none"/>
        </w:rPr>
      </w:pPr>
      <w:bookmarkStart w:id="72" w:name="_Toc31728084"/>
      <w:bookmarkStart w:id="73" w:name="_Toc35611516"/>
      <w:bookmarkStart w:id="74" w:name="_Toc44229899"/>
      <w:bookmarkStart w:id="75" w:name="_Toc31723070"/>
      <w:bookmarkStart w:id="76" w:name="_Toc35611438"/>
      <w:bookmarkStart w:id="77" w:name="_Toc71366186"/>
    </w:p>
    <w:p w14:paraId="3C865696">
      <w:pPr>
        <w:shd w:val="clear" w:color="auto" w:fill="auto"/>
        <w:outlineLvl w:val="1"/>
        <w:rPr>
          <w:rFonts w:hint="eastAsia" w:ascii="Times New Roman" w:hAnsi="Times New Roman" w:eastAsia="宋体" w:cs="Times New Roman"/>
          <w:b/>
          <w:color w:val="000000"/>
          <w:sz w:val="32"/>
          <w:szCs w:val="32"/>
          <w:highlight w:val="none"/>
        </w:rPr>
      </w:pPr>
      <w:r>
        <w:rPr>
          <w:rFonts w:hint="eastAsia" w:ascii="Times New Roman" w:hAnsi="Times New Roman" w:eastAsia="宋体" w:cs="Times New Roman"/>
          <w:b/>
          <w:color w:val="000000"/>
          <w:sz w:val="32"/>
          <w:szCs w:val="32"/>
          <w:highlight w:val="none"/>
        </w:rPr>
        <w:t>一、资格证明文件格式</w:t>
      </w:r>
      <w:bookmarkEnd w:id="72"/>
      <w:bookmarkEnd w:id="73"/>
      <w:bookmarkEnd w:id="74"/>
      <w:bookmarkEnd w:id="75"/>
      <w:bookmarkEnd w:id="76"/>
      <w:bookmarkEnd w:id="77"/>
    </w:p>
    <w:p w14:paraId="43822321">
      <w:pPr>
        <w:shd w:val="clear" w:color="auto" w:fill="auto"/>
        <w:snapToGrid w:val="0"/>
        <w:spacing w:before="156" w:beforeLines="50" w:after="50" w:line="360" w:lineRule="auto"/>
        <w:jc w:val="left"/>
        <w:rPr>
          <w:rFonts w:hint="eastAsia" w:ascii="宋体" w:hAnsi="宋体" w:eastAsia="宋体" w:cs="Times New Roman"/>
          <w:b/>
          <w:color w:val="000000"/>
          <w:sz w:val="24"/>
          <w:highlight w:val="none"/>
        </w:rPr>
      </w:pPr>
      <w:r>
        <w:rPr>
          <w:rFonts w:hint="eastAsia" w:ascii="宋体" w:hAnsi="宋体" w:eastAsia="宋体" w:cs="Times New Roman"/>
          <w:b/>
          <w:color w:val="000000"/>
          <w:sz w:val="32"/>
          <w:szCs w:val="32"/>
          <w:highlight w:val="none"/>
        </w:rPr>
        <w:t>1.资格证明文件封面格式：</w:t>
      </w:r>
      <w:r>
        <w:rPr>
          <w:rFonts w:hint="eastAsia" w:ascii="宋体" w:hAnsi="宋体" w:eastAsia="宋体" w:cs="Times New Roman"/>
          <w:b/>
          <w:color w:val="000000"/>
          <w:sz w:val="24"/>
          <w:highlight w:val="none"/>
        </w:rPr>
        <w:t xml:space="preserve"> </w:t>
      </w:r>
    </w:p>
    <w:p w14:paraId="2A756578">
      <w:pPr>
        <w:shd w:val="clear" w:color="auto" w:fill="auto"/>
        <w:snapToGrid w:val="0"/>
        <w:spacing w:before="156" w:beforeLines="50" w:after="50"/>
        <w:jc w:val="center"/>
        <w:rPr>
          <w:rFonts w:ascii="宋体" w:hAnsi="宋体" w:eastAsia="宋体" w:cs="Times New Roman"/>
          <w:color w:val="000000"/>
          <w:sz w:val="44"/>
          <w:szCs w:val="44"/>
          <w:highlight w:val="none"/>
        </w:rPr>
      </w:pPr>
    </w:p>
    <w:p w14:paraId="7BE2279E">
      <w:pPr>
        <w:shd w:val="clear" w:color="auto" w:fill="auto"/>
        <w:snapToGrid w:val="0"/>
        <w:spacing w:before="156" w:beforeLines="50" w:after="50"/>
        <w:jc w:val="center"/>
        <w:rPr>
          <w:rFonts w:ascii="宋体" w:hAnsi="宋体" w:eastAsia="宋体" w:cs="Times New Roman"/>
          <w:color w:val="000000"/>
          <w:sz w:val="44"/>
          <w:szCs w:val="44"/>
          <w:highlight w:val="none"/>
        </w:rPr>
      </w:pPr>
      <w:r>
        <w:rPr>
          <w:rFonts w:hint="eastAsia" w:ascii="宋体" w:hAnsi="宋体" w:eastAsia="宋体" w:cs="Times New Roman"/>
          <w:color w:val="000000"/>
          <w:sz w:val="44"/>
          <w:szCs w:val="44"/>
          <w:highlight w:val="none"/>
        </w:rPr>
        <w:t>电 子 响 应 文 件</w:t>
      </w:r>
    </w:p>
    <w:p w14:paraId="4DB6D8FF">
      <w:pPr>
        <w:shd w:val="clear" w:color="auto" w:fill="auto"/>
        <w:snapToGrid w:val="0"/>
        <w:spacing w:before="156" w:beforeLines="50" w:after="50"/>
        <w:rPr>
          <w:rFonts w:hint="eastAsia" w:ascii="宋体" w:hAnsi="宋体" w:eastAsia="宋体" w:cs="Times New Roman"/>
          <w:color w:val="000000"/>
          <w:sz w:val="24"/>
          <w:szCs w:val="20"/>
          <w:highlight w:val="none"/>
        </w:rPr>
      </w:pPr>
    </w:p>
    <w:p w14:paraId="0DBF34CB">
      <w:pPr>
        <w:shd w:val="clear" w:color="auto" w:fill="auto"/>
        <w:snapToGrid w:val="0"/>
        <w:spacing w:before="156" w:beforeLines="50" w:after="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资  格  证  明  文  件</w:t>
      </w:r>
    </w:p>
    <w:p w14:paraId="1E921051">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488D68CD">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4EDC162A">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16BF238B">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1DCB3E03">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1972A55C">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项目名称：</w:t>
      </w:r>
    </w:p>
    <w:p w14:paraId="419E9F39">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p>
    <w:p w14:paraId="378FA2F1">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项目编号：</w:t>
      </w:r>
    </w:p>
    <w:p w14:paraId="7A88BD8B">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 xml:space="preserve"> </w:t>
      </w:r>
    </w:p>
    <w:p w14:paraId="3C3F28B6">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所竞分标（如有则填写，无分标时填写“无”或者留空）：</w:t>
      </w:r>
    </w:p>
    <w:p w14:paraId="1F705338">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p>
    <w:p w14:paraId="11FC7467">
      <w:pPr>
        <w:widowControl w:val="0"/>
        <w:shd w:val="clear" w:color="auto" w:fill="auto"/>
        <w:snapToGrid w:val="0"/>
        <w:spacing w:before="50" w:after="50"/>
        <w:ind w:firstLine="720" w:firstLineChars="225"/>
        <w:jc w:val="both"/>
        <w:rPr>
          <w:rFonts w:hint="eastAsia" w:ascii="宋体" w:hAnsi="宋体" w:eastAsia="宋体" w:cs="仿宋_GB2312"/>
          <w:bCs/>
          <w:color w:val="000000"/>
          <w:kern w:val="2"/>
          <w:sz w:val="32"/>
          <w:szCs w:val="32"/>
          <w:highlight w:val="none"/>
          <w:lang w:val="en-US" w:eastAsia="zh-CN" w:bidi="ar-SA"/>
        </w:rPr>
      </w:pPr>
      <w:r>
        <w:rPr>
          <w:rFonts w:hint="eastAsia" w:ascii="宋体" w:hAnsi="宋体" w:eastAsia="宋体" w:cs="仿宋_GB2312"/>
          <w:bCs/>
          <w:color w:val="000000"/>
          <w:kern w:val="2"/>
          <w:sz w:val="32"/>
          <w:szCs w:val="32"/>
          <w:highlight w:val="none"/>
          <w:lang w:val="en-US" w:eastAsia="zh-CN" w:bidi="ar-SA"/>
        </w:rPr>
        <w:t>供应商名称：</w:t>
      </w:r>
    </w:p>
    <w:p w14:paraId="24F83AF2">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p>
    <w:p w14:paraId="2F26459A">
      <w:pPr>
        <w:widowControl w:val="0"/>
        <w:shd w:val="clear" w:color="auto" w:fill="auto"/>
        <w:snapToGrid w:val="0"/>
        <w:spacing w:before="50" w:after="50"/>
        <w:ind w:firstLine="720" w:firstLineChars="225"/>
        <w:jc w:val="both"/>
        <w:rPr>
          <w:rFonts w:hint="eastAsia" w:ascii="宋体" w:hAnsi="宋体" w:eastAsia="宋体" w:cs="仿宋_GB2312"/>
          <w:bCs/>
          <w:color w:val="000000"/>
          <w:kern w:val="2"/>
          <w:sz w:val="32"/>
          <w:szCs w:val="32"/>
          <w:highlight w:val="none"/>
          <w:lang w:val="en-US" w:eastAsia="zh-CN" w:bidi="ar-SA"/>
        </w:rPr>
      </w:pPr>
    </w:p>
    <w:p w14:paraId="60E96699">
      <w:pPr>
        <w:widowControl w:val="0"/>
        <w:shd w:val="clear" w:color="auto" w:fill="auto"/>
        <w:snapToGrid w:val="0"/>
        <w:spacing w:before="50" w:after="50"/>
        <w:ind w:firstLine="720" w:firstLineChars="225"/>
        <w:jc w:val="both"/>
        <w:rPr>
          <w:rFonts w:hint="eastAsia" w:ascii="宋体" w:hAnsi="宋体" w:eastAsia="宋体" w:cs="仿宋_GB2312"/>
          <w:bCs/>
          <w:color w:val="000000"/>
          <w:kern w:val="2"/>
          <w:sz w:val="32"/>
          <w:szCs w:val="32"/>
          <w:highlight w:val="none"/>
          <w:lang w:val="en-US" w:eastAsia="zh-CN" w:bidi="ar-SA"/>
        </w:rPr>
      </w:pPr>
    </w:p>
    <w:p w14:paraId="53848C2C">
      <w:pPr>
        <w:widowControl w:val="0"/>
        <w:shd w:val="clear" w:color="auto" w:fill="auto"/>
        <w:snapToGrid w:val="0"/>
        <w:spacing w:before="50" w:after="50"/>
        <w:ind w:firstLine="1280" w:firstLineChars="400"/>
        <w:jc w:val="both"/>
        <w:rPr>
          <w:rFonts w:hint="eastAsia" w:ascii="宋体" w:hAnsi="宋体" w:eastAsia="宋体" w:cs="仿宋_GB2312"/>
          <w:bCs/>
          <w:color w:val="000000"/>
          <w:kern w:val="2"/>
          <w:sz w:val="32"/>
          <w:szCs w:val="32"/>
          <w:highlight w:val="none"/>
          <w:lang w:val="en-US" w:eastAsia="zh-CN" w:bidi="ar-SA"/>
        </w:rPr>
      </w:pPr>
    </w:p>
    <w:p w14:paraId="34D90665">
      <w:pPr>
        <w:shd w:val="clear" w:color="auto" w:fill="auto"/>
        <w:snapToGrid w:val="0"/>
        <w:spacing w:before="156" w:beforeLines="50" w:after="50"/>
        <w:jc w:val="center"/>
        <w:rPr>
          <w:rFonts w:hint="eastAsia" w:ascii="宋体" w:hAnsi="宋体" w:eastAsia="宋体" w:cs="仿宋_GB2312"/>
          <w:color w:val="000000"/>
          <w:sz w:val="32"/>
          <w:szCs w:val="32"/>
          <w:highlight w:val="none"/>
        </w:rPr>
      </w:pPr>
      <w:r>
        <w:rPr>
          <w:rFonts w:hint="eastAsia" w:ascii="宋体" w:hAnsi="宋体" w:eastAsia="宋体" w:cs="仿宋_GB2312"/>
          <w:color w:val="000000"/>
          <w:sz w:val="32"/>
          <w:szCs w:val="32"/>
          <w:highlight w:val="none"/>
        </w:rPr>
        <w:t>年    月    日</w:t>
      </w:r>
    </w:p>
    <w:p w14:paraId="298F9376">
      <w:pPr>
        <w:shd w:val="clear" w:color="auto" w:fill="auto"/>
        <w:snapToGrid w:val="0"/>
        <w:spacing w:before="156" w:beforeLines="50" w:after="50" w:line="360" w:lineRule="auto"/>
        <w:ind w:left="142"/>
        <w:jc w:val="left"/>
        <w:rPr>
          <w:rFonts w:hint="eastAsia" w:ascii="宋体" w:hAnsi="宋体" w:eastAsia="宋体" w:cs="Times New Roman"/>
          <w:b/>
          <w:bCs/>
          <w:color w:val="000000"/>
          <w:sz w:val="32"/>
          <w:szCs w:val="32"/>
          <w:highlight w:val="none"/>
        </w:rPr>
      </w:pPr>
      <w:r>
        <w:rPr>
          <w:rFonts w:ascii="宋体" w:hAnsi="宋体" w:eastAsia="宋体" w:cs="Times New Roman"/>
          <w:color w:val="000000"/>
          <w:sz w:val="24"/>
          <w:highlight w:val="none"/>
        </w:rPr>
        <w:br w:type="page"/>
      </w:r>
      <w:r>
        <w:rPr>
          <w:rFonts w:hint="eastAsia" w:ascii="宋体" w:hAnsi="宋体" w:eastAsia="宋体" w:cs="Times New Roman"/>
          <w:b/>
          <w:bCs/>
          <w:color w:val="000000"/>
          <w:sz w:val="32"/>
          <w:szCs w:val="32"/>
          <w:highlight w:val="none"/>
        </w:rPr>
        <w:t>2.资格证明文件目录</w:t>
      </w:r>
    </w:p>
    <w:p w14:paraId="18FF29F7">
      <w:pPr>
        <w:shd w:val="clear" w:color="auto" w:fill="auto"/>
        <w:snapToGrid w:val="0"/>
        <w:spacing w:before="156" w:beforeLines="50" w:after="50" w:line="360" w:lineRule="auto"/>
        <w:ind w:firstLine="645"/>
        <w:rPr>
          <w:rFonts w:ascii="宋体" w:hAnsi="宋体" w:eastAsia="宋体" w:cs="Times New Roman"/>
          <w:color w:val="000000"/>
          <w:sz w:val="32"/>
          <w:szCs w:val="32"/>
          <w:highlight w:val="none"/>
        </w:rPr>
      </w:pPr>
      <w:r>
        <w:rPr>
          <w:rFonts w:hint="eastAsia" w:ascii="宋体" w:hAnsi="宋体" w:eastAsia="宋体" w:cs="Times New Roman"/>
          <w:color w:val="000000"/>
          <w:sz w:val="32"/>
          <w:szCs w:val="32"/>
          <w:highlight w:val="none"/>
        </w:rPr>
        <w:t>根据磋商文件规定及供应商提供的材料自行编写目录（部分格式后附）。</w:t>
      </w:r>
    </w:p>
    <w:p w14:paraId="2AF46D00">
      <w:pPr>
        <w:shd w:val="clear" w:color="auto" w:fill="auto"/>
        <w:snapToGrid w:val="0"/>
        <w:spacing w:before="156" w:beforeLines="50" w:after="50"/>
        <w:rPr>
          <w:rFonts w:ascii="宋体" w:hAnsi="宋体" w:eastAsia="宋体" w:cs="Times New Roman"/>
          <w:color w:val="000000"/>
          <w:sz w:val="24"/>
          <w:szCs w:val="20"/>
          <w:highlight w:val="none"/>
        </w:rPr>
        <w:sectPr>
          <w:pgSz w:w="11906" w:h="16838"/>
          <w:pgMar w:top="1440" w:right="1080" w:bottom="1440" w:left="1080" w:header="851" w:footer="992" w:gutter="0"/>
          <w:pgNumType w:fmt="decimal"/>
          <w:cols w:space="720" w:num="1"/>
          <w:docGrid w:linePitch="312" w:charSpace="0"/>
        </w:sectPr>
      </w:pPr>
      <w:r>
        <w:rPr>
          <w:rFonts w:ascii="宋体" w:hAnsi="宋体" w:eastAsia="宋体" w:cs="Times New Roman"/>
          <w:color w:val="000000"/>
          <w:sz w:val="24"/>
          <w:szCs w:val="20"/>
          <w:highlight w:val="none"/>
        </w:rPr>
        <w:t xml:space="preserve"> </w:t>
      </w:r>
    </w:p>
    <w:p w14:paraId="1BDD2519">
      <w:pPr>
        <w:widowControl/>
        <w:kinsoku w:val="0"/>
        <w:autoSpaceDE w:val="0"/>
        <w:autoSpaceDN w:val="0"/>
        <w:adjustRightInd w:val="0"/>
        <w:snapToGrid w:val="0"/>
        <w:spacing w:before="100" w:line="225" w:lineRule="auto"/>
        <w:ind w:left="1397"/>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6"/>
          <w:kern w:val="0"/>
          <w:sz w:val="31"/>
          <w:szCs w:val="31"/>
          <w:highlight w:val="none"/>
          <w:lang w:eastAsia="en-US"/>
        </w:rPr>
        <w:t>崇左市政府采购供应商信用承诺函（格式）</w:t>
      </w:r>
    </w:p>
    <w:p w14:paraId="29577287">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highlight w:val="none"/>
          <w:lang w:eastAsia="en-US"/>
        </w:rPr>
      </w:pPr>
    </w:p>
    <w:p w14:paraId="29918AEA">
      <w:pPr>
        <w:widowControl/>
        <w:kinsoku w:val="0"/>
        <w:autoSpaceDE w:val="0"/>
        <w:autoSpaceDN w:val="0"/>
        <w:adjustRightInd w:val="0"/>
        <w:snapToGrid w:val="0"/>
        <w:spacing w:before="78" w:line="219" w:lineRule="auto"/>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致</w:t>
      </w:r>
      <w:r>
        <w:rPr>
          <w:rFonts w:ascii="宋体" w:hAnsi="宋体" w:eastAsia="宋体" w:cs="宋体"/>
          <w:snapToGrid w:val="0"/>
          <w:color w:val="000000"/>
          <w:spacing w:val="-1"/>
          <w:kern w:val="0"/>
          <w:sz w:val="24"/>
          <w:szCs w:val="24"/>
          <w:highlight w:val="none"/>
          <w:u w:val="single" w:color="auto"/>
          <w:lang w:eastAsia="en-US"/>
        </w:rPr>
        <w:t>（采购代理机构名称</w:t>
      </w:r>
      <w:r>
        <w:rPr>
          <w:rFonts w:ascii="宋体" w:hAnsi="宋体" w:eastAsia="宋体" w:cs="宋体"/>
          <w:snapToGrid w:val="0"/>
          <w:color w:val="000000"/>
          <w:spacing w:val="15"/>
          <w:kern w:val="0"/>
          <w:sz w:val="24"/>
          <w:szCs w:val="24"/>
          <w:highlight w:val="none"/>
          <w:u w:val="single" w:color="auto"/>
          <w:lang w:eastAsia="en-US"/>
        </w:rPr>
        <w:t>）：</w:t>
      </w:r>
    </w:p>
    <w:p w14:paraId="6CEEECAB">
      <w:pPr>
        <w:widowControl/>
        <w:kinsoku w:val="0"/>
        <w:autoSpaceDE w:val="0"/>
        <w:autoSpaceDN w:val="0"/>
        <w:adjustRightInd w:val="0"/>
        <w:snapToGrid w:val="0"/>
        <w:spacing w:before="188" w:line="366" w:lineRule="auto"/>
        <w:ind w:left="2"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我方自愿参加</w:t>
      </w:r>
      <w:r>
        <w:rPr>
          <w:rFonts w:ascii="宋体" w:hAnsi="宋体" w:eastAsia="宋体" w:cs="宋体"/>
          <w:snapToGrid w:val="0"/>
          <w:color w:val="000000"/>
          <w:spacing w:val="-2"/>
          <w:kern w:val="0"/>
          <w:sz w:val="24"/>
          <w:szCs w:val="24"/>
          <w:highlight w:val="none"/>
          <w:u w:val="single" w:color="auto"/>
          <w:lang w:eastAsia="en-US"/>
        </w:rPr>
        <w:t xml:space="preserve"> （项目名称）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项目（项目编号</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97"/>
          <w:kern w:val="0"/>
          <w:sz w:val="24"/>
          <w:szCs w:val="24"/>
          <w:highlight w:val="none"/>
          <w:lang w:eastAsia="en-US"/>
        </w:rPr>
        <w:t xml:space="preserve"> </w:t>
      </w:r>
      <w:r>
        <w:rPr>
          <w:rFonts w:ascii="宋体" w:hAnsi="宋体" w:eastAsia="宋体" w:cs="宋体"/>
          <w:snapToGrid w:val="0"/>
          <w:color w:val="000000"/>
          <w:spacing w:val="12"/>
          <w:kern w:val="0"/>
          <w:sz w:val="24"/>
          <w:szCs w:val="24"/>
          <w:highlight w:val="none"/>
          <w:u w:val="single" w:color="auto"/>
          <w:lang w:eastAsia="en-US"/>
        </w:rPr>
        <w:t xml:space="preserve">         </w:t>
      </w:r>
      <w:r>
        <w:rPr>
          <w:rFonts w:ascii="宋体" w:hAnsi="宋体" w:eastAsia="宋体" w:cs="宋体"/>
          <w:snapToGrid w:val="0"/>
          <w:color w:val="000000"/>
          <w:spacing w:val="-84"/>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的政</w:t>
      </w:r>
      <w:r>
        <w:rPr>
          <w:rFonts w:ascii="宋体" w:hAnsi="宋体" w:eastAsia="宋体" w:cs="宋体"/>
          <w:snapToGrid w:val="0"/>
          <w:color w:val="000000"/>
          <w:spacing w:val="-3"/>
          <w:kern w:val="0"/>
          <w:sz w:val="24"/>
          <w:szCs w:val="24"/>
          <w:highlight w:val="none"/>
          <w:lang w:eastAsia="en-US"/>
        </w:rPr>
        <w:t>府采购活动，</w:t>
      </w:r>
      <w:r>
        <w:rPr>
          <w:rFonts w:ascii="宋体" w:hAnsi="宋体" w:eastAsia="宋体" w:cs="宋体"/>
          <w:snapToGrid w:val="0"/>
          <w:color w:val="000000"/>
          <w:kern w:val="0"/>
          <w:sz w:val="24"/>
          <w:szCs w:val="24"/>
          <w:highlight w:val="none"/>
          <w:lang w:eastAsia="en-US"/>
        </w:rPr>
        <w:t>严格遵守《中华人民共和国政府采购法》及相关法律法规</w:t>
      </w:r>
      <w:r>
        <w:rPr>
          <w:rFonts w:ascii="宋体" w:hAnsi="宋体" w:eastAsia="宋体" w:cs="宋体"/>
          <w:snapToGrid w:val="0"/>
          <w:color w:val="000000"/>
          <w:spacing w:val="-1"/>
          <w:kern w:val="0"/>
          <w:sz w:val="24"/>
          <w:szCs w:val="24"/>
          <w:highlight w:val="none"/>
          <w:lang w:eastAsia="en-US"/>
        </w:rPr>
        <w:t>，依法诚信经营，无条件遵守本次政府采购活动的各项规定，并郑重承诺：</w:t>
      </w:r>
    </w:p>
    <w:p w14:paraId="707C5DA2">
      <w:pPr>
        <w:widowControl/>
        <w:kinsoku w:val="0"/>
        <w:autoSpaceDE w:val="0"/>
        <w:autoSpaceDN w:val="0"/>
        <w:adjustRightInd w:val="0"/>
        <w:snapToGrid w:val="0"/>
        <w:spacing w:line="317" w:lineRule="auto"/>
        <w:ind w:left="4" w:right="27"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1"/>
          <w:kern w:val="0"/>
          <w:sz w:val="24"/>
          <w:szCs w:val="24"/>
          <w:highlight w:val="none"/>
          <w:lang w:eastAsia="en-US"/>
        </w:rPr>
        <w:t>1.我方具有独立承担民事责任的能力或我方属于银行、保险、石油石化、</w:t>
      </w:r>
      <w:r>
        <w:rPr>
          <w:rFonts w:ascii="宋体" w:hAnsi="宋体" w:eastAsia="宋体" w:cs="宋体"/>
          <w:snapToGrid w:val="0"/>
          <w:color w:val="000000"/>
          <w:spacing w:val="-55"/>
          <w:kern w:val="0"/>
          <w:sz w:val="24"/>
          <w:szCs w:val="24"/>
          <w:highlight w:val="none"/>
          <w:lang w:eastAsia="en-US"/>
        </w:rPr>
        <w:t xml:space="preserve"> </w:t>
      </w:r>
      <w:r>
        <w:rPr>
          <w:rFonts w:ascii="宋体" w:hAnsi="宋体" w:eastAsia="宋体" w:cs="宋体"/>
          <w:snapToGrid w:val="0"/>
          <w:color w:val="000000"/>
          <w:spacing w:val="11"/>
          <w:kern w:val="0"/>
          <w:sz w:val="24"/>
          <w:szCs w:val="24"/>
          <w:highlight w:val="none"/>
          <w:lang w:eastAsia="en-US"/>
        </w:rPr>
        <w:t>电</w:t>
      </w:r>
      <w:r>
        <w:rPr>
          <w:rFonts w:ascii="宋体" w:hAnsi="宋体" w:eastAsia="宋体" w:cs="宋体"/>
          <w:snapToGrid w:val="0"/>
          <w:color w:val="000000"/>
          <w:spacing w:val="12"/>
          <w:kern w:val="0"/>
          <w:sz w:val="24"/>
          <w:szCs w:val="24"/>
          <w:highlight w:val="none"/>
          <w:lang w:eastAsia="en-US"/>
        </w:rPr>
        <w:t>力、</w:t>
      </w:r>
      <w:r>
        <w:rPr>
          <w:rFonts w:ascii="宋体" w:hAnsi="宋体" w:eastAsia="宋体" w:cs="宋体"/>
          <w:snapToGrid w:val="0"/>
          <w:color w:val="000000"/>
          <w:spacing w:val="-70"/>
          <w:kern w:val="0"/>
          <w:sz w:val="24"/>
          <w:szCs w:val="24"/>
          <w:highlight w:val="none"/>
          <w:lang w:eastAsia="en-US"/>
        </w:rPr>
        <w:t xml:space="preserve"> </w:t>
      </w:r>
      <w:r>
        <w:rPr>
          <w:rFonts w:ascii="宋体" w:hAnsi="宋体" w:eastAsia="宋体" w:cs="宋体"/>
          <w:snapToGrid w:val="0"/>
          <w:color w:val="000000"/>
          <w:spacing w:val="12"/>
          <w:kern w:val="0"/>
          <w:sz w:val="24"/>
          <w:szCs w:val="24"/>
          <w:highlight w:val="none"/>
          <w:lang w:eastAsia="en-US"/>
        </w:rPr>
        <w:t>电信等有行业特殊情况的法人的分支机</w:t>
      </w:r>
      <w:r>
        <w:rPr>
          <w:rFonts w:ascii="宋体" w:hAnsi="宋体" w:eastAsia="宋体" w:cs="宋体"/>
          <w:snapToGrid w:val="0"/>
          <w:color w:val="000000"/>
          <w:spacing w:val="11"/>
          <w:kern w:val="0"/>
          <w:sz w:val="24"/>
          <w:szCs w:val="24"/>
          <w:highlight w:val="none"/>
          <w:lang w:eastAsia="en-US"/>
        </w:rPr>
        <w:t>构在参加本次政府采购活动前已取得</w:t>
      </w:r>
      <w:r>
        <w:rPr>
          <w:rFonts w:ascii="宋体" w:hAnsi="宋体" w:eastAsia="宋体" w:cs="宋体"/>
          <w:snapToGrid w:val="0"/>
          <w:color w:val="000000"/>
          <w:spacing w:val="6"/>
          <w:kern w:val="0"/>
          <w:sz w:val="24"/>
          <w:szCs w:val="24"/>
          <w:highlight w:val="none"/>
          <w:lang w:eastAsia="en-US"/>
        </w:rPr>
        <w:t>总公司的授权。</w:t>
      </w:r>
    </w:p>
    <w:p w14:paraId="54B86EDA">
      <w:pPr>
        <w:widowControl/>
        <w:kinsoku w:val="0"/>
        <w:autoSpaceDE w:val="0"/>
        <w:autoSpaceDN w:val="0"/>
        <w:adjustRightInd w:val="0"/>
        <w:snapToGrid w:val="0"/>
        <w:spacing w:before="188" w:line="219" w:lineRule="auto"/>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2.我方具有符合采购文件资格要求的财务状况报告。</w:t>
      </w:r>
    </w:p>
    <w:p w14:paraId="44EA6448">
      <w:pPr>
        <w:widowControl/>
        <w:kinsoku w:val="0"/>
        <w:autoSpaceDE w:val="0"/>
        <w:autoSpaceDN w:val="0"/>
        <w:adjustRightInd w:val="0"/>
        <w:snapToGrid w:val="0"/>
        <w:spacing w:before="194" w:line="219" w:lineRule="auto"/>
        <w:ind w:left="46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1"/>
          <w:kern w:val="0"/>
          <w:sz w:val="24"/>
          <w:szCs w:val="24"/>
          <w:highlight w:val="none"/>
          <w:lang w:eastAsia="en-US"/>
        </w:rPr>
        <w:t>3.我方具有符合采购文件资格要求的依法缴</w:t>
      </w:r>
      <w:r>
        <w:rPr>
          <w:rFonts w:ascii="宋体" w:hAnsi="宋体" w:eastAsia="宋体" w:cs="宋体"/>
          <w:snapToGrid w:val="0"/>
          <w:color w:val="000000"/>
          <w:spacing w:val="-12"/>
          <w:kern w:val="0"/>
          <w:sz w:val="24"/>
          <w:szCs w:val="24"/>
          <w:highlight w:val="none"/>
          <w:lang w:eastAsia="en-US"/>
        </w:rPr>
        <w:t>纳税收和社会保障资金的良好记录。</w:t>
      </w:r>
    </w:p>
    <w:p w14:paraId="7A4B4666">
      <w:pPr>
        <w:widowControl/>
        <w:kinsoku w:val="0"/>
        <w:autoSpaceDE w:val="0"/>
        <w:autoSpaceDN w:val="0"/>
        <w:adjustRightInd w:val="0"/>
        <w:snapToGrid w:val="0"/>
        <w:spacing w:before="191" w:line="219" w:lineRule="auto"/>
        <w:ind w:left="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4.我方具有符合采购文件资格要求履行合同所必需的</w:t>
      </w:r>
      <w:r>
        <w:rPr>
          <w:rFonts w:ascii="宋体" w:hAnsi="宋体" w:eastAsia="宋体" w:cs="宋体"/>
          <w:snapToGrid w:val="0"/>
          <w:color w:val="000000"/>
          <w:spacing w:val="-1"/>
          <w:kern w:val="0"/>
          <w:sz w:val="24"/>
          <w:szCs w:val="24"/>
          <w:highlight w:val="none"/>
          <w:lang w:eastAsia="en-US"/>
        </w:rPr>
        <w:t>设备和专业技术能力。</w:t>
      </w:r>
    </w:p>
    <w:p w14:paraId="4038827E">
      <w:pPr>
        <w:widowControl/>
        <w:kinsoku w:val="0"/>
        <w:autoSpaceDE w:val="0"/>
        <w:autoSpaceDN w:val="0"/>
        <w:adjustRightInd w:val="0"/>
        <w:snapToGrid w:val="0"/>
        <w:spacing w:before="190" w:line="219" w:lineRule="auto"/>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5.我方参加政府采购活动前</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3</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年内在经营活动中</w:t>
      </w:r>
      <w:r>
        <w:rPr>
          <w:rFonts w:ascii="宋体" w:hAnsi="宋体" w:eastAsia="宋体" w:cs="宋体"/>
          <w:snapToGrid w:val="0"/>
          <w:color w:val="000000"/>
          <w:spacing w:val="-2"/>
          <w:kern w:val="0"/>
          <w:sz w:val="24"/>
          <w:szCs w:val="24"/>
          <w:highlight w:val="none"/>
          <w:lang w:eastAsia="en-US"/>
        </w:rPr>
        <w:t>没有重大违法记录。</w:t>
      </w:r>
    </w:p>
    <w:p w14:paraId="640F3572">
      <w:pPr>
        <w:widowControl/>
        <w:kinsoku w:val="0"/>
        <w:autoSpaceDE w:val="0"/>
        <w:autoSpaceDN w:val="0"/>
        <w:adjustRightInd w:val="0"/>
        <w:snapToGrid w:val="0"/>
        <w:spacing w:before="191" w:line="219" w:lineRule="auto"/>
        <w:ind w:left="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我方对以上承诺内容的真实性负责。如有虚假，将依法承担相应责任。</w:t>
      </w:r>
    </w:p>
    <w:p w14:paraId="3B1E9D82">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eastAsia="en-US"/>
        </w:rPr>
      </w:pPr>
    </w:p>
    <w:p w14:paraId="193FDD15">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eastAsia="en-US"/>
        </w:rPr>
      </w:pPr>
    </w:p>
    <w:p w14:paraId="5A9F3BA3">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eastAsia="en-US"/>
        </w:rPr>
      </w:pPr>
    </w:p>
    <w:p w14:paraId="595AEB78">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highlight w:val="none"/>
          <w:lang w:eastAsia="en-US"/>
        </w:rPr>
      </w:pPr>
    </w:p>
    <w:p w14:paraId="02712A6F">
      <w:pPr>
        <w:widowControl/>
        <w:kinsoku w:val="0"/>
        <w:autoSpaceDE w:val="0"/>
        <w:autoSpaceDN w:val="0"/>
        <w:adjustRightInd w:val="0"/>
        <w:snapToGrid w:val="0"/>
        <w:spacing w:before="78" w:line="219" w:lineRule="auto"/>
        <w:ind w:left="36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供应商名称（盖章</w:t>
      </w:r>
      <w:r>
        <w:rPr>
          <w:rFonts w:ascii="宋体" w:hAnsi="宋体" w:eastAsia="宋体" w:cs="宋体"/>
          <w:snapToGrid w:val="0"/>
          <w:color w:val="000000"/>
          <w:spacing w:val="2"/>
          <w:kern w:val="0"/>
          <w:sz w:val="24"/>
          <w:szCs w:val="24"/>
          <w:highlight w:val="none"/>
          <w:lang w:eastAsia="en-US"/>
        </w:rPr>
        <w:t>）：</w:t>
      </w:r>
    </w:p>
    <w:p w14:paraId="1297A2D3">
      <w:pPr>
        <w:widowControl/>
        <w:kinsoku w:val="0"/>
        <w:autoSpaceDE w:val="0"/>
        <w:autoSpaceDN w:val="0"/>
        <w:adjustRightInd w:val="0"/>
        <w:snapToGrid w:val="0"/>
        <w:spacing w:before="190" w:line="221" w:lineRule="auto"/>
        <w:ind w:left="364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7"/>
          <w:kern w:val="0"/>
          <w:sz w:val="24"/>
          <w:szCs w:val="24"/>
          <w:highlight w:val="none"/>
          <w:lang w:eastAsia="en-US"/>
        </w:rPr>
        <w:t>日期：</w:t>
      </w:r>
    </w:p>
    <w:p w14:paraId="78406F67">
      <w:pPr>
        <w:widowControl/>
        <w:kinsoku w:val="0"/>
        <w:autoSpaceDE w:val="0"/>
        <w:autoSpaceDN w:val="0"/>
        <w:adjustRightInd w:val="0"/>
        <w:snapToGrid w:val="0"/>
        <w:spacing w:before="188" w:line="366" w:lineRule="auto"/>
        <w:ind w:right="15"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注：1.参与政府采购活动的供应商可按第</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点的内容：“我方具有独立承担民事</w:t>
      </w:r>
      <w:r>
        <w:rPr>
          <w:rFonts w:ascii="宋体" w:hAnsi="宋体" w:eastAsia="宋体" w:cs="宋体"/>
          <w:snapToGrid w:val="0"/>
          <w:color w:val="000000"/>
          <w:kern w:val="0"/>
          <w:sz w:val="24"/>
          <w:szCs w:val="24"/>
          <w:highlight w:val="none"/>
          <w:lang w:eastAsia="en-US"/>
        </w:rPr>
        <w:t>责任的能力或我方属于银行、保险、石油石化、电力、电信等有</w:t>
      </w:r>
      <w:r>
        <w:rPr>
          <w:rFonts w:ascii="宋体" w:hAnsi="宋体" w:eastAsia="宋体" w:cs="宋体"/>
          <w:snapToGrid w:val="0"/>
          <w:color w:val="000000"/>
          <w:spacing w:val="-1"/>
          <w:kern w:val="0"/>
          <w:sz w:val="24"/>
          <w:szCs w:val="24"/>
          <w:highlight w:val="none"/>
          <w:lang w:eastAsia="en-US"/>
        </w:rPr>
        <w:t>行业特殊情况的法人的分支机构在参加本次政府采购活动前已取得总公司的授权。</w:t>
      </w:r>
      <w:r>
        <w:rPr>
          <w:rFonts w:ascii="宋体" w:hAnsi="宋体" w:eastAsia="宋体" w:cs="宋体"/>
          <w:snapToGrid w:val="0"/>
          <w:color w:val="000000"/>
          <w:spacing w:val="-8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”进行承诺，也</w:t>
      </w:r>
      <w:r>
        <w:rPr>
          <w:rFonts w:ascii="宋体" w:hAnsi="宋体" w:eastAsia="宋体" w:cs="宋体"/>
          <w:snapToGrid w:val="0"/>
          <w:color w:val="000000"/>
          <w:spacing w:val="-2"/>
          <w:kern w:val="0"/>
          <w:sz w:val="24"/>
          <w:szCs w:val="24"/>
          <w:highlight w:val="none"/>
          <w:lang w:eastAsia="en-US"/>
        </w:rPr>
        <w:t>可以根</w:t>
      </w:r>
      <w:r>
        <w:rPr>
          <w:rFonts w:ascii="宋体" w:hAnsi="宋体" w:eastAsia="宋体" w:cs="宋体"/>
          <w:snapToGrid w:val="0"/>
          <w:color w:val="000000"/>
          <w:spacing w:val="-1"/>
          <w:kern w:val="0"/>
          <w:sz w:val="24"/>
          <w:szCs w:val="24"/>
          <w:highlight w:val="none"/>
          <w:lang w:eastAsia="en-US"/>
        </w:rPr>
        <w:t>据自身的真实情况选择以下</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种方式进行承诺：一是“我方具有独立承担民事责任的能力</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”进行承诺；二是“我方属于银行、保险、石油石化、电力、电信等有</w:t>
      </w:r>
      <w:r>
        <w:rPr>
          <w:rFonts w:ascii="宋体" w:hAnsi="宋体" w:eastAsia="宋体" w:cs="宋体"/>
          <w:snapToGrid w:val="0"/>
          <w:color w:val="000000"/>
          <w:spacing w:val="-2"/>
          <w:kern w:val="0"/>
          <w:sz w:val="24"/>
          <w:szCs w:val="24"/>
          <w:highlight w:val="none"/>
          <w:lang w:eastAsia="en-US"/>
        </w:rPr>
        <w:t>行业特殊</w:t>
      </w:r>
      <w:r>
        <w:rPr>
          <w:rFonts w:ascii="宋体" w:hAnsi="宋体" w:eastAsia="宋体" w:cs="宋体"/>
          <w:snapToGrid w:val="0"/>
          <w:color w:val="000000"/>
          <w:spacing w:val="-1"/>
          <w:kern w:val="0"/>
          <w:sz w:val="24"/>
          <w:szCs w:val="24"/>
          <w:highlight w:val="none"/>
          <w:lang w:eastAsia="en-US"/>
        </w:rPr>
        <w:t>情况的法人的分支机构在参加本次政府采购活动前已取得总公司的授权</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”进</w:t>
      </w:r>
      <w:r>
        <w:rPr>
          <w:rFonts w:ascii="宋体" w:hAnsi="宋体" w:eastAsia="宋体" w:cs="宋体"/>
          <w:snapToGrid w:val="0"/>
          <w:color w:val="000000"/>
          <w:spacing w:val="-2"/>
          <w:kern w:val="0"/>
          <w:sz w:val="24"/>
          <w:szCs w:val="24"/>
          <w:highlight w:val="none"/>
          <w:lang w:eastAsia="en-US"/>
        </w:rPr>
        <w:t>行承诺。</w:t>
      </w:r>
      <w:r>
        <w:rPr>
          <w:rFonts w:ascii="宋体" w:hAnsi="宋体" w:eastAsia="宋体" w:cs="宋体"/>
          <w:snapToGrid w:val="0"/>
          <w:color w:val="000000"/>
          <w:spacing w:val="-1"/>
          <w:kern w:val="0"/>
          <w:sz w:val="24"/>
          <w:szCs w:val="24"/>
          <w:highlight w:val="none"/>
          <w:lang w:eastAsia="en-US"/>
        </w:rPr>
        <w:t>参加政府采购活动的供应商只要第</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1</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点承诺的</w:t>
      </w:r>
      <w:r>
        <w:rPr>
          <w:rFonts w:ascii="宋体" w:hAnsi="宋体" w:eastAsia="宋体" w:cs="宋体"/>
          <w:snapToGrid w:val="0"/>
          <w:color w:val="000000"/>
          <w:spacing w:val="-2"/>
          <w:kern w:val="0"/>
          <w:sz w:val="24"/>
          <w:szCs w:val="24"/>
          <w:highlight w:val="none"/>
          <w:lang w:eastAsia="en-US"/>
        </w:rPr>
        <w:t>内容包含：具有独立承担民事责任的能</w:t>
      </w:r>
      <w:r>
        <w:rPr>
          <w:rFonts w:ascii="宋体" w:hAnsi="宋体" w:eastAsia="宋体" w:cs="宋体"/>
          <w:snapToGrid w:val="0"/>
          <w:color w:val="000000"/>
          <w:kern w:val="0"/>
          <w:sz w:val="24"/>
          <w:szCs w:val="24"/>
          <w:highlight w:val="none"/>
          <w:lang w:eastAsia="en-US"/>
        </w:rPr>
        <w:t>力、在参加本次政府采购活动前已取得总公司的授权等内容</w:t>
      </w:r>
      <w:r>
        <w:rPr>
          <w:rFonts w:ascii="宋体" w:hAnsi="宋体" w:eastAsia="宋体" w:cs="宋体"/>
          <w:snapToGrid w:val="0"/>
          <w:color w:val="000000"/>
          <w:spacing w:val="-1"/>
          <w:kern w:val="0"/>
          <w:sz w:val="24"/>
          <w:szCs w:val="24"/>
          <w:highlight w:val="none"/>
          <w:lang w:eastAsia="en-US"/>
        </w:rPr>
        <w:t>的即为有效的承诺。</w:t>
      </w:r>
    </w:p>
    <w:p w14:paraId="66512892">
      <w:pPr>
        <w:widowControl/>
        <w:kinsoku w:val="0"/>
        <w:autoSpaceDE w:val="0"/>
        <w:autoSpaceDN w:val="0"/>
        <w:adjustRightInd w:val="0"/>
        <w:snapToGrid w:val="0"/>
        <w:spacing w:before="1" w:line="367" w:lineRule="auto"/>
        <w:ind w:left="1" w:right="15" w:firstLine="482"/>
        <w:jc w:val="left"/>
        <w:textAlignment w:val="baseline"/>
        <w:rPr>
          <w:rFonts w:ascii="宋体" w:hAnsi="宋体" w:eastAsia="宋体" w:cs="宋体"/>
          <w:sz w:val="24"/>
          <w:szCs w:val="24"/>
          <w:highlight w:val="none"/>
        </w:rPr>
        <w:sectPr>
          <w:headerReference r:id="rId17" w:type="default"/>
          <w:footerReference r:id="rId18" w:type="default"/>
          <w:pgSz w:w="11906" w:h="16839"/>
          <w:pgMar w:top="1440" w:right="1080" w:bottom="1440" w:left="1080" w:header="831" w:footer="1184" w:gutter="0"/>
          <w:pgNumType w:fmt="decimal"/>
          <w:cols w:space="720" w:num="1"/>
        </w:sectPr>
      </w:pPr>
      <w:r>
        <w:rPr>
          <w:rFonts w:ascii="宋体" w:hAnsi="宋体" w:eastAsia="宋体" w:cs="宋体"/>
          <w:snapToGrid w:val="0"/>
          <w:color w:val="000000"/>
          <w:spacing w:val="-3"/>
          <w:kern w:val="0"/>
          <w:sz w:val="24"/>
          <w:szCs w:val="24"/>
          <w:highlight w:val="none"/>
          <w:lang w:eastAsia="en-US"/>
        </w:rPr>
        <w:t>2.第</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w:t>
      </w:r>
      <w:r>
        <w:rPr>
          <w:rFonts w:ascii="宋体" w:hAnsi="宋体" w:eastAsia="宋体" w:cs="宋体"/>
          <w:snapToGrid w:val="0"/>
          <w:color w:val="000000"/>
          <w:spacing w:val="-4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点所指的行业特殊情况使用了“等</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”字表示列举未尽，即行业特殊情况包</w:t>
      </w:r>
      <w:r>
        <w:rPr>
          <w:rFonts w:ascii="宋体" w:hAnsi="宋体" w:eastAsia="宋体" w:cs="宋体"/>
          <w:snapToGrid w:val="0"/>
          <w:color w:val="000000"/>
          <w:spacing w:val="-1"/>
          <w:kern w:val="0"/>
          <w:sz w:val="24"/>
          <w:szCs w:val="24"/>
          <w:highlight w:val="none"/>
          <w:lang w:eastAsia="en-US"/>
        </w:rPr>
        <w:t>含但不限于银行、保险、石油石化、电力、电信。</w:t>
      </w:r>
    </w:p>
    <w:p w14:paraId="3F7215FA">
      <w:pPr>
        <w:shd w:val="clear" w:color="auto" w:fill="auto"/>
        <w:wordWrap w:val="0"/>
        <w:spacing w:before="156" w:beforeLines="50" w:after="50" w:line="320" w:lineRule="exact"/>
        <w:ind w:right="482" w:firstLine="210" w:firstLineChars="100"/>
        <w:contextualSpacing/>
        <w:jc w:val="center"/>
        <w:rPr>
          <w:rFonts w:hint="eastAsia" w:ascii="宋体" w:hAnsi="宋体" w:eastAsia="宋体" w:cs="Times New Roman"/>
          <w:color w:val="000000"/>
          <w:szCs w:val="21"/>
          <w:highlight w:val="none"/>
        </w:rPr>
      </w:pPr>
    </w:p>
    <w:p w14:paraId="0C764C24">
      <w:pPr>
        <w:shd w:val="clear" w:color="auto" w:fill="auto"/>
        <w:spacing w:line="320" w:lineRule="exact"/>
        <w:jc w:val="center"/>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供应商直接控股、管理关系信息表</w:t>
      </w:r>
    </w:p>
    <w:p w14:paraId="67D6C3AC">
      <w:pPr>
        <w:shd w:val="clear" w:color="auto" w:fill="auto"/>
        <w:snapToGrid w:val="0"/>
        <w:spacing w:before="156" w:beforeLines="50" w:after="50" w:line="360" w:lineRule="auto"/>
        <w:jc w:val="center"/>
        <w:rPr>
          <w:rFonts w:hint="eastAsia" w:ascii="宋体" w:hAnsi="宋体" w:eastAsia="宋体" w:cs="Times New Roman"/>
          <w:b/>
          <w:color w:val="000000"/>
          <w:sz w:val="24"/>
          <w:highlight w:val="none"/>
        </w:rPr>
      </w:pPr>
    </w:p>
    <w:p w14:paraId="51EC3D6E">
      <w:pPr>
        <w:shd w:val="clear" w:color="auto" w:fill="auto"/>
        <w:spacing w:line="360" w:lineRule="auto"/>
        <w:contextualSpacing/>
        <w:jc w:val="center"/>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供应商直接控股股东信息表</w:t>
      </w:r>
    </w:p>
    <w:p w14:paraId="59A79B18">
      <w:pPr>
        <w:shd w:val="clear" w:color="auto" w:fill="auto"/>
        <w:spacing w:line="360" w:lineRule="auto"/>
        <w:contextualSpacing/>
        <w:jc w:val="center"/>
        <w:rPr>
          <w:rFonts w:hint="eastAsia" w:ascii="宋体" w:hAnsi="宋体" w:eastAsia="宋体" w:cs="Times New Roman"/>
          <w:b/>
          <w:color w:val="000000"/>
          <w:sz w:val="24"/>
          <w:highlight w:val="none"/>
        </w:rPr>
      </w:pPr>
    </w:p>
    <w:tbl>
      <w:tblPr>
        <w:tblStyle w:val="1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F50055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877153">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6DF37">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17FF2">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D47DAC">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7CD606">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14:paraId="7C8A06D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1AD0D1">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8A46E1">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0FA7">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E009AE">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31309">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r>
      <w:tr w14:paraId="736FA4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7B687">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267207">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B103C2">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6F44D6">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2A814F">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r>
      <w:tr w14:paraId="3107DF2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A90CC">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6A1759">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98539">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4DC5ED">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D81D46">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r>
      <w:tr w14:paraId="1A327B4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0719D6">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4A92DC">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C542E2">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B70F3F">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D4BAB0">
            <w:pPr>
              <w:keepNext w:val="0"/>
              <w:keepLines w:val="0"/>
              <w:widowControl/>
              <w:suppressLineNumbers w:val="0"/>
              <w:shd w:val="clear" w:color="auto" w:fill="auto"/>
              <w:spacing w:before="0" w:beforeAutospacing="0" w:after="0" w:afterAutospacing="0" w:line="360" w:lineRule="auto"/>
              <w:ind w:left="0" w:right="0"/>
              <w:contextualSpacing/>
              <w:jc w:val="center"/>
              <w:rPr>
                <w:rFonts w:hint="eastAsia" w:ascii="宋体" w:hAnsi="宋体" w:eastAsia="宋体" w:cs="宋体"/>
                <w:color w:val="000000"/>
                <w:kern w:val="0"/>
                <w:sz w:val="24"/>
                <w:highlight w:val="none"/>
              </w:rPr>
            </w:pPr>
          </w:p>
        </w:tc>
      </w:tr>
    </w:tbl>
    <w:p w14:paraId="3271B7BB">
      <w:pPr>
        <w:shd w:val="clear" w:color="auto" w:fill="auto"/>
        <w:spacing w:line="360" w:lineRule="auto"/>
        <w:contextualSpacing/>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4E293FF">
      <w:pPr>
        <w:shd w:val="clear" w:color="auto" w:fill="auto"/>
        <w:spacing w:line="360" w:lineRule="auto"/>
        <w:ind w:firstLine="480" w:firstLineChars="200"/>
        <w:contextualSpacing/>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FE9B42">
      <w:pPr>
        <w:shd w:val="clear" w:color="auto" w:fill="auto"/>
        <w:spacing w:line="360" w:lineRule="auto"/>
        <w:ind w:firstLine="480" w:firstLineChars="200"/>
        <w:contextualSpacing/>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2.本表所指的控股关系仅限于直接控股关系，不包括间接的控股关系。公司实际控制人与公司之间的关系不属于本表所指的直接控股关系。</w:t>
      </w:r>
    </w:p>
    <w:p w14:paraId="6FE6B50B">
      <w:pPr>
        <w:shd w:val="clear" w:color="auto" w:fill="auto"/>
        <w:spacing w:line="360" w:lineRule="auto"/>
        <w:ind w:firstLine="480" w:firstLineChars="200"/>
        <w:contextualSpacing/>
        <w:jc w:val="left"/>
        <w:rPr>
          <w:rFonts w:ascii="宋体" w:hAnsi="宋体" w:eastAsia="宋体" w:cs="宋体"/>
          <w:color w:val="000000"/>
          <w:sz w:val="24"/>
          <w:highlight w:val="none"/>
        </w:rPr>
      </w:pPr>
      <w:r>
        <w:rPr>
          <w:rFonts w:hint="eastAsia" w:ascii="宋体" w:hAnsi="宋体" w:eastAsia="宋体" w:cs="宋体"/>
          <w:color w:val="000000"/>
          <w:sz w:val="24"/>
          <w:highlight w:val="none"/>
        </w:rPr>
        <w:t>3.供应商不存在直接控股股东的，</w:t>
      </w:r>
      <w:r>
        <w:rPr>
          <w:rFonts w:hint="eastAsia" w:ascii="宋体" w:hAnsi="宋体" w:eastAsia="宋体" w:cs="Times New Roman"/>
          <w:color w:val="000000"/>
          <w:sz w:val="24"/>
          <w:highlight w:val="none"/>
        </w:rPr>
        <w:t>则在“直接控股股东名称”填“无”</w:t>
      </w:r>
      <w:r>
        <w:rPr>
          <w:rFonts w:hint="eastAsia" w:ascii="宋体" w:hAnsi="宋体" w:eastAsia="宋体" w:cs="宋体"/>
          <w:color w:val="000000"/>
          <w:sz w:val="24"/>
          <w:highlight w:val="none"/>
        </w:rPr>
        <w:t>。</w:t>
      </w:r>
    </w:p>
    <w:p w14:paraId="01C7D93D">
      <w:pPr>
        <w:shd w:val="clear" w:color="auto" w:fill="auto"/>
        <w:spacing w:line="360" w:lineRule="auto"/>
        <w:ind w:firstLine="420" w:firstLineChars="200"/>
        <w:contextualSpacing/>
        <w:jc w:val="left"/>
        <w:rPr>
          <w:rFonts w:ascii="宋体" w:hAnsi="宋体" w:eastAsia="宋体" w:cs="宋体"/>
          <w:color w:val="000000"/>
          <w:szCs w:val="21"/>
          <w:highlight w:val="none"/>
        </w:rPr>
      </w:pPr>
    </w:p>
    <w:p w14:paraId="1BF0DE52">
      <w:pPr>
        <w:shd w:val="clear" w:color="auto" w:fill="auto"/>
        <w:spacing w:line="360" w:lineRule="auto"/>
        <w:ind w:firstLine="560" w:firstLineChars="200"/>
        <w:contextualSpacing/>
        <w:jc w:val="left"/>
        <w:rPr>
          <w:rFonts w:hint="eastAsia" w:ascii="宋体" w:hAnsi="宋体" w:eastAsia="宋体" w:cs="宋体"/>
          <w:color w:val="000000"/>
          <w:sz w:val="28"/>
          <w:szCs w:val="28"/>
          <w:highlight w:val="none"/>
        </w:rPr>
      </w:pPr>
    </w:p>
    <w:p w14:paraId="6E2ABF88">
      <w:pPr>
        <w:shd w:val="clear" w:color="auto" w:fill="auto"/>
        <w:spacing w:line="360" w:lineRule="auto"/>
        <w:ind w:right="480"/>
        <w:contextualSpacing/>
        <w:jc w:val="center"/>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 </w:t>
      </w:r>
      <w:r>
        <w:rPr>
          <w:rFonts w:ascii="宋体" w:hAnsi="宋体" w:eastAsia="宋体" w:cs="宋体"/>
          <w:color w:val="000000"/>
          <w:sz w:val="24"/>
          <w:highlight w:val="none"/>
        </w:rPr>
        <w:t xml:space="preserve">       </w:t>
      </w:r>
      <w:r>
        <w:rPr>
          <w:rFonts w:hint="eastAsia" w:ascii="宋体" w:hAnsi="宋体" w:eastAsia="宋体" w:cs="宋体"/>
          <w:color w:val="000000"/>
          <w:sz w:val="24"/>
          <w:highlight w:val="none"/>
        </w:rPr>
        <w:t>法定代表人或者委托代理人</w:t>
      </w:r>
      <w:r>
        <w:rPr>
          <w:rFonts w:hint="eastAsia" w:ascii="宋体" w:hAnsi="宋体" w:eastAsia="宋体" w:cs="Times New Roman"/>
          <w:color w:val="000000"/>
          <w:sz w:val="24"/>
          <w:highlight w:val="none"/>
        </w:rPr>
        <w:t>（签字或者电子签名）</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ascii="宋体" w:hAnsi="宋体" w:eastAsia="宋体" w:cs="宋体"/>
          <w:color w:val="000000"/>
          <w:sz w:val="24"/>
          <w:highlight w:val="none"/>
          <w:u w:val="single"/>
        </w:rPr>
        <w:t xml:space="preserve">                   </w:t>
      </w:r>
    </w:p>
    <w:p w14:paraId="3BA34811">
      <w:pPr>
        <w:shd w:val="clear" w:color="auto" w:fill="auto"/>
        <w:spacing w:line="360" w:lineRule="auto"/>
        <w:ind w:right="480" w:firstLine="3000" w:firstLineChars="1250"/>
        <w:contextualSpacing/>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w:t>
      </w:r>
      <w:r>
        <w:rPr>
          <w:rFonts w:hint="eastAsia" w:ascii="宋体" w:hAnsi="宋体" w:eastAsia="宋体" w:cs="Times New Roman"/>
          <w:color w:val="000000"/>
          <w:sz w:val="24"/>
          <w:highlight w:val="none"/>
        </w:rPr>
        <w:t>（电子签章）</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p>
    <w:p w14:paraId="11117F79">
      <w:pPr>
        <w:shd w:val="clear" w:color="auto" w:fill="auto"/>
        <w:spacing w:line="360" w:lineRule="auto"/>
        <w:ind w:firstLine="480" w:firstLineChars="200"/>
        <w:contextualSpacing/>
        <w:jc w:val="right"/>
        <w:rPr>
          <w:rFonts w:hint="eastAsia" w:ascii="宋体" w:hAnsi="宋体" w:eastAsia="宋体" w:cs="宋体"/>
          <w:color w:val="000000"/>
          <w:sz w:val="28"/>
          <w:szCs w:val="28"/>
          <w:highlight w:val="none"/>
        </w:rPr>
      </w:pPr>
      <w:r>
        <w:rPr>
          <w:rFonts w:hint="eastAsia" w:ascii="宋体" w:hAnsi="宋体" w:eastAsia="宋体" w:cs="宋体"/>
          <w:color w:val="000000"/>
          <w:sz w:val="24"/>
          <w:highlight w:val="none"/>
        </w:rPr>
        <w:t>年    月    日</w:t>
      </w:r>
    </w:p>
    <w:p w14:paraId="3C4A7FE8">
      <w:pPr>
        <w:shd w:val="clear" w:color="auto" w:fill="auto"/>
        <w:snapToGrid w:val="0"/>
        <w:jc w:val="center"/>
        <w:rPr>
          <w:rFonts w:hint="eastAsia" w:ascii="宋体" w:hAnsi="宋体" w:eastAsia="宋体" w:cs="Times New Roman"/>
          <w:b/>
          <w:color w:val="000000"/>
          <w:sz w:val="28"/>
          <w:szCs w:val="28"/>
          <w:highlight w:val="none"/>
        </w:rPr>
      </w:pPr>
      <w:r>
        <w:rPr>
          <w:rFonts w:ascii="宋体" w:hAnsi="宋体" w:eastAsia="宋体" w:cs="Times New Roman"/>
          <w:b/>
          <w:color w:val="000000"/>
          <w:sz w:val="28"/>
          <w:szCs w:val="28"/>
          <w:highlight w:val="none"/>
        </w:rPr>
        <w:br w:type="page"/>
      </w:r>
    </w:p>
    <w:p w14:paraId="0F0919EB">
      <w:pPr>
        <w:shd w:val="clear" w:color="auto" w:fill="auto"/>
        <w:spacing w:line="320" w:lineRule="exact"/>
        <w:jc w:val="center"/>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供应商直接管理关系信息表</w:t>
      </w:r>
    </w:p>
    <w:p w14:paraId="0D881797">
      <w:pPr>
        <w:shd w:val="clear" w:color="auto" w:fill="auto"/>
        <w:snapToGrid w:val="0"/>
        <w:spacing w:line="360" w:lineRule="auto"/>
        <w:jc w:val="center"/>
        <w:rPr>
          <w:rFonts w:hint="eastAsia" w:ascii="宋体" w:hAnsi="宋体" w:eastAsia="宋体" w:cs="Times New Roman"/>
          <w:b/>
          <w:color w:val="000000"/>
          <w:sz w:val="24"/>
          <w:highlight w:val="none"/>
        </w:rPr>
      </w:pPr>
    </w:p>
    <w:tbl>
      <w:tblPr>
        <w:tblStyle w:val="1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F021E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8967E5">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6D609F">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A49EF2">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4BB4DA">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14:paraId="64F1F4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098B13">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F1F56A">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0EBA1">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A46F9">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r>
      <w:tr w14:paraId="513879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3E56E9">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62B87">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43249">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457D98">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r>
      <w:tr w14:paraId="632E0C2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7B94D">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490415">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08513">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297FE">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r>
      <w:tr w14:paraId="3F074BD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10356A">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1B552">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CCEBDC">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653BAA">
            <w:pPr>
              <w:keepNext w:val="0"/>
              <w:keepLines w:val="0"/>
              <w:widowControl/>
              <w:suppressLineNumbers w:val="0"/>
              <w:shd w:val="clear" w:color="auto" w:fill="auto"/>
              <w:spacing w:before="0" w:beforeAutospacing="0" w:after="0" w:afterAutospacing="0" w:line="360" w:lineRule="auto"/>
              <w:ind w:left="0" w:right="0"/>
              <w:contextualSpacing/>
              <w:jc w:val="center"/>
              <w:rPr>
                <w:rFonts w:hint="default" w:ascii="宋体" w:hAnsi="宋体" w:eastAsia="宋体" w:cs="宋体"/>
                <w:color w:val="000000"/>
                <w:kern w:val="0"/>
                <w:sz w:val="24"/>
                <w:highlight w:val="none"/>
              </w:rPr>
            </w:pPr>
          </w:p>
        </w:tc>
      </w:tr>
    </w:tbl>
    <w:p w14:paraId="3363616D">
      <w:pPr>
        <w:shd w:val="clear" w:color="auto" w:fill="auto"/>
        <w:spacing w:line="360" w:lineRule="auto"/>
        <w:contextualSpacing/>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注：</w:t>
      </w:r>
    </w:p>
    <w:p w14:paraId="1B28A787">
      <w:pPr>
        <w:shd w:val="clear" w:color="auto" w:fill="auto"/>
        <w:spacing w:line="360" w:lineRule="auto"/>
        <w:ind w:firstLine="480" w:firstLineChars="200"/>
        <w:contextualSpacing/>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1.管理关系：是指不具有出资持股关系的其他单位之间存在的管理与被管理关系，如一些上下级关系的事业单位和团体组织。</w:t>
      </w:r>
    </w:p>
    <w:p w14:paraId="6A5DFF31">
      <w:pPr>
        <w:shd w:val="clear" w:color="auto" w:fill="auto"/>
        <w:spacing w:line="360" w:lineRule="auto"/>
        <w:ind w:firstLine="480" w:firstLineChars="200"/>
        <w:contextualSpacing/>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2.</w:t>
      </w:r>
      <w:r>
        <w:rPr>
          <w:rFonts w:hint="eastAsia" w:ascii="宋体" w:hAnsi="宋体" w:eastAsia="宋体" w:cs="Times New Roman"/>
          <w:color w:val="000000"/>
          <w:spacing w:val="-6"/>
          <w:sz w:val="24"/>
          <w:highlight w:val="none"/>
        </w:rPr>
        <w:t>本表所指的管理关系仅限于直接管理关系，不包括间接的管理关系。</w:t>
      </w:r>
    </w:p>
    <w:p w14:paraId="39E97440">
      <w:pPr>
        <w:shd w:val="clear" w:color="auto" w:fill="auto"/>
        <w:spacing w:line="360" w:lineRule="auto"/>
        <w:ind w:firstLine="480" w:firstLineChars="200"/>
        <w:contextualSpacing/>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3.供应商不存在直接管理关系的，则在“直接管理关系单位名称”填“无”。</w:t>
      </w:r>
    </w:p>
    <w:p w14:paraId="51A7085E">
      <w:pPr>
        <w:shd w:val="clear" w:color="auto" w:fill="auto"/>
        <w:spacing w:line="360" w:lineRule="auto"/>
        <w:contextualSpacing/>
        <w:jc w:val="left"/>
        <w:rPr>
          <w:rFonts w:hint="eastAsia" w:ascii="宋体" w:hAnsi="宋体" w:eastAsia="宋体" w:cs="Times New Roman"/>
          <w:color w:val="000000"/>
          <w:sz w:val="28"/>
          <w:szCs w:val="28"/>
          <w:highlight w:val="none"/>
        </w:rPr>
      </w:pPr>
    </w:p>
    <w:p w14:paraId="3FC1BBB7">
      <w:pPr>
        <w:shd w:val="clear" w:color="auto" w:fill="auto"/>
        <w:spacing w:line="360" w:lineRule="auto"/>
        <w:contextualSpacing/>
        <w:jc w:val="left"/>
        <w:rPr>
          <w:rFonts w:hint="eastAsia" w:ascii="宋体" w:hAnsi="宋体" w:eastAsia="宋体" w:cs="Times New Roman"/>
          <w:color w:val="000000"/>
          <w:sz w:val="28"/>
          <w:szCs w:val="28"/>
          <w:highlight w:val="none"/>
        </w:rPr>
      </w:pPr>
    </w:p>
    <w:p w14:paraId="1BCAA733">
      <w:pPr>
        <w:shd w:val="clear" w:color="auto" w:fill="auto"/>
        <w:spacing w:line="360" w:lineRule="auto"/>
        <w:contextualSpacing/>
        <w:jc w:val="left"/>
        <w:rPr>
          <w:rFonts w:hint="eastAsia" w:ascii="Times New Roman" w:hAnsi="Times New Roman" w:eastAsia="宋体" w:cs="Times New Roman"/>
          <w:color w:val="000000"/>
          <w:sz w:val="28"/>
          <w:szCs w:val="28"/>
          <w:highlight w:val="none"/>
        </w:rPr>
      </w:pPr>
    </w:p>
    <w:p w14:paraId="05FE4CE9">
      <w:pPr>
        <w:shd w:val="clear" w:color="auto" w:fill="auto"/>
        <w:spacing w:line="360" w:lineRule="auto"/>
        <w:contextualSpacing/>
        <w:jc w:val="left"/>
        <w:rPr>
          <w:rFonts w:hint="eastAsia" w:ascii="Times New Roman" w:hAnsi="Times New Roman" w:eastAsia="宋体" w:cs="Times New Roman"/>
          <w:color w:val="000000"/>
          <w:sz w:val="28"/>
          <w:szCs w:val="28"/>
          <w:highlight w:val="none"/>
        </w:rPr>
      </w:pPr>
    </w:p>
    <w:p w14:paraId="6267C066">
      <w:pPr>
        <w:shd w:val="clear" w:color="auto" w:fill="auto"/>
        <w:spacing w:line="360" w:lineRule="auto"/>
        <w:contextualSpacing/>
        <w:jc w:val="left"/>
        <w:rPr>
          <w:rFonts w:hint="eastAsia" w:ascii="Times New Roman" w:hAnsi="Times New Roman" w:eastAsia="宋体" w:cs="Times New Roman"/>
          <w:color w:val="000000"/>
          <w:sz w:val="28"/>
          <w:szCs w:val="28"/>
          <w:highlight w:val="none"/>
        </w:rPr>
      </w:pPr>
    </w:p>
    <w:p w14:paraId="0AECB1A8">
      <w:pPr>
        <w:shd w:val="clear" w:color="auto" w:fill="auto"/>
        <w:spacing w:line="360" w:lineRule="auto"/>
        <w:contextualSpacing/>
        <w:jc w:val="left"/>
        <w:rPr>
          <w:rFonts w:hint="eastAsia" w:ascii="宋体" w:hAnsi="宋体" w:eastAsia="宋体" w:cs="Times New Roman"/>
          <w:color w:val="000000"/>
          <w:sz w:val="28"/>
          <w:szCs w:val="28"/>
          <w:highlight w:val="none"/>
        </w:rPr>
      </w:pPr>
    </w:p>
    <w:p w14:paraId="4F73EED6">
      <w:pPr>
        <w:shd w:val="clear" w:color="auto" w:fill="auto"/>
        <w:spacing w:line="360" w:lineRule="auto"/>
        <w:ind w:right="480"/>
        <w:contextualSpacing/>
        <w:jc w:val="center"/>
        <w:rPr>
          <w:rFonts w:hint="eastAsia" w:ascii="宋体" w:hAnsi="宋体" w:eastAsia="宋体" w:cs="Times New Roman"/>
          <w:color w:val="000000"/>
          <w:sz w:val="24"/>
          <w:highlight w:val="none"/>
          <w:u w:val="single"/>
        </w:rPr>
      </w:pPr>
      <w:r>
        <w:rPr>
          <w:rFonts w:hint="eastAsia" w:ascii="宋体" w:hAnsi="宋体" w:eastAsia="宋体" w:cs="Times New Roman"/>
          <w:color w:val="000000"/>
          <w:sz w:val="24"/>
          <w:highlight w:val="none"/>
        </w:rPr>
        <w:t xml:space="preserve"> </w:t>
      </w:r>
      <w:r>
        <w:rPr>
          <w:rFonts w:ascii="宋体" w:hAnsi="宋体" w:eastAsia="宋体" w:cs="Times New Roman"/>
          <w:color w:val="000000"/>
          <w:sz w:val="24"/>
          <w:highlight w:val="none"/>
        </w:rPr>
        <w:t xml:space="preserve">             </w:t>
      </w:r>
      <w:r>
        <w:rPr>
          <w:rFonts w:hint="eastAsia" w:ascii="宋体" w:hAnsi="宋体" w:eastAsia="宋体" w:cs="Times New Roman"/>
          <w:color w:val="000000"/>
          <w:sz w:val="24"/>
          <w:highlight w:val="none"/>
        </w:rPr>
        <w:t>法定代表人或者委托代理人（签字或者电子签名）：</w:t>
      </w:r>
      <w:r>
        <w:rPr>
          <w:rFonts w:hint="eastAsia" w:ascii="宋体" w:hAnsi="宋体" w:eastAsia="宋体" w:cs="Times New Roman"/>
          <w:color w:val="000000"/>
          <w:sz w:val="24"/>
          <w:highlight w:val="none"/>
          <w:u w:val="single"/>
        </w:rPr>
        <w:t xml:space="preserve"> </w:t>
      </w:r>
      <w:r>
        <w:rPr>
          <w:rFonts w:ascii="宋体" w:hAnsi="宋体" w:eastAsia="宋体" w:cs="Times New Roman"/>
          <w:color w:val="000000"/>
          <w:sz w:val="24"/>
          <w:highlight w:val="none"/>
          <w:u w:val="single"/>
        </w:rPr>
        <w:t xml:space="preserve">                  </w:t>
      </w:r>
    </w:p>
    <w:p w14:paraId="72DECBEC">
      <w:pPr>
        <w:shd w:val="clear" w:color="auto" w:fill="auto"/>
        <w:spacing w:line="360" w:lineRule="auto"/>
        <w:ind w:right="480" w:firstLine="3360" w:firstLineChars="1400"/>
        <w:contextualSpacing/>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供应商（电子签章）：</w:t>
      </w:r>
      <w:r>
        <w:rPr>
          <w:rFonts w:hint="eastAsia" w:ascii="宋体" w:hAnsi="宋体" w:eastAsia="宋体" w:cs="Times New Roman"/>
          <w:color w:val="000000"/>
          <w:sz w:val="24"/>
          <w:highlight w:val="none"/>
          <w:u w:val="single"/>
        </w:rPr>
        <w:t xml:space="preserve">                </w:t>
      </w:r>
    </w:p>
    <w:p w14:paraId="244D17D7">
      <w:pPr>
        <w:shd w:val="clear" w:color="auto" w:fill="auto"/>
        <w:spacing w:line="360" w:lineRule="auto"/>
        <w:ind w:firstLine="480" w:firstLineChars="200"/>
        <w:contextualSpacing/>
        <w:jc w:val="left"/>
        <w:rPr>
          <w:rFonts w:ascii="宋体" w:hAnsi="宋体" w:eastAsia="宋体" w:cs="Times New Roman"/>
          <w:color w:val="000000"/>
          <w:sz w:val="28"/>
          <w:szCs w:val="28"/>
          <w:highlight w:val="none"/>
        </w:rPr>
      </w:pPr>
      <w:r>
        <w:rPr>
          <w:rFonts w:hint="eastAsia" w:ascii="宋体" w:hAnsi="宋体" w:eastAsia="宋体" w:cs="Times New Roman"/>
          <w:color w:val="000000"/>
          <w:sz w:val="24"/>
          <w:highlight w:val="none"/>
        </w:rPr>
        <w:t xml:space="preserve">                                        年    月    日</w:t>
      </w:r>
    </w:p>
    <w:p w14:paraId="786004B5">
      <w:pPr>
        <w:shd w:val="clear" w:color="auto" w:fill="auto"/>
        <w:spacing w:line="320" w:lineRule="exact"/>
        <w:jc w:val="center"/>
        <w:rPr>
          <w:rFonts w:hint="eastAsia" w:ascii="宋体" w:hAnsi="宋体" w:eastAsia="宋体" w:cs="Times New Roman"/>
          <w:b/>
          <w:color w:val="000000"/>
          <w:sz w:val="32"/>
          <w:szCs w:val="32"/>
          <w:highlight w:val="none"/>
        </w:rPr>
      </w:pPr>
      <w:r>
        <w:rPr>
          <w:rFonts w:ascii="宋体" w:hAnsi="宋体" w:eastAsia="宋体" w:cs="Times New Roman"/>
          <w:color w:val="000000"/>
          <w:sz w:val="28"/>
          <w:szCs w:val="28"/>
          <w:highlight w:val="none"/>
        </w:rPr>
        <w:br w:type="page"/>
      </w:r>
      <w:r>
        <w:rPr>
          <w:rFonts w:hint="eastAsia" w:ascii="宋体" w:hAnsi="宋体" w:eastAsia="宋体" w:cs="Times New Roman"/>
          <w:b/>
          <w:color w:val="000000"/>
          <w:sz w:val="32"/>
          <w:szCs w:val="32"/>
          <w:highlight w:val="none"/>
        </w:rPr>
        <w:t>竞标声明</w:t>
      </w:r>
    </w:p>
    <w:p w14:paraId="775C68EF">
      <w:pPr>
        <w:shd w:val="clear" w:color="auto" w:fill="auto"/>
        <w:spacing w:line="320" w:lineRule="exact"/>
        <w:jc w:val="center"/>
        <w:rPr>
          <w:rFonts w:hint="eastAsia" w:ascii="宋体" w:hAnsi="宋体" w:eastAsia="宋体" w:cs="Times New Roman"/>
          <w:color w:val="000000"/>
          <w:sz w:val="24"/>
          <w:szCs w:val="20"/>
          <w:highlight w:val="none"/>
        </w:rPr>
      </w:pPr>
    </w:p>
    <w:p w14:paraId="0551573F">
      <w:pPr>
        <w:shd w:val="clear" w:color="auto" w:fill="auto"/>
        <w:spacing w:line="360" w:lineRule="auto"/>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（采购人名称）</w:t>
      </w:r>
      <w:r>
        <w:rPr>
          <w:rFonts w:hint="eastAsia" w:ascii="宋体" w:hAnsi="宋体" w:eastAsia="宋体" w:cs="宋体"/>
          <w:color w:val="000000"/>
          <w:sz w:val="24"/>
          <w:highlight w:val="none"/>
        </w:rPr>
        <w:t>：</w:t>
      </w:r>
    </w:p>
    <w:p w14:paraId="09736FAE">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（供应商名称）</w:t>
      </w:r>
      <w:r>
        <w:rPr>
          <w:rFonts w:hint="eastAsia" w:ascii="宋体" w:hAnsi="宋体" w:eastAsia="宋体" w:cs="宋体"/>
          <w:color w:val="000000"/>
          <w:sz w:val="24"/>
          <w:highlight w:val="none"/>
        </w:rPr>
        <w:t>系中华人民共和国合法供应商，经营地址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494B58E">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我方愿意参加贵方组织的</w:t>
      </w:r>
      <w:r>
        <w:rPr>
          <w:rFonts w:hint="eastAsia" w:ascii="宋体" w:hAnsi="宋体" w:eastAsia="宋体" w:cs="宋体"/>
          <w:color w:val="000000"/>
          <w:sz w:val="24"/>
          <w:highlight w:val="none"/>
          <w:u w:val="single"/>
        </w:rPr>
        <w:t>（项目名称）</w:t>
      </w:r>
      <w:r>
        <w:rPr>
          <w:rFonts w:hint="eastAsia" w:ascii="宋体" w:hAnsi="宋体" w:eastAsia="宋体" w:cs="宋体"/>
          <w:color w:val="000000"/>
          <w:sz w:val="24"/>
          <w:highlight w:val="none"/>
        </w:rPr>
        <w:t>项目的竞标，为便于贵方公正、择优地确定成交供应商及其竞标产品和服务，我方就本次竞标有关事项郑重声明如下：</w:t>
      </w:r>
    </w:p>
    <w:p w14:paraId="3381055A">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1.我方向贵方提交的所有响应文件、资料都是准确的和真实的。</w:t>
      </w:r>
    </w:p>
    <w:p w14:paraId="2D1FE474">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Times New Roman"/>
          <w:color w:val="000000"/>
          <w:sz w:val="24"/>
          <w:highlight w:val="none"/>
        </w:rPr>
        <w:t>我方不是为本次采购项目提供整体设计、规范编制或者项目管理、监理、检测等服务的供应商</w:t>
      </w:r>
      <w:r>
        <w:rPr>
          <w:rFonts w:hint="eastAsia" w:ascii="宋体" w:hAnsi="宋体" w:eastAsia="宋体" w:cs="宋体"/>
          <w:color w:val="000000"/>
          <w:sz w:val="24"/>
          <w:highlight w:val="none"/>
        </w:rPr>
        <w:t>。</w:t>
      </w:r>
    </w:p>
    <w:p w14:paraId="27E2309B">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3.在此，我方宣布同意如下：</w:t>
      </w:r>
    </w:p>
    <w:p w14:paraId="02FEF3A4">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（1）将按磋商文件的约定履行合同责任和义务；</w:t>
      </w:r>
    </w:p>
    <w:p w14:paraId="12BEA485">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（2）已详细审查全部磋商文件，包括澄清或者更正公告（如有）；</w:t>
      </w:r>
    </w:p>
    <w:p w14:paraId="4FE87022">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（3）同意提供按照贵方可能要求的与磋商有关的一切数据或者资料；</w:t>
      </w:r>
    </w:p>
    <w:p w14:paraId="35C3769B">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（4）响应磋商文件规定的竞标有效期。</w:t>
      </w:r>
    </w:p>
    <w:p w14:paraId="3D9A3C26">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4.我方承诺符合《中华人民共和国政府采购法》第二十二条规定：</w:t>
      </w:r>
    </w:p>
    <w:p w14:paraId="274D38C6">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（1）具有独立承担民事责任的能力；</w:t>
      </w:r>
    </w:p>
    <w:p w14:paraId="7D1CD034">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（2）具有良好的商业信誉和健全的财务会计制度；</w:t>
      </w:r>
    </w:p>
    <w:p w14:paraId="31ACEED9">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（3）具有履行合同所必需的设备和专业技术能力；</w:t>
      </w:r>
    </w:p>
    <w:p w14:paraId="4A128A59">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（4）有依法缴纳税收和社会保障资金的良好记录；</w:t>
      </w:r>
    </w:p>
    <w:p w14:paraId="536E2298">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（5）参加政府采购活动前三年内，在经营活动中没有重大违法记录；</w:t>
      </w:r>
    </w:p>
    <w:p w14:paraId="4D129638">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（6）法律、行政法规规定的其他条件。</w:t>
      </w:r>
    </w:p>
    <w:p w14:paraId="64C503BF">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7B50F95">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507B894">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□我方本次响应文件</w:t>
      </w:r>
      <w:r>
        <w:rPr>
          <w:rFonts w:hint="eastAsia" w:ascii="宋体" w:hAnsi="宋体" w:eastAsia="宋体" w:cs="宋体"/>
          <w:color w:val="000000"/>
          <w:kern w:val="0"/>
          <w:sz w:val="24"/>
          <w:highlight w:val="none"/>
        </w:rPr>
        <w:t>内容中</w:t>
      </w:r>
      <w:r>
        <w:rPr>
          <w:rFonts w:hint="eastAsia" w:ascii="宋体" w:hAnsi="宋体" w:eastAsia="宋体" w:cs="宋体"/>
          <w:color w:val="000000"/>
          <w:sz w:val="24"/>
          <w:highlight w:val="none"/>
        </w:rPr>
        <w:t>未</w:t>
      </w:r>
      <w:r>
        <w:rPr>
          <w:rFonts w:hint="eastAsia" w:ascii="宋体" w:hAnsi="宋体" w:eastAsia="宋体" w:cs="宋体"/>
          <w:color w:val="000000"/>
          <w:kern w:val="0"/>
          <w:sz w:val="24"/>
          <w:highlight w:val="none"/>
        </w:rPr>
        <w:t>涉及商业秘密；</w:t>
      </w:r>
    </w:p>
    <w:p w14:paraId="33501687">
      <w:pPr>
        <w:shd w:val="clear" w:color="auto" w:fill="auto"/>
        <w:spacing w:line="360" w:lineRule="auto"/>
        <w:ind w:firstLine="480" w:firstLineChars="200"/>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□我方本次响应文件</w:t>
      </w:r>
      <w:r>
        <w:rPr>
          <w:rFonts w:hint="eastAsia" w:ascii="宋体" w:hAnsi="宋体" w:eastAsia="宋体" w:cs="宋体"/>
          <w:color w:val="000000"/>
          <w:kern w:val="0"/>
          <w:sz w:val="24"/>
          <w:highlight w:val="none"/>
        </w:rPr>
        <w:t>涉及商业秘密的内容有：</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379AAE0">
      <w:pPr>
        <w:widowControl w:val="0"/>
        <w:shd w:val="clear" w:color="auto" w:fill="auto"/>
        <w:spacing w:line="360" w:lineRule="auto"/>
        <w:ind w:firstLine="480" w:firstLineChars="200"/>
        <w:contextualSpacing/>
        <w:jc w:val="both"/>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7.与本磋商有关的一切正式往来信函请寄：</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0"/>
          <w:sz w:val="24"/>
          <w:szCs w:val="24"/>
          <w:highlight w:val="none"/>
          <w:lang w:val="en-US" w:eastAsia="zh-CN" w:bidi="ar-SA"/>
        </w:rPr>
        <w:t>邮政编号：</w:t>
      </w:r>
      <w:r>
        <w:rPr>
          <w:rFonts w:hint="eastAsia" w:ascii="宋体" w:hAnsi="宋体" w:eastAsia="宋体" w:cs="宋体"/>
          <w:color w:val="000000"/>
          <w:kern w:val="0"/>
          <w:sz w:val="24"/>
          <w:szCs w:val="24"/>
          <w:highlight w:val="none"/>
          <w:u w:val="single"/>
          <w:lang w:val="en-US" w:eastAsia="zh-CN" w:bidi="ar-SA"/>
        </w:rPr>
        <w:t xml:space="preserve">        </w:t>
      </w:r>
    </w:p>
    <w:p w14:paraId="6A6D506C">
      <w:pPr>
        <w:widowControl w:val="0"/>
        <w:shd w:val="clear" w:color="auto" w:fill="auto"/>
        <w:spacing w:line="360" w:lineRule="auto"/>
        <w:ind w:firstLine="480" w:firstLineChars="200"/>
        <w:contextualSpacing/>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电话/传真：</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0"/>
          <w:sz w:val="24"/>
          <w:szCs w:val="24"/>
          <w:highlight w:val="none"/>
          <w:lang w:val="en-US" w:eastAsia="zh-CN" w:bidi="ar-SA"/>
        </w:rPr>
        <w:t xml:space="preserve"> 电子邮箱：</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0"/>
          <w:sz w:val="24"/>
          <w:szCs w:val="24"/>
          <w:highlight w:val="none"/>
          <w:lang w:val="en-US" w:eastAsia="zh-CN" w:bidi="ar-SA"/>
        </w:rPr>
        <w:t xml:space="preserve">    </w:t>
      </w:r>
    </w:p>
    <w:p w14:paraId="660BB8CA">
      <w:pPr>
        <w:pStyle w:val="8"/>
        <w:shd w:val="clear" w:color="auto" w:fill="auto"/>
        <w:tabs>
          <w:tab w:val="left" w:pos="939"/>
        </w:tabs>
        <w:spacing w:line="360" w:lineRule="auto"/>
        <w:ind w:left="141" w:leftChars="67"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帐号：</w:t>
      </w:r>
      <w:r>
        <w:rPr>
          <w:rFonts w:hint="eastAsia" w:ascii="宋体" w:hAnsi="宋体" w:eastAsia="宋体" w:cs="宋体"/>
          <w:color w:val="000000"/>
          <w:sz w:val="24"/>
          <w:highlight w:val="none"/>
          <w:u w:val="single"/>
        </w:rPr>
        <w:t xml:space="preserve">                               </w:t>
      </w:r>
    </w:p>
    <w:p w14:paraId="309F1BEC">
      <w:pPr>
        <w:pStyle w:val="8"/>
        <w:shd w:val="clear" w:color="auto" w:fill="auto"/>
        <w:tabs>
          <w:tab w:val="left" w:pos="939"/>
        </w:tabs>
        <w:spacing w:line="360" w:lineRule="auto"/>
        <w:ind w:left="0" w:lef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8.以上事项如有虚假或者隐瞒，我方愿意承担一切后果，并不再寻求任何旨在减轻或者免除法律责任的辩解。</w:t>
      </w:r>
    </w:p>
    <w:p w14:paraId="4A1DBC35">
      <w:pPr>
        <w:pStyle w:val="8"/>
        <w:shd w:val="clear" w:color="auto" w:fill="auto"/>
        <w:tabs>
          <w:tab w:val="left" w:pos="939"/>
        </w:tabs>
        <w:spacing w:line="360" w:lineRule="auto"/>
        <w:ind w:left="141" w:leftChars="67"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特此承诺。</w:t>
      </w:r>
    </w:p>
    <w:p w14:paraId="093D3FDB">
      <w:pPr>
        <w:shd w:val="clear" w:color="auto" w:fill="auto"/>
        <w:spacing w:line="360" w:lineRule="auto"/>
        <w:contextualSpacing/>
        <w:jc w:val="left"/>
        <w:rPr>
          <w:rFonts w:hint="eastAsia" w:ascii="宋体" w:hAnsi="宋体" w:eastAsia="宋体" w:cs="宋体"/>
          <w:color w:val="000000"/>
          <w:szCs w:val="21"/>
          <w:highlight w:val="none"/>
        </w:rPr>
      </w:pPr>
    </w:p>
    <w:p w14:paraId="4F4F09C0">
      <w:pPr>
        <w:shd w:val="clear" w:color="auto" w:fill="auto"/>
        <w:spacing w:line="360" w:lineRule="auto"/>
        <w:ind w:firstLine="1575" w:firstLineChars="750"/>
        <w:contextualSpacing/>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法定代表人（</w:t>
      </w:r>
      <w:r>
        <w:rPr>
          <w:rFonts w:hint="eastAsia" w:ascii="宋体" w:hAnsi="宋体" w:eastAsia="宋体" w:cs="Times New Roman"/>
          <w:color w:val="000000"/>
          <w:sz w:val="24"/>
          <w:highlight w:val="none"/>
        </w:rPr>
        <w:t>签字或者盖章或者电子签名</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u w:val="single"/>
        </w:rPr>
        <w:t xml:space="preserve">           </w:t>
      </w:r>
      <w:r>
        <w:rPr>
          <w:rFonts w:hint="eastAsia" w:ascii="Times New Roman" w:hAnsi="Times New Roman" w:eastAsia="宋体" w:cs="Times New Roman"/>
          <w:color w:val="000000"/>
          <w:highlight w:val="none"/>
        </w:rPr>
        <w:t xml:space="preserve">                                     </w:t>
      </w:r>
    </w:p>
    <w:p w14:paraId="5D9C062D">
      <w:pPr>
        <w:shd w:val="clear" w:color="auto" w:fill="auto"/>
        <w:spacing w:line="360" w:lineRule="auto"/>
        <w:ind w:firstLine="3780" w:firstLineChars="1800"/>
        <w:contextualSpacing/>
        <w:rPr>
          <w:rFonts w:hint="eastAsia" w:ascii="宋体" w:hAnsi="宋体" w:eastAsia="宋体" w:cs="宋体"/>
          <w:color w:val="000000"/>
          <w:szCs w:val="21"/>
          <w:highlight w:val="none"/>
          <w:u w:val="single"/>
        </w:rPr>
      </w:pPr>
      <w:r>
        <w:rPr>
          <w:rFonts w:hint="eastAsia" w:ascii="Times New Roman" w:hAnsi="Times New Roman" w:eastAsia="宋体" w:cs="Times New Roman"/>
          <w:color w:val="000000"/>
          <w:highlight w:val="none"/>
        </w:rPr>
        <w:t>供应商（电子签章）：</w:t>
      </w:r>
      <w:r>
        <w:rPr>
          <w:rFonts w:hint="eastAsia" w:ascii="Times New Roman" w:hAnsi="Times New Roman" w:eastAsia="宋体" w:cs="Times New Roman"/>
          <w:color w:val="000000"/>
          <w:highlight w:val="none"/>
          <w:u w:val="single"/>
        </w:rPr>
        <w:t xml:space="preserve">                               </w:t>
      </w:r>
      <w:r>
        <w:rPr>
          <w:rFonts w:hint="eastAsia" w:ascii="Times New Roman" w:hAnsi="Times New Roman" w:eastAsia="宋体" w:cs="Times New Roman"/>
          <w:color w:val="000000"/>
          <w:highlight w:val="none"/>
        </w:rPr>
        <w:t xml:space="preserve">       </w:t>
      </w:r>
      <w:r>
        <w:rPr>
          <w:rFonts w:hint="eastAsia" w:ascii="宋体" w:hAnsi="宋体" w:eastAsia="宋体" w:cs="宋体"/>
          <w:color w:val="000000"/>
          <w:szCs w:val="21"/>
          <w:highlight w:val="none"/>
        </w:rPr>
        <w:t xml:space="preserve">    </w:t>
      </w:r>
    </w:p>
    <w:p w14:paraId="772E3F6C">
      <w:pPr>
        <w:pStyle w:val="8"/>
        <w:shd w:val="clear" w:color="auto" w:fill="auto"/>
        <w:tabs>
          <w:tab w:val="left" w:pos="939"/>
        </w:tabs>
        <w:spacing w:line="360" w:lineRule="auto"/>
        <w:ind w:left="0" w:leftChars="0" w:firstLine="420" w:firstLineChars="200"/>
        <w:rPr>
          <w:rFonts w:hint="eastAsia" w:ascii="Times New Roman" w:hAnsi="Times New Roman" w:eastAsia="宋体" w:cs="Times New Roman"/>
          <w:color w:val="000000"/>
          <w:sz w:val="24"/>
          <w:highlight w:val="none"/>
        </w:rPr>
      </w:pPr>
      <w:r>
        <w:rPr>
          <w:rFonts w:hint="eastAsia" w:ascii="宋体" w:hAnsi="宋体" w:eastAsia="宋体" w:cs="宋体"/>
          <w:color w:val="000000"/>
          <w:szCs w:val="21"/>
          <w:highlight w:val="none"/>
        </w:rPr>
        <w:t xml:space="preserve">                                                        </w:t>
      </w:r>
      <w:r>
        <w:rPr>
          <w:rFonts w:hint="eastAsia" w:ascii="Times New Roman" w:hAnsi="Times New Roman" w:eastAsia="宋体" w:cs="Times New Roman"/>
          <w:color w:val="000000"/>
          <w:highlight w:val="none"/>
        </w:rPr>
        <w:t xml:space="preserve"> 年    月    日</w:t>
      </w:r>
    </w:p>
    <w:p w14:paraId="3A39B9AA">
      <w:pPr>
        <w:shd w:val="clear" w:color="auto" w:fill="auto"/>
        <w:spacing w:line="360" w:lineRule="auto"/>
        <w:ind w:right="480"/>
        <w:contextualSpacing/>
        <w:jc w:val="both"/>
        <w:rPr>
          <w:rFonts w:ascii="宋体" w:hAnsi="宋体" w:eastAsia="宋体" w:cs="Times New Roman"/>
          <w:b/>
          <w:bCs/>
          <w:color w:val="000000"/>
          <w:sz w:val="32"/>
          <w:szCs w:val="32"/>
          <w:highlight w:val="none"/>
        </w:rPr>
      </w:pPr>
    </w:p>
    <w:p w14:paraId="3D65964B">
      <w:pPr>
        <w:shd w:val="clear" w:color="auto" w:fill="auto"/>
        <w:spacing w:line="360" w:lineRule="auto"/>
        <w:ind w:right="420"/>
        <w:contextualSpacing/>
        <w:jc w:val="left"/>
        <w:outlineLvl w:val="1"/>
        <w:rPr>
          <w:rFonts w:ascii="宋体" w:hAnsi="宋体" w:eastAsia="宋体" w:cs="Times New Roman"/>
          <w:b/>
          <w:color w:val="000000"/>
          <w:sz w:val="32"/>
          <w:szCs w:val="32"/>
          <w:highlight w:val="none"/>
        </w:rPr>
      </w:pPr>
      <w:r>
        <w:rPr>
          <w:rFonts w:ascii="宋体" w:hAnsi="宋体" w:eastAsia="宋体" w:cs="Times New Roman"/>
          <w:b/>
          <w:bCs/>
          <w:color w:val="000000"/>
          <w:sz w:val="32"/>
          <w:szCs w:val="32"/>
          <w:highlight w:val="none"/>
        </w:rPr>
        <w:br w:type="page"/>
      </w:r>
      <w:r>
        <w:rPr>
          <w:rFonts w:hint="eastAsia" w:ascii="宋体" w:hAnsi="宋体" w:eastAsia="宋体" w:cs="Times New Roman"/>
          <w:b/>
          <w:bCs/>
          <w:color w:val="000000"/>
          <w:sz w:val="32"/>
          <w:szCs w:val="32"/>
          <w:highlight w:val="none"/>
        </w:rPr>
        <w:t>二、</w:t>
      </w:r>
      <w:r>
        <w:rPr>
          <w:rFonts w:hint="eastAsia" w:ascii="宋体" w:hAnsi="宋体" w:eastAsia="宋体" w:cs="Times New Roman"/>
          <w:b/>
          <w:color w:val="000000"/>
          <w:sz w:val="32"/>
          <w:szCs w:val="32"/>
          <w:highlight w:val="none"/>
        </w:rPr>
        <w:t xml:space="preserve">报价文件格式 </w:t>
      </w:r>
    </w:p>
    <w:p w14:paraId="445BB346">
      <w:pPr>
        <w:shd w:val="clear" w:color="auto" w:fill="auto"/>
        <w:snapToGrid w:val="0"/>
        <w:spacing w:before="156" w:beforeLines="50" w:after="50" w:line="360" w:lineRule="auto"/>
        <w:jc w:val="left"/>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1.报价文件封面格式</w:t>
      </w:r>
    </w:p>
    <w:p w14:paraId="7BB1FC15">
      <w:pPr>
        <w:shd w:val="clear" w:color="auto" w:fill="auto"/>
        <w:snapToGrid w:val="0"/>
        <w:spacing w:before="156" w:beforeLines="50" w:after="50"/>
        <w:rPr>
          <w:rFonts w:hint="eastAsia" w:ascii="宋体" w:hAnsi="宋体" w:eastAsia="宋体" w:cs="Times New Roman"/>
          <w:bCs/>
          <w:color w:val="000000"/>
          <w:sz w:val="32"/>
          <w:szCs w:val="20"/>
          <w:highlight w:val="none"/>
        </w:rPr>
      </w:pPr>
      <w:r>
        <w:rPr>
          <w:rFonts w:hint="eastAsia" w:ascii="宋体" w:hAnsi="宋体" w:eastAsia="宋体" w:cs="Times New Roman"/>
          <w:color w:val="000000"/>
          <w:sz w:val="24"/>
          <w:highlight w:val="none"/>
        </w:rPr>
        <w:t xml:space="preserve">                                                    </w:t>
      </w:r>
    </w:p>
    <w:p w14:paraId="566400C6">
      <w:pPr>
        <w:shd w:val="clear" w:color="auto" w:fill="auto"/>
        <w:snapToGrid w:val="0"/>
        <w:spacing w:before="156" w:beforeLines="50" w:after="50"/>
        <w:jc w:val="center"/>
        <w:rPr>
          <w:rFonts w:hint="eastAsia" w:ascii="宋体" w:hAnsi="宋体" w:eastAsia="宋体" w:cs="Times New Roman"/>
          <w:color w:val="000000"/>
          <w:sz w:val="24"/>
          <w:szCs w:val="20"/>
          <w:highlight w:val="none"/>
        </w:rPr>
      </w:pPr>
      <w:r>
        <w:rPr>
          <w:rFonts w:hint="eastAsia" w:ascii="宋体" w:hAnsi="宋体" w:eastAsia="宋体" w:cs="Times New Roman"/>
          <w:color w:val="000000"/>
          <w:sz w:val="44"/>
          <w:szCs w:val="44"/>
          <w:highlight w:val="none"/>
        </w:rPr>
        <w:t>电 子 响 应 文 件</w:t>
      </w:r>
    </w:p>
    <w:p w14:paraId="2FD62F06">
      <w:pPr>
        <w:shd w:val="clear" w:color="auto" w:fill="auto"/>
        <w:snapToGrid w:val="0"/>
        <w:spacing w:before="156" w:beforeLines="50" w:after="50"/>
        <w:rPr>
          <w:rFonts w:hint="eastAsia" w:ascii="宋体" w:hAnsi="宋体" w:eastAsia="宋体" w:cs="Times New Roman"/>
          <w:color w:val="000000"/>
          <w:sz w:val="24"/>
          <w:szCs w:val="20"/>
          <w:highlight w:val="none"/>
        </w:rPr>
      </w:pPr>
    </w:p>
    <w:p w14:paraId="2778EDA0">
      <w:pPr>
        <w:shd w:val="clear" w:color="auto" w:fill="auto"/>
        <w:snapToGrid w:val="0"/>
        <w:spacing w:before="156" w:beforeLines="50" w:after="50"/>
        <w:rPr>
          <w:rFonts w:hint="eastAsia" w:ascii="宋体" w:hAnsi="宋体" w:eastAsia="宋体" w:cs="Times New Roman"/>
          <w:color w:val="000000"/>
          <w:sz w:val="24"/>
          <w:szCs w:val="20"/>
          <w:highlight w:val="none"/>
        </w:rPr>
      </w:pPr>
    </w:p>
    <w:p w14:paraId="64D42F6E">
      <w:pPr>
        <w:shd w:val="clear" w:color="auto" w:fill="auto"/>
        <w:snapToGrid w:val="0"/>
        <w:spacing w:before="156" w:beforeLines="50" w:after="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报  价  文  件</w:t>
      </w:r>
    </w:p>
    <w:p w14:paraId="6FF7A268">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7F748C27">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01E6C05F">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38988E5B">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17066A5B">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07AA41B0">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项目名称：</w:t>
      </w:r>
    </w:p>
    <w:p w14:paraId="1D807223">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p>
    <w:p w14:paraId="2CD6247A">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项目编号：</w:t>
      </w:r>
    </w:p>
    <w:p w14:paraId="50D67ED1">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 xml:space="preserve"> </w:t>
      </w:r>
    </w:p>
    <w:p w14:paraId="70B7C72A">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所竞分标（如有则填写，无分标时填写“无”或者留空）：</w:t>
      </w:r>
    </w:p>
    <w:p w14:paraId="12BEB36D">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p>
    <w:p w14:paraId="4639ACA3">
      <w:pPr>
        <w:widowControl w:val="0"/>
        <w:shd w:val="clear" w:color="auto" w:fill="auto"/>
        <w:snapToGrid w:val="0"/>
        <w:spacing w:before="50" w:after="50"/>
        <w:ind w:firstLine="640" w:firstLineChars="200"/>
        <w:jc w:val="both"/>
        <w:rPr>
          <w:rFonts w:hint="eastAsia" w:ascii="宋体" w:hAnsi="宋体" w:eastAsia="宋体" w:cs="仿宋_GB2312"/>
          <w:bCs/>
          <w:color w:val="000000"/>
          <w:kern w:val="2"/>
          <w:sz w:val="32"/>
          <w:szCs w:val="32"/>
          <w:highlight w:val="none"/>
          <w:lang w:val="en-US" w:eastAsia="zh-CN" w:bidi="ar-SA"/>
        </w:rPr>
      </w:pPr>
      <w:r>
        <w:rPr>
          <w:rFonts w:hint="eastAsia" w:ascii="宋体" w:hAnsi="宋体" w:eastAsia="宋体" w:cs="仿宋_GB2312"/>
          <w:bCs/>
          <w:color w:val="000000"/>
          <w:kern w:val="2"/>
          <w:sz w:val="32"/>
          <w:szCs w:val="32"/>
          <w:highlight w:val="none"/>
          <w:lang w:val="en-US" w:eastAsia="zh-CN" w:bidi="ar-SA"/>
        </w:rPr>
        <w:t>供应商名称：</w:t>
      </w:r>
    </w:p>
    <w:p w14:paraId="59EEA30D">
      <w:pPr>
        <w:widowControl w:val="0"/>
        <w:shd w:val="clear" w:color="auto" w:fill="auto"/>
        <w:snapToGrid w:val="0"/>
        <w:spacing w:before="50" w:after="50"/>
        <w:ind w:firstLine="640" w:firstLineChars="200"/>
        <w:jc w:val="both"/>
        <w:rPr>
          <w:rFonts w:hint="eastAsia" w:ascii="宋体" w:hAnsi="宋体" w:eastAsia="宋体" w:cs="仿宋_GB2312"/>
          <w:bCs/>
          <w:color w:val="000000"/>
          <w:kern w:val="2"/>
          <w:sz w:val="32"/>
          <w:szCs w:val="32"/>
          <w:highlight w:val="none"/>
          <w:lang w:val="en-US" w:eastAsia="zh-CN" w:bidi="ar-SA"/>
        </w:rPr>
      </w:pPr>
    </w:p>
    <w:p w14:paraId="1D702ADD">
      <w:pPr>
        <w:widowControl w:val="0"/>
        <w:shd w:val="clear" w:color="auto" w:fill="auto"/>
        <w:snapToGrid w:val="0"/>
        <w:spacing w:before="50" w:after="50"/>
        <w:ind w:firstLine="720" w:firstLineChars="225"/>
        <w:jc w:val="both"/>
        <w:rPr>
          <w:rFonts w:hint="eastAsia" w:ascii="宋体" w:hAnsi="宋体" w:eastAsia="宋体" w:cs="仿宋_GB2312"/>
          <w:bCs/>
          <w:color w:val="000000"/>
          <w:kern w:val="2"/>
          <w:sz w:val="32"/>
          <w:szCs w:val="32"/>
          <w:highlight w:val="none"/>
          <w:lang w:val="en-US" w:eastAsia="zh-CN" w:bidi="ar-SA"/>
        </w:rPr>
      </w:pPr>
    </w:p>
    <w:p w14:paraId="434E1F2B">
      <w:pPr>
        <w:widowControl w:val="0"/>
        <w:shd w:val="clear" w:color="auto" w:fill="auto"/>
        <w:snapToGrid w:val="0"/>
        <w:spacing w:before="50" w:after="50"/>
        <w:ind w:firstLine="0"/>
        <w:jc w:val="both"/>
        <w:rPr>
          <w:rFonts w:hint="eastAsia" w:ascii="宋体" w:hAnsi="宋体" w:eastAsia="宋体" w:cs="仿宋_GB2312"/>
          <w:bCs/>
          <w:color w:val="000000"/>
          <w:kern w:val="2"/>
          <w:sz w:val="32"/>
          <w:szCs w:val="32"/>
          <w:highlight w:val="none"/>
          <w:lang w:val="en-US" w:eastAsia="zh-CN" w:bidi="ar-SA"/>
        </w:rPr>
      </w:pPr>
    </w:p>
    <w:p w14:paraId="385ED610">
      <w:pPr>
        <w:widowControl w:val="0"/>
        <w:shd w:val="clear" w:color="auto" w:fill="auto"/>
        <w:snapToGrid w:val="0"/>
        <w:spacing w:before="50" w:after="50"/>
        <w:ind w:firstLine="1280" w:firstLineChars="400"/>
        <w:jc w:val="both"/>
        <w:rPr>
          <w:rFonts w:hint="eastAsia" w:ascii="宋体" w:hAnsi="宋体" w:eastAsia="宋体" w:cs="仿宋_GB2312"/>
          <w:bCs/>
          <w:color w:val="000000"/>
          <w:kern w:val="2"/>
          <w:sz w:val="32"/>
          <w:szCs w:val="32"/>
          <w:highlight w:val="none"/>
          <w:lang w:val="en-US" w:eastAsia="zh-CN" w:bidi="ar-SA"/>
        </w:rPr>
      </w:pPr>
    </w:p>
    <w:p w14:paraId="2A2BF691">
      <w:pPr>
        <w:shd w:val="clear" w:color="auto" w:fill="auto"/>
        <w:snapToGrid w:val="0"/>
        <w:spacing w:before="156" w:beforeLines="50" w:after="50"/>
        <w:jc w:val="center"/>
        <w:rPr>
          <w:rFonts w:hint="eastAsia" w:ascii="宋体" w:hAnsi="宋体" w:eastAsia="宋体" w:cs="仿宋_GB2312"/>
          <w:color w:val="000000"/>
          <w:sz w:val="32"/>
          <w:szCs w:val="32"/>
          <w:highlight w:val="none"/>
        </w:rPr>
      </w:pPr>
      <w:r>
        <w:rPr>
          <w:rFonts w:hint="eastAsia" w:ascii="宋体" w:hAnsi="宋体" w:eastAsia="宋体" w:cs="仿宋_GB2312"/>
          <w:color w:val="000000"/>
          <w:sz w:val="32"/>
          <w:szCs w:val="32"/>
          <w:highlight w:val="none"/>
        </w:rPr>
        <w:t>年    月    日</w:t>
      </w:r>
    </w:p>
    <w:p w14:paraId="505006D9">
      <w:pPr>
        <w:shd w:val="clear" w:color="auto" w:fill="auto"/>
        <w:snapToGrid w:val="0"/>
        <w:spacing w:before="156" w:beforeLines="50" w:after="50" w:line="360" w:lineRule="auto"/>
        <w:ind w:left="142"/>
        <w:jc w:val="left"/>
        <w:rPr>
          <w:rFonts w:hint="eastAsia" w:ascii="宋体" w:hAnsi="宋体" w:eastAsia="宋体" w:cs="Times New Roman"/>
          <w:b/>
          <w:bCs/>
          <w:color w:val="000000"/>
          <w:sz w:val="24"/>
          <w:highlight w:val="none"/>
        </w:rPr>
      </w:pPr>
      <w:r>
        <w:rPr>
          <w:rFonts w:hint="eastAsia" w:ascii="宋体" w:hAnsi="宋体" w:eastAsia="宋体" w:cs="Times New Roman"/>
          <w:color w:val="000000"/>
          <w:szCs w:val="21"/>
          <w:highlight w:val="none"/>
        </w:rPr>
        <w:br w:type="page"/>
      </w:r>
      <w:r>
        <w:rPr>
          <w:rFonts w:hint="eastAsia" w:ascii="宋体" w:hAnsi="宋体" w:eastAsia="宋体" w:cs="Times New Roman"/>
          <w:b/>
          <w:bCs/>
          <w:color w:val="000000"/>
          <w:sz w:val="32"/>
          <w:szCs w:val="32"/>
          <w:highlight w:val="none"/>
        </w:rPr>
        <w:t>2.报价文件目录</w:t>
      </w:r>
    </w:p>
    <w:p w14:paraId="6E969276">
      <w:pPr>
        <w:widowControl w:val="0"/>
        <w:shd w:val="clear" w:color="auto" w:fill="auto"/>
        <w:spacing w:line="360" w:lineRule="auto"/>
        <w:ind w:firstLine="42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Times New Roman"/>
          <w:color w:val="000000"/>
          <w:sz w:val="32"/>
          <w:szCs w:val="32"/>
          <w:highlight w:val="none"/>
        </w:rPr>
        <w:t>根据磋商文件规定及供应商提供的材料自行编写目录（部分格式后附）。</w:t>
      </w:r>
      <w:r>
        <w:rPr>
          <w:rFonts w:ascii="宋体" w:hAnsi="宋体" w:eastAsia="宋体" w:cs="Times New Roman"/>
          <w:b/>
          <w:bCs/>
          <w:color w:val="000000"/>
          <w:sz w:val="32"/>
          <w:szCs w:val="32"/>
          <w:highlight w:val="none"/>
        </w:rPr>
        <w:br w:type="page"/>
      </w:r>
    </w:p>
    <w:p w14:paraId="49D287DE">
      <w:pPr>
        <w:shd w:val="clear" w:color="auto" w:fill="auto"/>
        <w:spacing w:line="520" w:lineRule="exact"/>
        <w:jc w:val="center"/>
        <w:rPr>
          <w:rFonts w:ascii="方正小标宋简体" w:hAnsi="方正小标宋简体" w:eastAsia="方正小标宋简体" w:cs="方正小标宋简体"/>
          <w:bCs/>
          <w:color w:val="000000"/>
          <w:sz w:val="32"/>
          <w:szCs w:val="32"/>
          <w:highlight w:val="none"/>
        </w:rPr>
      </w:pPr>
      <w:r>
        <w:rPr>
          <w:rFonts w:hint="eastAsia" w:ascii="方正小标宋简体" w:hAnsi="方正小标宋简体" w:eastAsia="方正小标宋简体" w:cs="方正小标宋简体"/>
          <w:bCs/>
          <w:color w:val="000000"/>
          <w:sz w:val="44"/>
          <w:szCs w:val="44"/>
          <w:highlight w:val="none"/>
          <w:lang w:val="en-US" w:eastAsia="zh-CN"/>
        </w:rPr>
        <w:t>响  应</w:t>
      </w:r>
      <w:r>
        <w:rPr>
          <w:rFonts w:hint="eastAsia" w:ascii="方正小标宋简体" w:hAnsi="方正小标宋简体" w:eastAsia="方正小标宋简体" w:cs="方正小标宋简体"/>
          <w:bCs/>
          <w:color w:val="000000"/>
          <w:sz w:val="44"/>
          <w:szCs w:val="44"/>
          <w:highlight w:val="none"/>
        </w:rPr>
        <w:t xml:space="preserve">  报  价  表</w:t>
      </w:r>
    </w:p>
    <w:p w14:paraId="44D6565E">
      <w:pPr>
        <w:shd w:val="clear" w:color="auto" w:fill="auto"/>
        <w:spacing w:line="440" w:lineRule="exact"/>
        <w:jc w:val="center"/>
        <w:rPr>
          <w:rFonts w:hint="eastAsia" w:ascii="方正小标宋简体" w:hAnsi="方正小标宋简体" w:eastAsia="方正小标宋简体" w:cs="方正小标宋简体"/>
          <w:bCs/>
          <w:color w:val="000000"/>
          <w:sz w:val="32"/>
          <w:szCs w:val="32"/>
          <w:highlight w:val="none"/>
        </w:rPr>
      </w:pPr>
    </w:p>
    <w:p w14:paraId="135CB16C">
      <w:pPr>
        <w:shd w:val="clear" w:color="auto" w:fill="auto"/>
        <w:spacing w:line="360" w:lineRule="auto"/>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项目名称：</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项目编号：</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 xml:space="preserve">      </w:t>
      </w:r>
    </w:p>
    <w:p w14:paraId="31142D58">
      <w:pPr>
        <w:widowControl/>
        <w:kinsoku w:val="0"/>
        <w:autoSpaceDE w:val="0"/>
        <w:autoSpaceDN w:val="0"/>
        <w:adjustRightInd w:val="0"/>
        <w:snapToGrid w:val="0"/>
        <w:spacing w:before="29" w:line="212"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金额单位：人民币（元）</w:t>
      </w:r>
    </w:p>
    <w:tbl>
      <w:tblPr>
        <w:tblStyle w:val="21"/>
        <w:tblW w:w="92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2376"/>
        <w:gridCol w:w="1439"/>
        <w:gridCol w:w="2102"/>
        <w:gridCol w:w="2441"/>
      </w:tblGrid>
      <w:tr w14:paraId="05B53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882" w:type="dxa"/>
            <w:vAlign w:val="top"/>
          </w:tcPr>
          <w:p w14:paraId="7AF4F91B">
            <w:pPr>
              <w:kinsoku w:val="0"/>
              <w:autoSpaceDE w:val="0"/>
              <w:autoSpaceDN w:val="0"/>
              <w:adjustRightInd w:val="0"/>
              <w:snapToGrid w:val="0"/>
              <w:spacing w:before="290" w:line="229" w:lineRule="auto"/>
              <w:ind w:left="235"/>
              <w:jc w:val="center"/>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b/>
                <w:bCs/>
                <w:snapToGrid w:val="0"/>
                <w:color w:val="000000"/>
                <w:spacing w:val="4"/>
                <w:kern w:val="0"/>
                <w:sz w:val="21"/>
                <w:szCs w:val="21"/>
                <w:highlight w:val="none"/>
                <w:lang w:val="en-US" w:eastAsia="en-US" w:bidi="ar-SA"/>
              </w:rPr>
              <w:t>序号</w:t>
            </w:r>
          </w:p>
        </w:tc>
        <w:tc>
          <w:tcPr>
            <w:tcW w:w="2376" w:type="dxa"/>
            <w:vAlign w:val="top"/>
          </w:tcPr>
          <w:p w14:paraId="73AE6B53">
            <w:pPr>
              <w:kinsoku w:val="0"/>
              <w:autoSpaceDE w:val="0"/>
              <w:autoSpaceDN w:val="0"/>
              <w:adjustRightInd w:val="0"/>
              <w:snapToGrid w:val="0"/>
              <w:spacing w:before="290" w:line="228" w:lineRule="auto"/>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ascii="宋体" w:hAnsi="宋体" w:eastAsia="宋体" w:cs="宋体"/>
                <w:b/>
                <w:bCs/>
                <w:snapToGrid w:val="0"/>
                <w:color w:val="000000"/>
                <w:spacing w:val="6"/>
                <w:kern w:val="0"/>
                <w:sz w:val="21"/>
                <w:szCs w:val="21"/>
                <w:highlight w:val="none"/>
                <w:lang w:val="en-US" w:eastAsia="en-US" w:bidi="ar-SA"/>
              </w:rPr>
              <w:t>标的名称</w:t>
            </w:r>
            <w:r>
              <w:rPr>
                <w:rFonts w:hint="eastAsia" w:ascii="宋体" w:hAnsi="宋体" w:cs="宋体"/>
                <w:b/>
                <w:bCs/>
                <w:snapToGrid w:val="0"/>
                <w:color w:val="000000"/>
                <w:spacing w:val="6"/>
                <w:kern w:val="0"/>
                <w:sz w:val="21"/>
                <w:szCs w:val="21"/>
                <w:highlight w:val="none"/>
                <w:lang w:val="en-US" w:eastAsia="zh-CN" w:bidi="ar-SA"/>
              </w:rPr>
              <w:t>/系统名称</w:t>
            </w:r>
          </w:p>
        </w:tc>
        <w:tc>
          <w:tcPr>
            <w:tcW w:w="1439" w:type="dxa"/>
            <w:vAlign w:val="top"/>
          </w:tcPr>
          <w:p w14:paraId="7AB4BB92">
            <w:pPr>
              <w:kinsoku w:val="0"/>
              <w:autoSpaceDE w:val="0"/>
              <w:autoSpaceDN w:val="0"/>
              <w:adjustRightInd w:val="0"/>
              <w:snapToGrid w:val="0"/>
              <w:spacing w:before="290" w:line="228" w:lineRule="auto"/>
              <w:ind w:left="200"/>
              <w:jc w:val="center"/>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b/>
                <w:bCs/>
                <w:snapToGrid w:val="0"/>
                <w:color w:val="000000"/>
                <w:spacing w:val="6"/>
                <w:kern w:val="0"/>
                <w:sz w:val="21"/>
                <w:szCs w:val="21"/>
                <w:highlight w:val="none"/>
                <w:lang w:val="en-US" w:eastAsia="en-US" w:bidi="ar-SA"/>
              </w:rPr>
              <w:t>数量及单位</w:t>
            </w:r>
          </w:p>
        </w:tc>
        <w:tc>
          <w:tcPr>
            <w:tcW w:w="2102" w:type="dxa"/>
            <w:vAlign w:val="top"/>
          </w:tcPr>
          <w:p w14:paraId="02472A36">
            <w:pPr>
              <w:kinsoku w:val="0"/>
              <w:autoSpaceDE w:val="0"/>
              <w:autoSpaceDN w:val="0"/>
              <w:adjustRightInd w:val="0"/>
              <w:snapToGrid w:val="0"/>
              <w:spacing w:before="290" w:line="226" w:lineRule="auto"/>
              <w:ind w:left="322"/>
              <w:jc w:val="center"/>
              <w:textAlignment w:val="baseline"/>
              <w:rPr>
                <w:rFonts w:ascii="宋体" w:hAnsi="宋体" w:eastAsia="宋体" w:cs="宋体"/>
                <w:snapToGrid w:val="0"/>
                <w:color w:val="000000"/>
                <w:kern w:val="0"/>
                <w:sz w:val="21"/>
                <w:szCs w:val="21"/>
                <w:highlight w:val="none"/>
                <w:lang w:val="en-US" w:eastAsia="en-US" w:bidi="ar-SA"/>
              </w:rPr>
            </w:pPr>
            <w:r>
              <w:rPr>
                <w:rFonts w:hint="eastAsia" w:ascii="宋体" w:hAnsi="宋体" w:eastAsia="宋体" w:cs="宋体"/>
                <w:b/>
                <w:bCs/>
                <w:snapToGrid w:val="0"/>
                <w:color w:val="000000"/>
                <w:spacing w:val="5"/>
                <w:kern w:val="0"/>
                <w:sz w:val="21"/>
                <w:szCs w:val="21"/>
                <w:highlight w:val="none"/>
                <w:lang w:val="en-US" w:eastAsia="zh-CN" w:bidi="ar-SA"/>
              </w:rPr>
              <w:t>竞</w:t>
            </w:r>
            <w:r>
              <w:rPr>
                <w:rFonts w:ascii="宋体" w:hAnsi="宋体" w:eastAsia="宋体" w:cs="宋体"/>
                <w:b/>
                <w:bCs/>
                <w:snapToGrid w:val="0"/>
                <w:color w:val="000000"/>
                <w:spacing w:val="5"/>
                <w:kern w:val="0"/>
                <w:sz w:val="21"/>
                <w:szCs w:val="21"/>
                <w:highlight w:val="none"/>
                <w:lang w:val="en-US" w:eastAsia="en-US" w:bidi="ar-SA"/>
              </w:rPr>
              <w:t>标报价（元）</w:t>
            </w:r>
          </w:p>
        </w:tc>
        <w:tc>
          <w:tcPr>
            <w:tcW w:w="2441" w:type="dxa"/>
            <w:vAlign w:val="top"/>
          </w:tcPr>
          <w:p w14:paraId="43C255B7">
            <w:pPr>
              <w:kinsoku w:val="0"/>
              <w:autoSpaceDE w:val="0"/>
              <w:autoSpaceDN w:val="0"/>
              <w:adjustRightInd w:val="0"/>
              <w:snapToGrid w:val="0"/>
              <w:spacing w:before="290" w:line="228" w:lineRule="auto"/>
              <w:ind w:left="437"/>
              <w:jc w:val="center"/>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b/>
                <w:bCs/>
                <w:snapToGrid w:val="0"/>
                <w:color w:val="000000"/>
                <w:spacing w:val="6"/>
                <w:kern w:val="0"/>
                <w:sz w:val="21"/>
                <w:szCs w:val="21"/>
                <w:highlight w:val="none"/>
                <w:lang w:val="en-US" w:eastAsia="en-US" w:bidi="ar-SA"/>
              </w:rPr>
              <w:t>服务期限</w:t>
            </w:r>
          </w:p>
        </w:tc>
      </w:tr>
      <w:tr w14:paraId="399C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882" w:type="dxa"/>
            <w:vAlign w:val="center"/>
          </w:tcPr>
          <w:p w14:paraId="3E4D73AC">
            <w:pPr>
              <w:jc w:val="center"/>
              <w:rPr>
                <w:rFonts w:hint="eastAsia" w:ascii="宋体" w:hAnsi="宋体" w:eastAsia="宋体" w:cs="宋体"/>
                <w:highlight w:val="none"/>
                <w:lang w:eastAsia="en-US"/>
              </w:rPr>
            </w:pPr>
          </w:p>
          <w:p w14:paraId="51092E09">
            <w:pPr>
              <w:jc w:val="center"/>
              <w:rPr>
                <w:rFonts w:hint="eastAsia" w:ascii="宋体" w:hAnsi="宋体" w:eastAsia="宋体" w:cs="宋体"/>
                <w:highlight w:val="none"/>
                <w:lang w:val="en-US" w:eastAsia="en-US"/>
              </w:rPr>
            </w:pPr>
            <w:r>
              <w:rPr>
                <w:rFonts w:hint="eastAsia" w:ascii="宋体" w:hAnsi="宋体" w:eastAsia="宋体" w:cs="宋体"/>
                <w:highlight w:val="none"/>
                <w:lang w:val="en-US" w:eastAsia="en-US"/>
              </w:rPr>
              <w:t>1</w:t>
            </w:r>
          </w:p>
        </w:tc>
        <w:tc>
          <w:tcPr>
            <w:tcW w:w="2376" w:type="dxa"/>
            <w:vAlign w:val="top"/>
          </w:tcPr>
          <w:p w14:paraId="73C688EA">
            <w:pPr>
              <w:kinsoku w:val="0"/>
              <w:autoSpaceDE w:val="0"/>
              <w:autoSpaceDN w:val="0"/>
              <w:adjustRightInd w:val="0"/>
              <w:snapToGrid w:val="0"/>
              <w:spacing w:before="117" w:line="378" w:lineRule="auto"/>
              <w:ind w:left="566" w:right="137" w:hanging="403"/>
              <w:jc w:val="left"/>
              <w:textAlignment w:val="baseline"/>
              <w:rPr>
                <w:rFonts w:ascii="宋体" w:hAnsi="宋体" w:eastAsia="宋体" w:cs="宋体"/>
                <w:snapToGrid w:val="0"/>
                <w:color w:val="000000"/>
                <w:kern w:val="0"/>
                <w:sz w:val="21"/>
                <w:szCs w:val="21"/>
                <w:highlight w:val="none"/>
                <w:lang w:val="en-US" w:eastAsia="en-US" w:bidi="ar-SA"/>
              </w:rPr>
            </w:pPr>
          </w:p>
        </w:tc>
        <w:tc>
          <w:tcPr>
            <w:tcW w:w="1439" w:type="dxa"/>
            <w:vAlign w:val="top"/>
          </w:tcPr>
          <w:p w14:paraId="2BF961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102" w:type="dxa"/>
            <w:vAlign w:val="top"/>
          </w:tcPr>
          <w:p w14:paraId="7F81AB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441" w:type="dxa"/>
            <w:vMerge w:val="restart"/>
            <w:vAlign w:val="top"/>
          </w:tcPr>
          <w:p w14:paraId="522EF6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r>
      <w:tr w14:paraId="363D4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882" w:type="dxa"/>
            <w:vAlign w:val="center"/>
          </w:tcPr>
          <w:p w14:paraId="35D879FC">
            <w:pPr>
              <w:jc w:val="center"/>
              <w:rPr>
                <w:rFonts w:hint="eastAsia" w:ascii="宋体" w:hAnsi="宋体" w:eastAsia="宋体" w:cs="宋体"/>
                <w:highlight w:val="none"/>
                <w:lang w:eastAsia="en-US"/>
              </w:rPr>
            </w:pPr>
          </w:p>
          <w:p w14:paraId="6847A27D">
            <w:pPr>
              <w:jc w:val="center"/>
              <w:rPr>
                <w:rFonts w:hint="eastAsia" w:ascii="宋体" w:hAnsi="宋体" w:eastAsia="宋体" w:cs="宋体"/>
                <w:highlight w:val="none"/>
                <w:lang w:val="en-US" w:eastAsia="en-US"/>
              </w:rPr>
            </w:pPr>
            <w:r>
              <w:rPr>
                <w:rFonts w:hint="eastAsia" w:ascii="宋体" w:hAnsi="宋体" w:eastAsia="宋体" w:cs="宋体"/>
                <w:highlight w:val="none"/>
                <w:lang w:val="en-US" w:eastAsia="en-US"/>
              </w:rPr>
              <w:t>2</w:t>
            </w:r>
          </w:p>
        </w:tc>
        <w:tc>
          <w:tcPr>
            <w:tcW w:w="2376" w:type="dxa"/>
            <w:vAlign w:val="top"/>
          </w:tcPr>
          <w:p w14:paraId="00CD8AD1">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2"/>
                <w:szCs w:val="22"/>
                <w:highlight w:val="none"/>
                <w:lang w:eastAsia="en-US"/>
              </w:rPr>
            </w:pPr>
          </w:p>
          <w:p w14:paraId="02FACFEF">
            <w:pPr>
              <w:kinsoku w:val="0"/>
              <w:autoSpaceDE w:val="0"/>
              <w:autoSpaceDN w:val="0"/>
              <w:adjustRightInd w:val="0"/>
              <w:snapToGrid w:val="0"/>
              <w:spacing w:before="65" w:line="228" w:lineRule="auto"/>
              <w:ind w:left="246"/>
              <w:jc w:val="left"/>
              <w:textAlignment w:val="baseline"/>
              <w:rPr>
                <w:rFonts w:ascii="宋体" w:hAnsi="宋体" w:eastAsia="宋体" w:cs="宋体"/>
                <w:snapToGrid w:val="0"/>
                <w:color w:val="000000"/>
                <w:kern w:val="0"/>
                <w:sz w:val="21"/>
                <w:szCs w:val="21"/>
                <w:highlight w:val="none"/>
                <w:lang w:val="en-US" w:eastAsia="en-US" w:bidi="ar-SA"/>
              </w:rPr>
            </w:pPr>
          </w:p>
        </w:tc>
        <w:tc>
          <w:tcPr>
            <w:tcW w:w="1439" w:type="dxa"/>
            <w:vAlign w:val="top"/>
          </w:tcPr>
          <w:p w14:paraId="6B838A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102" w:type="dxa"/>
            <w:vAlign w:val="top"/>
          </w:tcPr>
          <w:p w14:paraId="7F6C44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441" w:type="dxa"/>
            <w:vMerge w:val="continue"/>
            <w:vAlign w:val="top"/>
          </w:tcPr>
          <w:p w14:paraId="190A6A3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r>
      <w:tr w14:paraId="4BB3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882" w:type="dxa"/>
            <w:vAlign w:val="center"/>
          </w:tcPr>
          <w:p w14:paraId="65362392">
            <w:pPr>
              <w:jc w:val="center"/>
              <w:rPr>
                <w:rFonts w:hint="eastAsia" w:ascii="宋体" w:hAnsi="宋体" w:eastAsia="宋体" w:cs="宋体"/>
                <w:highlight w:val="none"/>
                <w:lang w:eastAsia="en-US"/>
              </w:rPr>
            </w:pPr>
          </w:p>
          <w:p w14:paraId="4D7AC91D">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2376" w:type="dxa"/>
            <w:vAlign w:val="top"/>
          </w:tcPr>
          <w:p w14:paraId="4A82A881">
            <w:pPr>
              <w:kinsoku w:val="0"/>
              <w:autoSpaceDE w:val="0"/>
              <w:autoSpaceDN w:val="0"/>
              <w:adjustRightInd w:val="0"/>
              <w:snapToGrid w:val="0"/>
              <w:spacing w:before="118" w:line="378" w:lineRule="auto"/>
              <w:ind w:left="114" w:right="106" w:hanging="2"/>
              <w:jc w:val="left"/>
              <w:textAlignment w:val="baseline"/>
              <w:rPr>
                <w:rFonts w:ascii="宋体" w:hAnsi="宋体" w:eastAsia="宋体" w:cs="宋体"/>
                <w:snapToGrid w:val="0"/>
                <w:color w:val="000000"/>
                <w:kern w:val="0"/>
                <w:sz w:val="21"/>
                <w:szCs w:val="21"/>
                <w:highlight w:val="none"/>
                <w:lang w:val="en-US" w:eastAsia="en-US" w:bidi="ar-SA"/>
              </w:rPr>
            </w:pPr>
          </w:p>
        </w:tc>
        <w:tc>
          <w:tcPr>
            <w:tcW w:w="1439" w:type="dxa"/>
            <w:vAlign w:val="top"/>
          </w:tcPr>
          <w:p w14:paraId="2E63ED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102" w:type="dxa"/>
            <w:vAlign w:val="top"/>
          </w:tcPr>
          <w:p w14:paraId="2F6772E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441" w:type="dxa"/>
            <w:vMerge w:val="continue"/>
            <w:vAlign w:val="top"/>
          </w:tcPr>
          <w:p w14:paraId="7A2EB3E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r>
      <w:tr w14:paraId="739D8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882" w:type="dxa"/>
            <w:vAlign w:val="center"/>
          </w:tcPr>
          <w:p w14:paraId="11C050B3">
            <w:pPr>
              <w:jc w:val="center"/>
              <w:rPr>
                <w:rFonts w:hint="eastAsia" w:ascii="宋体" w:hAnsi="宋体" w:eastAsia="宋体" w:cs="宋体"/>
                <w:highlight w:val="none"/>
                <w:lang w:eastAsia="en-US"/>
              </w:rPr>
            </w:pPr>
          </w:p>
          <w:p w14:paraId="3A259AD4">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2376" w:type="dxa"/>
            <w:vAlign w:val="top"/>
          </w:tcPr>
          <w:p w14:paraId="7F50BCB9">
            <w:pPr>
              <w:kinsoku w:val="0"/>
              <w:autoSpaceDE w:val="0"/>
              <w:autoSpaceDN w:val="0"/>
              <w:adjustRightInd w:val="0"/>
              <w:snapToGrid w:val="0"/>
              <w:spacing w:before="120" w:line="378" w:lineRule="auto"/>
              <w:ind w:left="116" w:right="106"/>
              <w:jc w:val="left"/>
              <w:textAlignment w:val="baseline"/>
              <w:rPr>
                <w:rFonts w:ascii="宋体" w:hAnsi="宋体" w:eastAsia="宋体" w:cs="宋体"/>
                <w:snapToGrid w:val="0"/>
                <w:color w:val="000000"/>
                <w:kern w:val="0"/>
                <w:sz w:val="21"/>
                <w:szCs w:val="21"/>
                <w:highlight w:val="none"/>
                <w:lang w:val="en-US" w:eastAsia="en-US" w:bidi="ar-SA"/>
              </w:rPr>
            </w:pPr>
          </w:p>
        </w:tc>
        <w:tc>
          <w:tcPr>
            <w:tcW w:w="1439" w:type="dxa"/>
            <w:vAlign w:val="top"/>
          </w:tcPr>
          <w:p w14:paraId="27B693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102" w:type="dxa"/>
            <w:vAlign w:val="top"/>
          </w:tcPr>
          <w:p w14:paraId="10FDC4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c>
          <w:tcPr>
            <w:tcW w:w="2441" w:type="dxa"/>
            <w:vMerge w:val="continue"/>
            <w:vAlign w:val="top"/>
          </w:tcPr>
          <w:p w14:paraId="49D11E0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highlight w:val="none"/>
                <w:lang w:eastAsia="en-US"/>
              </w:rPr>
            </w:pPr>
          </w:p>
        </w:tc>
      </w:tr>
      <w:tr w14:paraId="69989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40" w:type="dxa"/>
            <w:gridSpan w:val="5"/>
            <w:vAlign w:val="top"/>
          </w:tcPr>
          <w:p w14:paraId="2168F36B">
            <w:pPr>
              <w:kinsoku w:val="0"/>
              <w:autoSpaceDE w:val="0"/>
              <w:autoSpaceDN w:val="0"/>
              <w:adjustRightInd w:val="0"/>
              <w:snapToGrid w:val="0"/>
              <w:spacing w:before="210" w:line="226" w:lineRule="auto"/>
              <w:ind w:right="14"/>
              <w:jc w:val="both"/>
              <w:textAlignment w:val="baseline"/>
              <w:rPr>
                <w:rFonts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zh-CN" w:bidi="ar-SA"/>
              </w:rPr>
              <w:t>竞</w:t>
            </w:r>
            <w:r>
              <w:rPr>
                <w:rFonts w:ascii="宋体" w:hAnsi="宋体" w:eastAsia="宋体" w:cs="宋体"/>
                <w:snapToGrid w:val="0"/>
                <w:color w:val="000000"/>
                <w:spacing w:val="6"/>
                <w:kern w:val="0"/>
                <w:sz w:val="21"/>
                <w:szCs w:val="21"/>
                <w:highlight w:val="none"/>
                <w:lang w:val="en-US" w:eastAsia="en-US" w:bidi="ar-SA"/>
              </w:rPr>
              <w:t>标报价合计（包含税费等所有费用</w:t>
            </w:r>
            <w:r>
              <w:rPr>
                <w:rFonts w:ascii="宋体" w:hAnsi="宋体" w:eastAsia="宋体" w:cs="宋体"/>
                <w:snapToGrid w:val="0"/>
                <w:color w:val="000000"/>
                <w:spacing w:val="-19"/>
                <w:kern w:val="0"/>
                <w:sz w:val="21"/>
                <w:szCs w:val="21"/>
                <w:highlight w:val="none"/>
                <w:lang w:val="en-US" w:eastAsia="en-US" w:bidi="ar-SA"/>
              </w:rPr>
              <w:t>）：（</w:t>
            </w:r>
            <w:r>
              <w:rPr>
                <w:rFonts w:ascii="宋体" w:hAnsi="宋体" w:eastAsia="宋体" w:cs="宋体"/>
                <w:snapToGrid w:val="0"/>
                <w:color w:val="000000"/>
                <w:spacing w:val="6"/>
                <w:kern w:val="0"/>
                <w:sz w:val="21"/>
                <w:szCs w:val="21"/>
                <w:highlight w:val="none"/>
                <w:lang w:val="en-US" w:eastAsia="en-US" w:bidi="ar-SA"/>
              </w:rPr>
              <w:t xml:space="preserve">大写）人民币 </w:t>
            </w:r>
            <w:r>
              <w:rPr>
                <w:rFonts w:ascii="宋体" w:hAnsi="宋体" w:eastAsia="宋体" w:cs="宋体"/>
                <w:snapToGrid w:val="0"/>
                <w:color w:val="000000"/>
                <w:spacing w:val="6"/>
                <w:kern w:val="0"/>
                <w:sz w:val="21"/>
                <w:szCs w:val="21"/>
                <w:highlight w:val="none"/>
                <w:u w:val="single" w:color="auto"/>
                <w:lang w:val="en-US" w:eastAsia="en-US" w:bidi="ar-SA"/>
              </w:rPr>
              <w:t xml:space="preserve">         </w:t>
            </w:r>
            <w:r>
              <w:rPr>
                <w:rFonts w:ascii="宋体" w:hAnsi="宋体" w:eastAsia="宋体" w:cs="宋体"/>
                <w:snapToGrid w:val="0"/>
                <w:color w:val="000000"/>
                <w:spacing w:val="6"/>
                <w:kern w:val="0"/>
                <w:sz w:val="21"/>
                <w:szCs w:val="21"/>
                <w:highlight w:val="none"/>
                <w:lang w:val="en-US" w:eastAsia="en-US" w:bidi="ar-SA"/>
              </w:rPr>
              <w:t xml:space="preserve"> (￥</w:t>
            </w:r>
            <w:r>
              <w:rPr>
                <w:rFonts w:ascii="宋体" w:hAnsi="宋体" w:eastAsia="宋体" w:cs="宋体"/>
                <w:snapToGrid w:val="0"/>
                <w:color w:val="000000"/>
                <w:spacing w:val="-77"/>
                <w:kern w:val="0"/>
                <w:sz w:val="21"/>
                <w:szCs w:val="21"/>
                <w:highlight w:val="none"/>
                <w:lang w:val="en-US" w:eastAsia="en-US" w:bidi="ar-SA"/>
              </w:rPr>
              <w:t xml:space="preserve"> </w:t>
            </w:r>
            <w:r>
              <w:rPr>
                <w:rFonts w:ascii="宋体" w:hAnsi="宋体" w:eastAsia="宋体" w:cs="宋体"/>
                <w:snapToGrid w:val="0"/>
                <w:color w:val="000000"/>
                <w:spacing w:val="4"/>
                <w:kern w:val="0"/>
                <w:sz w:val="21"/>
                <w:szCs w:val="21"/>
                <w:highlight w:val="none"/>
                <w:u w:val="single" w:color="auto"/>
                <w:lang w:val="en-US" w:eastAsia="en-US" w:bidi="ar-SA"/>
              </w:rPr>
              <w:t xml:space="preserve">         </w:t>
            </w:r>
            <w:r>
              <w:rPr>
                <w:rFonts w:ascii="宋体" w:hAnsi="宋体" w:eastAsia="宋体" w:cs="宋体"/>
                <w:snapToGrid w:val="0"/>
                <w:color w:val="000000"/>
                <w:spacing w:val="-83"/>
                <w:kern w:val="0"/>
                <w:sz w:val="21"/>
                <w:szCs w:val="21"/>
                <w:highlight w:val="none"/>
                <w:lang w:val="en-US" w:eastAsia="en-US" w:bidi="ar-SA"/>
              </w:rPr>
              <w:t xml:space="preserve"> </w:t>
            </w:r>
            <w:r>
              <w:rPr>
                <w:rFonts w:ascii="宋体" w:hAnsi="宋体" w:eastAsia="宋体" w:cs="宋体"/>
                <w:snapToGrid w:val="0"/>
                <w:color w:val="000000"/>
                <w:spacing w:val="6"/>
                <w:kern w:val="0"/>
                <w:sz w:val="21"/>
                <w:szCs w:val="21"/>
                <w:highlight w:val="none"/>
                <w:lang w:val="en-US" w:eastAsia="en-US" w:bidi="ar-SA"/>
              </w:rPr>
              <w:t>元）</w:t>
            </w:r>
          </w:p>
        </w:tc>
      </w:tr>
    </w:tbl>
    <w:p w14:paraId="0166C643">
      <w:pPr>
        <w:shd w:val="clear" w:color="auto" w:fill="auto"/>
        <w:spacing w:line="360" w:lineRule="auto"/>
        <w:jc w:val="left"/>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注: </w:t>
      </w:r>
    </w:p>
    <w:p w14:paraId="47A681A9">
      <w:pPr>
        <w:shd w:val="clear" w:color="auto" w:fill="auto"/>
        <w:spacing w:line="360" w:lineRule="auto"/>
        <w:ind w:firstLine="480" w:firstLineChars="200"/>
        <w:jc w:val="left"/>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1. 供应商的报价表必须加盖供应商电子签章并由法定代表人或者委托代理人签字或者电子签名，</w:t>
      </w:r>
      <w:r>
        <w:rPr>
          <w:rFonts w:hint="eastAsia" w:ascii="宋体" w:hAnsi="宋体" w:eastAsia="宋体" w:cs="仿宋_GB2312"/>
          <w:b/>
          <w:color w:val="000000"/>
          <w:sz w:val="24"/>
          <w:highlight w:val="none"/>
        </w:rPr>
        <w:t>否则其响应文件按无效处理</w:t>
      </w:r>
      <w:r>
        <w:rPr>
          <w:rFonts w:hint="eastAsia" w:ascii="宋体" w:hAnsi="宋体" w:eastAsia="宋体" w:cs="仿宋_GB2312"/>
          <w:color w:val="000000"/>
          <w:sz w:val="24"/>
          <w:highlight w:val="none"/>
        </w:rPr>
        <w:t>。</w:t>
      </w:r>
    </w:p>
    <w:p w14:paraId="24A413EC">
      <w:pPr>
        <w:shd w:val="clear" w:color="auto" w:fill="auto"/>
        <w:spacing w:line="360" w:lineRule="auto"/>
        <w:ind w:firstLine="480" w:firstLineChars="200"/>
        <w:jc w:val="left"/>
        <w:rPr>
          <w:rFonts w:hint="eastAsia" w:ascii="宋体" w:hAnsi="宋体" w:eastAsia="宋体" w:cs="仿宋_GB2312"/>
          <w:b/>
          <w:color w:val="000000"/>
          <w:sz w:val="24"/>
          <w:highlight w:val="none"/>
        </w:rPr>
      </w:pPr>
      <w:r>
        <w:rPr>
          <w:rFonts w:hint="eastAsia" w:ascii="宋体" w:hAnsi="宋体" w:eastAsia="宋体" w:cs="仿宋_GB2312"/>
          <w:bCs/>
          <w:color w:val="000000"/>
          <w:sz w:val="24"/>
          <w:highlight w:val="none"/>
        </w:rPr>
        <w:t>2.</w:t>
      </w:r>
      <w:r>
        <w:rPr>
          <w:rFonts w:hint="eastAsia" w:ascii="宋体" w:hAnsi="宋体" w:eastAsia="宋体" w:cs="仿宋_GB2312"/>
          <w:color w:val="000000"/>
          <w:sz w:val="24"/>
          <w:highlight w:val="none"/>
        </w:rPr>
        <w:t xml:space="preserve"> 报价一经涂改，应在涂改处加盖供应商公章或者加盖电子签章或者由法定代表人或者授权委托人签字</w:t>
      </w:r>
      <w:r>
        <w:rPr>
          <w:rFonts w:hint="eastAsia" w:ascii="宋体" w:hAnsi="宋体" w:eastAsia="宋体" w:cs="Times New Roman"/>
          <w:color w:val="000000"/>
          <w:sz w:val="24"/>
          <w:highlight w:val="none"/>
        </w:rPr>
        <w:t>（或者电子签名）</w:t>
      </w:r>
      <w:r>
        <w:rPr>
          <w:rFonts w:hint="eastAsia" w:ascii="宋体" w:hAnsi="宋体" w:eastAsia="宋体" w:cs="仿宋_GB2312"/>
          <w:b/>
          <w:color w:val="000000"/>
          <w:sz w:val="24"/>
          <w:highlight w:val="none"/>
        </w:rPr>
        <w:t>，否则其响应文件按无效处理。</w:t>
      </w:r>
    </w:p>
    <w:p w14:paraId="56C58EAB">
      <w:pPr>
        <w:shd w:val="clear" w:color="auto" w:fill="auto"/>
        <w:spacing w:line="360" w:lineRule="auto"/>
        <w:ind w:firstLine="480" w:firstLineChars="200"/>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lang w:val="en-US" w:eastAsia="zh-CN"/>
        </w:rPr>
        <w:t>3</w:t>
      </w:r>
      <w:r>
        <w:rPr>
          <w:rFonts w:hint="eastAsia" w:ascii="宋体" w:hAnsi="宋体" w:eastAsia="宋体" w:cs="仿宋_GB2312"/>
          <w:color w:val="000000"/>
          <w:sz w:val="24"/>
          <w:highlight w:val="none"/>
        </w:rPr>
        <w:t>.</w:t>
      </w:r>
      <w:r>
        <w:rPr>
          <w:rFonts w:hint="eastAsia" w:ascii="宋体" w:hAnsi="宋体" w:eastAsia="宋体" w:cs="仿宋_GB2312"/>
          <w:color w:val="000000"/>
          <w:spacing w:val="-6"/>
          <w:sz w:val="24"/>
          <w:highlight w:val="none"/>
        </w:rPr>
        <w:t>如有多分标，分别列明各分标的报价表，</w:t>
      </w:r>
      <w:r>
        <w:rPr>
          <w:rFonts w:hint="eastAsia" w:ascii="宋体" w:hAnsi="宋体" w:eastAsia="宋体" w:cs="仿宋_GB2312"/>
          <w:b/>
          <w:color w:val="000000"/>
          <w:spacing w:val="-6"/>
          <w:sz w:val="24"/>
          <w:highlight w:val="none"/>
        </w:rPr>
        <w:t>否则其响应文件按无效响应处理。</w:t>
      </w:r>
    </w:p>
    <w:p w14:paraId="6B503B12">
      <w:pPr>
        <w:shd w:val="clear" w:color="auto" w:fill="auto"/>
        <w:spacing w:line="360" w:lineRule="auto"/>
        <w:ind w:right="-817" w:rightChars="-389"/>
        <w:contextualSpacing/>
        <w:rPr>
          <w:rFonts w:hint="eastAsia" w:ascii="宋体" w:hAnsi="宋体" w:eastAsia="宋体" w:cs="仿宋_GB2312"/>
          <w:color w:val="000000"/>
          <w:sz w:val="24"/>
          <w:highlight w:val="none"/>
        </w:rPr>
      </w:pPr>
    </w:p>
    <w:p w14:paraId="42B5F866">
      <w:pPr>
        <w:shd w:val="clear" w:color="auto" w:fill="auto"/>
        <w:spacing w:line="360" w:lineRule="auto"/>
        <w:ind w:right="-817" w:rightChars="-389" w:firstLine="2640" w:firstLineChars="11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法定代表人或者委托代理人（签字或者电子签名）：                    </w:t>
      </w:r>
    </w:p>
    <w:p w14:paraId="10EC2FE5">
      <w:pPr>
        <w:shd w:val="clear" w:color="auto" w:fill="auto"/>
        <w:spacing w:line="360" w:lineRule="auto"/>
        <w:ind w:right="-817" w:rightChars="-389" w:firstLine="2640" w:firstLineChars="11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供应商（电子签章）：      </w:t>
      </w:r>
    </w:p>
    <w:p w14:paraId="265495CB">
      <w:pPr>
        <w:shd w:val="clear" w:color="auto" w:fill="auto"/>
        <w:spacing w:line="520" w:lineRule="exact"/>
        <w:jc w:val="center"/>
        <w:rPr>
          <w:rFonts w:hint="eastAsia" w:ascii="宋体" w:hAnsi="宋体" w:eastAsia="宋体" w:cs="仿宋_GB2312"/>
          <w:b/>
          <w:color w:val="000000"/>
          <w:sz w:val="24"/>
          <w:highlight w:val="none"/>
        </w:rPr>
      </w:pPr>
      <w:r>
        <w:rPr>
          <w:rFonts w:hint="eastAsia" w:ascii="宋体" w:hAnsi="宋体" w:eastAsia="宋体" w:cs="仿宋_GB2312"/>
          <w:color w:val="000000"/>
          <w:sz w:val="24"/>
          <w:highlight w:val="none"/>
        </w:rPr>
        <w:t>日期：   年   月   日</w:t>
      </w:r>
    </w:p>
    <w:p w14:paraId="5D10DE99">
      <w:pPr>
        <w:shd w:val="clear" w:color="auto" w:fill="auto"/>
        <w:spacing w:line="360" w:lineRule="auto"/>
        <w:ind w:right="420"/>
        <w:contextualSpacing/>
        <w:jc w:val="left"/>
        <w:outlineLvl w:val="1"/>
        <w:rPr>
          <w:rFonts w:hint="eastAsia" w:ascii="宋体" w:hAnsi="宋体" w:eastAsia="宋体" w:cs="Times New Roman"/>
          <w:b/>
          <w:color w:val="000000"/>
          <w:sz w:val="32"/>
          <w:szCs w:val="32"/>
          <w:highlight w:val="none"/>
        </w:rPr>
      </w:pPr>
      <w:r>
        <w:rPr>
          <w:rFonts w:ascii="宋体" w:hAnsi="宋体" w:eastAsia="宋体" w:cs="Times New Roman"/>
          <w:b/>
          <w:bCs/>
          <w:color w:val="000000"/>
          <w:sz w:val="32"/>
          <w:szCs w:val="32"/>
          <w:highlight w:val="none"/>
        </w:rPr>
        <w:br w:type="page"/>
      </w:r>
      <w:r>
        <w:rPr>
          <w:rFonts w:hint="eastAsia" w:ascii="宋体" w:hAnsi="宋体" w:eastAsia="宋体" w:cs="Times New Roman"/>
          <w:b/>
          <w:bCs/>
          <w:color w:val="000000"/>
          <w:sz w:val="32"/>
          <w:szCs w:val="32"/>
          <w:highlight w:val="none"/>
        </w:rPr>
        <w:t>三、</w:t>
      </w:r>
      <w:r>
        <w:rPr>
          <w:rFonts w:hint="eastAsia" w:ascii="宋体" w:hAnsi="宋体" w:eastAsia="宋体" w:cs="Times New Roman"/>
          <w:b/>
          <w:color w:val="000000"/>
          <w:sz w:val="32"/>
          <w:szCs w:val="32"/>
          <w:highlight w:val="none"/>
        </w:rPr>
        <w:t xml:space="preserve">商务技术文件格式 </w:t>
      </w:r>
    </w:p>
    <w:p w14:paraId="72CA7BBC">
      <w:pPr>
        <w:shd w:val="clear" w:color="auto" w:fill="auto"/>
        <w:snapToGrid w:val="0"/>
        <w:spacing w:before="156" w:beforeLines="50" w:after="50" w:line="360" w:lineRule="auto"/>
        <w:jc w:val="left"/>
        <w:rPr>
          <w:rFonts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1.商务技术文件封面格式</w:t>
      </w:r>
    </w:p>
    <w:p w14:paraId="51A66CF4">
      <w:pPr>
        <w:shd w:val="clear" w:color="auto" w:fill="auto"/>
        <w:snapToGrid w:val="0"/>
        <w:spacing w:before="156" w:beforeLines="50" w:after="50"/>
        <w:rPr>
          <w:rFonts w:hint="eastAsia" w:ascii="宋体" w:hAnsi="宋体" w:eastAsia="宋体" w:cs="Times New Roman"/>
          <w:bCs/>
          <w:color w:val="000000"/>
          <w:sz w:val="32"/>
          <w:szCs w:val="20"/>
          <w:highlight w:val="none"/>
        </w:rPr>
      </w:pPr>
      <w:r>
        <w:rPr>
          <w:rFonts w:hint="eastAsia" w:ascii="宋体" w:hAnsi="宋体" w:eastAsia="宋体" w:cs="Times New Roman"/>
          <w:color w:val="000000"/>
          <w:sz w:val="24"/>
          <w:highlight w:val="none"/>
        </w:rPr>
        <w:t xml:space="preserve">                                                    </w:t>
      </w:r>
    </w:p>
    <w:p w14:paraId="14F0A278">
      <w:pPr>
        <w:shd w:val="clear" w:color="auto" w:fill="auto"/>
        <w:snapToGrid w:val="0"/>
        <w:spacing w:before="156" w:beforeLines="50" w:after="50"/>
        <w:jc w:val="center"/>
        <w:rPr>
          <w:rFonts w:hint="eastAsia" w:ascii="宋体" w:hAnsi="宋体" w:eastAsia="宋体" w:cs="Times New Roman"/>
          <w:color w:val="000000"/>
          <w:sz w:val="24"/>
          <w:szCs w:val="20"/>
          <w:highlight w:val="none"/>
        </w:rPr>
      </w:pPr>
      <w:r>
        <w:rPr>
          <w:rFonts w:hint="eastAsia" w:ascii="宋体" w:hAnsi="宋体" w:eastAsia="宋体" w:cs="Times New Roman"/>
          <w:color w:val="000000"/>
          <w:sz w:val="44"/>
          <w:szCs w:val="44"/>
          <w:highlight w:val="none"/>
        </w:rPr>
        <w:t>电 子 响 应 文 件</w:t>
      </w:r>
    </w:p>
    <w:p w14:paraId="14F9A50C">
      <w:pPr>
        <w:shd w:val="clear" w:color="auto" w:fill="auto"/>
        <w:snapToGrid w:val="0"/>
        <w:spacing w:before="156" w:beforeLines="50" w:after="50"/>
        <w:rPr>
          <w:rFonts w:hint="eastAsia" w:ascii="宋体" w:hAnsi="宋体" w:eastAsia="宋体" w:cs="Times New Roman"/>
          <w:color w:val="000000"/>
          <w:sz w:val="24"/>
          <w:szCs w:val="20"/>
          <w:highlight w:val="none"/>
        </w:rPr>
      </w:pPr>
    </w:p>
    <w:p w14:paraId="52F19452">
      <w:pPr>
        <w:shd w:val="clear" w:color="auto" w:fill="auto"/>
        <w:snapToGrid w:val="0"/>
        <w:spacing w:before="156" w:beforeLines="50" w:after="50"/>
        <w:rPr>
          <w:rFonts w:hint="eastAsia" w:ascii="宋体" w:hAnsi="宋体" w:eastAsia="宋体" w:cs="Times New Roman"/>
          <w:color w:val="000000"/>
          <w:sz w:val="24"/>
          <w:szCs w:val="20"/>
          <w:highlight w:val="none"/>
        </w:rPr>
      </w:pPr>
    </w:p>
    <w:p w14:paraId="3DC59CDE">
      <w:pPr>
        <w:shd w:val="clear" w:color="auto" w:fill="auto"/>
        <w:snapToGrid w:val="0"/>
        <w:spacing w:before="156" w:beforeLines="50" w:after="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商  务  技  术  文  件</w:t>
      </w:r>
    </w:p>
    <w:p w14:paraId="7E50D4C2">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7C0FDCE4">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203353DA">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3885BC73">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498C1E60">
      <w:pPr>
        <w:shd w:val="clear" w:color="auto" w:fill="auto"/>
        <w:snapToGrid w:val="0"/>
        <w:spacing w:before="156" w:beforeLines="50" w:after="50"/>
        <w:rPr>
          <w:rFonts w:hint="eastAsia" w:ascii="宋体" w:hAnsi="宋体" w:eastAsia="宋体" w:cs="Times New Roman"/>
          <w:bCs/>
          <w:color w:val="000000"/>
          <w:sz w:val="24"/>
          <w:szCs w:val="20"/>
          <w:highlight w:val="none"/>
        </w:rPr>
      </w:pPr>
    </w:p>
    <w:p w14:paraId="138D6BDF">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项目名称：</w:t>
      </w:r>
    </w:p>
    <w:p w14:paraId="08EF9787">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p>
    <w:p w14:paraId="7D9A257B">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项目编号：</w:t>
      </w:r>
    </w:p>
    <w:p w14:paraId="722E4574">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 xml:space="preserve"> </w:t>
      </w:r>
    </w:p>
    <w:p w14:paraId="22486860">
      <w:pPr>
        <w:shd w:val="clear" w:color="auto" w:fill="auto"/>
        <w:snapToGrid w:val="0"/>
        <w:spacing w:before="156" w:beforeLines="50" w:after="50"/>
        <w:ind w:firstLine="640" w:firstLineChars="200"/>
        <w:rPr>
          <w:rFonts w:hint="eastAsia" w:ascii="宋体" w:hAnsi="宋体" w:eastAsia="宋体" w:cs="仿宋_GB2312"/>
          <w:bCs/>
          <w:color w:val="000000"/>
          <w:sz w:val="32"/>
          <w:szCs w:val="32"/>
          <w:highlight w:val="none"/>
        </w:rPr>
      </w:pPr>
      <w:r>
        <w:rPr>
          <w:rFonts w:hint="eastAsia" w:ascii="宋体" w:hAnsi="宋体" w:eastAsia="宋体" w:cs="仿宋_GB2312"/>
          <w:bCs/>
          <w:color w:val="000000"/>
          <w:sz w:val="32"/>
          <w:szCs w:val="32"/>
          <w:highlight w:val="none"/>
        </w:rPr>
        <w:t>所竞分标（如有则填写，无分标时填写“无”或者留空）：</w:t>
      </w:r>
    </w:p>
    <w:p w14:paraId="7FB77097">
      <w:pPr>
        <w:shd w:val="clear" w:color="auto" w:fill="auto"/>
        <w:snapToGrid w:val="0"/>
        <w:spacing w:before="156" w:beforeLines="50" w:after="50"/>
        <w:ind w:firstLine="720" w:firstLineChars="225"/>
        <w:rPr>
          <w:rFonts w:hint="eastAsia" w:ascii="宋体" w:hAnsi="宋体" w:eastAsia="宋体" w:cs="仿宋_GB2312"/>
          <w:bCs/>
          <w:color w:val="000000"/>
          <w:sz w:val="32"/>
          <w:szCs w:val="32"/>
          <w:highlight w:val="none"/>
        </w:rPr>
      </w:pPr>
    </w:p>
    <w:p w14:paraId="02E4DB28">
      <w:pPr>
        <w:widowControl w:val="0"/>
        <w:shd w:val="clear" w:color="auto" w:fill="auto"/>
        <w:snapToGrid w:val="0"/>
        <w:spacing w:before="50" w:after="50"/>
        <w:ind w:firstLine="640" w:firstLineChars="200"/>
        <w:jc w:val="both"/>
        <w:rPr>
          <w:rFonts w:hint="eastAsia" w:ascii="宋体" w:hAnsi="宋体" w:eastAsia="宋体" w:cs="仿宋_GB2312"/>
          <w:bCs/>
          <w:color w:val="000000"/>
          <w:kern w:val="2"/>
          <w:sz w:val="32"/>
          <w:szCs w:val="32"/>
          <w:highlight w:val="none"/>
          <w:lang w:val="en-US" w:eastAsia="zh-CN" w:bidi="ar-SA"/>
        </w:rPr>
      </w:pPr>
      <w:r>
        <w:rPr>
          <w:rFonts w:hint="eastAsia" w:ascii="宋体" w:hAnsi="宋体" w:eastAsia="宋体" w:cs="仿宋_GB2312"/>
          <w:bCs/>
          <w:color w:val="000000"/>
          <w:kern w:val="2"/>
          <w:sz w:val="32"/>
          <w:szCs w:val="32"/>
          <w:highlight w:val="none"/>
          <w:lang w:val="en-US" w:eastAsia="zh-CN" w:bidi="ar-SA"/>
        </w:rPr>
        <w:t>供应商名称：</w:t>
      </w:r>
    </w:p>
    <w:p w14:paraId="77703560">
      <w:pPr>
        <w:widowControl w:val="0"/>
        <w:shd w:val="clear" w:color="auto" w:fill="auto"/>
        <w:snapToGrid w:val="0"/>
        <w:spacing w:before="50" w:after="50"/>
        <w:ind w:firstLine="640" w:firstLineChars="200"/>
        <w:jc w:val="both"/>
        <w:rPr>
          <w:rFonts w:hint="eastAsia" w:ascii="宋体" w:hAnsi="宋体" w:eastAsia="宋体" w:cs="仿宋_GB2312"/>
          <w:bCs/>
          <w:color w:val="000000"/>
          <w:kern w:val="2"/>
          <w:sz w:val="32"/>
          <w:szCs w:val="32"/>
          <w:highlight w:val="none"/>
          <w:lang w:val="en-US" w:eastAsia="zh-CN" w:bidi="ar-SA"/>
        </w:rPr>
      </w:pPr>
    </w:p>
    <w:p w14:paraId="28A44682">
      <w:pPr>
        <w:widowControl w:val="0"/>
        <w:shd w:val="clear" w:color="auto" w:fill="auto"/>
        <w:snapToGrid w:val="0"/>
        <w:spacing w:before="50" w:after="50"/>
        <w:ind w:firstLine="720" w:firstLineChars="225"/>
        <w:jc w:val="both"/>
        <w:rPr>
          <w:rFonts w:hint="eastAsia" w:ascii="宋体" w:hAnsi="宋体" w:eastAsia="宋体" w:cs="仿宋_GB2312"/>
          <w:bCs/>
          <w:color w:val="000000"/>
          <w:kern w:val="2"/>
          <w:sz w:val="32"/>
          <w:szCs w:val="32"/>
          <w:highlight w:val="none"/>
          <w:lang w:val="en-US" w:eastAsia="zh-CN" w:bidi="ar-SA"/>
        </w:rPr>
      </w:pPr>
    </w:p>
    <w:p w14:paraId="6D613B71">
      <w:pPr>
        <w:widowControl w:val="0"/>
        <w:shd w:val="clear" w:color="auto" w:fill="auto"/>
        <w:snapToGrid w:val="0"/>
        <w:spacing w:before="50" w:after="50"/>
        <w:ind w:firstLine="0"/>
        <w:jc w:val="both"/>
        <w:rPr>
          <w:rFonts w:hint="eastAsia" w:ascii="宋体" w:hAnsi="宋体" w:eastAsia="宋体" w:cs="仿宋_GB2312"/>
          <w:bCs/>
          <w:color w:val="000000"/>
          <w:kern w:val="2"/>
          <w:sz w:val="32"/>
          <w:szCs w:val="32"/>
          <w:highlight w:val="none"/>
          <w:lang w:val="en-US" w:eastAsia="zh-CN" w:bidi="ar-SA"/>
        </w:rPr>
      </w:pPr>
    </w:p>
    <w:p w14:paraId="2CDC1C67">
      <w:pPr>
        <w:widowControl w:val="0"/>
        <w:shd w:val="clear" w:color="auto" w:fill="auto"/>
        <w:snapToGrid w:val="0"/>
        <w:spacing w:before="50" w:after="50"/>
        <w:ind w:firstLine="1280" w:firstLineChars="400"/>
        <w:jc w:val="both"/>
        <w:rPr>
          <w:rFonts w:hint="eastAsia" w:ascii="宋体" w:hAnsi="宋体" w:eastAsia="宋体" w:cs="仿宋_GB2312"/>
          <w:bCs/>
          <w:color w:val="000000"/>
          <w:kern w:val="2"/>
          <w:sz w:val="32"/>
          <w:szCs w:val="32"/>
          <w:highlight w:val="none"/>
          <w:lang w:val="en-US" w:eastAsia="zh-CN" w:bidi="ar-SA"/>
        </w:rPr>
      </w:pPr>
    </w:p>
    <w:p w14:paraId="5F55D22E">
      <w:pPr>
        <w:shd w:val="clear" w:color="auto" w:fill="auto"/>
        <w:snapToGrid w:val="0"/>
        <w:spacing w:before="156" w:beforeLines="50" w:after="50"/>
        <w:jc w:val="center"/>
        <w:rPr>
          <w:rFonts w:hint="eastAsia" w:ascii="宋体" w:hAnsi="宋体" w:eastAsia="宋体" w:cs="仿宋_GB2312"/>
          <w:color w:val="000000"/>
          <w:sz w:val="32"/>
          <w:szCs w:val="32"/>
          <w:highlight w:val="none"/>
        </w:rPr>
      </w:pPr>
      <w:r>
        <w:rPr>
          <w:rFonts w:hint="eastAsia" w:ascii="宋体" w:hAnsi="宋体" w:eastAsia="宋体" w:cs="仿宋_GB2312"/>
          <w:color w:val="000000"/>
          <w:sz w:val="32"/>
          <w:szCs w:val="32"/>
          <w:highlight w:val="none"/>
        </w:rPr>
        <w:t>年    月    日</w:t>
      </w:r>
    </w:p>
    <w:p w14:paraId="4CB6022B">
      <w:pPr>
        <w:shd w:val="clear" w:color="auto" w:fill="auto"/>
        <w:snapToGrid w:val="0"/>
        <w:spacing w:before="156" w:beforeLines="50" w:after="50" w:line="360" w:lineRule="auto"/>
        <w:ind w:right="480" w:firstLine="240" w:firstLineChars="100"/>
        <w:jc w:val="left"/>
        <w:rPr>
          <w:rFonts w:hint="eastAsia" w:ascii="宋体" w:hAnsi="宋体" w:eastAsia="宋体" w:cs="Times New Roman"/>
          <w:b/>
          <w:bCs/>
          <w:color w:val="000000"/>
          <w:sz w:val="24"/>
          <w:highlight w:val="none"/>
        </w:rPr>
      </w:pPr>
      <w:r>
        <w:rPr>
          <w:rFonts w:ascii="宋体" w:hAnsi="宋体" w:eastAsia="宋体" w:cs="Times New Roman"/>
          <w:color w:val="000000"/>
          <w:sz w:val="24"/>
          <w:highlight w:val="none"/>
        </w:rPr>
        <w:br w:type="page"/>
      </w:r>
      <w:r>
        <w:rPr>
          <w:rFonts w:hint="eastAsia" w:ascii="宋体" w:hAnsi="宋体" w:eastAsia="宋体" w:cs="Times New Roman"/>
          <w:b/>
          <w:bCs/>
          <w:color w:val="000000"/>
          <w:sz w:val="32"/>
          <w:szCs w:val="32"/>
          <w:highlight w:val="none"/>
        </w:rPr>
        <w:t>2.商务技术文件目录</w:t>
      </w:r>
    </w:p>
    <w:p w14:paraId="02D9305A">
      <w:pPr>
        <w:shd w:val="clear" w:color="auto" w:fill="auto"/>
        <w:snapToGrid w:val="0"/>
        <w:spacing w:before="156" w:beforeLines="50" w:after="50" w:line="360" w:lineRule="auto"/>
        <w:ind w:firstLine="640" w:firstLineChars="200"/>
        <w:rPr>
          <w:rFonts w:ascii="宋体" w:hAnsi="宋体" w:eastAsia="宋体" w:cs="Times New Roman"/>
          <w:color w:val="000000"/>
          <w:sz w:val="32"/>
          <w:szCs w:val="32"/>
          <w:highlight w:val="none"/>
        </w:rPr>
      </w:pPr>
      <w:r>
        <w:rPr>
          <w:rFonts w:hint="eastAsia" w:ascii="宋体" w:hAnsi="宋体" w:eastAsia="宋体" w:cs="Times New Roman"/>
          <w:color w:val="000000"/>
          <w:sz w:val="32"/>
          <w:szCs w:val="32"/>
          <w:highlight w:val="none"/>
        </w:rPr>
        <w:t>根据磋商文件规定及供应商提供的材料自行编写目录（部分格式后附）。</w:t>
      </w:r>
    </w:p>
    <w:p w14:paraId="5691874B">
      <w:pPr>
        <w:shd w:val="clear" w:color="auto" w:fill="auto"/>
        <w:spacing w:line="400" w:lineRule="exact"/>
        <w:rPr>
          <w:rFonts w:hint="eastAsia" w:ascii="仿宋_GB2312" w:hAnsi="仿宋_GB2312" w:eastAsia="仿宋_GB2312" w:cs="仿宋_GB2312"/>
          <w:color w:val="000000"/>
          <w:sz w:val="32"/>
          <w:szCs w:val="32"/>
          <w:highlight w:val="none"/>
        </w:rPr>
      </w:pPr>
    </w:p>
    <w:p w14:paraId="2D3347C1">
      <w:pPr>
        <w:shd w:val="clear" w:color="auto" w:fill="auto"/>
        <w:spacing w:line="520" w:lineRule="exact"/>
        <w:jc w:val="center"/>
        <w:rPr>
          <w:rFonts w:hint="eastAsia" w:ascii="仿宋_GB2312" w:hAnsi="仿宋_GB2312" w:eastAsia="仿宋_GB2312" w:cs="仿宋_GB2312"/>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br w:type="page"/>
      </w:r>
      <w:r>
        <w:rPr>
          <w:rFonts w:hint="eastAsia" w:ascii="方正小标宋简体" w:hAnsi="方正小标宋简体" w:eastAsia="方正小标宋简体" w:cs="方正小标宋简体"/>
          <w:color w:val="000000"/>
          <w:sz w:val="44"/>
          <w:szCs w:val="44"/>
          <w:highlight w:val="none"/>
        </w:rPr>
        <w:t>无串通竞标行为的承诺函</w:t>
      </w:r>
    </w:p>
    <w:p w14:paraId="3A2CA57D">
      <w:pPr>
        <w:shd w:val="clear" w:color="auto" w:fill="auto"/>
        <w:spacing w:line="360" w:lineRule="auto"/>
        <w:ind w:firstLine="640" w:firstLineChars="200"/>
        <w:contextualSpacing/>
        <w:rPr>
          <w:rFonts w:hint="eastAsia" w:ascii="仿宋_GB2312" w:hAnsi="仿宋_GB2312" w:eastAsia="仿宋_GB2312" w:cs="仿宋_GB2312"/>
          <w:color w:val="000000"/>
          <w:sz w:val="32"/>
          <w:szCs w:val="32"/>
          <w:highlight w:val="none"/>
        </w:rPr>
      </w:pPr>
    </w:p>
    <w:p w14:paraId="32EBB93D">
      <w:pPr>
        <w:shd w:val="clear" w:color="auto" w:fill="auto"/>
        <w:spacing w:line="360" w:lineRule="auto"/>
        <w:ind w:firstLine="482" w:firstLineChars="200"/>
        <w:contextualSpacing/>
        <w:rPr>
          <w:rFonts w:hint="eastAsia" w:ascii="宋体" w:hAnsi="宋体" w:eastAsia="宋体" w:cs="仿宋_GB2312"/>
          <w:b/>
          <w:bCs/>
          <w:color w:val="000000"/>
          <w:sz w:val="24"/>
          <w:highlight w:val="none"/>
        </w:rPr>
      </w:pPr>
      <w:r>
        <w:rPr>
          <w:rFonts w:hint="eastAsia" w:ascii="宋体" w:hAnsi="宋体" w:eastAsia="宋体" w:cs="仿宋_GB2312"/>
          <w:b/>
          <w:bCs/>
          <w:color w:val="000000"/>
          <w:sz w:val="24"/>
          <w:highlight w:val="none"/>
        </w:rPr>
        <w:t>一、我方承诺无下列相互串通竞标的情形：</w:t>
      </w:r>
    </w:p>
    <w:p w14:paraId="762D4D85">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1.不同供应商的响应文件由同一单位或者个人编制； </w:t>
      </w:r>
    </w:p>
    <w:p w14:paraId="12F39B61">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2.不同供应商委托同一单位或者个人办理竞标事宜；</w:t>
      </w:r>
    </w:p>
    <w:p w14:paraId="4C670F8C">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3.不同供应商的响应文件载明的项目管理员为同一个人；</w:t>
      </w:r>
    </w:p>
    <w:p w14:paraId="3C52943E">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4.不</w:t>
      </w:r>
      <w:r>
        <w:rPr>
          <w:rFonts w:hint="eastAsia" w:ascii="宋体" w:hAnsi="宋体" w:eastAsia="宋体" w:cs="仿宋_GB2312"/>
          <w:color w:val="000000"/>
          <w:spacing w:val="-6"/>
          <w:sz w:val="24"/>
          <w:highlight w:val="none"/>
        </w:rPr>
        <w:t>同供应商的响应文件异常一致或者竞标报价呈规律性差异；</w:t>
      </w:r>
    </w:p>
    <w:p w14:paraId="0DBE5317">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5.不同供应商的响应文件相互混装；</w:t>
      </w:r>
    </w:p>
    <w:p w14:paraId="70C62018">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6.不同供应商的磋商保证金从同一单位或者个人账户转出。</w:t>
      </w:r>
    </w:p>
    <w:p w14:paraId="6CF93D7F">
      <w:pPr>
        <w:shd w:val="clear" w:color="auto" w:fill="auto"/>
        <w:spacing w:line="360" w:lineRule="auto"/>
        <w:ind w:firstLine="482" w:firstLineChars="200"/>
        <w:contextualSpacing/>
        <w:rPr>
          <w:rFonts w:hint="eastAsia" w:ascii="宋体" w:hAnsi="宋体" w:eastAsia="宋体" w:cs="仿宋_GB2312"/>
          <w:b/>
          <w:bCs/>
          <w:color w:val="000000"/>
          <w:sz w:val="24"/>
          <w:highlight w:val="none"/>
        </w:rPr>
      </w:pPr>
      <w:r>
        <w:rPr>
          <w:rFonts w:hint="eastAsia" w:ascii="宋体" w:hAnsi="宋体" w:eastAsia="宋体" w:cs="仿宋_GB2312"/>
          <w:b/>
          <w:bCs/>
          <w:color w:val="000000"/>
          <w:sz w:val="24"/>
          <w:highlight w:val="none"/>
        </w:rPr>
        <w:t>二、我方承诺无下列恶意串通的情形：</w:t>
      </w:r>
    </w:p>
    <w:p w14:paraId="78218BBA">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1.供应商直接或者间接从采购人或者采购代理机构处获得其他供应商的相关信息并修改其响应文件；</w:t>
      </w:r>
    </w:p>
    <w:p w14:paraId="38273675">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2.供应商按照采购人或者采购代理机构的授意撤换、修改响应文件；</w:t>
      </w:r>
    </w:p>
    <w:p w14:paraId="01C934E5">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3.供</w:t>
      </w:r>
      <w:r>
        <w:rPr>
          <w:rFonts w:hint="eastAsia" w:ascii="宋体" w:hAnsi="宋体" w:eastAsia="宋体" w:cs="仿宋_GB2312"/>
          <w:color w:val="000000"/>
          <w:spacing w:val="-6"/>
          <w:sz w:val="24"/>
          <w:highlight w:val="none"/>
        </w:rPr>
        <w:t>应商之间协商报价、技术方案等响应文件的实质性内容；</w:t>
      </w:r>
    </w:p>
    <w:p w14:paraId="06290643">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4.属于同一集团、协会、商会等组织成员的供应商按照该组织要求协同参加政府采购活动；</w:t>
      </w:r>
    </w:p>
    <w:p w14:paraId="3F071007">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5.供应商之间事先约定一致抬高或者压低竞标报价，或者在竞争性磋商项目中事先约定轮流以高价位或者低价位成交，或者事先约定由某一特定供应商成交，然后再参加竞标；</w:t>
      </w:r>
    </w:p>
    <w:p w14:paraId="3AF58069">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6.供应商之间商定部分供应商放弃参加政府采购活动或者放弃成交；</w:t>
      </w:r>
    </w:p>
    <w:p w14:paraId="6E50B50F">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7.供应商与采购人或者采购代理机构之间、供应商相互之间，为</w:t>
      </w:r>
      <w:r>
        <w:rPr>
          <w:rFonts w:hint="eastAsia" w:ascii="宋体" w:hAnsi="宋体" w:eastAsia="宋体" w:cs="仿宋_GB2312"/>
          <w:color w:val="000000"/>
          <w:spacing w:val="-6"/>
          <w:sz w:val="24"/>
          <w:highlight w:val="none"/>
        </w:rPr>
        <w:t>谋求特定供应商成交或者排斥其他供应商的其他串通行为。</w:t>
      </w:r>
    </w:p>
    <w:p w14:paraId="61A0BF93">
      <w:pPr>
        <w:shd w:val="clear" w:color="auto" w:fill="auto"/>
        <w:spacing w:line="360" w:lineRule="auto"/>
        <w:ind w:firstLine="480" w:firstLineChars="200"/>
        <w:contextualSpacing/>
        <w:rPr>
          <w:rFonts w:hint="eastAsia" w:ascii="宋体" w:hAnsi="宋体" w:eastAsia="宋体" w:cs="仿宋_GB2312"/>
          <w:color w:val="000000"/>
          <w:sz w:val="24"/>
          <w:highlight w:val="none"/>
        </w:rPr>
      </w:pPr>
    </w:p>
    <w:p w14:paraId="798E01ED">
      <w:pPr>
        <w:shd w:val="clear" w:color="auto" w:fill="auto"/>
        <w:spacing w:line="360" w:lineRule="auto"/>
        <w:ind w:firstLine="482" w:firstLineChars="200"/>
        <w:contextualSpacing/>
        <w:rPr>
          <w:rFonts w:hint="eastAsia" w:ascii="宋体" w:hAnsi="宋体" w:eastAsia="宋体" w:cs="仿宋_GB2312"/>
          <w:b/>
          <w:bCs/>
          <w:color w:val="000000"/>
          <w:sz w:val="24"/>
          <w:highlight w:val="none"/>
        </w:rPr>
      </w:pPr>
      <w:r>
        <w:rPr>
          <w:rFonts w:hint="eastAsia" w:ascii="宋体" w:hAnsi="宋体" w:eastAsia="宋体" w:cs="仿宋_GB2312"/>
          <w:b/>
          <w:bCs/>
          <w:color w:val="000000"/>
          <w:sz w:val="24"/>
          <w:highlight w:val="none"/>
        </w:rPr>
        <w:t>以上情形一经核查属实，我方愿意承担一切后果，并不再寻求任何旨在减轻或者免除法律责任的辩解。</w:t>
      </w:r>
    </w:p>
    <w:p w14:paraId="145E4D05">
      <w:pPr>
        <w:shd w:val="clear" w:color="auto" w:fill="auto"/>
        <w:spacing w:line="360" w:lineRule="auto"/>
        <w:contextualSpacing/>
        <w:rPr>
          <w:rFonts w:hint="eastAsia" w:ascii="宋体" w:hAnsi="宋体" w:eastAsia="宋体" w:cs="仿宋_GB2312"/>
          <w:color w:val="000000"/>
          <w:sz w:val="24"/>
          <w:highlight w:val="none"/>
        </w:rPr>
      </w:pPr>
    </w:p>
    <w:p w14:paraId="60EDA507">
      <w:pPr>
        <w:shd w:val="clear" w:color="auto" w:fill="auto"/>
        <w:spacing w:line="360" w:lineRule="auto"/>
        <w:ind w:firstLine="3600" w:firstLineChars="15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供应商（电子签章）：</w:t>
      </w:r>
    </w:p>
    <w:p w14:paraId="25E25030">
      <w:pPr>
        <w:shd w:val="clear" w:color="auto" w:fill="auto"/>
        <w:spacing w:line="360" w:lineRule="auto"/>
        <w:ind w:firstLine="480" w:firstLineChars="200"/>
        <w:contextualSpacing/>
        <w:jc w:val="center"/>
        <w:rPr>
          <w:rFonts w:hint="eastAsia" w:ascii="仿宋_GB2312" w:hAnsi="仿宋_GB2312" w:eastAsia="仿宋_GB2312" w:cs="仿宋_GB2312"/>
          <w:color w:val="000000"/>
          <w:sz w:val="32"/>
          <w:szCs w:val="32"/>
          <w:highlight w:val="none"/>
        </w:rPr>
      </w:pPr>
      <w:r>
        <w:rPr>
          <w:rFonts w:hint="eastAsia" w:ascii="宋体" w:hAnsi="宋体" w:eastAsia="宋体" w:cs="仿宋_GB2312"/>
          <w:color w:val="000000"/>
          <w:sz w:val="24"/>
          <w:highlight w:val="none"/>
        </w:rPr>
        <w:t xml:space="preserve">                               年   月   日</w:t>
      </w:r>
    </w:p>
    <w:p w14:paraId="0B7D6ADE">
      <w:pPr>
        <w:shd w:val="clear" w:color="auto" w:fill="auto"/>
        <w:spacing w:line="520" w:lineRule="exact"/>
        <w:jc w:val="center"/>
        <w:rPr>
          <w:rFonts w:hint="eastAsia" w:ascii="仿宋_GB2312" w:hAnsi="仿宋_GB2312" w:eastAsia="仿宋_GB2312" w:cs="仿宋_GB2312"/>
          <w:color w:val="000000"/>
          <w:sz w:val="32"/>
          <w:szCs w:val="32"/>
          <w:highlight w:val="none"/>
        </w:rPr>
      </w:pPr>
      <w:r>
        <w:rPr>
          <w:rFonts w:hint="eastAsia" w:ascii="方正小标宋简体" w:hAnsi="方正小标宋简体" w:eastAsia="方正小标宋简体" w:cs="方正小标宋简体"/>
          <w:bCs/>
          <w:color w:val="000000"/>
          <w:sz w:val="44"/>
          <w:szCs w:val="44"/>
          <w:highlight w:val="none"/>
        </w:rPr>
        <w:br w:type="page"/>
      </w:r>
      <w:r>
        <w:rPr>
          <w:rFonts w:hint="eastAsia" w:ascii="方正小标宋简体" w:hAnsi="方正小标宋简体" w:eastAsia="方正小标宋简体" w:cs="方正小标宋简体"/>
          <w:bCs/>
          <w:color w:val="000000"/>
          <w:sz w:val="44"/>
          <w:szCs w:val="44"/>
          <w:highlight w:val="none"/>
        </w:rPr>
        <w:t>法定代表人证明书</w:t>
      </w:r>
    </w:p>
    <w:p w14:paraId="2267DB77">
      <w:pPr>
        <w:shd w:val="clear" w:color="auto" w:fill="auto"/>
        <w:spacing w:line="360" w:lineRule="auto"/>
        <w:ind w:left="540"/>
        <w:contextualSpacing/>
        <w:rPr>
          <w:rFonts w:hint="eastAsia" w:ascii="仿宋_GB2312" w:hAnsi="仿宋_GB2312" w:eastAsia="仿宋_GB2312" w:cs="仿宋_GB2312"/>
          <w:color w:val="000000"/>
          <w:sz w:val="32"/>
          <w:szCs w:val="32"/>
          <w:highlight w:val="none"/>
        </w:rPr>
      </w:pPr>
    </w:p>
    <w:p w14:paraId="4D2F7AF2">
      <w:pPr>
        <w:shd w:val="clear" w:color="auto" w:fill="auto"/>
        <w:spacing w:line="360" w:lineRule="auto"/>
        <w:ind w:left="54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供应商名称：</w:t>
      </w:r>
      <w:r>
        <w:rPr>
          <w:rFonts w:hint="eastAsia" w:ascii="宋体" w:hAnsi="宋体" w:eastAsia="宋体" w:cs="仿宋_GB2312"/>
          <w:color w:val="000000"/>
          <w:sz w:val="24"/>
          <w:highlight w:val="none"/>
          <w:u w:val="single"/>
        </w:rPr>
        <w:t xml:space="preserve">                                                        </w:t>
      </w:r>
    </w:p>
    <w:p w14:paraId="31F6E670">
      <w:pPr>
        <w:shd w:val="clear" w:color="auto" w:fill="auto"/>
        <w:spacing w:line="360" w:lineRule="auto"/>
        <w:ind w:left="54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地    址：</w:t>
      </w:r>
      <w:r>
        <w:rPr>
          <w:rFonts w:hint="eastAsia" w:ascii="宋体" w:hAnsi="宋体" w:eastAsia="宋体" w:cs="仿宋_GB2312"/>
          <w:color w:val="000000"/>
          <w:sz w:val="24"/>
          <w:highlight w:val="none"/>
          <w:u w:val="single"/>
        </w:rPr>
        <w:t xml:space="preserve">                                                        </w:t>
      </w:r>
    </w:p>
    <w:p w14:paraId="5802ED04">
      <w:pPr>
        <w:shd w:val="clear" w:color="auto" w:fill="auto"/>
        <w:spacing w:line="360" w:lineRule="auto"/>
        <w:ind w:left="54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姓    名：</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性     别：</w:t>
      </w:r>
      <w:r>
        <w:rPr>
          <w:rFonts w:hint="eastAsia" w:ascii="宋体" w:hAnsi="宋体" w:eastAsia="宋体" w:cs="仿宋_GB2312"/>
          <w:color w:val="000000"/>
          <w:sz w:val="24"/>
          <w:highlight w:val="none"/>
          <w:u w:val="single"/>
        </w:rPr>
        <w:t xml:space="preserve">                </w:t>
      </w:r>
    </w:p>
    <w:p w14:paraId="2454AA10">
      <w:pPr>
        <w:shd w:val="clear" w:color="auto" w:fill="auto"/>
        <w:spacing w:line="360" w:lineRule="auto"/>
        <w:ind w:left="540"/>
        <w:contextualSpacing/>
        <w:rPr>
          <w:rFonts w:hint="eastAsia" w:ascii="宋体" w:hAnsi="宋体" w:eastAsia="宋体" w:cs="仿宋_GB2312"/>
          <w:color w:val="000000"/>
          <w:sz w:val="24"/>
          <w:highlight w:val="none"/>
          <w:u w:val="single"/>
        </w:rPr>
      </w:pPr>
      <w:r>
        <w:rPr>
          <w:rFonts w:hint="eastAsia" w:ascii="宋体" w:hAnsi="宋体" w:eastAsia="宋体" w:cs="仿宋_GB2312"/>
          <w:color w:val="000000"/>
          <w:sz w:val="24"/>
          <w:highlight w:val="none"/>
        </w:rPr>
        <w:t>年    龄：</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职     务：</w:t>
      </w:r>
      <w:r>
        <w:rPr>
          <w:rFonts w:hint="eastAsia" w:ascii="宋体" w:hAnsi="宋体" w:eastAsia="宋体" w:cs="仿宋_GB2312"/>
          <w:color w:val="000000"/>
          <w:sz w:val="24"/>
          <w:highlight w:val="none"/>
          <w:u w:val="single"/>
        </w:rPr>
        <w:t xml:space="preserve">                </w:t>
      </w:r>
    </w:p>
    <w:p w14:paraId="57AF0D16">
      <w:pPr>
        <w:shd w:val="clear" w:color="auto" w:fill="auto"/>
        <w:spacing w:line="360" w:lineRule="auto"/>
        <w:ind w:left="54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身份证号码：</w:t>
      </w:r>
      <w:r>
        <w:rPr>
          <w:rFonts w:hint="eastAsia" w:ascii="宋体" w:hAnsi="宋体" w:eastAsia="宋体" w:cs="仿宋_GB2312"/>
          <w:color w:val="000000"/>
          <w:sz w:val="24"/>
          <w:highlight w:val="none"/>
          <w:u w:val="single"/>
        </w:rPr>
        <w:t xml:space="preserve">                                        </w:t>
      </w:r>
    </w:p>
    <w:p w14:paraId="205DD5FB">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系</w:t>
      </w:r>
      <w:r>
        <w:rPr>
          <w:rFonts w:hint="eastAsia" w:ascii="宋体" w:hAnsi="宋体" w:eastAsia="宋体" w:cs="仿宋_GB2312"/>
          <w:color w:val="000000"/>
          <w:sz w:val="24"/>
          <w:highlight w:val="none"/>
          <w:u w:val="single"/>
        </w:rPr>
        <w:t>（供应商名称）</w:t>
      </w:r>
      <w:r>
        <w:rPr>
          <w:rFonts w:hint="eastAsia" w:ascii="宋体" w:hAnsi="宋体" w:eastAsia="宋体" w:cs="仿宋_GB2312"/>
          <w:color w:val="000000"/>
          <w:sz w:val="24"/>
          <w:highlight w:val="none"/>
        </w:rPr>
        <w:t>的法定代表人。</w:t>
      </w:r>
    </w:p>
    <w:p w14:paraId="0596F2CC">
      <w:pPr>
        <w:shd w:val="clear" w:color="auto" w:fill="auto"/>
        <w:spacing w:line="360" w:lineRule="auto"/>
        <w:ind w:left="54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特此证明。</w:t>
      </w:r>
    </w:p>
    <w:p w14:paraId="38354A49">
      <w:pPr>
        <w:shd w:val="clear" w:color="auto" w:fill="auto"/>
        <w:spacing w:line="360" w:lineRule="auto"/>
        <w:ind w:left="540"/>
        <w:contextualSpacing/>
        <w:rPr>
          <w:rFonts w:hint="eastAsia" w:ascii="宋体" w:hAnsi="宋体" w:eastAsia="宋体" w:cs="仿宋_GB2312"/>
          <w:color w:val="000000"/>
          <w:sz w:val="24"/>
          <w:highlight w:val="none"/>
        </w:rPr>
      </w:pPr>
    </w:p>
    <w:p w14:paraId="3F06C615">
      <w:pPr>
        <w:shd w:val="clear" w:color="auto" w:fill="auto"/>
        <w:spacing w:line="360" w:lineRule="auto"/>
        <w:ind w:left="540"/>
        <w:contextualSpacing/>
        <w:rPr>
          <w:rFonts w:hint="eastAsia" w:ascii="宋体" w:hAnsi="宋体" w:eastAsia="宋体" w:cs="仿宋_GB2312"/>
          <w:color w:val="000000"/>
          <w:sz w:val="24"/>
          <w:highlight w:val="none"/>
        </w:rPr>
      </w:pPr>
    </w:p>
    <w:p w14:paraId="1FCC390B">
      <w:pPr>
        <w:shd w:val="clear" w:color="auto" w:fill="auto"/>
        <w:spacing w:line="360" w:lineRule="auto"/>
        <w:ind w:left="540"/>
        <w:contextualSpacing/>
        <w:rPr>
          <w:rFonts w:hint="eastAsia" w:ascii="宋体" w:hAnsi="宋体" w:eastAsia="宋体" w:cs="仿宋_GB2312"/>
          <w:color w:val="000000"/>
          <w:sz w:val="24"/>
          <w:highlight w:val="none"/>
        </w:rPr>
      </w:pPr>
    </w:p>
    <w:p w14:paraId="17BA7453">
      <w:pPr>
        <w:shd w:val="clear" w:color="auto" w:fill="auto"/>
        <w:spacing w:line="360" w:lineRule="auto"/>
        <w:ind w:left="54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附件：法定代表人有效身份证正反面复印件</w:t>
      </w:r>
    </w:p>
    <w:p w14:paraId="3840CB5C">
      <w:pPr>
        <w:shd w:val="clear" w:color="auto" w:fill="auto"/>
        <w:spacing w:line="360" w:lineRule="auto"/>
        <w:ind w:left="540"/>
        <w:contextualSpacing/>
        <w:rPr>
          <w:rFonts w:hint="eastAsia" w:ascii="宋体" w:hAnsi="宋体" w:eastAsia="宋体" w:cs="仿宋_GB2312"/>
          <w:color w:val="000000"/>
          <w:sz w:val="24"/>
          <w:highlight w:val="none"/>
        </w:rPr>
      </w:pPr>
    </w:p>
    <w:p w14:paraId="11D9ED69">
      <w:pPr>
        <w:shd w:val="clear" w:color="auto" w:fill="auto"/>
        <w:spacing w:line="360" w:lineRule="auto"/>
        <w:ind w:left="540"/>
        <w:contextualSpacing/>
        <w:jc w:val="right"/>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供应商（电子签章）：</w:t>
      </w:r>
      <w:r>
        <w:rPr>
          <w:rFonts w:hint="eastAsia" w:ascii="宋体" w:hAnsi="宋体" w:eastAsia="宋体" w:cs="仿宋_GB2312"/>
          <w:color w:val="000000"/>
          <w:sz w:val="24"/>
          <w:highlight w:val="none"/>
          <w:u w:val="single"/>
        </w:rPr>
        <w:t xml:space="preserve">               </w:t>
      </w:r>
    </w:p>
    <w:p w14:paraId="1D27A2DB">
      <w:pPr>
        <w:shd w:val="clear" w:color="auto" w:fill="auto"/>
        <w:spacing w:line="360" w:lineRule="auto"/>
        <w:ind w:firstLine="4080" w:firstLineChars="17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年</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月</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日</w:t>
      </w:r>
    </w:p>
    <w:p w14:paraId="558EC717">
      <w:pPr>
        <w:shd w:val="clear" w:color="auto" w:fill="auto"/>
        <w:spacing w:line="360" w:lineRule="auto"/>
        <w:contextualSpacing/>
        <w:jc w:val="center"/>
        <w:rPr>
          <w:rFonts w:hint="eastAsia" w:ascii="宋体" w:hAnsi="宋体" w:eastAsia="宋体" w:cs="仿宋_GB2312"/>
          <w:b/>
          <w:color w:val="000000"/>
          <w:sz w:val="24"/>
          <w:highlight w:val="none"/>
        </w:rPr>
      </w:pPr>
    </w:p>
    <w:p w14:paraId="5C7907BC">
      <w:pPr>
        <w:shd w:val="clear" w:color="auto" w:fill="auto"/>
        <w:spacing w:line="360" w:lineRule="auto"/>
        <w:contextualSpacing/>
        <w:jc w:val="left"/>
        <w:rPr>
          <w:rFonts w:hint="eastAsia" w:ascii="宋体" w:hAnsi="宋体" w:eastAsia="宋体" w:cs="仿宋_GB2312"/>
          <w:color w:val="000000"/>
          <w:sz w:val="24"/>
          <w:highlight w:val="none"/>
        </w:rPr>
      </w:pPr>
    </w:p>
    <w:p w14:paraId="75B31860">
      <w:pPr>
        <w:shd w:val="clear" w:color="auto" w:fill="auto"/>
        <w:spacing w:line="360" w:lineRule="auto"/>
        <w:contextualSpacing/>
        <w:jc w:val="left"/>
        <w:rPr>
          <w:rFonts w:ascii="宋体" w:hAnsi="宋体" w:eastAsia="宋体" w:cs="仿宋_GB2312"/>
          <w:color w:val="000000"/>
          <w:sz w:val="24"/>
          <w:highlight w:val="none"/>
        </w:rPr>
      </w:pPr>
      <w:r>
        <w:rPr>
          <w:rFonts w:hint="eastAsia" w:ascii="宋体" w:hAnsi="宋体" w:eastAsia="宋体" w:cs="仿宋_GB2312"/>
          <w:color w:val="000000"/>
          <w:sz w:val="24"/>
          <w:highlight w:val="none"/>
        </w:rPr>
        <w:t>注：自然人竞标的无需提供。</w:t>
      </w:r>
    </w:p>
    <w:p w14:paraId="5164A2EE">
      <w:pPr>
        <w:shd w:val="clear" w:color="auto" w:fill="auto"/>
        <w:adjustRightInd w:val="0"/>
        <w:snapToGrid w:val="0"/>
        <w:spacing w:line="300" w:lineRule="auto"/>
        <w:jc w:val="left"/>
        <w:rPr>
          <w:rFonts w:hint="eastAsia" w:ascii="宋体" w:hAnsi="宋体" w:eastAsia="宋体" w:cs="Times New Roman"/>
          <w:b/>
          <w:color w:val="000000"/>
          <w:szCs w:val="21"/>
          <w:highlight w:val="none"/>
        </w:rPr>
      </w:pPr>
    </w:p>
    <w:p w14:paraId="6A9E9205">
      <w:pPr>
        <w:shd w:val="clear" w:color="auto" w:fill="auto"/>
        <w:spacing w:line="50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br w:type="page"/>
      </w:r>
      <w:r>
        <w:rPr>
          <w:rFonts w:ascii="方正小标宋简体" w:hAnsi="方正小标宋简体" w:eastAsia="方正小标宋简体" w:cs="方正小标宋简体"/>
          <w:color w:val="000000"/>
          <w:sz w:val="44"/>
          <w:szCs w:val="44"/>
          <w:highlight w:val="none"/>
        </w:rPr>
        <w:t xml:space="preserve"> </w:t>
      </w:r>
    </w:p>
    <w:p w14:paraId="43422EF6">
      <w:pPr>
        <w:shd w:val="clear" w:color="auto" w:fill="auto"/>
        <w:spacing w:line="520" w:lineRule="exact"/>
        <w:jc w:val="center"/>
        <w:rPr>
          <w:rFonts w:hint="eastAsia" w:ascii="方正小标宋简体" w:hAnsi="方正小标宋简体" w:eastAsia="方正小标宋简体" w:cs="方正小标宋简体"/>
          <w:color w:val="000000"/>
          <w:sz w:val="44"/>
          <w:szCs w:val="44"/>
          <w:highlight w:val="none"/>
        </w:rPr>
      </w:pPr>
      <w:bookmarkStart w:id="78" w:name="_Hlk65853643"/>
      <w:r>
        <w:rPr>
          <w:rFonts w:hint="eastAsia" w:ascii="方正小标宋简体" w:hAnsi="方正小标宋简体" w:eastAsia="方正小标宋简体" w:cs="方正小标宋简体"/>
          <w:color w:val="000000"/>
          <w:sz w:val="44"/>
          <w:szCs w:val="44"/>
          <w:highlight w:val="none"/>
        </w:rPr>
        <w:t>授权委托书</w:t>
      </w:r>
    </w:p>
    <w:p w14:paraId="350561D7">
      <w:pPr>
        <w:shd w:val="clear" w:color="auto" w:fill="auto"/>
        <w:spacing w:line="52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32"/>
          <w:szCs w:val="32"/>
          <w:highlight w:val="none"/>
        </w:rPr>
        <w:t>（如有委托时）</w:t>
      </w:r>
    </w:p>
    <w:p w14:paraId="0EB3676A">
      <w:pPr>
        <w:shd w:val="clear" w:color="auto" w:fill="auto"/>
        <w:spacing w:line="520" w:lineRule="exact"/>
        <w:rPr>
          <w:rFonts w:hint="eastAsia" w:ascii="仿宋_GB2312" w:hAnsi="仿宋_GB2312" w:eastAsia="仿宋_GB2312" w:cs="仿宋_GB2312"/>
          <w:color w:val="000000"/>
          <w:sz w:val="32"/>
          <w:szCs w:val="32"/>
          <w:highlight w:val="none"/>
        </w:rPr>
      </w:pPr>
    </w:p>
    <w:p w14:paraId="7672121B">
      <w:pPr>
        <w:shd w:val="clear" w:color="auto" w:fill="auto"/>
        <w:spacing w:line="360" w:lineRule="auto"/>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致：</w:t>
      </w:r>
      <w:r>
        <w:rPr>
          <w:rFonts w:hint="eastAsia" w:ascii="宋体" w:hAnsi="宋体" w:eastAsia="宋体" w:cs="仿宋_GB2312"/>
          <w:color w:val="000000"/>
          <w:sz w:val="24"/>
          <w:highlight w:val="none"/>
          <w:u w:val="single"/>
        </w:rPr>
        <w:t>（采购人名称）</w:t>
      </w:r>
      <w:r>
        <w:rPr>
          <w:rFonts w:hint="eastAsia" w:ascii="宋体" w:hAnsi="宋体" w:eastAsia="宋体" w:cs="仿宋_GB2312"/>
          <w:color w:val="000000"/>
          <w:sz w:val="24"/>
          <w:highlight w:val="none"/>
        </w:rPr>
        <w:t>：</w:t>
      </w:r>
    </w:p>
    <w:p w14:paraId="090FBD83">
      <w:pPr>
        <w:shd w:val="clear" w:color="auto" w:fill="auto"/>
        <w:spacing w:line="360" w:lineRule="auto"/>
        <w:ind w:firstLine="480" w:firstLineChars="200"/>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我</w:t>
      </w:r>
      <w:r>
        <w:rPr>
          <w:rFonts w:hint="eastAsia" w:ascii="宋体" w:hAnsi="宋体" w:eastAsia="宋体" w:cs="仿宋_GB2312"/>
          <w:color w:val="000000"/>
          <w:sz w:val="24"/>
          <w:highlight w:val="none"/>
          <w:u w:val="single"/>
        </w:rPr>
        <w:t xml:space="preserve">  （姓名）  </w:t>
      </w:r>
      <w:r>
        <w:rPr>
          <w:rFonts w:hint="eastAsia" w:ascii="宋体" w:hAnsi="宋体" w:eastAsia="宋体" w:cs="仿宋_GB2312"/>
          <w:color w:val="000000"/>
          <w:sz w:val="24"/>
          <w:highlight w:val="none"/>
        </w:rPr>
        <w:t>系</w:t>
      </w:r>
      <w:r>
        <w:rPr>
          <w:rFonts w:hint="eastAsia" w:ascii="宋体" w:hAnsi="宋体" w:eastAsia="宋体" w:cs="仿宋_GB2312"/>
          <w:color w:val="000000"/>
          <w:sz w:val="24"/>
          <w:highlight w:val="none"/>
          <w:u w:val="single"/>
        </w:rPr>
        <w:t xml:space="preserve">  （供应商名称）  </w:t>
      </w:r>
      <w:r>
        <w:rPr>
          <w:rFonts w:hint="eastAsia" w:ascii="宋体" w:hAnsi="宋体" w:eastAsia="宋体" w:cs="仿宋_GB2312"/>
          <w:color w:val="000000"/>
          <w:sz w:val="24"/>
          <w:highlight w:val="none"/>
        </w:rPr>
        <w:t>的（</w:t>
      </w:r>
      <w:r>
        <w:rPr>
          <w:rFonts w:hint="eastAsia" w:ascii="宋体" w:hAnsi="宋体" w:eastAsia="宋体" w:cs="仿宋_GB2312"/>
          <w:color w:val="000000"/>
          <w:sz w:val="24"/>
          <w:highlight w:val="none"/>
          <w:u w:val="single"/>
        </w:rPr>
        <w:sym w:font="Wingdings 2" w:char="00A3"/>
      </w:r>
      <w:r>
        <w:rPr>
          <w:rFonts w:hint="eastAsia" w:ascii="宋体" w:hAnsi="宋体" w:eastAsia="宋体" w:cs="仿宋_GB2312"/>
          <w:color w:val="000000"/>
          <w:sz w:val="24"/>
          <w:highlight w:val="none"/>
          <w:u w:val="single"/>
        </w:rPr>
        <w:t>法定代表人/□负责人/□自然人本人</w:t>
      </w:r>
      <w:r>
        <w:rPr>
          <w:rFonts w:hint="eastAsia" w:ascii="宋体" w:hAnsi="宋体" w:eastAsia="宋体" w:cs="仿宋_GB2312"/>
          <w:color w:val="000000"/>
          <w:sz w:val="24"/>
          <w:highlight w:val="none"/>
        </w:rPr>
        <w:t>），现授权</w:t>
      </w:r>
      <w:r>
        <w:rPr>
          <w:rFonts w:hint="eastAsia" w:ascii="宋体" w:hAnsi="宋体" w:eastAsia="宋体" w:cs="仿宋_GB2312"/>
          <w:color w:val="000000"/>
          <w:sz w:val="24"/>
          <w:highlight w:val="none"/>
          <w:u w:val="single"/>
        </w:rPr>
        <w:t xml:space="preserve"> （姓名） </w:t>
      </w:r>
      <w:r>
        <w:rPr>
          <w:rFonts w:hint="eastAsia" w:ascii="宋体" w:hAnsi="宋体" w:eastAsia="宋体" w:cs="仿宋_GB2312"/>
          <w:color w:val="000000"/>
          <w:sz w:val="24"/>
          <w:highlight w:val="none"/>
        </w:rPr>
        <w:t>以我方的名义参加</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项目的竞标活动，并代表我方全权办理针对上述项目的所有采购程序和环节的具体事务和签署相关文件。</w:t>
      </w:r>
    </w:p>
    <w:p w14:paraId="03BE881B">
      <w:pPr>
        <w:shd w:val="clear" w:color="auto" w:fill="auto"/>
        <w:spacing w:line="360" w:lineRule="auto"/>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    我方对委托代理人的签字</w:t>
      </w:r>
      <w:r>
        <w:rPr>
          <w:rFonts w:hint="eastAsia" w:ascii="宋体" w:hAnsi="宋体" w:eastAsia="宋体" w:cs="Times New Roman"/>
          <w:color w:val="000000"/>
          <w:sz w:val="24"/>
          <w:highlight w:val="none"/>
        </w:rPr>
        <w:t>或者电子签名</w:t>
      </w:r>
      <w:r>
        <w:rPr>
          <w:rFonts w:hint="eastAsia" w:ascii="宋体" w:hAnsi="宋体" w:eastAsia="宋体" w:cs="仿宋_GB2312"/>
          <w:color w:val="000000"/>
          <w:sz w:val="24"/>
          <w:highlight w:val="none"/>
        </w:rPr>
        <w:t>事项负全部责任。</w:t>
      </w:r>
    </w:p>
    <w:p w14:paraId="77AF51ED">
      <w:pPr>
        <w:shd w:val="clear" w:color="auto" w:fill="auto"/>
        <w:spacing w:line="360" w:lineRule="auto"/>
        <w:ind w:firstLine="480" w:firstLineChars="200"/>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本授权书自签署之日起生效，在撤销授权的书面通知以前，本授权书一直有效。委托代理人在授权书有效期内签署的所有文件不因授权的撤销而失效。</w:t>
      </w:r>
    </w:p>
    <w:p w14:paraId="6C4E4328">
      <w:pPr>
        <w:shd w:val="clear" w:color="auto" w:fill="auto"/>
        <w:spacing w:line="360" w:lineRule="auto"/>
        <w:ind w:firstLine="480" w:firstLineChars="200"/>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委托代理人无转委托权，特此委托。</w:t>
      </w:r>
    </w:p>
    <w:p w14:paraId="0080CE6F">
      <w:pPr>
        <w:shd w:val="clear" w:color="auto" w:fill="auto"/>
        <w:spacing w:line="360" w:lineRule="auto"/>
        <w:ind w:firstLine="480" w:firstLineChars="200"/>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附：法定代表人身份证明书及委托代理人有效身份证正反面复印件</w:t>
      </w:r>
    </w:p>
    <w:p w14:paraId="5439B979">
      <w:pPr>
        <w:shd w:val="clear" w:color="auto" w:fill="auto"/>
        <w:spacing w:line="360" w:lineRule="auto"/>
        <w:rPr>
          <w:rFonts w:hint="eastAsia" w:ascii="宋体" w:hAnsi="宋体" w:eastAsia="宋体" w:cs="仿宋_GB2312"/>
          <w:color w:val="000000"/>
          <w:sz w:val="24"/>
          <w:highlight w:val="none"/>
        </w:rPr>
      </w:pPr>
    </w:p>
    <w:p w14:paraId="3C5E22E0">
      <w:pPr>
        <w:shd w:val="clear" w:color="auto" w:fill="auto"/>
        <w:spacing w:line="360" w:lineRule="auto"/>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委托代理人（</w:t>
      </w:r>
      <w:r>
        <w:rPr>
          <w:rFonts w:hint="eastAsia" w:ascii="宋体" w:hAnsi="宋体" w:eastAsia="宋体" w:cs="Times New Roman"/>
          <w:color w:val="000000"/>
          <w:sz w:val="24"/>
          <w:highlight w:val="none"/>
        </w:rPr>
        <w:t>签字或者电子签名</w:t>
      </w:r>
      <w:r>
        <w:rPr>
          <w:rFonts w:hint="eastAsia" w:ascii="宋体" w:hAnsi="宋体" w:eastAsia="宋体" w:cs="仿宋_GB2312"/>
          <w:color w:val="000000"/>
          <w:sz w:val="24"/>
          <w:highlight w:val="none"/>
        </w:rPr>
        <w:t xml:space="preserve">）：     </w:t>
      </w:r>
    </w:p>
    <w:p w14:paraId="37F6C1D4">
      <w:pPr>
        <w:shd w:val="clear" w:color="auto" w:fill="auto"/>
        <w:spacing w:line="360" w:lineRule="auto"/>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法定代表人（签字或者盖章或者电子签名）：                    </w:t>
      </w:r>
    </w:p>
    <w:p w14:paraId="5A814B13">
      <w:pPr>
        <w:shd w:val="clear" w:color="auto" w:fill="auto"/>
        <w:spacing w:line="360" w:lineRule="auto"/>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委托代理人身份证号码：                              </w:t>
      </w:r>
    </w:p>
    <w:p w14:paraId="27D293CA">
      <w:pPr>
        <w:shd w:val="clear" w:color="auto" w:fill="auto"/>
        <w:spacing w:line="360" w:lineRule="auto"/>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                                </w:t>
      </w:r>
    </w:p>
    <w:p w14:paraId="34D457DC">
      <w:pPr>
        <w:shd w:val="clear" w:color="auto" w:fill="auto"/>
        <w:spacing w:line="360" w:lineRule="auto"/>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                         供应商（电子签章）：                      </w:t>
      </w:r>
    </w:p>
    <w:p w14:paraId="4FE9EEAE">
      <w:pPr>
        <w:shd w:val="clear" w:color="auto" w:fill="auto"/>
        <w:spacing w:line="360" w:lineRule="auto"/>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                                         年    月    日</w:t>
      </w:r>
    </w:p>
    <w:p w14:paraId="29AEF626">
      <w:pPr>
        <w:shd w:val="clear" w:color="auto" w:fill="auto"/>
        <w:spacing w:line="360" w:lineRule="auto"/>
        <w:rPr>
          <w:rFonts w:hint="eastAsia" w:ascii="宋体" w:hAnsi="宋体" w:eastAsia="宋体" w:cs="仿宋_GB2312"/>
          <w:color w:val="000000"/>
          <w:sz w:val="24"/>
          <w:highlight w:val="none"/>
        </w:rPr>
      </w:pPr>
    </w:p>
    <w:p w14:paraId="7AF4550E">
      <w:pPr>
        <w:shd w:val="clear" w:color="auto" w:fill="auto"/>
        <w:spacing w:line="360" w:lineRule="auto"/>
        <w:rPr>
          <w:rFonts w:ascii="宋体" w:hAnsi="宋体" w:eastAsia="宋体" w:cs="仿宋_GB2312"/>
          <w:color w:val="000000"/>
          <w:sz w:val="24"/>
          <w:highlight w:val="none"/>
        </w:rPr>
      </w:pPr>
      <w:r>
        <w:rPr>
          <w:rFonts w:hint="eastAsia" w:ascii="宋体" w:hAnsi="宋体" w:eastAsia="宋体" w:cs="仿宋_GB2312"/>
          <w:color w:val="000000"/>
          <w:sz w:val="24"/>
          <w:highlight w:val="none"/>
        </w:rPr>
        <w:t>注：1. 法定代表人必须在授权委托书上签字或者盖章</w:t>
      </w:r>
      <w:r>
        <w:rPr>
          <w:rFonts w:hint="eastAsia" w:ascii="宋体" w:hAnsi="宋体" w:eastAsia="宋体" w:cs="Times New Roman"/>
          <w:color w:val="000000"/>
          <w:sz w:val="24"/>
          <w:highlight w:val="none"/>
        </w:rPr>
        <w:t>或者电子签名</w:t>
      </w:r>
      <w:r>
        <w:rPr>
          <w:rFonts w:hint="eastAsia" w:ascii="宋体" w:hAnsi="宋体" w:eastAsia="宋体" w:cs="仿宋_GB2312"/>
          <w:color w:val="000000"/>
          <w:sz w:val="24"/>
          <w:highlight w:val="none"/>
        </w:rPr>
        <w:t>，委托代理人必须在授权委托书上签字或者电子签名，</w:t>
      </w:r>
      <w:r>
        <w:rPr>
          <w:rFonts w:hint="eastAsia" w:ascii="宋体" w:hAnsi="宋体" w:eastAsia="宋体" w:cs="仿宋_GB2312"/>
          <w:b/>
          <w:color w:val="000000"/>
          <w:sz w:val="24"/>
          <w:highlight w:val="none"/>
        </w:rPr>
        <w:t>否则其响应文件按无效响应处理。</w:t>
      </w:r>
    </w:p>
    <w:p w14:paraId="5D504A36">
      <w:pPr>
        <w:shd w:val="clear" w:color="auto" w:fill="auto"/>
        <w:spacing w:line="360" w:lineRule="auto"/>
        <w:ind w:firstLine="480" w:firstLineChars="200"/>
        <w:jc w:val="left"/>
        <w:rPr>
          <w:rFonts w:hint="eastAsia" w:ascii="宋体" w:hAnsi="宋体" w:eastAsia="宋体" w:cs="仿宋_GB2312"/>
          <w:color w:val="000000"/>
          <w:sz w:val="24"/>
          <w:highlight w:val="none"/>
        </w:rPr>
      </w:pPr>
      <w:r>
        <w:rPr>
          <w:rFonts w:ascii="宋体" w:hAnsi="宋体" w:eastAsia="宋体" w:cs="仿宋_GB2312"/>
          <w:color w:val="000000"/>
          <w:sz w:val="24"/>
          <w:highlight w:val="none"/>
        </w:rPr>
        <w:t>2.</w:t>
      </w:r>
      <w:bookmarkStart w:id="79" w:name="_Hlk65853109"/>
      <w:bookmarkStart w:id="80" w:name="_Hlk65853542"/>
      <w:r>
        <w:rPr>
          <w:rFonts w:hint="eastAsia" w:ascii="宋体" w:hAnsi="宋体" w:eastAsia="宋体" w:cs="仿宋_GB2312"/>
          <w:color w:val="000000"/>
          <w:sz w:val="24"/>
          <w:highlight w:val="none"/>
        </w:rPr>
        <w:t>法人、其他组织竞标时“我方”是指“我单位”，自然人竞标时“我方”是指“本人”。</w:t>
      </w:r>
      <w:bookmarkEnd w:id="79"/>
    </w:p>
    <w:bookmarkEnd w:id="80"/>
    <w:p w14:paraId="380B41A0">
      <w:pPr>
        <w:shd w:val="clear" w:color="auto" w:fill="auto"/>
        <w:spacing w:line="360" w:lineRule="auto"/>
        <w:ind w:firstLine="420" w:firstLineChars="200"/>
        <w:jc w:val="left"/>
        <w:rPr>
          <w:rFonts w:hint="eastAsia" w:ascii="仿宋_GB2312" w:hAnsi="仿宋_GB2312" w:eastAsia="仿宋_GB2312" w:cs="仿宋_GB2312"/>
          <w:color w:val="000000"/>
          <w:szCs w:val="21"/>
          <w:highlight w:val="none"/>
        </w:rPr>
      </w:pPr>
    </w:p>
    <w:p w14:paraId="533AD811">
      <w:pPr>
        <w:shd w:val="clear" w:color="auto" w:fill="auto"/>
        <w:spacing w:line="360" w:lineRule="auto"/>
        <w:jc w:val="left"/>
        <w:rPr>
          <w:rFonts w:hint="eastAsia" w:ascii="宋体" w:hAnsi="宋体" w:eastAsia="宋体" w:cs="仿宋_GB2312"/>
          <w:color w:val="000000"/>
          <w:spacing w:val="-11"/>
          <w:sz w:val="24"/>
          <w:highlight w:val="none"/>
        </w:rPr>
      </w:pPr>
    </w:p>
    <w:bookmarkEnd w:id="78"/>
    <w:p w14:paraId="464D2B7E">
      <w:pPr>
        <w:shd w:val="clear" w:color="auto" w:fill="auto"/>
        <w:spacing w:line="500" w:lineRule="exact"/>
        <w:jc w:val="center"/>
        <w:rPr>
          <w:rFonts w:hint="eastAsia" w:ascii="方正小标宋简体" w:hAnsi="方正小标宋简体" w:eastAsia="方正小标宋简体" w:cs="方正小标宋简体"/>
          <w:bCs/>
          <w:color w:val="000000"/>
          <w:sz w:val="44"/>
          <w:szCs w:val="44"/>
          <w:highlight w:val="none"/>
        </w:rPr>
      </w:pPr>
      <w:r>
        <w:rPr>
          <w:rFonts w:hint="eastAsia" w:ascii="仿宋_GB2312" w:hAnsi="仿宋_GB2312" w:eastAsia="仿宋_GB2312" w:cs="仿宋_GB2312"/>
          <w:color w:val="000000"/>
          <w:sz w:val="32"/>
          <w:szCs w:val="32"/>
          <w:highlight w:val="none"/>
        </w:rPr>
        <w:br w:type="page"/>
      </w:r>
      <w:r>
        <w:rPr>
          <w:rFonts w:hint="eastAsia" w:ascii="方正小标宋简体" w:hAnsi="方正小标宋简体" w:eastAsia="方正小标宋简体" w:cs="方正小标宋简体"/>
          <w:bCs/>
          <w:color w:val="000000"/>
          <w:sz w:val="44"/>
          <w:szCs w:val="44"/>
          <w:highlight w:val="none"/>
        </w:rPr>
        <w:t>商务条款偏离表格式</w:t>
      </w:r>
    </w:p>
    <w:p w14:paraId="68977BBB">
      <w:pPr>
        <w:shd w:val="clear" w:color="auto" w:fill="auto"/>
        <w:spacing w:line="500" w:lineRule="exact"/>
        <w:jc w:val="center"/>
        <w:rPr>
          <w:rFonts w:hint="eastAsia" w:ascii="宋体" w:hAnsi="宋体" w:eastAsia="宋体" w:cs="Times New Roman"/>
          <w:b/>
          <w:i/>
          <w:color w:val="000000"/>
          <w:sz w:val="32"/>
          <w:szCs w:val="32"/>
          <w:highlight w:val="none"/>
        </w:rPr>
      </w:pPr>
      <w:r>
        <w:rPr>
          <w:rFonts w:hint="eastAsia" w:ascii="方正小标宋简体" w:hAnsi="方正小标宋简体" w:eastAsia="方正小标宋简体" w:cs="方正小标宋简体"/>
          <w:bCs/>
          <w:i/>
          <w:color w:val="000000"/>
          <w:sz w:val="32"/>
          <w:szCs w:val="32"/>
          <w:highlight w:val="none"/>
        </w:rPr>
        <w:t>（注：按采购需求具体条款修改）</w:t>
      </w:r>
    </w:p>
    <w:p w14:paraId="49464CE8">
      <w:pPr>
        <w:shd w:val="clear" w:color="auto" w:fill="auto"/>
        <w:spacing w:line="360" w:lineRule="auto"/>
        <w:contextualSpacing/>
        <w:jc w:val="left"/>
        <w:rPr>
          <w:rFonts w:hint="eastAsia" w:ascii="宋体" w:hAnsi="宋体" w:eastAsia="宋体" w:cs="Times New Roman"/>
          <w:color w:val="000000"/>
          <w:sz w:val="24"/>
          <w:highlight w:val="none"/>
        </w:rPr>
      </w:pPr>
    </w:p>
    <w:p w14:paraId="26285B1C">
      <w:pPr>
        <w:widowControl w:val="0"/>
        <w:shd w:val="clear" w:color="auto" w:fill="auto"/>
        <w:spacing w:line="360" w:lineRule="auto"/>
        <w:contextualSpacing/>
        <w:jc w:val="both"/>
        <w:rPr>
          <w:rFonts w:hint="eastAsia" w:ascii="宋体" w:hAnsi="宋体" w:eastAsia="宋体" w:cs="仿宋_GB2312"/>
          <w:color w:val="000000"/>
          <w:kern w:val="0"/>
          <w:sz w:val="24"/>
          <w:szCs w:val="24"/>
          <w:highlight w:val="none"/>
          <w:lang w:val="en-US" w:eastAsia="zh-CN" w:bidi="ar-SA"/>
        </w:rPr>
      </w:pPr>
      <w:r>
        <w:rPr>
          <w:rFonts w:hint="eastAsia" w:ascii="宋体" w:hAnsi="宋体" w:eastAsia="宋体" w:cs="仿宋_GB2312"/>
          <w:color w:val="000000"/>
          <w:kern w:val="0"/>
          <w:sz w:val="24"/>
          <w:szCs w:val="24"/>
          <w:highlight w:val="none"/>
          <w:lang w:val="en-US" w:eastAsia="zh-CN" w:bidi="ar-SA"/>
        </w:rPr>
        <w:t>所竞分标：</w:t>
      </w:r>
      <w:r>
        <w:rPr>
          <w:rFonts w:hint="eastAsia" w:ascii="宋体" w:hAnsi="宋体" w:eastAsia="宋体" w:cs="仿宋_GB2312"/>
          <w:color w:val="000000"/>
          <w:kern w:val="0"/>
          <w:sz w:val="24"/>
          <w:szCs w:val="24"/>
          <w:highlight w:val="none"/>
          <w:u w:val="single"/>
          <w:lang w:val="en-US" w:eastAsia="zh-CN" w:bidi="ar-SA"/>
        </w:rPr>
        <w:t xml:space="preserve">              </w:t>
      </w:r>
    </w:p>
    <w:p w14:paraId="730BDF9C">
      <w:pPr>
        <w:shd w:val="clear" w:color="auto" w:fill="auto"/>
        <w:spacing w:line="360" w:lineRule="auto"/>
        <w:contextualSpacing/>
        <w:jc w:val="left"/>
        <w:rPr>
          <w:rFonts w:hint="eastAsia" w:ascii="宋体" w:hAnsi="宋体" w:eastAsia="宋体" w:cs="仿宋_GB2312"/>
          <w:color w:val="000000"/>
          <w:sz w:val="24"/>
          <w:highlight w:val="none"/>
          <w:u w:val="single"/>
        </w:rPr>
      </w:pPr>
    </w:p>
    <w:tbl>
      <w:tblPr>
        <w:tblStyle w:val="14"/>
        <w:tblpPr w:leftFromText="180" w:rightFromText="180" w:vertAnchor="text" w:horzAnchor="margin" w:tblpXSpec="center" w:tblpY="-9"/>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5230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7EDBC850">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B9D6AF1">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770FCD2">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2B43E04">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偏离说明</w:t>
            </w:r>
          </w:p>
        </w:tc>
      </w:tr>
      <w:tr w14:paraId="63771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0D1277F0">
            <w:pPr>
              <w:keepNext w:val="0"/>
              <w:keepLines w:val="0"/>
              <w:suppressLineNumbers w:val="0"/>
              <w:shd w:val="clear" w:color="auto" w:fill="auto"/>
              <w:spacing w:before="0" w:beforeAutospacing="0" w:after="0" w:afterAutospacing="0"/>
              <w:ind w:left="0" w:right="0"/>
              <w:jc w:val="center"/>
              <w:rPr>
                <w:rFonts w:hint="default" w:ascii="宋体" w:hAnsi="宋体" w:eastAsia="宋体" w:cs="Times New Roman"/>
                <w:color w:val="000000"/>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40B49DD">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83553EE">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EF7F40B">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r>
      <w:tr w14:paraId="26313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0CB5BA9D">
            <w:pPr>
              <w:keepNext w:val="0"/>
              <w:keepLines w:val="0"/>
              <w:suppressLineNumbers w:val="0"/>
              <w:shd w:val="clear" w:color="auto" w:fill="auto"/>
              <w:spacing w:before="0" w:beforeAutospacing="0" w:after="0" w:afterAutospacing="0"/>
              <w:ind w:left="0" w:right="0"/>
              <w:jc w:val="center"/>
              <w:rPr>
                <w:rFonts w:hint="default" w:ascii="宋体" w:hAnsi="宋体" w:eastAsia="宋体" w:cs="Times New Roman"/>
                <w:color w:val="000000"/>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623B52B">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A7B19B2">
            <w:pPr>
              <w:keepNext w:val="0"/>
              <w:keepLines w:val="0"/>
              <w:suppressLineNumbers w:val="0"/>
              <w:shd w:val="clear" w:color="auto" w:fill="auto"/>
              <w:spacing w:before="0" w:beforeAutospacing="0" w:after="0" w:afterAutospacing="0" w:line="360" w:lineRule="auto"/>
              <w:ind w:left="43" w:right="0"/>
              <w:contextualSpacing/>
              <w:jc w:val="center"/>
              <w:rPr>
                <w:rFonts w:hint="eastAsia" w:ascii="宋体" w:hAnsi="宋体" w:eastAsia="宋体" w:cs="仿宋_GB2312"/>
                <w:color w:val="000000"/>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3C2DAB5">
            <w:pPr>
              <w:keepNext w:val="0"/>
              <w:keepLines w:val="0"/>
              <w:suppressLineNumbers w:val="0"/>
              <w:shd w:val="clear" w:color="auto" w:fill="auto"/>
              <w:spacing w:before="0" w:beforeAutospacing="0" w:after="0" w:afterAutospacing="0" w:line="360" w:lineRule="auto"/>
              <w:ind w:left="43" w:right="0"/>
              <w:contextualSpacing/>
              <w:jc w:val="center"/>
              <w:rPr>
                <w:rFonts w:hint="eastAsia" w:ascii="宋体" w:hAnsi="宋体" w:eastAsia="宋体" w:cs="仿宋_GB2312"/>
                <w:color w:val="000000"/>
                <w:sz w:val="24"/>
                <w:highlight w:val="none"/>
              </w:rPr>
            </w:pPr>
          </w:p>
        </w:tc>
      </w:tr>
      <w:tr w14:paraId="31F33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06FBE63">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EF8AE00">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BB2B814">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251016D">
            <w:pPr>
              <w:keepNext w:val="0"/>
              <w:keepLines w:val="0"/>
              <w:suppressLineNumbers w:val="0"/>
              <w:shd w:val="clear" w:color="auto" w:fill="auto"/>
              <w:spacing w:before="0" w:beforeAutospacing="0" w:after="0" w:afterAutospacing="0" w:line="360" w:lineRule="auto"/>
              <w:ind w:left="0" w:right="0"/>
              <w:contextualSpacing/>
              <w:jc w:val="center"/>
              <w:rPr>
                <w:rFonts w:hint="eastAsia" w:ascii="宋体" w:hAnsi="宋体" w:eastAsia="宋体" w:cs="仿宋_GB2312"/>
                <w:color w:val="000000"/>
                <w:sz w:val="24"/>
                <w:highlight w:val="none"/>
              </w:rPr>
            </w:pPr>
          </w:p>
        </w:tc>
      </w:tr>
    </w:tbl>
    <w:p w14:paraId="0ECA24E4">
      <w:pPr>
        <w:widowControl w:val="0"/>
        <w:shd w:val="clear" w:color="auto" w:fill="auto"/>
        <w:spacing w:after="0" w:line="360" w:lineRule="auto"/>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注：</w:t>
      </w:r>
    </w:p>
    <w:p w14:paraId="677D3778">
      <w:pPr>
        <w:widowControl w:val="0"/>
        <w:shd w:val="clear" w:color="auto" w:fill="auto"/>
        <w:spacing w:after="0" w:line="360" w:lineRule="auto"/>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1. 说明：应对照磋商文件“第二章 采购需求”中的商务条款逐条作出明确响应，并作出偏离说明。</w:t>
      </w:r>
    </w:p>
    <w:p w14:paraId="38F1BD88">
      <w:pPr>
        <w:shd w:val="clear" w:color="auto" w:fill="auto"/>
        <w:spacing w:line="360" w:lineRule="auto"/>
        <w:contextualSpacing/>
        <w:jc w:val="left"/>
        <w:rPr>
          <w:rFonts w:hint="eastAsia" w:ascii="宋体" w:hAnsi="宋体" w:eastAsia="宋体" w:cs="仿宋_GB2312"/>
          <w:color w:val="000000"/>
          <w:sz w:val="24"/>
          <w:highlight w:val="none"/>
          <w:u w:val="single"/>
        </w:rPr>
      </w:pPr>
      <w:r>
        <w:rPr>
          <w:rFonts w:hint="eastAsia" w:ascii="宋体" w:hAnsi="宋体" w:eastAsia="宋体" w:cs="Times New Roman"/>
          <w:color w:val="000000"/>
          <w:kern w:val="0"/>
          <w:sz w:val="24"/>
          <w:highlight w:val="none"/>
        </w:rPr>
        <w:t>2.供应商应根据自身的承诺，对照磋商文件要求在“偏离说明”中注明“正偏离”、“负偏离”或者“无偏离”。既不属于“正偏离”也不属于“负偏离”即为“无偏离”。</w:t>
      </w:r>
    </w:p>
    <w:p w14:paraId="66A69BEA">
      <w:pPr>
        <w:shd w:val="clear" w:color="auto" w:fill="auto"/>
        <w:spacing w:line="360" w:lineRule="auto"/>
        <w:ind w:right="-817" w:rightChars="-389"/>
        <w:contextualSpacing/>
        <w:rPr>
          <w:rFonts w:hint="eastAsia" w:ascii="宋体" w:hAnsi="宋体" w:eastAsia="宋体" w:cs="仿宋_GB2312"/>
          <w:color w:val="000000"/>
          <w:sz w:val="24"/>
          <w:highlight w:val="none"/>
        </w:rPr>
      </w:pPr>
    </w:p>
    <w:p w14:paraId="1A734508">
      <w:pPr>
        <w:shd w:val="clear" w:color="auto" w:fill="auto"/>
        <w:spacing w:line="360" w:lineRule="auto"/>
        <w:ind w:right="-817" w:rightChars="-389"/>
        <w:contextualSpacing/>
        <w:jc w:val="center"/>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法定代表人或者委托代理人（签字或者电子签名）：</w:t>
      </w:r>
    </w:p>
    <w:p w14:paraId="1B01F797">
      <w:pPr>
        <w:shd w:val="clear" w:color="auto" w:fill="auto"/>
        <w:spacing w:line="360" w:lineRule="auto"/>
        <w:ind w:right="-817" w:rightChars="-389" w:firstLine="2640" w:firstLineChars="11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供应商（电子签章）：      </w:t>
      </w:r>
    </w:p>
    <w:p w14:paraId="2E71936A">
      <w:pPr>
        <w:shd w:val="clear" w:color="auto" w:fill="auto"/>
        <w:spacing w:line="360" w:lineRule="auto"/>
        <w:ind w:right="-817" w:rightChars="-389" w:firstLine="4080" w:firstLineChars="1700"/>
        <w:contextualSpacing/>
        <w:rPr>
          <w:rFonts w:hint="eastAsia" w:ascii="仿宋_GB2312" w:hAnsi="仿宋_GB2312" w:eastAsia="仿宋_GB2312" w:cs="仿宋_GB2312"/>
          <w:b/>
          <w:color w:val="000000"/>
          <w:sz w:val="32"/>
          <w:szCs w:val="32"/>
          <w:highlight w:val="none"/>
        </w:rPr>
      </w:pPr>
      <w:r>
        <w:rPr>
          <w:rFonts w:hint="eastAsia" w:ascii="宋体" w:hAnsi="宋体" w:eastAsia="宋体" w:cs="仿宋_GB2312"/>
          <w:color w:val="000000"/>
          <w:sz w:val="24"/>
          <w:highlight w:val="none"/>
        </w:rPr>
        <w:t>日期：   年   月   日</w:t>
      </w:r>
    </w:p>
    <w:p w14:paraId="07E2B8DB">
      <w:pPr>
        <w:shd w:val="clear" w:color="auto" w:fill="auto"/>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sz w:val="44"/>
          <w:szCs w:val="44"/>
          <w:highlight w:val="none"/>
        </w:rPr>
      </w:pPr>
    </w:p>
    <w:p w14:paraId="77508E20">
      <w:pPr>
        <w:shd w:val="clear" w:color="auto" w:fill="auto"/>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sz w:val="44"/>
          <w:szCs w:val="44"/>
          <w:highlight w:val="none"/>
        </w:rPr>
      </w:pPr>
    </w:p>
    <w:p w14:paraId="6700CD0D">
      <w:pPr>
        <w:shd w:val="clear" w:color="auto" w:fill="auto"/>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sz w:val="44"/>
          <w:szCs w:val="44"/>
          <w:highlight w:val="none"/>
        </w:rPr>
      </w:pPr>
    </w:p>
    <w:p w14:paraId="1DCEC282">
      <w:pPr>
        <w:shd w:val="clear" w:color="auto" w:fill="auto"/>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000000"/>
          <w:sz w:val="44"/>
          <w:szCs w:val="44"/>
          <w:highlight w:val="none"/>
        </w:rPr>
      </w:pPr>
    </w:p>
    <w:p w14:paraId="46F0789D">
      <w:pPr>
        <w:shd w:val="clear" w:color="auto" w:fill="auto"/>
        <w:adjustRightInd w:val="0"/>
        <w:snapToGrid w:val="0"/>
        <w:spacing w:line="520" w:lineRule="exact"/>
        <w:rPr>
          <w:rFonts w:hint="eastAsia" w:ascii="宋体" w:hAnsi="宋体" w:eastAsia="宋体" w:cs="Times New Roman"/>
          <w:color w:val="000000"/>
          <w:szCs w:val="21"/>
          <w:highlight w:val="none"/>
          <w:u w:val="single"/>
        </w:rPr>
      </w:pPr>
    </w:p>
    <w:p w14:paraId="4DC4ABF6">
      <w:pPr>
        <w:shd w:val="clear" w:color="auto" w:fill="auto"/>
        <w:adjustRightInd w:val="0"/>
        <w:snapToGrid w:val="0"/>
        <w:spacing w:line="300" w:lineRule="auto"/>
        <w:jc w:val="center"/>
        <w:rPr>
          <w:rFonts w:hint="eastAsia" w:ascii="方正小标宋简体" w:hAnsi="方正小标宋简体" w:eastAsia="方正小标宋简体" w:cs="方正小标宋简体"/>
          <w:bCs/>
          <w:color w:val="000000"/>
          <w:sz w:val="44"/>
          <w:szCs w:val="44"/>
          <w:highlight w:val="none"/>
        </w:rPr>
      </w:pPr>
      <w:r>
        <w:rPr>
          <w:rFonts w:ascii="方正小标宋简体" w:hAnsi="方正小标宋简体" w:eastAsia="方正小标宋简体" w:cs="方正小标宋简体"/>
          <w:bCs/>
          <w:color w:val="000000"/>
          <w:sz w:val="44"/>
          <w:szCs w:val="44"/>
          <w:highlight w:val="none"/>
        </w:rPr>
        <w:br w:type="page"/>
      </w:r>
      <w:r>
        <w:rPr>
          <w:rFonts w:hint="eastAsia" w:ascii="方正小标宋简体" w:hAnsi="方正小标宋简体" w:eastAsia="方正小标宋简体" w:cs="方正小标宋简体"/>
          <w:bCs/>
          <w:color w:val="000000"/>
          <w:sz w:val="44"/>
          <w:szCs w:val="44"/>
          <w:highlight w:val="none"/>
        </w:rPr>
        <w:t>服务需求偏离表</w:t>
      </w:r>
    </w:p>
    <w:p w14:paraId="1EA741D9">
      <w:pPr>
        <w:shd w:val="clear" w:color="auto" w:fill="auto"/>
        <w:spacing w:line="520" w:lineRule="exact"/>
        <w:rPr>
          <w:rFonts w:hint="eastAsia" w:ascii="仿宋_GB2312" w:hAnsi="仿宋_GB2312" w:eastAsia="仿宋_GB2312" w:cs="仿宋_GB2312"/>
          <w:color w:val="000000"/>
          <w:sz w:val="32"/>
          <w:szCs w:val="32"/>
          <w:highlight w:val="none"/>
        </w:rPr>
      </w:pPr>
    </w:p>
    <w:p w14:paraId="6FF6DAC6">
      <w:pPr>
        <w:shd w:val="clear" w:color="auto" w:fill="auto"/>
        <w:spacing w:line="360" w:lineRule="auto"/>
        <w:contextualSpacing/>
        <w:rPr>
          <w:rFonts w:hint="eastAsia" w:ascii="宋体" w:hAnsi="宋体" w:eastAsia="宋体" w:cs="仿宋_GB2312"/>
          <w:color w:val="000000"/>
          <w:sz w:val="24"/>
          <w:highlight w:val="none"/>
          <w:u w:val="single"/>
        </w:rPr>
      </w:pPr>
      <w:r>
        <w:rPr>
          <w:rFonts w:hint="eastAsia" w:ascii="宋体" w:hAnsi="宋体" w:eastAsia="宋体" w:cs="仿宋_GB2312"/>
          <w:color w:val="000000"/>
          <w:sz w:val="24"/>
          <w:highlight w:val="none"/>
        </w:rPr>
        <w:t>采购项目编号：</w:t>
      </w:r>
      <w:r>
        <w:rPr>
          <w:rFonts w:hint="eastAsia" w:ascii="宋体" w:hAnsi="宋体" w:eastAsia="宋体" w:cs="仿宋_GB2312"/>
          <w:color w:val="000000"/>
          <w:sz w:val="24"/>
          <w:highlight w:val="none"/>
          <w:u w:val="single"/>
        </w:rPr>
        <w:t xml:space="preserve">                 </w:t>
      </w:r>
    </w:p>
    <w:p w14:paraId="36456FC7">
      <w:pPr>
        <w:shd w:val="clear" w:color="auto" w:fill="auto"/>
        <w:spacing w:line="360" w:lineRule="auto"/>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采购项目名称：</w:t>
      </w:r>
      <w:r>
        <w:rPr>
          <w:rFonts w:hint="eastAsia" w:ascii="宋体" w:hAnsi="宋体" w:eastAsia="宋体" w:cs="仿宋_GB2312"/>
          <w:color w:val="000000"/>
          <w:sz w:val="24"/>
          <w:highlight w:val="none"/>
          <w:u w:val="single"/>
        </w:rPr>
        <w:t xml:space="preserve">                 </w:t>
      </w:r>
    </w:p>
    <w:tbl>
      <w:tblPr>
        <w:tblStyle w:val="14"/>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261"/>
        <w:gridCol w:w="2160"/>
        <w:gridCol w:w="1843"/>
      </w:tblGrid>
      <w:tr w14:paraId="1813E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263DC93D">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81" w:name="_Toc254970588"/>
            <w:bookmarkStart w:id="82" w:name="_Toc297193185"/>
            <w:bookmarkStart w:id="83" w:name="_Toc254970729"/>
            <w:bookmarkStart w:id="84" w:name="_Toc301781611"/>
            <w:bookmarkStart w:id="85" w:name="_Toc173066401"/>
            <w:bookmarkStart w:id="86" w:name="_Toc383699906"/>
            <w:bookmarkStart w:id="87" w:name="_Toc373333689"/>
            <w:bookmarkStart w:id="88" w:name="_Toc173211900"/>
            <w:bookmarkStart w:id="89" w:name="_Toc295404981"/>
            <w:r>
              <w:rPr>
                <w:rFonts w:hint="eastAsia" w:ascii="宋体" w:hAnsi="宋体" w:eastAsia="宋体" w:cs="仿宋_GB2312"/>
                <w:color w:val="000000"/>
                <w:kern w:val="2"/>
                <w:sz w:val="24"/>
                <w:szCs w:val="24"/>
                <w:highlight w:val="none"/>
                <w:lang w:val="en-US" w:eastAsia="zh-CN" w:bidi="ar-SA"/>
              </w:rPr>
              <w:t>序号</w:t>
            </w:r>
            <w:bookmarkEnd w:id="81"/>
            <w:bookmarkEnd w:id="82"/>
            <w:bookmarkEnd w:id="83"/>
            <w:bookmarkEnd w:id="84"/>
            <w:bookmarkEnd w:id="85"/>
            <w:bookmarkEnd w:id="86"/>
            <w:bookmarkEnd w:id="87"/>
            <w:bookmarkEnd w:id="88"/>
            <w:bookmarkEnd w:id="89"/>
          </w:p>
        </w:tc>
        <w:tc>
          <w:tcPr>
            <w:tcW w:w="915" w:type="dxa"/>
            <w:tcBorders>
              <w:right w:val="single" w:color="auto" w:sz="4" w:space="0"/>
            </w:tcBorders>
            <w:noWrap w:val="0"/>
            <w:vAlign w:val="center"/>
          </w:tcPr>
          <w:p w14:paraId="7E4BC4CB">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r>
              <w:rPr>
                <w:rFonts w:hint="eastAsia" w:ascii="宋体" w:hAnsi="宋体" w:eastAsia="宋体" w:cs="仿宋_GB2312"/>
                <w:color w:val="000000"/>
                <w:kern w:val="2"/>
                <w:sz w:val="24"/>
                <w:szCs w:val="24"/>
                <w:highlight w:val="none"/>
                <w:lang w:val="en-US" w:eastAsia="zh-CN" w:bidi="ar-SA"/>
              </w:rPr>
              <w:t>名称</w:t>
            </w:r>
          </w:p>
        </w:tc>
        <w:tc>
          <w:tcPr>
            <w:tcW w:w="3261" w:type="dxa"/>
            <w:tcBorders>
              <w:left w:val="single" w:color="auto" w:sz="4" w:space="0"/>
            </w:tcBorders>
            <w:noWrap w:val="0"/>
            <w:vAlign w:val="center"/>
          </w:tcPr>
          <w:p w14:paraId="4DACBF0A">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r>
              <w:rPr>
                <w:rFonts w:hint="eastAsia" w:ascii="宋体" w:hAnsi="宋体" w:eastAsia="宋体" w:cs="仿宋_GB2312"/>
                <w:color w:val="000000"/>
                <w:kern w:val="2"/>
                <w:sz w:val="24"/>
                <w:szCs w:val="24"/>
                <w:highlight w:val="none"/>
                <w:lang w:val="en-US" w:eastAsia="zh-CN" w:bidi="ar-SA"/>
              </w:rPr>
              <w:t>磋商文件技术/服务服务要求</w:t>
            </w:r>
          </w:p>
        </w:tc>
        <w:tc>
          <w:tcPr>
            <w:tcW w:w="2160" w:type="dxa"/>
            <w:noWrap w:val="0"/>
            <w:vAlign w:val="center"/>
          </w:tcPr>
          <w:p w14:paraId="46031E07">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90" w:name="_Toc383699908"/>
            <w:bookmarkStart w:id="91" w:name="_Toc254970731"/>
            <w:bookmarkStart w:id="92" w:name="_Toc295404983"/>
            <w:bookmarkStart w:id="93" w:name="_Toc254970590"/>
            <w:bookmarkStart w:id="94" w:name="_Toc173211902"/>
            <w:bookmarkStart w:id="95" w:name="_Toc297193187"/>
            <w:bookmarkStart w:id="96" w:name="_Toc173066403"/>
            <w:bookmarkStart w:id="97" w:name="_Toc373333691"/>
            <w:bookmarkStart w:id="98" w:name="_Toc301781613"/>
            <w:r>
              <w:rPr>
                <w:rFonts w:hint="eastAsia" w:ascii="宋体" w:hAnsi="宋体" w:eastAsia="宋体" w:cs="仿宋_GB2312"/>
                <w:color w:val="000000"/>
                <w:kern w:val="2"/>
                <w:sz w:val="24"/>
                <w:szCs w:val="24"/>
                <w:highlight w:val="none"/>
                <w:lang w:val="en-US" w:eastAsia="zh-CN" w:bidi="ar-SA"/>
              </w:rPr>
              <w:t>竞标响应</w:t>
            </w:r>
            <w:bookmarkEnd w:id="90"/>
            <w:bookmarkEnd w:id="91"/>
            <w:bookmarkEnd w:id="92"/>
            <w:bookmarkEnd w:id="93"/>
            <w:bookmarkEnd w:id="94"/>
            <w:bookmarkEnd w:id="95"/>
            <w:bookmarkEnd w:id="96"/>
            <w:bookmarkEnd w:id="97"/>
            <w:bookmarkEnd w:id="98"/>
          </w:p>
        </w:tc>
        <w:tc>
          <w:tcPr>
            <w:tcW w:w="1843" w:type="dxa"/>
            <w:noWrap w:val="0"/>
            <w:vAlign w:val="center"/>
          </w:tcPr>
          <w:p w14:paraId="28379553">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99" w:name="_Toc173211903"/>
            <w:bookmarkStart w:id="100" w:name="_Toc373333692"/>
            <w:bookmarkStart w:id="101" w:name="_Toc254970591"/>
            <w:bookmarkStart w:id="102" w:name="_Toc295404984"/>
            <w:bookmarkStart w:id="103" w:name="_Toc297193188"/>
            <w:bookmarkStart w:id="104" w:name="_Toc254970732"/>
            <w:bookmarkStart w:id="105" w:name="_Toc173066404"/>
            <w:bookmarkStart w:id="106" w:name="_Toc301781614"/>
            <w:bookmarkStart w:id="107" w:name="_Toc383699909"/>
            <w:r>
              <w:rPr>
                <w:rFonts w:hint="eastAsia" w:ascii="宋体" w:hAnsi="宋体" w:eastAsia="宋体" w:cs="仿宋_GB2312"/>
                <w:color w:val="000000"/>
                <w:kern w:val="2"/>
                <w:sz w:val="24"/>
                <w:szCs w:val="24"/>
                <w:highlight w:val="none"/>
                <w:lang w:val="en-US" w:eastAsia="zh-CN" w:bidi="ar-SA"/>
              </w:rPr>
              <w:t>偏离</w:t>
            </w:r>
            <w:bookmarkEnd w:id="99"/>
            <w:bookmarkEnd w:id="100"/>
            <w:bookmarkEnd w:id="101"/>
            <w:bookmarkEnd w:id="102"/>
            <w:bookmarkEnd w:id="103"/>
            <w:bookmarkEnd w:id="104"/>
            <w:bookmarkEnd w:id="105"/>
            <w:bookmarkEnd w:id="106"/>
            <w:bookmarkEnd w:id="107"/>
            <w:bookmarkStart w:id="108" w:name="_Toc297193189"/>
            <w:bookmarkStart w:id="109" w:name="_Toc254970733"/>
            <w:bookmarkStart w:id="110" w:name="_Toc383699910"/>
            <w:bookmarkStart w:id="111" w:name="_Toc295404985"/>
            <w:bookmarkStart w:id="112" w:name="_Toc373333693"/>
            <w:bookmarkStart w:id="113" w:name="_Toc173066405"/>
            <w:bookmarkStart w:id="114" w:name="_Toc173211904"/>
            <w:bookmarkStart w:id="115" w:name="_Toc254970592"/>
            <w:bookmarkStart w:id="116" w:name="_Toc301781615"/>
            <w:r>
              <w:rPr>
                <w:rFonts w:hint="eastAsia" w:ascii="宋体" w:hAnsi="宋体" w:eastAsia="宋体" w:cs="仿宋_GB2312"/>
                <w:color w:val="000000"/>
                <w:kern w:val="2"/>
                <w:sz w:val="24"/>
                <w:szCs w:val="24"/>
                <w:highlight w:val="none"/>
                <w:lang w:val="en-US" w:eastAsia="zh-CN" w:bidi="ar-SA"/>
              </w:rPr>
              <w:t>说明</w:t>
            </w:r>
            <w:bookmarkEnd w:id="108"/>
            <w:bookmarkEnd w:id="109"/>
            <w:bookmarkEnd w:id="110"/>
            <w:bookmarkEnd w:id="111"/>
            <w:bookmarkEnd w:id="112"/>
            <w:bookmarkEnd w:id="113"/>
            <w:bookmarkEnd w:id="114"/>
            <w:bookmarkEnd w:id="115"/>
            <w:bookmarkEnd w:id="116"/>
          </w:p>
        </w:tc>
      </w:tr>
      <w:tr w14:paraId="29ADC2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3DE67909">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117" w:name="_Toc301781616"/>
            <w:bookmarkStart w:id="118" w:name="_Toc295404986"/>
            <w:bookmarkStart w:id="119" w:name="_Toc173211905"/>
            <w:bookmarkStart w:id="120" w:name="_Toc373333694"/>
            <w:bookmarkStart w:id="121" w:name="_Toc173066406"/>
            <w:bookmarkStart w:id="122" w:name="_Toc254970593"/>
            <w:bookmarkStart w:id="123" w:name="_Toc254970734"/>
            <w:bookmarkStart w:id="124" w:name="_Toc383699911"/>
            <w:bookmarkStart w:id="125" w:name="_Toc297193190"/>
            <w:r>
              <w:rPr>
                <w:rFonts w:hint="eastAsia" w:ascii="宋体" w:hAnsi="宋体" w:eastAsia="宋体" w:cs="仿宋_GB2312"/>
                <w:color w:val="000000"/>
                <w:kern w:val="2"/>
                <w:sz w:val="24"/>
                <w:szCs w:val="24"/>
                <w:highlight w:val="none"/>
                <w:lang w:val="en-US" w:eastAsia="zh-CN" w:bidi="ar-SA"/>
              </w:rPr>
              <w:t>1</w:t>
            </w:r>
            <w:bookmarkEnd w:id="117"/>
            <w:bookmarkEnd w:id="118"/>
            <w:bookmarkEnd w:id="119"/>
            <w:bookmarkEnd w:id="120"/>
            <w:bookmarkEnd w:id="121"/>
            <w:bookmarkEnd w:id="122"/>
            <w:bookmarkEnd w:id="123"/>
            <w:bookmarkEnd w:id="124"/>
            <w:bookmarkEnd w:id="125"/>
          </w:p>
        </w:tc>
        <w:tc>
          <w:tcPr>
            <w:tcW w:w="915" w:type="dxa"/>
            <w:tcBorders>
              <w:right w:val="single" w:color="auto" w:sz="4" w:space="0"/>
            </w:tcBorders>
            <w:noWrap w:val="0"/>
            <w:vAlign w:val="center"/>
          </w:tcPr>
          <w:p w14:paraId="54F762BF">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3261" w:type="dxa"/>
            <w:tcBorders>
              <w:left w:val="single" w:color="auto" w:sz="4" w:space="0"/>
            </w:tcBorders>
            <w:noWrap w:val="0"/>
            <w:vAlign w:val="center"/>
          </w:tcPr>
          <w:p w14:paraId="6C67175A">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2160" w:type="dxa"/>
            <w:noWrap w:val="0"/>
            <w:vAlign w:val="center"/>
          </w:tcPr>
          <w:p w14:paraId="442FC08A">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1843" w:type="dxa"/>
            <w:noWrap w:val="0"/>
            <w:vAlign w:val="center"/>
          </w:tcPr>
          <w:p w14:paraId="5B727E4D">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r>
      <w:tr w14:paraId="21BE9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3863653C">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126" w:name="_Toc295404987"/>
            <w:bookmarkStart w:id="127" w:name="_Toc297193191"/>
            <w:bookmarkStart w:id="128" w:name="_Toc254970735"/>
            <w:bookmarkStart w:id="129" w:name="_Toc301781617"/>
            <w:bookmarkStart w:id="130" w:name="_Toc254970594"/>
            <w:bookmarkStart w:id="131" w:name="_Toc373333695"/>
            <w:bookmarkStart w:id="132" w:name="_Toc173066407"/>
            <w:bookmarkStart w:id="133" w:name="_Toc173211906"/>
            <w:bookmarkStart w:id="134" w:name="_Toc383699912"/>
            <w:r>
              <w:rPr>
                <w:rFonts w:hint="eastAsia" w:ascii="宋体" w:hAnsi="宋体" w:eastAsia="宋体" w:cs="仿宋_GB2312"/>
                <w:color w:val="000000"/>
                <w:kern w:val="2"/>
                <w:sz w:val="24"/>
                <w:szCs w:val="24"/>
                <w:highlight w:val="none"/>
                <w:lang w:val="en-US" w:eastAsia="zh-CN" w:bidi="ar-SA"/>
              </w:rPr>
              <w:t>2</w:t>
            </w:r>
            <w:bookmarkEnd w:id="126"/>
            <w:bookmarkEnd w:id="127"/>
            <w:bookmarkEnd w:id="128"/>
            <w:bookmarkEnd w:id="129"/>
            <w:bookmarkEnd w:id="130"/>
            <w:bookmarkEnd w:id="131"/>
            <w:bookmarkEnd w:id="132"/>
            <w:bookmarkEnd w:id="133"/>
            <w:bookmarkEnd w:id="134"/>
          </w:p>
        </w:tc>
        <w:tc>
          <w:tcPr>
            <w:tcW w:w="915" w:type="dxa"/>
            <w:tcBorders>
              <w:right w:val="single" w:color="auto" w:sz="4" w:space="0"/>
            </w:tcBorders>
            <w:noWrap w:val="0"/>
            <w:vAlign w:val="center"/>
          </w:tcPr>
          <w:p w14:paraId="7271EA15">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3261" w:type="dxa"/>
            <w:tcBorders>
              <w:left w:val="single" w:color="auto" w:sz="4" w:space="0"/>
            </w:tcBorders>
            <w:noWrap w:val="0"/>
            <w:vAlign w:val="center"/>
          </w:tcPr>
          <w:p w14:paraId="5C29B7EE">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2160" w:type="dxa"/>
            <w:noWrap w:val="0"/>
            <w:vAlign w:val="center"/>
          </w:tcPr>
          <w:p w14:paraId="4D706E87">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1843" w:type="dxa"/>
            <w:noWrap w:val="0"/>
            <w:vAlign w:val="center"/>
          </w:tcPr>
          <w:p w14:paraId="044811A1">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r>
      <w:tr w14:paraId="631D3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7378DFA1">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135" w:name="_Toc173066408"/>
            <w:bookmarkStart w:id="136" w:name="_Toc173211907"/>
            <w:bookmarkStart w:id="137" w:name="_Toc297193192"/>
            <w:bookmarkStart w:id="138" w:name="_Toc373333696"/>
            <w:bookmarkStart w:id="139" w:name="_Toc254970736"/>
            <w:bookmarkStart w:id="140" w:name="_Toc301781618"/>
            <w:bookmarkStart w:id="141" w:name="_Toc254970595"/>
            <w:bookmarkStart w:id="142" w:name="_Toc383699913"/>
            <w:bookmarkStart w:id="143" w:name="_Toc295404988"/>
            <w:r>
              <w:rPr>
                <w:rFonts w:hint="eastAsia" w:ascii="宋体" w:hAnsi="宋体" w:eastAsia="宋体" w:cs="仿宋_GB2312"/>
                <w:color w:val="000000"/>
                <w:kern w:val="2"/>
                <w:sz w:val="24"/>
                <w:szCs w:val="24"/>
                <w:highlight w:val="none"/>
                <w:lang w:val="en-US" w:eastAsia="zh-CN" w:bidi="ar-SA"/>
              </w:rPr>
              <w:t>3</w:t>
            </w:r>
            <w:bookmarkEnd w:id="135"/>
            <w:bookmarkEnd w:id="136"/>
            <w:bookmarkEnd w:id="137"/>
            <w:bookmarkEnd w:id="138"/>
            <w:bookmarkEnd w:id="139"/>
            <w:bookmarkEnd w:id="140"/>
            <w:bookmarkEnd w:id="141"/>
            <w:bookmarkEnd w:id="142"/>
            <w:bookmarkEnd w:id="143"/>
          </w:p>
        </w:tc>
        <w:tc>
          <w:tcPr>
            <w:tcW w:w="915" w:type="dxa"/>
            <w:tcBorders>
              <w:right w:val="single" w:color="auto" w:sz="4" w:space="0"/>
            </w:tcBorders>
            <w:noWrap w:val="0"/>
            <w:vAlign w:val="center"/>
          </w:tcPr>
          <w:p w14:paraId="74CBC8C6">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3261" w:type="dxa"/>
            <w:tcBorders>
              <w:left w:val="single" w:color="auto" w:sz="4" w:space="0"/>
            </w:tcBorders>
            <w:noWrap w:val="0"/>
            <w:vAlign w:val="center"/>
          </w:tcPr>
          <w:p w14:paraId="4ADFC647">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2160" w:type="dxa"/>
            <w:noWrap w:val="0"/>
            <w:vAlign w:val="center"/>
          </w:tcPr>
          <w:p w14:paraId="5CD975E1">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1843" w:type="dxa"/>
            <w:noWrap w:val="0"/>
            <w:vAlign w:val="center"/>
          </w:tcPr>
          <w:p w14:paraId="4FF91B98">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r>
      <w:tr w14:paraId="19402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E930F35">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144" w:name="_Toc254970737"/>
            <w:bookmarkStart w:id="145" w:name="_Toc373333697"/>
            <w:bookmarkStart w:id="146" w:name="_Toc254970596"/>
            <w:bookmarkStart w:id="147" w:name="_Toc173066409"/>
            <w:bookmarkStart w:id="148" w:name="_Toc297193193"/>
            <w:bookmarkStart w:id="149" w:name="_Toc383699914"/>
            <w:bookmarkStart w:id="150" w:name="_Toc173211908"/>
            <w:bookmarkStart w:id="151" w:name="_Toc301781619"/>
            <w:bookmarkStart w:id="152" w:name="_Toc295404989"/>
            <w:r>
              <w:rPr>
                <w:rFonts w:hint="eastAsia" w:ascii="宋体" w:hAnsi="宋体" w:eastAsia="宋体" w:cs="仿宋_GB2312"/>
                <w:color w:val="000000"/>
                <w:kern w:val="2"/>
                <w:sz w:val="24"/>
                <w:szCs w:val="24"/>
                <w:highlight w:val="none"/>
                <w:lang w:val="en-US" w:eastAsia="zh-CN" w:bidi="ar-SA"/>
              </w:rPr>
              <w:t>4</w:t>
            </w:r>
            <w:bookmarkEnd w:id="144"/>
            <w:bookmarkEnd w:id="145"/>
            <w:bookmarkEnd w:id="146"/>
            <w:bookmarkEnd w:id="147"/>
            <w:bookmarkEnd w:id="148"/>
            <w:bookmarkEnd w:id="149"/>
            <w:bookmarkEnd w:id="150"/>
            <w:bookmarkEnd w:id="151"/>
            <w:bookmarkEnd w:id="152"/>
          </w:p>
        </w:tc>
        <w:tc>
          <w:tcPr>
            <w:tcW w:w="915" w:type="dxa"/>
            <w:tcBorders>
              <w:right w:val="single" w:color="auto" w:sz="4" w:space="0"/>
            </w:tcBorders>
            <w:noWrap w:val="0"/>
            <w:vAlign w:val="center"/>
          </w:tcPr>
          <w:p w14:paraId="2013F79E">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3261" w:type="dxa"/>
            <w:tcBorders>
              <w:left w:val="single" w:color="auto" w:sz="4" w:space="0"/>
            </w:tcBorders>
            <w:noWrap w:val="0"/>
            <w:vAlign w:val="center"/>
          </w:tcPr>
          <w:p w14:paraId="6D2B1BEF">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2160" w:type="dxa"/>
            <w:noWrap w:val="0"/>
            <w:vAlign w:val="center"/>
          </w:tcPr>
          <w:p w14:paraId="32320005">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1843" w:type="dxa"/>
            <w:noWrap w:val="0"/>
            <w:vAlign w:val="center"/>
          </w:tcPr>
          <w:p w14:paraId="19411410">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r>
      <w:tr w14:paraId="28E5A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389C3F32">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153" w:name="_Toc254970597"/>
            <w:bookmarkStart w:id="154" w:name="_Toc373333698"/>
            <w:bookmarkStart w:id="155" w:name="_Toc254970738"/>
            <w:bookmarkStart w:id="156" w:name="_Toc301781620"/>
            <w:bookmarkStart w:id="157" w:name="_Toc295404990"/>
            <w:bookmarkStart w:id="158" w:name="_Toc173211909"/>
            <w:bookmarkStart w:id="159" w:name="_Toc383699915"/>
            <w:bookmarkStart w:id="160" w:name="_Toc173066410"/>
            <w:bookmarkStart w:id="161" w:name="_Toc297193194"/>
            <w:r>
              <w:rPr>
                <w:rFonts w:hint="eastAsia" w:ascii="宋体" w:hAnsi="宋体" w:eastAsia="宋体" w:cs="仿宋_GB2312"/>
                <w:color w:val="000000"/>
                <w:kern w:val="2"/>
                <w:sz w:val="24"/>
                <w:szCs w:val="24"/>
                <w:highlight w:val="none"/>
                <w:lang w:val="en-US" w:eastAsia="zh-CN" w:bidi="ar-SA"/>
              </w:rPr>
              <w:t>5</w:t>
            </w:r>
            <w:bookmarkEnd w:id="153"/>
            <w:bookmarkEnd w:id="154"/>
            <w:bookmarkEnd w:id="155"/>
            <w:bookmarkEnd w:id="156"/>
            <w:bookmarkEnd w:id="157"/>
            <w:bookmarkEnd w:id="158"/>
            <w:bookmarkEnd w:id="159"/>
            <w:bookmarkEnd w:id="160"/>
            <w:bookmarkEnd w:id="161"/>
          </w:p>
        </w:tc>
        <w:tc>
          <w:tcPr>
            <w:tcW w:w="915" w:type="dxa"/>
            <w:tcBorders>
              <w:right w:val="single" w:color="auto" w:sz="4" w:space="0"/>
            </w:tcBorders>
            <w:noWrap w:val="0"/>
            <w:vAlign w:val="center"/>
          </w:tcPr>
          <w:p w14:paraId="5D2B384D">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3261" w:type="dxa"/>
            <w:tcBorders>
              <w:left w:val="single" w:color="auto" w:sz="4" w:space="0"/>
            </w:tcBorders>
            <w:noWrap w:val="0"/>
            <w:vAlign w:val="center"/>
          </w:tcPr>
          <w:p w14:paraId="0BF5D68F">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2160" w:type="dxa"/>
            <w:noWrap w:val="0"/>
            <w:vAlign w:val="center"/>
          </w:tcPr>
          <w:p w14:paraId="6A76FAFD">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1843" w:type="dxa"/>
            <w:noWrap w:val="0"/>
            <w:vAlign w:val="center"/>
          </w:tcPr>
          <w:p w14:paraId="51BE2FC2">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r>
      <w:tr w14:paraId="153E63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277C34F5">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bookmarkStart w:id="162" w:name="_Toc301781621"/>
            <w:bookmarkStart w:id="163" w:name="_Toc254970602"/>
            <w:bookmarkStart w:id="164" w:name="_Toc295404991"/>
            <w:bookmarkStart w:id="165" w:name="_Toc373333699"/>
            <w:bookmarkStart w:id="166" w:name="_Toc173211914"/>
            <w:bookmarkStart w:id="167" w:name="_Toc383699916"/>
            <w:bookmarkStart w:id="168" w:name="_Toc173066415"/>
            <w:bookmarkStart w:id="169" w:name="_Toc297193195"/>
            <w:bookmarkStart w:id="170" w:name="_Toc254970743"/>
            <w:r>
              <w:rPr>
                <w:rFonts w:hint="eastAsia" w:ascii="宋体" w:hAnsi="宋体" w:eastAsia="宋体" w:cs="仿宋_GB2312"/>
                <w:color w:val="000000"/>
                <w:kern w:val="2"/>
                <w:sz w:val="24"/>
                <w:szCs w:val="24"/>
                <w:highlight w:val="none"/>
                <w:lang w:val="en-US" w:eastAsia="zh-CN" w:bidi="ar-SA"/>
              </w:rPr>
              <w:t>…</w:t>
            </w:r>
            <w:bookmarkEnd w:id="162"/>
            <w:bookmarkEnd w:id="163"/>
            <w:bookmarkEnd w:id="164"/>
            <w:bookmarkEnd w:id="165"/>
            <w:bookmarkEnd w:id="166"/>
            <w:bookmarkEnd w:id="167"/>
            <w:bookmarkEnd w:id="168"/>
            <w:bookmarkEnd w:id="169"/>
            <w:bookmarkEnd w:id="170"/>
          </w:p>
        </w:tc>
        <w:tc>
          <w:tcPr>
            <w:tcW w:w="915" w:type="dxa"/>
            <w:tcBorders>
              <w:right w:val="single" w:color="auto" w:sz="4" w:space="0"/>
            </w:tcBorders>
            <w:noWrap w:val="0"/>
            <w:vAlign w:val="center"/>
          </w:tcPr>
          <w:p w14:paraId="7D3E4F83">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3261" w:type="dxa"/>
            <w:tcBorders>
              <w:left w:val="single" w:color="auto" w:sz="4" w:space="0"/>
            </w:tcBorders>
            <w:noWrap w:val="0"/>
            <w:vAlign w:val="center"/>
          </w:tcPr>
          <w:p w14:paraId="3A69A5CA">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2160" w:type="dxa"/>
            <w:noWrap w:val="0"/>
            <w:vAlign w:val="center"/>
          </w:tcPr>
          <w:p w14:paraId="58898271">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c>
          <w:tcPr>
            <w:tcW w:w="1843" w:type="dxa"/>
            <w:tcBorders>
              <w:right w:val="single" w:color="auto" w:sz="4" w:space="0"/>
            </w:tcBorders>
            <w:noWrap w:val="0"/>
            <w:vAlign w:val="center"/>
          </w:tcPr>
          <w:p w14:paraId="4673E17C">
            <w:pPr>
              <w:keepNext w:val="0"/>
              <w:keepLines w:val="0"/>
              <w:widowControl w:val="0"/>
              <w:suppressLineNumbers w:val="0"/>
              <w:shd w:val="clear" w:color="auto" w:fill="auto"/>
              <w:spacing w:before="0" w:beforeAutospacing="0" w:after="0" w:afterAutospacing="0" w:line="360" w:lineRule="auto"/>
              <w:ind w:left="0" w:right="0" w:firstLine="0" w:firstLineChars="0"/>
              <w:contextualSpacing/>
              <w:jc w:val="center"/>
              <w:rPr>
                <w:rFonts w:hint="eastAsia" w:ascii="宋体" w:hAnsi="宋体" w:eastAsia="宋体" w:cs="仿宋_GB2312"/>
                <w:color w:val="000000"/>
                <w:kern w:val="2"/>
                <w:sz w:val="24"/>
                <w:szCs w:val="24"/>
                <w:highlight w:val="none"/>
                <w:lang w:val="en-US" w:eastAsia="zh-CN" w:bidi="ar-SA"/>
              </w:rPr>
            </w:pPr>
          </w:p>
        </w:tc>
      </w:tr>
    </w:tbl>
    <w:p w14:paraId="49BAABB1">
      <w:pPr>
        <w:shd w:val="clear" w:color="auto" w:fill="auto"/>
        <w:adjustRightInd w:val="0"/>
        <w:spacing w:line="360" w:lineRule="auto"/>
        <w:contextualSpacing/>
        <w:rPr>
          <w:rFonts w:hint="eastAsia" w:ascii="宋体" w:hAnsi="宋体" w:eastAsia="宋体" w:cs="仿宋_GB2312"/>
          <w:color w:val="000000"/>
          <w:sz w:val="24"/>
          <w:highlight w:val="none"/>
        </w:rPr>
      </w:pPr>
    </w:p>
    <w:p w14:paraId="28CEF581">
      <w:pPr>
        <w:widowControl w:val="0"/>
        <w:shd w:val="clear" w:color="auto" w:fill="auto"/>
        <w:spacing w:line="360" w:lineRule="auto"/>
        <w:ind w:firstLine="0" w:firstLineChars="0"/>
        <w:contextualSpacing/>
        <w:jc w:val="both"/>
        <w:rPr>
          <w:rFonts w:hint="eastAsia" w:ascii="宋体" w:hAnsi="宋体" w:eastAsia="宋体" w:cs="仿宋_GB2312"/>
          <w:color w:val="000000"/>
          <w:kern w:val="0"/>
          <w:sz w:val="24"/>
          <w:szCs w:val="24"/>
          <w:highlight w:val="none"/>
          <w:lang w:val="en-US" w:eastAsia="zh-CN" w:bidi="ar-SA"/>
        </w:rPr>
      </w:pPr>
      <w:r>
        <w:rPr>
          <w:rFonts w:hint="eastAsia" w:ascii="宋体" w:hAnsi="宋体" w:eastAsia="宋体" w:cs="仿宋_GB2312"/>
          <w:color w:val="000000"/>
          <w:kern w:val="0"/>
          <w:sz w:val="24"/>
          <w:szCs w:val="24"/>
          <w:highlight w:val="none"/>
          <w:lang w:val="en-US" w:eastAsia="zh-CN" w:bidi="ar-SA"/>
        </w:rPr>
        <w:t>注：</w:t>
      </w:r>
    </w:p>
    <w:p w14:paraId="6BA94F0A">
      <w:pPr>
        <w:widowControl w:val="0"/>
        <w:shd w:val="clear" w:color="auto" w:fill="auto"/>
        <w:spacing w:line="360" w:lineRule="auto"/>
        <w:ind w:firstLine="0" w:firstLineChars="0"/>
        <w:contextualSpacing/>
        <w:jc w:val="both"/>
        <w:rPr>
          <w:rFonts w:hint="eastAsia" w:ascii="宋体" w:hAnsi="宋体" w:eastAsia="宋体" w:cs="仿宋_GB2312"/>
          <w:color w:val="000000"/>
          <w:kern w:val="0"/>
          <w:sz w:val="24"/>
          <w:szCs w:val="24"/>
          <w:highlight w:val="none"/>
          <w:lang w:val="en-US" w:eastAsia="zh-CN" w:bidi="ar-SA"/>
        </w:rPr>
      </w:pPr>
      <w:r>
        <w:rPr>
          <w:rFonts w:hint="eastAsia" w:ascii="宋体" w:hAnsi="宋体" w:eastAsia="宋体" w:cs="仿宋_GB2312"/>
          <w:color w:val="000000"/>
          <w:kern w:val="0"/>
          <w:sz w:val="24"/>
          <w:szCs w:val="24"/>
          <w:highlight w:val="none"/>
          <w:lang w:val="en-US" w:eastAsia="zh-CN" w:bidi="ar-SA"/>
        </w:rPr>
        <w:t>1. 说明：应对照磋商文件“第二章 采购需求”中的技术/服务需求逐条作出明确响应，并作出偏离说明。</w:t>
      </w:r>
    </w:p>
    <w:p w14:paraId="10C27A0F">
      <w:pPr>
        <w:widowControl w:val="0"/>
        <w:shd w:val="clear" w:color="auto" w:fill="auto"/>
        <w:spacing w:line="360" w:lineRule="auto"/>
        <w:ind w:firstLine="0" w:firstLineChars="0"/>
        <w:contextualSpacing/>
        <w:jc w:val="both"/>
        <w:rPr>
          <w:rFonts w:hint="eastAsia" w:ascii="宋体" w:hAnsi="宋体" w:eastAsia="宋体" w:cs="仿宋_GB2312"/>
          <w:color w:val="000000"/>
          <w:kern w:val="0"/>
          <w:sz w:val="24"/>
          <w:szCs w:val="24"/>
          <w:highlight w:val="none"/>
          <w:lang w:val="en-US" w:eastAsia="zh-CN" w:bidi="ar-SA"/>
        </w:rPr>
      </w:pPr>
      <w:r>
        <w:rPr>
          <w:rFonts w:hint="eastAsia" w:ascii="宋体" w:hAnsi="宋体" w:eastAsia="宋体" w:cs="仿宋_GB2312"/>
          <w:color w:val="000000"/>
          <w:kern w:val="0"/>
          <w:sz w:val="24"/>
          <w:szCs w:val="24"/>
          <w:highlight w:val="none"/>
          <w:lang w:val="en-US" w:eastAsia="zh-CN" w:bidi="ar-SA"/>
        </w:rPr>
        <w:t>2.供应商应根据自身的承诺，对照磋商文件要求，在“偏离说明”中注明“正偏离”、“负偏离”或者“无偏离”。既不属于“正偏离”也不属于“负偏离”即为“无偏离”。</w:t>
      </w:r>
    </w:p>
    <w:p w14:paraId="661174FE">
      <w:pPr>
        <w:shd w:val="clear" w:color="auto" w:fill="auto"/>
        <w:spacing w:line="360" w:lineRule="auto"/>
        <w:ind w:right="-817" w:rightChars="-389"/>
        <w:contextualSpacing/>
        <w:rPr>
          <w:rFonts w:hint="eastAsia" w:ascii="宋体" w:hAnsi="宋体" w:eastAsia="宋体" w:cs="仿宋_GB2312"/>
          <w:color w:val="000000"/>
          <w:sz w:val="24"/>
          <w:highlight w:val="none"/>
        </w:rPr>
      </w:pPr>
    </w:p>
    <w:p w14:paraId="3C4D3D1A">
      <w:pPr>
        <w:shd w:val="clear" w:color="auto" w:fill="auto"/>
        <w:spacing w:line="360" w:lineRule="auto"/>
        <w:ind w:right="-817" w:rightChars="-389"/>
        <w:contextualSpacing/>
        <w:jc w:val="center"/>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法定代表人或者委托代理人（签字或者电子签名）：</w:t>
      </w:r>
    </w:p>
    <w:p w14:paraId="1FE6B414">
      <w:pPr>
        <w:shd w:val="clear" w:color="auto" w:fill="auto"/>
        <w:spacing w:line="360" w:lineRule="auto"/>
        <w:ind w:right="-817" w:rightChars="-389" w:firstLine="2640" w:firstLineChars="11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 xml:space="preserve">供应商（电子签章）：      </w:t>
      </w:r>
    </w:p>
    <w:p w14:paraId="499F1578">
      <w:pPr>
        <w:shd w:val="clear" w:color="auto" w:fill="auto"/>
        <w:spacing w:line="360" w:lineRule="auto"/>
        <w:ind w:right="-817" w:rightChars="-389" w:firstLine="4080" w:firstLineChars="1700"/>
        <w:contextualSpacing/>
        <w:rPr>
          <w:rFonts w:ascii="宋体" w:hAnsi="宋体" w:eastAsia="宋体" w:cs="仿宋_GB2312"/>
          <w:color w:val="000000"/>
          <w:sz w:val="24"/>
          <w:highlight w:val="none"/>
        </w:rPr>
      </w:pPr>
      <w:r>
        <w:rPr>
          <w:rFonts w:hint="eastAsia" w:ascii="宋体" w:hAnsi="宋体" w:eastAsia="宋体" w:cs="仿宋_GB2312"/>
          <w:color w:val="000000"/>
          <w:sz w:val="24"/>
          <w:highlight w:val="none"/>
        </w:rPr>
        <w:t>日期：   年   月   日</w:t>
      </w:r>
    </w:p>
    <w:p w14:paraId="7DEC3F1E">
      <w:pPr>
        <w:shd w:val="clear" w:color="auto" w:fill="auto"/>
        <w:snapToGrid w:val="0"/>
        <w:spacing w:before="156" w:beforeLines="50" w:after="50"/>
        <w:ind w:left="142"/>
        <w:jc w:val="left"/>
        <w:rPr>
          <w:rFonts w:hint="eastAsia" w:ascii="宋体" w:hAnsi="宋体" w:eastAsia="宋体" w:cs="Times New Roman"/>
          <w:b/>
          <w:color w:val="000000"/>
          <w:sz w:val="24"/>
          <w:highlight w:val="none"/>
        </w:rPr>
      </w:pPr>
      <w:r>
        <w:rPr>
          <w:rFonts w:ascii="宋体" w:hAnsi="宋体" w:eastAsia="宋体" w:cs="仿宋_GB2312"/>
          <w:color w:val="000000"/>
          <w:sz w:val="24"/>
          <w:highlight w:val="none"/>
        </w:rPr>
        <w:br w:type="page"/>
      </w:r>
      <w:r>
        <w:rPr>
          <w:rFonts w:hint="eastAsia" w:ascii="宋体" w:hAnsi="宋体" w:eastAsia="宋体" w:cs="Times New Roman"/>
          <w:b/>
          <w:color w:val="000000"/>
          <w:sz w:val="24"/>
          <w:highlight w:val="none"/>
        </w:rPr>
        <w:t>项目实施人员一览表格式</w:t>
      </w:r>
    </w:p>
    <w:p w14:paraId="7B4BCD46">
      <w:pPr>
        <w:shd w:val="clear" w:color="auto" w:fill="auto"/>
        <w:snapToGrid w:val="0"/>
        <w:spacing w:before="156" w:beforeLines="50" w:after="50"/>
        <w:ind w:left="142"/>
        <w:jc w:val="left"/>
        <w:rPr>
          <w:rFonts w:hint="eastAsia" w:ascii="宋体" w:hAnsi="宋体" w:eastAsia="宋体" w:cs="Times New Roman"/>
          <w:b/>
          <w:color w:val="000000"/>
          <w:sz w:val="24"/>
          <w:highlight w:val="none"/>
        </w:rPr>
      </w:pPr>
    </w:p>
    <w:p w14:paraId="72808970">
      <w:pPr>
        <w:shd w:val="clear" w:color="auto" w:fill="auto"/>
        <w:spacing w:line="360" w:lineRule="auto"/>
        <w:ind w:left="142"/>
        <w:contextualSpacing/>
        <w:jc w:val="center"/>
        <w:rPr>
          <w:rFonts w:hint="eastAsia" w:ascii="宋体" w:hAnsi="宋体" w:eastAsia="宋体" w:cs="Times New Roman"/>
          <w:b/>
          <w:color w:val="000000"/>
          <w:sz w:val="32"/>
          <w:szCs w:val="32"/>
          <w:highlight w:val="none"/>
        </w:rPr>
      </w:pPr>
      <w:r>
        <w:rPr>
          <w:rFonts w:hint="eastAsia" w:ascii="宋体" w:hAnsi="宋体" w:eastAsia="宋体" w:cs="Times New Roman"/>
          <w:b/>
          <w:color w:val="000000"/>
          <w:sz w:val="32"/>
          <w:szCs w:val="32"/>
          <w:highlight w:val="none"/>
        </w:rPr>
        <w:t>项目实施人员一览表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96"/>
        <w:gridCol w:w="768"/>
        <w:gridCol w:w="798"/>
        <w:gridCol w:w="1453"/>
        <w:gridCol w:w="1485"/>
        <w:gridCol w:w="1672"/>
        <w:gridCol w:w="811"/>
      </w:tblGrid>
      <w:tr w14:paraId="19A3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4" w:type="dxa"/>
            <w:noWrap w:val="0"/>
            <w:vAlign w:val="center"/>
          </w:tcPr>
          <w:p w14:paraId="3EE749D7">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096" w:type="dxa"/>
            <w:noWrap w:val="0"/>
            <w:vAlign w:val="center"/>
          </w:tcPr>
          <w:p w14:paraId="26D9D072">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768" w:type="dxa"/>
            <w:noWrap w:val="0"/>
            <w:vAlign w:val="center"/>
          </w:tcPr>
          <w:p w14:paraId="5A93A2AB">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年龄</w:t>
            </w:r>
          </w:p>
        </w:tc>
        <w:tc>
          <w:tcPr>
            <w:tcW w:w="798" w:type="dxa"/>
            <w:noWrap w:val="0"/>
            <w:vAlign w:val="center"/>
          </w:tcPr>
          <w:p w14:paraId="7693A609">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r>
              <w:rPr>
                <w:rFonts w:hint="eastAsia" w:ascii="宋体" w:hAnsi="宋体" w:eastAsia="宋体" w:cs="宋体"/>
                <w:color w:val="000000"/>
                <w:kern w:val="1"/>
                <w:sz w:val="24"/>
                <w:highlight w:val="none"/>
              </w:rPr>
              <w:t>性别</w:t>
            </w:r>
          </w:p>
        </w:tc>
        <w:tc>
          <w:tcPr>
            <w:tcW w:w="1453" w:type="dxa"/>
            <w:noWrap w:val="0"/>
            <w:vAlign w:val="center"/>
          </w:tcPr>
          <w:p w14:paraId="5F9A9CC4">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职称</w:t>
            </w:r>
          </w:p>
        </w:tc>
        <w:tc>
          <w:tcPr>
            <w:tcW w:w="1485" w:type="dxa"/>
            <w:noWrap w:val="0"/>
            <w:vAlign w:val="center"/>
          </w:tcPr>
          <w:p w14:paraId="7355BFF6">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职务</w:t>
            </w:r>
          </w:p>
        </w:tc>
        <w:tc>
          <w:tcPr>
            <w:tcW w:w="1672" w:type="dxa"/>
            <w:noWrap w:val="0"/>
            <w:vAlign w:val="center"/>
          </w:tcPr>
          <w:p w14:paraId="252B5352">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专业技术资格</w:t>
            </w:r>
          </w:p>
        </w:tc>
        <w:tc>
          <w:tcPr>
            <w:tcW w:w="811" w:type="dxa"/>
            <w:noWrap w:val="0"/>
            <w:vAlign w:val="center"/>
          </w:tcPr>
          <w:p w14:paraId="496C603F">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r>
      <w:tr w14:paraId="0B32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24" w:type="dxa"/>
            <w:noWrap w:val="0"/>
            <w:vAlign w:val="center"/>
          </w:tcPr>
          <w:p w14:paraId="17FA58A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096" w:type="dxa"/>
            <w:noWrap w:val="0"/>
            <w:vAlign w:val="center"/>
          </w:tcPr>
          <w:p w14:paraId="3A27E2EC">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sz w:val="24"/>
                <w:highlight w:val="none"/>
              </w:rPr>
            </w:pPr>
          </w:p>
        </w:tc>
        <w:tc>
          <w:tcPr>
            <w:tcW w:w="768" w:type="dxa"/>
            <w:noWrap w:val="0"/>
            <w:vAlign w:val="center"/>
          </w:tcPr>
          <w:p w14:paraId="5259D7C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798" w:type="dxa"/>
            <w:noWrap w:val="0"/>
            <w:vAlign w:val="center"/>
          </w:tcPr>
          <w:p w14:paraId="17AB613B">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1453" w:type="dxa"/>
            <w:noWrap w:val="0"/>
            <w:vAlign w:val="center"/>
          </w:tcPr>
          <w:p w14:paraId="7C51EDAC">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485" w:type="dxa"/>
            <w:noWrap w:val="0"/>
            <w:vAlign w:val="center"/>
          </w:tcPr>
          <w:p w14:paraId="66E363B1">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672" w:type="dxa"/>
            <w:noWrap w:val="0"/>
            <w:vAlign w:val="center"/>
          </w:tcPr>
          <w:p w14:paraId="2931EDE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811" w:type="dxa"/>
            <w:noWrap w:val="0"/>
            <w:vAlign w:val="center"/>
          </w:tcPr>
          <w:p w14:paraId="2ADE360B">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p>
        </w:tc>
      </w:tr>
      <w:tr w14:paraId="1B82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798AE2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096" w:type="dxa"/>
            <w:noWrap w:val="0"/>
            <w:vAlign w:val="center"/>
          </w:tcPr>
          <w:p w14:paraId="1FD2951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768" w:type="dxa"/>
            <w:noWrap w:val="0"/>
            <w:vAlign w:val="center"/>
          </w:tcPr>
          <w:p w14:paraId="7C87B8A4">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798" w:type="dxa"/>
            <w:noWrap w:val="0"/>
            <w:vAlign w:val="center"/>
          </w:tcPr>
          <w:p w14:paraId="48F8309C">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1453" w:type="dxa"/>
            <w:noWrap w:val="0"/>
            <w:vAlign w:val="center"/>
          </w:tcPr>
          <w:p w14:paraId="64F7612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485" w:type="dxa"/>
            <w:noWrap w:val="0"/>
            <w:vAlign w:val="center"/>
          </w:tcPr>
          <w:p w14:paraId="419EF6FE">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672" w:type="dxa"/>
            <w:noWrap w:val="0"/>
            <w:vAlign w:val="center"/>
          </w:tcPr>
          <w:p w14:paraId="3995272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811" w:type="dxa"/>
            <w:noWrap w:val="0"/>
            <w:vAlign w:val="center"/>
          </w:tcPr>
          <w:p w14:paraId="379C405E">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p>
        </w:tc>
      </w:tr>
      <w:tr w14:paraId="7749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noWrap w:val="0"/>
            <w:vAlign w:val="center"/>
          </w:tcPr>
          <w:p w14:paraId="5336877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sz w:val="24"/>
                <w:highlight w:val="none"/>
              </w:rPr>
            </w:pPr>
          </w:p>
        </w:tc>
        <w:tc>
          <w:tcPr>
            <w:tcW w:w="1096" w:type="dxa"/>
            <w:noWrap w:val="0"/>
            <w:vAlign w:val="center"/>
          </w:tcPr>
          <w:p w14:paraId="40981024">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sz w:val="24"/>
                <w:highlight w:val="none"/>
              </w:rPr>
            </w:pPr>
          </w:p>
        </w:tc>
        <w:tc>
          <w:tcPr>
            <w:tcW w:w="768" w:type="dxa"/>
            <w:noWrap w:val="0"/>
            <w:vAlign w:val="center"/>
          </w:tcPr>
          <w:p w14:paraId="110D927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798" w:type="dxa"/>
            <w:noWrap w:val="0"/>
            <w:vAlign w:val="center"/>
          </w:tcPr>
          <w:p w14:paraId="485D157E">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1453" w:type="dxa"/>
            <w:noWrap w:val="0"/>
            <w:vAlign w:val="center"/>
          </w:tcPr>
          <w:p w14:paraId="5575C1B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485" w:type="dxa"/>
            <w:noWrap w:val="0"/>
            <w:vAlign w:val="center"/>
          </w:tcPr>
          <w:p w14:paraId="33675F3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672" w:type="dxa"/>
            <w:noWrap w:val="0"/>
            <w:vAlign w:val="center"/>
          </w:tcPr>
          <w:p w14:paraId="66AD58C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811" w:type="dxa"/>
            <w:noWrap w:val="0"/>
            <w:vAlign w:val="center"/>
          </w:tcPr>
          <w:p w14:paraId="4FF2812B">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p>
        </w:tc>
      </w:tr>
      <w:tr w14:paraId="4AD0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1B75D2E0">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24"/>
                <w:highlight w:val="none"/>
              </w:rPr>
            </w:pPr>
          </w:p>
        </w:tc>
        <w:tc>
          <w:tcPr>
            <w:tcW w:w="1096" w:type="dxa"/>
            <w:noWrap w:val="0"/>
            <w:vAlign w:val="center"/>
          </w:tcPr>
          <w:p w14:paraId="473EB5EB">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24"/>
                <w:highlight w:val="none"/>
              </w:rPr>
            </w:pPr>
          </w:p>
        </w:tc>
        <w:tc>
          <w:tcPr>
            <w:tcW w:w="768" w:type="dxa"/>
            <w:noWrap w:val="0"/>
            <w:vAlign w:val="center"/>
          </w:tcPr>
          <w:p w14:paraId="10A2B49B">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798" w:type="dxa"/>
            <w:noWrap w:val="0"/>
            <w:vAlign w:val="center"/>
          </w:tcPr>
          <w:p w14:paraId="06E72D71">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1453" w:type="dxa"/>
            <w:noWrap w:val="0"/>
            <w:vAlign w:val="center"/>
          </w:tcPr>
          <w:p w14:paraId="6216CE2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485" w:type="dxa"/>
            <w:noWrap w:val="0"/>
            <w:vAlign w:val="center"/>
          </w:tcPr>
          <w:p w14:paraId="27C1D1DE">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672" w:type="dxa"/>
            <w:noWrap w:val="0"/>
            <w:vAlign w:val="center"/>
          </w:tcPr>
          <w:p w14:paraId="2E340804">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811" w:type="dxa"/>
            <w:noWrap w:val="0"/>
            <w:vAlign w:val="center"/>
          </w:tcPr>
          <w:p w14:paraId="0582DE06">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p>
        </w:tc>
      </w:tr>
      <w:tr w14:paraId="7DC9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24" w:type="dxa"/>
            <w:noWrap w:val="0"/>
            <w:vAlign w:val="center"/>
          </w:tcPr>
          <w:p w14:paraId="13C6C0E8">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24"/>
                <w:highlight w:val="none"/>
              </w:rPr>
            </w:pPr>
          </w:p>
        </w:tc>
        <w:tc>
          <w:tcPr>
            <w:tcW w:w="1096" w:type="dxa"/>
            <w:noWrap w:val="0"/>
            <w:vAlign w:val="center"/>
          </w:tcPr>
          <w:p w14:paraId="6739955C">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24"/>
                <w:highlight w:val="none"/>
              </w:rPr>
            </w:pPr>
          </w:p>
        </w:tc>
        <w:tc>
          <w:tcPr>
            <w:tcW w:w="768" w:type="dxa"/>
            <w:noWrap w:val="0"/>
            <w:vAlign w:val="center"/>
          </w:tcPr>
          <w:p w14:paraId="6B2A8A72">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798" w:type="dxa"/>
            <w:noWrap w:val="0"/>
            <w:vAlign w:val="center"/>
          </w:tcPr>
          <w:p w14:paraId="17AD5D72">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kern w:val="1"/>
                <w:sz w:val="24"/>
                <w:highlight w:val="none"/>
              </w:rPr>
            </w:pPr>
          </w:p>
        </w:tc>
        <w:tc>
          <w:tcPr>
            <w:tcW w:w="1453" w:type="dxa"/>
            <w:noWrap w:val="0"/>
            <w:vAlign w:val="center"/>
          </w:tcPr>
          <w:p w14:paraId="1A3A1F9A">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485" w:type="dxa"/>
            <w:noWrap w:val="0"/>
            <w:vAlign w:val="center"/>
          </w:tcPr>
          <w:p w14:paraId="05AAD18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672" w:type="dxa"/>
            <w:noWrap w:val="0"/>
            <w:vAlign w:val="center"/>
          </w:tcPr>
          <w:p w14:paraId="3B8DDFE8">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811" w:type="dxa"/>
            <w:noWrap w:val="0"/>
            <w:vAlign w:val="center"/>
          </w:tcPr>
          <w:p w14:paraId="6A57A37D">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p>
        </w:tc>
      </w:tr>
      <w:tr w14:paraId="25F1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824" w:type="dxa"/>
            <w:noWrap w:val="0"/>
            <w:vAlign w:val="center"/>
          </w:tcPr>
          <w:p w14:paraId="18AD6363">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sz w:val="24"/>
                <w:highlight w:val="none"/>
              </w:rPr>
            </w:pPr>
          </w:p>
        </w:tc>
        <w:tc>
          <w:tcPr>
            <w:tcW w:w="1096" w:type="dxa"/>
            <w:noWrap w:val="0"/>
            <w:vAlign w:val="center"/>
          </w:tcPr>
          <w:p w14:paraId="29D34DC5">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sz w:val="24"/>
                <w:highlight w:val="none"/>
              </w:rPr>
            </w:pPr>
          </w:p>
        </w:tc>
        <w:tc>
          <w:tcPr>
            <w:tcW w:w="768" w:type="dxa"/>
            <w:noWrap w:val="0"/>
            <w:vAlign w:val="center"/>
          </w:tcPr>
          <w:p w14:paraId="571737D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24"/>
                <w:highlight w:val="none"/>
              </w:rPr>
            </w:pPr>
          </w:p>
        </w:tc>
        <w:tc>
          <w:tcPr>
            <w:tcW w:w="798" w:type="dxa"/>
            <w:noWrap w:val="0"/>
            <w:vAlign w:val="center"/>
          </w:tcPr>
          <w:p w14:paraId="61B8834F">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24"/>
                <w:highlight w:val="none"/>
              </w:rPr>
            </w:pPr>
          </w:p>
        </w:tc>
        <w:tc>
          <w:tcPr>
            <w:tcW w:w="1453" w:type="dxa"/>
            <w:noWrap w:val="0"/>
            <w:vAlign w:val="center"/>
          </w:tcPr>
          <w:p w14:paraId="593F3BB0">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485" w:type="dxa"/>
            <w:noWrap w:val="0"/>
            <w:vAlign w:val="center"/>
          </w:tcPr>
          <w:p w14:paraId="7A402B5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672" w:type="dxa"/>
            <w:noWrap w:val="0"/>
            <w:vAlign w:val="center"/>
          </w:tcPr>
          <w:p w14:paraId="27E7F4A6">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811" w:type="dxa"/>
            <w:noWrap w:val="0"/>
            <w:vAlign w:val="center"/>
          </w:tcPr>
          <w:p w14:paraId="0B96BF04">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p>
        </w:tc>
      </w:tr>
      <w:tr w14:paraId="21CB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824" w:type="dxa"/>
            <w:noWrap w:val="0"/>
            <w:vAlign w:val="center"/>
          </w:tcPr>
          <w:p w14:paraId="6C655D39">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sz w:val="24"/>
                <w:highlight w:val="none"/>
              </w:rPr>
            </w:pPr>
          </w:p>
        </w:tc>
        <w:tc>
          <w:tcPr>
            <w:tcW w:w="1096" w:type="dxa"/>
            <w:noWrap w:val="0"/>
            <w:vAlign w:val="center"/>
          </w:tcPr>
          <w:p w14:paraId="785E9C7D">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sz w:val="24"/>
                <w:highlight w:val="none"/>
              </w:rPr>
            </w:pPr>
          </w:p>
        </w:tc>
        <w:tc>
          <w:tcPr>
            <w:tcW w:w="768" w:type="dxa"/>
            <w:noWrap w:val="0"/>
            <w:vAlign w:val="center"/>
          </w:tcPr>
          <w:p w14:paraId="711B7800">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24"/>
                <w:highlight w:val="none"/>
              </w:rPr>
            </w:pPr>
          </w:p>
        </w:tc>
        <w:tc>
          <w:tcPr>
            <w:tcW w:w="798" w:type="dxa"/>
            <w:noWrap w:val="0"/>
            <w:vAlign w:val="center"/>
          </w:tcPr>
          <w:p w14:paraId="3D8A15D6">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24"/>
                <w:highlight w:val="none"/>
              </w:rPr>
            </w:pPr>
          </w:p>
        </w:tc>
        <w:tc>
          <w:tcPr>
            <w:tcW w:w="1453" w:type="dxa"/>
            <w:noWrap w:val="0"/>
            <w:vAlign w:val="center"/>
          </w:tcPr>
          <w:p w14:paraId="597C891F">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485" w:type="dxa"/>
            <w:noWrap w:val="0"/>
            <w:vAlign w:val="center"/>
          </w:tcPr>
          <w:p w14:paraId="35EDE1D1">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1672" w:type="dxa"/>
            <w:noWrap w:val="0"/>
            <w:vAlign w:val="center"/>
          </w:tcPr>
          <w:p w14:paraId="09656202">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000000"/>
                <w:kern w:val="0"/>
                <w:sz w:val="24"/>
                <w:highlight w:val="none"/>
                <w:lang w:bidi="ar"/>
              </w:rPr>
            </w:pPr>
          </w:p>
        </w:tc>
        <w:tc>
          <w:tcPr>
            <w:tcW w:w="811" w:type="dxa"/>
            <w:noWrap w:val="0"/>
            <w:vAlign w:val="center"/>
          </w:tcPr>
          <w:p w14:paraId="4007771D">
            <w:pPr>
              <w:keepNext w:val="0"/>
              <w:keepLines w:val="0"/>
              <w:suppressLineNumbers w:val="0"/>
              <w:shd w:val="clear" w:color="auto" w:fill="auto"/>
              <w:snapToGrid w:val="0"/>
              <w:spacing w:before="50" w:beforeAutospacing="0" w:after="156" w:afterLines="50" w:afterAutospacing="0"/>
              <w:ind w:left="0" w:right="0"/>
              <w:jc w:val="center"/>
              <w:rPr>
                <w:rFonts w:hint="eastAsia" w:ascii="宋体" w:hAnsi="宋体" w:eastAsia="宋体" w:cs="宋体"/>
                <w:color w:val="000000"/>
                <w:sz w:val="24"/>
                <w:highlight w:val="none"/>
              </w:rPr>
            </w:pPr>
          </w:p>
        </w:tc>
      </w:tr>
    </w:tbl>
    <w:p w14:paraId="65E88745">
      <w:pPr>
        <w:shd w:val="clear" w:color="auto" w:fill="auto"/>
        <w:spacing w:line="360" w:lineRule="auto"/>
        <w:contextualSpacing/>
        <w:jc w:val="left"/>
        <w:rPr>
          <w:rFonts w:ascii="宋体" w:hAnsi="宋体" w:eastAsia="宋体" w:cs="Times New Roman"/>
          <w:color w:val="000000"/>
          <w:sz w:val="24"/>
          <w:szCs w:val="20"/>
          <w:highlight w:val="none"/>
        </w:rPr>
      </w:pPr>
      <w:r>
        <w:rPr>
          <w:rFonts w:hint="eastAsia" w:ascii="宋体" w:hAnsi="宋体" w:eastAsia="宋体" w:cs="Times New Roman"/>
          <w:color w:val="000000"/>
          <w:sz w:val="24"/>
          <w:szCs w:val="20"/>
          <w:highlight w:val="none"/>
        </w:rPr>
        <w:t>注：</w:t>
      </w:r>
    </w:p>
    <w:p w14:paraId="54302466">
      <w:pPr>
        <w:shd w:val="clear" w:color="auto" w:fill="auto"/>
        <w:spacing w:line="360" w:lineRule="auto"/>
        <w:contextualSpacing/>
        <w:jc w:val="left"/>
        <w:rPr>
          <w:rFonts w:ascii="宋体" w:hAnsi="宋体" w:eastAsia="宋体" w:cs="Times New Roman"/>
          <w:color w:val="000000"/>
          <w:sz w:val="24"/>
          <w:szCs w:val="20"/>
          <w:highlight w:val="none"/>
        </w:rPr>
      </w:pPr>
      <w:r>
        <w:rPr>
          <w:rFonts w:hint="eastAsia" w:ascii="宋体" w:hAnsi="宋体" w:eastAsia="宋体" w:cs="Times New Roman"/>
          <w:color w:val="000000"/>
          <w:sz w:val="24"/>
          <w:szCs w:val="20"/>
          <w:highlight w:val="none"/>
        </w:rPr>
        <w:t>1</w:t>
      </w:r>
      <w:r>
        <w:rPr>
          <w:rFonts w:ascii="宋体" w:hAnsi="宋体" w:eastAsia="宋体" w:cs="Times New Roman"/>
          <w:color w:val="000000"/>
          <w:sz w:val="24"/>
          <w:szCs w:val="20"/>
          <w:highlight w:val="none"/>
        </w:rPr>
        <w:t>.</w:t>
      </w:r>
      <w:r>
        <w:rPr>
          <w:rFonts w:hint="eastAsia" w:ascii="宋体" w:hAnsi="宋体" w:eastAsia="宋体" w:cs="Times New Roman"/>
          <w:color w:val="000000"/>
          <w:sz w:val="24"/>
          <w:szCs w:val="20"/>
          <w:highlight w:val="none"/>
        </w:rPr>
        <w:t>在填写时，如本表格不适合供应商的实际情况，可根据本表格式自行制表填写。</w:t>
      </w:r>
    </w:p>
    <w:p w14:paraId="6BF94DE2">
      <w:pPr>
        <w:shd w:val="clear" w:color="auto" w:fill="auto"/>
        <w:spacing w:line="360" w:lineRule="auto"/>
        <w:contextualSpacing/>
        <w:jc w:val="left"/>
        <w:rPr>
          <w:rFonts w:hint="eastAsia" w:ascii="宋体" w:hAnsi="宋体" w:eastAsia="宋体" w:cs="Times New Roman"/>
          <w:color w:val="000000"/>
          <w:sz w:val="24"/>
          <w:szCs w:val="20"/>
          <w:highlight w:val="none"/>
        </w:rPr>
      </w:pPr>
      <w:r>
        <w:rPr>
          <w:rFonts w:ascii="宋体" w:hAnsi="宋体" w:eastAsia="宋体" w:cs="Times New Roman"/>
          <w:color w:val="000000"/>
          <w:sz w:val="24"/>
          <w:szCs w:val="20"/>
          <w:highlight w:val="none"/>
        </w:rPr>
        <w:t>2.</w:t>
      </w:r>
      <w:r>
        <w:rPr>
          <w:rFonts w:hint="eastAsia" w:ascii="宋体" w:hAnsi="宋体" w:eastAsia="宋体" w:cs="Times New Roman"/>
          <w:color w:val="000000"/>
          <w:sz w:val="24"/>
          <w:szCs w:val="20"/>
          <w:highlight w:val="none"/>
        </w:rPr>
        <w:t>供应商应当附本表所列证书的复印件并加盖供应商电子签章。</w:t>
      </w:r>
    </w:p>
    <w:p w14:paraId="7F69BEC3">
      <w:pPr>
        <w:shd w:val="clear" w:color="auto" w:fill="auto"/>
        <w:spacing w:line="360" w:lineRule="auto"/>
        <w:contextualSpacing/>
        <w:rPr>
          <w:rFonts w:hint="eastAsia" w:ascii="宋体" w:hAnsi="宋体" w:eastAsia="宋体" w:cs="Times New Roman"/>
          <w:color w:val="000000"/>
          <w:spacing w:val="20"/>
          <w:sz w:val="24"/>
          <w:szCs w:val="20"/>
          <w:highlight w:val="none"/>
          <w:u w:val="single"/>
        </w:rPr>
      </w:pPr>
      <w:r>
        <w:rPr>
          <w:rFonts w:hint="eastAsia" w:ascii="宋体" w:hAnsi="宋体" w:eastAsia="宋体" w:cs="Times New Roman"/>
          <w:color w:val="000000"/>
          <w:sz w:val="24"/>
          <w:highlight w:val="none"/>
        </w:rPr>
        <w:t>法定代表人或者委托代理人</w:t>
      </w:r>
      <w:r>
        <w:rPr>
          <w:rFonts w:hint="eastAsia" w:ascii="宋体" w:hAnsi="宋体" w:eastAsia="宋体" w:cs="Times New Roman"/>
          <w:color w:val="000000"/>
          <w:spacing w:val="20"/>
          <w:sz w:val="24"/>
          <w:highlight w:val="none"/>
        </w:rPr>
        <w:t>签字：</w:t>
      </w:r>
      <w:r>
        <w:rPr>
          <w:rFonts w:hint="eastAsia" w:ascii="宋体" w:hAnsi="宋体" w:eastAsia="宋体" w:cs="Times New Roman"/>
          <w:color w:val="000000"/>
          <w:spacing w:val="20"/>
          <w:sz w:val="24"/>
          <w:highlight w:val="none"/>
          <w:u w:val="single"/>
        </w:rPr>
        <w:t xml:space="preserve">        </w:t>
      </w:r>
    </w:p>
    <w:p w14:paraId="250A4BDF">
      <w:pPr>
        <w:shd w:val="clear" w:color="auto" w:fill="auto"/>
        <w:spacing w:line="360" w:lineRule="auto"/>
        <w:contextualSpacing/>
        <w:jc w:val="left"/>
        <w:rPr>
          <w:rFonts w:hint="eastAsia" w:ascii="宋体" w:hAnsi="宋体" w:eastAsia="宋体" w:cs="Times New Roman"/>
          <w:color w:val="000000"/>
          <w:sz w:val="24"/>
          <w:szCs w:val="20"/>
          <w:highlight w:val="none"/>
        </w:rPr>
      </w:pPr>
      <w:r>
        <w:rPr>
          <w:rFonts w:hint="eastAsia" w:ascii="宋体" w:hAnsi="宋体" w:eastAsia="宋体" w:cs="Times New Roman"/>
          <w:color w:val="000000"/>
          <w:spacing w:val="20"/>
          <w:sz w:val="24"/>
          <w:highlight w:val="none"/>
        </w:rPr>
        <w:t>供应商（电子签章）：</w:t>
      </w:r>
      <w:r>
        <w:rPr>
          <w:rFonts w:hint="eastAsia" w:ascii="宋体" w:hAnsi="宋体" w:eastAsia="宋体" w:cs="Times New Roman"/>
          <w:color w:val="000000"/>
          <w:spacing w:val="20"/>
          <w:sz w:val="24"/>
          <w:highlight w:val="none"/>
          <w:u w:val="single"/>
        </w:rPr>
        <w:t xml:space="preserve">            </w:t>
      </w:r>
      <w:r>
        <w:rPr>
          <w:rFonts w:hint="eastAsia" w:ascii="宋体" w:hAnsi="宋体" w:eastAsia="宋体" w:cs="Times New Roman"/>
          <w:color w:val="000000"/>
          <w:spacing w:val="20"/>
          <w:sz w:val="24"/>
          <w:highlight w:val="none"/>
        </w:rPr>
        <w:t xml:space="preserve">              日 期：</w:t>
      </w:r>
      <w:r>
        <w:rPr>
          <w:rFonts w:hint="eastAsia" w:ascii="宋体" w:hAnsi="宋体" w:eastAsia="宋体" w:cs="Times New Roman"/>
          <w:color w:val="000000"/>
          <w:spacing w:val="20"/>
          <w:sz w:val="24"/>
          <w:highlight w:val="none"/>
          <w:u w:val="single"/>
        </w:rPr>
        <w:t xml:space="preserve">         </w:t>
      </w:r>
    </w:p>
    <w:p w14:paraId="7E852E37">
      <w:pPr>
        <w:shd w:val="clear" w:color="auto" w:fill="auto"/>
        <w:snapToGrid w:val="0"/>
        <w:spacing w:before="50" w:after="156" w:afterLines="50"/>
        <w:jc w:val="left"/>
        <w:rPr>
          <w:rFonts w:hint="eastAsia" w:ascii="宋体" w:hAnsi="宋体" w:eastAsia="宋体" w:cs="Times New Roman"/>
          <w:color w:val="000000"/>
          <w:sz w:val="24"/>
          <w:szCs w:val="20"/>
          <w:highlight w:val="none"/>
        </w:rPr>
      </w:pPr>
    </w:p>
    <w:p w14:paraId="03EDC058">
      <w:pPr>
        <w:shd w:val="clear" w:color="auto" w:fill="auto"/>
        <w:snapToGrid w:val="0"/>
        <w:spacing w:before="50" w:after="50" w:line="360" w:lineRule="auto"/>
        <w:ind w:right="-817" w:rightChars="-389" w:firstLine="5461" w:firstLineChars="1700"/>
        <w:rPr>
          <w:rFonts w:hint="eastAsia" w:ascii="仿宋_GB2312" w:hAnsi="仿宋_GB2312" w:eastAsia="仿宋_GB2312" w:cs="仿宋_GB2312"/>
          <w:b/>
          <w:color w:val="000000"/>
          <w:sz w:val="32"/>
          <w:szCs w:val="32"/>
          <w:highlight w:val="none"/>
        </w:rPr>
      </w:pPr>
    </w:p>
    <w:p w14:paraId="4662AAC0">
      <w:pPr>
        <w:shd w:val="clear" w:color="auto" w:fill="auto"/>
        <w:spacing w:line="300" w:lineRule="auto"/>
        <w:rPr>
          <w:rFonts w:hint="eastAsia" w:ascii="宋体" w:hAnsi="宋体" w:eastAsia="宋体" w:cs="Times New Roman"/>
          <w:color w:val="000000"/>
          <w:szCs w:val="21"/>
          <w:highlight w:val="none"/>
        </w:rPr>
      </w:pPr>
      <w:r>
        <w:rPr>
          <w:rFonts w:ascii="宋体" w:hAnsi="宋体" w:eastAsia="宋体" w:cs="Times New Roman"/>
          <w:b/>
          <w:bCs/>
          <w:color w:val="000000"/>
          <w:sz w:val="24"/>
          <w:highlight w:val="none"/>
        </w:rPr>
        <w:br w:type="page"/>
      </w:r>
      <w:r>
        <w:rPr>
          <w:rFonts w:hint="eastAsia" w:ascii="宋体" w:hAnsi="宋体" w:eastAsia="宋体" w:cs="Times New Roman"/>
          <w:b/>
          <w:bCs/>
          <w:color w:val="000000"/>
          <w:sz w:val="24"/>
          <w:highlight w:val="none"/>
        </w:rPr>
        <w:t>其他文书、文件格式</w:t>
      </w:r>
    </w:p>
    <w:p w14:paraId="606CEB14">
      <w:pPr>
        <w:shd w:val="clear" w:color="auto" w:fill="auto"/>
        <w:jc w:val="center"/>
        <w:rPr>
          <w:rFonts w:hint="eastAsia" w:ascii="方正小标宋简体" w:hAnsi="方正小标宋简体" w:eastAsia="方正小标宋简体" w:cs="方正小标宋简体"/>
          <w:color w:val="000000"/>
          <w:sz w:val="44"/>
          <w:szCs w:val="44"/>
          <w:highlight w:val="none"/>
        </w:rPr>
      </w:pPr>
      <w:bookmarkStart w:id="171" w:name="_Toc71365926"/>
      <w:r>
        <w:rPr>
          <w:rFonts w:hint="eastAsia" w:ascii="方正小标宋简体" w:hAnsi="方正小标宋简体" w:eastAsia="方正小标宋简体" w:cs="方正小标宋简体"/>
          <w:color w:val="000000"/>
          <w:sz w:val="44"/>
          <w:szCs w:val="44"/>
          <w:highlight w:val="none"/>
        </w:rPr>
        <w:t>中小企业声明函（服务）</w:t>
      </w:r>
      <w:bookmarkEnd w:id="171"/>
    </w:p>
    <w:p w14:paraId="0E8B99A6">
      <w:pPr>
        <w:shd w:val="clear" w:color="auto" w:fill="auto"/>
        <w:spacing w:before="2" w:line="500" w:lineRule="exact"/>
        <w:ind w:firstLine="708" w:firstLineChars="294"/>
        <w:rPr>
          <w:rFonts w:ascii="宋体" w:hAnsi="宋体" w:eastAsia="宋体" w:cs="宋体"/>
          <w:b/>
          <w:bCs/>
          <w:color w:val="000000"/>
          <w:sz w:val="24"/>
          <w:highlight w:val="none"/>
        </w:rPr>
      </w:pPr>
    </w:p>
    <w:p w14:paraId="6707C9ED">
      <w:pPr>
        <w:widowControl w:val="0"/>
        <w:shd w:val="clear" w:color="auto" w:fill="auto"/>
        <w:spacing w:after="120" w:line="500" w:lineRule="exact"/>
        <w:ind w:right="142" w:firstLine="705" w:firstLineChars="294"/>
        <w:jc w:val="both"/>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本公司郑重声明，根据《政府采购促进中小企业发展管理办法》（财库﹝2020﹞46号）的规定，本公司参加</w:t>
      </w:r>
      <w:r>
        <w:rPr>
          <w:rFonts w:ascii="宋体" w:hAnsi="宋体" w:eastAsia="宋体" w:cs="Times New Roman"/>
          <w:color w:val="000000"/>
          <w:kern w:val="2"/>
          <w:sz w:val="24"/>
          <w:szCs w:val="24"/>
          <w:highlight w:val="none"/>
          <w:u w:val="single"/>
          <w:lang w:val="en-US" w:eastAsia="zh-CN" w:bidi="ar-SA"/>
        </w:rPr>
        <w:t>（单位名称）</w:t>
      </w:r>
      <w:r>
        <w:rPr>
          <w:rFonts w:ascii="宋体" w:hAnsi="宋体" w:eastAsia="宋体" w:cs="Times New Roman"/>
          <w:color w:val="000000"/>
          <w:kern w:val="2"/>
          <w:sz w:val="24"/>
          <w:szCs w:val="24"/>
          <w:highlight w:val="none"/>
          <w:lang w:val="en-US" w:eastAsia="zh-CN" w:bidi="ar-SA"/>
        </w:rPr>
        <w:t>的</w:t>
      </w:r>
      <w:r>
        <w:rPr>
          <w:rFonts w:ascii="宋体" w:hAnsi="宋体" w:eastAsia="宋体" w:cs="Times New Roman"/>
          <w:color w:val="000000"/>
          <w:kern w:val="2"/>
          <w:sz w:val="24"/>
          <w:szCs w:val="24"/>
          <w:highlight w:val="none"/>
          <w:u w:val="single"/>
          <w:lang w:val="en-US" w:eastAsia="zh-CN" w:bidi="ar-SA"/>
        </w:rPr>
        <w:t>（项目名称）</w:t>
      </w:r>
      <w:r>
        <w:rPr>
          <w:rFonts w:ascii="宋体" w:hAnsi="宋体" w:eastAsia="宋体" w:cs="Times New Roman"/>
          <w:color w:val="000000"/>
          <w:kern w:val="2"/>
          <w:sz w:val="24"/>
          <w:szCs w:val="24"/>
          <w:highlight w:val="none"/>
          <w:lang w:val="en-US" w:eastAsia="zh-CN" w:bidi="ar-SA"/>
        </w:rPr>
        <w:t>采购活动，</w:t>
      </w:r>
      <w:r>
        <w:rPr>
          <w:rFonts w:hint="eastAsia" w:ascii="宋体" w:hAnsi="宋体" w:eastAsia="宋体" w:cs="Times New Roman"/>
          <w:color w:val="000000"/>
          <w:kern w:val="2"/>
          <w:sz w:val="24"/>
          <w:szCs w:val="24"/>
          <w:highlight w:val="none"/>
          <w:lang w:val="en-US" w:eastAsia="zh-CN" w:bidi="ar-SA"/>
        </w:rPr>
        <w:t>服务全部由符合政策要求的中小企业承接。相关企业的具体情况如下：</w:t>
      </w:r>
    </w:p>
    <w:p w14:paraId="5D2F9900">
      <w:pPr>
        <w:shd w:val="clear" w:color="auto" w:fill="auto"/>
        <w:tabs>
          <w:tab w:val="left" w:pos="1384"/>
          <w:tab w:val="left" w:pos="4562"/>
          <w:tab w:val="left" w:pos="6803"/>
        </w:tabs>
        <w:spacing w:before="13" w:line="500" w:lineRule="exact"/>
        <w:ind w:right="142" w:firstLine="772" w:firstLineChars="322"/>
        <w:rPr>
          <w:rFonts w:ascii="宋体" w:hAnsi="宋体" w:eastAsia="宋体" w:cs="Times New Roman"/>
          <w:color w:val="000000"/>
          <w:sz w:val="24"/>
          <w:highlight w:val="none"/>
        </w:rPr>
      </w:pPr>
      <w:r>
        <w:rPr>
          <w:rFonts w:ascii="宋体" w:hAnsi="宋体" w:eastAsia="宋体" w:cs="Times New Roman"/>
          <w:color w:val="000000"/>
          <w:sz w:val="24"/>
          <w:highlight w:val="none"/>
        </w:rPr>
        <w:t>1.</w:t>
      </w:r>
      <w:r>
        <w:rPr>
          <w:rFonts w:ascii="宋体" w:hAnsi="宋体" w:eastAsia="宋体" w:cs="Times New Roman"/>
          <w:color w:val="000000"/>
          <w:sz w:val="24"/>
          <w:highlight w:val="none"/>
          <w:u w:val="single"/>
        </w:rPr>
        <w:t>（标的名称）</w:t>
      </w:r>
      <w:r>
        <w:rPr>
          <w:rFonts w:ascii="宋体" w:hAnsi="宋体" w:eastAsia="宋体" w:cs="Times New Roman"/>
          <w:color w:val="000000"/>
          <w:sz w:val="24"/>
          <w:highlight w:val="none"/>
        </w:rPr>
        <w:t>，属于</w:t>
      </w:r>
      <w:r>
        <w:rPr>
          <w:rFonts w:ascii="宋体" w:hAnsi="宋体" w:eastAsia="宋体" w:cs="Times New Roman"/>
          <w:color w:val="000000"/>
          <w:sz w:val="24"/>
          <w:highlight w:val="none"/>
          <w:u w:val="single"/>
        </w:rPr>
        <w:t>（采购文件中明确的所属</w:t>
      </w:r>
      <w:r>
        <w:rPr>
          <w:rFonts w:hint="eastAsia" w:ascii="宋体" w:hAnsi="宋体" w:eastAsia="宋体" w:cs="Times New Roman"/>
          <w:color w:val="000000"/>
          <w:sz w:val="24"/>
          <w:highlight w:val="none"/>
          <w:u w:val="single"/>
        </w:rPr>
        <w:t>行</w:t>
      </w:r>
      <w:r>
        <w:rPr>
          <w:rFonts w:ascii="宋体" w:hAnsi="宋体" w:eastAsia="宋体" w:cs="Times New Roman"/>
          <w:color w:val="000000"/>
          <w:sz w:val="24"/>
          <w:highlight w:val="none"/>
          <w:u w:val="single"/>
        </w:rPr>
        <w:t>业）</w:t>
      </w:r>
      <w:r>
        <w:rPr>
          <w:rFonts w:ascii="宋体" w:hAnsi="宋体" w:eastAsia="宋体" w:cs="Times New Roman"/>
          <w:color w:val="000000"/>
          <w:sz w:val="24"/>
          <w:highlight w:val="none"/>
        </w:rPr>
        <w:t>；</w:t>
      </w:r>
      <w:r>
        <w:rPr>
          <w:rFonts w:hint="eastAsia" w:ascii="宋体" w:hAnsi="宋体" w:eastAsia="宋体" w:cs="Times New Roman"/>
          <w:color w:val="000000"/>
          <w:sz w:val="24"/>
          <w:highlight w:val="none"/>
        </w:rPr>
        <w:t>承接企业为</w:t>
      </w:r>
      <w:r>
        <w:rPr>
          <w:rFonts w:hint="eastAsia" w:ascii="宋体" w:hAnsi="宋体" w:eastAsia="宋体" w:cs="Times New Roman"/>
          <w:color w:val="000000"/>
          <w:sz w:val="24"/>
          <w:highlight w:val="none"/>
          <w:u w:val="single"/>
        </w:rPr>
        <w:t>（企业名称）</w:t>
      </w:r>
      <w:r>
        <w:rPr>
          <w:rFonts w:hint="eastAsia" w:ascii="宋体" w:hAnsi="宋体" w:eastAsia="宋体" w:cs="Times New Roman"/>
          <w:color w:val="000000"/>
          <w:sz w:val="24"/>
          <w:highlight w:val="none"/>
        </w:rPr>
        <w:t>，从业人员</w:t>
      </w:r>
      <w:r>
        <w:rPr>
          <w:rFonts w:hint="eastAsia" w:ascii="宋体" w:hAnsi="宋体" w:eastAsia="宋体" w:cs="Times New Roman"/>
          <w:color w:val="000000"/>
          <w:sz w:val="24"/>
          <w:highlight w:val="none"/>
          <w:u w:val="single"/>
        </w:rPr>
        <w:t xml:space="preserve"> </w:t>
      </w:r>
      <w:r>
        <w:rPr>
          <w:rFonts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人，营业收入为</w:t>
      </w:r>
      <w:r>
        <w:rPr>
          <w:rFonts w:hint="eastAsia" w:ascii="宋体" w:hAnsi="宋体" w:eastAsia="宋体" w:cs="Times New Roman"/>
          <w:color w:val="000000"/>
          <w:sz w:val="24"/>
          <w:highlight w:val="none"/>
          <w:u w:val="single"/>
        </w:rPr>
        <w:t xml:space="preserve"> </w:t>
      </w:r>
      <w:r>
        <w:rPr>
          <w:rFonts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万元，资产总额为</w:t>
      </w:r>
      <w:r>
        <w:rPr>
          <w:rFonts w:hint="eastAsia" w:ascii="宋体" w:hAnsi="宋体" w:eastAsia="宋体" w:cs="Times New Roman"/>
          <w:color w:val="000000"/>
          <w:sz w:val="24"/>
          <w:highlight w:val="none"/>
          <w:u w:val="single"/>
        </w:rPr>
        <w:t xml:space="preserve"> </w:t>
      </w:r>
      <w:r>
        <w:rPr>
          <w:rFonts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万元</w:t>
      </w:r>
      <w:r>
        <w:rPr>
          <w:rFonts w:ascii="宋体" w:hAnsi="宋体" w:eastAsia="宋体" w:cs="Times New Roman"/>
          <w:color w:val="000000"/>
          <w:sz w:val="24"/>
          <w:highlight w:val="none"/>
        </w:rPr>
        <w:t>，属于</w:t>
      </w:r>
      <w:r>
        <w:rPr>
          <w:rFonts w:ascii="宋体" w:hAnsi="宋体" w:eastAsia="宋体" w:cs="Times New Roman"/>
          <w:color w:val="000000"/>
          <w:sz w:val="24"/>
          <w:highlight w:val="none"/>
          <w:u w:val="single"/>
        </w:rPr>
        <w:t>（中型企业、</w:t>
      </w:r>
      <w:r>
        <w:rPr>
          <w:rFonts w:hint="eastAsia" w:ascii="宋体" w:hAnsi="宋体" w:eastAsia="宋体" w:cs="Times New Roman"/>
          <w:color w:val="000000"/>
          <w:sz w:val="24"/>
          <w:highlight w:val="none"/>
          <w:u w:val="single"/>
        </w:rPr>
        <w:t>小型企业、微型企业）</w:t>
      </w:r>
      <w:r>
        <w:rPr>
          <w:rFonts w:hint="eastAsia" w:ascii="宋体" w:hAnsi="宋体" w:eastAsia="宋体" w:cs="Times New Roman"/>
          <w:color w:val="000000"/>
          <w:sz w:val="24"/>
          <w:highlight w:val="none"/>
        </w:rPr>
        <w:t>；</w:t>
      </w:r>
    </w:p>
    <w:p w14:paraId="26A802D6">
      <w:pPr>
        <w:shd w:val="clear" w:color="auto" w:fill="auto"/>
        <w:tabs>
          <w:tab w:val="left" w:pos="1065"/>
          <w:tab w:val="left" w:pos="4262"/>
          <w:tab w:val="left" w:pos="6477"/>
        </w:tabs>
        <w:spacing w:before="20" w:line="500" w:lineRule="exact"/>
        <w:ind w:right="84" w:firstLine="772" w:firstLineChars="322"/>
        <w:rPr>
          <w:rFonts w:ascii="宋体" w:hAnsi="宋体" w:eastAsia="宋体" w:cs="Times New Roman"/>
          <w:color w:val="000000"/>
          <w:sz w:val="24"/>
          <w:highlight w:val="none"/>
          <w:u w:val="single"/>
        </w:rPr>
      </w:pPr>
      <w:r>
        <w:rPr>
          <w:rFonts w:ascii="宋体" w:hAnsi="宋体" w:eastAsia="宋体" w:cs="Times New Roman"/>
          <w:color w:val="000000"/>
          <w:sz w:val="24"/>
          <w:highlight w:val="none"/>
        </w:rPr>
        <w:t>2.</w:t>
      </w:r>
      <w:r>
        <w:rPr>
          <w:rFonts w:ascii="宋体" w:hAnsi="宋体" w:eastAsia="宋体" w:cs="Times New Roman"/>
          <w:color w:val="000000"/>
          <w:sz w:val="24"/>
          <w:highlight w:val="none"/>
          <w:u w:val="single"/>
        </w:rPr>
        <w:t>（标的名称）</w:t>
      </w:r>
      <w:r>
        <w:rPr>
          <w:rFonts w:ascii="宋体" w:hAnsi="宋体" w:eastAsia="宋体" w:cs="Times New Roman"/>
          <w:color w:val="000000"/>
          <w:sz w:val="24"/>
          <w:highlight w:val="none"/>
        </w:rPr>
        <w:t>，属于</w:t>
      </w:r>
      <w:r>
        <w:rPr>
          <w:rFonts w:ascii="宋体" w:hAnsi="宋体" w:eastAsia="宋体" w:cs="Times New Roman"/>
          <w:color w:val="000000"/>
          <w:sz w:val="24"/>
          <w:highlight w:val="none"/>
          <w:u w:val="single"/>
        </w:rPr>
        <w:t>（采购文件中明确的所属</w:t>
      </w:r>
      <w:r>
        <w:rPr>
          <w:rFonts w:hint="eastAsia" w:ascii="宋体" w:hAnsi="宋体" w:eastAsia="宋体" w:cs="Times New Roman"/>
          <w:color w:val="000000"/>
          <w:sz w:val="24"/>
          <w:highlight w:val="none"/>
          <w:u w:val="single"/>
        </w:rPr>
        <w:t>行业</w:t>
      </w:r>
      <w:r>
        <w:rPr>
          <w:rFonts w:ascii="宋体" w:hAnsi="宋体" w:eastAsia="宋体" w:cs="Times New Roman"/>
          <w:color w:val="000000"/>
          <w:sz w:val="24"/>
          <w:highlight w:val="none"/>
          <w:u w:val="single"/>
        </w:rPr>
        <w:t>）</w:t>
      </w:r>
      <w:r>
        <w:rPr>
          <w:rFonts w:ascii="宋体" w:hAnsi="宋体" w:eastAsia="宋体" w:cs="Times New Roman"/>
          <w:color w:val="000000"/>
          <w:sz w:val="24"/>
          <w:highlight w:val="none"/>
        </w:rPr>
        <w:t>；</w:t>
      </w:r>
      <w:r>
        <w:rPr>
          <w:rFonts w:hint="eastAsia" w:ascii="宋体" w:hAnsi="宋体" w:eastAsia="宋体" w:cs="Times New Roman"/>
          <w:color w:val="000000"/>
          <w:sz w:val="24"/>
          <w:highlight w:val="none"/>
        </w:rPr>
        <w:t>承接企业为</w:t>
      </w:r>
      <w:r>
        <w:rPr>
          <w:rFonts w:hint="eastAsia" w:ascii="宋体" w:hAnsi="宋体" w:eastAsia="宋体" w:cs="Times New Roman"/>
          <w:color w:val="000000"/>
          <w:sz w:val="24"/>
          <w:highlight w:val="none"/>
          <w:u w:val="single"/>
        </w:rPr>
        <w:t>（企业名称）</w:t>
      </w:r>
      <w:r>
        <w:rPr>
          <w:rFonts w:hint="eastAsia" w:ascii="宋体" w:hAnsi="宋体" w:eastAsia="宋体" w:cs="Times New Roman"/>
          <w:color w:val="000000"/>
          <w:sz w:val="24"/>
          <w:highlight w:val="none"/>
        </w:rPr>
        <w:t>，从业人员</w:t>
      </w:r>
      <w:r>
        <w:rPr>
          <w:rFonts w:hint="eastAsia" w:ascii="宋体" w:hAnsi="宋体" w:eastAsia="宋体" w:cs="Times New Roman"/>
          <w:color w:val="000000"/>
          <w:sz w:val="24"/>
          <w:highlight w:val="none"/>
          <w:u w:val="single"/>
        </w:rPr>
        <w:t xml:space="preserve"> </w:t>
      </w:r>
      <w:r>
        <w:rPr>
          <w:rFonts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人，营业收入为</w:t>
      </w:r>
      <w:r>
        <w:rPr>
          <w:rFonts w:hint="eastAsia" w:ascii="宋体" w:hAnsi="宋体" w:eastAsia="宋体" w:cs="Times New Roman"/>
          <w:color w:val="000000"/>
          <w:sz w:val="24"/>
          <w:highlight w:val="none"/>
          <w:u w:val="single"/>
        </w:rPr>
        <w:t xml:space="preserve"> </w:t>
      </w:r>
      <w:r>
        <w:rPr>
          <w:rFonts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万元，资产总额为</w:t>
      </w:r>
      <w:r>
        <w:rPr>
          <w:rFonts w:hint="eastAsia" w:ascii="宋体" w:hAnsi="宋体" w:eastAsia="宋体" w:cs="Times New Roman"/>
          <w:color w:val="000000"/>
          <w:sz w:val="24"/>
          <w:highlight w:val="none"/>
          <w:u w:val="single"/>
        </w:rPr>
        <w:t xml:space="preserve"> </w:t>
      </w:r>
      <w:r>
        <w:rPr>
          <w:rFonts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万元</w:t>
      </w:r>
      <w:r>
        <w:rPr>
          <w:rFonts w:ascii="宋体" w:hAnsi="宋体" w:eastAsia="宋体" w:cs="Times New Roman"/>
          <w:color w:val="000000"/>
          <w:sz w:val="24"/>
          <w:highlight w:val="none"/>
        </w:rPr>
        <w:t>，属于</w:t>
      </w:r>
      <w:r>
        <w:rPr>
          <w:rFonts w:ascii="宋体" w:hAnsi="宋体" w:eastAsia="宋体" w:cs="Times New Roman"/>
          <w:color w:val="000000"/>
          <w:sz w:val="24"/>
          <w:highlight w:val="none"/>
          <w:u w:val="single"/>
        </w:rPr>
        <w:t>（中型企业、</w:t>
      </w:r>
      <w:r>
        <w:rPr>
          <w:rFonts w:hint="eastAsia" w:ascii="宋体" w:hAnsi="宋体" w:eastAsia="宋体" w:cs="Times New Roman"/>
          <w:color w:val="000000"/>
          <w:sz w:val="24"/>
          <w:highlight w:val="none"/>
          <w:u w:val="single"/>
        </w:rPr>
        <w:t>小型企业、微型企业）</w:t>
      </w:r>
      <w:r>
        <w:rPr>
          <w:rFonts w:hint="eastAsia" w:ascii="宋体" w:hAnsi="宋体" w:eastAsia="宋体" w:cs="Times New Roman"/>
          <w:color w:val="000000"/>
          <w:sz w:val="24"/>
          <w:highlight w:val="none"/>
        </w:rPr>
        <w:t>；</w:t>
      </w:r>
    </w:p>
    <w:p w14:paraId="7F35D2E0">
      <w:pPr>
        <w:widowControl w:val="0"/>
        <w:shd w:val="clear" w:color="auto" w:fill="auto"/>
        <w:spacing w:before="34" w:after="120" w:line="500" w:lineRule="exact"/>
        <w:ind w:right="142" w:firstLine="705" w:firstLineChars="294"/>
        <w:jc w:val="both"/>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 xml:space="preserve">…… </w:t>
      </w:r>
    </w:p>
    <w:p w14:paraId="5A7EDFEF">
      <w:pPr>
        <w:widowControl w:val="0"/>
        <w:shd w:val="clear" w:color="auto" w:fill="auto"/>
        <w:spacing w:before="34" w:after="120" w:line="500" w:lineRule="exact"/>
        <w:ind w:right="142" w:firstLine="705" w:firstLineChars="294"/>
        <w:jc w:val="both"/>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以上企业，不属于大企业的分支机构，不存在控股股东为大企业的情形，也不存在与大企业的负责人为同一人的情形。</w:t>
      </w:r>
    </w:p>
    <w:p w14:paraId="5DEAE4C2">
      <w:pPr>
        <w:widowControl w:val="0"/>
        <w:shd w:val="clear" w:color="auto" w:fill="auto"/>
        <w:spacing w:before="25" w:after="120" w:line="500" w:lineRule="exact"/>
        <w:ind w:right="142" w:firstLine="705" w:firstLineChars="294"/>
        <w:jc w:val="both"/>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本企业对上述声明内容的真实性负责。如有虚假，将依法承担相应责任。</w:t>
      </w:r>
    </w:p>
    <w:p w14:paraId="7056C9EF">
      <w:pPr>
        <w:widowControl w:val="0"/>
        <w:shd w:val="clear" w:color="auto" w:fill="auto"/>
        <w:spacing w:before="56" w:after="120" w:line="500" w:lineRule="exact"/>
        <w:ind w:right="1808" w:firstLine="705" w:firstLineChars="294"/>
        <w:jc w:val="both"/>
        <w:rPr>
          <w:rFonts w:hint="eastAsia" w:ascii="宋体" w:hAnsi="宋体" w:eastAsia="宋体" w:cs="Times New Roman"/>
          <w:color w:val="000000"/>
          <w:kern w:val="2"/>
          <w:sz w:val="24"/>
          <w:szCs w:val="24"/>
          <w:highlight w:val="none"/>
          <w:lang w:val="en-US" w:eastAsia="zh-CN" w:bidi="ar-SA"/>
        </w:rPr>
      </w:pPr>
    </w:p>
    <w:p w14:paraId="36884231">
      <w:pPr>
        <w:widowControl w:val="0"/>
        <w:shd w:val="clear" w:color="auto" w:fill="auto"/>
        <w:spacing w:before="56" w:after="120" w:line="500" w:lineRule="exact"/>
        <w:ind w:right="650" w:firstLine="5625" w:firstLineChars="2344"/>
        <w:jc w:val="both"/>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 xml:space="preserve">企业名称（章）： </w:t>
      </w:r>
    </w:p>
    <w:p w14:paraId="142F5AD7">
      <w:pPr>
        <w:widowControl w:val="0"/>
        <w:shd w:val="clear" w:color="auto" w:fill="auto"/>
        <w:spacing w:before="56" w:after="120" w:line="500" w:lineRule="exact"/>
        <w:ind w:right="1808" w:firstLine="5625" w:firstLineChars="2344"/>
        <w:jc w:val="both"/>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日 期：</w:t>
      </w:r>
    </w:p>
    <w:p w14:paraId="078B98BA">
      <w:pPr>
        <w:shd w:val="clear" w:color="auto" w:fill="auto"/>
        <w:spacing w:line="520" w:lineRule="exact"/>
        <w:jc w:val="left"/>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8093097">
      <w:pPr>
        <w:shd w:val="clear" w:color="auto" w:fill="auto"/>
        <w:spacing w:line="520" w:lineRule="exact"/>
        <w:jc w:val="center"/>
        <w:rPr>
          <w:rFonts w:hint="eastAsia" w:ascii="仿宋_GB2312" w:hAnsi="仿宋_GB2312" w:eastAsia="仿宋_GB2312" w:cs="仿宋_GB2312"/>
          <w:color w:val="000000"/>
          <w:sz w:val="32"/>
          <w:szCs w:val="32"/>
          <w:highlight w:val="none"/>
        </w:rPr>
      </w:pPr>
      <w:r>
        <w:rPr>
          <w:rFonts w:ascii="宋体" w:hAnsi="宋体" w:eastAsia="宋体" w:cs="Times New Roman"/>
          <w:color w:val="000000"/>
          <w:sz w:val="24"/>
          <w:highlight w:val="none"/>
        </w:rPr>
        <w:br w:type="page"/>
      </w:r>
      <w:r>
        <w:rPr>
          <w:rFonts w:hint="eastAsia" w:ascii="方正小标宋简体" w:hAnsi="方正小标宋简体" w:eastAsia="方正小标宋简体" w:cs="方正小标宋简体"/>
          <w:color w:val="000000"/>
          <w:sz w:val="44"/>
          <w:szCs w:val="44"/>
          <w:highlight w:val="none"/>
        </w:rPr>
        <w:t>残疾人福利性单位声明函</w:t>
      </w:r>
    </w:p>
    <w:p w14:paraId="2DDA2B88">
      <w:pPr>
        <w:shd w:val="clear" w:color="auto" w:fill="auto"/>
        <w:spacing w:line="360" w:lineRule="auto"/>
        <w:contextualSpacing/>
        <w:rPr>
          <w:rFonts w:hint="eastAsia" w:ascii="仿宋_GB2312" w:hAnsi="仿宋_GB2312" w:eastAsia="仿宋_GB2312" w:cs="仿宋_GB2312"/>
          <w:color w:val="000000"/>
          <w:sz w:val="32"/>
          <w:szCs w:val="32"/>
          <w:highlight w:val="none"/>
        </w:rPr>
      </w:pPr>
    </w:p>
    <w:p w14:paraId="2005F7B9">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单位的</w:t>
      </w:r>
      <w:r>
        <w:rPr>
          <w:rFonts w:hint="eastAsia" w:ascii="宋体" w:hAnsi="宋体" w:eastAsia="宋体" w:cs="仿宋_GB2312"/>
          <w:color w:val="000000"/>
          <w:sz w:val="24"/>
          <w:highlight w:val="none"/>
          <w:u w:val="single"/>
        </w:rPr>
        <w:t xml:space="preserve">        </w:t>
      </w:r>
      <w:r>
        <w:rPr>
          <w:rFonts w:hint="eastAsia" w:ascii="宋体" w:hAnsi="宋体" w:eastAsia="宋体" w:cs="仿宋_GB2312"/>
          <w:color w:val="000000"/>
          <w:sz w:val="24"/>
          <w:highlight w:val="none"/>
        </w:rPr>
        <w:t>项目采购活动提供本单位制造的货物（由本单位承担工程/提供服务），或者提供其他残疾人福利性单位制造的货物（不包括使用非残疾人福利性单位注册商标的货物）。</w:t>
      </w:r>
    </w:p>
    <w:p w14:paraId="0C2FB938">
      <w:pPr>
        <w:shd w:val="clear" w:color="auto" w:fill="auto"/>
        <w:spacing w:line="360" w:lineRule="auto"/>
        <w:ind w:firstLine="480" w:firstLineChars="2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本单位对上述声明的真实性负责。如有虚假，将依法承担相应责任。</w:t>
      </w:r>
    </w:p>
    <w:p w14:paraId="7BD5A06B">
      <w:pPr>
        <w:shd w:val="clear" w:color="auto" w:fill="auto"/>
        <w:spacing w:line="360" w:lineRule="auto"/>
        <w:contextualSpacing/>
        <w:rPr>
          <w:rFonts w:hint="eastAsia" w:ascii="宋体" w:hAnsi="宋体" w:eastAsia="宋体" w:cs="仿宋_GB2312"/>
          <w:color w:val="000000"/>
          <w:sz w:val="24"/>
          <w:highlight w:val="none"/>
        </w:rPr>
      </w:pPr>
    </w:p>
    <w:p w14:paraId="50C3B4F3">
      <w:pPr>
        <w:shd w:val="clear" w:color="auto" w:fill="auto"/>
        <w:spacing w:line="360" w:lineRule="auto"/>
        <w:contextualSpacing/>
        <w:rPr>
          <w:rFonts w:hint="eastAsia" w:ascii="宋体" w:hAnsi="宋体" w:eastAsia="宋体" w:cs="仿宋_GB2312"/>
          <w:color w:val="000000"/>
          <w:sz w:val="24"/>
          <w:highlight w:val="none"/>
        </w:rPr>
      </w:pPr>
    </w:p>
    <w:p w14:paraId="2124EEF4">
      <w:pPr>
        <w:shd w:val="clear" w:color="auto" w:fill="auto"/>
        <w:spacing w:line="360" w:lineRule="auto"/>
        <w:contextualSpacing/>
        <w:rPr>
          <w:rFonts w:hint="eastAsia" w:ascii="宋体" w:hAnsi="宋体" w:eastAsia="宋体" w:cs="仿宋_GB2312"/>
          <w:color w:val="000000"/>
          <w:sz w:val="24"/>
          <w:highlight w:val="none"/>
        </w:rPr>
      </w:pPr>
    </w:p>
    <w:p w14:paraId="4C2820AA">
      <w:pPr>
        <w:shd w:val="clear" w:color="auto" w:fill="auto"/>
        <w:spacing w:line="360" w:lineRule="auto"/>
        <w:ind w:firstLine="2400" w:firstLineChars="10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单位名称（盖章）：</w:t>
      </w:r>
    </w:p>
    <w:p w14:paraId="59F23B4D">
      <w:pPr>
        <w:shd w:val="clear" w:color="auto" w:fill="auto"/>
        <w:spacing w:line="360" w:lineRule="auto"/>
        <w:ind w:firstLine="3600" w:firstLineChars="1500"/>
        <w:contextualSpacing/>
        <w:rPr>
          <w:rFonts w:hint="eastAsia" w:ascii="宋体" w:hAnsi="宋体" w:eastAsia="宋体" w:cs="仿宋_GB2312"/>
          <w:color w:val="000000"/>
          <w:sz w:val="24"/>
          <w:highlight w:val="none"/>
        </w:rPr>
      </w:pPr>
      <w:r>
        <w:rPr>
          <w:rFonts w:hint="eastAsia" w:ascii="宋体" w:hAnsi="宋体" w:eastAsia="宋体" w:cs="仿宋_GB2312"/>
          <w:color w:val="000000"/>
          <w:sz w:val="24"/>
          <w:highlight w:val="none"/>
        </w:rPr>
        <w:t>日  期：</w:t>
      </w:r>
    </w:p>
    <w:p w14:paraId="3E94D55C">
      <w:pPr>
        <w:shd w:val="clear" w:color="auto" w:fill="auto"/>
        <w:spacing w:line="360" w:lineRule="auto"/>
        <w:contextualSpacing/>
        <w:rPr>
          <w:rFonts w:hint="eastAsia" w:ascii="宋体" w:hAnsi="宋体" w:eastAsia="宋体" w:cs="仿宋_GB2312"/>
          <w:color w:val="000000"/>
          <w:sz w:val="24"/>
          <w:highlight w:val="none"/>
        </w:rPr>
      </w:pPr>
    </w:p>
    <w:p w14:paraId="0356E9B7">
      <w:pPr>
        <w:shd w:val="clear" w:color="auto" w:fill="auto"/>
        <w:spacing w:line="360" w:lineRule="auto"/>
        <w:contextualSpacing/>
        <w:rPr>
          <w:rFonts w:hint="eastAsia" w:ascii="宋体" w:hAnsi="宋体" w:eastAsia="宋体" w:cs="仿宋_GB2312"/>
          <w:color w:val="000000"/>
          <w:sz w:val="24"/>
          <w:highlight w:val="none"/>
        </w:rPr>
      </w:pPr>
    </w:p>
    <w:p w14:paraId="30EB3EF3">
      <w:pPr>
        <w:shd w:val="clear" w:color="auto" w:fill="auto"/>
        <w:spacing w:line="360" w:lineRule="auto"/>
        <w:contextualSpacing/>
        <w:rPr>
          <w:rFonts w:hint="eastAsia" w:ascii="宋体" w:hAnsi="宋体" w:eastAsia="宋体" w:cs="仿宋_GB2312"/>
          <w:color w:val="000000"/>
          <w:sz w:val="24"/>
          <w:highlight w:val="none"/>
        </w:rPr>
      </w:pPr>
    </w:p>
    <w:p w14:paraId="722A9D44">
      <w:pPr>
        <w:shd w:val="clear" w:color="auto" w:fill="auto"/>
        <w:spacing w:line="360" w:lineRule="auto"/>
        <w:contextualSpacing/>
        <w:rPr>
          <w:rFonts w:ascii="宋体" w:hAnsi="宋体" w:eastAsia="宋体" w:cs="仿宋_GB2312"/>
          <w:color w:val="000000"/>
          <w:sz w:val="24"/>
          <w:highlight w:val="none"/>
        </w:rPr>
      </w:pPr>
      <w:r>
        <w:rPr>
          <w:rFonts w:hint="eastAsia" w:ascii="宋体" w:hAnsi="宋体" w:eastAsia="宋体" w:cs="仿宋_GB2312"/>
          <w:color w:val="000000"/>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1D212FD">
      <w:pPr>
        <w:shd w:val="clear" w:color="auto" w:fill="auto"/>
        <w:spacing w:line="360" w:lineRule="auto"/>
        <w:jc w:val="center"/>
        <w:rPr>
          <w:rFonts w:ascii="宋体" w:hAnsi="宋体" w:eastAsia="宋体" w:cs="仿宋_GB2312"/>
          <w:color w:val="000000"/>
          <w:sz w:val="24"/>
          <w:highlight w:val="none"/>
        </w:rPr>
      </w:pPr>
      <w:r>
        <w:rPr>
          <w:rFonts w:ascii="宋体" w:hAnsi="宋体" w:eastAsia="宋体" w:cs="仿宋_GB2312"/>
          <w:color w:val="000000"/>
          <w:sz w:val="24"/>
          <w:highlight w:val="none"/>
        </w:rPr>
        <w:br w:type="page"/>
      </w:r>
    </w:p>
    <w:p w14:paraId="1D5FE5B6">
      <w:pPr>
        <w:shd w:val="clear" w:color="auto" w:fill="auto"/>
        <w:spacing w:line="360" w:lineRule="auto"/>
        <w:jc w:val="center"/>
        <w:rPr>
          <w:rFonts w:hint="eastAsia" w:ascii="宋体" w:hAnsi="宋体" w:eastAsia="宋体" w:cs="Times New Roman"/>
          <w:b/>
          <w:bCs/>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质疑函（格式）</w:t>
      </w:r>
    </w:p>
    <w:p w14:paraId="1B571078">
      <w:pPr>
        <w:widowControl w:val="0"/>
        <w:shd w:val="clear" w:color="auto" w:fill="auto"/>
        <w:spacing w:line="360" w:lineRule="auto"/>
        <w:ind w:firstLine="482" w:firstLineChars="200"/>
        <w:contextualSpacing/>
        <w:jc w:val="both"/>
        <w:rPr>
          <w:rFonts w:ascii="宋体" w:hAnsi="宋体" w:eastAsia="宋体" w:cs="Times New Roman"/>
          <w:b/>
          <w:bCs/>
          <w:color w:val="000000"/>
          <w:kern w:val="0"/>
          <w:sz w:val="24"/>
          <w:szCs w:val="24"/>
          <w:highlight w:val="none"/>
          <w:lang w:val="en-US" w:eastAsia="zh-CN" w:bidi="ar-SA"/>
        </w:rPr>
      </w:pPr>
      <w:r>
        <w:rPr>
          <w:rFonts w:hint="eastAsia" w:ascii="宋体" w:hAnsi="宋体" w:eastAsia="宋体" w:cs="Times New Roman"/>
          <w:b/>
          <w:bCs/>
          <w:color w:val="000000"/>
          <w:kern w:val="0"/>
          <w:sz w:val="24"/>
          <w:szCs w:val="24"/>
          <w:highlight w:val="none"/>
          <w:lang w:val="en-US" w:eastAsia="zh-CN" w:bidi="ar-SA"/>
        </w:rPr>
        <w:t>一、质疑供应商基本信息：</w:t>
      </w:r>
    </w:p>
    <w:p w14:paraId="36C95F0B">
      <w:pPr>
        <w:widowControl w:val="0"/>
        <w:shd w:val="clear" w:color="auto" w:fill="auto"/>
        <w:spacing w:line="360" w:lineRule="auto"/>
        <w:ind w:firstLine="480" w:firstLineChars="200"/>
        <w:contextualSpacing/>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质疑供应商：</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2A1F104E">
      <w:pPr>
        <w:widowControl w:val="0"/>
        <w:shd w:val="clear" w:color="auto" w:fill="auto"/>
        <w:spacing w:line="360" w:lineRule="auto"/>
        <w:ind w:firstLine="480" w:firstLineChars="200"/>
        <w:contextualSpacing/>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地址</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邮编</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1094BA48">
      <w:pPr>
        <w:widowControl w:val="0"/>
        <w:shd w:val="clear" w:color="auto" w:fill="auto"/>
        <w:spacing w:line="360" w:lineRule="auto"/>
        <w:ind w:firstLine="480" w:firstLineChars="200"/>
        <w:contextualSpacing/>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联系人</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联系电话</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p>
    <w:p w14:paraId="414D557C">
      <w:pPr>
        <w:widowControl w:val="0"/>
        <w:shd w:val="clear" w:color="auto" w:fill="auto"/>
        <w:spacing w:line="360" w:lineRule="auto"/>
        <w:ind w:firstLine="480" w:firstLineChars="200"/>
        <w:contextualSpacing/>
        <w:jc w:val="both"/>
        <w:rPr>
          <w:rFonts w:hint="eastAsia" w:ascii="宋体" w:hAnsi="宋体" w:eastAsia="宋体" w:cs="Times New Roman"/>
          <w:bCs/>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授权代表：</w:t>
      </w:r>
      <w:r>
        <w:rPr>
          <w:rFonts w:hint="eastAsia" w:ascii="宋体" w:hAnsi="宋体" w:eastAsia="宋体" w:cs="Times New Roman"/>
          <w:bCs/>
          <w:color w:val="000000"/>
          <w:kern w:val="0"/>
          <w:sz w:val="24"/>
          <w:szCs w:val="24"/>
          <w:highlight w:val="none"/>
          <w:u w:val="single"/>
          <w:lang w:val="en-US" w:eastAsia="zh-CN" w:bidi="ar-SA"/>
        </w:rPr>
        <w:t xml:space="preserve">                      </w:t>
      </w:r>
    </w:p>
    <w:p w14:paraId="03782DD9">
      <w:pPr>
        <w:widowControl w:val="0"/>
        <w:shd w:val="clear" w:color="auto" w:fill="auto"/>
        <w:spacing w:line="360" w:lineRule="auto"/>
        <w:ind w:firstLine="480" w:firstLineChars="200"/>
        <w:contextualSpacing/>
        <w:jc w:val="both"/>
        <w:rPr>
          <w:rFonts w:hint="eastAsia" w:ascii="宋体" w:hAnsi="宋体" w:eastAsia="宋体" w:cs="Times New Roman"/>
          <w:bCs/>
          <w:color w:val="000000"/>
          <w:kern w:val="0"/>
          <w:sz w:val="24"/>
          <w:szCs w:val="24"/>
          <w:highlight w:val="none"/>
          <w:u w:val="single"/>
          <w:lang w:val="en-US" w:eastAsia="zh-CN" w:bidi="ar-SA"/>
        </w:rPr>
      </w:pPr>
      <w:r>
        <w:rPr>
          <w:rFonts w:ascii="宋体" w:hAnsi="宋体" w:eastAsia="宋体" w:cs="Times New Roman"/>
          <w:bCs/>
          <w:color w:val="000000"/>
          <w:kern w:val="0"/>
          <w:sz w:val="24"/>
          <w:szCs w:val="24"/>
          <w:highlight w:val="none"/>
          <w:lang w:val="en-US" w:eastAsia="zh-CN" w:bidi="ar-SA"/>
        </w:rPr>
        <w:t>联系</w:t>
      </w:r>
      <w:r>
        <w:rPr>
          <w:rFonts w:hint="eastAsia" w:ascii="宋体" w:hAnsi="宋体" w:eastAsia="宋体" w:cs="Times New Roman"/>
          <w:bCs/>
          <w:color w:val="000000"/>
          <w:kern w:val="0"/>
          <w:sz w:val="24"/>
          <w:szCs w:val="24"/>
          <w:highlight w:val="none"/>
          <w:lang w:val="en-US" w:eastAsia="zh-CN" w:bidi="ar-SA"/>
        </w:rPr>
        <w:t>电话：</w:t>
      </w:r>
      <w:r>
        <w:rPr>
          <w:rFonts w:hint="eastAsia" w:ascii="宋体" w:hAnsi="宋体" w:eastAsia="宋体" w:cs="Times New Roman"/>
          <w:bCs/>
          <w:color w:val="000000"/>
          <w:kern w:val="0"/>
          <w:sz w:val="24"/>
          <w:szCs w:val="24"/>
          <w:highlight w:val="none"/>
          <w:u w:val="single"/>
          <w:lang w:val="en-US" w:eastAsia="zh-CN" w:bidi="ar-SA"/>
        </w:rPr>
        <w:t xml:space="preserve">                      </w:t>
      </w:r>
    </w:p>
    <w:p w14:paraId="0B8E9706">
      <w:pPr>
        <w:widowControl w:val="0"/>
        <w:shd w:val="clear" w:color="auto" w:fill="auto"/>
        <w:spacing w:line="360" w:lineRule="auto"/>
        <w:ind w:firstLine="480" w:firstLineChars="200"/>
        <w:contextualSpacing/>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地址</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邮编</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4917C55B">
      <w:pPr>
        <w:widowControl w:val="0"/>
        <w:shd w:val="clear" w:color="auto" w:fill="auto"/>
        <w:spacing w:line="360" w:lineRule="auto"/>
        <w:ind w:firstLine="482" w:firstLineChars="200"/>
        <w:contextualSpacing/>
        <w:jc w:val="both"/>
        <w:rPr>
          <w:rFonts w:hint="eastAsia" w:ascii="宋体" w:hAnsi="宋体" w:eastAsia="宋体" w:cs="Times New Roman"/>
          <w:b/>
          <w:bCs/>
          <w:color w:val="000000"/>
          <w:kern w:val="0"/>
          <w:sz w:val="24"/>
          <w:szCs w:val="24"/>
          <w:highlight w:val="none"/>
          <w:lang w:val="en-US" w:eastAsia="zh-CN" w:bidi="ar-SA"/>
        </w:rPr>
      </w:pPr>
      <w:r>
        <w:rPr>
          <w:rFonts w:hint="eastAsia" w:ascii="宋体" w:hAnsi="宋体" w:eastAsia="宋体" w:cs="Times New Roman"/>
          <w:b/>
          <w:bCs/>
          <w:color w:val="000000"/>
          <w:kern w:val="0"/>
          <w:sz w:val="24"/>
          <w:szCs w:val="24"/>
          <w:highlight w:val="none"/>
          <w:lang w:val="en-US" w:eastAsia="zh-CN" w:bidi="ar-SA"/>
        </w:rPr>
        <w:t>二、质疑项目基本情况：</w:t>
      </w:r>
    </w:p>
    <w:p w14:paraId="0CB4DFCC">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质疑</w:t>
      </w:r>
      <w:r>
        <w:rPr>
          <w:rFonts w:hint="eastAsia" w:ascii="宋体" w:hAnsi="宋体" w:eastAsia="宋体" w:cs="Times New Roman"/>
          <w:color w:val="000000"/>
          <w:kern w:val="0"/>
          <w:sz w:val="24"/>
          <w:szCs w:val="24"/>
          <w:highlight w:val="none"/>
          <w:lang w:val="en-US" w:eastAsia="zh-CN" w:bidi="ar-SA"/>
        </w:rPr>
        <w:t>项目的名称：</w:t>
      </w:r>
      <w:r>
        <w:rPr>
          <w:rFonts w:hint="eastAsia" w:ascii="宋体" w:hAnsi="宋体" w:eastAsia="宋体" w:cs="Times New Roman"/>
          <w:bCs/>
          <w:color w:val="000000"/>
          <w:kern w:val="0"/>
          <w:sz w:val="24"/>
          <w:szCs w:val="24"/>
          <w:highlight w:val="none"/>
          <w:u w:val="single"/>
          <w:lang w:val="en-US" w:eastAsia="zh-CN" w:bidi="ar-SA"/>
        </w:rPr>
        <w:t xml:space="preserve">                                     </w:t>
      </w:r>
    </w:p>
    <w:p w14:paraId="06368BC4">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质疑</w:t>
      </w:r>
      <w:r>
        <w:rPr>
          <w:rFonts w:hint="eastAsia" w:ascii="宋体" w:hAnsi="宋体" w:eastAsia="宋体" w:cs="Times New Roman"/>
          <w:color w:val="000000"/>
          <w:kern w:val="0"/>
          <w:sz w:val="24"/>
          <w:szCs w:val="24"/>
          <w:highlight w:val="none"/>
          <w:lang w:val="en-US" w:eastAsia="zh-CN" w:bidi="ar-SA"/>
        </w:rPr>
        <w:t>项目的编号：</w:t>
      </w:r>
      <w:r>
        <w:rPr>
          <w:rFonts w:hint="eastAsia" w:ascii="宋体" w:hAnsi="宋体" w:eastAsia="宋体" w:cs="Times New Roman"/>
          <w:bCs/>
          <w:color w:val="000000"/>
          <w:kern w:val="0"/>
          <w:sz w:val="24"/>
          <w:szCs w:val="24"/>
          <w:highlight w:val="none"/>
          <w:u w:val="single"/>
          <w:lang w:val="en-US" w:eastAsia="zh-CN" w:bidi="ar-SA"/>
        </w:rPr>
        <w:t xml:space="preserve">                                     </w:t>
      </w:r>
    </w:p>
    <w:p w14:paraId="5D5D95A2">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采购人名称：</w:t>
      </w:r>
      <w:r>
        <w:rPr>
          <w:rFonts w:hint="eastAsia" w:ascii="宋体" w:hAnsi="宋体" w:eastAsia="宋体" w:cs="Times New Roman"/>
          <w:bCs/>
          <w:color w:val="000000"/>
          <w:kern w:val="0"/>
          <w:sz w:val="24"/>
          <w:szCs w:val="24"/>
          <w:highlight w:val="none"/>
          <w:u w:val="single"/>
          <w:lang w:val="en-US" w:eastAsia="zh-CN" w:bidi="ar-SA"/>
        </w:rPr>
        <w:t xml:space="preserve">                                         </w:t>
      </w:r>
    </w:p>
    <w:p w14:paraId="5A657DD6">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质疑事项：</w:t>
      </w:r>
    </w:p>
    <w:p w14:paraId="40BE3E93">
      <w:pPr>
        <w:widowControl w:val="0"/>
        <w:shd w:val="clear" w:color="auto" w:fill="auto"/>
        <w:spacing w:line="360" w:lineRule="auto"/>
        <w:ind w:left="25" w:leftChars="12" w:firstLine="352" w:firstLineChars="14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□采购文件   采购文件获取日期：</w:t>
      </w:r>
      <w:r>
        <w:rPr>
          <w:rFonts w:hint="eastAsia" w:ascii="宋体" w:hAnsi="宋体" w:eastAsia="宋体" w:cs="Times New Roman"/>
          <w:bCs/>
          <w:color w:val="000000"/>
          <w:kern w:val="0"/>
          <w:sz w:val="24"/>
          <w:szCs w:val="24"/>
          <w:highlight w:val="none"/>
          <w:u w:val="single"/>
          <w:lang w:val="en-US" w:eastAsia="zh-CN" w:bidi="ar-SA"/>
        </w:rPr>
        <w:t xml:space="preserve">                                   </w:t>
      </w:r>
    </w:p>
    <w:p w14:paraId="6A18777A">
      <w:pPr>
        <w:widowControl w:val="0"/>
        <w:shd w:val="clear" w:color="auto" w:fill="auto"/>
        <w:spacing w:line="360" w:lineRule="auto"/>
        <w:ind w:left="25" w:leftChars="12" w:firstLine="352" w:firstLineChars="14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 xml:space="preserve">□采购过程   </w:t>
      </w:r>
    </w:p>
    <w:p w14:paraId="17386E53">
      <w:pPr>
        <w:widowControl w:val="0"/>
        <w:shd w:val="clear" w:color="auto" w:fill="auto"/>
        <w:spacing w:line="360" w:lineRule="auto"/>
        <w:ind w:left="25" w:leftChars="12" w:firstLine="352" w:firstLineChars="147"/>
        <w:contextualSpacing/>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color w:val="000000"/>
          <w:kern w:val="0"/>
          <w:sz w:val="24"/>
          <w:szCs w:val="24"/>
          <w:highlight w:val="none"/>
          <w:lang w:val="en-US" w:eastAsia="zh-CN" w:bidi="ar-SA"/>
        </w:rPr>
        <w:t xml:space="preserve">□成交结果   </w:t>
      </w:r>
    </w:p>
    <w:p w14:paraId="1D50415F">
      <w:pPr>
        <w:widowControl w:val="0"/>
        <w:shd w:val="clear" w:color="auto" w:fill="auto"/>
        <w:spacing w:line="360" w:lineRule="auto"/>
        <w:ind w:left="25" w:leftChars="12" w:firstLine="472" w:firstLineChars="196"/>
        <w:contextualSpacing/>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三、质疑事项具体内容</w:t>
      </w:r>
    </w:p>
    <w:p w14:paraId="522A09FF">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质疑事项1：</w:t>
      </w:r>
      <w:r>
        <w:rPr>
          <w:rFonts w:hint="eastAsia" w:ascii="宋体" w:hAnsi="宋体" w:eastAsia="宋体" w:cs="Times New Roman"/>
          <w:bCs/>
          <w:color w:val="000000"/>
          <w:kern w:val="0"/>
          <w:sz w:val="24"/>
          <w:szCs w:val="24"/>
          <w:highlight w:val="none"/>
          <w:u w:val="single"/>
          <w:lang w:val="en-US" w:eastAsia="zh-CN" w:bidi="ar-SA"/>
        </w:rPr>
        <w:t xml:space="preserve">                                                                    </w:t>
      </w:r>
    </w:p>
    <w:p w14:paraId="57A245FF">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事实依据：</w:t>
      </w:r>
      <w:r>
        <w:rPr>
          <w:rFonts w:hint="eastAsia" w:ascii="宋体" w:hAnsi="宋体" w:eastAsia="宋体" w:cs="Times New Roman"/>
          <w:bCs/>
          <w:color w:val="000000"/>
          <w:kern w:val="0"/>
          <w:sz w:val="24"/>
          <w:szCs w:val="24"/>
          <w:highlight w:val="none"/>
          <w:u w:val="single"/>
          <w:lang w:val="en-US" w:eastAsia="zh-CN" w:bidi="ar-SA"/>
        </w:rPr>
        <w:t xml:space="preserve">                                                                      </w:t>
      </w:r>
    </w:p>
    <w:p w14:paraId="32C201B7">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法律依据：</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u w:val="single"/>
          <w:lang w:val="en-US" w:eastAsia="zh-CN" w:bidi="ar-SA"/>
        </w:rPr>
        <w:t xml:space="preserve">               </w:t>
      </w:r>
    </w:p>
    <w:p w14:paraId="4743A3AF">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质疑事项2</w:t>
      </w:r>
    </w:p>
    <w:p w14:paraId="789B1EC6">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ascii="宋体" w:hAnsi="宋体" w:eastAsia="宋体" w:cs="Times New Roman"/>
          <w:color w:val="000000"/>
          <w:kern w:val="0"/>
          <w:sz w:val="24"/>
          <w:szCs w:val="24"/>
          <w:highlight w:val="none"/>
          <w:lang w:val="en-US" w:eastAsia="zh-CN" w:bidi="ar-SA"/>
        </w:rPr>
        <w:t>……</w:t>
      </w:r>
    </w:p>
    <w:p w14:paraId="62C2F8DD">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四、与质疑事项相关的质疑请求：</w:t>
      </w:r>
    </w:p>
    <w:p w14:paraId="0D1336AC">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请求：</w:t>
      </w:r>
      <w:r>
        <w:rPr>
          <w:rFonts w:hint="eastAsia" w:ascii="宋体" w:hAnsi="宋体" w:eastAsia="宋体" w:cs="Times New Roman"/>
          <w:bCs/>
          <w:color w:val="000000"/>
          <w:kern w:val="0"/>
          <w:sz w:val="24"/>
          <w:szCs w:val="24"/>
          <w:highlight w:val="none"/>
          <w:u w:val="single"/>
          <w:lang w:val="en-US" w:eastAsia="zh-CN" w:bidi="ar-SA"/>
        </w:rPr>
        <w:t xml:space="preserve">                                                                </w:t>
      </w:r>
    </w:p>
    <w:p w14:paraId="12071428">
      <w:pPr>
        <w:widowControl w:val="0"/>
        <w:shd w:val="clear" w:color="auto" w:fill="auto"/>
        <w:spacing w:line="360" w:lineRule="auto"/>
        <w:ind w:left="25" w:leftChars="12" w:firstLine="352" w:firstLineChars="147"/>
        <w:contextualSpacing/>
        <w:jc w:val="both"/>
        <w:rPr>
          <w:rFonts w:hint="eastAsia" w:ascii="宋体" w:hAnsi="宋体" w:eastAsia="宋体" w:cs="Times New Roman"/>
          <w:color w:val="000000"/>
          <w:kern w:val="0"/>
          <w:sz w:val="24"/>
          <w:szCs w:val="24"/>
          <w:highlight w:val="none"/>
          <w:lang w:val="en-US" w:eastAsia="zh-CN" w:bidi="ar-SA"/>
        </w:rPr>
      </w:pPr>
    </w:p>
    <w:p w14:paraId="4F65973D">
      <w:pPr>
        <w:widowControl w:val="0"/>
        <w:shd w:val="clear" w:color="auto" w:fill="auto"/>
        <w:spacing w:line="360" w:lineRule="auto"/>
        <w:ind w:left="25" w:leftChars="12" w:firstLine="472" w:firstLineChars="197"/>
        <w:contextualSpacing/>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签字（签章）：                                       公章：</w:t>
      </w:r>
    </w:p>
    <w:p w14:paraId="7E0BC035">
      <w:pPr>
        <w:widowControl w:val="0"/>
        <w:shd w:val="clear" w:color="auto" w:fill="auto"/>
        <w:spacing w:line="360" w:lineRule="auto"/>
        <w:ind w:firstLine="480" w:firstLineChars="200"/>
        <w:contextualSpacing/>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日期：</w:t>
      </w:r>
    </w:p>
    <w:p w14:paraId="594B6086">
      <w:pPr>
        <w:widowControl w:val="0"/>
        <w:shd w:val="clear" w:color="auto" w:fill="auto"/>
        <w:spacing w:line="360" w:lineRule="auto"/>
        <w:contextualSpacing/>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说明：</w:t>
      </w:r>
    </w:p>
    <w:p w14:paraId="127D9008">
      <w:pPr>
        <w:widowControl w:val="0"/>
        <w:shd w:val="clear" w:color="auto" w:fill="auto"/>
        <w:spacing w:line="360" w:lineRule="auto"/>
        <w:ind w:left="25" w:leftChars="12" w:firstLine="354" w:firstLineChars="147"/>
        <w:contextualSpacing/>
        <w:jc w:val="both"/>
        <w:rPr>
          <w:rFonts w:hint="eastAsia" w:ascii="宋体" w:hAnsi="宋体" w:eastAsia="宋体" w:cs="Times New Roman"/>
          <w:b/>
          <w:bCs/>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1.供应商提出质疑时，应提交质疑函和必要的证明材料</w:t>
      </w:r>
      <w:r>
        <w:rPr>
          <w:rFonts w:hint="eastAsia" w:ascii="宋体" w:hAnsi="宋体" w:eastAsia="宋体" w:cs="Times New Roman"/>
          <w:b/>
          <w:bCs/>
          <w:color w:val="000000"/>
          <w:kern w:val="0"/>
          <w:sz w:val="24"/>
          <w:szCs w:val="24"/>
          <w:highlight w:val="none"/>
          <w:lang w:val="en-US" w:eastAsia="zh-CN" w:bidi="ar-SA"/>
        </w:rPr>
        <w:t>。</w:t>
      </w:r>
    </w:p>
    <w:p w14:paraId="079DFB43">
      <w:pPr>
        <w:widowControl w:val="0"/>
        <w:shd w:val="clear" w:color="auto" w:fill="auto"/>
        <w:spacing w:line="360" w:lineRule="auto"/>
        <w:ind w:left="25" w:leftChars="12" w:firstLine="354" w:firstLineChars="147"/>
        <w:contextualSpacing/>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C60043">
      <w:pPr>
        <w:widowControl w:val="0"/>
        <w:shd w:val="clear" w:color="auto" w:fill="auto"/>
        <w:spacing w:line="360" w:lineRule="auto"/>
        <w:ind w:left="25" w:leftChars="12" w:firstLine="354" w:firstLineChars="147"/>
        <w:contextualSpacing/>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3.质疑函的质疑事项应具体、明确，并有必要的事实依据和法律依据。</w:t>
      </w:r>
    </w:p>
    <w:p w14:paraId="71232B64">
      <w:pPr>
        <w:widowControl w:val="0"/>
        <w:shd w:val="clear" w:color="auto" w:fill="auto"/>
        <w:spacing w:line="360" w:lineRule="auto"/>
        <w:ind w:left="25" w:leftChars="12" w:firstLine="354" w:firstLineChars="147"/>
        <w:contextualSpacing/>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4.质疑函的质疑请求应与质疑事项相关。</w:t>
      </w:r>
    </w:p>
    <w:p w14:paraId="1B934904">
      <w:pPr>
        <w:widowControl w:val="0"/>
        <w:shd w:val="clear" w:color="auto" w:fill="auto"/>
        <w:spacing w:line="360" w:lineRule="auto"/>
        <w:ind w:left="25" w:leftChars="12" w:firstLine="354" w:firstLineChars="147"/>
        <w:contextualSpacing/>
        <w:jc w:val="both"/>
        <w:rPr>
          <w:rFonts w:hint="eastAsia" w:ascii="宋体" w:hAnsi="宋体" w:eastAsia="宋体" w:cs="Times New Roman"/>
          <w:b/>
          <w:color w:val="000000"/>
          <w:kern w:val="0"/>
          <w:sz w:val="20"/>
          <w:szCs w:val="21"/>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5.质疑供应商为法人或者其他组织的，质疑函应由法定代表人、主要负责人，或者其授权代表签字或者盖章，并加盖公章。</w:t>
      </w:r>
    </w:p>
    <w:p w14:paraId="3D8D4344">
      <w:pPr>
        <w:widowControl w:val="0"/>
        <w:shd w:val="clear" w:color="auto" w:fill="auto"/>
        <w:snapToGrid w:val="0"/>
        <w:jc w:val="both"/>
        <w:rPr>
          <w:rFonts w:hint="eastAsia" w:ascii="宋体" w:hAnsi="Courier New" w:eastAsia="宋体" w:cs="Times New Roman"/>
          <w:b/>
          <w:color w:val="000000"/>
          <w:kern w:val="0"/>
          <w:sz w:val="24"/>
          <w:szCs w:val="24"/>
          <w:highlight w:val="none"/>
          <w:lang w:val="en-US" w:eastAsia="zh-CN" w:bidi="ar-SA"/>
        </w:rPr>
      </w:pPr>
    </w:p>
    <w:p w14:paraId="782FA281">
      <w:pPr>
        <w:shd w:val="clear" w:color="auto" w:fill="auto"/>
        <w:rPr>
          <w:rFonts w:hint="eastAsia" w:ascii="Times New Roman" w:hAnsi="Times New Roman" w:eastAsia="宋体" w:cs="Times New Roman"/>
          <w:color w:val="000000"/>
          <w:sz w:val="32"/>
          <w:szCs w:val="40"/>
          <w:highlight w:val="none"/>
        </w:rPr>
      </w:pPr>
    </w:p>
    <w:p w14:paraId="14E2429E">
      <w:pPr>
        <w:shd w:val="clear" w:color="auto" w:fill="auto"/>
        <w:rPr>
          <w:rFonts w:hint="eastAsia" w:ascii="Times New Roman" w:hAnsi="Times New Roman" w:eastAsia="宋体" w:cs="Times New Roman"/>
          <w:color w:val="000000"/>
          <w:sz w:val="32"/>
          <w:szCs w:val="40"/>
          <w:highlight w:val="none"/>
        </w:rPr>
      </w:pPr>
    </w:p>
    <w:p w14:paraId="4EBA10B7">
      <w:pPr>
        <w:shd w:val="clear" w:color="auto" w:fill="auto"/>
        <w:rPr>
          <w:rFonts w:hint="eastAsia" w:ascii="Times New Roman" w:hAnsi="Times New Roman" w:eastAsia="宋体" w:cs="Times New Roman"/>
          <w:color w:val="000000"/>
          <w:sz w:val="32"/>
          <w:szCs w:val="40"/>
          <w:highlight w:val="none"/>
        </w:rPr>
      </w:pPr>
    </w:p>
    <w:p w14:paraId="7CBEBD73">
      <w:pPr>
        <w:shd w:val="clear" w:color="auto" w:fill="auto"/>
        <w:rPr>
          <w:rFonts w:hint="eastAsia" w:ascii="Times New Roman" w:hAnsi="Times New Roman" w:eastAsia="宋体" w:cs="Times New Roman"/>
          <w:color w:val="000000"/>
          <w:sz w:val="32"/>
          <w:szCs w:val="40"/>
          <w:highlight w:val="none"/>
        </w:rPr>
      </w:pPr>
    </w:p>
    <w:p w14:paraId="2F5E0041">
      <w:pPr>
        <w:shd w:val="clear" w:color="auto" w:fill="auto"/>
        <w:rPr>
          <w:rFonts w:hint="eastAsia" w:ascii="Times New Roman" w:hAnsi="Times New Roman" w:eastAsia="宋体" w:cs="Times New Roman"/>
          <w:color w:val="000000"/>
          <w:sz w:val="32"/>
          <w:szCs w:val="40"/>
          <w:highlight w:val="none"/>
        </w:rPr>
      </w:pPr>
    </w:p>
    <w:p w14:paraId="5DBBE77E">
      <w:pPr>
        <w:shd w:val="clear" w:color="auto" w:fill="auto"/>
        <w:rPr>
          <w:rFonts w:hint="eastAsia" w:ascii="Times New Roman" w:hAnsi="Times New Roman" w:eastAsia="宋体" w:cs="Times New Roman"/>
          <w:color w:val="000000"/>
          <w:sz w:val="32"/>
          <w:szCs w:val="40"/>
          <w:highlight w:val="none"/>
        </w:rPr>
      </w:pPr>
    </w:p>
    <w:p w14:paraId="6B84C997">
      <w:pPr>
        <w:shd w:val="clear" w:color="auto" w:fill="auto"/>
        <w:rPr>
          <w:rFonts w:hint="eastAsia" w:ascii="Times New Roman" w:hAnsi="Times New Roman" w:eastAsia="宋体" w:cs="Times New Roman"/>
          <w:color w:val="000000"/>
          <w:sz w:val="32"/>
          <w:szCs w:val="40"/>
          <w:highlight w:val="none"/>
        </w:rPr>
      </w:pPr>
    </w:p>
    <w:p w14:paraId="6F0000EE">
      <w:pPr>
        <w:shd w:val="clear" w:color="auto" w:fill="auto"/>
        <w:rPr>
          <w:rFonts w:hint="eastAsia" w:ascii="Times New Roman" w:hAnsi="Times New Roman" w:eastAsia="宋体" w:cs="Times New Roman"/>
          <w:color w:val="000000"/>
          <w:sz w:val="32"/>
          <w:szCs w:val="40"/>
          <w:highlight w:val="none"/>
        </w:rPr>
      </w:pPr>
    </w:p>
    <w:p w14:paraId="13B05905">
      <w:pPr>
        <w:shd w:val="clear" w:color="auto" w:fill="auto"/>
        <w:rPr>
          <w:rFonts w:hint="eastAsia" w:ascii="Times New Roman" w:hAnsi="Times New Roman" w:eastAsia="宋体" w:cs="Times New Roman"/>
          <w:color w:val="000000"/>
          <w:sz w:val="32"/>
          <w:szCs w:val="40"/>
          <w:highlight w:val="none"/>
        </w:rPr>
      </w:pPr>
    </w:p>
    <w:p w14:paraId="381049C4">
      <w:pPr>
        <w:shd w:val="clear" w:color="auto" w:fill="auto"/>
        <w:rPr>
          <w:rFonts w:hint="eastAsia" w:ascii="Times New Roman" w:hAnsi="Times New Roman" w:eastAsia="宋体" w:cs="Times New Roman"/>
          <w:color w:val="000000"/>
          <w:sz w:val="32"/>
          <w:szCs w:val="40"/>
          <w:highlight w:val="none"/>
        </w:rPr>
      </w:pPr>
    </w:p>
    <w:p w14:paraId="4A42AD3F">
      <w:pPr>
        <w:shd w:val="clear" w:color="auto" w:fill="auto"/>
        <w:rPr>
          <w:rFonts w:hint="eastAsia" w:ascii="Times New Roman" w:hAnsi="Times New Roman" w:eastAsia="宋体" w:cs="Times New Roman"/>
          <w:color w:val="000000"/>
          <w:sz w:val="32"/>
          <w:szCs w:val="40"/>
          <w:highlight w:val="none"/>
        </w:rPr>
      </w:pPr>
    </w:p>
    <w:p w14:paraId="48E3A208">
      <w:pPr>
        <w:shd w:val="clear" w:color="auto" w:fill="auto"/>
        <w:rPr>
          <w:rFonts w:hint="eastAsia" w:ascii="Times New Roman" w:hAnsi="Times New Roman" w:eastAsia="宋体" w:cs="Times New Roman"/>
          <w:color w:val="000000"/>
          <w:sz w:val="32"/>
          <w:szCs w:val="40"/>
          <w:highlight w:val="none"/>
        </w:rPr>
      </w:pPr>
    </w:p>
    <w:p w14:paraId="7505FFC6">
      <w:pPr>
        <w:shd w:val="clear" w:color="auto" w:fill="auto"/>
        <w:rPr>
          <w:rFonts w:hint="eastAsia" w:ascii="Times New Roman" w:hAnsi="Times New Roman" w:eastAsia="宋体" w:cs="Times New Roman"/>
          <w:color w:val="000000"/>
          <w:sz w:val="32"/>
          <w:szCs w:val="40"/>
          <w:highlight w:val="none"/>
        </w:rPr>
      </w:pPr>
    </w:p>
    <w:p w14:paraId="77575639">
      <w:pPr>
        <w:shd w:val="clear" w:color="auto" w:fill="auto"/>
        <w:rPr>
          <w:rFonts w:hint="eastAsia" w:ascii="Times New Roman" w:hAnsi="Times New Roman" w:eastAsia="宋体" w:cs="Times New Roman"/>
          <w:color w:val="000000"/>
          <w:sz w:val="32"/>
          <w:szCs w:val="40"/>
          <w:highlight w:val="none"/>
        </w:rPr>
      </w:pPr>
    </w:p>
    <w:p w14:paraId="354028E8">
      <w:pPr>
        <w:shd w:val="clear" w:color="auto" w:fill="auto"/>
        <w:spacing w:line="360" w:lineRule="auto"/>
        <w:jc w:val="center"/>
        <w:rPr>
          <w:rFonts w:hint="eastAsia" w:ascii="方正小标宋简体" w:hAnsi="方正小标宋简体" w:eastAsia="方正小标宋简体" w:cs="方正小标宋简体"/>
          <w:color w:val="000000"/>
          <w:sz w:val="44"/>
          <w:szCs w:val="44"/>
          <w:highlight w:val="none"/>
        </w:rPr>
        <w:sectPr>
          <w:pgSz w:w="11906" w:h="16838"/>
          <w:pgMar w:top="1440" w:right="1080" w:bottom="1440" w:left="1080" w:header="851" w:footer="992" w:gutter="0"/>
          <w:pgNumType w:fmt="decimal"/>
          <w:cols w:space="720" w:num="1"/>
          <w:docGrid w:linePitch="312" w:charSpace="0"/>
        </w:sectPr>
      </w:pPr>
    </w:p>
    <w:p w14:paraId="11416F6D">
      <w:pPr>
        <w:shd w:val="clear" w:color="auto" w:fill="auto"/>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投诉书（格式）</w:t>
      </w:r>
    </w:p>
    <w:p w14:paraId="7EC05F50">
      <w:pPr>
        <w:widowControl w:val="0"/>
        <w:shd w:val="clear" w:color="auto" w:fill="auto"/>
        <w:snapToGrid w:val="0"/>
        <w:spacing w:line="360" w:lineRule="auto"/>
        <w:ind w:firstLine="482" w:firstLineChars="200"/>
        <w:jc w:val="both"/>
        <w:rPr>
          <w:rFonts w:ascii="宋体" w:hAnsi="宋体" w:eastAsia="宋体" w:cs="Times New Roman"/>
          <w:b/>
          <w:bCs/>
          <w:color w:val="000000"/>
          <w:kern w:val="0"/>
          <w:sz w:val="24"/>
          <w:szCs w:val="24"/>
          <w:highlight w:val="none"/>
          <w:lang w:val="en-US" w:eastAsia="zh-CN" w:bidi="ar-SA"/>
        </w:rPr>
      </w:pPr>
      <w:r>
        <w:rPr>
          <w:rFonts w:hint="eastAsia" w:ascii="宋体" w:hAnsi="宋体" w:eastAsia="宋体" w:cs="Times New Roman"/>
          <w:b/>
          <w:bCs/>
          <w:color w:val="000000"/>
          <w:kern w:val="0"/>
          <w:sz w:val="24"/>
          <w:szCs w:val="24"/>
          <w:highlight w:val="none"/>
          <w:lang w:val="en-US" w:eastAsia="zh-CN" w:bidi="ar-SA"/>
        </w:rPr>
        <w:t>一、投诉相关主体基本情况：</w:t>
      </w:r>
    </w:p>
    <w:p w14:paraId="2F8F0BBD">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供应商：</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32C2F699">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地址</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邮编</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51D947F2">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法定代表人/主要负责人：</w:t>
      </w:r>
      <w:r>
        <w:rPr>
          <w:rFonts w:hint="eastAsia" w:ascii="宋体" w:hAnsi="宋体" w:eastAsia="宋体" w:cs="Times New Roman"/>
          <w:bCs/>
          <w:color w:val="000000"/>
          <w:kern w:val="0"/>
          <w:sz w:val="24"/>
          <w:szCs w:val="24"/>
          <w:highlight w:val="none"/>
          <w:u w:val="single"/>
          <w:lang w:val="en-US" w:eastAsia="zh-CN" w:bidi="ar-SA"/>
        </w:rPr>
        <w:t xml:space="preserve">                                                         </w:t>
      </w:r>
    </w:p>
    <w:p w14:paraId="407FEEFD">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联系电话</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p>
    <w:p w14:paraId="0892ED3C">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授权代表：</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联系</w:t>
      </w:r>
      <w:r>
        <w:rPr>
          <w:rFonts w:hint="eastAsia" w:ascii="宋体" w:hAnsi="宋体" w:eastAsia="宋体" w:cs="Times New Roman"/>
          <w:bCs/>
          <w:color w:val="000000"/>
          <w:kern w:val="0"/>
          <w:sz w:val="24"/>
          <w:szCs w:val="24"/>
          <w:highlight w:val="none"/>
          <w:lang w:val="en-US" w:eastAsia="zh-CN" w:bidi="ar-SA"/>
        </w:rPr>
        <w:t>电话：</w:t>
      </w:r>
      <w:r>
        <w:rPr>
          <w:rFonts w:hint="eastAsia" w:ascii="宋体" w:hAnsi="宋体" w:eastAsia="宋体" w:cs="Times New Roman"/>
          <w:bCs/>
          <w:color w:val="000000"/>
          <w:kern w:val="0"/>
          <w:sz w:val="24"/>
          <w:szCs w:val="24"/>
          <w:highlight w:val="none"/>
          <w:u w:val="single"/>
          <w:lang w:val="en-US" w:eastAsia="zh-CN" w:bidi="ar-SA"/>
        </w:rPr>
        <w:t xml:space="preserve">                   </w:t>
      </w:r>
    </w:p>
    <w:p w14:paraId="577062EB">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ascii="宋体" w:hAnsi="宋体" w:eastAsia="宋体" w:cs="Times New Roman"/>
          <w:bCs/>
          <w:color w:val="000000"/>
          <w:kern w:val="0"/>
          <w:sz w:val="24"/>
          <w:szCs w:val="24"/>
          <w:highlight w:val="none"/>
          <w:lang w:val="en-US" w:eastAsia="zh-CN" w:bidi="ar-SA"/>
        </w:rPr>
        <w:t>地址</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p>
    <w:p w14:paraId="6E7152C1">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邮编</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29ACB7C5">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被投诉人1：</w:t>
      </w:r>
    </w:p>
    <w:p w14:paraId="6305A868">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地址：</w:t>
      </w:r>
      <w:r>
        <w:rPr>
          <w:rFonts w:hint="eastAsia" w:ascii="宋体" w:hAnsi="宋体" w:eastAsia="宋体" w:cs="Times New Roman"/>
          <w:bCs/>
          <w:color w:val="000000"/>
          <w:kern w:val="0"/>
          <w:sz w:val="24"/>
          <w:szCs w:val="24"/>
          <w:highlight w:val="none"/>
          <w:u w:val="single"/>
          <w:lang w:val="en-US" w:eastAsia="zh-CN" w:bidi="ar-SA"/>
        </w:rPr>
        <w:t xml:space="preserve">                                                            </w:t>
      </w:r>
    </w:p>
    <w:p w14:paraId="7266A5F8">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邮编</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18802904">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联系人：</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联系</w:t>
      </w:r>
      <w:r>
        <w:rPr>
          <w:rFonts w:hint="eastAsia" w:ascii="宋体" w:hAnsi="宋体" w:eastAsia="宋体" w:cs="Times New Roman"/>
          <w:bCs/>
          <w:color w:val="000000"/>
          <w:kern w:val="0"/>
          <w:sz w:val="24"/>
          <w:szCs w:val="24"/>
          <w:highlight w:val="none"/>
          <w:lang w:val="en-US" w:eastAsia="zh-CN" w:bidi="ar-SA"/>
        </w:rPr>
        <w:t>电话：</w:t>
      </w:r>
      <w:r>
        <w:rPr>
          <w:rFonts w:hint="eastAsia" w:ascii="宋体" w:hAnsi="宋体" w:eastAsia="宋体" w:cs="Times New Roman"/>
          <w:bCs/>
          <w:color w:val="000000"/>
          <w:kern w:val="0"/>
          <w:sz w:val="24"/>
          <w:szCs w:val="24"/>
          <w:highlight w:val="none"/>
          <w:u w:val="single"/>
          <w:lang w:val="en-US" w:eastAsia="zh-CN" w:bidi="ar-SA"/>
        </w:rPr>
        <w:t xml:space="preserve">                </w:t>
      </w:r>
    </w:p>
    <w:p w14:paraId="24EBA228">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被投诉人2：</w:t>
      </w:r>
    </w:p>
    <w:p w14:paraId="53A420FD">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w:t>
      </w:r>
    </w:p>
    <w:p w14:paraId="72FAE4BF">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相关供应商：</w:t>
      </w:r>
      <w:r>
        <w:rPr>
          <w:rFonts w:hint="eastAsia" w:ascii="宋体" w:hAnsi="宋体" w:eastAsia="宋体" w:cs="Times New Roman"/>
          <w:bCs/>
          <w:color w:val="000000"/>
          <w:kern w:val="0"/>
          <w:sz w:val="24"/>
          <w:szCs w:val="24"/>
          <w:highlight w:val="none"/>
          <w:u w:val="single"/>
          <w:lang w:val="en-US" w:eastAsia="zh-CN" w:bidi="ar-SA"/>
        </w:rPr>
        <w:t xml:space="preserve">                                                                       </w:t>
      </w:r>
    </w:p>
    <w:p w14:paraId="1A36732B">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ascii="宋体" w:hAnsi="宋体" w:eastAsia="宋体" w:cs="Times New Roman"/>
          <w:bCs/>
          <w:color w:val="000000"/>
          <w:kern w:val="0"/>
          <w:sz w:val="24"/>
          <w:szCs w:val="24"/>
          <w:highlight w:val="none"/>
          <w:lang w:val="en-US" w:eastAsia="zh-CN" w:bidi="ar-SA"/>
        </w:rPr>
        <w:t>地址</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邮编</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Times New Roman"/>
          <w:bCs/>
          <w:color w:val="000000"/>
          <w:kern w:val="0"/>
          <w:sz w:val="24"/>
          <w:szCs w:val="24"/>
          <w:highlight w:val="none"/>
          <w:u w:val="single"/>
          <w:lang w:val="en-US" w:eastAsia="zh-CN" w:bidi="ar-SA"/>
        </w:rPr>
        <w:t xml:space="preserve">                         </w:t>
      </w:r>
    </w:p>
    <w:p w14:paraId="29C5F3DF">
      <w:pPr>
        <w:widowControl w:val="0"/>
        <w:shd w:val="clear" w:color="auto" w:fill="auto"/>
        <w:snapToGrid w:val="0"/>
        <w:spacing w:line="360" w:lineRule="auto"/>
        <w:ind w:firstLine="480" w:firstLineChars="200"/>
        <w:jc w:val="both"/>
        <w:rPr>
          <w:rFonts w:hint="eastAsia" w:ascii="宋体" w:hAnsi="宋体" w:eastAsia="宋体" w:cs="Times New Roman"/>
          <w:bCs/>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联系人：</w:t>
      </w:r>
      <w:r>
        <w:rPr>
          <w:rFonts w:hint="eastAsia" w:ascii="宋体" w:hAnsi="宋体" w:eastAsia="宋体" w:cs="Times New Roman"/>
          <w:bCs/>
          <w:color w:val="000000"/>
          <w:kern w:val="0"/>
          <w:sz w:val="24"/>
          <w:szCs w:val="24"/>
          <w:highlight w:val="none"/>
          <w:u w:val="single"/>
          <w:lang w:val="en-US" w:eastAsia="zh-CN" w:bidi="ar-SA"/>
        </w:rPr>
        <w:t xml:space="preserve">                                            </w:t>
      </w:r>
      <w:r>
        <w:rPr>
          <w:rFonts w:ascii="宋体" w:hAnsi="宋体" w:eastAsia="宋体" w:cs="Times New Roman"/>
          <w:bCs/>
          <w:color w:val="000000"/>
          <w:kern w:val="0"/>
          <w:sz w:val="24"/>
          <w:szCs w:val="24"/>
          <w:highlight w:val="none"/>
          <w:lang w:val="en-US" w:eastAsia="zh-CN" w:bidi="ar-SA"/>
        </w:rPr>
        <w:t>联系</w:t>
      </w:r>
      <w:r>
        <w:rPr>
          <w:rFonts w:hint="eastAsia" w:ascii="宋体" w:hAnsi="宋体" w:eastAsia="宋体" w:cs="Times New Roman"/>
          <w:bCs/>
          <w:color w:val="000000"/>
          <w:kern w:val="0"/>
          <w:sz w:val="24"/>
          <w:szCs w:val="24"/>
          <w:highlight w:val="none"/>
          <w:lang w:val="en-US" w:eastAsia="zh-CN" w:bidi="ar-SA"/>
        </w:rPr>
        <w:t>电话：</w:t>
      </w:r>
      <w:r>
        <w:rPr>
          <w:rFonts w:hint="eastAsia" w:ascii="宋体" w:hAnsi="宋体" w:eastAsia="宋体" w:cs="Times New Roman"/>
          <w:bCs/>
          <w:color w:val="000000"/>
          <w:kern w:val="0"/>
          <w:sz w:val="24"/>
          <w:szCs w:val="24"/>
          <w:highlight w:val="none"/>
          <w:u w:val="single"/>
          <w:lang w:val="en-US" w:eastAsia="zh-CN" w:bidi="ar-SA"/>
        </w:rPr>
        <w:t xml:space="preserve">                     </w:t>
      </w:r>
      <w:r>
        <w:rPr>
          <w:rFonts w:hint="eastAsia" w:ascii="宋体" w:hAnsi="宋体" w:eastAsia="宋体" w:cs="Times New Roman"/>
          <w:bCs/>
          <w:color w:val="000000"/>
          <w:kern w:val="0"/>
          <w:sz w:val="24"/>
          <w:szCs w:val="24"/>
          <w:highlight w:val="none"/>
          <w:lang w:val="en-US" w:eastAsia="zh-CN" w:bidi="ar-SA"/>
        </w:rPr>
        <w:t xml:space="preserve">                </w:t>
      </w:r>
    </w:p>
    <w:p w14:paraId="04D02AAD">
      <w:pPr>
        <w:widowControl w:val="0"/>
        <w:shd w:val="clear" w:color="auto" w:fill="auto"/>
        <w:snapToGrid w:val="0"/>
        <w:spacing w:line="360" w:lineRule="auto"/>
        <w:ind w:firstLine="482" w:firstLineChars="200"/>
        <w:jc w:val="both"/>
        <w:rPr>
          <w:rFonts w:hint="eastAsia" w:ascii="宋体" w:hAnsi="宋体" w:eastAsia="宋体" w:cs="Times New Roman"/>
          <w:b/>
          <w:bCs/>
          <w:color w:val="000000"/>
          <w:kern w:val="0"/>
          <w:sz w:val="24"/>
          <w:szCs w:val="24"/>
          <w:highlight w:val="none"/>
          <w:lang w:val="en-US" w:eastAsia="zh-CN" w:bidi="ar-SA"/>
        </w:rPr>
      </w:pPr>
      <w:r>
        <w:rPr>
          <w:rFonts w:hint="eastAsia" w:ascii="宋体" w:hAnsi="宋体" w:eastAsia="宋体" w:cs="Times New Roman"/>
          <w:b/>
          <w:bCs/>
          <w:color w:val="000000"/>
          <w:kern w:val="0"/>
          <w:sz w:val="24"/>
          <w:szCs w:val="24"/>
          <w:highlight w:val="none"/>
          <w:lang w:val="en-US" w:eastAsia="zh-CN" w:bidi="ar-SA"/>
        </w:rPr>
        <w:t>二、投诉项目基本情况：</w:t>
      </w:r>
    </w:p>
    <w:p w14:paraId="6786FD63">
      <w:pPr>
        <w:widowControl w:val="0"/>
        <w:shd w:val="clear" w:color="auto" w:fill="auto"/>
        <w:spacing w:line="360" w:lineRule="auto"/>
        <w:ind w:left="25" w:leftChars="12" w:firstLine="472" w:firstLineChars="197"/>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采购</w:t>
      </w:r>
      <w:r>
        <w:rPr>
          <w:rFonts w:hint="eastAsia" w:ascii="宋体" w:hAnsi="宋体" w:eastAsia="宋体" w:cs="Times New Roman"/>
          <w:color w:val="000000"/>
          <w:kern w:val="0"/>
          <w:sz w:val="24"/>
          <w:szCs w:val="24"/>
          <w:highlight w:val="none"/>
          <w:lang w:val="en-US" w:eastAsia="zh-CN" w:bidi="ar-SA"/>
        </w:rPr>
        <w:t>项目的名称：</w:t>
      </w:r>
      <w:r>
        <w:rPr>
          <w:rFonts w:hint="eastAsia" w:ascii="宋体" w:hAnsi="宋体" w:eastAsia="宋体" w:cs="Times New Roman"/>
          <w:bCs/>
          <w:color w:val="000000"/>
          <w:kern w:val="0"/>
          <w:sz w:val="24"/>
          <w:szCs w:val="24"/>
          <w:highlight w:val="none"/>
          <w:u w:val="single"/>
          <w:lang w:val="en-US" w:eastAsia="zh-CN" w:bidi="ar-SA"/>
        </w:rPr>
        <w:t xml:space="preserve">                                                                   </w:t>
      </w:r>
    </w:p>
    <w:p w14:paraId="4877686E">
      <w:pPr>
        <w:widowControl w:val="0"/>
        <w:shd w:val="clear" w:color="auto" w:fill="auto"/>
        <w:spacing w:line="360" w:lineRule="auto"/>
        <w:ind w:left="25" w:leftChars="12" w:firstLine="472" w:firstLineChars="197"/>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采购</w:t>
      </w:r>
      <w:r>
        <w:rPr>
          <w:rFonts w:hint="eastAsia" w:ascii="宋体" w:hAnsi="宋体" w:eastAsia="宋体" w:cs="Times New Roman"/>
          <w:color w:val="000000"/>
          <w:kern w:val="0"/>
          <w:sz w:val="24"/>
          <w:szCs w:val="24"/>
          <w:highlight w:val="none"/>
          <w:lang w:val="en-US" w:eastAsia="zh-CN" w:bidi="ar-SA"/>
        </w:rPr>
        <w:t>项目的编号：</w:t>
      </w:r>
      <w:r>
        <w:rPr>
          <w:rFonts w:hint="eastAsia" w:ascii="宋体" w:hAnsi="宋体" w:eastAsia="宋体" w:cs="Times New Roman"/>
          <w:bCs/>
          <w:color w:val="000000"/>
          <w:kern w:val="0"/>
          <w:sz w:val="24"/>
          <w:szCs w:val="24"/>
          <w:highlight w:val="none"/>
          <w:u w:val="single"/>
          <w:lang w:val="en-US" w:eastAsia="zh-CN" w:bidi="ar-SA"/>
        </w:rPr>
        <w:t xml:space="preserve">                                          </w:t>
      </w:r>
    </w:p>
    <w:p w14:paraId="11260EF7">
      <w:pPr>
        <w:widowControl w:val="0"/>
        <w:shd w:val="clear" w:color="auto" w:fill="auto"/>
        <w:spacing w:line="360" w:lineRule="auto"/>
        <w:ind w:left="25" w:leftChars="12" w:firstLine="472" w:firstLineChars="197"/>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color w:val="000000"/>
          <w:kern w:val="0"/>
          <w:sz w:val="24"/>
          <w:szCs w:val="24"/>
          <w:highlight w:val="none"/>
          <w:lang w:val="en-US" w:eastAsia="zh-CN" w:bidi="ar-SA"/>
        </w:rPr>
        <w:t>采购人名称：</w:t>
      </w:r>
      <w:r>
        <w:rPr>
          <w:rFonts w:hint="eastAsia" w:ascii="宋体" w:hAnsi="宋体" w:eastAsia="宋体" w:cs="Times New Roman"/>
          <w:bCs/>
          <w:color w:val="000000"/>
          <w:kern w:val="0"/>
          <w:sz w:val="24"/>
          <w:szCs w:val="24"/>
          <w:highlight w:val="none"/>
          <w:u w:val="single"/>
          <w:lang w:val="en-US" w:eastAsia="zh-CN" w:bidi="ar-SA"/>
        </w:rPr>
        <w:t xml:space="preserve">                                                                        </w:t>
      </w:r>
    </w:p>
    <w:p w14:paraId="0184F84A">
      <w:pPr>
        <w:widowControl w:val="0"/>
        <w:shd w:val="clear" w:color="auto" w:fill="auto"/>
        <w:spacing w:line="360" w:lineRule="auto"/>
        <w:ind w:left="25" w:leftChars="12" w:firstLine="472" w:firstLineChars="197"/>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color w:val="000000"/>
          <w:kern w:val="0"/>
          <w:sz w:val="24"/>
          <w:szCs w:val="24"/>
          <w:highlight w:val="none"/>
          <w:lang w:val="en-US" w:eastAsia="zh-CN" w:bidi="ar-SA"/>
        </w:rPr>
        <w:t>代理机构名称：</w:t>
      </w:r>
      <w:r>
        <w:rPr>
          <w:rFonts w:hint="eastAsia" w:ascii="宋体" w:hAnsi="宋体" w:eastAsia="宋体" w:cs="Times New Roman"/>
          <w:bCs/>
          <w:color w:val="000000"/>
          <w:kern w:val="0"/>
          <w:sz w:val="24"/>
          <w:szCs w:val="24"/>
          <w:highlight w:val="none"/>
          <w:u w:val="single"/>
          <w:lang w:val="en-US" w:eastAsia="zh-CN" w:bidi="ar-SA"/>
        </w:rPr>
        <w:t xml:space="preserve">                                                                      </w:t>
      </w:r>
    </w:p>
    <w:p w14:paraId="34CAA3CD">
      <w:pPr>
        <w:widowControl w:val="0"/>
        <w:shd w:val="clear" w:color="auto" w:fill="auto"/>
        <w:spacing w:line="360" w:lineRule="auto"/>
        <w:ind w:left="25" w:leftChars="12" w:firstLine="472" w:firstLineChars="197"/>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采购文件公告：</w:t>
      </w:r>
      <w:r>
        <w:rPr>
          <w:rFonts w:hint="eastAsia" w:ascii="宋体" w:hAnsi="宋体" w:eastAsia="宋体" w:cs="Times New Roman"/>
          <w:bCs/>
          <w:color w:val="000000"/>
          <w:kern w:val="0"/>
          <w:sz w:val="24"/>
          <w:szCs w:val="24"/>
          <w:highlight w:val="none"/>
          <w:u w:val="single"/>
          <w:lang w:val="en-US" w:eastAsia="zh-CN" w:bidi="ar-SA"/>
        </w:rPr>
        <w:t>是/否</w:t>
      </w:r>
      <w:r>
        <w:rPr>
          <w:rFonts w:hint="eastAsia" w:ascii="宋体" w:hAnsi="宋体" w:eastAsia="宋体" w:cs="Times New Roman"/>
          <w:bCs/>
          <w:color w:val="000000"/>
          <w:kern w:val="0"/>
          <w:sz w:val="24"/>
          <w:szCs w:val="24"/>
          <w:highlight w:val="none"/>
          <w:lang w:val="en-US" w:eastAsia="zh-CN" w:bidi="ar-SA"/>
        </w:rPr>
        <w:t>公告期限：</w:t>
      </w:r>
      <w:r>
        <w:rPr>
          <w:rFonts w:hint="eastAsia" w:ascii="宋体" w:hAnsi="宋体" w:eastAsia="宋体" w:cs="Times New Roman"/>
          <w:bCs/>
          <w:color w:val="000000"/>
          <w:kern w:val="0"/>
          <w:sz w:val="24"/>
          <w:szCs w:val="24"/>
          <w:highlight w:val="none"/>
          <w:u w:val="single"/>
          <w:lang w:val="en-US" w:eastAsia="zh-CN" w:bidi="ar-SA"/>
        </w:rPr>
        <w:t xml:space="preserve">                                                       </w:t>
      </w:r>
    </w:p>
    <w:p w14:paraId="670312EB">
      <w:pPr>
        <w:widowControl w:val="0"/>
        <w:shd w:val="clear" w:color="auto" w:fill="auto"/>
        <w:spacing w:line="360" w:lineRule="auto"/>
        <w:ind w:left="25" w:leftChars="12" w:firstLine="472" w:firstLineChars="197"/>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采购结果公告：</w:t>
      </w:r>
      <w:r>
        <w:rPr>
          <w:rFonts w:hint="eastAsia" w:ascii="宋体" w:hAnsi="宋体" w:eastAsia="宋体" w:cs="Times New Roman"/>
          <w:bCs/>
          <w:color w:val="000000"/>
          <w:kern w:val="0"/>
          <w:sz w:val="24"/>
          <w:szCs w:val="24"/>
          <w:highlight w:val="none"/>
          <w:u w:val="single"/>
          <w:lang w:val="en-US" w:eastAsia="zh-CN" w:bidi="ar-SA"/>
        </w:rPr>
        <w:t>是/否</w:t>
      </w:r>
      <w:r>
        <w:rPr>
          <w:rFonts w:hint="eastAsia" w:ascii="宋体" w:hAnsi="宋体" w:eastAsia="宋体" w:cs="Times New Roman"/>
          <w:bCs/>
          <w:color w:val="000000"/>
          <w:kern w:val="0"/>
          <w:sz w:val="24"/>
          <w:szCs w:val="24"/>
          <w:highlight w:val="none"/>
          <w:lang w:val="en-US" w:eastAsia="zh-CN" w:bidi="ar-SA"/>
        </w:rPr>
        <w:t>公告期限：</w:t>
      </w:r>
      <w:r>
        <w:rPr>
          <w:rFonts w:hint="eastAsia" w:ascii="宋体" w:hAnsi="宋体" w:eastAsia="宋体" w:cs="Times New Roman"/>
          <w:bCs/>
          <w:color w:val="000000"/>
          <w:kern w:val="0"/>
          <w:sz w:val="24"/>
          <w:szCs w:val="24"/>
          <w:highlight w:val="none"/>
          <w:u w:val="single"/>
          <w:lang w:val="en-US" w:eastAsia="zh-CN" w:bidi="ar-SA"/>
        </w:rPr>
        <w:t xml:space="preserve">                                                       </w:t>
      </w:r>
    </w:p>
    <w:p w14:paraId="439DE3C8">
      <w:pPr>
        <w:widowControl w:val="0"/>
        <w:shd w:val="clear" w:color="auto" w:fill="auto"/>
        <w:spacing w:line="360" w:lineRule="auto"/>
        <w:ind w:left="25" w:leftChars="12" w:firstLine="472" w:firstLineChars="196"/>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三、质疑基本情况</w:t>
      </w:r>
    </w:p>
    <w:p w14:paraId="129C35A8">
      <w:pPr>
        <w:widowControl w:val="0"/>
        <w:shd w:val="clear" w:color="auto" w:fill="auto"/>
        <w:spacing w:line="360" w:lineRule="auto"/>
        <w:ind w:firstLine="480" w:firstLineChars="200"/>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投诉人于</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color w:val="000000"/>
          <w:kern w:val="0"/>
          <w:sz w:val="24"/>
          <w:szCs w:val="24"/>
          <w:highlight w:val="none"/>
          <w:lang w:val="en-US" w:eastAsia="zh-CN" w:bidi="ar-SA"/>
        </w:rPr>
        <w:t>年</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color w:val="000000"/>
          <w:kern w:val="0"/>
          <w:sz w:val="24"/>
          <w:szCs w:val="24"/>
          <w:highlight w:val="none"/>
          <w:lang w:val="en-US" w:eastAsia="zh-CN" w:bidi="ar-SA"/>
        </w:rPr>
        <w:t>月</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color w:val="000000"/>
          <w:kern w:val="0"/>
          <w:sz w:val="24"/>
          <w:szCs w:val="24"/>
          <w:highlight w:val="none"/>
          <w:lang w:val="en-US" w:eastAsia="zh-CN" w:bidi="ar-SA"/>
        </w:rPr>
        <w:t>日，向</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color w:val="000000"/>
          <w:kern w:val="0"/>
          <w:sz w:val="24"/>
          <w:szCs w:val="24"/>
          <w:highlight w:val="none"/>
          <w:lang w:val="en-US" w:eastAsia="zh-CN" w:bidi="ar-SA"/>
        </w:rPr>
        <w:t>提出质疑，质疑事项为：</w:t>
      </w:r>
    </w:p>
    <w:p w14:paraId="123A6914">
      <w:pPr>
        <w:widowControl w:val="0"/>
        <w:shd w:val="clear" w:color="auto" w:fill="auto"/>
        <w:spacing w:line="360" w:lineRule="auto"/>
        <w:ind w:firstLine="241"/>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color w:val="000000"/>
          <w:kern w:val="0"/>
          <w:sz w:val="24"/>
          <w:szCs w:val="24"/>
          <w:highlight w:val="none"/>
          <w:lang w:val="en-US" w:eastAsia="zh-CN" w:bidi="ar-SA"/>
        </w:rPr>
        <w:t xml:space="preserve">    </w:t>
      </w:r>
      <w:r>
        <w:rPr>
          <w:rFonts w:hint="eastAsia" w:ascii="宋体" w:hAnsi="宋体" w:eastAsia="宋体" w:cs="Times New Roman"/>
          <w:bCs/>
          <w:color w:val="000000"/>
          <w:kern w:val="0"/>
          <w:sz w:val="24"/>
          <w:szCs w:val="24"/>
          <w:highlight w:val="none"/>
          <w:u w:val="single"/>
          <w:lang w:val="en-US" w:eastAsia="zh-CN" w:bidi="ar-SA"/>
        </w:rPr>
        <w:t xml:space="preserve">                                                                                      </w:t>
      </w:r>
    </w:p>
    <w:p w14:paraId="063BD2A7">
      <w:pPr>
        <w:widowControl w:val="0"/>
        <w:shd w:val="clear" w:color="auto" w:fill="auto"/>
        <w:spacing w:line="360" w:lineRule="auto"/>
        <w:ind w:firstLine="241"/>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 xml:space="preserve">    </w:t>
      </w:r>
      <w:r>
        <w:rPr>
          <w:rFonts w:hint="eastAsia" w:ascii="宋体" w:hAnsi="宋体" w:eastAsia="宋体" w:cs="Times New Roman"/>
          <w:bCs/>
          <w:color w:val="000000"/>
          <w:kern w:val="0"/>
          <w:sz w:val="24"/>
          <w:szCs w:val="24"/>
          <w:highlight w:val="none"/>
          <w:u w:val="single"/>
          <w:lang w:val="en-US" w:eastAsia="zh-CN" w:bidi="ar-SA"/>
        </w:rPr>
        <w:t xml:space="preserve">                                                                                      </w:t>
      </w:r>
    </w:p>
    <w:p w14:paraId="64EC11EF">
      <w:pPr>
        <w:widowControl w:val="0"/>
        <w:shd w:val="clear" w:color="auto" w:fill="auto"/>
        <w:spacing w:line="360" w:lineRule="auto"/>
        <w:ind w:firstLine="480" w:firstLineChars="200"/>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u w:val="single"/>
          <w:lang w:val="en-US" w:eastAsia="zh-CN" w:bidi="ar-SA"/>
        </w:rPr>
        <w:t>采购人/代理机构</w:t>
      </w:r>
      <w:r>
        <w:rPr>
          <w:rFonts w:hint="eastAsia" w:ascii="宋体" w:hAnsi="宋体" w:eastAsia="宋体" w:cs="Times New Roman"/>
          <w:bCs/>
          <w:color w:val="000000"/>
          <w:kern w:val="0"/>
          <w:sz w:val="24"/>
          <w:szCs w:val="24"/>
          <w:highlight w:val="none"/>
          <w:lang w:val="en-US" w:eastAsia="zh-CN" w:bidi="ar-SA"/>
        </w:rPr>
        <w:t>于</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color w:val="000000"/>
          <w:kern w:val="0"/>
          <w:sz w:val="24"/>
          <w:szCs w:val="24"/>
          <w:highlight w:val="none"/>
          <w:lang w:val="en-US" w:eastAsia="zh-CN" w:bidi="ar-SA"/>
        </w:rPr>
        <w:t>年</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color w:val="000000"/>
          <w:kern w:val="0"/>
          <w:sz w:val="24"/>
          <w:szCs w:val="24"/>
          <w:highlight w:val="none"/>
          <w:lang w:val="en-US" w:eastAsia="zh-CN" w:bidi="ar-SA"/>
        </w:rPr>
        <w:t>月</w:t>
      </w:r>
      <w:r>
        <w:rPr>
          <w:rFonts w:hint="eastAsia" w:ascii="宋体" w:hAnsi="宋体" w:eastAsia="宋体" w:cs="Times New Roman"/>
          <w:color w:val="000000"/>
          <w:kern w:val="0"/>
          <w:sz w:val="24"/>
          <w:szCs w:val="24"/>
          <w:highlight w:val="none"/>
          <w:u w:val="single"/>
          <w:lang w:val="en-US" w:eastAsia="zh-CN" w:bidi="ar-SA"/>
        </w:rPr>
        <w:t xml:space="preserve">   </w:t>
      </w:r>
      <w:r>
        <w:rPr>
          <w:rFonts w:hint="eastAsia" w:ascii="宋体" w:hAnsi="宋体" w:eastAsia="宋体" w:cs="Times New Roman"/>
          <w:color w:val="000000"/>
          <w:kern w:val="0"/>
          <w:sz w:val="24"/>
          <w:szCs w:val="24"/>
          <w:highlight w:val="none"/>
          <w:lang w:val="en-US" w:eastAsia="zh-CN" w:bidi="ar-SA"/>
        </w:rPr>
        <w:t>日，</w:t>
      </w:r>
      <w:r>
        <w:rPr>
          <w:rFonts w:hint="eastAsia" w:ascii="宋体" w:hAnsi="宋体" w:eastAsia="宋体" w:cs="Times New Roman"/>
          <w:bCs/>
          <w:color w:val="000000"/>
          <w:kern w:val="0"/>
          <w:sz w:val="24"/>
          <w:szCs w:val="24"/>
          <w:highlight w:val="none"/>
          <w:lang w:val="en-US" w:eastAsia="zh-CN" w:bidi="ar-SA"/>
        </w:rPr>
        <w:t xml:space="preserve">就质疑事项作出了答复/没有在法定期限内作出答复。                                                                                             </w:t>
      </w:r>
    </w:p>
    <w:p w14:paraId="00F72C67">
      <w:pPr>
        <w:widowControl w:val="0"/>
        <w:shd w:val="clear" w:color="auto" w:fill="auto"/>
        <w:spacing w:line="360" w:lineRule="auto"/>
        <w:ind w:left="25" w:leftChars="12" w:firstLine="472" w:firstLineChars="196"/>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四、投诉事项具体内容</w:t>
      </w:r>
    </w:p>
    <w:p w14:paraId="11C6D5B9">
      <w:pPr>
        <w:widowControl w:val="0"/>
        <w:shd w:val="clear" w:color="auto" w:fill="auto"/>
        <w:spacing w:line="360" w:lineRule="auto"/>
        <w:ind w:left="25" w:leftChars="12" w:firstLine="472" w:firstLineChars="197"/>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color w:val="000000"/>
          <w:kern w:val="0"/>
          <w:sz w:val="24"/>
          <w:szCs w:val="24"/>
          <w:highlight w:val="none"/>
          <w:lang w:val="en-US" w:eastAsia="zh-CN" w:bidi="ar-SA"/>
        </w:rPr>
        <w:t>投诉事项1：</w:t>
      </w:r>
      <w:r>
        <w:rPr>
          <w:rFonts w:hint="eastAsia" w:ascii="宋体" w:hAnsi="宋体" w:eastAsia="宋体" w:cs="Times New Roman"/>
          <w:bCs/>
          <w:color w:val="000000"/>
          <w:kern w:val="0"/>
          <w:sz w:val="24"/>
          <w:szCs w:val="24"/>
          <w:highlight w:val="none"/>
          <w:u w:val="single"/>
          <w:lang w:val="en-US" w:eastAsia="zh-CN" w:bidi="ar-SA"/>
        </w:rPr>
        <w:t xml:space="preserve">                                                                           </w:t>
      </w:r>
    </w:p>
    <w:p w14:paraId="7FC81233">
      <w:pPr>
        <w:widowControl w:val="0"/>
        <w:shd w:val="clear" w:color="auto" w:fill="auto"/>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事实依据：</w:t>
      </w:r>
      <w:r>
        <w:rPr>
          <w:rFonts w:hint="eastAsia" w:ascii="宋体" w:hAnsi="宋体" w:eastAsia="宋体" w:cs="Times New Roman"/>
          <w:color w:val="000000"/>
          <w:kern w:val="0"/>
          <w:sz w:val="24"/>
          <w:szCs w:val="24"/>
          <w:highlight w:val="none"/>
          <w:lang w:val="en-US" w:eastAsia="zh-CN" w:bidi="ar-SA"/>
        </w:rPr>
        <w:t xml:space="preserve"> </w:t>
      </w:r>
      <w:r>
        <w:rPr>
          <w:rFonts w:hint="eastAsia" w:ascii="宋体" w:hAnsi="宋体" w:eastAsia="宋体" w:cs="Times New Roman"/>
          <w:bCs/>
          <w:color w:val="000000"/>
          <w:kern w:val="0"/>
          <w:sz w:val="24"/>
          <w:szCs w:val="24"/>
          <w:highlight w:val="none"/>
          <w:u w:val="single"/>
          <w:lang w:val="en-US" w:eastAsia="zh-CN" w:bidi="ar-SA"/>
        </w:rPr>
        <w:t xml:space="preserve">                                                                                      </w:t>
      </w:r>
    </w:p>
    <w:p w14:paraId="66C74517">
      <w:pPr>
        <w:widowControl w:val="0"/>
        <w:shd w:val="clear" w:color="auto" w:fill="auto"/>
        <w:spacing w:line="360" w:lineRule="auto"/>
        <w:ind w:left="25" w:leftChars="12" w:firstLine="472" w:firstLineChars="197"/>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u w:val="single"/>
          <w:lang w:val="en-US" w:eastAsia="zh-CN" w:bidi="ar-SA"/>
        </w:rPr>
        <w:t xml:space="preserve">                                                                                        </w:t>
      </w:r>
    </w:p>
    <w:p w14:paraId="10BC8207">
      <w:pPr>
        <w:widowControl w:val="0"/>
        <w:shd w:val="clear" w:color="auto" w:fill="auto"/>
        <w:spacing w:line="360" w:lineRule="auto"/>
        <w:ind w:firstLine="480" w:firstLineChars="200"/>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法律依据：</w:t>
      </w:r>
      <w:r>
        <w:rPr>
          <w:rFonts w:hint="eastAsia" w:ascii="宋体" w:hAnsi="宋体" w:eastAsia="宋体" w:cs="Times New Roman"/>
          <w:color w:val="000000"/>
          <w:kern w:val="0"/>
          <w:sz w:val="24"/>
          <w:szCs w:val="24"/>
          <w:highlight w:val="none"/>
          <w:lang w:val="en-US" w:eastAsia="zh-CN" w:bidi="ar-SA"/>
        </w:rPr>
        <w:t xml:space="preserve"> </w:t>
      </w:r>
      <w:r>
        <w:rPr>
          <w:rFonts w:hint="eastAsia" w:ascii="宋体" w:hAnsi="宋体" w:eastAsia="宋体" w:cs="Times New Roman"/>
          <w:bCs/>
          <w:color w:val="000000"/>
          <w:kern w:val="0"/>
          <w:sz w:val="24"/>
          <w:szCs w:val="24"/>
          <w:highlight w:val="none"/>
          <w:u w:val="single"/>
          <w:lang w:val="en-US" w:eastAsia="zh-CN" w:bidi="ar-SA"/>
        </w:rPr>
        <w:t xml:space="preserve">                                                                                      </w:t>
      </w:r>
    </w:p>
    <w:p w14:paraId="6A37EAE8">
      <w:pPr>
        <w:widowControl w:val="0"/>
        <w:shd w:val="clear" w:color="auto" w:fill="auto"/>
        <w:spacing w:line="360" w:lineRule="auto"/>
        <w:ind w:left="25" w:leftChars="12" w:firstLine="352" w:firstLineChars="147"/>
        <w:jc w:val="both"/>
        <w:rPr>
          <w:rFonts w:hint="eastAsia" w:ascii="宋体" w:hAnsi="宋体" w:eastAsia="宋体" w:cs="Times New Roman"/>
          <w:bCs/>
          <w:color w:val="000000"/>
          <w:kern w:val="0"/>
          <w:sz w:val="24"/>
          <w:szCs w:val="24"/>
          <w:highlight w:val="none"/>
          <w:u w:val="single"/>
          <w:lang w:val="en-US" w:eastAsia="zh-CN" w:bidi="ar-SA"/>
        </w:rPr>
      </w:pPr>
      <w:r>
        <w:rPr>
          <w:rFonts w:hint="eastAsia" w:ascii="宋体" w:hAnsi="宋体" w:eastAsia="宋体" w:cs="Times New Roman"/>
          <w:bCs/>
          <w:color w:val="000000"/>
          <w:kern w:val="0"/>
          <w:sz w:val="24"/>
          <w:szCs w:val="24"/>
          <w:highlight w:val="none"/>
          <w:lang w:val="en-US" w:eastAsia="zh-CN" w:bidi="ar-SA"/>
        </w:rPr>
        <w:t xml:space="preserve"> </w:t>
      </w:r>
      <w:r>
        <w:rPr>
          <w:rFonts w:hint="eastAsia" w:ascii="宋体" w:hAnsi="宋体" w:eastAsia="宋体" w:cs="Times New Roman"/>
          <w:bCs/>
          <w:color w:val="000000"/>
          <w:kern w:val="0"/>
          <w:sz w:val="24"/>
          <w:szCs w:val="24"/>
          <w:highlight w:val="none"/>
          <w:u w:val="single"/>
          <w:lang w:val="en-US" w:eastAsia="zh-CN" w:bidi="ar-SA"/>
        </w:rPr>
        <w:t xml:space="preserve">                                                                                        </w:t>
      </w:r>
    </w:p>
    <w:p w14:paraId="70B48158">
      <w:pPr>
        <w:widowControl w:val="0"/>
        <w:shd w:val="clear" w:color="auto" w:fill="auto"/>
        <w:spacing w:line="360" w:lineRule="auto"/>
        <w:ind w:left="25" w:leftChars="12" w:firstLine="472" w:firstLineChars="197"/>
        <w:jc w:val="both"/>
        <w:rPr>
          <w:rFonts w:hint="eastAsia" w:ascii="宋体" w:hAnsi="宋体" w:eastAsia="宋体" w:cs="Times New Roman"/>
          <w:bCs/>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 xml:space="preserve">投诉事项2  </w:t>
      </w:r>
      <w:r>
        <w:rPr>
          <w:rFonts w:hint="eastAsia" w:ascii="宋体" w:hAnsi="宋体" w:eastAsia="宋体" w:cs="Times New Roman"/>
          <w:bCs/>
          <w:color w:val="000000"/>
          <w:kern w:val="0"/>
          <w:sz w:val="24"/>
          <w:szCs w:val="24"/>
          <w:highlight w:val="none"/>
          <w:lang w:val="en-US" w:eastAsia="zh-CN" w:bidi="ar-SA"/>
        </w:rPr>
        <w:t xml:space="preserve">   </w:t>
      </w:r>
    </w:p>
    <w:p w14:paraId="5C56ED6C">
      <w:pPr>
        <w:widowControl w:val="0"/>
        <w:shd w:val="clear" w:color="auto" w:fill="auto"/>
        <w:spacing w:line="360" w:lineRule="auto"/>
        <w:ind w:left="25" w:leftChars="12" w:firstLine="472" w:firstLineChars="197"/>
        <w:jc w:val="both"/>
        <w:rPr>
          <w:rFonts w:hint="eastAsia" w:ascii="宋体" w:hAnsi="宋体" w:eastAsia="宋体" w:cs="Times New Roman"/>
          <w:bCs/>
          <w:color w:val="000000"/>
          <w:kern w:val="0"/>
          <w:sz w:val="24"/>
          <w:szCs w:val="24"/>
          <w:highlight w:val="none"/>
          <w:lang w:val="en-US" w:eastAsia="zh-CN" w:bidi="ar-SA"/>
        </w:rPr>
      </w:pPr>
      <w:r>
        <w:rPr>
          <w:rFonts w:ascii="宋体" w:hAnsi="宋体" w:eastAsia="宋体" w:cs="Times New Roman"/>
          <w:bCs/>
          <w:color w:val="000000"/>
          <w:kern w:val="0"/>
          <w:sz w:val="24"/>
          <w:szCs w:val="24"/>
          <w:highlight w:val="none"/>
          <w:lang w:val="en-US" w:eastAsia="zh-CN" w:bidi="ar-SA"/>
        </w:rPr>
        <w:t>……</w:t>
      </w:r>
    </w:p>
    <w:p w14:paraId="38793713">
      <w:pPr>
        <w:widowControl w:val="0"/>
        <w:shd w:val="clear" w:color="auto" w:fill="auto"/>
        <w:spacing w:line="360" w:lineRule="auto"/>
        <w:ind w:left="25" w:leftChars="12" w:firstLine="472" w:firstLineChars="196"/>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五、与投诉事项相关的投诉请求：</w:t>
      </w:r>
    </w:p>
    <w:p w14:paraId="773A3990">
      <w:pPr>
        <w:widowControl w:val="0"/>
        <w:shd w:val="clear" w:color="auto" w:fill="auto"/>
        <w:spacing w:line="360" w:lineRule="auto"/>
        <w:ind w:left="25" w:leftChars="12" w:firstLine="472" w:firstLineChars="197"/>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请求：</w:t>
      </w:r>
      <w:r>
        <w:rPr>
          <w:rFonts w:hint="eastAsia" w:ascii="宋体" w:hAnsi="宋体" w:eastAsia="宋体" w:cs="Times New Roman"/>
          <w:bCs/>
          <w:color w:val="000000"/>
          <w:kern w:val="0"/>
          <w:sz w:val="24"/>
          <w:szCs w:val="24"/>
          <w:highlight w:val="none"/>
          <w:u w:val="single"/>
          <w:lang w:val="en-US" w:eastAsia="zh-CN" w:bidi="ar-SA"/>
        </w:rPr>
        <w:t xml:space="preserve">                                                                                 </w:t>
      </w:r>
    </w:p>
    <w:p w14:paraId="57ADA445">
      <w:pPr>
        <w:widowControl w:val="0"/>
        <w:shd w:val="clear" w:color="auto" w:fill="auto"/>
        <w:spacing w:line="360" w:lineRule="auto"/>
        <w:ind w:left="25" w:leftChars="12" w:firstLine="352" w:firstLineChars="147"/>
        <w:jc w:val="both"/>
        <w:rPr>
          <w:rFonts w:hint="eastAsia" w:ascii="宋体" w:hAnsi="宋体" w:eastAsia="宋体" w:cs="Times New Roman"/>
          <w:color w:val="000000"/>
          <w:kern w:val="0"/>
          <w:sz w:val="24"/>
          <w:szCs w:val="24"/>
          <w:highlight w:val="none"/>
          <w:lang w:val="en-US" w:eastAsia="zh-CN" w:bidi="ar-SA"/>
        </w:rPr>
      </w:pPr>
    </w:p>
    <w:p w14:paraId="3558EA93">
      <w:pPr>
        <w:widowControl w:val="0"/>
        <w:shd w:val="clear" w:color="auto" w:fill="auto"/>
        <w:spacing w:line="360" w:lineRule="auto"/>
        <w:ind w:left="25" w:leftChars="12" w:firstLine="472" w:firstLineChars="197"/>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签字（签章）：                                       公章：</w:t>
      </w:r>
    </w:p>
    <w:p w14:paraId="0A2F8DAF">
      <w:pPr>
        <w:widowControl w:val="0"/>
        <w:shd w:val="clear" w:color="auto" w:fill="auto"/>
        <w:spacing w:line="360" w:lineRule="auto"/>
        <w:ind w:left="25" w:leftChars="12" w:firstLine="352" w:firstLineChars="147"/>
        <w:jc w:val="both"/>
        <w:rPr>
          <w:rFonts w:hint="eastAsia" w:ascii="宋体" w:hAnsi="宋体" w:eastAsia="宋体" w:cs="Times New Roman"/>
          <w:color w:val="000000"/>
          <w:kern w:val="0"/>
          <w:sz w:val="24"/>
          <w:szCs w:val="24"/>
          <w:highlight w:val="none"/>
          <w:lang w:val="en-US" w:eastAsia="zh-CN" w:bidi="ar-SA"/>
        </w:rPr>
      </w:pPr>
    </w:p>
    <w:p w14:paraId="446CE8C8">
      <w:pPr>
        <w:widowControl w:val="0"/>
        <w:shd w:val="clear" w:color="auto" w:fill="auto"/>
        <w:spacing w:line="360" w:lineRule="auto"/>
        <w:ind w:left="25" w:leftChars="12" w:firstLine="472" w:firstLineChars="197"/>
        <w:jc w:val="both"/>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日期：</w:t>
      </w:r>
    </w:p>
    <w:p w14:paraId="46B18215">
      <w:pPr>
        <w:widowControl w:val="0"/>
        <w:shd w:val="clear" w:color="auto" w:fill="auto"/>
        <w:spacing w:line="360" w:lineRule="auto"/>
        <w:ind w:left="25" w:leftChars="12" w:firstLine="472" w:firstLineChars="197"/>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Cs/>
          <w:color w:val="000000"/>
          <w:kern w:val="0"/>
          <w:sz w:val="24"/>
          <w:szCs w:val="24"/>
          <w:highlight w:val="none"/>
          <w:lang w:val="en-US" w:eastAsia="zh-CN" w:bidi="ar-SA"/>
        </w:rPr>
        <w:t xml:space="preserve">                                                                                 </w:t>
      </w:r>
    </w:p>
    <w:p w14:paraId="14671AA3">
      <w:pPr>
        <w:widowControl w:val="0"/>
        <w:shd w:val="clear" w:color="auto" w:fill="auto"/>
        <w:snapToGrid w:val="0"/>
        <w:spacing w:line="360" w:lineRule="auto"/>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说明：</w:t>
      </w:r>
    </w:p>
    <w:p w14:paraId="5BF98B1E">
      <w:pPr>
        <w:widowControl w:val="0"/>
        <w:shd w:val="clear" w:color="auto" w:fill="auto"/>
        <w:spacing w:line="360" w:lineRule="auto"/>
        <w:ind w:left="25" w:leftChars="12" w:firstLine="354" w:firstLineChars="147"/>
        <w:jc w:val="both"/>
        <w:rPr>
          <w:rFonts w:hint="eastAsia" w:ascii="宋体" w:hAnsi="宋体" w:eastAsia="宋体" w:cs="Times New Roman"/>
          <w:b/>
          <w:bCs/>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Times New Roman"/>
          <w:b/>
          <w:bCs/>
          <w:color w:val="000000"/>
          <w:kern w:val="0"/>
          <w:sz w:val="24"/>
          <w:szCs w:val="24"/>
          <w:highlight w:val="none"/>
          <w:lang w:val="en-US" w:eastAsia="zh-CN" w:bidi="ar-SA"/>
        </w:rPr>
        <w:t>。</w:t>
      </w:r>
    </w:p>
    <w:p w14:paraId="0FF6F837">
      <w:pPr>
        <w:widowControl w:val="0"/>
        <w:shd w:val="clear" w:color="auto" w:fill="auto"/>
        <w:spacing w:line="360" w:lineRule="auto"/>
        <w:ind w:left="25" w:leftChars="12" w:firstLine="354" w:firstLineChars="147"/>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ED6735">
      <w:pPr>
        <w:widowControl w:val="0"/>
        <w:shd w:val="clear" w:color="auto" w:fill="auto"/>
        <w:spacing w:line="360" w:lineRule="auto"/>
        <w:ind w:left="25" w:leftChars="12" w:firstLine="354" w:firstLineChars="147"/>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3.投诉书应简要列明质疑事项，质疑函、质疑答复等作为附件材料提供。</w:t>
      </w:r>
    </w:p>
    <w:p w14:paraId="2025172D">
      <w:pPr>
        <w:widowControl w:val="0"/>
        <w:shd w:val="clear" w:color="auto" w:fill="auto"/>
        <w:spacing w:line="360" w:lineRule="auto"/>
        <w:ind w:left="25" w:leftChars="12" w:firstLine="354" w:firstLineChars="147"/>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4.投诉书的投诉事项应具体、明确，并有必要的事实依据和法律依据。</w:t>
      </w:r>
    </w:p>
    <w:p w14:paraId="471F1193">
      <w:pPr>
        <w:widowControl w:val="0"/>
        <w:shd w:val="clear" w:color="auto" w:fill="auto"/>
        <w:spacing w:line="360" w:lineRule="auto"/>
        <w:ind w:left="25" w:leftChars="12" w:firstLine="354" w:firstLineChars="147"/>
        <w:jc w:val="both"/>
        <w:rPr>
          <w:rFonts w:hint="eastAsia"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5.投诉书的投诉请求应与投诉事项相关。</w:t>
      </w:r>
    </w:p>
    <w:p w14:paraId="3AA2339A">
      <w:pPr>
        <w:widowControl w:val="0"/>
        <w:shd w:val="clear" w:color="auto" w:fill="auto"/>
        <w:spacing w:line="360" w:lineRule="auto"/>
        <w:ind w:left="25" w:leftChars="12" w:firstLine="354" w:firstLineChars="147"/>
        <w:jc w:val="both"/>
        <w:rPr>
          <w:rFonts w:ascii="宋体" w:hAnsi="宋体" w:eastAsia="宋体" w:cs="Times New Roman"/>
          <w:b/>
          <w:color w:val="000000"/>
          <w:kern w:val="0"/>
          <w:sz w:val="24"/>
          <w:szCs w:val="24"/>
          <w:highlight w:val="none"/>
          <w:lang w:val="en-US" w:eastAsia="zh-CN" w:bidi="ar-SA"/>
        </w:rPr>
      </w:pPr>
      <w:r>
        <w:rPr>
          <w:rFonts w:hint="eastAsia" w:ascii="宋体" w:hAnsi="宋体" w:eastAsia="宋体" w:cs="Times New Roman"/>
          <w:b/>
          <w:color w:val="000000"/>
          <w:kern w:val="0"/>
          <w:sz w:val="24"/>
          <w:szCs w:val="24"/>
          <w:highlight w:val="none"/>
          <w:lang w:val="en-US" w:eastAsia="zh-CN" w:bidi="ar-SA"/>
        </w:rPr>
        <w:t>6.投诉人为法人或者其他组织的，投诉书应由法定代表人、主要负责人，或者其授权代表签字或者盖章，并加盖公章。</w:t>
      </w:r>
    </w:p>
    <w:p w14:paraId="5DFEBE30">
      <w:pPr>
        <w:widowControl/>
        <w:kinsoku w:val="0"/>
        <w:autoSpaceDE w:val="0"/>
        <w:autoSpaceDN w:val="0"/>
        <w:adjustRightInd w:val="0"/>
        <w:snapToGrid w:val="0"/>
        <w:spacing w:before="140" w:line="223" w:lineRule="auto"/>
        <w:ind w:left="2792"/>
        <w:jc w:val="left"/>
        <w:textAlignment w:val="baseline"/>
        <w:outlineLvl w:val="0"/>
        <w:rPr>
          <w:rFonts w:ascii="宋体" w:hAnsi="宋体" w:eastAsia="宋体" w:cs="宋体"/>
          <w:snapToGrid w:val="0"/>
          <w:color w:val="000000"/>
          <w:kern w:val="0"/>
          <w:sz w:val="43"/>
          <w:szCs w:val="43"/>
          <w:highlight w:val="none"/>
          <w:lang w:eastAsia="en-US"/>
        </w:rPr>
      </w:pPr>
      <w:bookmarkStart w:id="172" w:name="_Toc21559"/>
      <w:r>
        <w:rPr>
          <w:rFonts w:ascii="宋体" w:hAnsi="宋体" w:eastAsia="宋体" w:cs="宋体"/>
          <w:b/>
          <w:bCs/>
          <w:snapToGrid w:val="0"/>
          <w:color w:val="000000"/>
          <w:spacing w:val="4"/>
          <w:kern w:val="0"/>
          <w:sz w:val="43"/>
          <w:szCs w:val="43"/>
          <w:highlight w:val="none"/>
          <w:lang w:eastAsia="en-US"/>
        </w:rPr>
        <w:t>第六章</w:t>
      </w:r>
      <w:r>
        <w:rPr>
          <w:rFonts w:ascii="宋体" w:hAnsi="宋体" w:eastAsia="宋体" w:cs="宋体"/>
          <w:snapToGrid w:val="0"/>
          <w:color w:val="000000"/>
          <w:spacing w:val="4"/>
          <w:kern w:val="0"/>
          <w:sz w:val="43"/>
          <w:szCs w:val="43"/>
          <w:highlight w:val="none"/>
          <w:lang w:eastAsia="en-US"/>
        </w:rPr>
        <w:t xml:space="preserve"> </w:t>
      </w:r>
      <w:r>
        <w:rPr>
          <w:rFonts w:ascii="宋体" w:hAnsi="宋体" w:eastAsia="宋体" w:cs="宋体"/>
          <w:b/>
          <w:bCs/>
          <w:snapToGrid w:val="0"/>
          <w:color w:val="000000"/>
          <w:spacing w:val="4"/>
          <w:kern w:val="0"/>
          <w:sz w:val="43"/>
          <w:szCs w:val="43"/>
          <w:highlight w:val="none"/>
          <w:lang w:eastAsia="en-US"/>
        </w:rPr>
        <w:t>合同文本</w:t>
      </w:r>
      <w:bookmarkEnd w:id="172"/>
    </w:p>
    <w:p w14:paraId="064AD93F">
      <w:pPr>
        <w:pStyle w:val="2"/>
        <w:ind w:left="0" w:leftChars="0" w:firstLine="0" w:firstLineChars="0"/>
        <w:rPr>
          <w:highlight w:val="none"/>
          <w:lang w:eastAsia="en-US"/>
        </w:rPr>
      </w:pPr>
    </w:p>
    <w:p w14:paraId="6AE0F71D">
      <w:pPr>
        <w:jc w:val="center"/>
        <w:outlineLvl w:val="1"/>
        <w:rPr>
          <w:rFonts w:hint="eastAsia"/>
          <w:b/>
          <w:bCs/>
          <w:sz w:val="36"/>
          <w:szCs w:val="44"/>
          <w:highlight w:val="none"/>
          <w:lang w:eastAsia="en-US"/>
        </w:rPr>
      </w:pPr>
      <w:r>
        <w:rPr>
          <w:rFonts w:hint="eastAsia" w:eastAsia="宋体"/>
          <w:b/>
          <w:bCs/>
          <w:sz w:val="36"/>
          <w:szCs w:val="44"/>
          <w:highlight w:val="none"/>
          <w:lang w:eastAsia="en-US"/>
        </w:rPr>
        <w:t>《广西壮族自治区政府采购合同》文本</w:t>
      </w:r>
    </w:p>
    <w:p w14:paraId="409DC0B4">
      <w:pPr>
        <w:widowControl/>
        <w:kinsoku w:val="0"/>
        <w:autoSpaceDE w:val="0"/>
        <w:autoSpaceDN w:val="0"/>
        <w:adjustRightInd w:val="0"/>
        <w:snapToGrid w:val="0"/>
        <w:spacing w:line="242" w:lineRule="auto"/>
        <w:jc w:val="left"/>
        <w:textAlignment w:val="baseline"/>
        <w:rPr>
          <w:rFonts w:hint="eastAsia" w:ascii="宋体" w:hAnsi="宋体" w:eastAsia="宋体" w:cs="宋体"/>
          <w:b/>
          <w:bCs/>
          <w:snapToGrid w:val="0"/>
          <w:color w:val="000000"/>
          <w:kern w:val="0"/>
          <w:sz w:val="36"/>
          <w:szCs w:val="36"/>
          <w:highlight w:val="none"/>
          <w:lang w:eastAsia="en-US"/>
        </w:rPr>
      </w:pPr>
    </w:p>
    <w:p w14:paraId="0C174FD5">
      <w:pPr>
        <w:widowControl/>
        <w:kinsoku w:val="0"/>
        <w:autoSpaceDE w:val="0"/>
        <w:autoSpaceDN w:val="0"/>
        <w:adjustRightInd w:val="0"/>
        <w:snapToGrid w:val="0"/>
        <w:spacing w:before="65" w:line="228" w:lineRule="auto"/>
        <w:ind w:left="5252"/>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5"/>
          <w:kern w:val="0"/>
          <w:sz w:val="21"/>
          <w:szCs w:val="21"/>
          <w:highlight w:val="none"/>
          <w:lang w:eastAsia="en-US"/>
        </w:rPr>
        <w:t>合同编号：</w:t>
      </w:r>
    </w:p>
    <w:p w14:paraId="636333D0">
      <w:pPr>
        <w:keepNext w:val="0"/>
        <w:keepLines w:val="0"/>
        <w:pageBreakBefore w:val="0"/>
        <w:widowControl/>
        <w:kinsoku w:val="0"/>
        <w:wordWrap/>
        <w:overflowPunct w:val="0"/>
        <w:topLinePunct/>
        <w:autoSpaceDE w:val="0"/>
        <w:autoSpaceDN w:val="0"/>
        <w:bidi w:val="0"/>
        <w:adjustRightInd w:val="0"/>
        <w:snapToGrid w:val="0"/>
        <w:spacing w:line="460" w:lineRule="exact"/>
        <w:ind w:firstLine="452"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采购人（甲方</w:t>
      </w:r>
      <w:r>
        <w:rPr>
          <w:rFonts w:hint="eastAsia" w:ascii="宋体" w:hAnsi="宋体" w:eastAsia="宋体" w:cs="宋体"/>
          <w:snapToGrid w:val="0"/>
          <w:color w:val="000000"/>
          <w:spacing w:val="11"/>
          <w:kern w:val="0"/>
          <w:sz w:val="21"/>
          <w:szCs w:val="21"/>
          <w:highlight w:val="none"/>
          <w:lang w:eastAsia="en-US"/>
        </w:rPr>
        <w:t>）：</w:t>
      </w:r>
      <w:r>
        <w:rPr>
          <w:rFonts w:hint="eastAsia" w:ascii="宋体" w:hAnsi="宋体" w:eastAsia="宋体" w:cs="宋体"/>
          <w:snapToGrid w:val="0"/>
          <w:color w:val="000000"/>
          <w:kern w:val="0"/>
          <w:sz w:val="21"/>
          <w:szCs w:val="21"/>
          <w:highlight w:val="none"/>
          <w:u w:val="single" w:color="auto"/>
          <w:lang w:eastAsia="en-US"/>
        </w:rPr>
        <w:t xml:space="preserve">                       </w:t>
      </w:r>
    </w:p>
    <w:p w14:paraId="6C0BC709">
      <w:pPr>
        <w:keepNext w:val="0"/>
        <w:keepLines w:val="0"/>
        <w:pageBreakBefore w:val="0"/>
        <w:widowControl/>
        <w:kinsoku w:val="0"/>
        <w:wordWrap/>
        <w:overflowPunct w:val="0"/>
        <w:topLinePunct/>
        <w:autoSpaceDE w:val="0"/>
        <w:autoSpaceDN w:val="0"/>
        <w:bidi w:val="0"/>
        <w:adjustRightInd w:val="0"/>
        <w:snapToGrid w:val="0"/>
        <w:spacing w:line="460" w:lineRule="exact"/>
        <w:ind w:firstLine="452"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供应商（乙方</w:t>
      </w:r>
      <w:r>
        <w:rPr>
          <w:rFonts w:hint="eastAsia" w:ascii="宋体" w:hAnsi="宋体" w:eastAsia="宋体" w:cs="宋体"/>
          <w:snapToGrid w:val="0"/>
          <w:color w:val="000000"/>
          <w:spacing w:val="11"/>
          <w:kern w:val="0"/>
          <w:sz w:val="21"/>
          <w:szCs w:val="21"/>
          <w:highlight w:val="none"/>
          <w:lang w:eastAsia="en-US"/>
        </w:rPr>
        <w:t>）：</w:t>
      </w:r>
      <w:r>
        <w:rPr>
          <w:rFonts w:hint="eastAsia" w:ascii="宋体" w:hAnsi="宋体" w:eastAsia="宋体" w:cs="宋体"/>
          <w:snapToGrid w:val="0"/>
          <w:color w:val="000000"/>
          <w:kern w:val="0"/>
          <w:sz w:val="21"/>
          <w:szCs w:val="21"/>
          <w:highlight w:val="none"/>
          <w:u w:val="single" w:color="auto"/>
          <w:lang w:eastAsia="en-US"/>
        </w:rPr>
        <w:t xml:space="preserve">                       </w:t>
      </w:r>
    </w:p>
    <w:p w14:paraId="71BD8AB0">
      <w:pPr>
        <w:keepNext w:val="0"/>
        <w:keepLines w:val="0"/>
        <w:pageBreakBefore w:val="0"/>
        <w:widowControl/>
        <w:kinsoku w:val="0"/>
        <w:wordWrap/>
        <w:overflowPunct w:val="0"/>
        <w:topLinePunct/>
        <w:autoSpaceDE w:val="0"/>
        <w:autoSpaceDN w:val="0"/>
        <w:bidi w:val="0"/>
        <w:adjustRightInd w:val="0"/>
        <w:snapToGrid w:val="0"/>
        <w:spacing w:line="460" w:lineRule="exact"/>
        <w:ind w:firstLine="444"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6"/>
          <w:kern w:val="0"/>
          <w:sz w:val="21"/>
          <w:szCs w:val="21"/>
          <w:highlight w:val="none"/>
          <w:lang w:eastAsia="en-US"/>
        </w:rPr>
        <w:t>采购计划号：</w:t>
      </w:r>
      <w:r>
        <w:rPr>
          <w:rFonts w:hint="eastAsia" w:ascii="宋体" w:hAnsi="宋体" w:eastAsia="宋体" w:cs="宋体"/>
          <w:snapToGrid w:val="0"/>
          <w:color w:val="000000"/>
          <w:spacing w:val="6"/>
          <w:kern w:val="0"/>
          <w:sz w:val="21"/>
          <w:szCs w:val="21"/>
          <w:highlight w:val="none"/>
          <w:u w:val="single" w:color="auto"/>
          <w:lang w:eastAsia="en-US"/>
        </w:rPr>
        <w:t xml:space="preserve">                         </w:t>
      </w:r>
    </w:p>
    <w:p w14:paraId="265DE514">
      <w:pPr>
        <w:keepNext w:val="0"/>
        <w:keepLines w:val="0"/>
        <w:pageBreakBefore w:val="0"/>
        <w:widowControl/>
        <w:kinsoku w:val="0"/>
        <w:wordWrap/>
        <w:overflowPunct w:val="0"/>
        <w:topLinePunct/>
        <w:autoSpaceDE w:val="0"/>
        <w:autoSpaceDN w:val="0"/>
        <w:bidi w:val="0"/>
        <w:adjustRightInd w:val="0"/>
        <w:snapToGrid w:val="0"/>
        <w:spacing w:line="460" w:lineRule="exact"/>
        <w:ind w:left="1" w:right="1598" w:firstLine="444" w:firstLineChars="200"/>
        <w:jc w:val="left"/>
        <w:textAlignment w:val="baseline"/>
        <w:rPr>
          <w:rFonts w:hint="eastAsia" w:ascii="宋体" w:hAnsi="宋体" w:eastAsia="宋体" w:cs="宋体"/>
          <w:snapToGrid w:val="0"/>
          <w:color w:val="000000"/>
          <w:spacing w:val="5"/>
          <w:kern w:val="0"/>
          <w:sz w:val="21"/>
          <w:szCs w:val="21"/>
          <w:highlight w:val="none"/>
          <w:u w:val="single" w:color="auto"/>
          <w:lang w:eastAsia="en-US"/>
        </w:rPr>
      </w:pPr>
      <w:r>
        <w:rPr>
          <w:rFonts w:hint="eastAsia" w:ascii="宋体" w:hAnsi="宋体" w:eastAsia="宋体" w:cs="宋体"/>
          <w:snapToGrid w:val="0"/>
          <w:color w:val="000000"/>
          <w:spacing w:val="6"/>
          <w:kern w:val="0"/>
          <w:sz w:val="21"/>
          <w:szCs w:val="21"/>
          <w:highlight w:val="none"/>
          <w:lang w:eastAsia="en-US"/>
        </w:rPr>
        <w:t>项目名称：</w:t>
      </w:r>
      <w:r>
        <w:rPr>
          <w:rFonts w:hint="eastAsia" w:ascii="宋体" w:hAnsi="宋体" w:eastAsia="宋体" w:cs="宋体"/>
          <w:snapToGrid w:val="0"/>
          <w:color w:val="000000"/>
          <w:spacing w:val="6"/>
          <w:kern w:val="0"/>
          <w:sz w:val="21"/>
          <w:szCs w:val="21"/>
          <w:highlight w:val="none"/>
          <w:u w:val="single" w:color="auto"/>
          <w:lang w:eastAsia="en-US"/>
        </w:rPr>
        <w:t xml:space="preserve">                     </w:t>
      </w:r>
      <w:r>
        <w:rPr>
          <w:rFonts w:hint="eastAsia" w:ascii="宋体" w:hAnsi="宋体" w:eastAsia="宋体" w:cs="宋体"/>
          <w:snapToGrid w:val="0"/>
          <w:color w:val="000000"/>
          <w:spacing w:val="5"/>
          <w:kern w:val="0"/>
          <w:sz w:val="21"/>
          <w:szCs w:val="21"/>
          <w:highlight w:val="none"/>
          <w:u w:val="single" w:color="auto"/>
          <w:lang w:eastAsia="en-US"/>
        </w:rPr>
        <w:t xml:space="preserve">      </w:t>
      </w:r>
    </w:p>
    <w:p w14:paraId="7FFBAB85">
      <w:pPr>
        <w:keepNext w:val="0"/>
        <w:keepLines w:val="0"/>
        <w:pageBreakBefore w:val="0"/>
        <w:widowControl/>
        <w:kinsoku w:val="0"/>
        <w:wordWrap/>
        <w:overflowPunct w:val="0"/>
        <w:topLinePunct/>
        <w:autoSpaceDE w:val="0"/>
        <w:autoSpaceDN w:val="0"/>
        <w:bidi w:val="0"/>
        <w:adjustRightInd w:val="0"/>
        <w:snapToGrid w:val="0"/>
        <w:spacing w:line="460" w:lineRule="exact"/>
        <w:ind w:left="1" w:right="1598" w:firstLine="408" w:firstLineChars="1200"/>
        <w:jc w:val="left"/>
        <w:textAlignment w:val="baseline"/>
        <w:rPr>
          <w:rFonts w:hint="eastAsia" w:ascii="宋体" w:hAnsi="宋体" w:eastAsia="宋体" w:cs="宋体"/>
          <w:snapToGrid w:val="0"/>
          <w:color w:val="000000"/>
          <w:spacing w:val="5"/>
          <w:kern w:val="0"/>
          <w:sz w:val="21"/>
          <w:szCs w:val="21"/>
          <w:highlight w:val="none"/>
          <w:u w:val="single" w:color="auto"/>
          <w:lang w:val="en-US" w:eastAsia="zh-CN"/>
        </w:rPr>
      </w:pPr>
      <w:r>
        <w:rPr>
          <w:rFonts w:hint="eastAsia" w:ascii="宋体" w:hAnsi="宋体" w:eastAsia="宋体" w:cs="宋体"/>
          <w:snapToGrid w:val="0"/>
          <w:color w:val="000000"/>
          <w:spacing w:val="-88"/>
          <w:kern w:val="0"/>
          <w:sz w:val="21"/>
          <w:szCs w:val="21"/>
          <w:highlight w:val="none"/>
          <w:lang w:eastAsia="en-US"/>
        </w:rPr>
        <w:t xml:space="preserve"> </w:t>
      </w:r>
      <w:r>
        <w:rPr>
          <w:rFonts w:hint="eastAsia" w:ascii="宋体" w:hAnsi="宋体" w:eastAsia="宋体" w:cs="宋体"/>
          <w:snapToGrid w:val="0"/>
          <w:color w:val="000000"/>
          <w:spacing w:val="5"/>
          <w:kern w:val="0"/>
          <w:sz w:val="21"/>
          <w:szCs w:val="21"/>
          <w:highlight w:val="none"/>
          <w:lang w:eastAsia="en-US"/>
        </w:rPr>
        <w:t>项目编号：</w:t>
      </w:r>
      <w:r>
        <w:rPr>
          <w:rFonts w:hint="eastAsia" w:ascii="宋体" w:hAnsi="宋体" w:eastAsia="宋体" w:cs="宋体"/>
          <w:snapToGrid w:val="0"/>
          <w:color w:val="000000"/>
          <w:spacing w:val="5"/>
          <w:kern w:val="0"/>
          <w:sz w:val="21"/>
          <w:szCs w:val="21"/>
          <w:highlight w:val="none"/>
          <w:u w:val="single" w:color="auto"/>
          <w:lang w:eastAsia="en-US"/>
        </w:rPr>
        <w:t xml:space="preserve">                       </w:t>
      </w:r>
      <w:r>
        <w:rPr>
          <w:rFonts w:hint="eastAsia" w:ascii="宋体" w:hAnsi="宋体" w:eastAsia="宋体" w:cs="宋体"/>
          <w:snapToGrid w:val="0"/>
          <w:color w:val="000000"/>
          <w:spacing w:val="5"/>
          <w:kern w:val="0"/>
          <w:sz w:val="21"/>
          <w:szCs w:val="21"/>
          <w:highlight w:val="none"/>
          <w:u w:val="single" w:color="auto"/>
          <w:lang w:val="en-US" w:eastAsia="zh-CN"/>
        </w:rPr>
        <w:t xml:space="preserve">     </w:t>
      </w:r>
    </w:p>
    <w:p w14:paraId="5A70511F">
      <w:pPr>
        <w:keepNext w:val="0"/>
        <w:keepLines w:val="0"/>
        <w:pageBreakBefore w:val="0"/>
        <w:widowControl/>
        <w:kinsoku w:val="0"/>
        <w:wordWrap/>
        <w:overflowPunct w:val="0"/>
        <w:topLinePunct/>
        <w:autoSpaceDE w:val="0"/>
        <w:autoSpaceDN w:val="0"/>
        <w:bidi w:val="0"/>
        <w:adjustRightInd w:val="0"/>
        <w:snapToGrid w:val="0"/>
        <w:spacing w:line="460" w:lineRule="exact"/>
        <w:ind w:left="1" w:right="1598" w:firstLine="452"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合同类型：</w:t>
      </w:r>
      <w:r>
        <w:rPr>
          <w:rFonts w:hint="eastAsia" w:ascii="宋体" w:hAnsi="宋体" w:eastAsia="宋体" w:cs="宋体"/>
          <w:snapToGrid w:val="0"/>
          <w:color w:val="000000"/>
          <w:spacing w:val="8"/>
          <w:kern w:val="0"/>
          <w:sz w:val="21"/>
          <w:szCs w:val="21"/>
          <w:highlight w:val="none"/>
          <w:u w:val="single" w:color="auto"/>
          <w:lang w:eastAsia="en-US"/>
        </w:rPr>
        <w:t>技术合同</w:t>
      </w:r>
    </w:p>
    <w:p w14:paraId="1B701437">
      <w:pPr>
        <w:keepNext w:val="0"/>
        <w:keepLines w:val="0"/>
        <w:pageBreakBefore w:val="0"/>
        <w:widowControl/>
        <w:kinsoku w:val="0"/>
        <w:wordWrap/>
        <w:overflowPunct w:val="0"/>
        <w:topLinePunct/>
        <w:autoSpaceDE w:val="0"/>
        <w:autoSpaceDN w:val="0"/>
        <w:bidi w:val="0"/>
        <w:adjustRightInd w:val="0"/>
        <w:snapToGrid w:val="0"/>
        <w:spacing w:line="460" w:lineRule="exact"/>
        <w:ind w:left="0" w:firstLine="456" w:firstLineChars="200"/>
        <w:jc w:val="left"/>
        <w:textAlignment w:val="baseline"/>
        <w:rPr>
          <w:rFonts w:hint="eastAsia" w:ascii="宋体" w:hAnsi="宋体" w:eastAsia="宋体" w:cs="宋体"/>
          <w:snapToGrid w:val="0"/>
          <w:color w:val="000000"/>
          <w:spacing w:val="11"/>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本合同为中小企业预留合同</w:t>
      </w:r>
      <w:r>
        <w:rPr>
          <w:rFonts w:hint="eastAsia" w:ascii="宋体" w:hAnsi="宋体" w:eastAsia="宋体" w:cs="宋体"/>
          <w:snapToGrid w:val="0"/>
          <w:color w:val="000000"/>
          <w:spacing w:val="2"/>
          <w:kern w:val="0"/>
          <w:sz w:val="21"/>
          <w:szCs w:val="21"/>
          <w:highlight w:val="none"/>
          <w:lang w:eastAsia="en-US"/>
        </w:rPr>
        <w:t>：</w:t>
      </w:r>
      <w:r>
        <w:rPr>
          <w:rFonts w:hint="eastAsia" w:ascii="宋体" w:hAnsi="宋体" w:cs="宋体"/>
          <w:snapToGrid w:val="0"/>
          <w:color w:val="000000"/>
          <w:spacing w:val="2"/>
          <w:kern w:val="0"/>
          <w:sz w:val="21"/>
          <w:szCs w:val="21"/>
          <w:highlight w:val="none"/>
          <w:u w:val="single"/>
          <w:lang w:val="en-US" w:eastAsia="zh-CN"/>
        </w:rPr>
        <w:t>是</w:t>
      </w:r>
      <w:r>
        <w:rPr>
          <w:rFonts w:hint="eastAsia" w:ascii="宋体" w:hAnsi="宋体" w:eastAsia="宋体" w:cs="宋体"/>
          <w:snapToGrid w:val="0"/>
          <w:color w:val="000000"/>
          <w:spacing w:val="9"/>
          <w:kern w:val="0"/>
          <w:sz w:val="21"/>
          <w:szCs w:val="21"/>
          <w:highlight w:val="none"/>
          <w:lang w:eastAsia="en-US"/>
        </w:rPr>
        <w:t>。</w:t>
      </w:r>
    </w:p>
    <w:p w14:paraId="72E21212">
      <w:pPr>
        <w:keepNext w:val="0"/>
        <w:keepLines w:val="0"/>
        <w:pageBreakBefore w:val="0"/>
        <w:widowControl/>
        <w:kinsoku w:val="0"/>
        <w:wordWrap/>
        <w:overflowPunct w:val="0"/>
        <w:topLinePunct/>
        <w:autoSpaceDE w:val="0"/>
        <w:autoSpaceDN w:val="0"/>
        <w:bidi w:val="0"/>
        <w:adjustRightInd w:val="0"/>
        <w:snapToGrid w:val="0"/>
        <w:spacing w:line="460" w:lineRule="exact"/>
        <w:ind w:left="2" w:right="72" w:firstLine="464" w:firstLineChars="20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eastAsia="en-US"/>
        </w:rPr>
        <w:t>根据《中华人民共和国政府采购法》《中华人民共和国民法典》等法律法规规定，按照采购</w:t>
      </w:r>
      <w:r>
        <w:rPr>
          <w:rFonts w:hint="eastAsia" w:ascii="宋体" w:hAnsi="宋体" w:eastAsia="宋体" w:cs="宋体"/>
          <w:snapToGrid w:val="0"/>
          <w:color w:val="000000"/>
          <w:spacing w:val="8"/>
          <w:kern w:val="0"/>
          <w:sz w:val="21"/>
          <w:szCs w:val="21"/>
          <w:highlight w:val="none"/>
          <w:lang w:eastAsia="en-US"/>
        </w:rPr>
        <w:t>文件规定条款和乙方响应文件及其承诺，</w:t>
      </w:r>
      <w:r>
        <w:rPr>
          <w:rFonts w:hint="eastAsia" w:ascii="宋体" w:hAnsi="宋体" w:eastAsia="宋体" w:cs="宋体"/>
          <w:snapToGrid w:val="0"/>
          <w:color w:val="000000"/>
          <w:spacing w:val="-58"/>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甲</w:t>
      </w:r>
      <w:r>
        <w:rPr>
          <w:rFonts w:hint="eastAsia" w:ascii="宋体" w:hAnsi="宋体" w:eastAsia="宋体" w:cs="宋体"/>
          <w:snapToGrid w:val="0"/>
          <w:color w:val="000000"/>
          <w:spacing w:val="7"/>
          <w:kern w:val="0"/>
          <w:sz w:val="21"/>
          <w:szCs w:val="21"/>
          <w:highlight w:val="none"/>
          <w:lang w:eastAsia="en-US"/>
        </w:rPr>
        <w:t>乙双方签订本合同。</w:t>
      </w:r>
    </w:p>
    <w:p w14:paraId="1D2A0902">
      <w:pPr>
        <w:keepNext w:val="0"/>
        <w:keepLines w:val="0"/>
        <w:pageBreakBefore w:val="0"/>
        <w:widowControl/>
        <w:kinsoku w:val="0"/>
        <w:wordWrap/>
        <w:overflowPunct w:val="0"/>
        <w:topLinePunct/>
        <w:autoSpaceDE w:val="0"/>
        <w:autoSpaceDN w:val="0"/>
        <w:bidi w:val="0"/>
        <w:adjustRightInd w:val="0"/>
        <w:snapToGrid w:val="0"/>
        <w:spacing w:line="460" w:lineRule="exact"/>
        <w:ind w:left="26"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第一条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合同标的</w:t>
      </w:r>
    </w:p>
    <w:tbl>
      <w:tblPr>
        <w:tblStyle w:val="21"/>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3072"/>
        <w:gridCol w:w="1620"/>
        <w:gridCol w:w="1950"/>
        <w:gridCol w:w="2190"/>
      </w:tblGrid>
      <w:tr w14:paraId="1C50F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38" w:type="dxa"/>
            <w:vAlign w:val="top"/>
          </w:tcPr>
          <w:p w14:paraId="76808396">
            <w:pPr>
              <w:keepNext w:val="0"/>
              <w:keepLines w:val="0"/>
              <w:pageBreakBefore w:val="0"/>
              <w:widowControl w:val="0"/>
              <w:kinsoku w:val="0"/>
              <w:wordWrap/>
              <w:overflowPunct w:val="0"/>
              <w:topLinePunct/>
              <w:autoSpaceDE w:val="0"/>
              <w:autoSpaceDN w:val="0"/>
              <w:bidi w:val="0"/>
              <w:adjustRightInd w:val="0"/>
              <w:snapToGrid w:val="0"/>
              <w:spacing w:line="460" w:lineRule="exact"/>
              <w:ind w:left="162" w:firstLine="0" w:firstLineChars="0"/>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b/>
                <w:bCs/>
                <w:snapToGrid w:val="0"/>
                <w:color w:val="000000"/>
                <w:spacing w:val="4"/>
                <w:kern w:val="0"/>
                <w:sz w:val="21"/>
                <w:szCs w:val="21"/>
                <w:highlight w:val="none"/>
                <w:lang w:val="en-US" w:eastAsia="en-US" w:bidi="ar-SA"/>
              </w:rPr>
              <w:t>序号</w:t>
            </w:r>
          </w:p>
        </w:tc>
        <w:tc>
          <w:tcPr>
            <w:tcW w:w="3072" w:type="dxa"/>
            <w:vAlign w:val="top"/>
          </w:tcPr>
          <w:p w14:paraId="7B5BF5EC">
            <w:pPr>
              <w:keepNext w:val="0"/>
              <w:keepLines w:val="0"/>
              <w:pageBreakBefore w:val="0"/>
              <w:widowControl w:val="0"/>
              <w:kinsoku w:val="0"/>
              <w:wordWrap/>
              <w:overflowPunct w:val="0"/>
              <w:topLinePunct/>
              <w:autoSpaceDE w:val="0"/>
              <w:autoSpaceDN w:val="0"/>
              <w:bidi w:val="0"/>
              <w:adjustRightInd w:val="0"/>
              <w:snapToGrid w:val="0"/>
              <w:spacing w:line="460" w:lineRule="exact"/>
              <w:ind w:firstLine="446" w:firstLineChars="200"/>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b/>
                <w:bCs/>
                <w:snapToGrid w:val="0"/>
                <w:color w:val="000000"/>
                <w:spacing w:val="6"/>
                <w:kern w:val="0"/>
                <w:sz w:val="21"/>
                <w:szCs w:val="21"/>
                <w:highlight w:val="none"/>
                <w:lang w:val="en-US" w:eastAsia="en-US" w:bidi="ar-SA"/>
              </w:rPr>
              <w:t>标的名称</w:t>
            </w:r>
            <w:r>
              <w:rPr>
                <w:rFonts w:hint="eastAsia" w:ascii="宋体" w:hAnsi="宋体" w:cs="宋体"/>
                <w:b/>
                <w:bCs/>
                <w:snapToGrid w:val="0"/>
                <w:color w:val="000000"/>
                <w:spacing w:val="6"/>
                <w:kern w:val="0"/>
                <w:sz w:val="21"/>
                <w:szCs w:val="21"/>
                <w:highlight w:val="none"/>
                <w:lang w:val="en-US" w:eastAsia="zh-CN" w:bidi="ar-SA"/>
              </w:rPr>
              <w:t>/系统名称</w:t>
            </w:r>
          </w:p>
        </w:tc>
        <w:tc>
          <w:tcPr>
            <w:tcW w:w="1620" w:type="dxa"/>
            <w:vAlign w:val="top"/>
          </w:tcPr>
          <w:p w14:paraId="0C51DDB7">
            <w:pPr>
              <w:keepNext w:val="0"/>
              <w:keepLines w:val="0"/>
              <w:pageBreakBefore w:val="0"/>
              <w:widowControl w:val="0"/>
              <w:kinsoku w:val="0"/>
              <w:wordWrap/>
              <w:overflowPunct w:val="0"/>
              <w:topLinePunct/>
              <w:autoSpaceDE w:val="0"/>
              <w:autoSpaceDN w:val="0"/>
              <w:bidi w:val="0"/>
              <w:adjustRightInd w:val="0"/>
              <w:snapToGrid w:val="0"/>
              <w:spacing w:line="460" w:lineRule="exact"/>
              <w:ind w:left="199" w:firstLine="0" w:firstLineChars="0"/>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b/>
                <w:bCs/>
                <w:snapToGrid w:val="0"/>
                <w:color w:val="000000"/>
                <w:spacing w:val="6"/>
                <w:kern w:val="0"/>
                <w:sz w:val="21"/>
                <w:szCs w:val="21"/>
                <w:highlight w:val="none"/>
                <w:lang w:val="en-US" w:eastAsia="en-US" w:bidi="ar-SA"/>
              </w:rPr>
              <w:t>数量及单位</w:t>
            </w:r>
          </w:p>
        </w:tc>
        <w:tc>
          <w:tcPr>
            <w:tcW w:w="1950" w:type="dxa"/>
            <w:vAlign w:val="top"/>
          </w:tcPr>
          <w:p w14:paraId="357ACEC1">
            <w:pPr>
              <w:keepNext w:val="0"/>
              <w:keepLines w:val="0"/>
              <w:pageBreakBefore w:val="0"/>
              <w:widowControl w:val="0"/>
              <w:kinsoku w:val="0"/>
              <w:wordWrap/>
              <w:overflowPunct w:val="0"/>
              <w:topLinePunct/>
              <w:autoSpaceDE w:val="0"/>
              <w:autoSpaceDN w:val="0"/>
              <w:bidi w:val="0"/>
              <w:adjustRightInd w:val="0"/>
              <w:snapToGrid w:val="0"/>
              <w:spacing w:line="460" w:lineRule="exact"/>
              <w:ind w:left="532" w:firstLine="0" w:firstLineChars="0"/>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b/>
                <w:bCs/>
                <w:snapToGrid w:val="0"/>
                <w:color w:val="000000"/>
                <w:spacing w:val="4"/>
                <w:kern w:val="0"/>
                <w:sz w:val="21"/>
                <w:szCs w:val="21"/>
                <w:highlight w:val="none"/>
                <w:lang w:val="en-US" w:eastAsia="en-US" w:bidi="ar-SA"/>
              </w:rPr>
              <w:t>金额（元）</w:t>
            </w:r>
          </w:p>
        </w:tc>
        <w:tc>
          <w:tcPr>
            <w:tcW w:w="2190" w:type="dxa"/>
            <w:vAlign w:val="top"/>
          </w:tcPr>
          <w:p w14:paraId="7250B418">
            <w:pPr>
              <w:keepNext w:val="0"/>
              <w:keepLines w:val="0"/>
              <w:pageBreakBefore w:val="0"/>
              <w:widowControl w:val="0"/>
              <w:kinsoku w:val="0"/>
              <w:wordWrap/>
              <w:overflowPunct w:val="0"/>
              <w:topLinePunct/>
              <w:autoSpaceDE w:val="0"/>
              <w:autoSpaceDN w:val="0"/>
              <w:bidi w:val="0"/>
              <w:adjustRightInd w:val="0"/>
              <w:snapToGrid w:val="0"/>
              <w:spacing w:line="460" w:lineRule="exact"/>
              <w:ind w:left="437" w:firstLine="0" w:firstLineChars="0"/>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b/>
                <w:bCs/>
                <w:snapToGrid w:val="0"/>
                <w:color w:val="000000"/>
                <w:spacing w:val="6"/>
                <w:kern w:val="0"/>
                <w:sz w:val="21"/>
                <w:szCs w:val="21"/>
                <w:highlight w:val="none"/>
                <w:lang w:val="en-US" w:eastAsia="en-US" w:bidi="ar-SA"/>
              </w:rPr>
              <w:t>服务期限</w:t>
            </w:r>
          </w:p>
        </w:tc>
      </w:tr>
      <w:tr w14:paraId="5285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38" w:type="dxa"/>
            <w:vAlign w:val="top"/>
          </w:tcPr>
          <w:p w14:paraId="14DFE6FD">
            <w:pPr>
              <w:keepNext w:val="0"/>
              <w:keepLines w:val="0"/>
              <w:pageBreakBefore w:val="0"/>
              <w:kinsoku w:val="0"/>
              <w:wordWrap/>
              <w:overflowPunct w:val="0"/>
              <w:topLinePunct/>
              <w:autoSpaceDE w:val="0"/>
              <w:autoSpaceDN w:val="0"/>
              <w:bidi w:val="0"/>
              <w:adjustRightInd w:val="0"/>
              <w:snapToGrid w:val="0"/>
              <w:spacing w:line="460" w:lineRule="exact"/>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1</w:t>
            </w:r>
          </w:p>
        </w:tc>
        <w:tc>
          <w:tcPr>
            <w:tcW w:w="3072" w:type="dxa"/>
            <w:vAlign w:val="top"/>
          </w:tcPr>
          <w:p w14:paraId="623441F8">
            <w:pPr>
              <w:keepNext w:val="0"/>
              <w:keepLines w:val="0"/>
              <w:pageBreakBefore w:val="0"/>
              <w:kinsoku w:val="0"/>
              <w:wordWrap/>
              <w:overflowPunct w:val="0"/>
              <w:topLinePunct/>
              <w:autoSpaceDE w:val="0"/>
              <w:autoSpaceDN w:val="0"/>
              <w:bidi w:val="0"/>
              <w:adjustRightInd w:val="0"/>
              <w:snapToGrid w:val="0"/>
              <w:spacing w:line="460" w:lineRule="exact"/>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急诊急救信息管理系统</w:t>
            </w:r>
          </w:p>
        </w:tc>
        <w:tc>
          <w:tcPr>
            <w:tcW w:w="1620" w:type="dxa"/>
            <w:vAlign w:val="top"/>
          </w:tcPr>
          <w:p w14:paraId="6525F5E0">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eastAsia="en-US"/>
              </w:rPr>
              <w:t>1套</w:t>
            </w:r>
          </w:p>
        </w:tc>
        <w:tc>
          <w:tcPr>
            <w:tcW w:w="1950" w:type="dxa"/>
            <w:vAlign w:val="top"/>
          </w:tcPr>
          <w:p w14:paraId="66A2A9EC">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left"/>
              <w:textAlignment w:val="baseline"/>
              <w:rPr>
                <w:rFonts w:hint="eastAsia" w:ascii="宋体" w:hAnsi="宋体" w:eastAsia="宋体" w:cs="宋体"/>
                <w:snapToGrid w:val="0"/>
                <w:color w:val="000000"/>
                <w:kern w:val="0"/>
                <w:sz w:val="21"/>
                <w:szCs w:val="21"/>
                <w:highlight w:val="none"/>
                <w:lang w:eastAsia="en-US"/>
              </w:rPr>
            </w:pPr>
          </w:p>
        </w:tc>
        <w:tc>
          <w:tcPr>
            <w:tcW w:w="2190" w:type="dxa"/>
            <w:vMerge w:val="restart"/>
            <w:vAlign w:val="top"/>
          </w:tcPr>
          <w:p w14:paraId="5F25492A">
            <w:pPr>
              <w:ind w:firstLine="420" w:firstLineChars="200"/>
              <w:rPr>
                <w:rFonts w:hint="eastAsia" w:ascii="宋体" w:hAnsi="宋体" w:eastAsia="宋体" w:cs="宋体"/>
                <w:highlight w:val="none"/>
                <w:lang w:val="en-US" w:eastAsia="en-US"/>
              </w:rPr>
            </w:pPr>
          </w:p>
          <w:p w14:paraId="73CC612F">
            <w:pPr>
              <w:ind w:firstLine="420" w:firstLineChars="200"/>
              <w:rPr>
                <w:rFonts w:hint="eastAsia" w:ascii="宋体" w:hAnsi="宋体" w:eastAsia="宋体" w:cs="宋体"/>
                <w:highlight w:val="none"/>
                <w:lang w:val="en-US" w:eastAsia="en-US"/>
              </w:rPr>
            </w:pPr>
          </w:p>
          <w:p w14:paraId="1DA96F03">
            <w:pPr>
              <w:ind w:firstLine="420" w:firstLineChars="200"/>
              <w:rPr>
                <w:rFonts w:hint="eastAsia" w:ascii="宋体" w:hAnsi="宋体" w:eastAsia="宋体" w:cs="宋体"/>
                <w:highlight w:val="none"/>
                <w:lang w:val="en-US" w:eastAsia="en-US"/>
              </w:rPr>
            </w:pPr>
            <w:r>
              <w:rPr>
                <w:rFonts w:hint="eastAsia" w:ascii="宋体" w:hAnsi="宋体" w:eastAsia="宋体" w:cs="宋体"/>
                <w:highlight w:val="none"/>
                <w:lang w:val="en-US" w:eastAsia="en-US"/>
              </w:rPr>
              <w:t>自签订合同之日起 120 日内安装调试完毕，验收合格并交付使用。</w:t>
            </w:r>
          </w:p>
        </w:tc>
      </w:tr>
      <w:tr w14:paraId="5B33D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8" w:type="dxa"/>
            <w:vAlign w:val="top"/>
          </w:tcPr>
          <w:p w14:paraId="1466BB36">
            <w:pPr>
              <w:keepNext w:val="0"/>
              <w:keepLines w:val="0"/>
              <w:pageBreakBefore w:val="0"/>
              <w:kinsoku w:val="0"/>
              <w:wordWrap/>
              <w:overflowPunct w:val="0"/>
              <w:topLinePunct/>
              <w:autoSpaceDE w:val="0"/>
              <w:autoSpaceDN w:val="0"/>
              <w:bidi w:val="0"/>
              <w:adjustRightInd w:val="0"/>
              <w:snapToGrid w:val="0"/>
              <w:spacing w:line="460" w:lineRule="exact"/>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w:t>
            </w:r>
          </w:p>
        </w:tc>
        <w:tc>
          <w:tcPr>
            <w:tcW w:w="3072" w:type="dxa"/>
            <w:vAlign w:val="top"/>
          </w:tcPr>
          <w:p w14:paraId="36795256">
            <w:pPr>
              <w:keepNext w:val="0"/>
              <w:keepLines w:val="0"/>
              <w:pageBreakBefore w:val="0"/>
              <w:kinsoku w:val="0"/>
              <w:wordWrap/>
              <w:overflowPunct w:val="0"/>
              <w:topLinePunct/>
              <w:autoSpaceDE w:val="0"/>
              <w:autoSpaceDN w:val="0"/>
              <w:bidi w:val="0"/>
              <w:adjustRightInd w:val="0"/>
              <w:snapToGrid w:val="0"/>
              <w:spacing w:line="460" w:lineRule="exact"/>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五大中心信息管理系统</w:t>
            </w:r>
          </w:p>
        </w:tc>
        <w:tc>
          <w:tcPr>
            <w:tcW w:w="1620" w:type="dxa"/>
            <w:vAlign w:val="top"/>
          </w:tcPr>
          <w:p w14:paraId="6939F9DA">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eastAsia="en-US"/>
              </w:rPr>
              <w:t>1套</w:t>
            </w:r>
          </w:p>
        </w:tc>
        <w:tc>
          <w:tcPr>
            <w:tcW w:w="1950" w:type="dxa"/>
            <w:vAlign w:val="top"/>
          </w:tcPr>
          <w:p w14:paraId="5B927E05">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left"/>
              <w:textAlignment w:val="baseline"/>
              <w:rPr>
                <w:rFonts w:hint="eastAsia" w:ascii="宋体" w:hAnsi="宋体" w:eastAsia="宋体" w:cs="宋体"/>
                <w:snapToGrid w:val="0"/>
                <w:color w:val="000000"/>
                <w:kern w:val="0"/>
                <w:sz w:val="21"/>
                <w:szCs w:val="21"/>
                <w:highlight w:val="none"/>
                <w:lang w:eastAsia="en-US"/>
              </w:rPr>
            </w:pPr>
          </w:p>
        </w:tc>
        <w:tc>
          <w:tcPr>
            <w:tcW w:w="2190" w:type="dxa"/>
            <w:vMerge w:val="continue"/>
            <w:vAlign w:val="top"/>
          </w:tcPr>
          <w:p w14:paraId="40AD91C6">
            <w:pPr>
              <w:rPr>
                <w:rFonts w:hint="eastAsia" w:ascii="宋体" w:hAnsi="宋体" w:eastAsia="宋体" w:cs="宋体"/>
                <w:highlight w:val="none"/>
                <w:lang w:val="en-US" w:eastAsia="en-US"/>
              </w:rPr>
            </w:pPr>
          </w:p>
        </w:tc>
      </w:tr>
      <w:tr w14:paraId="5ED8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38" w:type="dxa"/>
            <w:vAlign w:val="top"/>
          </w:tcPr>
          <w:p w14:paraId="39866355">
            <w:pPr>
              <w:keepNext w:val="0"/>
              <w:keepLines w:val="0"/>
              <w:pageBreakBefore w:val="0"/>
              <w:kinsoku w:val="0"/>
              <w:wordWrap/>
              <w:overflowPunct w:val="0"/>
              <w:topLinePunct/>
              <w:autoSpaceDE w:val="0"/>
              <w:autoSpaceDN w:val="0"/>
              <w:bidi w:val="0"/>
              <w:adjustRightInd w:val="0"/>
              <w:snapToGrid w:val="0"/>
              <w:spacing w:line="460" w:lineRule="exact"/>
              <w:jc w:val="center"/>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3</w:t>
            </w:r>
          </w:p>
        </w:tc>
        <w:tc>
          <w:tcPr>
            <w:tcW w:w="3072" w:type="dxa"/>
            <w:vAlign w:val="top"/>
          </w:tcPr>
          <w:p w14:paraId="08A05A3F">
            <w:pPr>
              <w:keepNext w:val="0"/>
              <w:keepLines w:val="0"/>
              <w:pageBreakBefore w:val="0"/>
              <w:kinsoku w:val="0"/>
              <w:wordWrap/>
              <w:overflowPunct w:val="0"/>
              <w:topLinePunct/>
              <w:autoSpaceDE w:val="0"/>
              <w:autoSpaceDN w:val="0"/>
              <w:bidi w:val="0"/>
              <w:adjustRightInd w:val="0"/>
              <w:snapToGrid w:val="0"/>
              <w:spacing w:line="460" w:lineRule="exact"/>
              <w:ind w:left="111" w:right="107" w:firstLine="0" w:firstLineChars="0"/>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数据对接</w:t>
            </w:r>
          </w:p>
        </w:tc>
        <w:tc>
          <w:tcPr>
            <w:tcW w:w="1620" w:type="dxa"/>
            <w:vAlign w:val="top"/>
          </w:tcPr>
          <w:p w14:paraId="3D559377">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eastAsia="en-US"/>
              </w:rPr>
              <w:t>1套</w:t>
            </w:r>
          </w:p>
        </w:tc>
        <w:tc>
          <w:tcPr>
            <w:tcW w:w="1950" w:type="dxa"/>
            <w:vAlign w:val="top"/>
          </w:tcPr>
          <w:p w14:paraId="37E10A65">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left"/>
              <w:textAlignment w:val="baseline"/>
              <w:rPr>
                <w:rFonts w:hint="eastAsia" w:ascii="宋体" w:hAnsi="宋体" w:eastAsia="宋体" w:cs="宋体"/>
                <w:snapToGrid w:val="0"/>
                <w:color w:val="000000"/>
                <w:kern w:val="0"/>
                <w:sz w:val="21"/>
                <w:szCs w:val="21"/>
                <w:highlight w:val="none"/>
                <w:lang w:eastAsia="en-US"/>
              </w:rPr>
            </w:pPr>
          </w:p>
        </w:tc>
        <w:tc>
          <w:tcPr>
            <w:tcW w:w="2190" w:type="dxa"/>
            <w:vMerge w:val="continue"/>
            <w:vAlign w:val="top"/>
          </w:tcPr>
          <w:p w14:paraId="241EE0CB">
            <w:pPr>
              <w:rPr>
                <w:rFonts w:hint="eastAsia" w:ascii="宋体" w:hAnsi="宋体" w:eastAsia="宋体" w:cs="宋体"/>
                <w:highlight w:val="none"/>
                <w:lang w:val="en-US" w:eastAsia="en-US"/>
              </w:rPr>
            </w:pPr>
          </w:p>
        </w:tc>
      </w:tr>
      <w:tr w14:paraId="3EDD6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38" w:type="dxa"/>
            <w:vAlign w:val="top"/>
          </w:tcPr>
          <w:p w14:paraId="4C3D0D64">
            <w:pPr>
              <w:keepNext w:val="0"/>
              <w:keepLines w:val="0"/>
              <w:pageBreakBefore w:val="0"/>
              <w:kinsoku w:val="0"/>
              <w:wordWrap/>
              <w:overflowPunct w:val="0"/>
              <w:topLinePunct/>
              <w:autoSpaceDE w:val="0"/>
              <w:autoSpaceDN w:val="0"/>
              <w:bidi w:val="0"/>
              <w:adjustRightInd w:val="0"/>
              <w:snapToGrid w:val="0"/>
              <w:spacing w:line="460" w:lineRule="exact"/>
              <w:jc w:val="center"/>
              <w:textAlignment w:val="baseline"/>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4</w:t>
            </w:r>
          </w:p>
        </w:tc>
        <w:tc>
          <w:tcPr>
            <w:tcW w:w="3072" w:type="dxa"/>
            <w:vAlign w:val="top"/>
          </w:tcPr>
          <w:p w14:paraId="58555351">
            <w:pPr>
              <w:keepNext w:val="0"/>
              <w:keepLines w:val="0"/>
              <w:pageBreakBefore w:val="0"/>
              <w:kinsoku w:val="0"/>
              <w:wordWrap/>
              <w:overflowPunct w:val="0"/>
              <w:topLinePunct/>
              <w:autoSpaceDE w:val="0"/>
              <w:autoSpaceDN w:val="0"/>
              <w:bidi w:val="0"/>
              <w:adjustRightInd w:val="0"/>
              <w:snapToGrid w:val="0"/>
              <w:spacing w:line="460" w:lineRule="exact"/>
              <w:ind w:left="114" w:right="107" w:firstLine="0" w:firstLineChars="0"/>
              <w:jc w:val="center"/>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其他要求</w:t>
            </w:r>
          </w:p>
        </w:tc>
        <w:tc>
          <w:tcPr>
            <w:tcW w:w="1620" w:type="dxa"/>
            <w:vAlign w:val="top"/>
          </w:tcPr>
          <w:p w14:paraId="3EB63A0D">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eastAsia="en-US"/>
              </w:rPr>
              <w:t>1套</w:t>
            </w:r>
          </w:p>
        </w:tc>
        <w:tc>
          <w:tcPr>
            <w:tcW w:w="1950" w:type="dxa"/>
            <w:vAlign w:val="top"/>
          </w:tcPr>
          <w:p w14:paraId="7A0725B3">
            <w:pPr>
              <w:keepNext w:val="0"/>
              <w:keepLines w:val="0"/>
              <w:pageBreakBefore w:val="0"/>
              <w:widowControl/>
              <w:kinsoku w:val="0"/>
              <w:wordWrap/>
              <w:overflowPunct w:val="0"/>
              <w:topLinePunct/>
              <w:autoSpaceDE w:val="0"/>
              <w:autoSpaceDN w:val="0"/>
              <w:bidi w:val="0"/>
              <w:adjustRightInd w:val="0"/>
              <w:snapToGrid w:val="0"/>
              <w:spacing w:line="460" w:lineRule="exact"/>
              <w:ind w:firstLine="0" w:firstLineChars="0"/>
              <w:jc w:val="left"/>
              <w:textAlignment w:val="baseline"/>
              <w:rPr>
                <w:rFonts w:hint="eastAsia" w:ascii="宋体" w:hAnsi="宋体" w:eastAsia="宋体" w:cs="宋体"/>
                <w:snapToGrid w:val="0"/>
                <w:color w:val="000000"/>
                <w:kern w:val="0"/>
                <w:sz w:val="21"/>
                <w:szCs w:val="21"/>
                <w:highlight w:val="none"/>
                <w:lang w:eastAsia="en-US"/>
              </w:rPr>
            </w:pPr>
          </w:p>
        </w:tc>
        <w:tc>
          <w:tcPr>
            <w:tcW w:w="2190" w:type="dxa"/>
            <w:vMerge w:val="continue"/>
            <w:vAlign w:val="top"/>
          </w:tcPr>
          <w:p w14:paraId="30D18798">
            <w:pPr>
              <w:rPr>
                <w:rFonts w:hint="eastAsia" w:ascii="宋体" w:hAnsi="宋体" w:eastAsia="宋体" w:cs="宋体"/>
                <w:highlight w:val="none"/>
                <w:lang w:val="en-US" w:eastAsia="en-US"/>
              </w:rPr>
            </w:pPr>
          </w:p>
        </w:tc>
      </w:tr>
      <w:tr w14:paraId="2C31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9570" w:type="dxa"/>
            <w:gridSpan w:val="5"/>
            <w:vAlign w:val="top"/>
          </w:tcPr>
          <w:p w14:paraId="6B50B9C0">
            <w:pPr>
              <w:keepNext w:val="0"/>
              <w:keepLines w:val="0"/>
              <w:pageBreakBefore w:val="0"/>
              <w:kinsoku w:val="0"/>
              <w:wordWrap/>
              <w:overflowPunct w:val="0"/>
              <w:topLinePunct/>
              <w:autoSpaceDE w:val="0"/>
              <w:autoSpaceDN w:val="0"/>
              <w:bidi w:val="0"/>
              <w:adjustRightInd w:val="0"/>
              <w:snapToGrid w:val="0"/>
              <w:spacing w:line="460" w:lineRule="exact"/>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合同总价（包含税费等所有费用</w:t>
            </w:r>
            <w:r>
              <w:rPr>
                <w:rFonts w:hint="eastAsia" w:ascii="宋体" w:hAnsi="宋体" w:eastAsia="宋体" w:cs="宋体"/>
                <w:snapToGrid w:val="0"/>
                <w:color w:val="000000"/>
                <w:spacing w:val="4"/>
                <w:kern w:val="0"/>
                <w:sz w:val="21"/>
                <w:szCs w:val="21"/>
                <w:highlight w:val="none"/>
                <w:lang w:val="en-US" w:eastAsia="en-US" w:bidi="ar-SA"/>
              </w:rPr>
              <w:t>）：（</w:t>
            </w:r>
            <w:r>
              <w:rPr>
                <w:rFonts w:hint="eastAsia" w:ascii="宋体" w:hAnsi="宋体" w:eastAsia="宋体" w:cs="宋体"/>
                <w:snapToGrid w:val="0"/>
                <w:color w:val="000000"/>
                <w:spacing w:val="7"/>
                <w:kern w:val="0"/>
                <w:sz w:val="21"/>
                <w:szCs w:val="21"/>
                <w:highlight w:val="none"/>
                <w:lang w:val="en-US" w:eastAsia="en-US" w:bidi="ar-SA"/>
              </w:rPr>
              <w:t xml:space="preserve">大写）人民币 </w:t>
            </w:r>
            <w:r>
              <w:rPr>
                <w:rFonts w:hint="eastAsia" w:ascii="宋体" w:hAnsi="宋体" w:eastAsia="宋体" w:cs="宋体"/>
                <w:snapToGrid w:val="0"/>
                <w:color w:val="000000"/>
                <w:spacing w:val="7"/>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7"/>
                <w:kern w:val="0"/>
                <w:sz w:val="21"/>
                <w:szCs w:val="21"/>
                <w:highlight w:val="none"/>
                <w:lang w:val="en-US" w:eastAsia="en-US" w:bidi="ar-SA"/>
              </w:rPr>
              <w:t xml:space="preserve"> (￥</w:t>
            </w:r>
            <w:r>
              <w:rPr>
                <w:rFonts w:hint="eastAsia" w:ascii="宋体" w:hAnsi="宋体" w:eastAsia="宋体" w:cs="宋体"/>
                <w:snapToGrid w:val="0"/>
                <w:color w:val="000000"/>
                <w:spacing w:val="-77"/>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89"/>
                <w:kern w:val="0"/>
                <w:sz w:val="21"/>
                <w:szCs w:val="21"/>
                <w:highlight w:val="none"/>
                <w:lang w:val="en-US" w:eastAsia="en-US" w:bidi="ar-SA"/>
              </w:rPr>
              <w:t xml:space="preserve"> </w:t>
            </w:r>
            <w:r>
              <w:rPr>
                <w:rFonts w:hint="eastAsia" w:ascii="宋体" w:hAnsi="宋体" w:eastAsia="宋体" w:cs="宋体"/>
                <w:snapToGrid w:val="0"/>
                <w:color w:val="000000"/>
                <w:spacing w:val="7"/>
                <w:kern w:val="0"/>
                <w:sz w:val="21"/>
                <w:szCs w:val="21"/>
                <w:highlight w:val="none"/>
                <w:lang w:val="en-US" w:eastAsia="en-US" w:bidi="ar-SA"/>
              </w:rPr>
              <w:t>元）</w:t>
            </w:r>
          </w:p>
        </w:tc>
      </w:tr>
    </w:tbl>
    <w:p w14:paraId="7BDAAEBE">
      <w:pPr>
        <w:keepNext w:val="0"/>
        <w:keepLines w:val="0"/>
        <w:pageBreakBefore w:val="0"/>
        <w:widowControl/>
        <w:kinsoku w:val="0"/>
        <w:wordWrap/>
        <w:overflowPunct w:val="0"/>
        <w:topLinePunct/>
        <w:autoSpaceDE w:val="0"/>
        <w:autoSpaceDN w:val="0"/>
        <w:bidi w:val="0"/>
        <w:adjustRightInd w:val="0"/>
        <w:snapToGrid w:val="0"/>
        <w:spacing w:line="460" w:lineRule="exact"/>
        <w:ind w:left="26"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第二条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质量保证</w:t>
      </w:r>
    </w:p>
    <w:p w14:paraId="7291EA5B">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8" w:firstLineChars="200"/>
        <w:jc w:val="left"/>
        <w:textAlignment w:val="baseline"/>
        <w:rPr>
          <w:rFonts w:hint="eastAsia" w:ascii="宋体" w:hAnsi="宋体" w:eastAsia="宋体" w:cs="宋体"/>
          <w:snapToGrid w:val="0"/>
          <w:color w:val="000000"/>
          <w:spacing w:val="5"/>
          <w:kern w:val="0"/>
          <w:sz w:val="21"/>
          <w:szCs w:val="21"/>
          <w:highlight w:val="none"/>
          <w:lang w:eastAsia="en-US"/>
        </w:rPr>
      </w:pPr>
      <w:r>
        <w:rPr>
          <w:rFonts w:hint="eastAsia" w:ascii="宋体" w:hAnsi="宋体" w:eastAsia="宋体" w:cs="宋体"/>
          <w:snapToGrid w:val="0"/>
          <w:color w:val="000000"/>
          <w:spacing w:val="7"/>
          <w:kern w:val="0"/>
          <w:sz w:val="21"/>
          <w:szCs w:val="21"/>
          <w:highlight w:val="none"/>
          <w:lang w:eastAsia="en-US"/>
        </w:rPr>
        <w:t>乙方所提供的服务及服务内容必须与响应文件承诺相一致，有国家强制性标准的，</w:t>
      </w:r>
      <w:r>
        <w:rPr>
          <w:rFonts w:hint="eastAsia" w:ascii="宋体" w:hAnsi="宋体" w:eastAsia="宋体" w:cs="宋体"/>
          <w:snapToGrid w:val="0"/>
          <w:color w:val="000000"/>
          <w:spacing w:val="6"/>
          <w:kern w:val="0"/>
          <w:sz w:val="21"/>
          <w:szCs w:val="21"/>
          <w:highlight w:val="none"/>
          <w:lang w:eastAsia="en-US"/>
        </w:rPr>
        <w:t>还必须符</w:t>
      </w:r>
      <w:r>
        <w:rPr>
          <w:rFonts w:hint="eastAsia" w:ascii="宋体" w:hAnsi="宋体" w:eastAsia="宋体" w:cs="宋体"/>
          <w:snapToGrid w:val="0"/>
          <w:color w:val="000000"/>
          <w:spacing w:val="8"/>
          <w:kern w:val="0"/>
          <w:sz w:val="21"/>
          <w:szCs w:val="21"/>
          <w:highlight w:val="none"/>
          <w:lang w:eastAsia="en-US"/>
        </w:rPr>
        <w:t>合国家强制性标准的规定，没有国家强制性标准但</w:t>
      </w:r>
      <w:r>
        <w:rPr>
          <w:rFonts w:hint="eastAsia" w:ascii="宋体" w:hAnsi="宋体" w:eastAsia="宋体" w:cs="宋体"/>
          <w:snapToGrid w:val="0"/>
          <w:color w:val="000000"/>
          <w:spacing w:val="7"/>
          <w:kern w:val="0"/>
          <w:sz w:val="21"/>
          <w:szCs w:val="21"/>
          <w:highlight w:val="none"/>
          <w:lang w:eastAsia="en-US"/>
        </w:rPr>
        <w:t>有其他强制性标准的，必须符合其他强制性标</w:t>
      </w:r>
      <w:r>
        <w:rPr>
          <w:rFonts w:hint="eastAsia" w:ascii="宋体" w:hAnsi="宋体" w:eastAsia="宋体" w:cs="宋体"/>
          <w:snapToGrid w:val="0"/>
          <w:color w:val="000000"/>
          <w:spacing w:val="5"/>
          <w:kern w:val="0"/>
          <w:sz w:val="21"/>
          <w:szCs w:val="21"/>
          <w:highlight w:val="none"/>
          <w:lang w:eastAsia="en-US"/>
        </w:rPr>
        <w:t>准的规定。</w:t>
      </w:r>
    </w:p>
    <w:p w14:paraId="3A9566DC">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第三条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权利保证</w:t>
      </w:r>
    </w:p>
    <w:p w14:paraId="240C75EB">
      <w:pPr>
        <w:keepNext w:val="0"/>
        <w:keepLines w:val="0"/>
        <w:pageBreakBefore w:val="0"/>
        <w:widowControl/>
        <w:kinsoku w:val="0"/>
        <w:wordWrap/>
        <w:overflowPunct w:val="0"/>
        <w:topLinePunct/>
        <w:autoSpaceDE w:val="0"/>
        <w:autoSpaceDN w:val="0"/>
        <w:bidi w:val="0"/>
        <w:adjustRightInd w:val="0"/>
        <w:snapToGrid w:val="0"/>
        <w:spacing w:line="460" w:lineRule="exact"/>
        <w:ind w:left="12" w:right="38"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1</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乙方应保证所提供服务在使用时不会侵犯任何第三</w:t>
      </w:r>
      <w:r>
        <w:rPr>
          <w:rFonts w:hint="eastAsia" w:ascii="宋体" w:hAnsi="宋体" w:eastAsia="宋体" w:cs="宋体"/>
          <w:snapToGrid w:val="0"/>
          <w:color w:val="000000"/>
          <w:spacing w:val="9"/>
          <w:kern w:val="0"/>
          <w:sz w:val="21"/>
          <w:szCs w:val="21"/>
          <w:highlight w:val="none"/>
          <w:lang w:eastAsia="en-US"/>
        </w:rPr>
        <w:t>方的专利权、商标权、工业设计权等知识产权及其他合法权利，且所有权、处分权等没有受到任何限制。</w:t>
      </w:r>
    </w:p>
    <w:p w14:paraId="7A11C22C">
      <w:pPr>
        <w:keepNext w:val="0"/>
        <w:keepLines w:val="0"/>
        <w:pageBreakBefore w:val="0"/>
        <w:widowControl/>
        <w:kinsoku/>
        <w:wordWrap w:val="0"/>
        <w:overflowPunct w:val="0"/>
        <w:topLinePunct/>
        <w:autoSpaceDE/>
        <w:autoSpaceDN/>
        <w:bidi w:val="0"/>
        <w:adjustRightInd w:val="0"/>
        <w:snapToGrid w:val="0"/>
        <w:spacing w:line="460" w:lineRule="exact"/>
        <w:ind w:left="6" w:right="40"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2</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没有甲方事先书面同意，乙方不得将由甲方提供的有关合同或者任何合同条文、</w:t>
      </w:r>
      <w:r>
        <w:rPr>
          <w:rFonts w:hint="eastAsia" w:ascii="宋体" w:hAnsi="宋体" w:eastAsia="宋体" w:cs="宋体"/>
          <w:snapToGrid w:val="0"/>
          <w:color w:val="000000"/>
          <w:spacing w:val="9"/>
          <w:kern w:val="0"/>
          <w:sz w:val="21"/>
          <w:szCs w:val="21"/>
          <w:highlight w:val="none"/>
          <w:lang w:eastAsia="en-US"/>
        </w:rPr>
        <w:t>规格、</w:t>
      </w:r>
      <w:r>
        <w:rPr>
          <w:rFonts w:hint="eastAsia" w:ascii="宋体" w:hAnsi="宋体" w:eastAsia="宋体" w:cs="宋体"/>
          <w:snapToGrid w:val="0"/>
          <w:color w:val="000000"/>
          <w:spacing w:val="8"/>
          <w:kern w:val="0"/>
          <w:sz w:val="21"/>
          <w:szCs w:val="21"/>
          <w:highlight w:val="none"/>
          <w:lang w:eastAsia="en-US"/>
        </w:rPr>
        <w:t>计划、图纸、样品或者资料提供给与履行本合同无关</w:t>
      </w:r>
      <w:r>
        <w:rPr>
          <w:rFonts w:hint="eastAsia" w:ascii="宋体" w:hAnsi="宋体" w:eastAsia="宋体" w:cs="宋体"/>
          <w:snapToGrid w:val="0"/>
          <w:color w:val="000000"/>
          <w:spacing w:val="7"/>
          <w:kern w:val="0"/>
          <w:sz w:val="21"/>
          <w:szCs w:val="21"/>
          <w:highlight w:val="none"/>
          <w:lang w:eastAsia="en-US"/>
        </w:rPr>
        <w:t>的任何其他人。即使向履行本合同有关的人</w:t>
      </w:r>
      <w:r>
        <w:rPr>
          <w:rFonts w:hint="eastAsia" w:ascii="宋体" w:hAnsi="宋体" w:eastAsia="宋体" w:cs="宋体"/>
          <w:snapToGrid w:val="0"/>
          <w:color w:val="000000"/>
          <w:spacing w:val="8"/>
          <w:kern w:val="0"/>
          <w:sz w:val="21"/>
          <w:szCs w:val="21"/>
          <w:highlight w:val="none"/>
          <w:lang w:eastAsia="en-US"/>
        </w:rPr>
        <w:t>员提供，也应注意保密并限于履行合同的必需范围。乙方</w:t>
      </w:r>
      <w:r>
        <w:rPr>
          <w:rFonts w:hint="eastAsia" w:ascii="宋体" w:hAnsi="宋体" w:eastAsia="宋体" w:cs="宋体"/>
          <w:snapToGrid w:val="0"/>
          <w:color w:val="000000"/>
          <w:spacing w:val="7"/>
          <w:kern w:val="0"/>
          <w:sz w:val="21"/>
          <w:szCs w:val="21"/>
          <w:highlight w:val="none"/>
          <w:lang w:eastAsia="en-US"/>
        </w:rPr>
        <w:t>的保密义务持续有效，不因为本合同履</w:t>
      </w:r>
      <w:r>
        <w:rPr>
          <w:rFonts w:hint="eastAsia" w:ascii="宋体" w:hAnsi="宋体" w:eastAsia="宋体" w:cs="宋体"/>
          <w:snapToGrid w:val="0"/>
          <w:color w:val="000000"/>
          <w:spacing w:val="8"/>
          <w:kern w:val="0"/>
          <w:sz w:val="21"/>
          <w:szCs w:val="21"/>
          <w:highlight w:val="none"/>
          <w:lang w:eastAsia="en-US"/>
        </w:rPr>
        <w:t>行终止、解除或者无效而解除。</w:t>
      </w:r>
    </w:p>
    <w:p w14:paraId="67B70473">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第四条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交付和验收</w:t>
      </w:r>
    </w:p>
    <w:p w14:paraId="7E12BED4">
      <w:pPr>
        <w:keepNext w:val="0"/>
        <w:keepLines w:val="0"/>
        <w:pageBreakBefore w:val="0"/>
        <w:widowControl/>
        <w:tabs>
          <w:tab w:val="left" w:pos="437"/>
        </w:tabs>
        <w:kinsoku w:val="0"/>
        <w:wordWrap/>
        <w:overflowPunct w:val="0"/>
        <w:topLinePunct/>
        <w:autoSpaceDE w:val="0"/>
        <w:autoSpaceDN w:val="0"/>
        <w:bidi w:val="0"/>
        <w:adjustRightInd w:val="0"/>
        <w:snapToGrid w:val="0"/>
        <w:spacing w:line="460" w:lineRule="exact"/>
        <w:ind w:firstLine="440" w:firstLineChars="200"/>
        <w:jc w:val="left"/>
        <w:textAlignment w:val="baseline"/>
        <w:rPr>
          <w:rFonts w:hint="eastAsia" w:ascii="宋体" w:hAnsi="宋体" w:eastAsia="宋体" w:cs="宋体"/>
          <w:snapToGrid w:val="0"/>
          <w:color w:val="000000"/>
          <w:spacing w:val="-73"/>
          <w:kern w:val="0"/>
          <w:sz w:val="21"/>
          <w:szCs w:val="21"/>
          <w:highlight w:val="none"/>
          <w:lang w:eastAsia="en-US"/>
        </w:rPr>
      </w:pPr>
      <w:r>
        <w:rPr>
          <w:rFonts w:hint="eastAsia" w:ascii="宋体" w:hAnsi="宋体" w:eastAsia="宋体" w:cs="宋体"/>
          <w:snapToGrid w:val="0"/>
          <w:color w:val="000000"/>
          <w:spacing w:val="5"/>
          <w:kern w:val="0"/>
          <w:sz w:val="21"/>
          <w:szCs w:val="21"/>
          <w:highlight w:val="none"/>
          <w:lang w:eastAsia="en-US"/>
        </w:rPr>
        <w:t>1</w:t>
      </w:r>
      <w:r>
        <w:rPr>
          <w:rFonts w:hint="eastAsia" w:ascii="宋体" w:hAnsi="宋体" w:eastAsia="宋体" w:cs="宋体"/>
          <w:snapToGrid w:val="0"/>
          <w:color w:val="000000"/>
          <w:spacing w:val="5"/>
          <w:kern w:val="0"/>
          <w:sz w:val="21"/>
          <w:szCs w:val="21"/>
          <w:highlight w:val="none"/>
          <w:lang w:val="en-US" w:eastAsia="zh-CN"/>
        </w:rPr>
        <w:t>.</w:t>
      </w:r>
      <w:r>
        <w:rPr>
          <w:rFonts w:hint="eastAsia" w:ascii="宋体" w:hAnsi="宋体" w:eastAsia="宋体" w:cs="宋体"/>
          <w:snapToGrid w:val="0"/>
          <w:color w:val="000000"/>
          <w:spacing w:val="5"/>
          <w:kern w:val="0"/>
          <w:sz w:val="21"/>
          <w:szCs w:val="21"/>
          <w:highlight w:val="none"/>
          <w:lang w:eastAsia="en-US"/>
        </w:rPr>
        <w:t>服务期限</w:t>
      </w:r>
      <w:r>
        <w:rPr>
          <w:rFonts w:hint="eastAsia" w:ascii="宋体" w:hAnsi="宋体" w:eastAsia="宋体" w:cs="宋体"/>
          <w:snapToGrid w:val="0"/>
          <w:color w:val="000000"/>
          <w:spacing w:val="7"/>
          <w:kern w:val="0"/>
          <w:sz w:val="21"/>
          <w:szCs w:val="21"/>
          <w:highlight w:val="none"/>
          <w:lang w:eastAsia="en-US"/>
        </w:rPr>
        <w:t>：</w:t>
      </w:r>
      <w:r>
        <w:rPr>
          <w:rFonts w:hint="eastAsia" w:ascii="宋体" w:hAnsi="宋体" w:eastAsia="宋体" w:cs="宋体"/>
          <w:snapToGrid w:val="0"/>
          <w:color w:val="000000"/>
          <w:spacing w:val="1"/>
          <w:kern w:val="0"/>
          <w:sz w:val="21"/>
          <w:szCs w:val="21"/>
          <w:highlight w:val="none"/>
          <w:u w:val="single" w:color="auto"/>
          <w:lang w:eastAsia="en-US"/>
        </w:rPr>
        <w:t xml:space="preserve"> 自签订合同之日起 120 日内安装调试完毕，验收合格并交付使用。</w:t>
      </w:r>
      <w:r>
        <w:rPr>
          <w:rFonts w:hint="eastAsia" w:ascii="宋体" w:hAnsi="宋体" w:eastAsia="宋体" w:cs="宋体"/>
          <w:snapToGrid w:val="0"/>
          <w:color w:val="000000"/>
          <w:kern w:val="0"/>
          <w:sz w:val="21"/>
          <w:szCs w:val="21"/>
          <w:highlight w:val="none"/>
          <w:u w:val="single" w:color="auto"/>
          <w:lang w:eastAsia="en-US"/>
        </w:rPr>
        <w:t xml:space="preserve"> </w:t>
      </w:r>
      <w:r>
        <w:rPr>
          <w:rFonts w:hint="eastAsia" w:ascii="宋体" w:hAnsi="宋体" w:eastAsia="宋体" w:cs="宋体"/>
          <w:snapToGrid w:val="0"/>
          <w:color w:val="000000"/>
          <w:spacing w:val="-73"/>
          <w:kern w:val="0"/>
          <w:sz w:val="21"/>
          <w:szCs w:val="21"/>
          <w:highlight w:val="none"/>
          <w:lang w:eastAsia="en-US"/>
        </w:rPr>
        <w:t xml:space="preserve"> </w:t>
      </w:r>
    </w:p>
    <w:p w14:paraId="348E9627">
      <w:pPr>
        <w:keepNext w:val="0"/>
        <w:keepLines w:val="0"/>
        <w:pageBreakBefore w:val="0"/>
        <w:widowControl/>
        <w:tabs>
          <w:tab w:val="left" w:pos="437"/>
        </w:tabs>
        <w:kinsoku w:val="0"/>
        <w:wordWrap/>
        <w:overflowPunct w:val="0"/>
        <w:topLinePunct/>
        <w:autoSpaceDE w:val="0"/>
        <w:autoSpaceDN w:val="0"/>
        <w:bidi w:val="0"/>
        <w:adjustRightInd w:val="0"/>
        <w:snapToGrid w:val="0"/>
        <w:spacing w:line="460" w:lineRule="exact"/>
        <w:ind w:firstLine="44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5"/>
          <w:kern w:val="0"/>
          <w:sz w:val="21"/>
          <w:szCs w:val="21"/>
          <w:highlight w:val="none"/>
          <w:lang w:eastAsia="en-US"/>
        </w:rPr>
        <w:t>服务地点：</w:t>
      </w:r>
      <w:r>
        <w:rPr>
          <w:rFonts w:hint="eastAsia" w:ascii="宋体" w:hAnsi="宋体" w:eastAsia="宋体" w:cs="宋体"/>
          <w:snapToGrid w:val="0"/>
          <w:color w:val="000000"/>
          <w:spacing w:val="5"/>
          <w:kern w:val="0"/>
          <w:sz w:val="21"/>
          <w:szCs w:val="21"/>
          <w:highlight w:val="none"/>
          <w:u w:val="single" w:color="auto"/>
          <w:lang w:eastAsia="en-US"/>
        </w:rPr>
        <w:t xml:space="preserve">  </w:t>
      </w:r>
      <w:r>
        <w:rPr>
          <w:sz w:val="21"/>
          <w:highlight w:val="none"/>
          <w:u w:val="single" w:color="auto"/>
        </w:rPr>
        <w:t>广西</w:t>
      </w:r>
      <w:r>
        <w:rPr>
          <w:rFonts w:hint="eastAsia" w:ascii="Times New Roman" w:eastAsia="宋体"/>
          <w:spacing w:val="-3"/>
          <w:sz w:val="21"/>
          <w:highlight w:val="none"/>
          <w:u w:val="single" w:color="auto"/>
          <w:lang w:val="en-US" w:eastAsia="zh-CN"/>
        </w:rPr>
        <w:t>大新县人民医院</w:t>
      </w:r>
      <w:r>
        <w:rPr>
          <w:sz w:val="21"/>
          <w:highlight w:val="none"/>
          <w:u w:val="single" w:color="auto"/>
        </w:rPr>
        <w:t>采购人指定地点。</w:t>
      </w:r>
    </w:p>
    <w:p w14:paraId="32CB02E8">
      <w:pPr>
        <w:keepNext w:val="0"/>
        <w:keepLines w:val="0"/>
        <w:pageBreakBefore w:val="0"/>
        <w:widowControl/>
        <w:kinsoku/>
        <w:wordWrap w:val="0"/>
        <w:overflowPunct w:val="0"/>
        <w:topLinePunct/>
        <w:autoSpaceDE/>
        <w:autoSpaceDN/>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2</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乙方应按响应文件的承诺向甲方提供相应的服务，并提供所服务内容的相关技术资料。</w:t>
      </w:r>
    </w:p>
    <w:p w14:paraId="5BECD166">
      <w:pPr>
        <w:keepNext w:val="0"/>
        <w:keepLines w:val="0"/>
        <w:pageBreakBefore w:val="0"/>
        <w:widowControl/>
        <w:kinsoku/>
        <w:wordWrap w:val="0"/>
        <w:overflowPunct w:val="0"/>
        <w:topLinePunct/>
        <w:autoSpaceDE/>
        <w:autoSpaceDN/>
        <w:bidi w:val="0"/>
        <w:adjustRightInd w:val="0"/>
        <w:snapToGrid w:val="0"/>
        <w:spacing w:line="460" w:lineRule="exact"/>
        <w:ind w:firstLine="452"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3</w:t>
      </w:r>
      <w:r>
        <w:rPr>
          <w:rFonts w:hint="eastAsia" w:ascii="宋体" w:hAnsi="宋体" w:eastAsia="宋体" w:cs="宋体"/>
          <w:snapToGrid w:val="0"/>
          <w:color w:val="000000"/>
          <w:spacing w:val="8"/>
          <w:kern w:val="0"/>
          <w:sz w:val="21"/>
          <w:szCs w:val="21"/>
          <w:highlight w:val="none"/>
          <w:lang w:val="en-US" w:eastAsia="zh-CN"/>
        </w:rPr>
        <w:t>.</w:t>
      </w:r>
      <w:r>
        <w:rPr>
          <w:rFonts w:hint="eastAsia" w:ascii="宋体" w:hAnsi="宋体" w:eastAsia="宋体" w:cs="宋体"/>
          <w:snapToGrid w:val="0"/>
          <w:color w:val="000000"/>
          <w:spacing w:val="8"/>
          <w:kern w:val="0"/>
          <w:sz w:val="21"/>
          <w:szCs w:val="21"/>
          <w:highlight w:val="none"/>
          <w:lang w:eastAsia="en-US"/>
        </w:rPr>
        <w:t>乙方提供不符合响应文件和本合同规定的服务成果，</w:t>
      </w:r>
      <w:r>
        <w:rPr>
          <w:rFonts w:hint="eastAsia" w:ascii="宋体" w:hAnsi="宋体" w:eastAsia="宋体" w:cs="宋体"/>
          <w:snapToGrid w:val="0"/>
          <w:color w:val="000000"/>
          <w:spacing w:val="-56"/>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甲方</w:t>
      </w:r>
      <w:r>
        <w:rPr>
          <w:rFonts w:hint="eastAsia" w:ascii="宋体" w:hAnsi="宋体" w:eastAsia="宋体" w:cs="宋体"/>
          <w:snapToGrid w:val="0"/>
          <w:color w:val="000000"/>
          <w:spacing w:val="7"/>
          <w:kern w:val="0"/>
          <w:sz w:val="21"/>
          <w:szCs w:val="21"/>
          <w:highlight w:val="none"/>
          <w:lang w:eastAsia="en-US"/>
        </w:rPr>
        <w:t>有权拒绝接受。</w:t>
      </w:r>
    </w:p>
    <w:p w14:paraId="441559CF">
      <w:pPr>
        <w:keepNext w:val="0"/>
        <w:keepLines w:val="0"/>
        <w:pageBreakBefore w:val="0"/>
        <w:widowControl/>
        <w:kinsoku/>
        <w:wordWrap w:val="0"/>
        <w:overflowPunct w:val="0"/>
        <w:topLinePunct/>
        <w:autoSpaceDE/>
        <w:autoSpaceDN/>
        <w:bidi w:val="0"/>
        <w:adjustRightInd w:val="0"/>
        <w:snapToGrid w:val="0"/>
        <w:spacing w:line="460" w:lineRule="exact"/>
        <w:ind w:right="37"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4</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乙方完成服务后应及时书面通知甲方进行验收，</w:t>
      </w:r>
      <w:r>
        <w:rPr>
          <w:rFonts w:hint="eastAsia" w:ascii="宋体" w:hAnsi="宋体" w:eastAsia="宋体" w:cs="宋体"/>
          <w:snapToGrid w:val="0"/>
          <w:color w:val="000000"/>
          <w:spacing w:val="-56"/>
          <w:kern w:val="0"/>
          <w:sz w:val="21"/>
          <w:szCs w:val="21"/>
          <w:highlight w:val="none"/>
          <w:lang w:eastAsia="en-US"/>
        </w:rPr>
        <w:t xml:space="preserve"> </w:t>
      </w:r>
      <w:r>
        <w:rPr>
          <w:rFonts w:hint="eastAsia" w:ascii="宋体" w:hAnsi="宋体" w:eastAsia="宋体" w:cs="宋体"/>
          <w:snapToGrid w:val="0"/>
          <w:color w:val="000000"/>
          <w:spacing w:val="9"/>
          <w:kern w:val="0"/>
          <w:sz w:val="21"/>
          <w:szCs w:val="21"/>
          <w:highlight w:val="none"/>
          <w:lang w:eastAsia="en-US"/>
        </w:rPr>
        <w:t>甲方应在收到通知后七个工作</w:t>
      </w:r>
      <w:r>
        <w:rPr>
          <w:rFonts w:hint="eastAsia" w:ascii="宋体" w:hAnsi="宋体" w:eastAsia="宋体" w:cs="宋体"/>
          <w:snapToGrid w:val="0"/>
          <w:color w:val="000000"/>
          <w:spacing w:val="8"/>
          <w:kern w:val="0"/>
          <w:sz w:val="21"/>
          <w:szCs w:val="21"/>
          <w:highlight w:val="none"/>
          <w:lang w:eastAsia="en-US"/>
        </w:rPr>
        <w:t>日内进行验收，逾期验收的，亦不视为验收合格。验收合格后由甲乙</w:t>
      </w:r>
      <w:r>
        <w:rPr>
          <w:rFonts w:hint="eastAsia" w:ascii="宋体" w:hAnsi="宋体" w:eastAsia="宋体" w:cs="宋体"/>
          <w:snapToGrid w:val="0"/>
          <w:color w:val="000000"/>
          <w:spacing w:val="7"/>
          <w:kern w:val="0"/>
          <w:sz w:val="21"/>
          <w:szCs w:val="21"/>
          <w:highlight w:val="none"/>
          <w:lang w:eastAsia="en-US"/>
        </w:rPr>
        <w:t>双方签署验收单并加盖双方公章，甲乙双方各执一份。</w:t>
      </w:r>
    </w:p>
    <w:p w14:paraId="34676AC2">
      <w:pPr>
        <w:keepNext w:val="0"/>
        <w:keepLines w:val="0"/>
        <w:pageBreakBefore w:val="0"/>
        <w:widowControl/>
        <w:kinsoku/>
        <w:wordWrap w:val="0"/>
        <w:overflowPunct w:val="0"/>
        <w:topLinePunct/>
        <w:autoSpaceDE/>
        <w:autoSpaceDN/>
        <w:bidi w:val="0"/>
        <w:adjustRightInd w:val="0"/>
        <w:snapToGrid w:val="0"/>
        <w:spacing w:line="460" w:lineRule="exact"/>
        <w:ind w:firstLine="448"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7"/>
          <w:kern w:val="0"/>
          <w:sz w:val="21"/>
          <w:szCs w:val="21"/>
          <w:highlight w:val="none"/>
          <w:lang w:eastAsia="en-US"/>
        </w:rPr>
        <w:t>5</w:t>
      </w:r>
      <w:r>
        <w:rPr>
          <w:rFonts w:hint="eastAsia" w:ascii="宋体" w:hAnsi="宋体" w:eastAsia="宋体" w:cs="宋体"/>
          <w:snapToGrid w:val="0"/>
          <w:color w:val="000000"/>
          <w:spacing w:val="7"/>
          <w:kern w:val="0"/>
          <w:sz w:val="21"/>
          <w:szCs w:val="21"/>
          <w:highlight w:val="none"/>
          <w:lang w:val="en-US" w:eastAsia="zh-CN"/>
        </w:rPr>
        <w:t>.</w:t>
      </w:r>
      <w:r>
        <w:rPr>
          <w:rFonts w:hint="eastAsia" w:ascii="宋体" w:hAnsi="宋体" w:eastAsia="宋体" w:cs="宋体"/>
          <w:snapToGrid w:val="0"/>
          <w:color w:val="000000"/>
          <w:spacing w:val="7"/>
          <w:kern w:val="0"/>
          <w:sz w:val="21"/>
          <w:szCs w:val="21"/>
          <w:highlight w:val="none"/>
          <w:lang w:eastAsia="en-US"/>
        </w:rPr>
        <w:t>甲乙双方应按照采购文件、双方合同、响应文件验收。</w:t>
      </w:r>
    </w:p>
    <w:p w14:paraId="25877044">
      <w:pPr>
        <w:keepNext w:val="0"/>
        <w:keepLines w:val="0"/>
        <w:pageBreakBefore w:val="0"/>
        <w:widowControl/>
        <w:kinsoku/>
        <w:wordWrap w:val="0"/>
        <w:overflowPunct w:val="0"/>
        <w:topLinePunct/>
        <w:autoSpaceDE/>
        <w:autoSpaceDN/>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6</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57"/>
          <w:kern w:val="0"/>
          <w:sz w:val="21"/>
          <w:szCs w:val="21"/>
          <w:highlight w:val="none"/>
          <w:lang w:eastAsia="en-US"/>
        </w:rPr>
        <w:t xml:space="preserve"> </w:t>
      </w:r>
      <w:r>
        <w:rPr>
          <w:rFonts w:hint="eastAsia" w:ascii="宋体" w:hAnsi="宋体" w:eastAsia="宋体" w:cs="宋体"/>
          <w:snapToGrid w:val="0"/>
          <w:color w:val="000000"/>
          <w:spacing w:val="9"/>
          <w:kern w:val="0"/>
          <w:sz w:val="21"/>
          <w:szCs w:val="21"/>
          <w:highlight w:val="none"/>
          <w:lang w:eastAsia="en-US"/>
        </w:rPr>
        <w:t>甲方在初步验收或者最终验收过程中如发现乙方提供的服务成果不满足响</w:t>
      </w:r>
      <w:r>
        <w:rPr>
          <w:rFonts w:hint="eastAsia" w:ascii="宋体" w:hAnsi="宋体" w:eastAsia="宋体" w:cs="宋体"/>
          <w:snapToGrid w:val="0"/>
          <w:color w:val="000000"/>
          <w:spacing w:val="8"/>
          <w:kern w:val="0"/>
          <w:sz w:val="21"/>
          <w:szCs w:val="21"/>
          <w:highlight w:val="none"/>
          <w:lang w:eastAsia="en-US"/>
        </w:rPr>
        <w:t>应文件及本合</w:t>
      </w:r>
      <w:r>
        <w:rPr>
          <w:rFonts w:hint="eastAsia" w:ascii="宋体" w:hAnsi="宋体" w:eastAsia="宋体" w:cs="宋体"/>
          <w:snapToGrid w:val="0"/>
          <w:color w:val="000000"/>
          <w:spacing w:val="9"/>
          <w:kern w:val="0"/>
          <w:sz w:val="21"/>
          <w:szCs w:val="21"/>
          <w:highlight w:val="none"/>
          <w:lang w:eastAsia="en-US"/>
        </w:rPr>
        <w:t>同规定的，可暂缓向乙方付款，直到乙方及时</w:t>
      </w:r>
      <w:r>
        <w:rPr>
          <w:rFonts w:hint="eastAsia" w:ascii="宋体" w:hAnsi="宋体" w:eastAsia="宋体" w:cs="宋体"/>
          <w:snapToGrid w:val="0"/>
          <w:color w:val="000000"/>
          <w:spacing w:val="8"/>
          <w:kern w:val="0"/>
          <w:sz w:val="21"/>
          <w:szCs w:val="21"/>
          <w:highlight w:val="none"/>
          <w:lang w:eastAsia="en-US"/>
        </w:rPr>
        <w:t>完善并提交相应的服务成果且经甲方验收合格后，</w:t>
      </w:r>
      <w:r>
        <w:rPr>
          <w:rFonts w:hint="eastAsia" w:ascii="宋体" w:hAnsi="宋体" w:eastAsia="宋体" w:cs="宋体"/>
          <w:snapToGrid w:val="0"/>
          <w:color w:val="000000"/>
          <w:spacing w:val="6"/>
          <w:kern w:val="0"/>
          <w:sz w:val="21"/>
          <w:szCs w:val="21"/>
          <w:highlight w:val="none"/>
          <w:lang w:eastAsia="en-US"/>
        </w:rPr>
        <w:t>方可办理付款。</w:t>
      </w:r>
    </w:p>
    <w:p w14:paraId="4186D349">
      <w:pPr>
        <w:keepNext w:val="0"/>
        <w:keepLines w:val="0"/>
        <w:pageBreakBefore w:val="0"/>
        <w:widowControl/>
        <w:kinsoku/>
        <w:wordWrap w:val="0"/>
        <w:overflowPunct w:val="0"/>
        <w:topLinePunct/>
        <w:autoSpaceDE/>
        <w:autoSpaceDN/>
        <w:bidi w:val="0"/>
        <w:adjustRightInd w:val="0"/>
        <w:snapToGrid w:val="0"/>
        <w:spacing w:line="460" w:lineRule="exact"/>
        <w:ind w:right="38"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7</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57"/>
          <w:kern w:val="0"/>
          <w:sz w:val="21"/>
          <w:szCs w:val="21"/>
          <w:highlight w:val="none"/>
          <w:lang w:eastAsia="en-US"/>
        </w:rPr>
        <w:t xml:space="preserve"> </w:t>
      </w:r>
      <w:r>
        <w:rPr>
          <w:rFonts w:hint="eastAsia" w:ascii="宋体" w:hAnsi="宋体" w:eastAsia="宋体" w:cs="宋体"/>
          <w:snapToGrid w:val="0"/>
          <w:color w:val="000000"/>
          <w:spacing w:val="9"/>
          <w:kern w:val="0"/>
          <w:sz w:val="21"/>
          <w:szCs w:val="21"/>
          <w:highlight w:val="none"/>
          <w:lang w:eastAsia="en-US"/>
        </w:rPr>
        <w:t>甲方验收时以书面形式提出异议的，乙方应自收到甲方书面异议后</w:t>
      </w:r>
      <w:r>
        <w:rPr>
          <w:rFonts w:hint="eastAsia" w:ascii="宋体" w:hAnsi="宋体" w:eastAsia="宋体" w:cs="宋体"/>
          <w:snapToGrid w:val="0"/>
          <w:color w:val="000000"/>
          <w:spacing w:val="8"/>
          <w:kern w:val="0"/>
          <w:sz w:val="21"/>
          <w:szCs w:val="21"/>
          <w:highlight w:val="none"/>
          <w:lang w:eastAsia="en-US"/>
        </w:rPr>
        <w:t>五个工作日内及时予</w:t>
      </w:r>
      <w:r>
        <w:rPr>
          <w:rFonts w:hint="eastAsia" w:ascii="宋体" w:hAnsi="宋体" w:eastAsia="宋体" w:cs="宋体"/>
          <w:snapToGrid w:val="0"/>
          <w:color w:val="000000"/>
          <w:spacing w:val="7"/>
          <w:kern w:val="0"/>
          <w:sz w:val="21"/>
          <w:szCs w:val="21"/>
          <w:highlight w:val="none"/>
          <w:lang w:eastAsia="en-US"/>
        </w:rPr>
        <w:t>以解决，否则甲方有权不出具服务验收合格单。</w:t>
      </w:r>
    </w:p>
    <w:p w14:paraId="33FA4D8C">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5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7"/>
          <w:kern w:val="0"/>
          <w:sz w:val="21"/>
          <w:szCs w:val="21"/>
          <w:highlight w:val="none"/>
          <w:lang w:eastAsia="en-US"/>
        </w:rPr>
        <w:t>第五条</w:t>
      </w:r>
      <w:r>
        <w:rPr>
          <w:rFonts w:hint="eastAsia" w:ascii="宋体" w:hAnsi="宋体" w:eastAsia="宋体" w:cs="宋体"/>
          <w:snapToGrid w:val="0"/>
          <w:color w:val="000000"/>
          <w:spacing w:val="7"/>
          <w:kern w:val="0"/>
          <w:sz w:val="21"/>
          <w:szCs w:val="21"/>
          <w:highlight w:val="none"/>
          <w:lang w:eastAsia="en-US"/>
        </w:rPr>
        <w:t xml:space="preserve">  </w:t>
      </w:r>
      <w:r>
        <w:rPr>
          <w:rFonts w:hint="eastAsia" w:ascii="宋体" w:hAnsi="宋体" w:eastAsia="宋体" w:cs="宋体"/>
          <w:b/>
          <w:bCs/>
          <w:snapToGrid w:val="0"/>
          <w:color w:val="000000"/>
          <w:spacing w:val="7"/>
          <w:kern w:val="0"/>
          <w:sz w:val="21"/>
          <w:szCs w:val="21"/>
          <w:highlight w:val="none"/>
          <w:lang w:eastAsia="en-US"/>
        </w:rPr>
        <w:t>售后服务及培训</w:t>
      </w:r>
    </w:p>
    <w:p w14:paraId="4E71D757">
      <w:pPr>
        <w:keepNext w:val="0"/>
        <w:keepLines w:val="0"/>
        <w:pageBreakBefore w:val="0"/>
        <w:widowControl/>
        <w:kinsoku w:val="0"/>
        <w:wordWrap/>
        <w:overflowPunct w:val="0"/>
        <w:topLinePunct/>
        <w:autoSpaceDE w:val="0"/>
        <w:autoSpaceDN w:val="0"/>
        <w:bidi w:val="0"/>
        <w:adjustRightInd w:val="0"/>
        <w:snapToGrid w:val="0"/>
        <w:spacing w:line="460" w:lineRule="exact"/>
        <w:ind w:left="443" w:firstLine="0" w:firstLineChars="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1</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在质量保证期内，乙方应对服务出现的问题负责处理解决并承担合同约定</w:t>
      </w:r>
      <w:r>
        <w:rPr>
          <w:rFonts w:hint="eastAsia" w:ascii="宋体" w:hAnsi="宋体" w:eastAsia="宋体" w:cs="宋体"/>
          <w:snapToGrid w:val="0"/>
          <w:color w:val="000000"/>
          <w:spacing w:val="8"/>
          <w:kern w:val="0"/>
          <w:sz w:val="21"/>
          <w:szCs w:val="21"/>
          <w:highlight w:val="none"/>
          <w:lang w:eastAsia="en-US"/>
        </w:rPr>
        <w:t>的费用。</w:t>
      </w:r>
    </w:p>
    <w:p w14:paraId="7C70A505">
      <w:pPr>
        <w:keepNext w:val="0"/>
        <w:keepLines w:val="0"/>
        <w:pageBreakBefore w:val="0"/>
        <w:widowControl/>
        <w:kinsoku w:val="0"/>
        <w:wordWrap/>
        <w:overflowPunct w:val="0"/>
        <w:topLinePunct/>
        <w:autoSpaceDE w:val="0"/>
        <w:autoSpaceDN w:val="0"/>
        <w:bidi w:val="0"/>
        <w:adjustRightInd w:val="0"/>
        <w:snapToGrid w:val="0"/>
        <w:spacing w:line="460" w:lineRule="exact"/>
        <w:ind w:left="430" w:firstLine="0" w:firstLineChars="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2</w:t>
      </w:r>
      <w:r>
        <w:rPr>
          <w:rFonts w:hint="eastAsia" w:ascii="宋体" w:hAnsi="宋体" w:eastAsia="宋体" w:cs="宋体"/>
          <w:snapToGrid w:val="0"/>
          <w:color w:val="000000"/>
          <w:spacing w:val="8"/>
          <w:kern w:val="0"/>
          <w:sz w:val="21"/>
          <w:szCs w:val="21"/>
          <w:highlight w:val="none"/>
          <w:lang w:val="en-US" w:eastAsia="zh-CN"/>
        </w:rPr>
        <w:t>.</w:t>
      </w:r>
      <w:r>
        <w:rPr>
          <w:rFonts w:hint="eastAsia" w:ascii="宋体" w:hAnsi="宋体" w:eastAsia="宋体" w:cs="宋体"/>
          <w:snapToGrid w:val="0"/>
          <w:color w:val="000000"/>
          <w:spacing w:val="8"/>
          <w:kern w:val="0"/>
          <w:sz w:val="21"/>
          <w:szCs w:val="21"/>
          <w:highlight w:val="none"/>
          <w:lang w:eastAsia="en-US"/>
        </w:rPr>
        <w:t>其他售后服务要求：按乙方的响应文件。</w:t>
      </w:r>
    </w:p>
    <w:p w14:paraId="09A14CC7">
      <w:pPr>
        <w:keepNext w:val="0"/>
        <w:keepLines w:val="0"/>
        <w:pageBreakBefore w:val="0"/>
        <w:widowControl/>
        <w:kinsoku w:val="0"/>
        <w:wordWrap/>
        <w:overflowPunct w:val="0"/>
        <w:topLinePunct/>
        <w:autoSpaceDE w:val="0"/>
        <w:autoSpaceDN w:val="0"/>
        <w:bidi w:val="0"/>
        <w:adjustRightInd w:val="0"/>
        <w:snapToGrid w:val="0"/>
        <w:spacing w:line="460" w:lineRule="exact"/>
        <w:ind w:left="432" w:firstLine="0" w:firstLineChars="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3</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乙方负责甲方有关人员的培训。培训时间、地点：</w:t>
      </w:r>
      <w:r>
        <w:rPr>
          <w:rFonts w:hint="eastAsia" w:ascii="宋体" w:hAnsi="宋体" w:eastAsia="宋体" w:cs="宋体"/>
          <w:snapToGrid w:val="0"/>
          <w:color w:val="000000"/>
          <w:spacing w:val="9"/>
          <w:kern w:val="0"/>
          <w:sz w:val="21"/>
          <w:szCs w:val="21"/>
          <w:highlight w:val="none"/>
          <w:u w:val="single" w:color="auto"/>
          <w:lang w:eastAsia="en-US"/>
        </w:rPr>
        <w:t xml:space="preserve">  甲方</w:t>
      </w:r>
      <w:r>
        <w:rPr>
          <w:rFonts w:hint="eastAsia" w:ascii="宋体" w:hAnsi="宋体" w:eastAsia="宋体" w:cs="宋体"/>
          <w:snapToGrid w:val="0"/>
          <w:color w:val="000000"/>
          <w:spacing w:val="8"/>
          <w:kern w:val="0"/>
          <w:sz w:val="21"/>
          <w:szCs w:val="21"/>
          <w:highlight w:val="none"/>
          <w:u w:val="single" w:color="auto"/>
          <w:lang w:eastAsia="en-US"/>
        </w:rPr>
        <w:t xml:space="preserve">根据具体情况安排  </w:t>
      </w:r>
      <w:r>
        <w:rPr>
          <w:rFonts w:hint="eastAsia" w:ascii="宋体" w:hAnsi="宋体" w:eastAsia="宋体" w:cs="宋体"/>
          <w:snapToGrid w:val="0"/>
          <w:color w:val="000000"/>
          <w:spacing w:val="8"/>
          <w:kern w:val="0"/>
          <w:sz w:val="21"/>
          <w:szCs w:val="21"/>
          <w:highlight w:val="none"/>
          <w:lang w:eastAsia="en-US"/>
        </w:rPr>
        <w:t>。</w:t>
      </w:r>
    </w:p>
    <w:p w14:paraId="33F1633F">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第六条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合同款支付</w:t>
      </w:r>
    </w:p>
    <w:p w14:paraId="67496E86">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0" w:firstLineChars="200"/>
        <w:jc w:val="left"/>
        <w:textAlignment w:val="baseline"/>
        <w:rPr>
          <w:rFonts w:hint="eastAsia" w:ascii="宋体" w:hAnsi="宋体" w:eastAsia="宋体" w:cs="宋体"/>
          <w:b w:val="0"/>
          <w:bCs w:val="0"/>
          <w:snapToGrid w:val="0"/>
          <w:color w:val="000000"/>
          <w:spacing w:val="5"/>
          <w:kern w:val="0"/>
          <w:sz w:val="21"/>
          <w:szCs w:val="21"/>
          <w:highlight w:val="none"/>
          <w:lang w:eastAsia="en-US"/>
        </w:rPr>
      </w:pPr>
      <w:r>
        <w:rPr>
          <w:rFonts w:hint="eastAsia" w:ascii="宋体" w:hAnsi="宋体" w:eastAsia="宋体" w:cs="宋体"/>
          <w:b w:val="0"/>
          <w:bCs w:val="0"/>
          <w:snapToGrid w:val="0"/>
          <w:color w:val="000000"/>
          <w:spacing w:val="5"/>
          <w:kern w:val="0"/>
          <w:sz w:val="21"/>
          <w:szCs w:val="21"/>
          <w:highlight w:val="none"/>
          <w:lang w:eastAsia="en-US"/>
        </w:rPr>
        <w:t>合同签订后30天内支付合同价款的30%；验收后30天内支付合同价款的20%；剩下合同价款50%在24个月内平均分24期支付。成交供应商根据每次付款金额向采购人开具等额发票。</w:t>
      </w:r>
    </w:p>
    <w:p w14:paraId="0D9E81FF">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2"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5"/>
          <w:kern w:val="0"/>
          <w:sz w:val="21"/>
          <w:szCs w:val="21"/>
          <w:highlight w:val="none"/>
          <w:lang w:eastAsia="en-US"/>
        </w:rPr>
        <w:t>第七条</w:t>
      </w:r>
      <w:r>
        <w:rPr>
          <w:rFonts w:hint="eastAsia" w:ascii="宋体" w:hAnsi="宋体" w:eastAsia="宋体" w:cs="宋体"/>
          <w:snapToGrid w:val="0"/>
          <w:color w:val="000000"/>
          <w:spacing w:val="9"/>
          <w:kern w:val="0"/>
          <w:sz w:val="21"/>
          <w:szCs w:val="21"/>
          <w:highlight w:val="none"/>
          <w:lang w:eastAsia="en-US"/>
        </w:rPr>
        <w:t xml:space="preserve">  </w:t>
      </w:r>
      <w:r>
        <w:rPr>
          <w:rFonts w:hint="eastAsia" w:ascii="宋体" w:hAnsi="宋体" w:eastAsia="宋体" w:cs="宋体"/>
          <w:b/>
          <w:bCs/>
          <w:snapToGrid w:val="0"/>
          <w:color w:val="000000"/>
          <w:spacing w:val="5"/>
          <w:kern w:val="0"/>
          <w:sz w:val="21"/>
          <w:szCs w:val="21"/>
          <w:highlight w:val="none"/>
          <w:lang w:eastAsia="en-US"/>
        </w:rPr>
        <w:t>税费</w:t>
      </w:r>
    </w:p>
    <w:p w14:paraId="678BC496">
      <w:pPr>
        <w:keepNext w:val="0"/>
        <w:keepLines w:val="0"/>
        <w:pageBreakBefore w:val="0"/>
        <w:widowControl/>
        <w:kinsoku w:val="0"/>
        <w:wordWrap/>
        <w:overflowPunct w:val="0"/>
        <w:topLinePunct/>
        <w:autoSpaceDE w:val="0"/>
        <w:autoSpaceDN w:val="0"/>
        <w:bidi w:val="0"/>
        <w:adjustRightInd w:val="0"/>
        <w:snapToGrid w:val="0"/>
        <w:spacing w:line="460" w:lineRule="exact"/>
        <w:ind w:left="428"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本合同执行中相关的一切税费均由乙方负担，合同另有约定的除外。</w:t>
      </w:r>
    </w:p>
    <w:p w14:paraId="737ABD15">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第八条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履约保证金</w:t>
      </w:r>
    </w:p>
    <w:p w14:paraId="3BEBD0FA">
      <w:pPr>
        <w:keepNext w:val="0"/>
        <w:keepLines w:val="0"/>
        <w:pageBreakBefore w:val="0"/>
        <w:widowControl/>
        <w:kinsoku w:val="0"/>
        <w:wordWrap/>
        <w:overflowPunct w:val="0"/>
        <w:topLinePunct/>
        <w:autoSpaceDE w:val="0"/>
        <w:autoSpaceDN w:val="0"/>
        <w:bidi w:val="0"/>
        <w:adjustRightInd w:val="0"/>
        <w:snapToGrid w:val="0"/>
        <w:spacing w:line="460" w:lineRule="exact"/>
        <w:ind w:left="428"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本项目不收取履约保证金</w:t>
      </w:r>
    </w:p>
    <w:p w14:paraId="23142E99">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第九条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技术资料</w:t>
      </w:r>
    </w:p>
    <w:p w14:paraId="443DC1B7">
      <w:pPr>
        <w:keepNext w:val="0"/>
        <w:keepLines w:val="0"/>
        <w:pageBreakBefore w:val="0"/>
        <w:widowControl/>
        <w:kinsoku/>
        <w:wordWrap w:val="0"/>
        <w:overflowPunct w:val="0"/>
        <w:topLinePunct/>
        <w:autoSpaceDE/>
        <w:autoSpaceDN/>
        <w:bidi w:val="0"/>
        <w:adjustRightInd w:val="0"/>
        <w:snapToGrid w:val="0"/>
        <w:spacing w:line="460" w:lineRule="exact"/>
        <w:ind w:firstLine="448"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7"/>
          <w:kern w:val="0"/>
          <w:sz w:val="21"/>
          <w:szCs w:val="21"/>
          <w:highlight w:val="none"/>
          <w:lang w:eastAsia="en-US"/>
        </w:rPr>
        <w:t>1</w:t>
      </w:r>
      <w:r>
        <w:rPr>
          <w:rFonts w:hint="eastAsia" w:ascii="宋体" w:hAnsi="宋体" w:eastAsia="宋体" w:cs="宋体"/>
          <w:snapToGrid w:val="0"/>
          <w:color w:val="000000"/>
          <w:spacing w:val="7"/>
          <w:kern w:val="0"/>
          <w:sz w:val="21"/>
          <w:szCs w:val="21"/>
          <w:highlight w:val="none"/>
          <w:lang w:val="en-US" w:eastAsia="zh-CN"/>
        </w:rPr>
        <w:t>.</w:t>
      </w:r>
      <w:r>
        <w:rPr>
          <w:rFonts w:hint="eastAsia" w:ascii="宋体" w:hAnsi="宋体" w:eastAsia="宋体" w:cs="宋体"/>
          <w:snapToGrid w:val="0"/>
          <w:color w:val="000000"/>
          <w:spacing w:val="-54"/>
          <w:kern w:val="0"/>
          <w:sz w:val="21"/>
          <w:szCs w:val="21"/>
          <w:highlight w:val="none"/>
          <w:lang w:eastAsia="en-US"/>
        </w:rPr>
        <w:t xml:space="preserve"> </w:t>
      </w:r>
      <w:r>
        <w:rPr>
          <w:rFonts w:hint="eastAsia" w:ascii="宋体" w:hAnsi="宋体" w:eastAsia="宋体" w:cs="宋体"/>
          <w:snapToGrid w:val="0"/>
          <w:color w:val="000000"/>
          <w:spacing w:val="7"/>
          <w:kern w:val="0"/>
          <w:sz w:val="21"/>
          <w:szCs w:val="21"/>
          <w:highlight w:val="none"/>
          <w:lang w:eastAsia="en-US"/>
        </w:rPr>
        <w:t>甲方应向乙方提供提交服务成果所必需的有关数据、资料等。</w:t>
      </w:r>
    </w:p>
    <w:p w14:paraId="39D78D7A">
      <w:pPr>
        <w:keepNext w:val="0"/>
        <w:keepLines w:val="0"/>
        <w:pageBreakBefore w:val="0"/>
        <w:widowControl/>
        <w:kinsoku/>
        <w:wordWrap w:val="0"/>
        <w:overflowPunct w:val="0"/>
        <w:topLinePunct/>
        <w:autoSpaceDE/>
        <w:autoSpaceDN/>
        <w:bidi w:val="0"/>
        <w:adjustRightInd w:val="0"/>
        <w:snapToGrid w:val="0"/>
        <w:spacing w:line="460" w:lineRule="exact"/>
        <w:ind w:right="71"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2</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没有甲方事先书面同意，乙方不得将由甲方提供的有关合同或任何合同条文、</w:t>
      </w:r>
      <w:r>
        <w:rPr>
          <w:rFonts w:hint="eastAsia" w:ascii="宋体" w:hAnsi="宋体" w:eastAsia="宋体" w:cs="宋体"/>
          <w:snapToGrid w:val="0"/>
          <w:color w:val="000000"/>
          <w:spacing w:val="9"/>
          <w:kern w:val="0"/>
          <w:sz w:val="21"/>
          <w:szCs w:val="21"/>
          <w:highlight w:val="none"/>
          <w:lang w:eastAsia="en-US"/>
        </w:rPr>
        <w:t>规格、计</w:t>
      </w:r>
      <w:r>
        <w:rPr>
          <w:rFonts w:hint="eastAsia" w:ascii="宋体" w:hAnsi="宋体" w:eastAsia="宋体" w:cs="宋体"/>
          <w:snapToGrid w:val="0"/>
          <w:color w:val="000000"/>
          <w:spacing w:val="8"/>
          <w:kern w:val="0"/>
          <w:sz w:val="21"/>
          <w:szCs w:val="21"/>
          <w:highlight w:val="none"/>
          <w:lang w:eastAsia="en-US"/>
        </w:rPr>
        <w:t>划、图纸、样品或资料提供给与履行本合同无关的任何</w:t>
      </w:r>
      <w:r>
        <w:rPr>
          <w:rFonts w:hint="eastAsia" w:ascii="宋体" w:hAnsi="宋体" w:eastAsia="宋体" w:cs="宋体"/>
          <w:snapToGrid w:val="0"/>
          <w:color w:val="000000"/>
          <w:spacing w:val="7"/>
          <w:kern w:val="0"/>
          <w:sz w:val="21"/>
          <w:szCs w:val="21"/>
          <w:highlight w:val="none"/>
          <w:lang w:eastAsia="en-US"/>
        </w:rPr>
        <w:t>其他人。即使向履行本合同有关的人员提</w:t>
      </w:r>
      <w:r>
        <w:rPr>
          <w:rFonts w:hint="eastAsia" w:ascii="宋体" w:hAnsi="宋体" w:eastAsia="宋体" w:cs="宋体"/>
          <w:snapToGrid w:val="0"/>
          <w:color w:val="000000"/>
          <w:spacing w:val="9"/>
          <w:kern w:val="0"/>
          <w:sz w:val="21"/>
          <w:szCs w:val="21"/>
          <w:highlight w:val="none"/>
          <w:lang w:eastAsia="en-US"/>
        </w:rPr>
        <w:t>供，也应注意保密并限于履行合同的必需范围。</w:t>
      </w:r>
    </w:p>
    <w:p w14:paraId="2D3374FE">
      <w:pPr>
        <w:keepNext w:val="0"/>
        <w:keepLines w:val="0"/>
        <w:pageBreakBefore w:val="0"/>
        <w:widowControl/>
        <w:kinsoku/>
        <w:wordWrap w:val="0"/>
        <w:overflowPunct w:val="0"/>
        <w:topLinePunct/>
        <w:autoSpaceDE/>
        <w:autoSpaceDN/>
        <w:bidi w:val="0"/>
        <w:adjustRightInd w:val="0"/>
        <w:snapToGrid w:val="0"/>
        <w:spacing w:line="460" w:lineRule="exact"/>
        <w:ind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3</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乙方应在收到甲方的相关数据、资料后应进行核对，乙方发现甲方提供的资</w:t>
      </w:r>
      <w:r>
        <w:rPr>
          <w:rFonts w:hint="eastAsia" w:ascii="宋体" w:hAnsi="宋体" w:eastAsia="宋体" w:cs="宋体"/>
          <w:snapToGrid w:val="0"/>
          <w:color w:val="000000"/>
          <w:spacing w:val="9"/>
          <w:kern w:val="0"/>
          <w:sz w:val="21"/>
          <w:szCs w:val="21"/>
          <w:highlight w:val="none"/>
          <w:lang w:eastAsia="en-US"/>
        </w:rPr>
        <w:t>料、数据等</w:t>
      </w:r>
      <w:r>
        <w:rPr>
          <w:rFonts w:hint="eastAsia" w:ascii="宋体" w:hAnsi="宋体" w:eastAsia="宋体" w:cs="宋体"/>
          <w:snapToGrid w:val="0"/>
          <w:color w:val="000000"/>
          <w:spacing w:val="8"/>
          <w:kern w:val="0"/>
          <w:sz w:val="21"/>
          <w:szCs w:val="21"/>
          <w:highlight w:val="none"/>
          <w:lang w:eastAsia="en-US"/>
        </w:rPr>
        <w:t>有明显错误或者缺陷的，应在三个工作日内通知甲方</w:t>
      </w:r>
      <w:r>
        <w:rPr>
          <w:rFonts w:hint="eastAsia" w:ascii="宋体" w:hAnsi="宋体" w:eastAsia="宋体" w:cs="宋体"/>
          <w:snapToGrid w:val="0"/>
          <w:color w:val="000000"/>
          <w:spacing w:val="7"/>
          <w:kern w:val="0"/>
          <w:sz w:val="21"/>
          <w:szCs w:val="21"/>
          <w:highlight w:val="none"/>
          <w:lang w:eastAsia="en-US"/>
        </w:rPr>
        <w:t>，若未在该期限内通知甲方，视为对甲方提</w:t>
      </w:r>
      <w:r>
        <w:rPr>
          <w:rFonts w:hint="eastAsia" w:ascii="宋体" w:hAnsi="宋体" w:eastAsia="宋体" w:cs="宋体"/>
          <w:snapToGrid w:val="0"/>
          <w:color w:val="000000"/>
          <w:spacing w:val="4"/>
          <w:kern w:val="0"/>
          <w:sz w:val="21"/>
          <w:szCs w:val="21"/>
          <w:highlight w:val="none"/>
          <w:lang w:eastAsia="en-US"/>
        </w:rPr>
        <w:t>供的资料、数据予以认可。若以此作为依据作出的服务成果给甲方造成损失的，由乙方承担责任。</w:t>
      </w:r>
    </w:p>
    <w:p w14:paraId="2BF9B845">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4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6"/>
          <w:kern w:val="0"/>
          <w:sz w:val="21"/>
          <w:szCs w:val="21"/>
          <w:highlight w:val="none"/>
          <w:lang w:eastAsia="en-US"/>
        </w:rPr>
        <w:t>第十条</w:t>
      </w:r>
      <w:r>
        <w:rPr>
          <w:rFonts w:hint="eastAsia" w:ascii="宋体" w:hAnsi="宋体" w:eastAsia="宋体" w:cs="宋体"/>
          <w:snapToGrid w:val="0"/>
          <w:color w:val="000000"/>
          <w:spacing w:val="6"/>
          <w:kern w:val="0"/>
          <w:sz w:val="21"/>
          <w:szCs w:val="21"/>
          <w:highlight w:val="none"/>
          <w:lang w:eastAsia="en-US"/>
        </w:rPr>
        <w:t xml:space="preserve">  </w:t>
      </w:r>
      <w:r>
        <w:rPr>
          <w:rFonts w:hint="eastAsia" w:ascii="宋体" w:hAnsi="宋体" w:eastAsia="宋体" w:cs="宋体"/>
          <w:b/>
          <w:bCs/>
          <w:snapToGrid w:val="0"/>
          <w:color w:val="000000"/>
          <w:spacing w:val="6"/>
          <w:kern w:val="0"/>
          <w:sz w:val="21"/>
          <w:szCs w:val="21"/>
          <w:highlight w:val="none"/>
          <w:lang w:eastAsia="en-US"/>
        </w:rPr>
        <w:t>违约责任</w:t>
      </w:r>
    </w:p>
    <w:p w14:paraId="0A4F0CFC">
      <w:pPr>
        <w:keepNext w:val="0"/>
        <w:keepLines w:val="0"/>
        <w:pageBreakBefore w:val="0"/>
        <w:widowControl/>
        <w:kinsoku/>
        <w:wordWrap w:val="0"/>
        <w:overflowPunct w:val="0"/>
        <w:topLinePunct/>
        <w:autoSpaceDE/>
        <w:autoSpaceDN/>
        <w:bidi w:val="0"/>
        <w:adjustRightInd w:val="0"/>
        <w:snapToGrid w:val="0"/>
        <w:spacing w:line="460" w:lineRule="exact"/>
        <w:ind w:firstLine="448"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7"/>
          <w:kern w:val="0"/>
          <w:sz w:val="21"/>
          <w:szCs w:val="21"/>
          <w:highlight w:val="none"/>
          <w:lang w:eastAsia="en-US"/>
        </w:rPr>
        <w:t>1</w:t>
      </w:r>
      <w:r>
        <w:rPr>
          <w:rFonts w:hint="eastAsia" w:ascii="宋体" w:hAnsi="宋体" w:eastAsia="宋体" w:cs="宋体"/>
          <w:snapToGrid w:val="0"/>
          <w:color w:val="000000"/>
          <w:spacing w:val="7"/>
          <w:kern w:val="0"/>
          <w:sz w:val="21"/>
          <w:szCs w:val="21"/>
          <w:highlight w:val="none"/>
          <w:lang w:val="en-US" w:eastAsia="zh-CN"/>
        </w:rPr>
        <w:t>.</w:t>
      </w:r>
      <w:r>
        <w:rPr>
          <w:rFonts w:hint="eastAsia" w:ascii="宋体" w:hAnsi="宋体" w:eastAsia="宋体" w:cs="宋体"/>
          <w:snapToGrid w:val="0"/>
          <w:color w:val="000000"/>
          <w:spacing w:val="7"/>
          <w:kern w:val="0"/>
          <w:sz w:val="21"/>
          <w:szCs w:val="21"/>
          <w:highlight w:val="none"/>
          <w:lang w:eastAsia="en-US"/>
        </w:rPr>
        <w:t>甲方无正当理由拒收服务的，</w:t>
      </w:r>
      <w:r>
        <w:rPr>
          <w:rFonts w:hint="eastAsia" w:ascii="宋体" w:hAnsi="宋体" w:eastAsia="宋体" w:cs="宋体"/>
          <w:snapToGrid w:val="0"/>
          <w:color w:val="000000"/>
          <w:spacing w:val="-56"/>
          <w:kern w:val="0"/>
          <w:sz w:val="21"/>
          <w:szCs w:val="21"/>
          <w:highlight w:val="none"/>
          <w:lang w:eastAsia="en-US"/>
        </w:rPr>
        <w:t xml:space="preserve"> </w:t>
      </w:r>
      <w:r>
        <w:rPr>
          <w:rFonts w:hint="eastAsia" w:ascii="宋体" w:hAnsi="宋体" w:eastAsia="宋体" w:cs="宋体"/>
          <w:snapToGrid w:val="0"/>
          <w:color w:val="000000"/>
          <w:spacing w:val="7"/>
          <w:kern w:val="0"/>
          <w:sz w:val="21"/>
          <w:szCs w:val="21"/>
          <w:highlight w:val="none"/>
          <w:lang w:eastAsia="en-US"/>
        </w:rPr>
        <w:t>甲方向乙方偿付拒收服</w:t>
      </w:r>
      <w:r>
        <w:rPr>
          <w:rFonts w:hint="eastAsia" w:ascii="宋体" w:hAnsi="宋体" w:eastAsia="宋体" w:cs="宋体"/>
          <w:snapToGrid w:val="0"/>
          <w:color w:val="000000"/>
          <w:spacing w:val="6"/>
          <w:kern w:val="0"/>
          <w:sz w:val="21"/>
          <w:szCs w:val="21"/>
          <w:highlight w:val="none"/>
          <w:lang w:eastAsia="en-US"/>
        </w:rPr>
        <w:t>务费总值的</w:t>
      </w:r>
      <w:r>
        <w:rPr>
          <w:rFonts w:hint="eastAsia" w:ascii="宋体" w:hAnsi="宋体" w:eastAsia="宋体" w:cs="宋体"/>
          <w:snapToGrid w:val="0"/>
          <w:color w:val="000000"/>
          <w:spacing w:val="6"/>
          <w:kern w:val="0"/>
          <w:sz w:val="21"/>
          <w:szCs w:val="21"/>
          <w:highlight w:val="none"/>
          <w:lang w:eastAsia="en-US"/>
        </w:rPr>
        <w:t>百分之五违约金。</w:t>
      </w:r>
    </w:p>
    <w:p w14:paraId="65299B27">
      <w:pPr>
        <w:keepNext w:val="0"/>
        <w:keepLines w:val="0"/>
        <w:pageBreakBefore w:val="0"/>
        <w:widowControl/>
        <w:kinsoku/>
        <w:wordWrap w:val="0"/>
        <w:overflowPunct w:val="0"/>
        <w:topLinePunct/>
        <w:autoSpaceDE/>
        <w:autoSpaceDN/>
        <w:bidi w:val="0"/>
        <w:adjustRightInd w:val="0"/>
        <w:snapToGrid w:val="0"/>
        <w:spacing w:line="460" w:lineRule="exact"/>
        <w:ind w:firstLine="448" w:firstLineChars="200"/>
        <w:jc w:val="left"/>
        <w:textAlignment w:val="baseline"/>
        <w:rPr>
          <w:rFonts w:hint="eastAsia" w:ascii="宋体" w:hAnsi="宋体" w:eastAsia="宋体" w:cs="宋体"/>
          <w:snapToGrid w:val="0"/>
          <w:color w:val="000000"/>
          <w:spacing w:val="8"/>
          <w:kern w:val="0"/>
          <w:sz w:val="21"/>
          <w:szCs w:val="21"/>
          <w:highlight w:val="none"/>
          <w:lang w:eastAsia="en-US"/>
        </w:rPr>
      </w:pPr>
      <w:r>
        <w:rPr>
          <w:rFonts w:hint="eastAsia" w:ascii="宋体" w:hAnsi="宋体" w:eastAsia="宋体" w:cs="宋体"/>
          <w:snapToGrid w:val="0"/>
          <w:color w:val="000000"/>
          <w:spacing w:val="7"/>
          <w:kern w:val="0"/>
          <w:sz w:val="21"/>
          <w:szCs w:val="21"/>
          <w:highlight w:val="none"/>
          <w:lang w:eastAsia="en-US"/>
        </w:rPr>
        <w:t>2</w:t>
      </w:r>
      <w:r>
        <w:rPr>
          <w:rFonts w:hint="eastAsia" w:ascii="宋体" w:hAnsi="宋体" w:eastAsia="宋体" w:cs="宋体"/>
          <w:snapToGrid w:val="0"/>
          <w:color w:val="000000"/>
          <w:spacing w:val="7"/>
          <w:kern w:val="0"/>
          <w:sz w:val="21"/>
          <w:szCs w:val="21"/>
          <w:highlight w:val="none"/>
          <w:lang w:val="en-US" w:eastAsia="zh-CN"/>
        </w:rPr>
        <w:t>.</w:t>
      </w:r>
      <w:r>
        <w:rPr>
          <w:rFonts w:hint="eastAsia" w:ascii="宋体" w:hAnsi="宋体" w:eastAsia="宋体" w:cs="宋体"/>
          <w:snapToGrid w:val="0"/>
          <w:color w:val="000000"/>
          <w:spacing w:val="7"/>
          <w:kern w:val="0"/>
          <w:sz w:val="21"/>
          <w:szCs w:val="21"/>
          <w:highlight w:val="none"/>
          <w:lang w:eastAsia="en-US"/>
        </w:rPr>
        <w:t>甲方无故逾期验收或办理合同款支付手续的，甲方应按逾</w:t>
      </w:r>
      <w:r>
        <w:rPr>
          <w:rFonts w:hint="eastAsia" w:ascii="宋体" w:hAnsi="宋体" w:eastAsia="宋体" w:cs="宋体"/>
          <w:snapToGrid w:val="0"/>
          <w:color w:val="000000"/>
          <w:spacing w:val="8"/>
          <w:kern w:val="0"/>
          <w:sz w:val="21"/>
          <w:szCs w:val="21"/>
          <w:highlight w:val="none"/>
          <w:lang w:eastAsia="en-US"/>
        </w:rPr>
        <w:t>期付款总额每日</w:t>
      </w:r>
      <w:r>
        <w:rPr>
          <w:rFonts w:hint="eastAsia" w:ascii="宋体" w:hAnsi="宋体" w:eastAsia="宋体" w:cs="宋体"/>
          <w:snapToGrid w:val="0"/>
          <w:color w:val="000000"/>
          <w:spacing w:val="8"/>
          <w:kern w:val="0"/>
          <w:sz w:val="21"/>
          <w:szCs w:val="21"/>
          <w:highlight w:val="none"/>
          <w:lang w:eastAsia="en-US"/>
        </w:rPr>
        <w:t>万分之三</w:t>
      </w:r>
      <w:r>
        <w:rPr>
          <w:rFonts w:hint="eastAsia" w:ascii="宋体" w:hAnsi="宋体" w:eastAsia="宋体" w:cs="宋体"/>
          <w:snapToGrid w:val="0"/>
          <w:color w:val="000000"/>
          <w:spacing w:val="8"/>
          <w:kern w:val="0"/>
          <w:sz w:val="21"/>
          <w:szCs w:val="21"/>
          <w:highlight w:val="none"/>
          <w:lang w:eastAsia="en-US"/>
        </w:rPr>
        <w:t>向</w:t>
      </w:r>
      <w:r>
        <w:rPr>
          <w:rFonts w:hint="eastAsia" w:ascii="宋体" w:hAnsi="宋体" w:eastAsia="宋体" w:cs="宋体"/>
          <w:snapToGrid w:val="0"/>
          <w:color w:val="000000"/>
          <w:spacing w:val="8"/>
          <w:kern w:val="0"/>
          <w:sz w:val="21"/>
          <w:szCs w:val="21"/>
          <w:highlight w:val="none"/>
          <w:lang w:eastAsia="en-US"/>
        </w:rPr>
        <w:t>乙方支付违约金。</w:t>
      </w:r>
    </w:p>
    <w:p w14:paraId="6F5BB63F">
      <w:pPr>
        <w:keepNext w:val="0"/>
        <w:keepLines w:val="0"/>
        <w:pageBreakBefore w:val="0"/>
        <w:widowControl/>
        <w:kinsoku/>
        <w:wordWrap w:val="0"/>
        <w:overflowPunct w:val="0"/>
        <w:topLinePunct/>
        <w:autoSpaceDE/>
        <w:autoSpaceDN/>
        <w:bidi w:val="0"/>
        <w:adjustRightInd w:val="0"/>
        <w:snapToGrid w:val="0"/>
        <w:spacing w:line="460" w:lineRule="exact"/>
        <w:ind w:firstLine="452" w:firstLineChars="200"/>
        <w:jc w:val="left"/>
        <w:textAlignment w:val="baseline"/>
        <w:rPr>
          <w:rFonts w:hint="eastAsia" w:ascii="宋体" w:hAnsi="宋体" w:eastAsia="宋体" w:cs="宋体"/>
          <w:snapToGrid w:val="0"/>
          <w:color w:val="000000"/>
          <w:spacing w:val="8"/>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3</w:t>
      </w:r>
      <w:r>
        <w:rPr>
          <w:rFonts w:hint="eastAsia" w:ascii="宋体" w:hAnsi="宋体" w:eastAsia="宋体" w:cs="宋体"/>
          <w:snapToGrid w:val="0"/>
          <w:color w:val="000000"/>
          <w:spacing w:val="8"/>
          <w:kern w:val="0"/>
          <w:sz w:val="21"/>
          <w:szCs w:val="21"/>
          <w:highlight w:val="none"/>
          <w:lang w:val="en-US" w:eastAsia="zh-CN"/>
        </w:rPr>
        <w:t>.</w:t>
      </w:r>
      <w:r>
        <w:rPr>
          <w:rFonts w:hint="eastAsia" w:ascii="宋体" w:hAnsi="宋体" w:eastAsia="宋体" w:cs="宋体"/>
          <w:snapToGrid w:val="0"/>
          <w:color w:val="000000"/>
          <w:spacing w:val="8"/>
          <w:kern w:val="0"/>
          <w:sz w:val="21"/>
          <w:szCs w:val="21"/>
          <w:highlight w:val="none"/>
          <w:lang w:eastAsia="en-US"/>
        </w:rPr>
        <w:t>乙方逾期交付服务的，乙方应按逾期提供服务总额每日</w:t>
      </w:r>
      <w:r>
        <w:rPr>
          <w:rFonts w:hint="eastAsia" w:ascii="宋体" w:hAnsi="宋体" w:eastAsia="宋体" w:cs="宋体"/>
          <w:snapToGrid w:val="0"/>
          <w:color w:val="000000"/>
          <w:spacing w:val="8"/>
          <w:kern w:val="0"/>
          <w:sz w:val="21"/>
          <w:szCs w:val="21"/>
          <w:highlight w:val="none"/>
          <w:lang w:eastAsia="en-US"/>
        </w:rPr>
        <w:t>万分之五</w:t>
      </w:r>
      <w:r>
        <w:rPr>
          <w:rFonts w:hint="eastAsia" w:ascii="宋体" w:hAnsi="宋体" w:eastAsia="宋体" w:cs="宋体"/>
          <w:snapToGrid w:val="0"/>
          <w:color w:val="000000"/>
          <w:spacing w:val="8"/>
          <w:kern w:val="0"/>
          <w:sz w:val="21"/>
          <w:szCs w:val="21"/>
          <w:highlight w:val="none"/>
          <w:lang w:eastAsia="en-US"/>
        </w:rPr>
        <w:t>向甲方支付违约金， 由甲方从待付服务费中扣除。逾期超过约定日期十个工作日不能提供服务的， 甲方可解除本合同。乙方因逾期提供服务或因其他违约行为导致甲方解除合同的，乙方应向甲方支付合同总值</w:t>
      </w:r>
      <w:r>
        <w:rPr>
          <w:rFonts w:hint="eastAsia" w:ascii="宋体" w:hAnsi="宋体" w:eastAsia="宋体" w:cs="宋体"/>
          <w:snapToGrid w:val="0"/>
          <w:color w:val="000000"/>
          <w:spacing w:val="8"/>
          <w:kern w:val="0"/>
          <w:sz w:val="21"/>
          <w:szCs w:val="21"/>
          <w:highlight w:val="none"/>
          <w:lang w:eastAsia="en-US"/>
        </w:rPr>
        <w:t>百分之三</w:t>
      </w:r>
      <w:r>
        <w:rPr>
          <w:rFonts w:hint="eastAsia" w:ascii="宋体" w:hAnsi="宋体" w:eastAsia="宋体" w:cs="宋体"/>
          <w:snapToGrid w:val="0"/>
          <w:color w:val="000000"/>
          <w:spacing w:val="8"/>
          <w:kern w:val="0"/>
          <w:sz w:val="21"/>
          <w:szCs w:val="21"/>
          <w:highlight w:val="none"/>
          <w:lang w:eastAsia="en-US"/>
        </w:rPr>
        <w:t>的违约金，如造成甲方损失超过违约金的，超出部分由乙方继续承担赔偿责任。</w:t>
      </w:r>
    </w:p>
    <w:p w14:paraId="70F3D258">
      <w:pPr>
        <w:keepNext w:val="0"/>
        <w:keepLines w:val="0"/>
        <w:pageBreakBefore w:val="0"/>
        <w:widowControl/>
        <w:kinsoku/>
        <w:wordWrap w:val="0"/>
        <w:overflowPunct w:val="0"/>
        <w:topLinePunct/>
        <w:autoSpaceDE/>
        <w:autoSpaceDN/>
        <w:bidi w:val="0"/>
        <w:adjustRightInd w:val="0"/>
        <w:snapToGrid w:val="0"/>
        <w:spacing w:line="460" w:lineRule="exact"/>
        <w:ind w:right="71"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4</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若乙方的原因导致本协议解除的，乙方自接到解除合同通知书之日起应在五个工作日内</w:t>
      </w:r>
      <w:r>
        <w:rPr>
          <w:rFonts w:hint="eastAsia" w:ascii="宋体" w:hAnsi="宋体" w:eastAsia="宋体" w:cs="宋体"/>
          <w:snapToGrid w:val="0"/>
          <w:color w:val="000000"/>
          <w:spacing w:val="9"/>
          <w:kern w:val="0"/>
          <w:sz w:val="21"/>
          <w:szCs w:val="21"/>
          <w:highlight w:val="none"/>
          <w:lang w:eastAsia="en-US"/>
        </w:rPr>
        <w:t>将甲方提供的资料、数据交还甲方，否则将承担由此给甲方造成的损失。</w:t>
      </w:r>
    </w:p>
    <w:p w14:paraId="229B4294">
      <w:pPr>
        <w:keepNext w:val="0"/>
        <w:keepLines w:val="0"/>
        <w:pageBreakBefore w:val="0"/>
        <w:widowControl/>
        <w:kinsoku/>
        <w:wordWrap w:val="0"/>
        <w:overflowPunct w:val="0"/>
        <w:topLinePunct/>
        <w:autoSpaceDE/>
        <w:autoSpaceDN/>
        <w:bidi w:val="0"/>
        <w:adjustRightInd w:val="0"/>
        <w:snapToGrid w:val="0"/>
        <w:spacing w:line="460" w:lineRule="exact"/>
        <w:ind w:right="70"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5</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乙方提供的服务需要具备相应资质的，乙方应具备相应的资质等级，若乙方</w:t>
      </w:r>
      <w:r>
        <w:rPr>
          <w:rFonts w:hint="eastAsia" w:ascii="宋体" w:hAnsi="宋体" w:eastAsia="宋体" w:cs="宋体"/>
          <w:snapToGrid w:val="0"/>
          <w:color w:val="000000"/>
          <w:spacing w:val="9"/>
          <w:kern w:val="0"/>
          <w:sz w:val="21"/>
          <w:szCs w:val="21"/>
          <w:highlight w:val="none"/>
          <w:lang w:eastAsia="en-US"/>
        </w:rPr>
        <w:t>不具备相应</w:t>
      </w:r>
      <w:r>
        <w:rPr>
          <w:rFonts w:hint="eastAsia" w:ascii="宋体" w:hAnsi="宋体" w:eastAsia="宋体" w:cs="宋体"/>
          <w:snapToGrid w:val="0"/>
          <w:color w:val="000000"/>
          <w:spacing w:val="13"/>
          <w:kern w:val="0"/>
          <w:sz w:val="21"/>
          <w:szCs w:val="21"/>
          <w:highlight w:val="none"/>
          <w:lang w:eastAsia="en-US"/>
        </w:rPr>
        <w:t>的资质等级导致本合同全部或部分无效的，除返回甲</w:t>
      </w:r>
      <w:r>
        <w:rPr>
          <w:rFonts w:hint="eastAsia" w:ascii="宋体" w:hAnsi="宋体" w:eastAsia="宋体" w:cs="宋体"/>
          <w:snapToGrid w:val="0"/>
          <w:color w:val="000000"/>
          <w:spacing w:val="12"/>
          <w:kern w:val="0"/>
          <w:sz w:val="21"/>
          <w:szCs w:val="21"/>
          <w:highlight w:val="none"/>
          <w:lang w:eastAsia="en-US"/>
        </w:rPr>
        <w:t>方支付的费用外，乙方应按照合同价款的</w:t>
      </w:r>
      <w:r>
        <w:rPr>
          <w:rFonts w:hint="eastAsia" w:ascii="宋体" w:hAnsi="宋体" w:eastAsia="宋体" w:cs="宋体"/>
          <w:snapToGrid w:val="0"/>
          <w:color w:val="000000"/>
          <w:spacing w:val="5"/>
          <w:kern w:val="0"/>
          <w:sz w:val="21"/>
          <w:szCs w:val="21"/>
          <w:highlight w:val="none"/>
          <w:lang w:eastAsia="en-US"/>
        </w:rPr>
        <w:t>30%</w:t>
      </w:r>
      <w:r>
        <w:rPr>
          <w:rFonts w:hint="eastAsia" w:ascii="宋体" w:hAnsi="宋体" w:eastAsia="宋体" w:cs="宋体"/>
          <w:snapToGrid w:val="0"/>
          <w:color w:val="000000"/>
          <w:spacing w:val="5"/>
          <w:kern w:val="0"/>
          <w:sz w:val="21"/>
          <w:szCs w:val="21"/>
          <w:highlight w:val="none"/>
          <w:lang w:eastAsia="en-US"/>
        </w:rPr>
        <w:t>承担违约责任。</w:t>
      </w:r>
    </w:p>
    <w:p w14:paraId="692E47CA">
      <w:pPr>
        <w:keepNext w:val="0"/>
        <w:keepLines w:val="0"/>
        <w:pageBreakBefore w:val="0"/>
        <w:widowControl/>
        <w:kinsoku/>
        <w:wordWrap w:val="0"/>
        <w:overflowPunct w:val="0"/>
        <w:topLinePunct/>
        <w:autoSpaceDE/>
        <w:autoSpaceDN/>
        <w:bidi w:val="0"/>
        <w:adjustRightInd w:val="0"/>
        <w:snapToGrid w:val="0"/>
        <w:spacing w:line="460" w:lineRule="exact"/>
        <w:ind w:right="71"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6</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乙方在未经甲方书面同意，不能将本合同约定服务全部或部分转承包或分解后转</w:t>
      </w:r>
      <w:r>
        <w:rPr>
          <w:rFonts w:hint="eastAsia" w:ascii="宋体" w:hAnsi="宋体" w:eastAsia="宋体" w:cs="宋体"/>
          <w:snapToGrid w:val="0"/>
          <w:color w:val="000000"/>
          <w:spacing w:val="9"/>
          <w:kern w:val="0"/>
          <w:sz w:val="21"/>
          <w:szCs w:val="21"/>
          <w:highlight w:val="none"/>
          <w:lang w:eastAsia="en-US"/>
        </w:rPr>
        <w:t>包任何</w:t>
      </w:r>
      <w:r>
        <w:rPr>
          <w:rFonts w:hint="eastAsia" w:ascii="宋体" w:hAnsi="宋体" w:eastAsia="宋体" w:cs="宋体"/>
          <w:snapToGrid w:val="0"/>
          <w:color w:val="000000"/>
          <w:spacing w:val="8"/>
          <w:kern w:val="0"/>
          <w:sz w:val="21"/>
          <w:szCs w:val="21"/>
          <w:highlight w:val="none"/>
          <w:lang w:eastAsia="en-US"/>
        </w:rPr>
        <w:t>第三人履行，违反本条约定，甲方可单方面解除本合</w:t>
      </w:r>
      <w:r>
        <w:rPr>
          <w:rFonts w:hint="eastAsia" w:ascii="宋体" w:hAnsi="宋体" w:eastAsia="宋体" w:cs="宋体"/>
          <w:snapToGrid w:val="0"/>
          <w:color w:val="000000"/>
          <w:spacing w:val="7"/>
          <w:kern w:val="0"/>
          <w:sz w:val="21"/>
          <w:szCs w:val="21"/>
          <w:highlight w:val="none"/>
          <w:lang w:eastAsia="en-US"/>
        </w:rPr>
        <w:t>同，乙方除返还支付费用外，乙方应按照合</w:t>
      </w:r>
      <w:r>
        <w:rPr>
          <w:rFonts w:hint="eastAsia" w:ascii="宋体" w:hAnsi="宋体" w:eastAsia="宋体" w:cs="宋体"/>
          <w:snapToGrid w:val="0"/>
          <w:color w:val="000000"/>
          <w:spacing w:val="6"/>
          <w:kern w:val="0"/>
          <w:sz w:val="21"/>
          <w:szCs w:val="21"/>
          <w:highlight w:val="none"/>
          <w:lang w:eastAsia="en-US"/>
        </w:rPr>
        <w:t>同价款的</w:t>
      </w:r>
      <w:r>
        <w:rPr>
          <w:rFonts w:hint="eastAsia" w:ascii="宋体" w:hAnsi="宋体" w:eastAsia="宋体" w:cs="宋体"/>
          <w:snapToGrid w:val="0"/>
          <w:color w:val="000000"/>
          <w:spacing w:val="-29"/>
          <w:kern w:val="0"/>
          <w:sz w:val="21"/>
          <w:szCs w:val="21"/>
          <w:highlight w:val="none"/>
          <w:lang w:eastAsia="en-US"/>
        </w:rPr>
        <w:t xml:space="preserve"> </w:t>
      </w:r>
      <w:r>
        <w:rPr>
          <w:rFonts w:hint="eastAsia" w:ascii="宋体" w:hAnsi="宋体" w:eastAsia="宋体" w:cs="宋体"/>
          <w:snapToGrid w:val="0"/>
          <w:color w:val="000000"/>
          <w:spacing w:val="6"/>
          <w:kern w:val="0"/>
          <w:sz w:val="21"/>
          <w:szCs w:val="21"/>
          <w:highlight w:val="none"/>
          <w:lang w:eastAsia="en-US"/>
        </w:rPr>
        <w:t>30%</w:t>
      </w:r>
      <w:r>
        <w:rPr>
          <w:rFonts w:hint="eastAsia" w:ascii="宋体" w:hAnsi="宋体" w:eastAsia="宋体" w:cs="宋体"/>
          <w:snapToGrid w:val="0"/>
          <w:color w:val="000000"/>
          <w:spacing w:val="6"/>
          <w:kern w:val="0"/>
          <w:sz w:val="21"/>
          <w:szCs w:val="21"/>
          <w:highlight w:val="none"/>
          <w:lang w:eastAsia="en-US"/>
        </w:rPr>
        <w:t>承担违约责任。</w:t>
      </w:r>
    </w:p>
    <w:p w14:paraId="5788A15D">
      <w:pPr>
        <w:keepNext w:val="0"/>
        <w:keepLines w:val="0"/>
        <w:pageBreakBefore w:val="0"/>
        <w:widowControl/>
        <w:kinsoku/>
        <w:wordWrap w:val="0"/>
        <w:overflowPunct w:val="0"/>
        <w:topLinePunct/>
        <w:autoSpaceDE/>
        <w:autoSpaceDN/>
        <w:bidi w:val="0"/>
        <w:adjustRightInd w:val="0"/>
        <w:snapToGrid w:val="0"/>
        <w:spacing w:line="460" w:lineRule="exact"/>
        <w:ind w:right="71"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7</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乙方应严格履行保密义务，若乙方的原因导致相关信息泄露给其他第</w:t>
      </w:r>
      <w:r>
        <w:rPr>
          <w:rFonts w:hint="eastAsia" w:ascii="宋体" w:hAnsi="宋体" w:eastAsia="宋体" w:cs="宋体"/>
          <w:snapToGrid w:val="0"/>
          <w:color w:val="000000"/>
          <w:spacing w:val="8"/>
          <w:kern w:val="0"/>
          <w:sz w:val="21"/>
          <w:szCs w:val="21"/>
          <w:highlight w:val="none"/>
          <w:lang w:eastAsia="en-US"/>
        </w:rPr>
        <w:t>三方的，</w:t>
      </w:r>
      <w:r>
        <w:rPr>
          <w:rFonts w:hint="eastAsia" w:ascii="宋体" w:hAnsi="宋体" w:eastAsia="宋体" w:cs="宋体"/>
          <w:snapToGrid w:val="0"/>
          <w:color w:val="000000"/>
          <w:spacing w:val="-58"/>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由此产生</w:t>
      </w:r>
      <w:r>
        <w:rPr>
          <w:rFonts w:hint="eastAsia" w:ascii="宋体" w:hAnsi="宋体" w:eastAsia="宋体" w:cs="宋体"/>
          <w:snapToGrid w:val="0"/>
          <w:color w:val="000000"/>
          <w:spacing w:val="3"/>
          <w:kern w:val="0"/>
          <w:sz w:val="21"/>
          <w:szCs w:val="21"/>
          <w:highlight w:val="none"/>
          <w:lang w:eastAsia="en-US"/>
        </w:rPr>
        <w:t>的责任，</w:t>
      </w:r>
      <w:r>
        <w:rPr>
          <w:rFonts w:hint="eastAsia" w:ascii="宋体" w:hAnsi="宋体" w:eastAsia="宋体" w:cs="宋体"/>
          <w:snapToGrid w:val="0"/>
          <w:color w:val="000000"/>
          <w:spacing w:val="-54"/>
          <w:kern w:val="0"/>
          <w:sz w:val="21"/>
          <w:szCs w:val="21"/>
          <w:highlight w:val="none"/>
          <w:lang w:eastAsia="en-US"/>
        </w:rPr>
        <w:t xml:space="preserve"> </w:t>
      </w:r>
      <w:r>
        <w:rPr>
          <w:rFonts w:hint="eastAsia" w:ascii="宋体" w:hAnsi="宋体" w:eastAsia="宋体" w:cs="宋体"/>
          <w:snapToGrid w:val="0"/>
          <w:color w:val="000000"/>
          <w:spacing w:val="3"/>
          <w:kern w:val="0"/>
          <w:sz w:val="21"/>
          <w:szCs w:val="21"/>
          <w:highlight w:val="none"/>
          <w:lang w:eastAsia="en-US"/>
        </w:rPr>
        <w:t>由乙方自行承担。</w:t>
      </w:r>
    </w:p>
    <w:p w14:paraId="54635ED6">
      <w:pPr>
        <w:keepNext w:val="0"/>
        <w:keepLines w:val="0"/>
        <w:pageBreakBefore w:val="0"/>
        <w:widowControl/>
        <w:kinsoku w:val="0"/>
        <w:wordWrap/>
        <w:overflowPunct w:val="0"/>
        <w:topLinePunct/>
        <w:autoSpaceDE w:val="0"/>
        <w:autoSpaceDN w:val="0"/>
        <w:bidi w:val="0"/>
        <w:adjustRightInd w:val="0"/>
        <w:snapToGrid w:val="0"/>
        <w:spacing w:line="460" w:lineRule="exact"/>
        <w:ind w:left="8" w:firstLine="45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7"/>
          <w:kern w:val="0"/>
          <w:sz w:val="21"/>
          <w:szCs w:val="21"/>
          <w:highlight w:val="none"/>
          <w:lang w:eastAsia="en-US"/>
        </w:rPr>
        <w:t>第十一条</w:t>
      </w:r>
      <w:r>
        <w:rPr>
          <w:rFonts w:hint="eastAsia" w:ascii="宋体" w:hAnsi="宋体" w:eastAsia="宋体" w:cs="宋体"/>
          <w:snapToGrid w:val="0"/>
          <w:color w:val="000000"/>
          <w:spacing w:val="7"/>
          <w:kern w:val="0"/>
          <w:sz w:val="21"/>
          <w:szCs w:val="21"/>
          <w:highlight w:val="none"/>
          <w:lang w:eastAsia="en-US"/>
        </w:rPr>
        <w:t xml:space="preserve">  </w:t>
      </w:r>
      <w:r>
        <w:rPr>
          <w:rFonts w:hint="eastAsia" w:ascii="宋体" w:hAnsi="宋体" w:eastAsia="宋体" w:cs="宋体"/>
          <w:b/>
          <w:bCs/>
          <w:snapToGrid w:val="0"/>
          <w:color w:val="000000"/>
          <w:spacing w:val="7"/>
          <w:kern w:val="0"/>
          <w:sz w:val="21"/>
          <w:szCs w:val="21"/>
          <w:highlight w:val="none"/>
          <w:lang w:eastAsia="en-US"/>
        </w:rPr>
        <w:t>不可抗力事件处理</w:t>
      </w:r>
    </w:p>
    <w:p w14:paraId="07D9E154">
      <w:pPr>
        <w:keepNext w:val="0"/>
        <w:keepLines w:val="0"/>
        <w:pageBreakBefore w:val="0"/>
        <w:widowControl/>
        <w:kinsoku w:val="0"/>
        <w:wordWrap/>
        <w:overflowPunct w:val="0"/>
        <w:topLinePunct/>
        <w:autoSpaceDE w:val="0"/>
        <w:autoSpaceDN w:val="0"/>
        <w:bidi w:val="0"/>
        <w:adjustRightInd w:val="0"/>
        <w:snapToGrid w:val="0"/>
        <w:spacing w:line="460" w:lineRule="exact"/>
        <w:ind w:right="122" w:firstLine="452" w:firstLineChars="200"/>
        <w:jc w:val="left"/>
        <w:textAlignment w:val="baseline"/>
        <w:rPr>
          <w:rFonts w:hint="eastAsia" w:ascii="宋体" w:hAnsi="宋体" w:eastAsia="宋体" w:cs="宋体"/>
          <w:snapToGrid w:val="0"/>
          <w:color w:val="000000"/>
          <w:spacing w:val="9"/>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1</w:t>
      </w:r>
      <w:r>
        <w:rPr>
          <w:rFonts w:hint="eastAsia" w:ascii="宋体" w:hAnsi="宋体" w:eastAsia="宋体" w:cs="宋体"/>
          <w:snapToGrid w:val="0"/>
          <w:color w:val="000000"/>
          <w:spacing w:val="8"/>
          <w:kern w:val="0"/>
          <w:sz w:val="21"/>
          <w:szCs w:val="21"/>
          <w:highlight w:val="none"/>
          <w:lang w:val="en-US" w:eastAsia="zh-CN"/>
        </w:rPr>
        <w:t>.</w:t>
      </w:r>
      <w:r>
        <w:rPr>
          <w:rFonts w:hint="eastAsia" w:ascii="宋体" w:hAnsi="宋体" w:eastAsia="宋体" w:cs="宋体"/>
          <w:snapToGrid w:val="0"/>
          <w:color w:val="000000"/>
          <w:spacing w:val="8"/>
          <w:kern w:val="0"/>
          <w:sz w:val="21"/>
          <w:szCs w:val="21"/>
          <w:highlight w:val="none"/>
          <w:lang w:eastAsia="en-US"/>
        </w:rPr>
        <w:t>在合同有效期内，任何一方因不可抗力事件导致不能履行合同，则合同履行期可延长，其延长期与不可抗力影响期相同。</w:t>
      </w:r>
    </w:p>
    <w:p w14:paraId="7AED7989">
      <w:pPr>
        <w:keepNext w:val="0"/>
        <w:keepLines w:val="0"/>
        <w:pageBreakBefore w:val="0"/>
        <w:widowControl/>
        <w:kinsoku w:val="0"/>
        <w:wordWrap/>
        <w:overflowPunct w:val="0"/>
        <w:topLinePunct/>
        <w:autoSpaceDE w:val="0"/>
        <w:autoSpaceDN w:val="0"/>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2</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不可抗力事件发生后，应立即通知对方，并寄送有关权威机构出具的证明。</w:t>
      </w:r>
    </w:p>
    <w:p w14:paraId="5DC9D779">
      <w:pPr>
        <w:keepNext w:val="0"/>
        <w:keepLines w:val="0"/>
        <w:pageBreakBefore w:val="0"/>
        <w:widowControl/>
        <w:kinsoku w:val="0"/>
        <w:wordWrap/>
        <w:overflowPunct w:val="0"/>
        <w:topLinePunct/>
        <w:autoSpaceDE w:val="0"/>
        <w:autoSpaceDN w:val="0"/>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3</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不可抗力事件延续一百二十天以上，双方应通过友好协商，确定是否继续履行合同。</w:t>
      </w:r>
    </w:p>
    <w:p w14:paraId="08D2E78B">
      <w:pPr>
        <w:keepNext w:val="0"/>
        <w:keepLines w:val="0"/>
        <w:pageBreakBefore w:val="0"/>
        <w:widowControl/>
        <w:kinsoku w:val="0"/>
        <w:wordWrap/>
        <w:overflowPunct w:val="0"/>
        <w:topLinePunct/>
        <w:autoSpaceDE w:val="0"/>
        <w:autoSpaceDN w:val="0"/>
        <w:bidi w:val="0"/>
        <w:adjustRightInd w:val="0"/>
        <w:snapToGrid w:val="0"/>
        <w:spacing w:line="460" w:lineRule="exact"/>
        <w:ind w:left="66" w:firstLine="45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7"/>
          <w:kern w:val="0"/>
          <w:sz w:val="21"/>
          <w:szCs w:val="21"/>
          <w:highlight w:val="none"/>
          <w:lang w:eastAsia="en-US"/>
        </w:rPr>
        <w:t>第十二条</w:t>
      </w:r>
      <w:r>
        <w:rPr>
          <w:rFonts w:hint="eastAsia" w:ascii="宋体" w:hAnsi="宋体" w:eastAsia="宋体" w:cs="宋体"/>
          <w:snapToGrid w:val="0"/>
          <w:color w:val="000000"/>
          <w:spacing w:val="7"/>
          <w:kern w:val="0"/>
          <w:sz w:val="21"/>
          <w:szCs w:val="21"/>
          <w:highlight w:val="none"/>
          <w:lang w:eastAsia="en-US"/>
        </w:rPr>
        <w:t xml:space="preserve">  </w:t>
      </w:r>
      <w:r>
        <w:rPr>
          <w:rFonts w:hint="eastAsia" w:ascii="宋体" w:hAnsi="宋体" w:eastAsia="宋体" w:cs="宋体"/>
          <w:b/>
          <w:bCs/>
          <w:snapToGrid w:val="0"/>
          <w:color w:val="000000"/>
          <w:spacing w:val="7"/>
          <w:kern w:val="0"/>
          <w:sz w:val="21"/>
          <w:szCs w:val="21"/>
          <w:highlight w:val="none"/>
          <w:lang w:eastAsia="en-US"/>
        </w:rPr>
        <w:t>合同争议解决</w:t>
      </w:r>
    </w:p>
    <w:p w14:paraId="3AD0EF15">
      <w:pPr>
        <w:keepNext w:val="0"/>
        <w:keepLines w:val="0"/>
        <w:pageBreakBefore w:val="0"/>
        <w:widowControl/>
        <w:kinsoku/>
        <w:wordWrap w:val="0"/>
        <w:overflowPunct w:val="0"/>
        <w:topLinePunct/>
        <w:autoSpaceDE/>
        <w:autoSpaceDN/>
        <w:bidi w:val="0"/>
        <w:adjustRightInd w:val="0"/>
        <w:snapToGrid w:val="0"/>
        <w:spacing w:line="460" w:lineRule="exact"/>
        <w:ind w:right="59"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1</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因服务质量问题发生争议的，应邀请国家认可的质</w:t>
      </w:r>
      <w:r>
        <w:rPr>
          <w:rFonts w:hint="eastAsia" w:ascii="宋体" w:hAnsi="宋体" w:eastAsia="宋体" w:cs="宋体"/>
          <w:snapToGrid w:val="0"/>
          <w:color w:val="000000"/>
          <w:spacing w:val="9"/>
          <w:kern w:val="0"/>
          <w:sz w:val="21"/>
          <w:szCs w:val="21"/>
          <w:highlight w:val="none"/>
          <w:lang w:eastAsia="en-US"/>
        </w:rPr>
        <w:t>量检测机构进行鉴定。服务符合标准的，鉴定费由甲方承担；服务不符合标准的</w:t>
      </w:r>
      <w:r>
        <w:rPr>
          <w:rFonts w:hint="eastAsia" w:ascii="宋体" w:hAnsi="宋体" w:eastAsia="宋体" w:cs="宋体"/>
          <w:snapToGrid w:val="0"/>
          <w:color w:val="000000"/>
          <w:spacing w:val="8"/>
          <w:kern w:val="0"/>
          <w:sz w:val="21"/>
          <w:szCs w:val="21"/>
          <w:highlight w:val="none"/>
          <w:lang w:eastAsia="en-US"/>
        </w:rPr>
        <w:t>，鉴定费由乙方承担。</w:t>
      </w:r>
    </w:p>
    <w:p w14:paraId="07F42644">
      <w:pPr>
        <w:keepNext w:val="0"/>
        <w:keepLines w:val="0"/>
        <w:pageBreakBefore w:val="0"/>
        <w:widowControl/>
        <w:kinsoku/>
        <w:wordWrap w:val="0"/>
        <w:overflowPunct w:val="0"/>
        <w:topLinePunct/>
        <w:autoSpaceDE/>
        <w:autoSpaceDN/>
        <w:bidi w:val="0"/>
        <w:adjustRightInd w:val="0"/>
        <w:snapToGrid w:val="0"/>
        <w:spacing w:line="460" w:lineRule="exact"/>
        <w:ind w:right="59"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2</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因履行本合同引起的或者与本合同有关的争议，</w:t>
      </w:r>
      <w:r>
        <w:rPr>
          <w:rFonts w:hint="eastAsia" w:ascii="宋体" w:hAnsi="宋体" w:eastAsia="宋体" w:cs="宋体"/>
          <w:snapToGrid w:val="0"/>
          <w:color w:val="000000"/>
          <w:spacing w:val="-57"/>
          <w:kern w:val="0"/>
          <w:sz w:val="21"/>
          <w:szCs w:val="21"/>
          <w:highlight w:val="none"/>
          <w:lang w:eastAsia="en-US"/>
        </w:rPr>
        <w:t xml:space="preserve"> </w:t>
      </w:r>
      <w:r>
        <w:rPr>
          <w:rFonts w:hint="eastAsia" w:ascii="宋体" w:hAnsi="宋体" w:eastAsia="宋体" w:cs="宋体"/>
          <w:snapToGrid w:val="0"/>
          <w:color w:val="000000"/>
          <w:spacing w:val="9"/>
          <w:kern w:val="0"/>
          <w:sz w:val="21"/>
          <w:szCs w:val="21"/>
          <w:highlight w:val="none"/>
          <w:lang w:eastAsia="en-US"/>
        </w:rPr>
        <w:t>甲乙双方应首先通过友</w:t>
      </w:r>
      <w:r>
        <w:rPr>
          <w:rFonts w:hint="eastAsia" w:ascii="宋体" w:hAnsi="宋体" w:eastAsia="宋体" w:cs="宋体"/>
          <w:snapToGrid w:val="0"/>
          <w:color w:val="000000"/>
          <w:spacing w:val="8"/>
          <w:kern w:val="0"/>
          <w:sz w:val="21"/>
          <w:szCs w:val="21"/>
          <w:highlight w:val="none"/>
          <w:lang w:eastAsia="en-US"/>
        </w:rPr>
        <w:t>好协商解决，如</w:t>
      </w:r>
      <w:r>
        <w:rPr>
          <w:rFonts w:hint="eastAsia" w:ascii="宋体" w:hAnsi="宋体" w:eastAsia="宋体" w:cs="宋体"/>
          <w:snapToGrid w:val="0"/>
          <w:color w:val="000000"/>
          <w:spacing w:val="9"/>
          <w:kern w:val="0"/>
          <w:sz w:val="21"/>
          <w:szCs w:val="21"/>
          <w:highlight w:val="none"/>
          <w:lang w:eastAsia="en-US"/>
        </w:rPr>
        <w:t>果协商不能解决，可向甲方所在地有管辖权的人民法院提起诉讼。</w:t>
      </w:r>
    </w:p>
    <w:p w14:paraId="6598BBE6">
      <w:pPr>
        <w:keepNext w:val="0"/>
        <w:keepLines w:val="0"/>
        <w:pageBreakBefore w:val="0"/>
        <w:widowControl/>
        <w:kinsoku/>
        <w:wordWrap w:val="0"/>
        <w:overflowPunct w:val="0"/>
        <w:topLinePunct/>
        <w:autoSpaceDE/>
        <w:autoSpaceDN/>
        <w:bidi w:val="0"/>
        <w:adjustRightInd w:val="0"/>
        <w:snapToGrid w:val="0"/>
        <w:spacing w:line="460" w:lineRule="exact"/>
        <w:ind w:firstLine="452"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3</w:t>
      </w:r>
      <w:r>
        <w:rPr>
          <w:rFonts w:hint="eastAsia" w:ascii="宋体" w:hAnsi="宋体" w:eastAsia="宋体" w:cs="宋体"/>
          <w:snapToGrid w:val="0"/>
          <w:color w:val="000000"/>
          <w:spacing w:val="8"/>
          <w:kern w:val="0"/>
          <w:sz w:val="21"/>
          <w:szCs w:val="21"/>
          <w:highlight w:val="none"/>
          <w:lang w:val="en-US" w:eastAsia="zh-CN"/>
        </w:rPr>
        <w:t>.</w:t>
      </w:r>
      <w:r>
        <w:rPr>
          <w:rFonts w:hint="eastAsia" w:ascii="宋体" w:hAnsi="宋体" w:eastAsia="宋体" w:cs="宋体"/>
          <w:snapToGrid w:val="0"/>
          <w:color w:val="000000"/>
          <w:spacing w:val="8"/>
          <w:kern w:val="0"/>
          <w:sz w:val="21"/>
          <w:szCs w:val="21"/>
          <w:highlight w:val="none"/>
          <w:lang w:eastAsia="en-US"/>
        </w:rPr>
        <w:t>诉讼期间，本合同继续履行。</w:t>
      </w:r>
    </w:p>
    <w:p w14:paraId="611ABC0E">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8" w:firstLineChars="200"/>
        <w:jc w:val="left"/>
        <w:textAlignment w:val="baseline"/>
        <w:rPr>
          <w:rFonts w:hint="eastAsia" w:ascii="宋体" w:hAnsi="宋体" w:eastAsia="宋体" w:cs="宋体"/>
          <w:b/>
          <w:bCs/>
          <w:snapToGrid w:val="0"/>
          <w:color w:val="000000"/>
          <w:spacing w:val="4"/>
          <w:kern w:val="0"/>
          <w:sz w:val="21"/>
          <w:szCs w:val="21"/>
          <w:highlight w:val="none"/>
          <w:lang w:eastAsia="en-US"/>
        </w:rPr>
      </w:pPr>
      <w:r>
        <w:rPr>
          <w:rFonts w:hint="eastAsia" w:ascii="宋体" w:hAnsi="宋体" w:eastAsia="宋体" w:cs="宋体"/>
          <w:b/>
          <w:bCs/>
          <w:snapToGrid w:val="0"/>
          <w:color w:val="000000"/>
          <w:spacing w:val="4"/>
          <w:kern w:val="0"/>
          <w:sz w:val="21"/>
          <w:szCs w:val="21"/>
          <w:highlight w:val="none"/>
          <w:lang w:val="en-US" w:eastAsia="zh-CN"/>
        </w:rPr>
        <w:t xml:space="preserve">第十三条   </w:t>
      </w:r>
      <w:r>
        <w:rPr>
          <w:rFonts w:hint="eastAsia" w:ascii="宋体" w:hAnsi="宋体" w:eastAsia="宋体" w:cs="宋体"/>
          <w:b/>
          <w:bCs/>
          <w:snapToGrid w:val="0"/>
          <w:color w:val="000000"/>
          <w:spacing w:val="4"/>
          <w:kern w:val="0"/>
          <w:sz w:val="21"/>
          <w:szCs w:val="21"/>
          <w:highlight w:val="none"/>
          <w:lang w:eastAsia="en-US"/>
        </w:rPr>
        <w:t>合同的变更、终止与转让</w:t>
      </w:r>
    </w:p>
    <w:p w14:paraId="22A24C4F">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en-US"/>
        </w:rPr>
      </w:pPr>
      <w:r>
        <w:rPr>
          <w:rFonts w:hint="eastAsia" w:ascii="宋体" w:hAnsi="宋体" w:eastAsia="宋体" w:cs="宋体"/>
          <w:b w:val="0"/>
          <w:bCs w:val="0"/>
          <w:snapToGrid w:val="0"/>
          <w:color w:val="000000"/>
          <w:spacing w:val="4"/>
          <w:kern w:val="0"/>
          <w:sz w:val="21"/>
          <w:szCs w:val="21"/>
          <w:highlight w:val="none"/>
          <w:lang w:eastAsia="en-US"/>
        </w:rPr>
        <w:t>1.除《中华人民共和国政府采购法》第五十条规定的情形外，本合同一经签订，甲乙双方不得擅自变更、中止或者终止合同。</w:t>
      </w:r>
    </w:p>
    <w:p w14:paraId="2755EFA2">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en-US"/>
        </w:rPr>
      </w:pPr>
      <w:r>
        <w:rPr>
          <w:rFonts w:hint="eastAsia" w:ascii="宋体" w:hAnsi="宋体" w:eastAsia="宋体" w:cs="宋体"/>
          <w:b w:val="0"/>
          <w:bCs w:val="0"/>
          <w:snapToGrid w:val="0"/>
          <w:color w:val="000000"/>
          <w:spacing w:val="4"/>
          <w:kern w:val="0"/>
          <w:sz w:val="21"/>
          <w:szCs w:val="21"/>
          <w:highlight w:val="none"/>
          <w:lang w:eastAsia="en-US"/>
        </w:rPr>
        <w:t>2.采购合同继续履行将损害国家利益和社会公共利益的，双方当事人应当变更、中止或者终止合同。有过错的一方应当承担赔偿责任，双方都有过错的，各自承担相应的责任。</w:t>
      </w:r>
    </w:p>
    <w:p w14:paraId="2703CB29">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8" w:firstLineChars="200"/>
        <w:jc w:val="left"/>
        <w:textAlignment w:val="baseline"/>
        <w:rPr>
          <w:rFonts w:hint="eastAsia" w:ascii="宋体" w:hAnsi="宋体" w:eastAsia="宋体" w:cs="宋体"/>
          <w:b/>
          <w:bCs/>
          <w:snapToGrid w:val="0"/>
          <w:color w:val="000000"/>
          <w:spacing w:val="4"/>
          <w:kern w:val="0"/>
          <w:sz w:val="21"/>
          <w:szCs w:val="21"/>
          <w:highlight w:val="none"/>
          <w:lang w:eastAsia="en-US"/>
        </w:rPr>
      </w:pPr>
      <w:r>
        <w:rPr>
          <w:rFonts w:hint="eastAsia" w:ascii="宋体" w:hAnsi="宋体" w:eastAsia="宋体" w:cs="宋体"/>
          <w:b/>
          <w:bCs/>
          <w:snapToGrid w:val="0"/>
          <w:color w:val="000000"/>
          <w:spacing w:val="4"/>
          <w:kern w:val="0"/>
          <w:sz w:val="21"/>
          <w:szCs w:val="21"/>
          <w:highlight w:val="none"/>
          <w:lang w:val="en-US" w:eastAsia="zh-CN"/>
        </w:rPr>
        <w:t>第</w:t>
      </w:r>
      <w:r>
        <w:rPr>
          <w:rFonts w:hint="eastAsia" w:ascii="宋体" w:hAnsi="宋体" w:eastAsia="宋体" w:cs="宋体"/>
          <w:b/>
          <w:bCs/>
          <w:snapToGrid w:val="0"/>
          <w:color w:val="000000"/>
          <w:spacing w:val="4"/>
          <w:kern w:val="0"/>
          <w:sz w:val="21"/>
          <w:szCs w:val="21"/>
          <w:highlight w:val="none"/>
          <w:lang w:eastAsia="en-US"/>
        </w:rPr>
        <w:t>十四</w:t>
      </w:r>
      <w:r>
        <w:rPr>
          <w:rFonts w:hint="eastAsia" w:ascii="宋体" w:hAnsi="宋体" w:eastAsia="宋体" w:cs="宋体"/>
          <w:b/>
          <w:bCs/>
          <w:snapToGrid w:val="0"/>
          <w:color w:val="000000"/>
          <w:spacing w:val="4"/>
          <w:kern w:val="0"/>
          <w:sz w:val="21"/>
          <w:szCs w:val="21"/>
          <w:highlight w:val="none"/>
          <w:lang w:val="en-US" w:eastAsia="zh-CN"/>
        </w:rPr>
        <w:t xml:space="preserve">条   </w:t>
      </w:r>
      <w:r>
        <w:rPr>
          <w:rFonts w:hint="eastAsia" w:ascii="宋体" w:hAnsi="宋体" w:eastAsia="宋体" w:cs="宋体"/>
          <w:b/>
          <w:bCs/>
          <w:snapToGrid w:val="0"/>
          <w:color w:val="000000"/>
          <w:spacing w:val="4"/>
          <w:kern w:val="0"/>
          <w:sz w:val="21"/>
          <w:szCs w:val="21"/>
          <w:highlight w:val="none"/>
          <w:lang w:eastAsia="en-US"/>
        </w:rPr>
        <w:t>签订本合同依据</w:t>
      </w:r>
    </w:p>
    <w:p w14:paraId="17EB1541">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en-US"/>
        </w:rPr>
      </w:pPr>
      <w:r>
        <w:rPr>
          <w:rFonts w:hint="eastAsia" w:ascii="宋体" w:hAnsi="宋体" w:eastAsia="宋体" w:cs="宋体"/>
          <w:b w:val="0"/>
          <w:bCs w:val="0"/>
          <w:snapToGrid w:val="0"/>
          <w:color w:val="000000"/>
          <w:spacing w:val="4"/>
          <w:kern w:val="0"/>
          <w:sz w:val="21"/>
          <w:szCs w:val="21"/>
          <w:highlight w:val="none"/>
          <w:lang w:val="en-US" w:eastAsia="zh-CN"/>
        </w:rPr>
        <w:t>1.</w:t>
      </w:r>
      <w:r>
        <w:rPr>
          <w:rFonts w:hint="eastAsia" w:ascii="宋体" w:hAnsi="宋体" w:eastAsia="宋体" w:cs="宋体"/>
          <w:b w:val="0"/>
          <w:bCs w:val="0"/>
          <w:snapToGrid w:val="0"/>
          <w:color w:val="000000"/>
          <w:spacing w:val="4"/>
          <w:kern w:val="0"/>
          <w:sz w:val="21"/>
          <w:szCs w:val="21"/>
          <w:highlight w:val="none"/>
          <w:lang w:eastAsia="en-US"/>
        </w:rPr>
        <w:t>成交通知书；</w:t>
      </w:r>
    </w:p>
    <w:p w14:paraId="7EF65AAB">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en-US"/>
        </w:rPr>
      </w:pPr>
      <w:r>
        <w:rPr>
          <w:rFonts w:hint="eastAsia" w:ascii="宋体" w:hAnsi="宋体" w:eastAsia="宋体" w:cs="宋体"/>
          <w:b w:val="0"/>
          <w:bCs w:val="0"/>
          <w:snapToGrid w:val="0"/>
          <w:color w:val="000000"/>
          <w:spacing w:val="4"/>
          <w:kern w:val="0"/>
          <w:sz w:val="21"/>
          <w:szCs w:val="21"/>
          <w:highlight w:val="none"/>
          <w:lang w:val="en-US" w:eastAsia="zh-CN"/>
        </w:rPr>
        <w:t>2.</w:t>
      </w:r>
      <w:r>
        <w:rPr>
          <w:rFonts w:hint="eastAsia" w:ascii="宋体" w:hAnsi="宋体" w:eastAsia="宋体" w:cs="宋体"/>
          <w:b w:val="0"/>
          <w:bCs w:val="0"/>
          <w:snapToGrid w:val="0"/>
          <w:color w:val="000000"/>
          <w:spacing w:val="4"/>
          <w:kern w:val="0"/>
          <w:sz w:val="21"/>
          <w:szCs w:val="21"/>
          <w:highlight w:val="none"/>
          <w:lang w:eastAsia="en-US"/>
        </w:rPr>
        <w:t>磋商文件项目需求一览表；</w:t>
      </w:r>
    </w:p>
    <w:p w14:paraId="41BA655C">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en-US"/>
        </w:rPr>
      </w:pPr>
      <w:r>
        <w:rPr>
          <w:rFonts w:hint="eastAsia" w:ascii="宋体" w:hAnsi="宋体" w:eastAsia="宋体" w:cs="宋体"/>
          <w:b w:val="0"/>
          <w:bCs w:val="0"/>
          <w:snapToGrid w:val="0"/>
          <w:color w:val="000000"/>
          <w:spacing w:val="4"/>
          <w:kern w:val="0"/>
          <w:sz w:val="21"/>
          <w:szCs w:val="21"/>
          <w:highlight w:val="none"/>
          <w:lang w:val="en-US" w:eastAsia="zh-CN"/>
        </w:rPr>
        <w:t>3.</w:t>
      </w:r>
      <w:r>
        <w:rPr>
          <w:rFonts w:hint="eastAsia" w:ascii="宋体" w:hAnsi="宋体" w:eastAsia="宋体" w:cs="宋体"/>
          <w:b w:val="0"/>
          <w:bCs w:val="0"/>
          <w:snapToGrid w:val="0"/>
          <w:color w:val="000000"/>
          <w:spacing w:val="4"/>
          <w:kern w:val="0"/>
          <w:sz w:val="21"/>
          <w:szCs w:val="21"/>
          <w:highlight w:val="none"/>
          <w:lang w:eastAsia="en-US"/>
        </w:rPr>
        <w:t>磋商文件的澄清和修改（如有）；</w:t>
      </w:r>
    </w:p>
    <w:p w14:paraId="7D1F90C6">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en-US"/>
        </w:rPr>
      </w:pPr>
      <w:r>
        <w:rPr>
          <w:rFonts w:hint="eastAsia" w:ascii="宋体" w:hAnsi="宋体" w:eastAsia="宋体" w:cs="宋体"/>
          <w:b w:val="0"/>
          <w:bCs w:val="0"/>
          <w:snapToGrid w:val="0"/>
          <w:color w:val="000000"/>
          <w:spacing w:val="4"/>
          <w:kern w:val="0"/>
          <w:sz w:val="21"/>
          <w:szCs w:val="21"/>
          <w:highlight w:val="none"/>
          <w:lang w:val="en-US" w:eastAsia="zh-CN"/>
        </w:rPr>
        <w:t>4.</w:t>
      </w:r>
      <w:r>
        <w:rPr>
          <w:rFonts w:hint="eastAsia" w:ascii="宋体" w:hAnsi="宋体" w:eastAsia="宋体" w:cs="宋体"/>
          <w:b w:val="0"/>
          <w:bCs w:val="0"/>
          <w:snapToGrid w:val="0"/>
          <w:color w:val="000000"/>
          <w:spacing w:val="4"/>
          <w:kern w:val="0"/>
          <w:sz w:val="21"/>
          <w:szCs w:val="21"/>
          <w:highlight w:val="none"/>
          <w:lang w:eastAsia="en-US"/>
        </w:rPr>
        <w:t>竞标报价表；</w:t>
      </w:r>
    </w:p>
    <w:p w14:paraId="415947ED">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en-US"/>
        </w:rPr>
      </w:pPr>
      <w:r>
        <w:rPr>
          <w:rFonts w:hint="eastAsia" w:ascii="宋体" w:hAnsi="宋体" w:eastAsia="宋体" w:cs="宋体"/>
          <w:b w:val="0"/>
          <w:bCs w:val="0"/>
          <w:snapToGrid w:val="0"/>
          <w:color w:val="000000"/>
          <w:spacing w:val="4"/>
          <w:kern w:val="0"/>
          <w:sz w:val="21"/>
          <w:szCs w:val="21"/>
          <w:highlight w:val="none"/>
          <w:lang w:val="en-US" w:eastAsia="zh-CN"/>
        </w:rPr>
        <w:t>5.</w:t>
      </w:r>
      <w:r>
        <w:rPr>
          <w:rFonts w:hint="eastAsia" w:ascii="宋体" w:hAnsi="宋体" w:eastAsia="宋体" w:cs="宋体"/>
          <w:b w:val="0"/>
          <w:bCs w:val="0"/>
          <w:snapToGrid w:val="0"/>
          <w:color w:val="000000"/>
          <w:spacing w:val="4"/>
          <w:kern w:val="0"/>
          <w:sz w:val="21"/>
          <w:szCs w:val="21"/>
          <w:highlight w:val="none"/>
          <w:lang w:eastAsia="en-US"/>
        </w:rPr>
        <w:t>商务条款偏离表和服务需求偏离表；</w:t>
      </w:r>
    </w:p>
    <w:p w14:paraId="28053AAB">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6" w:firstLineChars="200"/>
        <w:jc w:val="left"/>
        <w:textAlignment w:val="baseline"/>
        <w:rPr>
          <w:rFonts w:hint="eastAsia" w:ascii="宋体" w:hAnsi="宋体" w:eastAsia="宋体" w:cs="宋体"/>
          <w:b w:val="0"/>
          <w:bCs w:val="0"/>
          <w:snapToGrid w:val="0"/>
          <w:color w:val="000000"/>
          <w:spacing w:val="4"/>
          <w:kern w:val="0"/>
          <w:sz w:val="21"/>
          <w:szCs w:val="21"/>
          <w:highlight w:val="none"/>
          <w:lang w:eastAsia="zh-CN"/>
        </w:rPr>
      </w:pPr>
      <w:r>
        <w:rPr>
          <w:rFonts w:hint="eastAsia" w:ascii="宋体" w:hAnsi="宋体" w:eastAsia="宋体" w:cs="宋体"/>
          <w:b w:val="0"/>
          <w:bCs w:val="0"/>
          <w:snapToGrid w:val="0"/>
          <w:color w:val="000000"/>
          <w:spacing w:val="4"/>
          <w:kern w:val="0"/>
          <w:sz w:val="21"/>
          <w:szCs w:val="21"/>
          <w:highlight w:val="none"/>
          <w:lang w:val="en-US" w:eastAsia="zh-CN"/>
        </w:rPr>
        <w:t>6.</w:t>
      </w:r>
      <w:r>
        <w:rPr>
          <w:rFonts w:hint="eastAsia" w:ascii="宋体" w:hAnsi="宋体" w:eastAsia="宋体" w:cs="宋体"/>
          <w:b w:val="0"/>
          <w:bCs w:val="0"/>
          <w:snapToGrid w:val="0"/>
          <w:color w:val="000000"/>
          <w:spacing w:val="4"/>
          <w:kern w:val="0"/>
          <w:sz w:val="21"/>
          <w:szCs w:val="21"/>
          <w:highlight w:val="none"/>
          <w:lang w:eastAsia="en-US"/>
        </w:rPr>
        <w:t>其他与本合同相关的资料</w:t>
      </w:r>
      <w:r>
        <w:rPr>
          <w:rFonts w:hint="eastAsia" w:ascii="宋体" w:hAnsi="宋体" w:eastAsia="宋体" w:cs="宋体"/>
          <w:b w:val="0"/>
          <w:bCs w:val="0"/>
          <w:snapToGrid w:val="0"/>
          <w:color w:val="000000"/>
          <w:spacing w:val="4"/>
          <w:kern w:val="0"/>
          <w:sz w:val="21"/>
          <w:szCs w:val="21"/>
          <w:highlight w:val="none"/>
          <w:lang w:eastAsia="zh-CN"/>
        </w:rPr>
        <w:t>。</w:t>
      </w:r>
    </w:p>
    <w:p w14:paraId="57711123">
      <w:pPr>
        <w:keepNext w:val="0"/>
        <w:keepLines w:val="0"/>
        <w:pageBreakBefore w:val="0"/>
        <w:widowControl/>
        <w:kinsoku w:val="0"/>
        <w:wordWrap/>
        <w:overflowPunct w:val="0"/>
        <w:topLinePunct/>
        <w:autoSpaceDE w:val="0"/>
        <w:autoSpaceDN w:val="0"/>
        <w:bidi w:val="0"/>
        <w:adjustRightInd w:val="0"/>
        <w:snapToGrid w:val="0"/>
        <w:spacing w:line="460" w:lineRule="exact"/>
        <w:ind w:left="82" w:firstLine="438"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4"/>
          <w:kern w:val="0"/>
          <w:sz w:val="21"/>
          <w:szCs w:val="21"/>
          <w:highlight w:val="none"/>
          <w:lang w:eastAsia="en-US"/>
        </w:rPr>
        <w:t>13.合同生效及其它</w:t>
      </w:r>
    </w:p>
    <w:p w14:paraId="02537212">
      <w:pPr>
        <w:keepNext w:val="0"/>
        <w:keepLines w:val="0"/>
        <w:pageBreakBefore w:val="0"/>
        <w:widowControl/>
        <w:kinsoku w:val="0"/>
        <w:wordWrap/>
        <w:overflowPunct w:val="0"/>
        <w:topLinePunct/>
        <w:autoSpaceDE w:val="0"/>
        <w:autoSpaceDN w:val="0"/>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1</w:t>
      </w:r>
      <w:r>
        <w:rPr>
          <w:rFonts w:hint="eastAsia" w:ascii="宋体" w:hAnsi="宋体" w:eastAsia="宋体" w:cs="宋体"/>
          <w:snapToGrid w:val="0"/>
          <w:color w:val="000000"/>
          <w:spacing w:val="9"/>
          <w:kern w:val="0"/>
          <w:sz w:val="21"/>
          <w:szCs w:val="21"/>
          <w:highlight w:val="none"/>
          <w:lang w:val="en-US" w:eastAsia="zh-CN"/>
        </w:rPr>
        <w:t>.</w:t>
      </w:r>
      <w:r>
        <w:rPr>
          <w:rFonts w:hint="eastAsia" w:ascii="宋体" w:hAnsi="宋体" w:eastAsia="宋体" w:cs="宋体"/>
          <w:snapToGrid w:val="0"/>
          <w:color w:val="000000"/>
          <w:spacing w:val="9"/>
          <w:kern w:val="0"/>
          <w:sz w:val="21"/>
          <w:szCs w:val="21"/>
          <w:highlight w:val="none"/>
          <w:lang w:eastAsia="en-US"/>
        </w:rPr>
        <w:t>合同经双方法定代表人（负责人）或授权委托代理人签字并加盖单位公章</w:t>
      </w:r>
      <w:r>
        <w:rPr>
          <w:rFonts w:hint="eastAsia" w:ascii="宋体" w:hAnsi="宋体" w:eastAsia="宋体" w:cs="宋体"/>
          <w:snapToGrid w:val="0"/>
          <w:color w:val="000000"/>
          <w:spacing w:val="8"/>
          <w:kern w:val="0"/>
          <w:sz w:val="21"/>
          <w:szCs w:val="21"/>
          <w:highlight w:val="none"/>
          <w:lang w:eastAsia="en-US"/>
        </w:rPr>
        <w:t>后生效。</w:t>
      </w:r>
    </w:p>
    <w:p w14:paraId="0DD71DA6">
      <w:pPr>
        <w:keepNext w:val="0"/>
        <w:keepLines w:val="0"/>
        <w:pageBreakBefore w:val="0"/>
        <w:widowControl/>
        <w:kinsoku w:val="0"/>
        <w:wordWrap/>
        <w:overflowPunct w:val="0"/>
        <w:topLinePunct/>
        <w:autoSpaceDE w:val="0"/>
        <w:autoSpaceDN w:val="0"/>
        <w:bidi w:val="0"/>
        <w:adjustRightInd w:val="0"/>
        <w:snapToGrid w:val="0"/>
        <w:spacing w:line="460" w:lineRule="exact"/>
        <w:ind w:right="59" w:firstLine="460"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10"/>
          <w:kern w:val="0"/>
          <w:sz w:val="21"/>
          <w:szCs w:val="21"/>
          <w:highlight w:val="none"/>
          <w:lang w:eastAsia="en-US"/>
        </w:rPr>
        <w:t>2</w:t>
      </w:r>
      <w:r>
        <w:rPr>
          <w:rFonts w:hint="eastAsia" w:ascii="宋体" w:hAnsi="宋体" w:eastAsia="宋体" w:cs="宋体"/>
          <w:snapToGrid w:val="0"/>
          <w:color w:val="000000"/>
          <w:spacing w:val="10"/>
          <w:kern w:val="0"/>
          <w:sz w:val="21"/>
          <w:szCs w:val="21"/>
          <w:highlight w:val="none"/>
          <w:lang w:val="en-US" w:eastAsia="zh-CN"/>
        </w:rPr>
        <w:t>.</w:t>
      </w:r>
      <w:r>
        <w:rPr>
          <w:rFonts w:hint="eastAsia" w:ascii="宋体" w:hAnsi="宋体" w:eastAsia="宋体" w:cs="宋体"/>
          <w:snapToGrid w:val="0"/>
          <w:color w:val="000000"/>
          <w:spacing w:val="10"/>
          <w:kern w:val="0"/>
          <w:sz w:val="21"/>
          <w:szCs w:val="21"/>
          <w:highlight w:val="none"/>
          <w:lang w:eastAsia="en-US"/>
        </w:rPr>
        <w:t>合同执行中涉及采购资金和采购内容修改或补充的，须签书面补充协议报相关</w:t>
      </w:r>
      <w:r>
        <w:rPr>
          <w:rFonts w:hint="eastAsia" w:ascii="宋体" w:hAnsi="宋体" w:eastAsia="宋体" w:cs="宋体"/>
          <w:snapToGrid w:val="0"/>
          <w:color w:val="000000"/>
          <w:spacing w:val="9"/>
          <w:kern w:val="0"/>
          <w:sz w:val="21"/>
          <w:szCs w:val="21"/>
          <w:highlight w:val="none"/>
          <w:lang w:eastAsia="en-US"/>
        </w:rPr>
        <w:t>监督管理</w:t>
      </w:r>
      <w:r>
        <w:rPr>
          <w:rFonts w:hint="eastAsia" w:ascii="宋体" w:hAnsi="宋体" w:eastAsia="宋体" w:cs="宋体"/>
          <w:snapToGrid w:val="0"/>
          <w:color w:val="000000"/>
          <w:spacing w:val="8"/>
          <w:kern w:val="0"/>
          <w:sz w:val="21"/>
          <w:szCs w:val="21"/>
          <w:highlight w:val="none"/>
          <w:lang w:eastAsia="en-US"/>
        </w:rPr>
        <w:t>部门备案，方可作为主合同不可分割的一部分。</w:t>
      </w:r>
    </w:p>
    <w:p w14:paraId="737AE13E">
      <w:pPr>
        <w:keepNext w:val="0"/>
        <w:keepLines w:val="0"/>
        <w:pageBreakBefore w:val="0"/>
        <w:widowControl/>
        <w:kinsoku w:val="0"/>
        <w:wordWrap/>
        <w:overflowPunct w:val="0"/>
        <w:topLinePunct/>
        <w:autoSpaceDE w:val="0"/>
        <w:autoSpaceDN w:val="0"/>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spacing w:val="9"/>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3.合同生效后， 甲乙双方不得因姓名、名称的变更或者法定代表人、负责人、承办人的变动而不履行合同义务。</w:t>
      </w:r>
    </w:p>
    <w:p w14:paraId="2C769146">
      <w:pPr>
        <w:keepNext w:val="0"/>
        <w:keepLines w:val="0"/>
        <w:pageBreakBefore w:val="0"/>
        <w:widowControl/>
        <w:kinsoku w:val="0"/>
        <w:wordWrap/>
        <w:overflowPunct w:val="0"/>
        <w:topLinePunct/>
        <w:autoSpaceDE w:val="0"/>
        <w:autoSpaceDN w:val="0"/>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spacing w:val="9"/>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4.本合同未尽事宜，遵照《中华人民共和国民法典》有关条文执行。</w:t>
      </w:r>
    </w:p>
    <w:p w14:paraId="1C07D815">
      <w:pPr>
        <w:keepNext w:val="0"/>
        <w:keepLines w:val="0"/>
        <w:pageBreakBefore w:val="0"/>
        <w:widowControl/>
        <w:kinsoku w:val="0"/>
        <w:wordWrap/>
        <w:overflowPunct w:val="0"/>
        <w:topLinePunct/>
        <w:autoSpaceDE w:val="0"/>
        <w:autoSpaceDN w:val="0"/>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spacing w:val="9"/>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5.本合同一式4份（可根据需要另增加），经甲乙双方法定代表人或被授权人签字并加盖公章后生效。 甲方执1份，乙方执1份，</w:t>
      </w:r>
      <w:r>
        <w:rPr>
          <w:rFonts w:hint="eastAsia" w:ascii="宋体" w:hAnsi="宋体" w:cs="宋体"/>
          <w:snapToGrid w:val="0"/>
          <w:color w:val="000000"/>
          <w:spacing w:val="9"/>
          <w:kern w:val="0"/>
          <w:sz w:val="21"/>
          <w:szCs w:val="21"/>
          <w:highlight w:val="none"/>
          <w:lang w:val="en-US" w:eastAsia="zh-CN"/>
        </w:rPr>
        <w:t>代理机构</w:t>
      </w:r>
      <w:r>
        <w:rPr>
          <w:rFonts w:hint="eastAsia" w:ascii="宋体" w:hAnsi="宋体" w:eastAsia="宋体" w:cs="宋体"/>
          <w:snapToGrid w:val="0"/>
          <w:color w:val="000000"/>
          <w:spacing w:val="9"/>
          <w:kern w:val="0"/>
          <w:sz w:val="21"/>
          <w:szCs w:val="21"/>
          <w:highlight w:val="none"/>
          <w:lang w:eastAsia="en-US"/>
        </w:rPr>
        <w:t>执1份，政府采购监督管理部门执1份，具有同等法律效力。</w:t>
      </w:r>
    </w:p>
    <w:p w14:paraId="187A5DBF">
      <w:pPr>
        <w:keepNext w:val="0"/>
        <w:keepLines w:val="0"/>
        <w:pageBreakBefore w:val="0"/>
        <w:widowControl/>
        <w:kinsoku w:val="0"/>
        <w:wordWrap/>
        <w:overflowPunct w:val="0"/>
        <w:topLinePunct/>
        <w:autoSpaceDE w:val="0"/>
        <w:autoSpaceDN w:val="0"/>
        <w:bidi w:val="0"/>
        <w:adjustRightInd w:val="0"/>
        <w:snapToGrid w:val="0"/>
        <w:spacing w:line="460" w:lineRule="exact"/>
        <w:ind w:firstLine="456" w:firstLineChars="200"/>
        <w:jc w:val="left"/>
        <w:textAlignment w:val="baseline"/>
        <w:rPr>
          <w:rFonts w:hint="eastAsia" w:ascii="宋体" w:hAnsi="宋体" w:eastAsia="宋体" w:cs="宋体"/>
          <w:snapToGrid w:val="0"/>
          <w:color w:val="000000"/>
          <w:spacing w:val="9"/>
          <w:kern w:val="0"/>
          <w:sz w:val="21"/>
          <w:szCs w:val="21"/>
          <w:highlight w:val="none"/>
          <w:lang w:eastAsia="en-US"/>
        </w:rPr>
      </w:pPr>
      <w:r>
        <w:rPr>
          <w:rFonts w:hint="eastAsia" w:ascii="宋体" w:hAnsi="宋体" w:eastAsia="宋体" w:cs="宋体"/>
          <w:snapToGrid w:val="0"/>
          <w:color w:val="000000"/>
          <w:spacing w:val="9"/>
          <w:kern w:val="0"/>
          <w:sz w:val="21"/>
          <w:szCs w:val="21"/>
          <w:highlight w:val="none"/>
          <w:lang w:eastAsia="en-US"/>
        </w:rPr>
        <w:t>6.本合同自签订之日起2个工作日内， 甲方应当将采购合同在广西壮族自治区财政厅指定的媒体上公告。</w:t>
      </w:r>
    </w:p>
    <w:p w14:paraId="32551753">
      <w:pPr>
        <w:keepNext w:val="0"/>
        <w:keepLines w:val="0"/>
        <w:pageBreakBefore w:val="0"/>
        <w:widowControl/>
        <w:kinsoku w:val="0"/>
        <w:wordWrap/>
        <w:overflowPunct w:val="0"/>
        <w:topLinePunct/>
        <w:autoSpaceDE w:val="0"/>
        <w:autoSpaceDN w:val="0"/>
        <w:bidi w:val="0"/>
        <w:adjustRightInd w:val="0"/>
        <w:snapToGrid w:val="0"/>
        <w:spacing w:line="460" w:lineRule="exact"/>
        <w:ind w:firstLine="420" w:firstLineChars="200"/>
        <w:jc w:val="left"/>
        <w:textAlignment w:val="baseline"/>
        <w:rPr>
          <w:rFonts w:hint="eastAsia" w:ascii="宋体" w:hAnsi="宋体" w:eastAsia="宋体" w:cs="宋体"/>
          <w:snapToGrid w:val="0"/>
          <w:color w:val="000000"/>
          <w:kern w:val="0"/>
          <w:sz w:val="21"/>
          <w:szCs w:val="21"/>
          <w:highlight w:val="none"/>
          <w:lang w:eastAsia="en-US"/>
        </w:rPr>
      </w:pPr>
    </w:p>
    <w:tbl>
      <w:tblPr>
        <w:tblStyle w:val="21"/>
        <w:tblW w:w="88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3"/>
        <w:gridCol w:w="4538"/>
      </w:tblGrid>
      <w:tr w14:paraId="5945C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3" w:hRule="atLeast"/>
          <w:jc w:val="center"/>
        </w:trPr>
        <w:tc>
          <w:tcPr>
            <w:tcW w:w="4303" w:type="dxa"/>
            <w:vAlign w:val="top"/>
          </w:tcPr>
          <w:p w14:paraId="0D2E249F">
            <w:pPr>
              <w:keepNext w:val="0"/>
              <w:keepLines w:val="0"/>
              <w:pageBreakBefore w:val="0"/>
              <w:kinsoku w:val="0"/>
              <w:wordWrap/>
              <w:overflowPunct w:val="0"/>
              <w:topLinePunct/>
              <w:autoSpaceDE w:val="0"/>
              <w:autoSpaceDN w:val="0"/>
              <w:bidi w:val="0"/>
              <w:adjustRightInd w:val="0"/>
              <w:snapToGrid w:val="0"/>
              <w:spacing w:before="113" w:line="227" w:lineRule="auto"/>
              <w:ind w:left="141"/>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甲方（章）</w:t>
            </w:r>
          </w:p>
          <w:p w14:paraId="513C29F4">
            <w:pPr>
              <w:keepNext w:val="0"/>
              <w:keepLines w:val="0"/>
              <w:pageBreakBefore w:val="0"/>
              <w:widowControl/>
              <w:kinsoku w:val="0"/>
              <w:wordWrap/>
              <w:overflowPunct w:val="0"/>
              <w:topLinePunct/>
              <w:autoSpaceDE w:val="0"/>
              <w:autoSpaceDN w:val="0"/>
              <w:bidi w:val="0"/>
              <w:adjustRightInd w:val="0"/>
              <w:snapToGrid w:val="0"/>
              <w:spacing w:line="318" w:lineRule="auto"/>
              <w:jc w:val="left"/>
              <w:textAlignment w:val="baseline"/>
              <w:rPr>
                <w:rFonts w:hint="eastAsia" w:ascii="宋体" w:hAnsi="宋体" w:eastAsia="宋体" w:cs="宋体"/>
                <w:snapToGrid w:val="0"/>
                <w:color w:val="000000"/>
                <w:kern w:val="0"/>
                <w:sz w:val="21"/>
                <w:szCs w:val="21"/>
                <w:highlight w:val="none"/>
                <w:lang w:eastAsia="en-US"/>
              </w:rPr>
            </w:pPr>
          </w:p>
          <w:p w14:paraId="31F22848">
            <w:pPr>
              <w:keepNext w:val="0"/>
              <w:keepLines w:val="0"/>
              <w:pageBreakBefore w:val="0"/>
              <w:kinsoku w:val="0"/>
              <w:wordWrap/>
              <w:overflowPunct w:val="0"/>
              <w:topLinePunct/>
              <w:autoSpaceDE w:val="0"/>
              <w:autoSpaceDN w:val="0"/>
              <w:bidi w:val="0"/>
              <w:adjustRightInd w:val="0"/>
              <w:snapToGrid w:val="0"/>
              <w:spacing w:before="65" w:line="228" w:lineRule="auto"/>
              <w:ind w:left="284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年</w:t>
            </w:r>
            <w:r>
              <w:rPr>
                <w:rFonts w:hint="eastAsia" w:ascii="宋体" w:hAnsi="宋体" w:eastAsia="宋体" w:cs="宋体"/>
                <w:snapToGrid w:val="0"/>
                <w:color w:val="000000"/>
                <w:spacing w:val="10"/>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月</w:t>
            </w:r>
            <w:r>
              <w:rPr>
                <w:rFonts w:hint="eastAsia" w:ascii="宋体" w:hAnsi="宋体" w:eastAsia="宋体" w:cs="宋体"/>
                <w:snapToGrid w:val="0"/>
                <w:color w:val="000000"/>
                <w:spacing w:val="19"/>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日</w:t>
            </w:r>
          </w:p>
        </w:tc>
        <w:tc>
          <w:tcPr>
            <w:tcW w:w="4538" w:type="dxa"/>
            <w:vAlign w:val="top"/>
          </w:tcPr>
          <w:p w14:paraId="7FAA9024">
            <w:pPr>
              <w:keepNext w:val="0"/>
              <w:keepLines w:val="0"/>
              <w:pageBreakBefore w:val="0"/>
              <w:kinsoku w:val="0"/>
              <w:wordWrap/>
              <w:overflowPunct w:val="0"/>
              <w:topLinePunct/>
              <w:autoSpaceDE w:val="0"/>
              <w:autoSpaceDN w:val="0"/>
              <w:bidi w:val="0"/>
              <w:adjustRightInd w:val="0"/>
              <w:snapToGrid w:val="0"/>
              <w:spacing w:before="113" w:line="227" w:lineRule="auto"/>
              <w:ind w:left="13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乙方（章）</w:t>
            </w:r>
          </w:p>
          <w:p w14:paraId="5BFA80CC">
            <w:pPr>
              <w:keepNext w:val="0"/>
              <w:keepLines w:val="0"/>
              <w:pageBreakBefore w:val="0"/>
              <w:widowControl/>
              <w:kinsoku w:val="0"/>
              <w:wordWrap/>
              <w:overflowPunct w:val="0"/>
              <w:topLinePunct/>
              <w:autoSpaceDE w:val="0"/>
              <w:autoSpaceDN w:val="0"/>
              <w:bidi w:val="0"/>
              <w:adjustRightInd w:val="0"/>
              <w:snapToGrid w:val="0"/>
              <w:spacing w:line="318" w:lineRule="auto"/>
              <w:jc w:val="left"/>
              <w:textAlignment w:val="baseline"/>
              <w:rPr>
                <w:rFonts w:hint="eastAsia" w:ascii="宋体" w:hAnsi="宋体" w:eastAsia="宋体" w:cs="宋体"/>
                <w:snapToGrid w:val="0"/>
                <w:color w:val="000000"/>
                <w:kern w:val="0"/>
                <w:sz w:val="21"/>
                <w:szCs w:val="21"/>
                <w:highlight w:val="none"/>
                <w:lang w:eastAsia="en-US"/>
              </w:rPr>
            </w:pPr>
          </w:p>
          <w:p w14:paraId="6ECCC250">
            <w:pPr>
              <w:keepNext w:val="0"/>
              <w:keepLines w:val="0"/>
              <w:pageBreakBefore w:val="0"/>
              <w:kinsoku w:val="0"/>
              <w:wordWrap/>
              <w:overflowPunct w:val="0"/>
              <w:topLinePunct/>
              <w:autoSpaceDE w:val="0"/>
              <w:autoSpaceDN w:val="0"/>
              <w:bidi w:val="0"/>
              <w:adjustRightInd w:val="0"/>
              <w:snapToGrid w:val="0"/>
              <w:spacing w:before="65" w:line="228" w:lineRule="auto"/>
              <w:ind w:left="315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年</w:t>
            </w:r>
            <w:r>
              <w:rPr>
                <w:rFonts w:hint="eastAsia" w:ascii="宋体" w:hAnsi="宋体" w:eastAsia="宋体" w:cs="宋体"/>
                <w:snapToGrid w:val="0"/>
                <w:color w:val="000000"/>
                <w:spacing w:val="10"/>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月</w:t>
            </w:r>
            <w:r>
              <w:rPr>
                <w:rFonts w:hint="eastAsia" w:ascii="宋体" w:hAnsi="宋体" w:eastAsia="宋体" w:cs="宋体"/>
                <w:snapToGrid w:val="0"/>
                <w:color w:val="000000"/>
                <w:spacing w:val="20"/>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日</w:t>
            </w:r>
          </w:p>
        </w:tc>
      </w:tr>
      <w:tr w14:paraId="3425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4303" w:type="dxa"/>
            <w:vAlign w:val="top"/>
          </w:tcPr>
          <w:p w14:paraId="685219D8">
            <w:pPr>
              <w:keepNext w:val="0"/>
              <w:keepLines w:val="0"/>
              <w:pageBreakBefore w:val="0"/>
              <w:kinsoku w:val="0"/>
              <w:wordWrap/>
              <w:overflowPunct w:val="0"/>
              <w:topLinePunct/>
              <w:autoSpaceDE w:val="0"/>
              <w:autoSpaceDN w:val="0"/>
              <w:bidi w:val="0"/>
              <w:adjustRightInd w:val="0"/>
              <w:snapToGrid w:val="0"/>
              <w:spacing w:before="109" w:line="228" w:lineRule="auto"/>
              <w:ind w:left="11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单位地址：</w:t>
            </w:r>
          </w:p>
        </w:tc>
        <w:tc>
          <w:tcPr>
            <w:tcW w:w="4538" w:type="dxa"/>
            <w:vAlign w:val="top"/>
          </w:tcPr>
          <w:p w14:paraId="1CB0DE78">
            <w:pPr>
              <w:keepNext w:val="0"/>
              <w:keepLines w:val="0"/>
              <w:pageBreakBefore w:val="0"/>
              <w:kinsoku w:val="0"/>
              <w:wordWrap/>
              <w:overflowPunct w:val="0"/>
              <w:topLinePunct/>
              <w:autoSpaceDE w:val="0"/>
              <w:autoSpaceDN w:val="0"/>
              <w:bidi w:val="0"/>
              <w:adjustRightInd w:val="0"/>
              <w:snapToGrid w:val="0"/>
              <w:spacing w:before="109" w:line="228" w:lineRule="auto"/>
              <w:ind w:left="11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单位地址：</w:t>
            </w:r>
          </w:p>
        </w:tc>
      </w:tr>
      <w:tr w14:paraId="7D15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303" w:type="dxa"/>
            <w:vAlign w:val="top"/>
          </w:tcPr>
          <w:p w14:paraId="78DCAA03">
            <w:pPr>
              <w:keepNext w:val="0"/>
              <w:keepLines w:val="0"/>
              <w:pageBreakBefore w:val="0"/>
              <w:kinsoku w:val="0"/>
              <w:wordWrap/>
              <w:overflowPunct w:val="0"/>
              <w:topLinePunct/>
              <w:autoSpaceDE w:val="0"/>
              <w:autoSpaceDN w:val="0"/>
              <w:bidi w:val="0"/>
              <w:adjustRightInd w:val="0"/>
              <w:snapToGrid w:val="0"/>
              <w:spacing w:before="109" w:line="228" w:lineRule="auto"/>
              <w:ind w:left="1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法定代表人(负责人)：</w:t>
            </w:r>
          </w:p>
        </w:tc>
        <w:tc>
          <w:tcPr>
            <w:tcW w:w="4538" w:type="dxa"/>
            <w:vAlign w:val="top"/>
          </w:tcPr>
          <w:p w14:paraId="585E4D75">
            <w:pPr>
              <w:keepNext w:val="0"/>
              <w:keepLines w:val="0"/>
              <w:pageBreakBefore w:val="0"/>
              <w:kinsoku w:val="0"/>
              <w:wordWrap/>
              <w:overflowPunct w:val="0"/>
              <w:topLinePunct/>
              <w:autoSpaceDE w:val="0"/>
              <w:autoSpaceDN w:val="0"/>
              <w:bidi w:val="0"/>
              <w:adjustRightInd w:val="0"/>
              <w:snapToGrid w:val="0"/>
              <w:spacing w:before="109" w:line="228" w:lineRule="auto"/>
              <w:ind w:left="1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法定代表人(负责人)：</w:t>
            </w:r>
          </w:p>
        </w:tc>
      </w:tr>
      <w:tr w14:paraId="73126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303" w:type="dxa"/>
            <w:vAlign w:val="top"/>
          </w:tcPr>
          <w:p w14:paraId="1B3BA4B4">
            <w:pPr>
              <w:keepNext w:val="0"/>
              <w:keepLines w:val="0"/>
              <w:pageBreakBefore w:val="0"/>
              <w:kinsoku w:val="0"/>
              <w:wordWrap/>
              <w:overflowPunct w:val="0"/>
              <w:topLinePunct/>
              <w:autoSpaceDE w:val="0"/>
              <w:autoSpaceDN w:val="0"/>
              <w:bidi w:val="0"/>
              <w:adjustRightInd w:val="0"/>
              <w:snapToGrid w:val="0"/>
              <w:spacing w:before="109" w:line="228" w:lineRule="auto"/>
              <w:ind w:left="113"/>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委托代理人：</w:t>
            </w:r>
          </w:p>
        </w:tc>
        <w:tc>
          <w:tcPr>
            <w:tcW w:w="4538" w:type="dxa"/>
            <w:vAlign w:val="top"/>
          </w:tcPr>
          <w:p w14:paraId="4FE40D56">
            <w:pPr>
              <w:keepNext w:val="0"/>
              <w:keepLines w:val="0"/>
              <w:pageBreakBefore w:val="0"/>
              <w:kinsoku w:val="0"/>
              <w:wordWrap/>
              <w:overflowPunct w:val="0"/>
              <w:topLinePunct/>
              <w:autoSpaceDE w:val="0"/>
              <w:autoSpaceDN w:val="0"/>
              <w:bidi w:val="0"/>
              <w:adjustRightInd w:val="0"/>
              <w:snapToGrid w:val="0"/>
              <w:spacing w:before="109" w:line="228" w:lineRule="auto"/>
              <w:ind w:left="114"/>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委托代理人：</w:t>
            </w:r>
          </w:p>
        </w:tc>
      </w:tr>
      <w:tr w14:paraId="74149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4303" w:type="dxa"/>
            <w:vAlign w:val="top"/>
          </w:tcPr>
          <w:p w14:paraId="0EAE0C52">
            <w:pPr>
              <w:keepNext w:val="0"/>
              <w:keepLines w:val="0"/>
              <w:pageBreakBefore w:val="0"/>
              <w:kinsoku w:val="0"/>
              <w:wordWrap/>
              <w:overflowPunct w:val="0"/>
              <w:topLinePunct/>
              <w:autoSpaceDE w:val="0"/>
              <w:autoSpaceDN w:val="0"/>
              <w:bidi w:val="0"/>
              <w:adjustRightInd w:val="0"/>
              <w:snapToGrid w:val="0"/>
              <w:spacing w:before="111" w:line="230" w:lineRule="auto"/>
              <w:ind w:left="13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电话：</w:t>
            </w:r>
          </w:p>
        </w:tc>
        <w:tc>
          <w:tcPr>
            <w:tcW w:w="4538" w:type="dxa"/>
            <w:vAlign w:val="top"/>
          </w:tcPr>
          <w:p w14:paraId="7E549D14">
            <w:pPr>
              <w:keepNext w:val="0"/>
              <w:keepLines w:val="0"/>
              <w:pageBreakBefore w:val="0"/>
              <w:kinsoku w:val="0"/>
              <w:wordWrap/>
              <w:overflowPunct w:val="0"/>
              <w:topLinePunct/>
              <w:autoSpaceDE w:val="0"/>
              <w:autoSpaceDN w:val="0"/>
              <w:bidi w:val="0"/>
              <w:adjustRightInd w:val="0"/>
              <w:snapToGrid w:val="0"/>
              <w:spacing w:before="111" w:line="230" w:lineRule="auto"/>
              <w:ind w:left="13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电话：</w:t>
            </w:r>
          </w:p>
        </w:tc>
      </w:tr>
      <w:tr w14:paraId="792E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303" w:type="dxa"/>
            <w:vAlign w:val="top"/>
          </w:tcPr>
          <w:p w14:paraId="528CBB4B">
            <w:pPr>
              <w:keepNext w:val="0"/>
              <w:keepLines w:val="0"/>
              <w:pageBreakBefore w:val="0"/>
              <w:kinsoku w:val="0"/>
              <w:wordWrap/>
              <w:overflowPunct w:val="0"/>
              <w:topLinePunct/>
              <w:autoSpaceDE w:val="0"/>
              <w:autoSpaceDN w:val="0"/>
              <w:bidi w:val="0"/>
              <w:adjustRightInd w:val="0"/>
              <w:snapToGrid w:val="0"/>
              <w:spacing w:before="111" w:line="228" w:lineRule="auto"/>
              <w:ind w:left="13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电子邮箱：</w:t>
            </w:r>
          </w:p>
        </w:tc>
        <w:tc>
          <w:tcPr>
            <w:tcW w:w="4538" w:type="dxa"/>
            <w:vAlign w:val="top"/>
          </w:tcPr>
          <w:p w14:paraId="23CC81CC">
            <w:pPr>
              <w:keepNext w:val="0"/>
              <w:keepLines w:val="0"/>
              <w:pageBreakBefore w:val="0"/>
              <w:kinsoku w:val="0"/>
              <w:wordWrap/>
              <w:overflowPunct w:val="0"/>
              <w:topLinePunct/>
              <w:autoSpaceDE w:val="0"/>
              <w:autoSpaceDN w:val="0"/>
              <w:bidi w:val="0"/>
              <w:adjustRightInd w:val="0"/>
              <w:snapToGrid w:val="0"/>
              <w:spacing w:before="111" w:line="228" w:lineRule="auto"/>
              <w:ind w:left="13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电子邮箱：</w:t>
            </w:r>
          </w:p>
        </w:tc>
      </w:tr>
      <w:tr w14:paraId="052C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303" w:type="dxa"/>
            <w:vAlign w:val="top"/>
          </w:tcPr>
          <w:p w14:paraId="68208C62">
            <w:pPr>
              <w:keepNext w:val="0"/>
              <w:keepLines w:val="0"/>
              <w:pageBreakBefore w:val="0"/>
              <w:kinsoku w:val="0"/>
              <w:wordWrap/>
              <w:overflowPunct w:val="0"/>
              <w:topLinePunct/>
              <w:autoSpaceDE w:val="0"/>
              <w:autoSpaceDN w:val="0"/>
              <w:bidi w:val="0"/>
              <w:adjustRightInd w:val="0"/>
              <w:snapToGrid w:val="0"/>
              <w:spacing w:before="113" w:line="228" w:lineRule="auto"/>
              <w:ind w:left="1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开户银行：</w:t>
            </w:r>
          </w:p>
        </w:tc>
        <w:tc>
          <w:tcPr>
            <w:tcW w:w="4538" w:type="dxa"/>
            <w:vAlign w:val="top"/>
          </w:tcPr>
          <w:p w14:paraId="6D13AC52">
            <w:pPr>
              <w:keepNext w:val="0"/>
              <w:keepLines w:val="0"/>
              <w:pageBreakBefore w:val="0"/>
              <w:kinsoku w:val="0"/>
              <w:wordWrap/>
              <w:overflowPunct w:val="0"/>
              <w:topLinePunct/>
              <w:autoSpaceDE w:val="0"/>
              <w:autoSpaceDN w:val="0"/>
              <w:bidi w:val="0"/>
              <w:adjustRightInd w:val="0"/>
              <w:snapToGrid w:val="0"/>
              <w:spacing w:before="113" w:line="228" w:lineRule="auto"/>
              <w:ind w:left="1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开户银行：</w:t>
            </w:r>
          </w:p>
        </w:tc>
      </w:tr>
      <w:tr w14:paraId="4D2F5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303" w:type="dxa"/>
            <w:vAlign w:val="top"/>
          </w:tcPr>
          <w:p w14:paraId="6A1AAAC2">
            <w:pPr>
              <w:keepNext w:val="0"/>
              <w:keepLines w:val="0"/>
              <w:pageBreakBefore w:val="0"/>
              <w:kinsoku w:val="0"/>
              <w:wordWrap/>
              <w:overflowPunct w:val="0"/>
              <w:topLinePunct/>
              <w:autoSpaceDE w:val="0"/>
              <w:autoSpaceDN w:val="0"/>
              <w:bidi w:val="0"/>
              <w:adjustRightInd w:val="0"/>
              <w:snapToGrid w:val="0"/>
              <w:spacing w:before="113" w:line="229" w:lineRule="auto"/>
              <w:ind w:left="11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账号：</w:t>
            </w:r>
          </w:p>
        </w:tc>
        <w:tc>
          <w:tcPr>
            <w:tcW w:w="4538" w:type="dxa"/>
            <w:vAlign w:val="top"/>
          </w:tcPr>
          <w:p w14:paraId="5AEBFD5F">
            <w:pPr>
              <w:keepNext w:val="0"/>
              <w:keepLines w:val="0"/>
              <w:pageBreakBefore w:val="0"/>
              <w:kinsoku w:val="0"/>
              <w:wordWrap/>
              <w:overflowPunct w:val="0"/>
              <w:topLinePunct/>
              <w:autoSpaceDE w:val="0"/>
              <w:autoSpaceDN w:val="0"/>
              <w:bidi w:val="0"/>
              <w:adjustRightInd w:val="0"/>
              <w:snapToGrid w:val="0"/>
              <w:spacing w:before="113" w:line="229" w:lineRule="auto"/>
              <w:ind w:left="11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账号：</w:t>
            </w:r>
          </w:p>
        </w:tc>
      </w:tr>
      <w:tr w14:paraId="4793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303" w:type="dxa"/>
            <w:vAlign w:val="top"/>
          </w:tcPr>
          <w:p w14:paraId="22A58AB0">
            <w:pPr>
              <w:keepNext w:val="0"/>
              <w:keepLines w:val="0"/>
              <w:pageBreakBefore w:val="0"/>
              <w:kinsoku w:val="0"/>
              <w:wordWrap/>
              <w:overflowPunct w:val="0"/>
              <w:topLinePunct/>
              <w:autoSpaceDE w:val="0"/>
              <w:autoSpaceDN w:val="0"/>
              <w:bidi w:val="0"/>
              <w:adjustRightInd w:val="0"/>
              <w:snapToGrid w:val="0"/>
              <w:spacing w:before="109" w:line="228" w:lineRule="auto"/>
              <w:ind w:left="13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邮政编码：</w:t>
            </w:r>
          </w:p>
        </w:tc>
        <w:tc>
          <w:tcPr>
            <w:tcW w:w="4538" w:type="dxa"/>
            <w:vAlign w:val="top"/>
          </w:tcPr>
          <w:p w14:paraId="7D2B6281">
            <w:pPr>
              <w:keepNext w:val="0"/>
              <w:keepLines w:val="0"/>
              <w:pageBreakBefore w:val="0"/>
              <w:kinsoku w:val="0"/>
              <w:wordWrap/>
              <w:overflowPunct w:val="0"/>
              <w:topLinePunct/>
              <w:autoSpaceDE w:val="0"/>
              <w:autoSpaceDN w:val="0"/>
              <w:bidi w:val="0"/>
              <w:adjustRightInd w:val="0"/>
              <w:snapToGrid w:val="0"/>
              <w:spacing w:before="109" w:line="228" w:lineRule="auto"/>
              <w:ind w:left="13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邮政编码：</w:t>
            </w:r>
          </w:p>
        </w:tc>
      </w:tr>
    </w:tbl>
    <w:p w14:paraId="42EEF4A0">
      <w:pPr>
        <w:keepNext w:val="0"/>
        <w:keepLines w:val="0"/>
        <w:pageBreakBefore w:val="0"/>
        <w:widowControl/>
        <w:kinsoku w:val="0"/>
        <w:wordWrap/>
        <w:overflowPunct w:val="0"/>
        <w:topLinePunct/>
        <w:autoSpaceDE w:val="0"/>
        <w:autoSpaceDN w:val="0"/>
        <w:bidi w:val="0"/>
        <w:adjustRightInd w:val="0"/>
        <w:snapToGrid w:val="0"/>
        <w:spacing w:before="200" w:line="227" w:lineRule="auto"/>
        <w:ind w:left="67"/>
        <w:jc w:val="left"/>
        <w:textAlignment w:val="baseline"/>
        <w:outlineLvl w:val="1"/>
        <w:rPr>
          <w:rFonts w:hint="eastAsia" w:ascii="宋体" w:hAnsi="宋体" w:eastAsia="宋体" w:cs="宋体"/>
          <w:b/>
          <w:bCs/>
          <w:snapToGrid w:val="0"/>
          <w:color w:val="000000"/>
          <w:spacing w:val="4"/>
          <w:kern w:val="0"/>
          <w:sz w:val="21"/>
          <w:szCs w:val="21"/>
          <w:highlight w:val="none"/>
          <w:lang w:eastAsia="en-US"/>
        </w:rPr>
        <w:sectPr>
          <w:headerReference r:id="rId19" w:type="default"/>
          <w:footerReference r:id="rId20" w:type="default"/>
          <w:pgSz w:w="11910" w:h="16840"/>
          <w:pgMar w:top="1440" w:right="1080" w:bottom="1440" w:left="1080" w:header="697" w:footer="929" w:gutter="0"/>
          <w:pgNumType w:fmt="decimal"/>
          <w:cols w:space="720" w:num="1"/>
        </w:sectPr>
      </w:pPr>
    </w:p>
    <w:p w14:paraId="3960DCD8">
      <w:pPr>
        <w:keepNext w:val="0"/>
        <w:keepLines w:val="0"/>
        <w:pageBreakBefore w:val="0"/>
        <w:widowControl/>
        <w:kinsoku w:val="0"/>
        <w:wordWrap/>
        <w:overflowPunct w:val="0"/>
        <w:topLinePunct/>
        <w:autoSpaceDE w:val="0"/>
        <w:autoSpaceDN w:val="0"/>
        <w:bidi w:val="0"/>
        <w:adjustRightInd w:val="0"/>
        <w:snapToGrid w:val="0"/>
        <w:spacing w:before="200" w:line="227" w:lineRule="auto"/>
        <w:ind w:left="67"/>
        <w:jc w:val="left"/>
        <w:textAlignment w:val="baseline"/>
        <w:outlineLvl w:val="9"/>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4"/>
          <w:kern w:val="0"/>
          <w:sz w:val="21"/>
          <w:szCs w:val="21"/>
          <w:highlight w:val="none"/>
          <w:lang w:eastAsia="en-US"/>
        </w:rPr>
        <w:t>合同附件</w:t>
      </w:r>
      <w:r>
        <w:rPr>
          <w:rFonts w:hint="eastAsia" w:ascii="宋体" w:hAnsi="宋体" w:eastAsia="宋体" w:cs="宋体"/>
          <w:snapToGrid w:val="0"/>
          <w:color w:val="000000"/>
          <w:spacing w:val="-22"/>
          <w:kern w:val="0"/>
          <w:sz w:val="21"/>
          <w:szCs w:val="21"/>
          <w:highlight w:val="none"/>
          <w:lang w:eastAsia="en-US"/>
        </w:rPr>
        <w:t xml:space="preserve"> </w:t>
      </w:r>
      <w:r>
        <w:rPr>
          <w:rFonts w:hint="eastAsia" w:ascii="宋体" w:hAnsi="宋体" w:eastAsia="宋体" w:cs="宋体"/>
          <w:b/>
          <w:bCs/>
          <w:snapToGrid w:val="0"/>
          <w:color w:val="000000"/>
          <w:spacing w:val="4"/>
          <w:kern w:val="0"/>
          <w:sz w:val="21"/>
          <w:szCs w:val="21"/>
          <w:highlight w:val="none"/>
          <w:lang w:eastAsia="en-US"/>
        </w:rPr>
        <w:t>1</w:t>
      </w:r>
    </w:p>
    <w:p w14:paraId="192C7EC5">
      <w:pPr>
        <w:keepNext w:val="0"/>
        <w:keepLines w:val="0"/>
        <w:pageBreakBefore w:val="0"/>
        <w:widowControl/>
        <w:kinsoku w:val="0"/>
        <w:wordWrap/>
        <w:overflowPunct w:val="0"/>
        <w:topLinePunct/>
        <w:autoSpaceDE w:val="0"/>
        <w:autoSpaceDN w:val="0"/>
        <w:bidi w:val="0"/>
        <w:adjustRightInd w:val="0"/>
        <w:snapToGrid w:val="0"/>
        <w:spacing w:before="296" w:line="227" w:lineRule="auto"/>
        <w:ind w:left="3915"/>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响应承诺书</w:t>
      </w:r>
    </w:p>
    <w:p w14:paraId="22114E5F">
      <w:pPr>
        <w:keepNext w:val="0"/>
        <w:keepLines w:val="0"/>
        <w:pageBreakBefore w:val="0"/>
        <w:widowControl/>
        <w:kinsoku w:val="0"/>
        <w:wordWrap/>
        <w:overflowPunct w:val="0"/>
        <w:topLinePunct/>
        <w:autoSpaceDE w:val="0"/>
        <w:autoSpaceDN w:val="0"/>
        <w:bidi w:val="0"/>
        <w:adjustRightInd w:val="0"/>
        <w:snapToGrid w:val="0"/>
        <w:spacing w:before="27" w:line="223" w:lineRule="auto"/>
        <w:ind w:left="66" w:firstLine="756" w:firstLineChars="3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服务类</w:t>
      </w:r>
    </w:p>
    <w:tbl>
      <w:tblPr>
        <w:tblStyle w:val="21"/>
        <w:tblW w:w="85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9"/>
        <w:gridCol w:w="4287"/>
      </w:tblGrid>
      <w:tr w14:paraId="2DC82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jc w:val="center"/>
        </w:trPr>
        <w:tc>
          <w:tcPr>
            <w:tcW w:w="8586" w:type="dxa"/>
            <w:gridSpan w:val="2"/>
            <w:vAlign w:val="top"/>
          </w:tcPr>
          <w:p w14:paraId="5A1CC434">
            <w:pPr>
              <w:keepNext w:val="0"/>
              <w:keepLines w:val="0"/>
              <w:pageBreakBefore w:val="0"/>
              <w:kinsoku w:val="0"/>
              <w:wordWrap/>
              <w:overflowPunct w:val="0"/>
              <w:topLinePunct/>
              <w:autoSpaceDE w:val="0"/>
              <w:autoSpaceDN w:val="0"/>
              <w:bidi w:val="0"/>
              <w:adjustRightInd w:val="0"/>
              <w:snapToGrid w:val="0"/>
              <w:spacing w:before="195" w:line="228" w:lineRule="auto"/>
              <w:ind w:left="131"/>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1</w:t>
            </w:r>
            <w:r>
              <w:rPr>
                <w:rFonts w:hint="eastAsia" w:ascii="宋体" w:hAnsi="宋体" w:eastAsia="宋体" w:cs="宋体"/>
                <w:snapToGrid w:val="0"/>
                <w:color w:val="000000"/>
                <w:spacing w:val="6"/>
                <w:kern w:val="0"/>
                <w:sz w:val="21"/>
                <w:szCs w:val="21"/>
                <w:highlight w:val="none"/>
                <w:lang w:val="en-US" w:eastAsia="zh-CN" w:bidi="ar-SA"/>
              </w:rPr>
              <w:t>.</w:t>
            </w:r>
            <w:r>
              <w:rPr>
                <w:rFonts w:hint="eastAsia" w:ascii="宋体" w:hAnsi="宋体" w:eastAsia="宋体" w:cs="宋体"/>
                <w:snapToGrid w:val="0"/>
                <w:color w:val="000000"/>
                <w:spacing w:val="6"/>
                <w:kern w:val="0"/>
                <w:sz w:val="21"/>
                <w:szCs w:val="21"/>
                <w:highlight w:val="none"/>
                <w:lang w:val="en-US" w:eastAsia="en-US" w:bidi="ar-SA"/>
              </w:rPr>
              <w:t>乙方承诺具体事项：</w:t>
            </w:r>
          </w:p>
        </w:tc>
      </w:tr>
      <w:tr w14:paraId="14403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jc w:val="center"/>
        </w:trPr>
        <w:tc>
          <w:tcPr>
            <w:tcW w:w="8586" w:type="dxa"/>
            <w:gridSpan w:val="2"/>
            <w:vAlign w:val="top"/>
          </w:tcPr>
          <w:p w14:paraId="58E899EA">
            <w:pPr>
              <w:keepNext w:val="0"/>
              <w:keepLines w:val="0"/>
              <w:pageBreakBefore w:val="0"/>
              <w:widowControl/>
              <w:kinsoku w:val="0"/>
              <w:wordWrap/>
              <w:overflowPunct w:val="0"/>
              <w:topLinePunct/>
              <w:autoSpaceDE w:val="0"/>
              <w:autoSpaceDN w:val="0"/>
              <w:bidi w:val="0"/>
              <w:adjustRightInd w:val="0"/>
              <w:snapToGrid w:val="0"/>
              <w:spacing w:line="262" w:lineRule="auto"/>
              <w:jc w:val="left"/>
              <w:textAlignment w:val="baseline"/>
              <w:rPr>
                <w:rFonts w:hint="eastAsia" w:ascii="宋体" w:hAnsi="宋体" w:eastAsia="宋体" w:cs="宋体"/>
                <w:snapToGrid w:val="0"/>
                <w:color w:val="000000"/>
                <w:kern w:val="0"/>
                <w:sz w:val="21"/>
                <w:szCs w:val="21"/>
                <w:highlight w:val="none"/>
                <w:lang w:eastAsia="en-US"/>
              </w:rPr>
            </w:pPr>
          </w:p>
          <w:p w14:paraId="482482AF">
            <w:pPr>
              <w:keepNext w:val="0"/>
              <w:keepLines w:val="0"/>
              <w:pageBreakBefore w:val="0"/>
              <w:kinsoku w:val="0"/>
              <w:wordWrap/>
              <w:overflowPunct w:val="0"/>
              <w:topLinePunct/>
              <w:autoSpaceDE w:val="0"/>
              <w:autoSpaceDN w:val="0"/>
              <w:bidi w:val="0"/>
              <w:adjustRightInd w:val="0"/>
              <w:snapToGrid w:val="0"/>
              <w:spacing w:before="65" w:line="228" w:lineRule="auto"/>
              <w:ind w:left="11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2</w:t>
            </w:r>
            <w:r>
              <w:rPr>
                <w:rFonts w:hint="eastAsia" w:ascii="宋体" w:hAnsi="宋体" w:eastAsia="宋体" w:cs="宋体"/>
                <w:snapToGrid w:val="0"/>
                <w:color w:val="000000"/>
                <w:spacing w:val="7"/>
                <w:kern w:val="0"/>
                <w:sz w:val="21"/>
                <w:szCs w:val="21"/>
                <w:highlight w:val="none"/>
                <w:lang w:val="en-US" w:eastAsia="zh-CN" w:bidi="ar-SA"/>
              </w:rPr>
              <w:t>.</w:t>
            </w:r>
            <w:r>
              <w:rPr>
                <w:rFonts w:hint="eastAsia" w:ascii="宋体" w:hAnsi="宋体" w:eastAsia="宋体" w:cs="宋体"/>
                <w:snapToGrid w:val="0"/>
                <w:color w:val="000000"/>
                <w:spacing w:val="7"/>
                <w:kern w:val="0"/>
                <w:sz w:val="21"/>
                <w:szCs w:val="21"/>
                <w:highlight w:val="none"/>
                <w:lang w:val="en-US" w:eastAsia="en-US" w:bidi="ar-SA"/>
              </w:rPr>
              <w:t>售后服务具体事项：</w:t>
            </w:r>
          </w:p>
        </w:tc>
      </w:tr>
      <w:tr w14:paraId="5A78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jc w:val="center"/>
        </w:trPr>
        <w:tc>
          <w:tcPr>
            <w:tcW w:w="8586" w:type="dxa"/>
            <w:gridSpan w:val="2"/>
            <w:vAlign w:val="top"/>
          </w:tcPr>
          <w:p w14:paraId="770CDB9A">
            <w:pPr>
              <w:keepNext w:val="0"/>
              <w:keepLines w:val="0"/>
              <w:pageBreakBefore w:val="0"/>
              <w:kinsoku w:val="0"/>
              <w:wordWrap/>
              <w:overflowPunct w:val="0"/>
              <w:topLinePunct/>
              <w:autoSpaceDE w:val="0"/>
              <w:autoSpaceDN w:val="0"/>
              <w:bidi w:val="0"/>
              <w:adjustRightInd w:val="0"/>
              <w:snapToGrid w:val="0"/>
              <w:spacing w:before="194" w:line="228" w:lineRule="auto"/>
              <w:ind w:left="12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3</w:t>
            </w:r>
            <w:r>
              <w:rPr>
                <w:rFonts w:hint="eastAsia" w:ascii="宋体" w:hAnsi="宋体" w:eastAsia="宋体" w:cs="宋体"/>
                <w:snapToGrid w:val="0"/>
                <w:color w:val="000000"/>
                <w:spacing w:val="6"/>
                <w:kern w:val="0"/>
                <w:sz w:val="21"/>
                <w:szCs w:val="21"/>
                <w:highlight w:val="none"/>
                <w:lang w:val="en-US" w:eastAsia="zh-CN" w:bidi="ar-SA"/>
              </w:rPr>
              <w:t>.</w:t>
            </w:r>
            <w:r>
              <w:rPr>
                <w:rFonts w:hint="eastAsia" w:ascii="宋体" w:hAnsi="宋体" w:eastAsia="宋体" w:cs="宋体"/>
                <w:snapToGrid w:val="0"/>
                <w:color w:val="000000"/>
                <w:spacing w:val="6"/>
                <w:kern w:val="0"/>
                <w:sz w:val="21"/>
                <w:szCs w:val="21"/>
                <w:highlight w:val="none"/>
                <w:lang w:val="en-US" w:eastAsia="en-US" w:bidi="ar-SA"/>
              </w:rPr>
              <w:t>保修期责任：</w:t>
            </w:r>
          </w:p>
        </w:tc>
      </w:tr>
      <w:tr w14:paraId="052C3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jc w:val="center"/>
        </w:trPr>
        <w:tc>
          <w:tcPr>
            <w:tcW w:w="8586" w:type="dxa"/>
            <w:gridSpan w:val="2"/>
            <w:vAlign w:val="top"/>
          </w:tcPr>
          <w:p w14:paraId="0BB6C8D3">
            <w:pPr>
              <w:keepNext w:val="0"/>
              <w:keepLines w:val="0"/>
              <w:pageBreakBefore w:val="0"/>
              <w:kinsoku w:val="0"/>
              <w:wordWrap/>
              <w:overflowPunct w:val="0"/>
              <w:topLinePunct/>
              <w:autoSpaceDE w:val="0"/>
              <w:autoSpaceDN w:val="0"/>
              <w:bidi w:val="0"/>
              <w:adjustRightInd w:val="0"/>
              <w:snapToGrid w:val="0"/>
              <w:spacing w:before="194" w:line="228" w:lineRule="auto"/>
              <w:ind w:left="1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4</w:t>
            </w:r>
            <w:r>
              <w:rPr>
                <w:rFonts w:hint="eastAsia" w:ascii="宋体" w:hAnsi="宋体" w:eastAsia="宋体" w:cs="宋体"/>
                <w:snapToGrid w:val="0"/>
                <w:color w:val="000000"/>
                <w:spacing w:val="7"/>
                <w:kern w:val="0"/>
                <w:sz w:val="21"/>
                <w:szCs w:val="21"/>
                <w:highlight w:val="none"/>
                <w:lang w:val="en-US" w:eastAsia="zh-CN" w:bidi="ar-SA"/>
              </w:rPr>
              <w:t>.</w:t>
            </w:r>
            <w:r>
              <w:rPr>
                <w:rFonts w:hint="eastAsia" w:ascii="宋体" w:hAnsi="宋体" w:eastAsia="宋体" w:cs="宋体"/>
                <w:snapToGrid w:val="0"/>
                <w:color w:val="000000"/>
                <w:spacing w:val="7"/>
                <w:kern w:val="0"/>
                <w:sz w:val="21"/>
                <w:szCs w:val="21"/>
                <w:highlight w:val="none"/>
                <w:lang w:val="en-US" w:eastAsia="en-US" w:bidi="ar-SA"/>
              </w:rPr>
              <w:t>其他具体事项：</w:t>
            </w:r>
          </w:p>
        </w:tc>
      </w:tr>
      <w:tr w14:paraId="0D07C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jc w:val="center"/>
        </w:trPr>
        <w:tc>
          <w:tcPr>
            <w:tcW w:w="4299" w:type="dxa"/>
            <w:vAlign w:val="top"/>
          </w:tcPr>
          <w:p w14:paraId="103F1F81">
            <w:pPr>
              <w:keepNext w:val="0"/>
              <w:keepLines w:val="0"/>
              <w:pageBreakBefore w:val="0"/>
              <w:kinsoku w:val="0"/>
              <w:wordWrap/>
              <w:overflowPunct w:val="0"/>
              <w:topLinePunct/>
              <w:autoSpaceDE w:val="0"/>
              <w:autoSpaceDN w:val="0"/>
              <w:bidi w:val="0"/>
              <w:adjustRightInd w:val="0"/>
              <w:snapToGrid w:val="0"/>
              <w:spacing w:before="291" w:line="227" w:lineRule="auto"/>
              <w:ind w:left="143"/>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甲方(章)</w:t>
            </w:r>
          </w:p>
          <w:p w14:paraId="66A7A506">
            <w:pPr>
              <w:keepNext w:val="0"/>
              <w:keepLines w:val="0"/>
              <w:pageBreakBefore w:val="0"/>
              <w:widowControl/>
              <w:kinsoku w:val="0"/>
              <w:wordWrap/>
              <w:overflowPunct w:val="0"/>
              <w:topLinePunct/>
              <w:autoSpaceDE w:val="0"/>
              <w:autoSpaceDN w:val="0"/>
              <w:bidi w:val="0"/>
              <w:adjustRightInd w:val="0"/>
              <w:snapToGrid w:val="0"/>
              <w:spacing w:line="252" w:lineRule="auto"/>
              <w:jc w:val="left"/>
              <w:textAlignment w:val="baseline"/>
              <w:rPr>
                <w:rFonts w:hint="eastAsia" w:ascii="宋体" w:hAnsi="宋体" w:eastAsia="宋体" w:cs="宋体"/>
                <w:snapToGrid w:val="0"/>
                <w:color w:val="000000"/>
                <w:kern w:val="0"/>
                <w:sz w:val="21"/>
                <w:szCs w:val="21"/>
                <w:highlight w:val="none"/>
                <w:lang w:eastAsia="en-US"/>
              </w:rPr>
            </w:pPr>
          </w:p>
          <w:p w14:paraId="5633EE99">
            <w:pPr>
              <w:pStyle w:val="2"/>
              <w:rPr>
                <w:rFonts w:hint="eastAsia"/>
                <w:highlight w:val="none"/>
                <w:lang w:eastAsia="en-US"/>
              </w:rPr>
            </w:pPr>
          </w:p>
          <w:p w14:paraId="005232B6">
            <w:pPr>
              <w:keepNext w:val="0"/>
              <w:keepLines w:val="0"/>
              <w:pageBreakBefore w:val="0"/>
              <w:kinsoku w:val="0"/>
              <w:wordWrap/>
              <w:overflowPunct w:val="0"/>
              <w:topLinePunct/>
              <w:autoSpaceDE w:val="0"/>
              <w:autoSpaceDN w:val="0"/>
              <w:bidi w:val="0"/>
              <w:adjustRightInd w:val="0"/>
              <w:snapToGrid w:val="0"/>
              <w:spacing w:before="65" w:line="228" w:lineRule="auto"/>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年</w:t>
            </w:r>
            <w:r>
              <w:rPr>
                <w:rFonts w:hint="eastAsia" w:ascii="宋体" w:hAnsi="宋体" w:eastAsia="宋体" w:cs="宋体"/>
                <w:snapToGrid w:val="0"/>
                <w:color w:val="000000"/>
                <w:spacing w:val="12"/>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月</w:t>
            </w:r>
            <w:r>
              <w:rPr>
                <w:rFonts w:hint="eastAsia" w:ascii="宋体" w:hAnsi="宋体" w:eastAsia="宋体" w:cs="宋体"/>
                <w:snapToGrid w:val="0"/>
                <w:color w:val="000000"/>
                <w:spacing w:val="20"/>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日</w:t>
            </w:r>
          </w:p>
        </w:tc>
        <w:tc>
          <w:tcPr>
            <w:tcW w:w="4287" w:type="dxa"/>
            <w:vAlign w:val="top"/>
          </w:tcPr>
          <w:p w14:paraId="5B17514C">
            <w:pPr>
              <w:keepNext w:val="0"/>
              <w:keepLines w:val="0"/>
              <w:pageBreakBefore w:val="0"/>
              <w:kinsoku w:val="0"/>
              <w:wordWrap/>
              <w:overflowPunct w:val="0"/>
              <w:topLinePunct/>
              <w:autoSpaceDE w:val="0"/>
              <w:autoSpaceDN w:val="0"/>
              <w:bidi w:val="0"/>
              <w:adjustRightInd w:val="0"/>
              <w:snapToGrid w:val="0"/>
              <w:spacing w:before="291" w:line="227" w:lineRule="auto"/>
              <w:ind w:left="133"/>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乙方(章)</w:t>
            </w:r>
          </w:p>
          <w:p w14:paraId="28F7E0EB">
            <w:pPr>
              <w:keepNext w:val="0"/>
              <w:keepLines w:val="0"/>
              <w:pageBreakBefore w:val="0"/>
              <w:widowControl/>
              <w:kinsoku w:val="0"/>
              <w:wordWrap/>
              <w:overflowPunct w:val="0"/>
              <w:topLinePunct/>
              <w:autoSpaceDE w:val="0"/>
              <w:autoSpaceDN w:val="0"/>
              <w:bidi w:val="0"/>
              <w:adjustRightInd w:val="0"/>
              <w:snapToGrid w:val="0"/>
              <w:spacing w:line="252" w:lineRule="auto"/>
              <w:jc w:val="left"/>
              <w:textAlignment w:val="baseline"/>
              <w:rPr>
                <w:rFonts w:hint="eastAsia" w:ascii="宋体" w:hAnsi="宋体" w:eastAsia="宋体" w:cs="宋体"/>
                <w:snapToGrid w:val="0"/>
                <w:color w:val="000000"/>
                <w:kern w:val="0"/>
                <w:sz w:val="21"/>
                <w:szCs w:val="21"/>
                <w:highlight w:val="none"/>
                <w:lang w:eastAsia="en-US"/>
              </w:rPr>
            </w:pPr>
          </w:p>
          <w:p w14:paraId="61A0D4D8">
            <w:pPr>
              <w:keepNext w:val="0"/>
              <w:keepLines w:val="0"/>
              <w:pageBreakBefore w:val="0"/>
              <w:widowControl/>
              <w:kinsoku w:val="0"/>
              <w:wordWrap/>
              <w:overflowPunct w:val="0"/>
              <w:topLinePunct/>
              <w:autoSpaceDE w:val="0"/>
              <w:autoSpaceDN w:val="0"/>
              <w:bidi w:val="0"/>
              <w:adjustRightInd w:val="0"/>
              <w:snapToGrid w:val="0"/>
              <w:spacing w:line="252" w:lineRule="auto"/>
              <w:jc w:val="left"/>
              <w:textAlignment w:val="baseline"/>
              <w:rPr>
                <w:rFonts w:hint="eastAsia" w:ascii="宋体" w:hAnsi="宋体" w:eastAsia="宋体" w:cs="宋体"/>
                <w:snapToGrid w:val="0"/>
                <w:color w:val="000000"/>
                <w:kern w:val="0"/>
                <w:sz w:val="21"/>
                <w:szCs w:val="21"/>
                <w:highlight w:val="none"/>
                <w:lang w:eastAsia="en-US"/>
              </w:rPr>
            </w:pPr>
          </w:p>
          <w:p w14:paraId="552EE233">
            <w:pPr>
              <w:keepNext w:val="0"/>
              <w:keepLines w:val="0"/>
              <w:pageBreakBefore w:val="0"/>
              <w:kinsoku w:val="0"/>
              <w:wordWrap/>
              <w:overflowPunct w:val="0"/>
              <w:topLinePunct/>
              <w:autoSpaceDE w:val="0"/>
              <w:autoSpaceDN w:val="0"/>
              <w:bidi w:val="0"/>
              <w:adjustRightInd w:val="0"/>
              <w:snapToGrid w:val="0"/>
              <w:spacing w:before="65" w:line="228" w:lineRule="auto"/>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年</w:t>
            </w:r>
            <w:r>
              <w:rPr>
                <w:rFonts w:hint="eastAsia" w:ascii="宋体" w:hAnsi="宋体" w:eastAsia="宋体" w:cs="宋体"/>
                <w:snapToGrid w:val="0"/>
                <w:color w:val="000000"/>
                <w:spacing w:val="12"/>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月</w:t>
            </w:r>
            <w:r>
              <w:rPr>
                <w:rFonts w:hint="eastAsia" w:ascii="宋体" w:hAnsi="宋体" w:eastAsia="宋体" w:cs="宋体"/>
                <w:snapToGrid w:val="0"/>
                <w:color w:val="000000"/>
                <w:spacing w:val="20"/>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日</w:t>
            </w:r>
          </w:p>
        </w:tc>
      </w:tr>
    </w:tbl>
    <w:p w14:paraId="7B289E93">
      <w:pPr>
        <w:keepNext w:val="0"/>
        <w:keepLines w:val="0"/>
        <w:pageBreakBefore w:val="0"/>
        <w:widowControl/>
        <w:kinsoku w:val="0"/>
        <w:wordWrap/>
        <w:overflowPunct w:val="0"/>
        <w:topLinePunct/>
        <w:autoSpaceDE w:val="0"/>
        <w:autoSpaceDN w:val="0"/>
        <w:bidi w:val="0"/>
        <w:adjustRightInd w:val="0"/>
        <w:snapToGrid w:val="0"/>
        <w:spacing w:before="139" w:line="227" w:lineRule="auto"/>
        <w:ind w:left="66" w:firstLine="452" w:firstLineChars="20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注：各事项填不下时可另加附页。</w:t>
      </w:r>
    </w:p>
    <w:p w14:paraId="467CBF7D">
      <w:pPr>
        <w:keepNext w:val="0"/>
        <w:keepLines w:val="0"/>
        <w:pageBreakBefore w:val="0"/>
        <w:wordWrap/>
        <w:overflowPunct w:val="0"/>
        <w:topLinePunct/>
        <w:bidi w:val="0"/>
        <w:spacing w:line="227" w:lineRule="auto"/>
        <w:rPr>
          <w:rFonts w:hint="eastAsia" w:ascii="宋体" w:hAnsi="宋体" w:eastAsia="宋体" w:cs="宋体"/>
          <w:sz w:val="21"/>
          <w:szCs w:val="21"/>
          <w:highlight w:val="none"/>
        </w:rPr>
        <w:sectPr>
          <w:pgSz w:w="11910" w:h="16840"/>
          <w:pgMar w:top="1440" w:right="1080" w:bottom="1440" w:left="1080" w:header="697" w:footer="929" w:gutter="0"/>
          <w:pgNumType w:fmt="decimal"/>
          <w:cols w:space="720" w:num="1"/>
        </w:sectPr>
      </w:pPr>
    </w:p>
    <w:p w14:paraId="60ECF7B7">
      <w:pPr>
        <w:keepNext w:val="0"/>
        <w:keepLines w:val="0"/>
        <w:pageBreakBefore w:val="0"/>
        <w:widowControl/>
        <w:kinsoku w:val="0"/>
        <w:wordWrap/>
        <w:overflowPunct w:val="0"/>
        <w:topLinePunct/>
        <w:autoSpaceDE w:val="0"/>
        <w:autoSpaceDN w:val="0"/>
        <w:bidi w:val="0"/>
        <w:adjustRightInd w:val="0"/>
        <w:snapToGrid w:val="0"/>
        <w:spacing w:before="65" w:line="227" w:lineRule="auto"/>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4"/>
          <w:kern w:val="0"/>
          <w:sz w:val="21"/>
          <w:szCs w:val="21"/>
          <w:highlight w:val="none"/>
          <w:lang w:eastAsia="en-US"/>
        </w:rPr>
        <w:t>合同附件</w:t>
      </w:r>
      <w:r>
        <w:rPr>
          <w:rFonts w:hint="eastAsia" w:ascii="宋体" w:hAnsi="宋体" w:eastAsia="宋体" w:cs="宋体"/>
          <w:snapToGrid w:val="0"/>
          <w:color w:val="000000"/>
          <w:spacing w:val="-35"/>
          <w:kern w:val="0"/>
          <w:sz w:val="21"/>
          <w:szCs w:val="21"/>
          <w:highlight w:val="none"/>
          <w:lang w:eastAsia="en-US"/>
        </w:rPr>
        <w:t xml:space="preserve"> </w:t>
      </w:r>
      <w:r>
        <w:rPr>
          <w:rFonts w:hint="eastAsia" w:ascii="宋体" w:hAnsi="宋体" w:eastAsia="宋体" w:cs="宋体"/>
          <w:b/>
          <w:bCs/>
          <w:snapToGrid w:val="0"/>
          <w:color w:val="000000"/>
          <w:spacing w:val="4"/>
          <w:kern w:val="0"/>
          <w:sz w:val="21"/>
          <w:szCs w:val="21"/>
          <w:highlight w:val="none"/>
          <w:lang w:eastAsia="en-US"/>
        </w:rPr>
        <w:t>2</w:t>
      </w:r>
    </w:p>
    <w:p w14:paraId="0926B897">
      <w:pPr>
        <w:keepNext w:val="0"/>
        <w:keepLines w:val="0"/>
        <w:pageBreakBefore w:val="0"/>
        <w:kinsoku w:val="0"/>
        <w:wordWrap/>
        <w:overflowPunct w:val="0"/>
        <w:topLinePunct/>
        <w:autoSpaceDE w:val="0"/>
        <w:autoSpaceDN w:val="0"/>
        <w:bidi w:val="0"/>
        <w:adjustRightInd w:val="0"/>
        <w:snapToGrid w:val="0"/>
        <w:spacing w:line="308"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1158B4A4">
      <w:pPr>
        <w:keepNext w:val="0"/>
        <w:keepLines w:val="0"/>
        <w:pageBreakBefore w:val="0"/>
        <w:widowControl/>
        <w:kinsoku w:val="0"/>
        <w:wordWrap/>
        <w:overflowPunct w:val="0"/>
        <w:topLinePunct/>
        <w:autoSpaceDE w:val="0"/>
        <w:autoSpaceDN w:val="0"/>
        <w:bidi w:val="0"/>
        <w:adjustRightInd w:val="0"/>
        <w:snapToGrid w:val="0"/>
        <w:spacing w:before="65" w:line="227" w:lineRule="auto"/>
        <w:ind w:left="2933"/>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8"/>
          <w:kern w:val="0"/>
          <w:sz w:val="24"/>
          <w:szCs w:val="24"/>
          <w:highlight w:val="none"/>
          <w:lang w:eastAsia="en-US"/>
        </w:rPr>
        <w:t>广西壮族自治区政府采购项目合同验收书</w:t>
      </w:r>
    </w:p>
    <w:p w14:paraId="5B8A0CD2">
      <w:pPr>
        <w:keepNext w:val="0"/>
        <w:keepLines w:val="0"/>
        <w:pageBreakBefore w:val="0"/>
        <w:kinsoku w:val="0"/>
        <w:wordWrap/>
        <w:overflowPunct w:val="0"/>
        <w:topLinePunct/>
        <w:autoSpaceDE w:val="0"/>
        <w:autoSpaceDN w:val="0"/>
        <w:bidi w:val="0"/>
        <w:adjustRightInd w:val="0"/>
        <w:snapToGrid w:val="0"/>
        <w:spacing w:line="293" w:lineRule="auto"/>
        <w:jc w:val="left"/>
        <w:textAlignment w:val="baseline"/>
        <w:rPr>
          <w:rFonts w:hint="eastAsia" w:ascii="宋体" w:hAnsi="宋体" w:eastAsia="宋体" w:cs="宋体"/>
          <w:snapToGrid w:val="0"/>
          <w:color w:val="000000"/>
          <w:kern w:val="0"/>
          <w:sz w:val="21"/>
          <w:szCs w:val="21"/>
          <w:highlight w:val="none"/>
          <w:lang w:val="en-US" w:eastAsia="en-US" w:bidi="ar-SA"/>
        </w:rPr>
      </w:pPr>
    </w:p>
    <w:p w14:paraId="036E0793">
      <w:pPr>
        <w:keepNext w:val="0"/>
        <w:keepLines w:val="0"/>
        <w:pageBreakBefore w:val="0"/>
        <w:widowControl/>
        <w:kinsoku w:val="0"/>
        <w:wordWrap/>
        <w:overflowPunct w:val="0"/>
        <w:topLinePunct/>
        <w:autoSpaceDE w:val="0"/>
        <w:autoSpaceDN w:val="0"/>
        <w:bidi w:val="0"/>
        <w:adjustRightInd w:val="0"/>
        <w:snapToGrid w:val="0"/>
        <w:spacing w:before="65" w:line="297" w:lineRule="auto"/>
        <w:ind w:left="110" w:right="518" w:firstLine="416"/>
        <w:jc w:val="both"/>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7"/>
          <w:kern w:val="0"/>
          <w:sz w:val="21"/>
          <w:szCs w:val="21"/>
          <w:highlight w:val="none"/>
          <w:lang w:eastAsia="en-US"/>
        </w:rPr>
        <w:t>根据政府采购项目（</w:t>
      </w:r>
      <w:r>
        <w:rPr>
          <w:rFonts w:hint="eastAsia" w:ascii="宋体" w:hAnsi="宋体" w:eastAsia="宋体" w:cs="宋体"/>
          <w:snapToGrid w:val="0"/>
          <w:color w:val="000000"/>
          <w:spacing w:val="7"/>
          <w:kern w:val="0"/>
          <w:sz w:val="21"/>
          <w:szCs w:val="21"/>
          <w:highlight w:val="none"/>
          <w:u w:val="single" w:color="auto"/>
          <w:lang w:eastAsia="en-US"/>
        </w:rPr>
        <w:t>采购合同编号</w:t>
      </w:r>
      <w:r>
        <w:rPr>
          <w:rFonts w:hint="eastAsia" w:ascii="宋体" w:hAnsi="宋体" w:eastAsia="宋体" w:cs="宋体"/>
          <w:snapToGrid w:val="0"/>
          <w:color w:val="000000"/>
          <w:spacing w:val="2"/>
          <w:kern w:val="0"/>
          <w:sz w:val="21"/>
          <w:szCs w:val="21"/>
          <w:highlight w:val="none"/>
          <w:u w:val="single" w:color="auto"/>
          <w:lang w:eastAsia="en-US"/>
        </w:rPr>
        <w:t>：</w:t>
      </w:r>
      <w:r>
        <w:rPr>
          <w:rFonts w:hint="eastAsia" w:ascii="宋体" w:hAnsi="宋体" w:eastAsia="宋体" w:cs="宋体"/>
          <w:snapToGrid w:val="0"/>
          <w:color w:val="000000"/>
          <w:spacing w:val="6"/>
          <w:kern w:val="0"/>
          <w:sz w:val="21"/>
          <w:szCs w:val="21"/>
          <w:highlight w:val="none"/>
          <w:u w:val="single" w:color="auto"/>
          <w:lang w:eastAsia="en-US"/>
        </w:rPr>
        <w:t xml:space="preserve">       </w:t>
      </w:r>
      <w:r>
        <w:rPr>
          <w:rFonts w:hint="eastAsia" w:ascii="宋体" w:hAnsi="宋体" w:eastAsia="宋体" w:cs="宋体"/>
          <w:snapToGrid w:val="0"/>
          <w:color w:val="000000"/>
          <w:spacing w:val="-64"/>
          <w:kern w:val="0"/>
          <w:sz w:val="21"/>
          <w:szCs w:val="21"/>
          <w:highlight w:val="none"/>
          <w:lang w:eastAsia="en-US"/>
        </w:rPr>
        <w:t xml:space="preserve"> </w:t>
      </w:r>
      <w:r>
        <w:rPr>
          <w:rFonts w:hint="eastAsia" w:ascii="宋体" w:hAnsi="宋体" w:eastAsia="宋体" w:cs="宋体"/>
          <w:snapToGrid w:val="0"/>
          <w:color w:val="000000"/>
          <w:spacing w:val="2"/>
          <w:kern w:val="0"/>
          <w:sz w:val="21"/>
          <w:szCs w:val="21"/>
          <w:highlight w:val="none"/>
          <w:lang w:eastAsia="en-US"/>
        </w:rPr>
        <w:t>）</w:t>
      </w:r>
      <w:r>
        <w:rPr>
          <w:rFonts w:hint="eastAsia" w:ascii="宋体" w:hAnsi="宋体" w:eastAsia="宋体" w:cs="宋体"/>
          <w:snapToGrid w:val="0"/>
          <w:color w:val="000000"/>
          <w:spacing w:val="7"/>
          <w:kern w:val="0"/>
          <w:sz w:val="21"/>
          <w:szCs w:val="21"/>
          <w:highlight w:val="none"/>
          <w:lang w:eastAsia="en-US"/>
        </w:rPr>
        <w:t>的约定，我单位对（</w:t>
      </w:r>
      <w:r>
        <w:rPr>
          <w:rFonts w:hint="eastAsia" w:ascii="宋体" w:hAnsi="宋体" w:eastAsia="宋体" w:cs="宋体"/>
          <w:snapToGrid w:val="0"/>
          <w:color w:val="000000"/>
          <w:spacing w:val="-68"/>
          <w:kern w:val="0"/>
          <w:sz w:val="21"/>
          <w:szCs w:val="21"/>
          <w:highlight w:val="none"/>
          <w:lang w:eastAsia="en-US"/>
        </w:rPr>
        <w:t xml:space="preserve"> </w:t>
      </w:r>
      <w:r>
        <w:rPr>
          <w:rFonts w:hint="eastAsia" w:ascii="宋体" w:hAnsi="宋体" w:eastAsia="宋体" w:cs="宋体"/>
          <w:snapToGrid w:val="0"/>
          <w:color w:val="000000"/>
          <w:spacing w:val="7"/>
          <w:kern w:val="0"/>
          <w:sz w:val="21"/>
          <w:szCs w:val="21"/>
          <w:highlight w:val="none"/>
          <w:u w:val="single" w:color="auto"/>
          <w:lang w:eastAsia="en-US"/>
        </w:rPr>
        <w:t xml:space="preserve">  项</w:t>
      </w:r>
      <w:r>
        <w:rPr>
          <w:rFonts w:hint="eastAsia" w:ascii="宋体" w:hAnsi="宋体" w:eastAsia="宋体" w:cs="宋体"/>
          <w:snapToGrid w:val="0"/>
          <w:color w:val="000000"/>
          <w:spacing w:val="6"/>
          <w:kern w:val="0"/>
          <w:sz w:val="21"/>
          <w:szCs w:val="21"/>
          <w:highlight w:val="none"/>
          <w:u w:val="single" w:color="auto"/>
          <w:lang w:eastAsia="en-US"/>
        </w:rPr>
        <w:t xml:space="preserve">目名称   </w:t>
      </w:r>
      <w:r>
        <w:rPr>
          <w:rFonts w:hint="eastAsia" w:ascii="宋体" w:hAnsi="宋体" w:eastAsia="宋体" w:cs="宋体"/>
          <w:snapToGrid w:val="0"/>
          <w:color w:val="000000"/>
          <w:spacing w:val="-70"/>
          <w:kern w:val="0"/>
          <w:sz w:val="21"/>
          <w:szCs w:val="21"/>
          <w:highlight w:val="none"/>
          <w:lang w:eastAsia="en-US"/>
        </w:rPr>
        <w:t xml:space="preserve"> </w:t>
      </w:r>
      <w:r>
        <w:rPr>
          <w:rFonts w:hint="eastAsia" w:ascii="宋体" w:hAnsi="宋体" w:eastAsia="宋体" w:cs="宋体"/>
          <w:snapToGrid w:val="0"/>
          <w:color w:val="000000"/>
          <w:spacing w:val="6"/>
          <w:kern w:val="0"/>
          <w:sz w:val="21"/>
          <w:szCs w:val="21"/>
          <w:highlight w:val="none"/>
          <w:lang w:eastAsia="en-US"/>
        </w:rPr>
        <w:t>）政府采购项目成交供应商（</w:t>
      </w:r>
      <w:r>
        <w:rPr>
          <w:rFonts w:hint="eastAsia" w:ascii="宋体" w:hAnsi="宋体" w:eastAsia="宋体" w:cs="宋体"/>
          <w:snapToGrid w:val="0"/>
          <w:color w:val="000000"/>
          <w:spacing w:val="-51"/>
          <w:kern w:val="0"/>
          <w:sz w:val="21"/>
          <w:szCs w:val="21"/>
          <w:highlight w:val="none"/>
          <w:lang w:eastAsia="en-US"/>
        </w:rPr>
        <w:t xml:space="preserve"> </w:t>
      </w:r>
      <w:r>
        <w:rPr>
          <w:rFonts w:hint="eastAsia" w:ascii="宋体" w:hAnsi="宋体" w:eastAsia="宋体" w:cs="宋体"/>
          <w:snapToGrid w:val="0"/>
          <w:color w:val="000000"/>
          <w:spacing w:val="6"/>
          <w:kern w:val="0"/>
          <w:sz w:val="21"/>
          <w:szCs w:val="21"/>
          <w:highlight w:val="none"/>
          <w:u w:val="single" w:color="auto"/>
          <w:lang w:eastAsia="en-US"/>
        </w:rPr>
        <w:t xml:space="preserve">            公司名称              </w:t>
      </w:r>
      <w:r>
        <w:rPr>
          <w:rFonts w:hint="eastAsia" w:ascii="宋体" w:hAnsi="宋体" w:eastAsia="宋体" w:cs="宋体"/>
          <w:snapToGrid w:val="0"/>
          <w:color w:val="000000"/>
          <w:spacing w:val="-69"/>
          <w:kern w:val="0"/>
          <w:sz w:val="21"/>
          <w:szCs w:val="21"/>
          <w:highlight w:val="none"/>
          <w:lang w:eastAsia="en-US"/>
        </w:rPr>
        <w:t xml:space="preserve"> </w:t>
      </w:r>
      <w:r>
        <w:rPr>
          <w:rFonts w:hint="eastAsia" w:ascii="宋体" w:hAnsi="宋体" w:eastAsia="宋体" w:cs="宋体"/>
          <w:snapToGrid w:val="0"/>
          <w:color w:val="000000"/>
          <w:spacing w:val="6"/>
          <w:kern w:val="0"/>
          <w:sz w:val="21"/>
          <w:szCs w:val="21"/>
          <w:highlight w:val="none"/>
          <w:lang w:eastAsia="en-US"/>
        </w:rPr>
        <w:t>）提供的货物（或工程、服务）进行了验</w:t>
      </w:r>
      <w:r>
        <w:rPr>
          <w:rFonts w:hint="eastAsia" w:ascii="宋体" w:hAnsi="宋体" w:eastAsia="宋体" w:cs="宋体"/>
          <w:snapToGrid w:val="0"/>
          <w:color w:val="000000"/>
          <w:spacing w:val="7"/>
          <w:kern w:val="0"/>
          <w:sz w:val="21"/>
          <w:szCs w:val="21"/>
          <w:highlight w:val="none"/>
          <w:lang w:eastAsia="en-US"/>
        </w:rPr>
        <w:t>收，验收情况如下：</w:t>
      </w:r>
    </w:p>
    <w:tbl>
      <w:tblPr>
        <w:tblStyle w:val="21"/>
        <w:tblW w:w="96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4"/>
        <w:gridCol w:w="1926"/>
        <w:gridCol w:w="1309"/>
        <w:gridCol w:w="2491"/>
        <w:gridCol w:w="205"/>
        <w:gridCol w:w="792"/>
        <w:gridCol w:w="1374"/>
      </w:tblGrid>
      <w:tr w14:paraId="44D73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460" w:type="dxa"/>
            <w:gridSpan w:val="2"/>
            <w:vAlign w:val="top"/>
          </w:tcPr>
          <w:p w14:paraId="30E5D3DC">
            <w:pPr>
              <w:keepNext w:val="0"/>
              <w:keepLines w:val="0"/>
              <w:pageBreakBefore w:val="0"/>
              <w:kinsoku w:val="0"/>
              <w:wordWrap/>
              <w:overflowPunct w:val="0"/>
              <w:topLinePunct/>
              <w:autoSpaceDE w:val="0"/>
              <w:autoSpaceDN w:val="0"/>
              <w:bidi w:val="0"/>
              <w:adjustRightInd w:val="0"/>
              <w:snapToGrid w:val="0"/>
              <w:spacing w:before="170" w:line="228" w:lineRule="auto"/>
              <w:ind w:left="138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验收方式：</w:t>
            </w:r>
          </w:p>
        </w:tc>
        <w:tc>
          <w:tcPr>
            <w:tcW w:w="6171" w:type="dxa"/>
            <w:gridSpan w:val="5"/>
            <w:vAlign w:val="top"/>
          </w:tcPr>
          <w:p w14:paraId="15681244">
            <w:pPr>
              <w:keepNext w:val="0"/>
              <w:keepLines w:val="0"/>
              <w:pageBreakBefore w:val="0"/>
              <w:kinsoku w:val="0"/>
              <w:wordWrap/>
              <w:overflowPunct w:val="0"/>
              <w:topLinePunct/>
              <w:autoSpaceDE w:val="0"/>
              <w:autoSpaceDN w:val="0"/>
              <w:bidi w:val="0"/>
              <w:adjustRightInd w:val="0"/>
              <w:snapToGrid w:val="0"/>
              <w:spacing w:before="170" w:line="228" w:lineRule="auto"/>
              <w:ind w:left="118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3"/>
                <w:kern w:val="0"/>
                <w:sz w:val="21"/>
                <w:szCs w:val="21"/>
                <w:highlight w:val="none"/>
                <w:lang w:val="en-US" w:eastAsia="en-US" w:bidi="ar-SA"/>
              </w:rPr>
              <w:t>□自行验收</w:t>
            </w:r>
            <w:r>
              <w:rPr>
                <w:rFonts w:hint="eastAsia" w:ascii="宋体" w:hAnsi="宋体" w:eastAsia="宋体" w:cs="宋体"/>
                <w:snapToGrid w:val="0"/>
                <w:color w:val="000000"/>
                <w:spacing w:val="1"/>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□委托验收</w:t>
            </w:r>
          </w:p>
        </w:tc>
      </w:tr>
      <w:tr w14:paraId="28759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534" w:type="dxa"/>
            <w:vAlign w:val="top"/>
          </w:tcPr>
          <w:p w14:paraId="2DEBBE1C">
            <w:pPr>
              <w:keepNext w:val="0"/>
              <w:keepLines w:val="0"/>
              <w:pageBreakBefore w:val="0"/>
              <w:kinsoku w:val="0"/>
              <w:wordWrap/>
              <w:overflowPunct w:val="0"/>
              <w:topLinePunct/>
              <w:autoSpaceDE w:val="0"/>
              <w:autoSpaceDN w:val="0"/>
              <w:bidi w:val="0"/>
              <w:adjustRightInd w:val="0"/>
              <w:snapToGrid w:val="0"/>
              <w:spacing w:before="232" w:line="229" w:lineRule="auto"/>
              <w:ind w:left="55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序号</w:t>
            </w:r>
          </w:p>
        </w:tc>
        <w:tc>
          <w:tcPr>
            <w:tcW w:w="1926" w:type="dxa"/>
            <w:vAlign w:val="top"/>
          </w:tcPr>
          <w:p w14:paraId="56EFF7C4">
            <w:pPr>
              <w:keepNext w:val="0"/>
              <w:keepLines w:val="0"/>
              <w:pageBreakBefore w:val="0"/>
              <w:kinsoku w:val="0"/>
              <w:wordWrap/>
              <w:overflowPunct w:val="0"/>
              <w:topLinePunct/>
              <w:autoSpaceDE w:val="0"/>
              <w:autoSpaceDN w:val="0"/>
              <w:bidi w:val="0"/>
              <w:adjustRightInd w:val="0"/>
              <w:snapToGrid w:val="0"/>
              <w:spacing w:before="232" w:line="230" w:lineRule="auto"/>
              <w:ind w:left="777"/>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名称</w:t>
            </w:r>
          </w:p>
        </w:tc>
        <w:tc>
          <w:tcPr>
            <w:tcW w:w="3800" w:type="dxa"/>
            <w:gridSpan w:val="2"/>
            <w:vAlign w:val="top"/>
          </w:tcPr>
          <w:p w14:paraId="37785D24">
            <w:pPr>
              <w:keepNext w:val="0"/>
              <w:keepLines w:val="0"/>
              <w:pageBreakBefore w:val="0"/>
              <w:kinsoku w:val="0"/>
              <w:wordWrap/>
              <w:overflowPunct w:val="0"/>
              <w:topLinePunct/>
              <w:autoSpaceDE w:val="0"/>
              <w:autoSpaceDN w:val="0"/>
              <w:bidi w:val="0"/>
              <w:adjustRightInd w:val="0"/>
              <w:snapToGrid w:val="0"/>
              <w:spacing w:before="71" w:line="227" w:lineRule="auto"/>
              <w:ind w:left="4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9"/>
                <w:kern w:val="0"/>
                <w:sz w:val="21"/>
                <w:szCs w:val="21"/>
                <w:highlight w:val="none"/>
                <w:lang w:val="en-US" w:eastAsia="en-US" w:bidi="ar-SA"/>
              </w:rPr>
              <w:t>货物型号规格、标准及配置等（或服</w:t>
            </w:r>
            <w:r>
              <w:rPr>
                <w:rFonts w:hint="eastAsia" w:ascii="宋体" w:hAnsi="宋体" w:eastAsia="宋体" w:cs="宋体"/>
                <w:snapToGrid w:val="0"/>
                <w:color w:val="000000"/>
                <w:spacing w:val="6"/>
                <w:kern w:val="0"/>
                <w:sz w:val="21"/>
                <w:szCs w:val="21"/>
                <w:highlight w:val="none"/>
                <w:lang w:val="en-US" w:eastAsia="en-US" w:bidi="ar-SA"/>
              </w:rPr>
              <w:t>务内容、标准）</w:t>
            </w:r>
          </w:p>
        </w:tc>
        <w:tc>
          <w:tcPr>
            <w:tcW w:w="997" w:type="dxa"/>
            <w:gridSpan w:val="2"/>
            <w:vAlign w:val="top"/>
          </w:tcPr>
          <w:p w14:paraId="656FE19E">
            <w:pPr>
              <w:keepNext w:val="0"/>
              <w:keepLines w:val="0"/>
              <w:pageBreakBefore w:val="0"/>
              <w:kinsoku w:val="0"/>
              <w:wordWrap/>
              <w:overflowPunct w:val="0"/>
              <w:topLinePunct/>
              <w:autoSpaceDE w:val="0"/>
              <w:autoSpaceDN w:val="0"/>
              <w:bidi w:val="0"/>
              <w:adjustRightInd w:val="0"/>
              <w:snapToGrid w:val="0"/>
              <w:spacing w:before="232" w:line="228" w:lineRule="auto"/>
              <w:ind w:left="29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3"/>
                <w:kern w:val="0"/>
                <w:sz w:val="21"/>
                <w:szCs w:val="21"/>
                <w:highlight w:val="none"/>
                <w:lang w:val="en-US" w:eastAsia="en-US" w:bidi="ar-SA"/>
              </w:rPr>
              <w:t>数量</w:t>
            </w:r>
          </w:p>
        </w:tc>
        <w:tc>
          <w:tcPr>
            <w:tcW w:w="1374" w:type="dxa"/>
            <w:vAlign w:val="top"/>
          </w:tcPr>
          <w:p w14:paraId="2A20AB11">
            <w:pPr>
              <w:keepNext w:val="0"/>
              <w:keepLines w:val="0"/>
              <w:pageBreakBefore w:val="0"/>
              <w:kinsoku w:val="0"/>
              <w:wordWrap/>
              <w:overflowPunct w:val="0"/>
              <w:topLinePunct/>
              <w:autoSpaceDE w:val="0"/>
              <w:autoSpaceDN w:val="0"/>
              <w:bidi w:val="0"/>
              <w:adjustRightInd w:val="0"/>
              <w:snapToGrid w:val="0"/>
              <w:spacing w:before="232" w:line="228" w:lineRule="auto"/>
              <w:ind w:left="322"/>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金额</w:t>
            </w:r>
          </w:p>
        </w:tc>
      </w:tr>
      <w:tr w14:paraId="1536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vAlign w:val="top"/>
          </w:tcPr>
          <w:p w14:paraId="06C7EBCE">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1926" w:type="dxa"/>
            <w:vAlign w:val="top"/>
          </w:tcPr>
          <w:p w14:paraId="407482F6">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3800" w:type="dxa"/>
            <w:gridSpan w:val="2"/>
            <w:vAlign w:val="top"/>
          </w:tcPr>
          <w:p w14:paraId="30B1B65D">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997" w:type="dxa"/>
            <w:gridSpan w:val="2"/>
            <w:vAlign w:val="top"/>
          </w:tcPr>
          <w:p w14:paraId="2E602E90">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1374" w:type="dxa"/>
            <w:vAlign w:val="top"/>
          </w:tcPr>
          <w:p w14:paraId="74B5349C">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r>
      <w:tr w14:paraId="6820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vAlign w:val="top"/>
          </w:tcPr>
          <w:p w14:paraId="71B9DD0F">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1926" w:type="dxa"/>
            <w:vAlign w:val="top"/>
          </w:tcPr>
          <w:p w14:paraId="2CA941A1">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3800" w:type="dxa"/>
            <w:gridSpan w:val="2"/>
            <w:vAlign w:val="top"/>
          </w:tcPr>
          <w:p w14:paraId="61E3DC83">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997" w:type="dxa"/>
            <w:gridSpan w:val="2"/>
            <w:vAlign w:val="top"/>
          </w:tcPr>
          <w:p w14:paraId="21C28A56">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1374" w:type="dxa"/>
            <w:vAlign w:val="top"/>
          </w:tcPr>
          <w:p w14:paraId="32B8859D">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r>
      <w:tr w14:paraId="7121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vAlign w:val="top"/>
          </w:tcPr>
          <w:p w14:paraId="60FA3899">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1926" w:type="dxa"/>
            <w:vAlign w:val="top"/>
          </w:tcPr>
          <w:p w14:paraId="762C3238">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3800" w:type="dxa"/>
            <w:gridSpan w:val="2"/>
            <w:vAlign w:val="top"/>
          </w:tcPr>
          <w:p w14:paraId="4C6746F9">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997" w:type="dxa"/>
            <w:gridSpan w:val="2"/>
            <w:vAlign w:val="top"/>
          </w:tcPr>
          <w:p w14:paraId="19C9E609">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1374" w:type="dxa"/>
            <w:vAlign w:val="top"/>
          </w:tcPr>
          <w:p w14:paraId="329B69FA">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r>
      <w:tr w14:paraId="5F99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60" w:type="dxa"/>
            <w:gridSpan w:val="4"/>
            <w:vAlign w:val="top"/>
          </w:tcPr>
          <w:p w14:paraId="1A6FD3ED">
            <w:pPr>
              <w:keepNext w:val="0"/>
              <w:keepLines w:val="0"/>
              <w:pageBreakBefore w:val="0"/>
              <w:kinsoku w:val="0"/>
              <w:wordWrap/>
              <w:overflowPunct w:val="0"/>
              <w:topLinePunct/>
              <w:autoSpaceDE w:val="0"/>
              <w:autoSpaceDN w:val="0"/>
              <w:bidi w:val="0"/>
              <w:adjustRightInd w:val="0"/>
              <w:snapToGrid w:val="0"/>
              <w:spacing w:before="160" w:line="229" w:lineRule="auto"/>
              <w:ind w:left="13"/>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合计</w:t>
            </w:r>
          </w:p>
        </w:tc>
        <w:tc>
          <w:tcPr>
            <w:tcW w:w="997" w:type="dxa"/>
            <w:gridSpan w:val="2"/>
            <w:vAlign w:val="top"/>
          </w:tcPr>
          <w:p w14:paraId="20A44DA3">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1374" w:type="dxa"/>
            <w:vAlign w:val="top"/>
          </w:tcPr>
          <w:p w14:paraId="26C9C79D">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r>
      <w:tr w14:paraId="6527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631" w:type="dxa"/>
            <w:gridSpan w:val="7"/>
            <w:vAlign w:val="top"/>
          </w:tcPr>
          <w:p w14:paraId="216D623A">
            <w:pPr>
              <w:keepNext w:val="0"/>
              <w:keepLines w:val="0"/>
              <w:pageBreakBefore w:val="0"/>
              <w:kinsoku w:val="0"/>
              <w:wordWrap/>
              <w:overflowPunct w:val="0"/>
              <w:topLinePunct/>
              <w:autoSpaceDE w:val="0"/>
              <w:autoSpaceDN w:val="0"/>
              <w:bidi w:val="0"/>
              <w:adjustRightInd w:val="0"/>
              <w:snapToGrid w:val="0"/>
              <w:spacing w:before="237" w:line="228" w:lineRule="auto"/>
              <w:ind w:left="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4"/>
                <w:kern w:val="0"/>
                <w:sz w:val="21"/>
                <w:szCs w:val="21"/>
                <w:highlight w:val="none"/>
                <w:lang w:val="en-US" w:eastAsia="en-US" w:bidi="ar-SA"/>
              </w:rPr>
              <w:t>合计大写金额：</w:t>
            </w:r>
            <w:r>
              <w:rPr>
                <w:rFonts w:hint="eastAsia" w:ascii="宋体" w:hAnsi="宋体" w:eastAsia="宋体" w:cs="宋体"/>
                <w:snapToGrid w:val="0"/>
                <w:color w:val="000000"/>
                <w:spacing w:val="9"/>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仟       佰</w:t>
            </w:r>
            <w:r>
              <w:rPr>
                <w:rFonts w:hint="eastAsia" w:ascii="宋体" w:hAnsi="宋体" w:eastAsia="宋体" w:cs="宋体"/>
                <w:snapToGrid w:val="0"/>
                <w:color w:val="000000"/>
                <w:spacing w:val="7"/>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拾</w:t>
            </w:r>
            <w:r>
              <w:rPr>
                <w:rFonts w:hint="eastAsia" w:ascii="宋体" w:hAnsi="宋体" w:eastAsia="宋体" w:cs="宋体"/>
                <w:snapToGrid w:val="0"/>
                <w:color w:val="000000"/>
                <w:spacing w:val="6"/>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万</w:t>
            </w:r>
            <w:r>
              <w:rPr>
                <w:rFonts w:hint="eastAsia" w:ascii="宋体" w:hAnsi="宋体" w:eastAsia="宋体" w:cs="宋体"/>
                <w:snapToGrid w:val="0"/>
                <w:color w:val="000000"/>
                <w:spacing w:val="7"/>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仟</w:t>
            </w:r>
            <w:r>
              <w:rPr>
                <w:rFonts w:hint="eastAsia" w:ascii="宋体" w:hAnsi="宋体" w:eastAsia="宋体" w:cs="宋体"/>
                <w:snapToGrid w:val="0"/>
                <w:color w:val="000000"/>
                <w:spacing w:val="6"/>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佰</w:t>
            </w:r>
            <w:r>
              <w:rPr>
                <w:rFonts w:hint="eastAsia" w:ascii="宋体" w:hAnsi="宋体" w:eastAsia="宋体" w:cs="宋体"/>
                <w:snapToGrid w:val="0"/>
                <w:color w:val="000000"/>
                <w:spacing w:val="7"/>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拾</w:t>
            </w:r>
            <w:r>
              <w:rPr>
                <w:rFonts w:hint="eastAsia" w:ascii="宋体" w:hAnsi="宋体" w:eastAsia="宋体" w:cs="宋体"/>
                <w:snapToGrid w:val="0"/>
                <w:color w:val="000000"/>
                <w:spacing w:val="6"/>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元</w:t>
            </w:r>
          </w:p>
        </w:tc>
      </w:tr>
      <w:tr w14:paraId="2228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534" w:type="dxa"/>
            <w:vAlign w:val="top"/>
          </w:tcPr>
          <w:p w14:paraId="3CB169E6">
            <w:pPr>
              <w:keepNext w:val="0"/>
              <w:keepLines w:val="0"/>
              <w:pageBreakBefore w:val="0"/>
              <w:kinsoku w:val="0"/>
              <w:wordWrap/>
              <w:overflowPunct w:val="0"/>
              <w:topLinePunct/>
              <w:autoSpaceDE w:val="0"/>
              <w:autoSpaceDN w:val="0"/>
              <w:bidi w:val="0"/>
              <w:adjustRightInd w:val="0"/>
              <w:snapToGrid w:val="0"/>
              <w:spacing w:before="237" w:line="227" w:lineRule="auto"/>
              <w:ind w:left="1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实际供货日期</w:t>
            </w:r>
          </w:p>
        </w:tc>
        <w:tc>
          <w:tcPr>
            <w:tcW w:w="3235" w:type="dxa"/>
            <w:gridSpan w:val="2"/>
            <w:vAlign w:val="top"/>
          </w:tcPr>
          <w:p w14:paraId="2AA647EA">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2696" w:type="dxa"/>
            <w:gridSpan w:val="2"/>
            <w:vAlign w:val="top"/>
          </w:tcPr>
          <w:p w14:paraId="2D1D074E">
            <w:pPr>
              <w:keepNext w:val="0"/>
              <w:keepLines w:val="0"/>
              <w:pageBreakBefore w:val="0"/>
              <w:kinsoku w:val="0"/>
              <w:wordWrap/>
              <w:overflowPunct w:val="0"/>
              <w:topLinePunct/>
              <w:autoSpaceDE w:val="0"/>
              <w:autoSpaceDN w:val="0"/>
              <w:bidi w:val="0"/>
              <w:adjustRightInd w:val="0"/>
              <w:snapToGrid w:val="0"/>
              <w:spacing w:before="237" w:line="227" w:lineRule="auto"/>
              <w:ind w:left="531"/>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合同交货验收日期</w:t>
            </w:r>
          </w:p>
        </w:tc>
        <w:tc>
          <w:tcPr>
            <w:tcW w:w="2166" w:type="dxa"/>
            <w:gridSpan w:val="2"/>
            <w:vAlign w:val="top"/>
          </w:tcPr>
          <w:p w14:paraId="44757D93">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r>
      <w:tr w14:paraId="7EB7C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534" w:type="dxa"/>
            <w:vAlign w:val="top"/>
          </w:tcPr>
          <w:p w14:paraId="6DF10655">
            <w:pPr>
              <w:keepNext w:val="0"/>
              <w:keepLines w:val="0"/>
              <w:pageBreakBefore w:val="0"/>
              <w:widowControl/>
              <w:kinsoku w:val="0"/>
              <w:wordWrap/>
              <w:overflowPunct w:val="0"/>
              <w:topLinePunct/>
              <w:autoSpaceDE w:val="0"/>
              <w:autoSpaceDN w:val="0"/>
              <w:bidi w:val="0"/>
              <w:adjustRightInd w:val="0"/>
              <w:snapToGrid w:val="0"/>
              <w:spacing w:line="330" w:lineRule="auto"/>
              <w:jc w:val="left"/>
              <w:textAlignment w:val="baseline"/>
              <w:rPr>
                <w:rFonts w:hint="eastAsia" w:ascii="宋体" w:hAnsi="宋体" w:eastAsia="宋体" w:cs="宋体"/>
                <w:snapToGrid w:val="0"/>
                <w:color w:val="000000"/>
                <w:kern w:val="0"/>
                <w:sz w:val="21"/>
                <w:szCs w:val="21"/>
                <w:highlight w:val="none"/>
                <w:lang w:eastAsia="en-US"/>
              </w:rPr>
            </w:pPr>
          </w:p>
          <w:p w14:paraId="1AB25CEF">
            <w:pPr>
              <w:keepNext w:val="0"/>
              <w:keepLines w:val="0"/>
              <w:pageBreakBefore w:val="0"/>
              <w:kinsoku w:val="0"/>
              <w:wordWrap/>
              <w:overflowPunct w:val="0"/>
              <w:topLinePunct/>
              <w:autoSpaceDE w:val="0"/>
              <w:autoSpaceDN w:val="0"/>
              <w:bidi w:val="0"/>
              <w:adjustRightInd w:val="0"/>
              <w:snapToGrid w:val="0"/>
              <w:spacing w:before="65" w:line="228" w:lineRule="auto"/>
              <w:ind w:left="11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验收具体内容</w:t>
            </w:r>
          </w:p>
        </w:tc>
        <w:tc>
          <w:tcPr>
            <w:tcW w:w="8097" w:type="dxa"/>
            <w:gridSpan w:val="6"/>
            <w:vAlign w:val="top"/>
          </w:tcPr>
          <w:p w14:paraId="40AD6862">
            <w:pPr>
              <w:keepNext w:val="0"/>
              <w:keepLines w:val="0"/>
              <w:pageBreakBefore w:val="0"/>
              <w:kinsoku w:val="0"/>
              <w:wordWrap/>
              <w:overflowPunct w:val="0"/>
              <w:topLinePunct/>
              <w:autoSpaceDE w:val="0"/>
              <w:autoSpaceDN w:val="0"/>
              <w:bidi w:val="0"/>
              <w:adjustRightInd w:val="0"/>
              <w:snapToGrid w:val="0"/>
              <w:spacing w:before="79" w:line="269" w:lineRule="auto"/>
              <w:ind w:left="103" w:right="41" w:firstLine="10"/>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（应按采购合同、采购文件、响应文件及验收方案等进行验收；并核对成交供应商</w:t>
            </w:r>
            <w:r>
              <w:rPr>
                <w:rFonts w:hint="eastAsia" w:ascii="宋体" w:hAnsi="宋体" w:eastAsia="宋体" w:cs="宋体"/>
                <w:snapToGrid w:val="0"/>
                <w:color w:val="000000"/>
                <w:spacing w:val="6"/>
                <w:kern w:val="0"/>
                <w:sz w:val="21"/>
                <w:szCs w:val="21"/>
                <w:highlight w:val="none"/>
                <w:lang w:val="en-US" w:eastAsia="en-US" w:bidi="ar-SA"/>
              </w:rPr>
              <w:t>在安</w:t>
            </w:r>
            <w:r>
              <w:rPr>
                <w:rFonts w:hint="eastAsia" w:ascii="宋体" w:hAnsi="宋体" w:eastAsia="宋体" w:cs="宋体"/>
                <w:snapToGrid w:val="0"/>
                <w:color w:val="000000"/>
                <w:spacing w:val="9"/>
                <w:kern w:val="0"/>
                <w:sz w:val="21"/>
                <w:szCs w:val="21"/>
                <w:highlight w:val="none"/>
                <w:lang w:val="en-US" w:eastAsia="en-US" w:bidi="ar-SA"/>
              </w:rPr>
              <w:t>装调试等方面是否违反合同约定或服务规范要求、提供的质量保证证明材</w:t>
            </w:r>
            <w:r>
              <w:rPr>
                <w:rFonts w:hint="eastAsia" w:ascii="宋体" w:hAnsi="宋体" w:eastAsia="宋体" w:cs="宋体"/>
                <w:snapToGrid w:val="0"/>
                <w:color w:val="000000"/>
                <w:spacing w:val="8"/>
                <w:kern w:val="0"/>
                <w:sz w:val="21"/>
                <w:szCs w:val="21"/>
                <w:highlight w:val="none"/>
                <w:lang w:val="en-US" w:eastAsia="en-US" w:bidi="ar-SA"/>
              </w:rPr>
              <w:t>料是否齐全、</w:t>
            </w:r>
            <w:r>
              <w:rPr>
                <w:rFonts w:hint="eastAsia" w:ascii="宋体" w:hAnsi="宋体" w:eastAsia="宋体" w:cs="宋体"/>
                <w:snapToGrid w:val="0"/>
                <w:color w:val="000000"/>
                <w:spacing w:val="9"/>
                <w:kern w:val="0"/>
                <w:sz w:val="21"/>
                <w:szCs w:val="21"/>
                <w:highlight w:val="none"/>
                <w:lang w:val="en-US" w:eastAsia="en-US" w:bidi="ar-SA"/>
              </w:rPr>
              <w:t>应有的配件及附件是否达到合同约定等。可附件)</w:t>
            </w:r>
          </w:p>
        </w:tc>
      </w:tr>
      <w:tr w14:paraId="44239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1534" w:type="dxa"/>
            <w:vMerge w:val="restart"/>
            <w:tcBorders>
              <w:bottom w:val="nil"/>
            </w:tcBorders>
            <w:vAlign w:val="top"/>
          </w:tcPr>
          <w:p w14:paraId="5AAD4147">
            <w:pPr>
              <w:keepNext w:val="0"/>
              <w:keepLines w:val="0"/>
              <w:pageBreakBefore w:val="0"/>
              <w:widowControl/>
              <w:kinsoku w:val="0"/>
              <w:wordWrap/>
              <w:overflowPunct w:val="0"/>
              <w:topLinePunct/>
              <w:autoSpaceDE w:val="0"/>
              <w:autoSpaceDN w:val="0"/>
              <w:bidi w:val="0"/>
              <w:adjustRightInd w:val="0"/>
              <w:snapToGrid w:val="0"/>
              <w:spacing w:line="278" w:lineRule="auto"/>
              <w:jc w:val="left"/>
              <w:textAlignment w:val="baseline"/>
              <w:rPr>
                <w:rFonts w:hint="eastAsia" w:ascii="宋体" w:hAnsi="宋体" w:eastAsia="宋体" w:cs="宋体"/>
                <w:snapToGrid w:val="0"/>
                <w:color w:val="000000"/>
                <w:kern w:val="0"/>
                <w:sz w:val="21"/>
                <w:szCs w:val="21"/>
                <w:highlight w:val="none"/>
                <w:lang w:eastAsia="en-US"/>
              </w:rPr>
            </w:pPr>
          </w:p>
          <w:p w14:paraId="75879C5A">
            <w:pPr>
              <w:keepNext w:val="0"/>
              <w:keepLines w:val="0"/>
              <w:pageBreakBefore w:val="0"/>
              <w:widowControl/>
              <w:kinsoku w:val="0"/>
              <w:wordWrap/>
              <w:overflowPunct w:val="0"/>
              <w:topLinePunct/>
              <w:autoSpaceDE w:val="0"/>
              <w:autoSpaceDN w:val="0"/>
              <w:bidi w:val="0"/>
              <w:adjustRightInd w:val="0"/>
              <w:snapToGrid w:val="0"/>
              <w:spacing w:line="279" w:lineRule="auto"/>
              <w:jc w:val="left"/>
              <w:textAlignment w:val="baseline"/>
              <w:rPr>
                <w:rFonts w:hint="eastAsia" w:ascii="宋体" w:hAnsi="宋体" w:eastAsia="宋体" w:cs="宋体"/>
                <w:snapToGrid w:val="0"/>
                <w:color w:val="000000"/>
                <w:kern w:val="0"/>
                <w:sz w:val="21"/>
                <w:szCs w:val="21"/>
                <w:highlight w:val="none"/>
                <w:lang w:eastAsia="en-US"/>
              </w:rPr>
            </w:pPr>
          </w:p>
          <w:p w14:paraId="14C58351">
            <w:pPr>
              <w:keepNext w:val="0"/>
              <w:keepLines w:val="0"/>
              <w:pageBreakBefore w:val="0"/>
              <w:widowControl/>
              <w:kinsoku w:val="0"/>
              <w:wordWrap/>
              <w:overflowPunct w:val="0"/>
              <w:topLinePunct/>
              <w:autoSpaceDE w:val="0"/>
              <w:autoSpaceDN w:val="0"/>
              <w:bidi w:val="0"/>
              <w:adjustRightInd w:val="0"/>
              <w:snapToGrid w:val="0"/>
              <w:spacing w:line="279" w:lineRule="auto"/>
              <w:jc w:val="left"/>
              <w:textAlignment w:val="baseline"/>
              <w:rPr>
                <w:rFonts w:hint="eastAsia" w:ascii="宋体" w:hAnsi="宋体" w:eastAsia="宋体" w:cs="宋体"/>
                <w:snapToGrid w:val="0"/>
                <w:color w:val="000000"/>
                <w:kern w:val="0"/>
                <w:sz w:val="21"/>
                <w:szCs w:val="21"/>
                <w:highlight w:val="none"/>
                <w:lang w:eastAsia="en-US"/>
              </w:rPr>
            </w:pPr>
          </w:p>
          <w:p w14:paraId="7F82959E">
            <w:pPr>
              <w:keepNext w:val="0"/>
              <w:keepLines w:val="0"/>
              <w:pageBreakBefore w:val="0"/>
              <w:kinsoku w:val="0"/>
              <w:wordWrap/>
              <w:overflowPunct w:val="0"/>
              <w:topLinePunct/>
              <w:autoSpaceDE w:val="0"/>
              <w:autoSpaceDN w:val="0"/>
              <w:bidi w:val="0"/>
              <w:adjustRightInd w:val="0"/>
              <w:snapToGrid w:val="0"/>
              <w:spacing w:before="65" w:line="228" w:lineRule="auto"/>
              <w:ind w:left="11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验收小组意见</w:t>
            </w:r>
          </w:p>
        </w:tc>
        <w:tc>
          <w:tcPr>
            <w:tcW w:w="8097" w:type="dxa"/>
            <w:gridSpan w:val="6"/>
            <w:tcBorders>
              <w:bottom w:val="single" w:color="000000" w:sz="2" w:space="0"/>
            </w:tcBorders>
            <w:vAlign w:val="top"/>
          </w:tcPr>
          <w:p w14:paraId="5CBD4125">
            <w:pPr>
              <w:keepNext w:val="0"/>
              <w:keepLines w:val="0"/>
              <w:pageBreakBefore w:val="0"/>
              <w:widowControl/>
              <w:kinsoku w:val="0"/>
              <w:wordWrap/>
              <w:overflowPunct w:val="0"/>
              <w:topLinePunct/>
              <w:autoSpaceDE w:val="0"/>
              <w:autoSpaceDN w:val="0"/>
              <w:bidi w:val="0"/>
              <w:adjustRightInd w:val="0"/>
              <w:snapToGrid w:val="0"/>
              <w:spacing w:line="369" w:lineRule="auto"/>
              <w:jc w:val="left"/>
              <w:textAlignment w:val="baseline"/>
              <w:rPr>
                <w:rFonts w:hint="eastAsia" w:ascii="宋体" w:hAnsi="宋体" w:eastAsia="宋体" w:cs="宋体"/>
                <w:snapToGrid w:val="0"/>
                <w:color w:val="000000"/>
                <w:kern w:val="0"/>
                <w:sz w:val="21"/>
                <w:szCs w:val="21"/>
                <w:highlight w:val="none"/>
                <w:lang w:eastAsia="en-US"/>
              </w:rPr>
            </w:pPr>
          </w:p>
          <w:p w14:paraId="624553B2">
            <w:pPr>
              <w:keepNext w:val="0"/>
              <w:keepLines w:val="0"/>
              <w:pageBreakBefore w:val="0"/>
              <w:kinsoku w:val="0"/>
              <w:wordWrap/>
              <w:overflowPunct w:val="0"/>
              <w:topLinePunct/>
              <w:autoSpaceDE w:val="0"/>
              <w:autoSpaceDN w:val="0"/>
              <w:bidi w:val="0"/>
              <w:adjustRightInd w:val="0"/>
              <w:snapToGrid w:val="0"/>
              <w:spacing w:before="65" w:line="228" w:lineRule="auto"/>
              <w:ind w:left="4"/>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验收结论性意见：</w:t>
            </w:r>
          </w:p>
        </w:tc>
      </w:tr>
      <w:tr w14:paraId="70AE3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534" w:type="dxa"/>
            <w:vMerge w:val="continue"/>
            <w:tcBorders>
              <w:top w:val="nil"/>
            </w:tcBorders>
            <w:vAlign w:val="top"/>
          </w:tcPr>
          <w:p w14:paraId="651061EF">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8097" w:type="dxa"/>
            <w:gridSpan w:val="6"/>
            <w:tcBorders>
              <w:top w:val="single" w:color="000000" w:sz="2" w:space="0"/>
            </w:tcBorders>
            <w:vAlign w:val="top"/>
          </w:tcPr>
          <w:p w14:paraId="62C8121F">
            <w:pPr>
              <w:keepNext w:val="0"/>
              <w:keepLines w:val="0"/>
              <w:pageBreakBefore w:val="0"/>
              <w:kinsoku w:val="0"/>
              <w:wordWrap/>
              <w:overflowPunct w:val="0"/>
              <w:topLinePunct/>
              <w:autoSpaceDE w:val="0"/>
              <w:autoSpaceDN w:val="0"/>
              <w:bidi w:val="0"/>
              <w:adjustRightInd w:val="0"/>
              <w:snapToGrid w:val="0"/>
              <w:spacing w:before="96" w:line="228" w:lineRule="auto"/>
              <w:ind w:left="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有异议的意见和说明理由：</w:t>
            </w:r>
          </w:p>
          <w:p w14:paraId="7ED31CFB">
            <w:pPr>
              <w:keepNext w:val="0"/>
              <w:keepLines w:val="0"/>
              <w:pageBreakBefore w:val="0"/>
              <w:widowControl/>
              <w:kinsoku w:val="0"/>
              <w:wordWrap/>
              <w:overflowPunct w:val="0"/>
              <w:topLinePunct/>
              <w:autoSpaceDE w:val="0"/>
              <w:autoSpaceDN w:val="0"/>
              <w:bidi w:val="0"/>
              <w:adjustRightInd w:val="0"/>
              <w:snapToGrid w:val="0"/>
              <w:spacing w:line="287" w:lineRule="auto"/>
              <w:jc w:val="left"/>
              <w:textAlignment w:val="baseline"/>
              <w:rPr>
                <w:rFonts w:hint="eastAsia" w:ascii="宋体" w:hAnsi="宋体" w:eastAsia="宋体" w:cs="宋体"/>
                <w:snapToGrid w:val="0"/>
                <w:color w:val="000000"/>
                <w:kern w:val="0"/>
                <w:sz w:val="21"/>
                <w:szCs w:val="21"/>
                <w:highlight w:val="none"/>
                <w:lang w:eastAsia="en-US"/>
              </w:rPr>
            </w:pPr>
          </w:p>
          <w:p w14:paraId="35705D27">
            <w:pPr>
              <w:keepNext w:val="0"/>
              <w:keepLines w:val="0"/>
              <w:pageBreakBefore w:val="0"/>
              <w:kinsoku w:val="0"/>
              <w:wordWrap/>
              <w:overflowPunct w:val="0"/>
              <w:topLinePunct/>
              <w:autoSpaceDE w:val="0"/>
              <w:autoSpaceDN w:val="0"/>
              <w:bidi w:val="0"/>
              <w:adjustRightInd w:val="0"/>
              <w:snapToGrid w:val="0"/>
              <w:spacing w:before="65" w:line="213" w:lineRule="auto"/>
              <w:ind w:left="399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3"/>
                <w:kern w:val="0"/>
                <w:sz w:val="21"/>
                <w:szCs w:val="21"/>
                <w:highlight w:val="none"/>
                <w:lang w:val="en-US" w:eastAsia="en-US" w:bidi="ar-SA"/>
              </w:rPr>
              <w:t>签字：</w:t>
            </w:r>
          </w:p>
        </w:tc>
      </w:tr>
      <w:tr w14:paraId="617A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631" w:type="dxa"/>
            <w:gridSpan w:val="7"/>
            <w:vAlign w:val="top"/>
          </w:tcPr>
          <w:p w14:paraId="61BDC968">
            <w:pPr>
              <w:keepNext w:val="0"/>
              <w:keepLines w:val="0"/>
              <w:pageBreakBefore w:val="0"/>
              <w:kinsoku w:val="0"/>
              <w:wordWrap/>
              <w:overflowPunct w:val="0"/>
              <w:topLinePunct/>
              <w:autoSpaceDE w:val="0"/>
              <w:autoSpaceDN w:val="0"/>
              <w:bidi w:val="0"/>
              <w:adjustRightInd w:val="0"/>
              <w:snapToGrid w:val="0"/>
              <w:spacing w:before="175" w:line="228" w:lineRule="auto"/>
              <w:ind w:left="11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验收小组成员签字：</w:t>
            </w:r>
          </w:p>
        </w:tc>
      </w:tr>
      <w:tr w14:paraId="46EA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631" w:type="dxa"/>
            <w:gridSpan w:val="7"/>
            <w:vAlign w:val="top"/>
          </w:tcPr>
          <w:p w14:paraId="037C4FD2">
            <w:pPr>
              <w:keepNext w:val="0"/>
              <w:keepLines w:val="0"/>
              <w:pageBreakBefore w:val="0"/>
              <w:kinsoku w:val="0"/>
              <w:wordWrap/>
              <w:overflowPunct w:val="0"/>
              <w:topLinePunct/>
              <w:autoSpaceDE w:val="0"/>
              <w:autoSpaceDN w:val="0"/>
              <w:bidi w:val="0"/>
              <w:adjustRightInd w:val="0"/>
              <w:snapToGrid w:val="0"/>
              <w:spacing w:before="83" w:line="228" w:lineRule="auto"/>
              <w:ind w:left="111"/>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监督人员或其他相关人员签字：</w:t>
            </w:r>
          </w:p>
          <w:p w14:paraId="46137EE5">
            <w:pPr>
              <w:keepNext w:val="0"/>
              <w:keepLines w:val="0"/>
              <w:pageBreakBefore w:val="0"/>
              <w:widowControl/>
              <w:kinsoku w:val="0"/>
              <w:wordWrap/>
              <w:overflowPunct w:val="0"/>
              <w:topLinePunct/>
              <w:autoSpaceDE w:val="0"/>
              <w:autoSpaceDN w:val="0"/>
              <w:bidi w:val="0"/>
              <w:adjustRightInd w:val="0"/>
              <w:snapToGrid w:val="0"/>
              <w:spacing w:line="286" w:lineRule="auto"/>
              <w:jc w:val="left"/>
              <w:textAlignment w:val="baseline"/>
              <w:rPr>
                <w:rFonts w:hint="eastAsia" w:ascii="宋体" w:hAnsi="宋体" w:eastAsia="宋体" w:cs="宋体"/>
                <w:snapToGrid w:val="0"/>
                <w:color w:val="000000"/>
                <w:kern w:val="0"/>
                <w:sz w:val="21"/>
                <w:szCs w:val="21"/>
                <w:highlight w:val="none"/>
                <w:lang w:eastAsia="en-US"/>
              </w:rPr>
            </w:pPr>
          </w:p>
          <w:p w14:paraId="2F1CFB45">
            <w:pPr>
              <w:keepNext w:val="0"/>
              <w:keepLines w:val="0"/>
              <w:pageBreakBefore w:val="0"/>
              <w:kinsoku w:val="0"/>
              <w:wordWrap/>
              <w:overflowPunct w:val="0"/>
              <w:topLinePunct/>
              <w:autoSpaceDE w:val="0"/>
              <w:autoSpaceDN w:val="0"/>
              <w:bidi w:val="0"/>
              <w:adjustRightInd w:val="0"/>
              <w:snapToGrid w:val="0"/>
              <w:spacing w:before="65" w:line="212" w:lineRule="auto"/>
              <w:ind w:left="17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或受邀机构的意见（盖章</w:t>
            </w:r>
            <w:r>
              <w:rPr>
                <w:rFonts w:hint="eastAsia" w:ascii="宋体" w:hAnsi="宋体" w:eastAsia="宋体" w:cs="宋体"/>
                <w:snapToGrid w:val="0"/>
                <w:color w:val="000000"/>
                <w:spacing w:val="4"/>
                <w:kern w:val="0"/>
                <w:sz w:val="21"/>
                <w:szCs w:val="21"/>
                <w:highlight w:val="none"/>
                <w:lang w:val="en-US" w:eastAsia="en-US" w:bidi="ar-SA"/>
              </w:rPr>
              <w:t>）：</w:t>
            </w:r>
          </w:p>
        </w:tc>
      </w:tr>
      <w:tr w14:paraId="31F6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1" w:hRule="atLeast"/>
        </w:trPr>
        <w:tc>
          <w:tcPr>
            <w:tcW w:w="4769" w:type="dxa"/>
            <w:gridSpan w:val="3"/>
            <w:tcBorders>
              <w:right w:val="nil"/>
            </w:tcBorders>
            <w:vAlign w:val="top"/>
          </w:tcPr>
          <w:p w14:paraId="53E275AB">
            <w:pPr>
              <w:keepNext w:val="0"/>
              <w:keepLines w:val="0"/>
              <w:pageBreakBefore w:val="0"/>
              <w:kinsoku w:val="0"/>
              <w:wordWrap/>
              <w:overflowPunct w:val="0"/>
              <w:topLinePunct/>
              <w:autoSpaceDE w:val="0"/>
              <w:autoSpaceDN w:val="0"/>
              <w:bidi w:val="0"/>
              <w:adjustRightInd w:val="0"/>
              <w:snapToGrid w:val="0"/>
              <w:spacing w:before="85" w:line="227" w:lineRule="auto"/>
              <w:ind w:left="177"/>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成交供应商负责人签名或盖章：</w:t>
            </w:r>
          </w:p>
          <w:p w14:paraId="55C6357C">
            <w:pPr>
              <w:keepNext w:val="0"/>
              <w:keepLines w:val="0"/>
              <w:pageBreakBefore w:val="0"/>
              <w:widowControl/>
              <w:kinsoku w:val="0"/>
              <w:wordWrap/>
              <w:overflowPunct w:val="0"/>
              <w:topLinePunct/>
              <w:autoSpaceDE w:val="0"/>
              <w:autoSpaceDN w:val="0"/>
              <w:bidi w:val="0"/>
              <w:adjustRightInd w:val="0"/>
              <w:snapToGrid w:val="0"/>
              <w:spacing w:line="287" w:lineRule="auto"/>
              <w:jc w:val="left"/>
              <w:textAlignment w:val="baseline"/>
              <w:rPr>
                <w:rFonts w:hint="eastAsia" w:ascii="宋体" w:hAnsi="宋体" w:eastAsia="宋体" w:cs="宋体"/>
                <w:snapToGrid w:val="0"/>
                <w:color w:val="000000"/>
                <w:kern w:val="0"/>
                <w:sz w:val="21"/>
                <w:szCs w:val="21"/>
                <w:highlight w:val="none"/>
                <w:lang w:eastAsia="en-US"/>
              </w:rPr>
            </w:pPr>
          </w:p>
          <w:p w14:paraId="08821724">
            <w:pPr>
              <w:keepNext w:val="0"/>
              <w:keepLines w:val="0"/>
              <w:pageBreakBefore w:val="0"/>
              <w:kinsoku w:val="0"/>
              <w:wordWrap/>
              <w:overflowPunct w:val="0"/>
              <w:topLinePunct/>
              <w:autoSpaceDE w:val="0"/>
              <w:autoSpaceDN w:val="0"/>
              <w:bidi w:val="0"/>
              <w:adjustRightInd w:val="0"/>
              <w:snapToGrid w:val="0"/>
              <w:spacing w:before="65" w:line="219" w:lineRule="auto"/>
              <w:ind w:left="111"/>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3"/>
                <w:kern w:val="0"/>
                <w:sz w:val="21"/>
                <w:szCs w:val="21"/>
                <w:highlight w:val="none"/>
                <w:lang w:val="en-US" w:eastAsia="en-US" w:bidi="ar-SA"/>
              </w:rPr>
              <w:t>联系电话：</w:t>
            </w:r>
            <w:r>
              <w:rPr>
                <w:rFonts w:hint="eastAsia" w:ascii="宋体" w:hAnsi="宋体" w:eastAsia="宋体" w:cs="宋体"/>
                <w:snapToGrid w:val="0"/>
                <w:color w:val="000000"/>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年</w:t>
            </w:r>
            <w:r>
              <w:rPr>
                <w:rFonts w:hint="eastAsia" w:ascii="宋体" w:hAnsi="宋体" w:eastAsia="宋体" w:cs="宋体"/>
                <w:snapToGrid w:val="0"/>
                <w:color w:val="000000"/>
                <w:spacing w:val="14"/>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月</w:t>
            </w:r>
            <w:r>
              <w:rPr>
                <w:rFonts w:hint="eastAsia" w:ascii="宋体" w:hAnsi="宋体" w:eastAsia="宋体" w:cs="宋体"/>
                <w:snapToGrid w:val="0"/>
                <w:color w:val="000000"/>
                <w:spacing w:val="28"/>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日</w:t>
            </w:r>
          </w:p>
        </w:tc>
        <w:tc>
          <w:tcPr>
            <w:tcW w:w="4862" w:type="dxa"/>
            <w:gridSpan w:val="4"/>
            <w:tcBorders>
              <w:left w:val="nil"/>
            </w:tcBorders>
            <w:vAlign w:val="top"/>
          </w:tcPr>
          <w:p w14:paraId="45432459">
            <w:pPr>
              <w:keepNext w:val="0"/>
              <w:keepLines w:val="0"/>
              <w:pageBreakBefore w:val="0"/>
              <w:kinsoku w:val="0"/>
              <w:wordWrap/>
              <w:overflowPunct w:val="0"/>
              <w:topLinePunct/>
              <w:autoSpaceDE w:val="0"/>
              <w:autoSpaceDN w:val="0"/>
              <w:bidi w:val="0"/>
              <w:adjustRightInd w:val="0"/>
              <w:snapToGrid w:val="0"/>
              <w:spacing w:before="85" w:line="227" w:lineRule="auto"/>
              <w:ind w:left="21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9"/>
                <w:kern w:val="0"/>
                <w:sz w:val="21"/>
                <w:szCs w:val="21"/>
                <w:highlight w:val="none"/>
                <w:lang w:val="en-US" w:eastAsia="en-US" w:bidi="ar-SA"/>
              </w:rPr>
              <w:t>采购人或受托机构的意见（盖章</w:t>
            </w:r>
            <w:r>
              <w:rPr>
                <w:rFonts w:hint="eastAsia" w:ascii="宋体" w:hAnsi="宋体" w:eastAsia="宋体" w:cs="宋体"/>
                <w:snapToGrid w:val="0"/>
                <w:color w:val="000000"/>
                <w:spacing w:val="1"/>
                <w:kern w:val="0"/>
                <w:sz w:val="21"/>
                <w:szCs w:val="21"/>
                <w:highlight w:val="none"/>
                <w:lang w:val="en-US" w:eastAsia="en-US" w:bidi="ar-SA"/>
              </w:rPr>
              <w:t>）：</w:t>
            </w:r>
          </w:p>
          <w:p w14:paraId="0F388011">
            <w:pPr>
              <w:keepNext w:val="0"/>
              <w:keepLines w:val="0"/>
              <w:pageBreakBefore w:val="0"/>
              <w:widowControl/>
              <w:kinsoku w:val="0"/>
              <w:wordWrap/>
              <w:overflowPunct w:val="0"/>
              <w:topLinePunct/>
              <w:autoSpaceDE w:val="0"/>
              <w:autoSpaceDN w:val="0"/>
              <w:bidi w:val="0"/>
              <w:adjustRightInd w:val="0"/>
              <w:snapToGrid w:val="0"/>
              <w:spacing w:line="287" w:lineRule="auto"/>
              <w:jc w:val="left"/>
              <w:textAlignment w:val="baseline"/>
              <w:rPr>
                <w:rFonts w:hint="eastAsia" w:ascii="宋体" w:hAnsi="宋体" w:eastAsia="宋体" w:cs="宋体"/>
                <w:snapToGrid w:val="0"/>
                <w:color w:val="000000"/>
                <w:kern w:val="0"/>
                <w:sz w:val="21"/>
                <w:szCs w:val="21"/>
                <w:highlight w:val="none"/>
                <w:lang w:eastAsia="en-US"/>
              </w:rPr>
            </w:pPr>
          </w:p>
          <w:p w14:paraId="451D3C02">
            <w:pPr>
              <w:keepNext w:val="0"/>
              <w:keepLines w:val="0"/>
              <w:pageBreakBefore w:val="0"/>
              <w:kinsoku w:val="0"/>
              <w:wordWrap/>
              <w:overflowPunct w:val="0"/>
              <w:topLinePunct/>
              <w:autoSpaceDE w:val="0"/>
              <w:autoSpaceDN w:val="0"/>
              <w:bidi w:val="0"/>
              <w:adjustRightInd w:val="0"/>
              <w:snapToGrid w:val="0"/>
              <w:spacing w:before="65" w:line="219" w:lineRule="auto"/>
              <w:ind w:left="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3"/>
                <w:kern w:val="0"/>
                <w:sz w:val="21"/>
                <w:szCs w:val="21"/>
                <w:highlight w:val="none"/>
                <w:lang w:val="en-US" w:eastAsia="en-US" w:bidi="ar-SA"/>
              </w:rPr>
              <w:t>联系电话：</w:t>
            </w:r>
            <w:r>
              <w:rPr>
                <w:rFonts w:hint="eastAsia" w:ascii="宋体" w:hAnsi="宋体" w:eastAsia="宋体" w:cs="宋体"/>
                <w:snapToGrid w:val="0"/>
                <w:color w:val="000000"/>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年</w:t>
            </w:r>
            <w:r>
              <w:rPr>
                <w:rFonts w:hint="eastAsia" w:ascii="宋体" w:hAnsi="宋体" w:eastAsia="宋体" w:cs="宋体"/>
                <w:snapToGrid w:val="0"/>
                <w:color w:val="000000"/>
                <w:spacing w:val="11"/>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月</w:t>
            </w:r>
            <w:r>
              <w:rPr>
                <w:rFonts w:hint="eastAsia" w:ascii="宋体" w:hAnsi="宋体" w:eastAsia="宋体" w:cs="宋体"/>
                <w:snapToGrid w:val="0"/>
                <w:color w:val="000000"/>
                <w:spacing w:val="20"/>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日</w:t>
            </w:r>
          </w:p>
        </w:tc>
      </w:tr>
    </w:tbl>
    <w:p w14:paraId="273BCD98">
      <w:pPr>
        <w:keepNext w:val="0"/>
        <w:keepLines w:val="0"/>
        <w:pageBreakBefore w:val="0"/>
        <w:widowControl/>
        <w:kinsoku w:val="0"/>
        <w:wordWrap/>
        <w:overflowPunct w:val="0"/>
        <w:topLinePunct/>
        <w:autoSpaceDE w:val="0"/>
        <w:autoSpaceDN w:val="0"/>
        <w:bidi w:val="0"/>
        <w:adjustRightInd w:val="0"/>
        <w:snapToGrid w:val="0"/>
        <w:spacing w:before="33" w:line="226" w:lineRule="auto"/>
        <w:ind w:left="469"/>
        <w:jc w:val="left"/>
        <w:textAlignment w:val="baseline"/>
        <w:outlineLvl w:val="9"/>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8"/>
          <w:kern w:val="0"/>
          <w:sz w:val="21"/>
          <w:szCs w:val="21"/>
          <w:highlight w:val="none"/>
          <w:lang w:eastAsia="en-US"/>
        </w:rPr>
        <w:t>备注：本报告单一式4</w:t>
      </w:r>
      <w:r>
        <w:rPr>
          <w:rFonts w:hint="eastAsia" w:ascii="宋体" w:hAnsi="宋体" w:eastAsia="宋体" w:cs="宋体"/>
          <w:snapToGrid w:val="0"/>
          <w:color w:val="000000"/>
          <w:spacing w:val="-52"/>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份（采购单位</w:t>
      </w:r>
      <w:r>
        <w:rPr>
          <w:rFonts w:hint="eastAsia" w:ascii="宋体" w:hAnsi="宋体" w:eastAsia="宋体" w:cs="宋体"/>
          <w:snapToGrid w:val="0"/>
          <w:color w:val="000000"/>
          <w:spacing w:val="-50"/>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1</w:t>
      </w:r>
      <w:r>
        <w:rPr>
          <w:rFonts w:hint="eastAsia" w:ascii="宋体" w:hAnsi="宋体" w:eastAsia="宋体" w:cs="宋体"/>
          <w:snapToGrid w:val="0"/>
          <w:color w:val="000000"/>
          <w:spacing w:val="-53"/>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份、供应商</w:t>
      </w:r>
      <w:r>
        <w:rPr>
          <w:rFonts w:hint="eastAsia" w:ascii="宋体" w:hAnsi="宋体" w:eastAsia="宋体" w:cs="宋体"/>
          <w:snapToGrid w:val="0"/>
          <w:color w:val="000000"/>
          <w:spacing w:val="-50"/>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1</w:t>
      </w:r>
      <w:r>
        <w:rPr>
          <w:rFonts w:hint="eastAsia" w:ascii="宋体" w:hAnsi="宋体" w:eastAsia="宋体" w:cs="宋体"/>
          <w:snapToGrid w:val="0"/>
          <w:color w:val="000000"/>
          <w:spacing w:val="-52"/>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份、采购监督部门备案</w:t>
      </w:r>
      <w:r>
        <w:rPr>
          <w:rFonts w:hint="eastAsia" w:ascii="宋体" w:hAnsi="宋体" w:eastAsia="宋体" w:cs="宋体"/>
          <w:snapToGrid w:val="0"/>
          <w:color w:val="000000"/>
          <w:spacing w:val="-48"/>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1</w:t>
      </w:r>
      <w:r>
        <w:rPr>
          <w:rFonts w:hint="eastAsia" w:ascii="宋体" w:hAnsi="宋体" w:eastAsia="宋体" w:cs="宋体"/>
          <w:snapToGrid w:val="0"/>
          <w:color w:val="000000"/>
          <w:spacing w:val="-52"/>
          <w:kern w:val="0"/>
          <w:sz w:val="21"/>
          <w:szCs w:val="21"/>
          <w:highlight w:val="none"/>
          <w:lang w:eastAsia="en-US"/>
        </w:rPr>
        <w:t xml:space="preserve"> </w:t>
      </w:r>
      <w:r>
        <w:rPr>
          <w:rFonts w:hint="eastAsia" w:ascii="宋体" w:hAnsi="宋体" w:eastAsia="宋体" w:cs="宋体"/>
          <w:snapToGrid w:val="0"/>
          <w:color w:val="000000"/>
          <w:spacing w:val="-8"/>
          <w:kern w:val="0"/>
          <w:sz w:val="21"/>
          <w:szCs w:val="21"/>
          <w:highlight w:val="none"/>
          <w:lang w:eastAsia="en-US"/>
        </w:rPr>
        <w:t>份、采购代</w:t>
      </w:r>
      <w:r>
        <w:rPr>
          <w:rFonts w:hint="eastAsia" w:ascii="宋体" w:hAnsi="宋体" w:eastAsia="宋体" w:cs="宋体"/>
          <w:snapToGrid w:val="0"/>
          <w:color w:val="000000"/>
          <w:spacing w:val="-9"/>
          <w:kern w:val="0"/>
          <w:sz w:val="21"/>
          <w:szCs w:val="21"/>
          <w:highlight w:val="none"/>
          <w:lang w:eastAsia="en-US"/>
        </w:rPr>
        <w:t>理机构</w:t>
      </w:r>
      <w:r>
        <w:rPr>
          <w:rFonts w:hint="eastAsia" w:ascii="宋体" w:hAnsi="宋体" w:eastAsia="宋体" w:cs="宋体"/>
          <w:snapToGrid w:val="0"/>
          <w:color w:val="000000"/>
          <w:spacing w:val="-48"/>
          <w:kern w:val="0"/>
          <w:sz w:val="21"/>
          <w:szCs w:val="21"/>
          <w:highlight w:val="none"/>
          <w:lang w:eastAsia="en-US"/>
        </w:rPr>
        <w:t xml:space="preserve"> </w:t>
      </w:r>
      <w:r>
        <w:rPr>
          <w:rFonts w:hint="eastAsia" w:ascii="宋体" w:hAnsi="宋体" w:eastAsia="宋体" w:cs="宋体"/>
          <w:snapToGrid w:val="0"/>
          <w:color w:val="000000"/>
          <w:spacing w:val="-9"/>
          <w:kern w:val="0"/>
          <w:sz w:val="21"/>
          <w:szCs w:val="21"/>
          <w:highlight w:val="none"/>
          <w:lang w:eastAsia="en-US"/>
        </w:rPr>
        <w:t>1</w:t>
      </w:r>
      <w:r>
        <w:rPr>
          <w:rFonts w:hint="eastAsia" w:ascii="宋体" w:hAnsi="宋体" w:eastAsia="宋体" w:cs="宋体"/>
          <w:snapToGrid w:val="0"/>
          <w:color w:val="000000"/>
          <w:spacing w:val="-55"/>
          <w:kern w:val="0"/>
          <w:sz w:val="21"/>
          <w:szCs w:val="21"/>
          <w:highlight w:val="none"/>
          <w:lang w:eastAsia="en-US"/>
        </w:rPr>
        <w:t xml:space="preserve"> </w:t>
      </w:r>
      <w:r>
        <w:rPr>
          <w:rFonts w:hint="eastAsia" w:ascii="宋体" w:hAnsi="宋体" w:eastAsia="宋体" w:cs="宋体"/>
          <w:snapToGrid w:val="0"/>
          <w:color w:val="000000"/>
          <w:spacing w:val="-9"/>
          <w:kern w:val="0"/>
          <w:sz w:val="21"/>
          <w:szCs w:val="21"/>
          <w:highlight w:val="none"/>
          <w:lang w:eastAsia="en-US"/>
        </w:rPr>
        <w:t>份）。</w:t>
      </w:r>
    </w:p>
    <w:p w14:paraId="6A8FC48C">
      <w:pPr>
        <w:keepNext w:val="0"/>
        <w:keepLines w:val="0"/>
        <w:pageBreakBefore w:val="0"/>
        <w:wordWrap/>
        <w:overflowPunct w:val="0"/>
        <w:topLinePunct/>
        <w:bidi w:val="0"/>
        <w:spacing w:line="226" w:lineRule="auto"/>
        <w:rPr>
          <w:rFonts w:hint="eastAsia" w:ascii="宋体" w:hAnsi="宋体" w:eastAsia="宋体" w:cs="宋体"/>
          <w:sz w:val="21"/>
          <w:szCs w:val="21"/>
          <w:highlight w:val="none"/>
        </w:rPr>
        <w:sectPr>
          <w:headerReference r:id="rId21" w:type="default"/>
          <w:footerReference r:id="rId22" w:type="default"/>
          <w:pgSz w:w="11910" w:h="16840"/>
          <w:pgMar w:top="1440" w:right="1080" w:bottom="1440" w:left="1080" w:header="697" w:footer="929" w:gutter="0"/>
          <w:pgNumType w:fmt="decimal"/>
          <w:cols w:space="720" w:num="1"/>
        </w:sectPr>
      </w:pPr>
    </w:p>
    <w:p w14:paraId="1F67A400">
      <w:pPr>
        <w:keepNext w:val="0"/>
        <w:keepLines w:val="0"/>
        <w:pageBreakBefore w:val="0"/>
        <w:widowControl/>
        <w:kinsoku w:val="0"/>
        <w:wordWrap/>
        <w:overflowPunct w:val="0"/>
        <w:topLinePunct/>
        <w:autoSpaceDE w:val="0"/>
        <w:autoSpaceDN w:val="0"/>
        <w:bidi w:val="0"/>
        <w:adjustRightInd w:val="0"/>
        <w:snapToGrid w:val="0"/>
        <w:spacing w:before="65" w:line="227" w:lineRule="auto"/>
        <w:ind w:left="121"/>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4"/>
          <w:kern w:val="0"/>
          <w:sz w:val="21"/>
          <w:szCs w:val="21"/>
          <w:highlight w:val="none"/>
          <w:lang w:eastAsia="en-US"/>
        </w:rPr>
        <w:t>合同附件</w:t>
      </w:r>
      <w:r>
        <w:rPr>
          <w:rFonts w:hint="eastAsia" w:ascii="宋体" w:hAnsi="宋体" w:eastAsia="宋体" w:cs="宋体"/>
          <w:snapToGrid w:val="0"/>
          <w:color w:val="000000"/>
          <w:spacing w:val="-33"/>
          <w:kern w:val="0"/>
          <w:sz w:val="21"/>
          <w:szCs w:val="21"/>
          <w:highlight w:val="none"/>
          <w:lang w:eastAsia="en-US"/>
        </w:rPr>
        <w:t xml:space="preserve"> </w:t>
      </w:r>
      <w:r>
        <w:rPr>
          <w:rFonts w:hint="eastAsia" w:ascii="宋体" w:hAnsi="宋体" w:eastAsia="宋体" w:cs="宋体"/>
          <w:b/>
          <w:bCs/>
          <w:snapToGrid w:val="0"/>
          <w:color w:val="000000"/>
          <w:spacing w:val="4"/>
          <w:kern w:val="0"/>
          <w:sz w:val="21"/>
          <w:szCs w:val="21"/>
          <w:highlight w:val="none"/>
          <w:lang w:eastAsia="en-US"/>
        </w:rPr>
        <w:t>3</w:t>
      </w:r>
    </w:p>
    <w:p w14:paraId="61ABEEAB">
      <w:pPr>
        <w:keepNext w:val="0"/>
        <w:keepLines w:val="0"/>
        <w:pageBreakBefore w:val="0"/>
        <w:widowControl/>
        <w:kinsoku w:val="0"/>
        <w:wordWrap/>
        <w:overflowPunct w:val="0"/>
        <w:topLinePunct/>
        <w:autoSpaceDE w:val="0"/>
        <w:autoSpaceDN w:val="0"/>
        <w:bidi w:val="0"/>
        <w:adjustRightInd w:val="0"/>
        <w:snapToGrid w:val="0"/>
        <w:spacing w:before="102" w:line="227" w:lineRule="auto"/>
        <w:ind w:left="2798"/>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8"/>
          <w:kern w:val="0"/>
          <w:sz w:val="24"/>
          <w:szCs w:val="24"/>
          <w:highlight w:val="none"/>
          <w:lang w:eastAsia="en-US"/>
        </w:rPr>
        <w:t>政府采购项目履约保证金退付意见书</w:t>
      </w:r>
    </w:p>
    <w:tbl>
      <w:tblPr>
        <w:tblStyle w:val="21"/>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8640"/>
      </w:tblGrid>
      <w:tr w14:paraId="6D5E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012" w:type="dxa"/>
            <w:vMerge w:val="restart"/>
            <w:tcBorders>
              <w:bottom w:val="nil"/>
            </w:tcBorders>
            <w:textDirection w:val="tbRlV"/>
            <w:vAlign w:val="top"/>
          </w:tcPr>
          <w:p w14:paraId="0EBA1477">
            <w:pPr>
              <w:keepNext w:val="0"/>
              <w:keepLines w:val="0"/>
              <w:pageBreakBefore w:val="0"/>
              <w:widowControl/>
              <w:kinsoku w:val="0"/>
              <w:wordWrap/>
              <w:overflowPunct w:val="0"/>
              <w:topLinePunct/>
              <w:autoSpaceDE w:val="0"/>
              <w:autoSpaceDN w:val="0"/>
              <w:bidi w:val="0"/>
              <w:adjustRightInd w:val="0"/>
              <w:snapToGrid w:val="0"/>
              <w:spacing w:line="323" w:lineRule="auto"/>
              <w:jc w:val="left"/>
              <w:textAlignment w:val="baseline"/>
              <w:rPr>
                <w:rFonts w:hint="eastAsia" w:ascii="宋体" w:hAnsi="宋体" w:eastAsia="宋体" w:cs="宋体"/>
                <w:snapToGrid w:val="0"/>
                <w:color w:val="000000"/>
                <w:kern w:val="0"/>
                <w:sz w:val="21"/>
                <w:szCs w:val="21"/>
                <w:highlight w:val="none"/>
                <w:lang w:eastAsia="en-US"/>
              </w:rPr>
            </w:pPr>
          </w:p>
          <w:p w14:paraId="19C43360">
            <w:pPr>
              <w:keepNext w:val="0"/>
              <w:keepLines w:val="0"/>
              <w:pageBreakBefore w:val="0"/>
              <w:kinsoku w:val="0"/>
              <w:wordWrap/>
              <w:overflowPunct w:val="0"/>
              <w:topLinePunct/>
              <w:autoSpaceDE w:val="0"/>
              <w:autoSpaceDN w:val="0"/>
              <w:bidi w:val="0"/>
              <w:adjustRightInd w:val="0"/>
              <w:snapToGrid w:val="0"/>
              <w:spacing w:before="67" w:line="207" w:lineRule="auto"/>
              <w:ind w:left="2431"/>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供</w:t>
            </w:r>
            <w:r>
              <w:rPr>
                <w:rFonts w:hint="eastAsia" w:ascii="宋体" w:hAnsi="宋体" w:eastAsia="宋体" w:cs="宋体"/>
                <w:snapToGrid w:val="0"/>
                <w:color w:val="000000"/>
                <w:spacing w:val="-35"/>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应</w:t>
            </w:r>
            <w:r>
              <w:rPr>
                <w:rFonts w:hint="eastAsia" w:ascii="宋体" w:hAnsi="宋体" w:eastAsia="宋体" w:cs="宋体"/>
                <w:snapToGrid w:val="0"/>
                <w:color w:val="000000"/>
                <w:spacing w:val="-38"/>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商</w:t>
            </w:r>
            <w:r>
              <w:rPr>
                <w:rFonts w:hint="eastAsia" w:ascii="宋体" w:hAnsi="宋体" w:eastAsia="宋体" w:cs="宋体"/>
                <w:snapToGrid w:val="0"/>
                <w:color w:val="000000"/>
                <w:spacing w:val="-35"/>
                <w:kern w:val="0"/>
                <w:sz w:val="21"/>
                <w:szCs w:val="21"/>
                <w:highlight w:val="none"/>
                <w:lang w:val="en-US" w:eastAsia="en-US" w:bidi="ar-SA"/>
              </w:rPr>
              <w:t xml:space="preserve"> </w:t>
            </w:r>
            <w:r>
              <w:rPr>
                <w:rFonts w:hint="eastAsia" w:ascii="宋体" w:hAnsi="宋体" w:eastAsia="宋体" w:cs="宋体"/>
                <w:snapToGrid w:val="0"/>
                <w:color w:val="000000"/>
                <w:spacing w:val="8"/>
                <w:kern w:val="0"/>
                <w:position w:val="1"/>
                <w:sz w:val="21"/>
                <w:szCs w:val="21"/>
                <w:highlight w:val="none"/>
                <w:lang w:val="en-US" w:eastAsia="en-US" w:bidi="ar-SA"/>
              </w:rPr>
              <w:t>申</w:t>
            </w:r>
            <w:r>
              <w:rPr>
                <w:rFonts w:hint="eastAsia" w:ascii="宋体" w:hAnsi="宋体" w:eastAsia="宋体" w:cs="宋体"/>
                <w:snapToGrid w:val="0"/>
                <w:color w:val="000000"/>
                <w:spacing w:val="-35"/>
                <w:kern w:val="0"/>
                <w:position w:val="1"/>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请</w:t>
            </w:r>
          </w:p>
        </w:tc>
        <w:tc>
          <w:tcPr>
            <w:tcW w:w="8640" w:type="dxa"/>
            <w:vAlign w:val="top"/>
          </w:tcPr>
          <w:p w14:paraId="446167EA">
            <w:pPr>
              <w:keepNext w:val="0"/>
              <w:keepLines w:val="0"/>
              <w:pageBreakBefore w:val="0"/>
              <w:kinsoku w:val="0"/>
              <w:wordWrap/>
              <w:overflowPunct w:val="0"/>
              <w:topLinePunct/>
              <w:autoSpaceDE w:val="0"/>
              <w:autoSpaceDN w:val="0"/>
              <w:bidi w:val="0"/>
              <w:adjustRightInd w:val="0"/>
              <w:snapToGrid w:val="0"/>
              <w:spacing w:before="206" w:line="228" w:lineRule="auto"/>
              <w:ind w:left="1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项目编号：</w:t>
            </w:r>
          </w:p>
        </w:tc>
      </w:tr>
      <w:tr w14:paraId="2087D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12" w:type="dxa"/>
            <w:vMerge w:val="continue"/>
            <w:tcBorders>
              <w:top w:val="nil"/>
              <w:bottom w:val="nil"/>
            </w:tcBorders>
            <w:textDirection w:val="tbRlV"/>
            <w:vAlign w:val="top"/>
          </w:tcPr>
          <w:p w14:paraId="6C8ACE4B">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8640" w:type="dxa"/>
            <w:vAlign w:val="top"/>
          </w:tcPr>
          <w:p w14:paraId="27D34CDC">
            <w:pPr>
              <w:keepNext w:val="0"/>
              <w:keepLines w:val="0"/>
              <w:pageBreakBefore w:val="0"/>
              <w:kinsoku w:val="0"/>
              <w:wordWrap/>
              <w:overflowPunct w:val="0"/>
              <w:topLinePunct/>
              <w:autoSpaceDE w:val="0"/>
              <w:autoSpaceDN w:val="0"/>
              <w:bidi w:val="0"/>
              <w:adjustRightInd w:val="0"/>
              <w:snapToGrid w:val="0"/>
              <w:spacing w:before="197" w:line="228" w:lineRule="auto"/>
              <w:ind w:left="115"/>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项目名称：</w:t>
            </w:r>
          </w:p>
        </w:tc>
      </w:tr>
      <w:tr w14:paraId="167C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5" w:hRule="atLeast"/>
        </w:trPr>
        <w:tc>
          <w:tcPr>
            <w:tcW w:w="1012" w:type="dxa"/>
            <w:vMerge w:val="continue"/>
            <w:tcBorders>
              <w:top w:val="nil"/>
            </w:tcBorders>
            <w:textDirection w:val="tbRlV"/>
            <w:vAlign w:val="top"/>
          </w:tcPr>
          <w:p w14:paraId="7C22D0BE">
            <w:pPr>
              <w:keepNext w:val="0"/>
              <w:keepLines w:val="0"/>
              <w:pageBreakBefore w:val="0"/>
              <w:widowControl/>
              <w:kinsoku w:val="0"/>
              <w:wordWrap/>
              <w:overflowPunct w:val="0"/>
              <w:topLinePunct/>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lang w:eastAsia="en-US"/>
              </w:rPr>
            </w:pPr>
          </w:p>
        </w:tc>
        <w:tc>
          <w:tcPr>
            <w:tcW w:w="8640" w:type="dxa"/>
            <w:vAlign w:val="top"/>
          </w:tcPr>
          <w:p w14:paraId="552A12B4">
            <w:pPr>
              <w:keepNext w:val="0"/>
              <w:keepLines w:val="0"/>
              <w:pageBreakBefore w:val="0"/>
              <w:widowControl/>
              <w:kinsoku w:val="0"/>
              <w:wordWrap/>
              <w:overflowPunct w:val="0"/>
              <w:topLinePunct/>
              <w:autoSpaceDE w:val="0"/>
              <w:autoSpaceDN w:val="0"/>
              <w:bidi w:val="0"/>
              <w:adjustRightInd w:val="0"/>
              <w:snapToGrid w:val="0"/>
              <w:spacing w:line="344" w:lineRule="auto"/>
              <w:jc w:val="left"/>
              <w:textAlignment w:val="baseline"/>
              <w:rPr>
                <w:rFonts w:hint="eastAsia" w:ascii="宋体" w:hAnsi="宋体" w:eastAsia="宋体" w:cs="宋体"/>
                <w:snapToGrid w:val="0"/>
                <w:color w:val="000000"/>
                <w:kern w:val="0"/>
                <w:sz w:val="21"/>
                <w:szCs w:val="21"/>
                <w:highlight w:val="none"/>
                <w:lang w:eastAsia="en-US"/>
              </w:rPr>
            </w:pPr>
          </w:p>
          <w:p w14:paraId="4B663D68">
            <w:pPr>
              <w:keepNext w:val="0"/>
              <w:keepLines w:val="0"/>
              <w:pageBreakBefore w:val="0"/>
              <w:kinsoku w:val="0"/>
              <w:wordWrap/>
              <w:overflowPunct w:val="0"/>
              <w:topLinePunct/>
              <w:autoSpaceDE w:val="0"/>
              <w:autoSpaceDN w:val="0"/>
              <w:bidi w:val="0"/>
              <w:adjustRightInd w:val="0"/>
              <w:snapToGrid w:val="0"/>
              <w:spacing w:before="65" w:line="369" w:lineRule="auto"/>
              <w:ind w:left="111" w:right="109" w:firstLine="423"/>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该项目已于</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91"/>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lang w:val="en-US" w:eastAsia="en-US" w:bidi="ar-SA"/>
              </w:rPr>
              <w:t>年</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87"/>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lang w:val="en-US" w:eastAsia="en-US" w:bidi="ar-SA"/>
              </w:rPr>
              <w:t>月</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55"/>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lang w:val="en-US" w:eastAsia="en-US" w:bidi="ar-SA"/>
              </w:rPr>
              <w:t>日验收并交付使用。根</w:t>
            </w:r>
            <w:r>
              <w:rPr>
                <w:rFonts w:hint="eastAsia" w:ascii="宋体" w:hAnsi="宋体" w:eastAsia="宋体" w:cs="宋体"/>
                <w:snapToGrid w:val="0"/>
                <w:color w:val="000000"/>
                <w:spacing w:val="4"/>
                <w:kern w:val="0"/>
                <w:sz w:val="21"/>
                <w:szCs w:val="21"/>
                <w:highlight w:val="none"/>
                <w:lang w:val="en-US" w:eastAsia="en-US" w:bidi="ar-SA"/>
              </w:rPr>
              <w:t>据合同规定，该项目的履约保</w:t>
            </w:r>
            <w:r>
              <w:rPr>
                <w:rFonts w:hint="eastAsia" w:ascii="宋体" w:hAnsi="宋体" w:eastAsia="宋体" w:cs="宋体"/>
                <w:snapToGrid w:val="0"/>
                <w:color w:val="000000"/>
                <w:spacing w:val="5"/>
                <w:kern w:val="0"/>
                <w:sz w:val="21"/>
                <w:szCs w:val="21"/>
                <w:highlight w:val="none"/>
                <w:lang w:val="en-US" w:eastAsia="en-US" w:bidi="ar-SA"/>
              </w:rPr>
              <w:t>证金期限于</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81"/>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lang w:val="en-US" w:eastAsia="en-US" w:bidi="ar-SA"/>
              </w:rPr>
              <w:t>年</w:t>
            </w:r>
            <w:r>
              <w:rPr>
                <w:rFonts w:hint="eastAsia" w:ascii="宋体" w:hAnsi="宋体" w:eastAsia="宋体" w:cs="宋体"/>
                <w:snapToGrid w:val="0"/>
                <w:color w:val="000000"/>
                <w:spacing w:val="-98"/>
                <w:kern w:val="0"/>
                <w:sz w:val="21"/>
                <w:szCs w:val="21"/>
                <w:highlight w:val="none"/>
                <w:lang w:val="en-US" w:eastAsia="en-US" w:bidi="ar-SA"/>
              </w:rPr>
              <w:t xml:space="preserve"> </w:t>
            </w:r>
            <w:r>
              <w:rPr>
                <w:rFonts w:hint="eastAsia" w:ascii="宋体" w:hAnsi="宋体" w:eastAsia="宋体" w:cs="宋体"/>
                <w:snapToGrid w:val="0"/>
                <w:color w:val="000000"/>
                <w:spacing w:val="4"/>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81"/>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lang w:val="en-US" w:eastAsia="en-US" w:bidi="ar-SA"/>
              </w:rPr>
              <w:t>月</w:t>
            </w:r>
            <w:r>
              <w:rPr>
                <w:rFonts w:hint="eastAsia" w:ascii="宋体" w:hAnsi="宋体" w:eastAsia="宋体" w:cs="宋体"/>
                <w:snapToGrid w:val="0"/>
                <w:color w:val="000000"/>
                <w:spacing w:val="-99"/>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56"/>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lang w:val="en-US" w:eastAsia="en-US" w:bidi="ar-SA"/>
              </w:rPr>
              <w:t>日已满，请将履约保证金</w:t>
            </w:r>
          </w:p>
          <w:p w14:paraId="0EEBDB80">
            <w:pPr>
              <w:keepNext w:val="0"/>
              <w:keepLines w:val="0"/>
              <w:pageBreakBefore w:val="0"/>
              <w:tabs>
                <w:tab w:val="left" w:pos="4302"/>
              </w:tabs>
              <w:kinsoku w:val="0"/>
              <w:wordWrap/>
              <w:overflowPunct w:val="0"/>
              <w:topLinePunct/>
              <w:autoSpaceDE w:val="0"/>
              <w:autoSpaceDN w:val="0"/>
              <w:bidi w:val="0"/>
              <w:adjustRightInd w:val="0"/>
              <w:snapToGrid w:val="0"/>
              <w:spacing w:before="2" w:line="369" w:lineRule="auto"/>
              <w:ind w:left="111" w:right="109" w:hanging="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u w:val="single" w:color="auto"/>
                <w:lang w:val="en-US" w:eastAsia="en-US" w:bidi="ar-SA"/>
              </w:rPr>
              <w:tab/>
            </w:r>
            <w:r>
              <w:rPr>
                <w:rFonts w:hint="eastAsia" w:ascii="宋体" w:hAnsi="宋体" w:eastAsia="宋体" w:cs="宋体"/>
                <w:snapToGrid w:val="0"/>
                <w:color w:val="000000"/>
                <w:kern w:val="0"/>
                <w:sz w:val="21"/>
                <w:szCs w:val="21"/>
                <w:highlight w:val="none"/>
                <w:u w:val="single" w:color="auto"/>
                <w:lang w:val="en-US" w:eastAsia="en-US" w:bidi="ar-SA"/>
              </w:rPr>
              <w:tab/>
            </w:r>
            <w:r>
              <w:rPr>
                <w:rFonts w:hint="eastAsia" w:ascii="宋体" w:hAnsi="宋体" w:eastAsia="宋体" w:cs="宋体"/>
                <w:snapToGrid w:val="0"/>
                <w:color w:val="000000"/>
                <w:spacing w:val="4"/>
                <w:kern w:val="0"/>
                <w:sz w:val="21"/>
                <w:szCs w:val="21"/>
                <w:highlight w:val="none"/>
                <w:lang w:val="en-US" w:eastAsia="en-US" w:bidi="ar-SA"/>
              </w:rPr>
              <w:t>（大写）¥</w:t>
            </w:r>
            <w:r>
              <w:rPr>
                <w:rFonts w:hint="eastAsia" w:ascii="宋体" w:hAnsi="宋体" w:eastAsia="宋体" w:cs="宋体"/>
                <w:snapToGrid w:val="0"/>
                <w:color w:val="000000"/>
                <w:spacing w:val="4"/>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4"/>
                <w:kern w:val="0"/>
                <w:sz w:val="21"/>
                <w:szCs w:val="21"/>
                <w:highlight w:val="none"/>
                <w:lang w:val="en-US" w:eastAsia="en-US" w:bidi="ar-SA"/>
              </w:rPr>
              <w:t>（小写）退付到达以下账</w:t>
            </w:r>
            <w:r>
              <w:rPr>
                <w:rFonts w:hint="eastAsia" w:ascii="宋体" w:hAnsi="宋体" w:eastAsia="宋体" w:cs="宋体"/>
                <w:snapToGrid w:val="0"/>
                <w:color w:val="000000"/>
                <w:kern w:val="0"/>
                <w:sz w:val="21"/>
                <w:szCs w:val="21"/>
                <w:highlight w:val="none"/>
                <w:lang w:val="en-US" w:eastAsia="en-US" w:bidi="ar-SA"/>
              </w:rPr>
              <w:t>户。</w:t>
            </w:r>
          </w:p>
          <w:p w14:paraId="7E0F18FF">
            <w:pPr>
              <w:keepNext w:val="0"/>
              <w:keepLines w:val="0"/>
              <w:pageBreakBefore w:val="0"/>
              <w:kinsoku w:val="0"/>
              <w:wordWrap/>
              <w:overflowPunct w:val="0"/>
              <w:topLinePunct/>
              <w:autoSpaceDE w:val="0"/>
              <w:autoSpaceDN w:val="0"/>
              <w:bidi w:val="0"/>
              <w:adjustRightInd w:val="0"/>
              <w:snapToGrid w:val="0"/>
              <w:spacing w:line="228" w:lineRule="auto"/>
              <w:ind w:left="81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单位名称：</w:t>
            </w:r>
          </w:p>
          <w:p w14:paraId="0BD03DC3">
            <w:pPr>
              <w:keepNext w:val="0"/>
              <w:keepLines w:val="0"/>
              <w:pageBreakBefore w:val="0"/>
              <w:kinsoku w:val="0"/>
              <w:wordWrap/>
              <w:overflowPunct w:val="0"/>
              <w:topLinePunct/>
              <w:autoSpaceDE w:val="0"/>
              <w:autoSpaceDN w:val="0"/>
              <w:bidi w:val="0"/>
              <w:adjustRightInd w:val="0"/>
              <w:snapToGrid w:val="0"/>
              <w:spacing w:before="151" w:line="228" w:lineRule="auto"/>
              <w:ind w:left="818"/>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开户银行：</w:t>
            </w:r>
          </w:p>
          <w:p w14:paraId="1492F52F">
            <w:pPr>
              <w:keepNext w:val="0"/>
              <w:keepLines w:val="0"/>
              <w:pageBreakBefore w:val="0"/>
              <w:kinsoku w:val="0"/>
              <w:wordWrap/>
              <w:overflowPunct w:val="0"/>
              <w:topLinePunct/>
              <w:autoSpaceDE w:val="0"/>
              <w:autoSpaceDN w:val="0"/>
              <w:bidi w:val="0"/>
              <w:adjustRightInd w:val="0"/>
              <w:snapToGrid w:val="0"/>
              <w:spacing w:before="153" w:line="229" w:lineRule="auto"/>
              <w:ind w:left="82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3"/>
                <w:kern w:val="0"/>
                <w:sz w:val="21"/>
                <w:szCs w:val="21"/>
                <w:highlight w:val="none"/>
                <w:lang w:val="en-US" w:eastAsia="en-US" w:bidi="ar-SA"/>
              </w:rPr>
              <w:t>账</w:t>
            </w:r>
            <w:r>
              <w:rPr>
                <w:rFonts w:hint="eastAsia" w:ascii="宋体" w:hAnsi="宋体" w:eastAsia="宋体" w:cs="宋体"/>
                <w:snapToGrid w:val="0"/>
                <w:color w:val="000000"/>
                <w:spacing w:val="9"/>
                <w:kern w:val="0"/>
                <w:sz w:val="21"/>
                <w:szCs w:val="21"/>
                <w:highlight w:val="none"/>
                <w:lang w:val="en-US" w:eastAsia="en-US" w:bidi="ar-SA"/>
              </w:rPr>
              <w:t xml:space="preserve">   </w:t>
            </w:r>
            <w:r>
              <w:rPr>
                <w:rFonts w:hint="eastAsia" w:ascii="宋体" w:hAnsi="宋体" w:eastAsia="宋体" w:cs="宋体"/>
                <w:snapToGrid w:val="0"/>
                <w:color w:val="000000"/>
                <w:spacing w:val="-3"/>
                <w:kern w:val="0"/>
                <w:sz w:val="21"/>
                <w:szCs w:val="21"/>
                <w:highlight w:val="none"/>
                <w:lang w:val="en-US" w:eastAsia="en-US" w:bidi="ar-SA"/>
              </w:rPr>
              <w:t>号：</w:t>
            </w:r>
          </w:p>
          <w:p w14:paraId="5D475AAA">
            <w:pPr>
              <w:keepNext w:val="0"/>
              <w:keepLines w:val="0"/>
              <w:pageBreakBefore w:val="0"/>
              <w:kinsoku w:val="0"/>
              <w:wordWrap/>
              <w:overflowPunct w:val="0"/>
              <w:topLinePunct/>
              <w:autoSpaceDE w:val="0"/>
              <w:autoSpaceDN w:val="0"/>
              <w:bidi w:val="0"/>
              <w:adjustRightInd w:val="0"/>
              <w:snapToGrid w:val="0"/>
              <w:spacing w:before="152" w:line="230" w:lineRule="auto"/>
              <w:ind w:left="112" w:firstLine="666" w:firstLineChars="30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联系人及电话：</w:t>
            </w:r>
          </w:p>
          <w:p w14:paraId="6C7F1BD8">
            <w:pPr>
              <w:keepNext w:val="0"/>
              <w:keepLines w:val="0"/>
              <w:pageBreakBefore w:val="0"/>
              <w:widowControl/>
              <w:kinsoku w:val="0"/>
              <w:wordWrap/>
              <w:overflowPunct w:val="0"/>
              <w:topLinePunct/>
              <w:autoSpaceDE w:val="0"/>
              <w:autoSpaceDN w:val="0"/>
              <w:bidi w:val="0"/>
              <w:adjustRightInd w:val="0"/>
              <w:snapToGrid w:val="0"/>
              <w:spacing w:line="288" w:lineRule="auto"/>
              <w:jc w:val="left"/>
              <w:textAlignment w:val="baseline"/>
              <w:rPr>
                <w:rFonts w:hint="eastAsia" w:ascii="宋体" w:hAnsi="宋体" w:eastAsia="宋体" w:cs="宋体"/>
                <w:snapToGrid w:val="0"/>
                <w:color w:val="000000"/>
                <w:kern w:val="0"/>
                <w:sz w:val="21"/>
                <w:szCs w:val="21"/>
                <w:highlight w:val="none"/>
                <w:lang w:eastAsia="en-US"/>
              </w:rPr>
            </w:pPr>
          </w:p>
          <w:p w14:paraId="59455681">
            <w:pPr>
              <w:keepNext w:val="0"/>
              <w:keepLines w:val="0"/>
              <w:pageBreakBefore w:val="0"/>
              <w:widowControl/>
              <w:kinsoku w:val="0"/>
              <w:wordWrap/>
              <w:overflowPunct w:val="0"/>
              <w:topLinePunct/>
              <w:autoSpaceDE w:val="0"/>
              <w:autoSpaceDN w:val="0"/>
              <w:bidi w:val="0"/>
              <w:adjustRightInd w:val="0"/>
              <w:snapToGrid w:val="0"/>
              <w:spacing w:line="289" w:lineRule="auto"/>
              <w:jc w:val="left"/>
              <w:textAlignment w:val="baseline"/>
              <w:rPr>
                <w:rFonts w:hint="eastAsia" w:ascii="宋体" w:hAnsi="宋体" w:eastAsia="宋体" w:cs="宋体"/>
                <w:snapToGrid w:val="0"/>
                <w:color w:val="000000"/>
                <w:kern w:val="0"/>
                <w:sz w:val="21"/>
                <w:szCs w:val="21"/>
                <w:highlight w:val="none"/>
                <w:lang w:eastAsia="en-US"/>
              </w:rPr>
            </w:pPr>
          </w:p>
          <w:p w14:paraId="38AC5C84">
            <w:pPr>
              <w:keepNext w:val="0"/>
              <w:keepLines w:val="0"/>
              <w:pageBreakBefore w:val="0"/>
              <w:kinsoku w:val="0"/>
              <w:wordWrap/>
              <w:overflowPunct w:val="0"/>
              <w:topLinePunct/>
              <w:autoSpaceDE w:val="0"/>
              <w:autoSpaceDN w:val="0"/>
              <w:bidi w:val="0"/>
              <w:adjustRightInd w:val="0"/>
              <w:snapToGrid w:val="0"/>
              <w:spacing w:before="66" w:line="227" w:lineRule="auto"/>
              <w:ind w:left="5636"/>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供应商签章：</w:t>
            </w:r>
          </w:p>
          <w:p w14:paraId="2C1FB334">
            <w:pPr>
              <w:keepNext w:val="0"/>
              <w:keepLines w:val="0"/>
              <w:pageBreakBefore w:val="0"/>
              <w:kinsoku w:val="0"/>
              <w:wordWrap/>
              <w:overflowPunct w:val="0"/>
              <w:topLinePunct/>
              <w:autoSpaceDE w:val="0"/>
              <w:autoSpaceDN w:val="0"/>
              <w:bidi w:val="0"/>
              <w:adjustRightInd w:val="0"/>
              <w:snapToGrid w:val="0"/>
              <w:spacing w:before="274" w:line="228" w:lineRule="auto"/>
              <w:ind w:left="4953"/>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年</w:t>
            </w:r>
            <w:r>
              <w:rPr>
                <w:rFonts w:hint="eastAsia" w:ascii="宋体" w:hAnsi="宋体" w:eastAsia="宋体" w:cs="宋体"/>
                <w:snapToGrid w:val="0"/>
                <w:color w:val="000000"/>
                <w:spacing w:val="9"/>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月</w:t>
            </w:r>
            <w:r>
              <w:rPr>
                <w:rFonts w:hint="eastAsia" w:ascii="宋体" w:hAnsi="宋体" w:eastAsia="宋体" w:cs="宋体"/>
                <w:snapToGrid w:val="0"/>
                <w:color w:val="000000"/>
                <w:spacing w:val="13"/>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日</w:t>
            </w:r>
          </w:p>
        </w:tc>
      </w:tr>
      <w:tr w14:paraId="012B9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4" w:hRule="atLeast"/>
        </w:trPr>
        <w:tc>
          <w:tcPr>
            <w:tcW w:w="1012" w:type="dxa"/>
            <w:textDirection w:val="tbRlV"/>
            <w:vAlign w:val="top"/>
          </w:tcPr>
          <w:p w14:paraId="5590BCDB">
            <w:pPr>
              <w:keepNext w:val="0"/>
              <w:keepLines w:val="0"/>
              <w:pageBreakBefore w:val="0"/>
              <w:widowControl/>
              <w:kinsoku w:val="0"/>
              <w:wordWrap/>
              <w:overflowPunct w:val="0"/>
              <w:topLinePunct/>
              <w:autoSpaceDE w:val="0"/>
              <w:autoSpaceDN w:val="0"/>
              <w:bidi w:val="0"/>
              <w:adjustRightInd w:val="0"/>
              <w:snapToGrid w:val="0"/>
              <w:spacing w:line="323" w:lineRule="auto"/>
              <w:jc w:val="left"/>
              <w:textAlignment w:val="baseline"/>
              <w:rPr>
                <w:rFonts w:hint="eastAsia" w:ascii="宋体" w:hAnsi="宋体" w:eastAsia="宋体" w:cs="宋体"/>
                <w:snapToGrid w:val="0"/>
                <w:color w:val="000000"/>
                <w:kern w:val="0"/>
                <w:sz w:val="21"/>
                <w:szCs w:val="21"/>
                <w:highlight w:val="none"/>
                <w:lang w:eastAsia="en-US"/>
              </w:rPr>
            </w:pPr>
          </w:p>
          <w:p w14:paraId="2D6CD9AA">
            <w:pPr>
              <w:keepNext w:val="0"/>
              <w:keepLines w:val="0"/>
              <w:pageBreakBefore w:val="0"/>
              <w:kinsoku w:val="0"/>
              <w:wordWrap/>
              <w:overflowPunct w:val="0"/>
              <w:topLinePunct/>
              <w:autoSpaceDE w:val="0"/>
              <w:autoSpaceDN w:val="0"/>
              <w:bidi w:val="0"/>
              <w:adjustRightInd w:val="0"/>
              <w:snapToGrid w:val="0"/>
              <w:spacing w:before="67" w:line="216" w:lineRule="auto"/>
              <w:ind w:left="282"/>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采</w:t>
            </w:r>
            <w:r>
              <w:rPr>
                <w:rFonts w:hint="eastAsia" w:ascii="宋体" w:hAnsi="宋体" w:eastAsia="宋体" w:cs="宋体"/>
                <w:snapToGrid w:val="0"/>
                <w:color w:val="000000"/>
                <w:spacing w:val="-34"/>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购</w:t>
            </w:r>
            <w:r>
              <w:rPr>
                <w:rFonts w:hint="eastAsia" w:ascii="宋体" w:hAnsi="宋体" w:eastAsia="宋体" w:cs="宋体"/>
                <w:snapToGrid w:val="0"/>
                <w:color w:val="000000"/>
                <w:spacing w:val="-38"/>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单</w:t>
            </w:r>
            <w:r>
              <w:rPr>
                <w:rFonts w:hint="eastAsia" w:ascii="宋体" w:hAnsi="宋体" w:eastAsia="宋体" w:cs="宋体"/>
                <w:snapToGrid w:val="0"/>
                <w:color w:val="000000"/>
                <w:spacing w:val="-35"/>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位</w:t>
            </w:r>
            <w:r>
              <w:rPr>
                <w:rFonts w:hint="eastAsia" w:ascii="宋体" w:hAnsi="宋体" w:eastAsia="宋体" w:cs="宋体"/>
                <w:snapToGrid w:val="0"/>
                <w:color w:val="000000"/>
                <w:spacing w:val="-38"/>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意</w:t>
            </w:r>
            <w:r>
              <w:rPr>
                <w:rFonts w:hint="eastAsia" w:ascii="宋体" w:hAnsi="宋体" w:eastAsia="宋体" w:cs="宋体"/>
                <w:snapToGrid w:val="0"/>
                <w:color w:val="000000"/>
                <w:spacing w:val="-35"/>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见</w:t>
            </w:r>
          </w:p>
        </w:tc>
        <w:tc>
          <w:tcPr>
            <w:tcW w:w="8640" w:type="dxa"/>
            <w:vAlign w:val="top"/>
          </w:tcPr>
          <w:p w14:paraId="06056D5F">
            <w:pPr>
              <w:keepNext w:val="0"/>
              <w:keepLines w:val="0"/>
              <w:pageBreakBefore w:val="0"/>
              <w:kinsoku w:val="0"/>
              <w:wordWrap/>
              <w:overflowPunct w:val="0"/>
              <w:topLinePunct/>
              <w:autoSpaceDE w:val="0"/>
              <w:autoSpaceDN w:val="0"/>
              <w:bidi w:val="0"/>
              <w:adjustRightInd w:val="0"/>
              <w:snapToGrid w:val="0"/>
              <w:spacing w:before="306" w:line="228" w:lineRule="auto"/>
              <w:ind w:left="112"/>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9"/>
                <w:kern w:val="0"/>
                <w:sz w:val="21"/>
                <w:szCs w:val="21"/>
                <w:highlight w:val="none"/>
                <w:lang w:val="en-US" w:eastAsia="en-US" w:bidi="ar-SA"/>
              </w:rPr>
              <w:t>退付意见：是否同意退付履约保证金及退付金额：</w:t>
            </w:r>
          </w:p>
          <w:p w14:paraId="7233B2F8">
            <w:pPr>
              <w:keepNext w:val="0"/>
              <w:keepLines w:val="0"/>
              <w:pageBreakBefore w:val="0"/>
              <w:widowControl/>
              <w:kinsoku w:val="0"/>
              <w:wordWrap/>
              <w:overflowPunct w:val="0"/>
              <w:topLinePunct/>
              <w:autoSpaceDE w:val="0"/>
              <w:autoSpaceDN w:val="0"/>
              <w:bidi w:val="0"/>
              <w:adjustRightInd w:val="0"/>
              <w:snapToGrid w:val="0"/>
              <w:spacing w:line="353" w:lineRule="auto"/>
              <w:jc w:val="left"/>
              <w:textAlignment w:val="baseline"/>
              <w:rPr>
                <w:rFonts w:hint="eastAsia" w:ascii="宋体" w:hAnsi="宋体" w:eastAsia="宋体" w:cs="宋体"/>
                <w:snapToGrid w:val="0"/>
                <w:color w:val="000000"/>
                <w:kern w:val="0"/>
                <w:sz w:val="21"/>
                <w:szCs w:val="21"/>
                <w:highlight w:val="none"/>
                <w:lang w:eastAsia="en-US"/>
              </w:rPr>
            </w:pPr>
          </w:p>
          <w:p w14:paraId="2B0484C1">
            <w:pPr>
              <w:keepNext w:val="0"/>
              <w:keepLines w:val="0"/>
              <w:pageBreakBefore w:val="0"/>
              <w:widowControl/>
              <w:kinsoku w:val="0"/>
              <w:wordWrap/>
              <w:overflowPunct w:val="0"/>
              <w:topLinePunct/>
              <w:autoSpaceDE w:val="0"/>
              <w:autoSpaceDN w:val="0"/>
              <w:bidi w:val="0"/>
              <w:adjustRightInd w:val="0"/>
              <w:snapToGrid w:val="0"/>
              <w:spacing w:line="353" w:lineRule="auto"/>
              <w:jc w:val="left"/>
              <w:textAlignment w:val="baseline"/>
              <w:rPr>
                <w:rFonts w:hint="eastAsia" w:ascii="宋体" w:hAnsi="宋体" w:eastAsia="宋体" w:cs="宋体"/>
                <w:snapToGrid w:val="0"/>
                <w:color w:val="000000"/>
                <w:kern w:val="0"/>
                <w:sz w:val="21"/>
                <w:szCs w:val="21"/>
                <w:highlight w:val="none"/>
                <w:lang w:eastAsia="en-US"/>
              </w:rPr>
            </w:pPr>
          </w:p>
          <w:p w14:paraId="093E9A11">
            <w:pPr>
              <w:keepNext w:val="0"/>
              <w:keepLines w:val="0"/>
              <w:pageBreakBefore w:val="0"/>
              <w:kinsoku w:val="0"/>
              <w:wordWrap/>
              <w:overflowPunct w:val="0"/>
              <w:topLinePunct/>
              <w:autoSpaceDE w:val="0"/>
              <w:autoSpaceDN w:val="0"/>
              <w:bidi w:val="0"/>
              <w:adjustRightInd w:val="0"/>
              <w:snapToGrid w:val="0"/>
              <w:spacing w:before="65" w:line="227" w:lineRule="auto"/>
              <w:ind w:left="112"/>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联系人及电话：</w:t>
            </w:r>
            <w:r>
              <w:rPr>
                <w:rFonts w:hint="eastAsia" w:ascii="宋体" w:hAnsi="宋体" w:eastAsia="宋体" w:cs="宋体"/>
                <w:snapToGrid w:val="0"/>
                <w:color w:val="000000"/>
                <w:spacing w:val="3"/>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 xml:space="preserve">            </w:t>
            </w:r>
            <w:r>
              <w:rPr>
                <w:rFonts w:hint="eastAsia" w:ascii="宋体" w:hAnsi="宋体" w:eastAsia="宋体" w:cs="宋体"/>
                <w:snapToGrid w:val="0"/>
                <w:color w:val="000000"/>
                <w:spacing w:val="7"/>
                <w:kern w:val="0"/>
                <w:sz w:val="21"/>
                <w:szCs w:val="21"/>
                <w:highlight w:val="none"/>
                <w:lang w:val="en-US" w:eastAsia="en-US" w:bidi="ar-SA"/>
              </w:rPr>
              <w:t>采购单位签章</w:t>
            </w:r>
          </w:p>
          <w:p w14:paraId="3C8E6090">
            <w:pPr>
              <w:keepNext w:val="0"/>
              <w:keepLines w:val="0"/>
              <w:pageBreakBefore w:val="0"/>
              <w:kinsoku w:val="0"/>
              <w:wordWrap/>
              <w:overflowPunct w:val="0"/>
              <w:topLinePunct/>
              <w:autoSpaceDE w:val="0"/>
              <w:autoSpaceDN w:val="0"/>
              <w:bidi w:val="0"/>
              <w:adjustRightInd w:val="0"/>
              <w:snapToGrid w:val="0"/>
              <w:spacing w:before="272" w:line="228" w:lineRule="auto"/>
              <w:ind w:left="5637"/>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2"/>
                <w:kern w:val="0"/>
                <w:sz w:val="21"/>
                <w:szCs w:val="21"/>
                <w:highlight w:val="none"/>
                <w:lang w:val="en-US" w:eastAsia="en-US" w:bidi="ar-SA"/>
              </w:rPr>
              <w:t>年</w:t>
            </w:r>
            <w:r>
              <w:rPr>
                <w:rFonts w:hint="eastAsia" w:ascii="宋体" w:hAnsi="宋体" w:eastAsia="宋体" w:cs="宋体"/>
                <w:snapToGrid w:val="0"/>
                <w:color w:val="000000"/>
                <w:spacing w:val="8"/>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月</w:t>
            </w:r>
            <w:r>
              <w:rPr>
                <w:rFonts w:hint="eastAsia" w:ascii="宋体" w:hAnsi="宋体" w:eastAsia="宋体" w:cs="宋体"/>
                <w:snapToGrid w:val="0"/>
                <w:color w:val="000000"/>
                <w:spacing w:val="14"/>
                <w:kern w:val="0"/>
                <w:sz w:val="21"/>
                <w:szCs w:val="21"/>
                <w:highlight w:val="none"/>
                <w:lang w:val="en-US" w:eastAsia="en-US" w:bidi="ar-SA"/>
              </w:rPr>
              <w:t xml:space="preserve">     </w:t>
            </w:r>
            <w:r>
              <w:rPr>
                <w:rFonts w:hint="eastAsia" w:ascii="宋体" w:hAnsi="宋体" w:eastAsia="宋体" w:cs="宋体"/>
                <w:snapToGrid w:val="0"/>
                <w:color w:val="000000"/>
                <w:spacing w:val="-2"/>
                <w:kern w:val="0"/>
                <w:sz w:val="21"/>
                <w:szCs w:val="21"/>
                <w:highlight w:val="none"/>
                <w:lang w:val="en-US" w:eastAsia="en-US" w:bidi="ar-SA"/>
              </w:rPr>
              <w:t>日</w:t>
            </w:r>
          </w:p>
        </w:tc>
      </w:tr>
      <w:tr w14:paraId="50302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1012" w:type="dxa"/>
            <w:textDirection w:val="tbRlV"/>
            <w:vAlign w:val="top"/>
          </w:tcPr>
          <w:p w14:paraId="2A7600FB">
            <w:pPr>
              <w:keepNext w:val="0"/>
              <w:keepLines w:val="0"/>
              <w:pageBreakBefore w:val="0"/>
              <w:widowControl/>
              <w:kinsoku w:val="0"/>
              <w:wordWrap/>
              <w:overflowPunct w:val="0"/>
              <w:topLinePunct/>
              <w:autoSpaceDE w:val="0"/>
              <w:autoSpaceDN w:val="0"/>
              <w:bidi w:val="0"/>
              <w:adjustRightInd w:val="0"/>
              <w:snapToGrid w:val="0"/>
              <w:spacing w:line="322" w:lineRule="auto"/>
              <w:jc w:val="left"/>
              <w:textAlignment w:val="baseline"/>
              <w:rPr>
                <w:rFonts w:hint="eastAsia" w:ascii="宋体" w:hAnsi="宋体" w:eastAsia="宋体" w:cs="宋体"/>
                <w:snapToGrid w:val="0"/>
                <w:color w:val="000000"/>
                <w:kern w:val="0"/>
                <w:sz w:val="21"/>
                <w:szCs w:val="21"/>
                <w:highlight w:val="none"/>
                <w:lang w:eastAsia="en-US"/>
              </w:rPr>
            </w:pPr>
          </w:p>
          <w:p w14:paraId="476AFE72">
            <w:pPr>
              <w:keepNext w:val="0"/>
              <w:keepLines w:val="0"/>
              <w:pageBreakBefore w:val="0"/>
              <w:kinsoku w:val="0"/>
              <w:wordWrap/>
              <w:overflowPunct w:val="0"/>
              <w:topLinePunct/>
              <w:autoSpaceDE w:val="0"/>
              <w:autoSpaceDN w:val="0"/>
              <w:bidi w:val="0"/>
              <w:adjustRightInd w:val="0"/>
              <w:snapToGrid w:val="0"/>
              <w:spacing w:before="67" w:line="215" w:lineRule="auto"/>
              <w:ind w:left="817"/>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8"/>
                <w:kern w:val="0"/>
                <w:sz w:val="21"/>
                <w:szCs w:val="21"/>
                <w:highlight w:val="none"/>
                <w:lang w:val="en-US" w:eastAsia="en-US" w:bidi="ar-SA"/>
              </w:rPr>
              <w:t>财</w:t>
            </w:r>
            <w:r>
              <w:rPr>
                <w:rFonts w:hint="eastAsia" w:ascii="宋体" w:hAnsi="宋体" w:eastAsia="宋体" w:cs="宋体"/>
                <w:snapToGrid w:val="0"/>
                <w:color w:val="000000"/>
                <w:spacing w:val="-34"/>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务</w:t>
            </w:r>
            <w:r>
              <w:rPr>
                <w:rFonts w:hint="eastAsia" w:ascii="宋体" w:hAnsi="宋体" w:eastAsia="宋体" w:cs="宋体"/>
                <w:snapToGrid w:val="0"/>
                <w:color w:val="000000"/>
                <w:spacing w:val="-38"/>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部</w:t>
            </w:r>
            <w:r>
              <w:rPr>
                <w:rFonts w:hint="eastAsia" w:ascii="宋体" w:hAnsi="宋体" w:eastAsia="宋体" w:cs="宋体"/>
                <w:snapToGrid w:val="0"/>
                <w:color w:val="000000"/>
                <w:spacing w:val="-35"/>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门</w:t>
            </w:r>
            <w:r>
              <w:rPr>
                <w:rFonts w:hint="eastAsia" w:ascii="宋体" w:hAnsi="宋体" w:eastAsia="宋体" w:cs="宋体"/>
                <w:snapToGrid w:val="0"/>
                <w:color w:val="000000"/>
                <w:spacing w:val="-38"/>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意</w:t>
            </w:r>
            <w:r>
              <w:rPr>
                <w:rFonts w:hint="eastAsia" w:ascii="宋体" w:hAnsi="宋体" w:eastAsia="宋体" w:cs="宋体"/>
                <w:snapToGrid w:val="0"/>
                <w:color w:val="000000"/>
                <w:spacing w:val="-35"/>
                <w:kern w:val="0"/>
                <w:sz w:val="21"/>
                <w:szCs w:val="21"/>
                <w:highlight w:val="none"/>
                <w:lang w:val="en-US" w:eastAsia="en-US" w:bidi="ar-SA"/>
              </w:rPr>
              <w:t xml:space="preserve"> </w:t>
            </w:r>
            <w:r>
              <w:rPr>
                <w:rFonts w:hint="eastAsia" w:ascii="宋体" w:hAnsi="宋体" w:eastAsia="宋体" w:cs="宋体"/>
                <w:snapToGrid w:val="0"/>
                <w:color w:val="000000"/>
                <w:spacing w:val="8"/>
                <w:kern w:val="0"/>
                <w:sz w:val="21"/>
                <w:szCs w:val="21"/>
                <w:highlight w:val="none"/>
                <w:lang w:val="en-US" w:eastAsia="en-US" w:bidi="ar-SA"/>
              </w:rPr>
              <w:t>见</w:t>
            </w:r>
          </w:p>
        </w:tc>
        <w:tc>
          <w:tcPr>
            <w:tcW w:w="8640" w:type="dxa"/>
            <w:vAlign w:val="top"/>
          </w:tcPr>
          <w:p w14:paraId="5FBF45AE">
            <w:pPr>
              <w:keepNext w:val="0"/>
              <w:keepLines w:val="0"/>
              <w:pageBreakBefore w:val="0"/>
              <w:widowControl/>
              <w:kinsoku w:val="0"/>
              <w:wordWrap/>
              <w:overflowPunct w:val="0"/>
              <w:topLinePunct/>
              <w:autoSpaceDE w:val="0"/>
              <w:autoSpaceDN w:val="0"/>
              <w:bidi w:val="0"/>
              <w:adjustRightInd w:val="0"/>
              <w:snapToGrid w:val="0"/>
              <w:spacing w:line="267" w:lineRule="auto"/>
              <w:jc w:val="left"/>
              <w:textAlignment w:val="baseline"/>
              <w:rPr>
                <w:rFonts w:hint="eastAsia" w:ascii="宋体" w:hAnsi="宋体" w:eastAsia="宋体" w:cs="宋体"/>
                <w:snapToGrid w:val="0"/>
                <w:color w:val="000000"/>
                <w:kern w:val="0"/>
                <w:sz w:val="21"/>
                <w:szCs w:val="21"/>
                <w:highlight w:val="none"/>
                <w:lang w:eastAsia="en-US"/>
              </w:rPr>
            </w:pPr>
          </w:p>
          <w:p w14:paraId="31A01701">
            <w:pPr>
              <w:keepNext w:val="0"/>
              <w:keepLines w:val="0"/>
              <w:pageBreakBefore w:val="0"/>
              <w:kinsoku w:val="0"/>
              <w:wordWrap/>
              <w:overflowPunct w:val="0"/>
              <w:topLinePunct/>
              <w:autoSpaceDE w:val="0"/>
              <w:autoSpaceDN w:val="0"/>
              <w:bidi w:val="0"/>
              <w:adjustRightInd w:val="0"/>
              <w:snapToGrid w:val="0"/>
              <w:spacing w:before="65" w:line="228" w:lineRule="auto"/>
              <w:ind w:left="112"/>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1"/>
                <w:kern w:val="0"/>
                <w:sz w:val="21"/>
                <w:szCs w:val="21"/>
                <w:highlight w:val="none"/>
                <w:lang w:val="en-US" w:eastAsia="en-US" w:bidi="ar-SA"/>
              </w:rPr>
              <w:t>此表于</w:t>
            </w:r>
            <w:r>
              <w:rPr>
                <w:rFonts w:hint="eastAsia" w:ascii="宋体" w:hAnsi="宋体" w:eastAsia="宋体" w:cs="宋体"/>
                <w:snapToGrid w:val="0"/>
                <w:color w:val="000000"/>
                <w:spacing w:val="6"/>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89"/>
                <w:kern w:val="0"/>
                <w:sz w:val="21"/>
                <w:szCs w:val="21"/>
                <w:highlight w:val="none"/>
                <w:lang w:val="en-US" w:eastAsia="en-US" w:bidi="ar-SA"/>
              </w:rPr>
              <w:t xml:space="preserve"> </w:t>
            </w:r>
            <w:r>
              <w:rPr>
                <w:rFonts w:hint="eastAsia" w:ascii="宋体" w:hAnsi="宋体" w:eastAsia="宋体" w:cs="宋体"/>
                <w:snapToGrid w:val="0"/>
                <w:color w:val="000000"/>
                <w:spacing w:val="1"/>
                <w:kern w:val="0"/>
                <w:sz w:val="21"/>
                <w:szCs w:val="21"/>
                <w:highlight w:val="none"/>
                <w:lang w:val="en-US" w:eastAsia="en-US" w:bidi="ar-SA"/>
              </w:rPr>
              <w:t>年</w:t>
            </w:r>
            <w:r>
              <w:rPr>
                <w:rFonts w:hint="eastAsia" w:ascii="宋体" w:hAnsi="宋体" w:eastAsia="宋体" w:cs="宋体"/>
                <w:snapToGrid w:val="0"/>
                <w:color w:val="000000"/>
                <w:spacing w:val="-99"/>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1"/>
                <w:kern w:val="0"/>
                <w:sz w:val="21"/>
                <w:szCs w:val="21"/>
                <w:highlight w:val="none"/>
                <w:lang w:val="en-US" w:eastAsia="en-US" w:bidi="ar-SA"/>
              </w:rPr>
              <w:t xml:space="preserve"> 月</w:t>
            </w:r>
            <w:r>
              <w:rPr>
                <w:rFonts w:hint="eastAsia" w:ascii="宋体" w:hAnsi="宋体" w:eastAsia="宋体" w:cs="宋体"/>
                <w:snapToGrid w:val="0"/>
                <w:color w:val="000000"/>
                <w:spacing w:val="7"/>
                <w:kern w:val="0"/>
                <w:sz w:val="21"/>
                <w:szCs w:val="21"/>
                <w:highlight w:val="none"/>
                <w:lang w:val="en-US" w:eastAsia="en-US" w:bidi="ar-SA"/>
              </w:rPr>
              <w:t xml:space="preserve"> </w:t>
            </w:r>
            <w:r>
              <w:rPr>
                <w:rFonts w:hint="eastAsia" w:ascii="宋体" w:hAnsi="宋体" w:eastAsia="宋体" w:cs="宋体"/>
                <w:snapToGrid w:val="0"/>
                <w:color w:val="000000"/>
                <w:spacing w:val="5"/>
                <w:kern w:val="0"/>
                <w:sz w:val="21"/>
                <w:szCs w:val="21"/>
                <w:highlight w:val="none"/>
                <w:u w:val="single" w:color="auto"/>
                <w:lang w:val="en-US" w:eastAsia="en-US" w:bidi="ar-SA"/>
              </w:rPr>
              <w:t xml:space="preserve">   </w:t>
            </w:r>
            <w:r>
              <w:rPr>
                <w:rFonts w:hint="eastAsia" w:ascii="宋体" w:hAnsi="宋体" w:eastAsia="宋体" w:cs="宋体"/>
                <w:snapToGrid w:val="0"/>
                <w:color w:val="000000"/>
                <w:spacing w:val="50"/>
                <w:kern w:val="0"/>
                <w:sz w:val="21"/>
                <w:szCs w:val="21"/>
                <w:highlight w:val="none"/>
                <w:lang w:val="en-US" w:eastAsia="en-US" w:bidi="ar-SA"/>
              </w:rPr>
              <w:t xml:space="preserve"> </w:t>
            </w:r>
            <w:r>
              <w:rPr>
                <w:rFonts w:hint="eastAsia" w:ascii="宋体" w:hAnsi="宋体" w:eastAsia="宋体" w:cs="宋体"/>
                <w:snapToGrid w:val="0"/>
                <w:color w:val="000000"/>
                <w:spacing w:val="1"/>
                <w:kern w:val="0"/>
                <w:sz w:val="21"/>
                <w:szCs w:val="21"/>
                <w:highlight w:val="none"/>
                <w:lang w:val="en-US" w:eastAsia="en-US" w:bidi="ar-SA"/>
              </w:rPr>
              <w:t>日收到。</w:t>
            </w:r>
          </w:p>
          <w:p w14:paraId="50F85497">
            <w:pPr>
              <w:keepNext w:val="0"/>
              <w:keepLines w:val="0"/>
              <w:pageBreakBefore w:val="0"/>
              <w:widowControl/>
              <w:kinsoku w:val="0"/>
              <w:wordWrap/>
              <w:overflowPunct w:val="0"/>
              <w:topLinePunct/>
              <w:autoSpaceDE w:val="0"/>
              <w:autoSpaceDN w:val="0"/>
              <w:bidi w:val="0"/>
              <w:adjustRightInd w:val="0"/>
              <w:snapToGrid w:val="0"/>
              <w:spacing w:line="327" w:lineRule="auto"/>
              <w:jc w:val="left"/>
              <w:textAlignment w:val="baseline"/>
              <w:rPr>
                <w:rFonts w:hint="eastAsia" w:ascii="宋体" w:hAnsi="宋体" w:eastAsia="宋体" w:cs="宋体"/>
                <w:snapToGrid w:val="0"/>
                <w:color w:val="000000"/>
                <w:kern w:val="0"/>
                <w:sz w:val="21"/>
                <w:szCs w:val="21"/>
                <w:highlight w:val="none"/>
                <w:lang w:eastAsia="en-US"/>
              </w:rPr>
            </w:pPr>
          </w:p>
          <w:p w14:paraId="69991C9E">
            <w:pPr>
              <w:keepNext w:val="0"/>
              <w:keepLines w:val="0"/>
              <w:pageBreakBefore w:val="0"/>
              <w:kinsoku w:val="0"/>
              <w:wordWrap/>
              <w:overflowPunct w:val="0"/>
              <w:topLinePunct/>
              <w:autoSpaceDE w:val="0"/>
              <w:autoSpaceDN w:val="0"/>
              <w:bidi w:val="0"/>
              <w:adjustRightInd w:val="0"/>
              <w:snapToGrid w:val="0"/>
              <w:spacing w:before="65" w:line="227" w:lineRule="auto"/>
              <w:ind w:left="111"/>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6"/>
                <w:kern w:val="0"/>
                <w:sz w:val="21"/>
                <w:szCs w:val="21"/>
                <w:highlight w:val="none"/>
                <w:lang w:val="en-US" w:eastAsia="en-US" w:bidi="ar-SA"/>
              </w:rPr>
              <w:t>会计审核：</w:t>
            </w:r>
          </w:p>
          <w:p w14:paraId="422A28AB">
            <w:pPr>
              <w:keepNext w:val="0"/>
              <w:keepLines w:val="0"/>
              <w:pageBreakBefore w:val="0"/>
              <w:widowControl/>
              <w:kinsoku w:val="0"/>
              <w:wordWrap/>
              <w:overflowPunct w:val="0"/>
              <w:topLinePunct/>
              <w:autoSpaceDE w:val="0"/>
              <w:autoSpaceDN w:val="0"/>
              <w:bidi w:val="0"/>
              <w:adjustRightInd w:val="0"/>
              <w:snapToGrid w:val="0"/>
              <w:spacing w:line="327" w:lineRule="auto"/>
              <w:jc w:val="left"/>
              <w:textAlignment w:val="baseline"/>
              <w:rPr>
                <w:rFonts w:hint="eastAsia" w:ascii="宋体" w:hAnsi="宋体" w:eastAsia="宋体" w:cs="宋体"/>
                <w:snapToGrid w:val="0"/>
                <w:color w:val="000000"/>
                <w:kern w:val="0"/>
                <w:sz w:val="21"/>
                <w:szCs w:val="21"/>
                <w:highlight w:val="none"/>
                <w:lang w:eastAsia="en-US"/>
              </w:rPr>
            </w:pPr>
          </w:p>
          <w:p w14:paraId="6763C2AA">
            <w:pPr>
              <w:keepNext w:val="0"/>
              <w:keepLines w:val="0"/>
              <w:pageBreakBefore w:val="0"/>
              <w:kinsoku w:val="0"/>
              <w:wordWrap/>
              <w:overflowPunct w:val="0"/>
              <w:topLinePunct/>
              <w:autoSpaceDE w:val="0"/>
              <w:autoSpaceDN w:val="0"/>
              <w:bidi w:val="0"/>
              <w:adjustRightInd w:val="0"/>
              <w:snapToGrid w:val="0"/>
              <w:spacing w:before="65" w:line="228" w:lineRule="auto"/>
              <w:ind w:left="112"/>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财务负责人审核：</w:t>
            </w:r>
          </w:p>
          <w:p w14:paraId="0AF38896">
            <w:pPr>
              <w:keepNext w:val="0"/>
              <w:keepLines w:val="0"/>
              <w:pageBreakBefore w:val="0"/>
              <w:widowControl/>
              <w:kinsoku w:val="0"/>
              <w:wordWrap/>
              <w:overflowPunct w:val="0"/>
              <w:topLinePunct/>
              <w:autoSpaceDE w:val="0"/>
              <w:autoSpaceDN w:val="0"/>
              <w:bidi w:val="0"/>
              <w:adjustRightInd w:val="0"/>
              <w:snapToGrid w:val="0"/>
              <w:spacing w:line="324" w:lineRule="auto"/>
              <w:jc w:val="left"/>
              <w:textAlignment w:val="baseline"/>
              <w:rPr>
                <w:rFonts w:hint="eastAsia" w:ascii="宋体" w:hAnsi="宋体" w:eastAsia="宋体" w:cs="宋体"/>
                <w:snapToGrid w:val="0"/>
                <w:color w:val="000000"/>
                <w:kern w:val="0"/>
                <w:sz w:val="21"/>
                <w:szCs w:val="21"/>
                <w:highlight w:val="none"/>
                <w:lang w:eastAsia="en-US"/>
              </w:rPr>
            </w:pPr>
          </w:p>
          <w:p w14:paraId="677FD75B">
            <w:pPr>
              <w:keepNext w:val="0"/>
              <w:keepLines w:val="0"/>
              <w:pageBreakBefore w:val="0"/>
              <w:kinsoku w:val="0"/>
              <w:wordWrap/>
              <w:overflowPunct w:val="0"/>
              <w:topLinePunct/>
              <w:autoSpaceDE w:val="0"/>
              <w:autoSpaceDN w:val="0"/>
              <w:bidi w:val="0"/>
              <w:adjustRightInd w:val="0"/>
              <w:snapToGrid w:val="0"/>
              <w:spacing w:before="65" w:line="228" w:lineRule="auto"/>
              <w:ind w:left="113"/>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7"/>
                <w:kern w:val="0"/>
                <w:sz w:val="21"/>
                <w:szCs w:val="21"/>
                <w:highlight w:val="none"/>
                <w:lang w:val="en-US" w:eastAsia="en-US" w:bidi="ar-SA"/>
              </w:rPr>
              <w:t>单位负责人签字：</w:t>
            </w:r>
          </w:p>
          <w:p w14:paraId="7A4910B2">
            <w:pPr>
              <w:keepNext w:val="0"/>
              <w:keepLines w:val="0"/>
              <w:pageBreakBefore w:val="0"/>
              <w:widowControl/>
              <w:kinsoku w:val="0"/>
              <w:wordWrap/>
              <w:overflowPunct w:val="0"/>
              <w:topLinePunct/>
              <w:autoSpaceDE w:val="0"/>
              <w:autoSpaceDN w:val="0"/>
              <w:bidi w:val="0"/>
              <w:adjustRightInd w:val="0"/>
              <w:snapToGrid w:val="0"/>
              <w:spacing w:line="326" w:lineRule="auto"/>
              <w:jc w:val="left"/>
              <w:textAlignment w:val="baseline"/>
              <w:rPr>
                <w:rFonts w:hint="eastAsia" w:ascii="宋体" w:hAnsi="宋体" w:eastAsia="宋体" w:cs="宋体"/>
                <w:snapToGrid w:val="0"/>
                <w:color w:val="000000"/>
                <w:kern w:val="0"/>
                <w:sz w:val="21"/>
                <w:szCs w:val="21"/>
                <w:highlight w:val="none"/>
                <w:lang w:eastAsia="en-US"/>
              </w:rPr>
            </w:pPr>
          </w:p>
          <w:p w14:paraId="59F79937">
            <w:pPr>
              <w:keepNext w:val="0"/>
              <w:keepLines w:val="0"/>
              <w:pageBreakBefore w:val="0"/>
              <w:kinsoku w:val="0"/>
              <w:wordWrap/>
              <w:overflowPunct w:val="0"/>
              <w:topLinePunct/>
              <w:autoSpaceDE w:val="0"/>
              <w:autoSpaceDN w:val="0"/>
              <w:bidi w:val="0"/>
              <w:adjustRightInd w:val="0"/>
              <w:snapToGrid w:val="0"/>
              <w:spacing w:before="65" w:line="228" w:lineRule="auto"/>
              <w:ind w:left="129"/>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en-US" w:bidi="ar-SA"/>
              </w:rPr>
              <w:t>出纳办理转账日期：</w:t>
            </w:r>
          </w:p>
        </w:tc>
      </w:tr>
    </w:tbl>
    <w:p w14:paraId="3326D4ED">
      <w:pPr>
        <w:keepNext w:val="0"/>
        <w:keepLines w:val="0"/>
        <w:pageBreakBefore w:val="0"/>
        <w:widowControl/>
        <w:kinsoku w:val="0"/>
        <w:wordWrap/>
        <w:overflowPunct w:val="0"/>
        <w:topLinePunct/>
        <w:autoSpaceDE w:val="0"/>
        <w:autoSpaceDN w:val="0"/>
        <w:bidi w:val="0"/>
        <w:adjustRightInd w:val="0"/>
        <w:snapToGrid w:val="0"/>
        <w:spacing w:before="123" w:line="227" w:lineRule="auto"/>
        <w:ind w:left="360"/>
        <w:jc w:val="left"/>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b/>
          <w:bCs/>
          <w:snapToGrid w:val="0"/>
          <w:color w:val="000000"/>
          <w:spacing w:val="8"/>
          <w:kern w:val="0"/>
          <w:sz w:val="21"/>
          <w:szCs w:val="21"/>
          <w:highlight w:val="none"/>
          <w:lang w:eastAsia="en-US"/>
        </w:rPr>
        <w:t>注：供应商凭经采购单位审批的退付意见书到相关财务部办理履约保证金退付事宜。</w:t>
      </w:r>
    </w:p>
    <w:p w14:paraId="2C4E2F06">
      <w:pPr>
        <w:keepNext w:val="0"/>
        <w:keepLines w:val="0"/>
        <w:pageBreakBefore w:val="0"/>
        <w:wordWrap/>
        <w:overflowPunct w:val="0"/>
        <w:topLinePunct/>
        <w:bidi w:val="0"/>
        <w:spacing w:line="227" w:lineRule="auto"/>
        <w:rPr>
          <w:rFonts w:hint="eastAsia" w:ascii="宋体" w:hAnsi="宋体" w:eastAsia="宋体" w:cs="宋体"/>
          <w:sz w:val="21"/>
          <w:szCs w:val="21"/>
          <w:highlight w:val="none"/>
        </w:rPr>
        <w:sectPr>
          <w:headerReference r:id="rId23" w:type="default"/>
          <w:footerReference r:id="rId24" w:type="default"/>
          <w:pgSz w:w="11910" w:h="16840"/>
          <w:pgMar w:top="1440" w:right="1080" w:bottom="1440" w:left="1080" w:header="697" w:footer="929" w:gutter="0"/>
          <w:pgNumType w:fmt="decimal"/>
          <w:cols w:space="720" w:num="1"/>
        </w:sectPr>
      </w:pPr>
    </w:p>
    <w:p w14:paraId="59217633">
      <w:pPr>
        <w:pStyle w:val="9"/>
        <w:numPr>
          <w:ilvl w:val="0"/>
          <w:numId w:val="0"/>
        </w:numPr>
        <w:tabs>
          <w:tab w:val="left" w:pos="2472"/>
        </w:tabs>
        <w:spacing w:line="460" w:lineRule="exact"/>
        <w:jc w:val="center"/>
        <w:outlineLvl w:val="0"/>
        <w:rPr>
          <w:rFonts w:hint="eastAsia" w:ascii="Times New Roman" w:hAnsi="Times New Roman" w:eastAsia="宋体" w:cs="Times New Roman"/>
          <w:b/>
          <w:color w:val="auto"/>
          <w:sz w:val="36"/>
          <w:highlight w:val="none"/>
          <w:lang w:eastAsia="zh-CN"/>
        </w:rPr>
      </w:pPr>
      <w:bookmarkStart w:id="173" w:name="_Toc10486"/>
      <w:bookmarkStart w:id="174" w:name="_Toc22589"/>
      <w:bookmarkStart w:id="175" w:name="_Toc7692"/>
      <w:r>
        <w:rPr>
          <w:rFonts w:hint="eastAsia" w:ascii="Times New Roman" w:hAnsi="Times New Roman" w:eastAsia="宋体" w:cs="Times New Roman"/>
          <w:b/>
          <w:color w:val="auto"/>
          <w:sz w:val="36"/>
          <w:highlight w:val="none"/>
        </w:rPr>
        <w:t>第</w:t>
      </w:r>
      <w:r>
        <w:rPr>
          <w:rFonts w:hint="eastAsia" w:ascii="Times New Roman" w:hAnsi="Times New Roman" w:eastAsia="宋体" w:cs="Times New Roman"/>
          <w:b/>
          <w:color w:val="auto"/>
          <w:sz w:val="36"/>
          <w:highlight w:val="none"/>
          <w:lang w:val="en-US" w:eastAsia="zh-CN"/>
        </w:rPr>
        <w:t>七</w:t>
      </w:r>
      <w:r>
        <w:rPr>
          <w:rFonts w:hint="eastAsia" w:ascii="Times New Roman" w:hAnsi="Times New Roman" w:eastAsia="宋体" w:cs="Times New Roman"/>
          <w:b/>
          <w:color w:val="auto"/>
          <w:sz w:val="36"/>
          <w:highlight w:val="none"/>
        </w:rPr>
        <w:t xml:space="preserve">章 </w:t>
      </w:r>
      <w:r>
        <w:rPr>
          <w:rFonts w:hint="eastAsia" w:ascii="Times New Roman" w:hAnsi="Times New Roman" w:eastAsia="宋体" w:cs="Times New Roman"/>
          <w:b/>
          <w:color w:val="auto"/>
          <w:sz w:val="36"/>
          <w:highlight w:val="none"/>
          <w:lang w:eastAsia="zh-CN"/>
        </w:rPr>
        <w:t>相关政策附件</w:t>
      </w:r>
      <w:bookmarkEnd w:id="173"/>
      <w:bookmarkEnd w:id="174"/>
      <w:bookmarkEnd w:id="175"/>
    </w:p>
    <w:p w14:paraId="6E8389B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1</w:t>
      </w:r>
    </w:p>
    <w:p w14:paraId="0752B93E">
      <w:pPr>
        <w:pStyle w:val="13"/>
        <w:snapToGrid w:val="0"/>
        <w:spacing w:line="440" w:lineRule="exact"/>
        <w:ind w:left="0" w:leftChars="0"/>
        <w:rPr>
          <w:rFonts w:hint="default" w:ascii="宋体" w:hAnsi="宋体" w:cs="宋体"/>
          <w:b/>
          <w:bCs/>
          <w:color w:val="auto"/>
          <w:sz w:val="28"/>
          <w:highlight w:val="none"/>
          <w:lang w:val="en-US" w:eastAsia="zh-CN"/>
        </w:rPr>
      </w:pPr>
    </w:p>
    <w:p w14:paraId="085D4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14714417"/>
        </w:rPr>
        <w:t>崇左市财政局文</w:t>
      </w:r>
      <w:r>
        <w:rPr>
          <w:rFonts w:hint="eastAsia" w:ascii="宋体" w:hAnsi="宋体" w:eastAsia="宋体" w:cs="宋体"/>
          <w:b/>
          <w:color w:val="auto"/>
          <w:spacing w:val="0"/>
          <w:kern w:val="0"/>
          <w:sz w:val="84"/>
          <w:szCs w:val="84"/>
          <w:highlight w:val="none"/>
          <w:fitText w:val="8009" w:id="314714417"/>
        </w:rPr>
        <w:t>件</w:t>
      </w:r>
    </w:p>
    <w:p w14:paraId="0F17E861">
      <w:pPr>
        <w:rPr>
          <w:rFonts w:hint="eastAsia"/>
          <w:b/>
          <w:color w:val="auto"/>
          <w:kern w:val="0"/>
          <w:sz w:val="24"/>
          <w:szCs w:val="24"/>
          <w:highlight w:val="none"/>
        </w:rPr>
      </w:pPr>
    </w:p>
    <w:p w14:paraId="0A39F35F">
      <w:pPr>
        <w:rPr>
          <w:rFonts w:hint="eastAsia"/>
          <w:b/>
          <w:color w:val="auto"/>
          <w:kern w:val="0"/>
          <w:sz w:val="24"/>
          <w:szCs w:val="24"/>
          <w:highlight w:val="none"/>
        </w:rPr>
      </w:pPr>
    </w:p>
    <w:p w14:paraId="2E587B28">
      <w:pPr>
        <w:rPr>
          <w:rFonts w:hint="eastAsia"/>
          <w:b/>
          <w:color w:val="auto"/>
          <w:kern w:val="0"/>
          <w:sz w:val="24"/>
          <w:szCs w:val="24"/>
          <w:highlight w:val="none"/>
        </w:rPr>
      </w:pPr>
    </w:p>
    <w:p w14:paraId="70608A49">
      <w:pPr>
        <w:rPr>
          <w:rFonts w:hint="eastAsia"/>
          <w:b/>
          <w:color w:val="auto"/>
          <w:kern w:val="0"/>
          <w:sz w:val="24"/>
          <w:szCs w:val="24"/>
          <w:highlight w:val="none"/>
        </w:rPr>
      </w:pPr>
    </w:p>
    <w:p w14:paraId="39BDCDE8">
      <w:pPr>
        <w:spacing w:line="340" w:lineRule="exact"/>
        <w:rPr>
          <w:rFonts w:hint="eastAsia"/>
          <w:b/>
          <w:color w:val="auto"/>
          <w:kern w:val="0"/>
          <w:sz w:val="24"/>
          <w:szCs w:val="24"/>
          <w:highlight w:val="none"/>
        </w:rPr>
      </w:pPr>
    </w:p>
    <w:p w14:paraId="1B93B924">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250C7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6BA2A6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51D206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59E8B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236339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4BA1C4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市直各预算单位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16"/>
          <w:sz w:val="21"/>
          <w:szCs w:val="21"/>
          <w:highlight w:val="none"/>
          <w:lang w:eastAsia="zh-Hans"/>
        </w:rPr>
        <w:t>各县（</w:t>
      </w:r>
      <w:r>
        <w:rPr>
          <w:rFonts w:hint="eastAsia" w:ascii="宋体" w:hAnsi="宋体" w:eastAsia="宋体" w:cs="宋体"/>
          <w:color w:val="auto"/>
          <w:spacing w:val="16"/>
          <w:sz w:val="21"/>
          <w:szCs w:val="21"/>
          <w:highlight w:val="none"/>
          <w:lang w:eastAsia="zh-CN"/>
        </w:rPr>
        <w:t>市、</w:t>
      </w:r>
      <w:r>
        <w:rPr>
          <w:rFonts w:hint="eastAsia" w:ascii="宋体" w:hAnsi="宋体" w:eastAsia="宋体" w:cs="宋体"/>
          <w:color w:val="auto"/>
          <w:spacing w:val="16"/>
          <w:sz w:val="21"/>
          <w:szCs w:val="21"/>
          <w:highlight w:val="none"/>
          <w:lang w:eastAsia="zh-Hans"/>
        </w:rPr>
        <w:t>区）财政局</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w:t>
      </w:r>
    </w:p>
    <w:p w14:paraId="5BAB8B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rPr>
        <w:t>加大政府采购支持中小企业力度，帮助</w:t>
      </w:r>
      <w:r>
        <w:rPr>
          <w:rFonts w:hint="eastAsia" w:ascii="宋体" w:hAnsi="宋体" w:eastAsia="宋体" w:cs="宋体"/>
          <w:color w:val="auto"/>
          <w:sz w:val="21"/>
          <w:szCs w:val="21"/>
          <w:highlight w:val="none"/>
          <w:shd w:val="clear" w:color="auto" w:fill="FFFFFF"/>
        </w:rPr>
        <w:t>政府采购</w:t>
      </w:r>
      <w:r>
        <w:rPr>
          <w:rFonts w:hint="eastAsia" w:ascii="宋体" w:hAnsi="宋体" w:cs="宋体"/>
          <w:color w:val="auto"/>
          <w:sz w:val="21"/>
          <w:szCs w:val="21"/>
          <w:highlight w:val="none"/>
          <w:shd w:val="clear" w:color="auto" w:fill="FFFFFF"/>
          <w:lang w:eastAsia="zh-CN"/>
        </w:rPr>
        <w:t>成交</w:t>
      </w:r>
      <w:r>
        <w:rPr>
          <w:rFonts w:hint="eastAsia" w:ascii="宋体" w:hAnsi="宋体" w:eastAsia="宋体" w:cs="宋体"/>
          <w:color w:val="auto"/>
          <w:sz w:val="21"/>
          <w:szCs w:val="21"/>
          <w:highlight w:val="none"/>
          <w:shd w:val="clear" w:color="auto" w:fill="FFFFFF"/>
        </w:rPr>
        <w:t>（成交）供应商解决融资难、融资贵的问题，</w:t>
      </w:r>
      <w:r>
        <w:rPr>
          <w:rFonts w:hint="eastAsia" w:ascii="宋体" w:hAnsi="宋体" w:eastAsia="宋体" w:cs="宋体"/>
          <w:color w:val="auto"/>
          <w:sz w:val="21"/>
          <w:szCs w:val="21"/>
          <w:highlight w:val="none"/>
          <w:shd w:val="clear" w:color="auto" w:fill="FFFFFF"/>
          <w:lang w:eastAsia="zh-CN"/>
        </w:rPr>
        <w:t>进一步做好线上“政采贷”融资业务工作。经研究，现将有关事项通知如下：</w:t>
      </w:r>
    </w:p>
    <w:p w14:paraId="7F40F66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一、采</w:t>
      </w:r>
      <w:r>
        <w:rPr>
          <w:rFonts w:hint="eastAsia" w:ascii="宋体" w:hAnsi="宋体" w:eastAsia="宋体" w:cs="宋体"/>
          <w:color w:val="auto"/>
          <w:sz w:val="21"/>
          <w:szCs w:val="21"/>
          <w:highlight w:val="none"/>
          <w:shd w:val="clear" w:color="auto" w:fill="FFFFFF"/>
        </w:rPr>
        <w:t>购</w:t>
      </w:r>
      <w:r>
        <w:rPr>
          <w:rFonts w:hint="eastAsia" w:ascii="宋体" w:hAnsi="宋体" w:eastAsia="宋体" w:cs="宋体"/>
          <w:color w:val="auto"/>
          <w:sz w:val="21"/>
          <w:szCs w:val="21"/>
          <w:highlight w:val="none"/>
          <w:shd w:val="clear" w:color="auto" w:fill="FFFFFF"/>
          <w:lang w:eastAsia="zh-CN"/>
        </w:rPr>
        <w:t>人、采购</w:t>
      </w:r>
      <w:r>
        <w:rPr>
          <w:rFonts w:hint="eastAsia" w:ascii="宋体" w:hAnsi="宋体" w:eastAsia="宋体" w:cs="宋体"/>
          <w:color w:val="auto"/>
          <w:sz w:val="21"/>
          <w:szCs w:val="21"/>
          <w:highlight w:val="none"/>
          <w:shd w:val="clear" w:color="auto" w:fill="FFFFFF"/>
        </w:rPr>
        <w:t>代理机构</w:t>
      </w:r>
      <w:r>
        <w:rPr>
          <w:rFonts w:hint="eastAsia" w:ascii="宋体" w:hAnsi="宋体" w:eastAsia="宋体" w:cs="宋体"/>
          <w:color w:val="auto"/>
          <w:sz w:val="21"/>
          <w:szCs w:val="21"/>
          <w:highlight w:val="none"/>
          <w:shd w:val="clear" w:color="auto" w:fill="FFFFFF"/>
          <w:lang w:eastAsia="zh-CN"/>
        </w:rPr>
        <w:t>在编制政府采购文件时，应将《崇左市线上“政采贷”政策告知函》、《崇左市线上“政采贷”业务流程图》、</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崇左</w:t>
      </w:r>
      <w:r>
        <w:rPr>
          <w:rFonts w:hint="eastAsia" w:ascii="宋体" w:hAnsi="宋体" w:eastAsia="宋体" w:cs="宋体"/>
          <w:color w:val="auto"/>
          <w:sz w:val="21"/>
          <w:szCs w:val="21"/>
          <w:highlight w:val="none"/>
          <w:shd w:val="clear" w:color="auto" w:fill="FFFFFF"/>
        </w:rPr>
        <w:t>市金融机构</w:t>
      </w:r>
      <w:r>
        <w:rPr>
          <w:rFonts w:hint="eastAsia" w:ascii="宋体" w:hAnsi="宋体" w:eastAsia="宋体" w:cs="宋体"/>
          <w:color w:val="auto"/>
          <w:sz w:val="21"/>
          <w:szCs w:val="21"/>
          <w:highlight w:val="none"/>
          <w:shd w:val="clear" w:color="auto" w:fill="FFFFFF"/>
          <w:lang w:eastAsia="zh-CN"/>
        </w:rPr>
        <w:t>线上</w:t>
      </w:r>
      <w:r>
        <w:rPr>
          <w:rFonts w:hint="eastAsia" w:ascii="宋体" w:hAnsi="宋体" w:eastAsia="宋体" w:cs="宋体"/>
          <w:color w:val="auto"/>
          <w:sz w:val="21"/>
          <w:szCs w:val="21"/>
          <w:highlight w:val="none"/>
          <w:shd w:val="clear" w:color="auto" w:fill="FFFFFF"/>
        </w:rPr>
        <w:t>“政采贷”业务办理联络表》</w:t>
      </w:r>
      <w:r>
        <w:rPr>
          <w:rFonts w:hint="eastAsia" w:ascii="宋体" w:hAnsi="宋体" w:eastAsia="宋体" w:cs="宋体"/>
          <w:color w:val="auto"/>
          <w:sz w:val="21"/>
          <w:szCs w:val="21"/>
          <w:highlight w:val="none"/>
          <w:shd w:val="clear" w:color="auto" w:fill="FFFFFF"/>
          <w:lang w:eastAsia="zh-CN"/>
        </w:rPr>
        <w:t>作为政策宣传材料排入文件显眼版块中。（详见：附件</w:t>
      </w:r>
      <w:r>
        <w:rPr>
          <w:rFonts w:hint="eastAsia" w:ascii="宋体" w:hAnsi="宋体" w:eastAsia="宋体" w:cs="宋体"/>
          <w:color w:val="auto"/>
          <w:sz w:val="21"/>
          <w:szCs w:val="21"/>
          <w:highlight w:val="none"/>
          <w:shd w:val="clear" w:color="auto" w:fill="FFFFFF"/>
          <w:lang w:val="en-US" w:eastAsia="zh-CN"/>
        </w:rPr>
        <w:t>2至附件4</w:t>
      </w:r>
      <w:r>
        <w:rPr>
          <w:rFonts w:hint="eastAsia" w:ascii="宋体" w:hAnsi="宋体" w:eastAsia="宋体" w:cs="宋体"/>
          <w:color w:val="auto"/>
          <w:sz w:val="21"/>
          <w:szCs w:val="21"/>
          <w:highlight w:val="none"/>
          <w:shd w:val="clear" w:color="auto" w:fill="FFFFFF"/>
          <w:lang w:eastAsia="zh-CN"/>
        </w:rPr>
        <w:t>）。</w:t>
      </w:r>
    </w:p>
    <w:p w14:paraId="73BAF44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二、采购人应及时配合签订政府采购合同，督促采购代理机构按时完成合同公告工作（政府采购公告法定网站“广西政府采购网”），缩短“政采贷”办理时间。采购人应主动向</w:t>
      </w:r>
      <w:r>
        <w:rPr>
          <w:rFonts w:hint="eastAsia" w:ascii="宋体" w:hAnsi="宋体" w:cs="宋体"/>
          <w:color w:val="auto"/>
          <w:kern w:val="2"/>
          <w:sz w:val="21"/>
          <w:szCs w:val="21"/>
          <w:highlight w:val="none"/>
          <w:lang w:val="en-US" w:eastAsia="zh-CN" w:bidi="ar-SA"/>
        </w:rPr>
        <w:t>成交</w:t>
      </w:r>
      <w:r>
        <w:rPr>
          <w:rFonts w:hint="eastAsia" w:ascii="宋体" w:hAnsi="宋体" w:eastAsia="宋体" w:cs="宋体"/>
          <w:color w:val="auto"/>
          <w:kern w:val="2"/>
          <w:sz w:val="21"/>
          <w:szCs w:val="21"/>
          <w:highlight w:val="none"/>
          <w:lang w:val="en-US" w:eastAsia="zh-CN" w:bidi="ar-SA"/>
        </w:rPr>
        <w:t>（成交）供应商宣传“政采贷”相关政策，配合、协助其在“中征应收账款融资服务平台”向相关金融机构申请“政采贷”。</w:t>
      </w:r>
    </w:p>
    <w:p w14:paraId="36BC79E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三、采购人应将</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lang w:eastAsia="zh-CN"/>
        </w:rPr>
        <w:t>（成交）供应商与金融机构签订《“政采贷”融资协议》的“融资回款账户”做为唯一收款人帐户，将政府采购项目资金支付至“融资回款账户”。《“政采贷”融资协议》的“融资回款账户”应与《政府采购合同》的“收款人账户”保持一致。如不一致，采购人应配合以补充协议的方式将《政府采购合同》的“收款人帐户”修改与其保持一致。</w:t>
      </w:r>
    </w:p>
    <w:p w14:paraId="3FF596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lang w:eastAsia="zh-CN"/>
        </w:rPr>
      </w:pPr>
    </w:p>
    <w:p w14:paraId="2F9FEB8B">
      <w:pPr>
        <w:pStyle w:val="2"/>
        <w:keepNext w:val="0"/>
        <w:keepLines w:val="0"/>
        <w:pageBreakBefore w:val="0"/>
        <w:widowControl w:val="0"/>
        <w:kinsoku/>
        <w:wordWrap/>
        <w:overflowPunct/>
        <w:topLinePunct w:val="0"/>
        <w:autoSpaceDE/>
        <w:autoSpaceDN/>
        <w:bidi w:val="0"/>
        <w:adjustRightInd/>
        <w:snapToGrid/>
        <w:spacing w:after="0" w:line="560" w:lineRule="exact"/>
        <w:ind w:left="1260" w:leftChars="200" w:hanging="840" w:hanging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1.中国人民银行崇左市中心支行 崇左市财政局转发关于推广线上“政采贷”融资模式文件的通知</w:t>
      </w:r>
    </w:p>
    <w:p w14:paraId="3F8544F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050" w:firstLineChars="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2.崇左市线上“政采贷”政策告知函</w:t>
      </w:r>
    </w:p>
    <w:p w14:paraId="22B5475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崇左市线上“政采贷”业务流程图</w:t>
      </w:r>
    </w:p>
    <w:p w14:paraId="4808E4E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rPr>
        <w:t>市金融机构</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“政采贷”业务办理联络表</w:t>
      </w:r>
    </w:p>
    <w:p w14:paraId="17FC072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1"/>
          <w:szCs w:val="21"/>
          <w:highlight w:val="none"/>
        </w:rPr>
      </w:pPr>
    </w:p>
    <w:p w14:paraId="0095D4E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1"/>
          <w:szCs w:val="21"/>
          <w:highlight w:val="none"/>
        </w:rPr>
      </w:pPr>
    </w:p>
    <w:p w14:paraId="1D46176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1"/>
          <w:szCs w:val="21"/>
          <w:highlight w:val="none"/>
        </w:rPr>
      </w:pPr>
    </w:p>
    <w:p w14:paraId="304ED67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宋体" w:hAnsi="宋体" w:eastAsia="宋体" w:cs="宋体"/>
          <w:color w:val="auto"/>
          <w:sz w:val="21"/>
          <w:szCs w:val="21"/>
          <w:highlight w:val="none"/>
        </w:rPr>
      </w:pPr>
    </w:p>
    <w:p w14:paraId="3A0D9833">
      <w:pPr>
        <w:keepNext w:val="0"/>
        <w:keepLines w:val="0"/>
        <w:pageBreakBefore w:val="0"/>
        <w:widowControl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崇左</w:t>
      </w:r>
      <w:r>
        <w:rPr>
          <w:rFonts w:hint="eastAsia" w:ascii="宋体" w:hAnsi="宋体" w:eastAsia="宋体" w:cs="宋体"/>
          <w:color w:val="auto"/>
          <w:sz w:val="21"/>
          <w:szCs w:val="21"/>
          <w:highlight w:val="none"/>
        </w:rPr>
        <w:t>市财政局</w:t>
      </w:r>
      <w:r>
        <w:rPr>
          <w:rFonts w:hint="eastAsia" w:ascii="宋体" w:hAnsi="宋体" w:eastAsia="宋体" w:cs="宋体"/>
          <w:color w:val="auto"/>
          <w:sz w:val="21"/>
          <w:szCs w:val="21"/>
          <w:highlight w:val="none"/>
          <w:lang w:val="en-US" w:eastAsia="zh-CN"/>
        </w:rPr>
        <w:t xml:space="preserve"> </w:t>
      </w:r>
    </w:p>
    <w:p w14:paraId="7528148C">
      <w:pPr>
        <w:keepNext w:val="0"/>
        <w:keepLines w:val="0"/>
        <w:pageBreakBefore w:val="0"/>
        <w:widowControl w:val="0"/>
        <w:kinsoku/>
        <w:wordWrap/>
        <w:overflowPunct/>
        <w:topLinePunct w:val="0"/>
        <w:autoSpaceDE/>
        <w:autoSpaceDN/>
        <w:bidi w:val="0"/>
        <w:adjustRightInd/>
        <w:snapToGrid/>
        <w:spacing w:line="560" w:lineRule="exact"/>
        <w:ind w:firstLine="5040" w:firstLineChars="24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2024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w:t>
      </w:r>
    </w:p>
    <w:p w14:paraId="7BF77286">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5768178">
      <w:pPr>
        <w:spacing w:line="560" w:lineRule="exact"/>
        <w:jc w:val="left"/>
        <w:rPr>
          <w:rFonts w:hint="eastAsia" w:ascii="仿宋_GB2312" w:hAnsi="仿宋_GB2312" w:eastAsia="仿宋_GB2312" w:cs="仿宋_GB2312"/>
          <w:b/>
          <w:bCs/>
          <w:color w:val="auto"/>
          <w:sz w:val="28"/>
          <w:szCs w:val="28"/>
          <w:highlight w:val="none"/>
        </w:rPr>
      </w:pPr>
    </w:p>
    <w:p w14:paraId="064E00EA">
      <w:pPr>
        <w:pStyle w:val="23"/>
        <w:rPr>
          <w:rFonts w:hint="eastAsia" w:ascii="仿宋_GB2312" w:hAnsi="仿宋_GB2312" w:eastAsia="仿宋_GB2312" w:cs="仿宋_GB2312"/>
          <w:b/>
          <w:bCs/>
          <w:color w:val="auto"/>
          <w:sz w:val="28"/>
          <w:szCs w:val="28"/>
          <w:highlight w:val="none"/>
        </w:rPr>
      </w:pPr>
    </w:p>
    <w:p w14:paraId="4A270C20">
      <w:pPr>
        <w:rPr>
          <w:rFonts w:hint="eastAsia"/>
          <w:color w:val="auto"/>
          <w:highlight w:val="none"/>
        </w:rPr>
      </w:pPr>
    </w:p>
    <w:p w14:paraId="3247CBA0">
      <w:pPr>
        <w:pStyle w:val="23"/>
        <w:rPr>
          <w:rFonts w:hint="eastAsia"/>
          <w:color w:val="auto"/>
          <w:highlight w:val="none"/>
        </w:rPr>
      </w:pPr>
    </w:p>
    <w:p w14:paraId="433E1CC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r>
        <w:rPr>
          <w:rFonts w:hint="eastAsia" w:ascii="仿宋_GB2312" w:hAnsi="仿宋_GB2312" w:eastAsia="仿宋_GB2312" w:cs="仿宋_GB2312"/>
          <w:color w:val="auto"/>
          <w:sz w:val="28"/>
          <w:szCs w:val="28"/>
          <w:highlight w:val="none"/>
        </w:rPr>
        <w:t xml:space="preserve">                                     </w:t>
      </w:r>
    </w:p>
    <w:p w14:paraId="3AA472AA">
      <w:pPr>
        <w:spacing w:line="560" w:lineRule="exact"/>
        <w:ind w:firstLine="280" w:firstLineChars="100"/>
        <w:jc w:val="left"/>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0EED803">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1C5F8CF">
      <w:pPr>
        <w:pStyle w:val="23"/>
        <w:rPr>
          <w:rFonts w:hint="eastAsia"/>
          <w:color w:val="auto"/>
          <w:highlight w:val="none"/>
          <w:lang w:val="en-US" w:eastAsia="zh-CN"/>
        </w:rPr>
      </w:pPr>
    </w:p>
    <w:p w14:paraId="6C41EE36">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4484614F">
      <w:pPr>
        <w:spacing w:line="580" w:lineRule="exact"/>
        <w:ind w:firstLine="420" w:firstLineChars="200"/>
        <w:rPr>
          <w:color w:val="auto"/>
          <w:szCs w:val="32"/>
          <w:highlight w:val="none"/>
        </w:rPr>
      </w:pPr>
    </w:p>
    <w:p w14:paraId="48087D8F">
      <w:pPr>
        <w:spacing w:line="5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23B950C9">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w:t>
      </w:r>
      <w:r>
        <w:rPr>
          <w:rFonts w:hint="eastAsia" w:ascii="宋体" w:hAnsi="宋体" w:eastAsia="宋体" w:cs="宋体"/>
          <w:color w:val="auto"/>
          <w:sz w:val="21"/>
          <w:szCs w:val="21"/>
          <w:highlight w:val="none"/>
          <w:lang w:eastAsia="zh-CN"/>
        </w:rPr>
        <w:t>崇左市</w:t>
      </w:r>
      <w:r>
        <w:rPr>
          <w:rFonts w:hint="eastAsia" w:ascii="宋体" w:hAnsi="宋体" w:eastAsia="宋体" w:cs="宋体"/>
          <w:color w:val="auto"/>
          <w:sz w:val="21"/>
          <w:szCs w:val="21"/>
          <w:highlight w:val="none"/>
        </w:rPr>
        <w:t>政府采购活动！</w:t>
      </w:r>
    </w:p>
    <w:p w14:paraId="211907E0">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 w:val="21"/>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 w:val="21"/>
          <w:szCs w:val="21"/>
          <w:highlight w:val="none"/>
          <w:lang w:val="en-US" w:eastAsia="zh-CN"/>
        </w:rPr>
        <w:t>258</w:t>
      </w:r>
      <w:r>
        <w:rPr>
          <w:rFonts w:hint="eastAsia" w:ascii="宋体" w:hAnsi="宋体" w:eastAsia="宋体" w:cs="宋体"/>
          <w:color w:val="auto"/>
          <w:sz w:val="21"/>
          <w:szCs w:val="21"/>
          <w:highlight w:val="none"/>
        </w:rPr>
        <w:t>号），按照双方自愿的原则提供便捷、优惠的贷款服务。</w:t>
      </w:r>
    </w:p>
    <w:p w14:paraId="4A84EB7E">
      <w:pPr>
        <w:spacing w:line="5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 w:val="21"/>
          <w:szCs w:val="21"/>
          <w:highlight w:val="none"/>
        </w:rPr>
        <w:t>联系方式，可在中征应收账款融资服务平台查询</w:t>
      </w:r>
      <w:r>
        <w:rPr>
          <w:rFonts w:hint="eastAsia" w:ascii="宋体" w:hAnsi="宋体" w:eastAsia="宋体" w:cs="宋体"/>
          <w:color w:val="auto"/>
          <w:sz w:val="21"/>
          <w:szCs w:val="21"/>
          <w:highlight w:val="none"/>
          <w:lang w:eastAsia="zh-CN"/>
        </w:rPr>
        <w:t>（网址：</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"https://www.crcrfsp.com/" </w:instrText>
      </w:r>
      <w:r>
        <w:rPr>
          <w:rFonts w:hint="eastAsia" w:ascii="宋体" w:hAnsi="宋体" w:eastAsia="宋体" w:cs="宋体"/>
          <w:color w:val="auto"/>
          <w:sz w:val="21"/>
          <w:szCs w:val="21"/>
          <w:highlight w:val="none"/>
          <w:lang w:eastAsia="zh-CN"/>
        </w:rPr>
        <w:fldChar w:fldCharType="separate"/>
      </w:r>
      <w:r>
        <w:rPr>
          <w:rStyle w:val="18"/>
          <w:rFonts w:hint="eastAsia" w:ascii="宋体" w:hAnsi="宋体" w:eastAsia="宋体" w:cs="宋体"/>
          <w:color w:val="auto"/>
          <w:sz w:val="21"/>
          <w:szCs w:val="21"/>
          <w:highlight w:val="none"/>
          <w:lang w:eastAsia="zh-CN"/>
        </w:rPr>
        <w:t>https://www.crcrfsp.com/</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，客服电话：</w:t>
      </w:r>
      <w:r>
        <w:rPr>
          <w:rFonts w:hint="eastAsia" w:ascii="宋体" w:hAnsi="宋体" w:eastAsia="宋体" w:cs="宋体"/>
          <w:color w:val="auto"/>
          <w:sz w:val="21"/>
          <w:szCs w:val="21"/>
          <w:highlight w:val="none"/>
          <w:lang w:val="en-US" w:eastAsia="zh-CN"/>
        </w:rPr>
        <w:t>400-009-0001</w:t>
      </w:r>
      <w:r>
        <w:rPr>
          <w:rFonts w:hint="eastAsia" w:ascii="宋体" w:hAnsi="宋体" w:eastAsia="宋体" w:cs="宋体"/>
          <w:color w:val="auto"/>
          <w:sz w:val="21"/>
          <w:szCs w:val="21"/>
          <w:highlight w:val="none"/>
          <w:lang w:eastAsia="zh-CN"/>
        </w:rPr>
        <w:t>）。</w:t>
      </w:r>
    </w:p>
    <w:p w14:paraId="329C3308">
      <w:pPr>
        <w:pStyle w:val="23"/>
        <w:rPr>
          <w:rFonts w:hint="eastAsia" w:ascii="仿宋_GB2312" w:hAnsi="仿宋_GB2312" w:eastAsia="仿宋_GB2312" w:cs="仿宋_GB2312"/>
          <w:color w:val="auto"/>
          <w:szCs w:val="32"/>
          <w:highlight w:val="none"/>
          <w:lang w:eastAsia="zh-CN"/>
        </w:rPr>
      </w:pPr>
    </w:p>
    <w:p w14:paraId="36D1EAD8">
      <w:pPr>
        <w:rPr>
          <w:rFonts w:hint="eastAsia" w:ascii="仿宋_GB2312" w:hAnsi="仿宋_GB2312" w:cs="仿宋_GB2312"/>
          <w:color w:val="auto"/>
          <w:szCs w:val="32"/>
          <w:highlight w:val="none"/>
          <w:lang w:eastAsia="zh-CN"/>
        </w:rPr>
      </w:pPr>
    </w:p>
    <w:p w14:paraId="035CD2A7">
      <w:pPr>
        <w:pStyle w:val="23"/>
        <w:rPr>
          <w:rFonts w:hint="eastAsia" w:ascii="仿宋_GB2312" w:hAnsi="仿宋_GB2312" w:cs="仿宋_GB2312"/>
          <w:color w:val="auto"/>
          <w:szCs w:val="32"/>
          <w:highlight w:val="none"/>
          <w:lang w:eastAsia="zh-CN"/>
        </w:rPr>
      </w:pPr>
    </w:p>
    <w:p w14:paraId="38D93780">
      <w:pPr>
        <w:rPr>
          <w:rFonts w:hint="eastAsia" w:ascii="仿宋_GB2312" w:hAnsi="仿宋_GB2312" w:cs="仿宋_GB2312"/>
          <w:color w:val="auto"/>
          <w:szCs w:val="32"/>
          <w:highlight w:val="none"/>
          <w:lang w:eastAsia="zh-CN"/>
        </w:rPr>
      </w:pPr>
    </w:p>
    <w:p w14:paraId="7DAC98E8">
      <w:pPr>
        <w:rPr>
          <w:rFonts w:hint="eastAsia" w:ascii="仿宋_GB2312" w:hAnsi="仿宋_GB2312" w:cs="仿宋_GB2312"/>
          <w:color w:val="auto"/>
          <w:szCs w:val="32"/>
          <w:highlight w:val="none"/>
          <w:lang w:eastAsia="zh-CN"/>
        </w:rPr>
      </w:pPr>
    </w:p>
    <w:p w14:paraId="69A2FE0C">
      <w:pPr>
        <w:pStyle w:val="23"/>
        <w:rPr>
          <w:rFonts w:hint="eastAsia" w:ascii="仿宋_GB2312" w:hAnsi="仿宋_GB2312" w:cs="仿宋_GB2312"/>
          <w:color w:val="auto"/>
          <w:szCs w:val="32"/>
          <w:highlight w:val="none"/>
          <w:lang w:eastAsia="zh-CN"/>
        </w:rPr>
      </w:pPr>
    </w:p>
    <w:p w14:paraId="089CE13C">
      <w:pPr>
        <w:spacing w:line="540" w:lineRule="exact"/>
        <w:rPr>
          <w:rFonts w:hint="eastAsia" w:ascii="黑体" w:hAnsi="黑体" w:eastAsia="黑体" w:cs="黑体"/>
          <w:color w:val="auto"/>
          <w:szCs w:val="32"/>
          <w:highlight w:val="none"/>
        </w:rPr>
      </w:pPr>
    </w:p>
    <w:p w14:paraId="63AA2D0B">
      <w:pPr>
        <w:pStyle w:val="23"/>
        <w:ind w:left="0" w:leftChars="0" w:firstLine="0" w:firstLineChars="0"/>
        <w:rPr>
          <w:rFonts w:hint="eastAsia"/>
          <w:color w:val="auto"/>
          <w:highlight w:val="none"/>
        </w:rPr>
      </w:pPr>
    </w:p>
    <w:p w14:paraId="3513560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0AA5EE08">
      <w:pPr>
        <w:pStyle w:val="23"/>
        <w:rPr>
          <w:rFonts w:hint="default"/>
          <w:color w:val="auto"/>
          <w:highlight w:val="none"/>
          <w:lang w:val="en-US" w:eastAsia="zh-CN"/>
        </w:rPr>
      </w:pPr>
    </w:p>
    <w:p w14:paraId="585D70E4">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58F7BEBD">
      <w:pP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985" b="7620"/>
            <wp:docPr id="3"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流程图1011"/>
                    <pic:cNvPicPr>
                      <a:picLocks noChangeAspect="1"/>
                    </pic:cNvPicPr>
                  </pic:nvPicPr>
                  <pic:blipFill>
                    <a:blip r:embed="rId28"/>
                    <a:stretch>
                      <a:fillRect/>
                    </a:stretch>
                  </pic:blipFill>
                  <pic:spPr>
                    <a:xfrm>
                      <a:off x="0" y="0"/>
                      <a:ext cx="4926965" cy="7002780"/>
                    </a:xfrm>
                    <a:prstGeom prst="rect">
                      <a:avLst/>
                    </a:prstGeom>
                    <a:noFill/>
                    <a:ln>
                      <a:noFill/>
                    </a:ln>
                  </pic:spPr>
                </pic:pic>
              </a:graphicData>
            </a:graphic>
          </wp:inline>
        </w:drawing>
      </w:r>
    </w:p>
    <w:p w14:paraId="3B8B429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1EEFC8A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E14E68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944C42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6E1791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16C167DD">
      <w:pPr>
        <w:pStyle w:val="23"/>
        <w:rPr>
          <w:color w:val="auto"/>
          <w:highlight w:val="none"/>
        </w:rPr>
      </w:pPr>
    </w:p>
    <w:p w14:paraId="4F77A60B">
      <w:pPr>
        <w:pStyle w:val="23"/>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4"/>
        <w:tblW w:w="8314" w:type="dxa"/>
        <w:tblInd w:w="96" w:type="dxa"/>
        <w:tblLayout w:type="fixed"/>
        <w:tblCellMar>
          <w:top w:w="0" w:type="dxa"/>
          <w:left w:w="108" w:type="dxa"/>
          <w:bottom w:w="0" w:type="dxa"/>
          <w:right w:w="108" w:type="dxa"/>
        </w:tblCellMar>
      </w:tblPr>
      <w:tblGrid>
        <w:gridCol w:w="2674"/>
        <w:gridCol w:w="3515"/>
        <w:gridCol w:w="2125"/>
      </w:tblGrid>
      <w:tr w14:paraId="0C125E0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8C60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16E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1C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0D68B15A">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7081DAD">
            <w:pPr>
              <w:keepNext w:val="0"/>
              <w:keepLines w:val="0"/>
              <w:widowControl/>
              <w:suppressLineNumbers w:val="0"/>
              <w:spacing w:before="0" w:beforeAutospacing="0" w:after="0" w:afterAutospacing="0"/>
              <w:ind w:left="0" w:right="0"/>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42AEE93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757F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C22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BBB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0A7628F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DD89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8BD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1BF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6FA417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8F6D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694E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AFD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925DC3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450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6915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B86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36248FF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34F5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D4E3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0D9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411379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52C7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BC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853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0C46A588">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4C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7AE8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B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216E32D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419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BC6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F9C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5F8CF21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F6E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E04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8B5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73F7830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960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96AF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A56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65C5BE3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D6D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08BB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BD5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6952798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378F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FF2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CEF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6427D2F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FD1E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3A2D85F9">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DAA4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7820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801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07898C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84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1540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95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6F30C18E">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2BE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C18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1B4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0497B0F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1B69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537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61D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425AB21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560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DC81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259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061A589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5446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9CDF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E64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15921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92F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8D1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FEC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542A575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D5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0F26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DFE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3152E4E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A72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133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FCC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4D43636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C26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203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AC7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42CC588F">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F8A2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103D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78F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14:paraId="2B0A2C67">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A4A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41BB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2C6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4066F05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98C1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7C3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B81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47F41A2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589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3EC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F9B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3AB32C5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94EE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70A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A81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97CF65A">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E86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8676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79B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37F77D1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0DE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30A8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B3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A7017D9">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C9C8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D87CFF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D823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E23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0B0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13341A0A">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A9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329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B0C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1795E59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2BA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48C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D23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408468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9E15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8021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3D1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4BA24E5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7883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D436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68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9DC551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5E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808E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646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99FC4F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1E4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FD40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7ED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1A03C43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414D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95E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54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636A666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0FF1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676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14A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14:paraId="1CB8FD15">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5752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3363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1B3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EB7A1AB">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40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F3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864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73D3F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CF2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689E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F69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2A8663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13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A4F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EC3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7E859BA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8FBF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49CB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C33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5D6A7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1F3E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EFC0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43C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D72973A">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E76C6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53E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08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p>
        </w:tc>
      </w:tr>
      <w:tr w14:paraId="28BC2CE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EA5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D3E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75D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7BBE7F5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850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EC69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C4C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C590BB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ED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1D8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37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3035C67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5C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1AC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EF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8A8F95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69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505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529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1E6CB30F">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06B8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16C79182">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E34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F8A0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A5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3435D0E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1911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D1F4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97A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031197A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7E99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FB65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4E3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9EA327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8A0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2AC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CBA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7E6438F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1B25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01D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75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504F8CB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D1E9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08E7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22A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A75144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58B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D6B5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BB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60E238A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B9E7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72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8E0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01DE91C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DCF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60E2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836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0B38783">
      <w:pPr>
        <w:jc w:val="left"/>
        <w:rPr>
          <w:rFonts w:hint="eastAsia" w:ascii="宋体" w:hAnsi="宋体" w:eastAsia="宋体" w:cs="宋体"/>
          <w:color w:val="auto"/>
          <w:sz w:val="21"/>
          <w:szCs w:val="21"/>
          <w:highlight w:val="none"/>
        </w:rPr>
      </w:pPr>
    </w:p>
    <w:p w14:paraId="76F172DE">
      <w:pPr>
        <w:jc w:val="left"/>
        <w:rPr>
          <w:rFonts w:hint="eastAsia" w:ascii="宋体" w:hAnsi="宋体" w:eastAsia="宋体" w:cs="宋体"/>
          <w:color w:val="auto"/>
          <w:sz w:val="21"/>
          <w:szCs w:val="21"/>
          <w:highlight w:val="none"/>
        </w:rPr>
      </w:pPr>
    </w:p>
    <w:p w14:paraId="2FD9EC8E">
      <w:pPr>
        <w:pStyle w:val="10"/>
        <w:rPr>
          <w:color w:val="auto"/>
          <w:highlight w:val="none"/>
        </w:rPr>
      </w:pPr>
    </w:p>
    <w:p w14:paraId="725053B6">
      <w:pPr>
        <w:pStyle w:val="24"/>
        <w:rPr>
          <w:rFonts w:hint="eastAsia" w:hAnsi="宋体"/>
          <w:b/>
          <w:color w:val="auto"/>
          <w:sz w:val="24"/>
          <w:szCs w:val="24"/>
          <w:highlight w:val="none"/>
        </w:rPr>
      </w:pPr>
    </w:p>
    <w:p w14:paraId="6B51B489">
      <w:pPr>
        <w:snapToGrid w:val="0"/>
        <w:spacing w:before="50" w:after="120" w:afterLines="50" w:line="360" w:lineRule="auto"/>
        <w:ind w:firstLine="480" w:firstLineChars="200"/>
        <w:jc w:val="left"/>
        <w:rPr>
          <w:rFonts w:hint="eastAsia"/>
          <w:color w:val="auto"/>
          <w:sz w:val="24"/>
          <w:highlight w:val="none"/>
        </w:rPr>
      </w:pPr>
    </w:p>
    <w:p w14:paraId="5C819F73">
      <w:pPr>
        <w:rPr>
          <w:highlight w:val="none"/>
        </w:rPr>
      </w:pPr>
    </w:p>
    <w:p w14:paraId="3AB7FF59">
      <w:pPr>
        <w:rPr>
          <w:highlight w:val="none"/>
        </w:rPr>
      </w:pPr>
    </w:p>
    <w:p w14:paraId="155C85EF">
      <w:pPr>
        <w:rPr>
          <w:highlight w:val="none"/>
        </w:rPr>
      </w:pPr>
    </w:p>
    <w:p w14:paraId="72E5F883">
      <w:pPr>
        <w:rPr>
          <w:highlight w:val="none"/>
        </w:rPr>
      </w:pPr>
    </w:p>
    <w:sectPr>
      <w:headerReference r:id="rId25" w:type="default"/>
      <w:footerReference r:id="rId26" w:type="default"/>
      <w:pgSz w:w="11906" w:h="16838"/>
      <w:pgMar w:top="1440" w:right="1080"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auto"/>
    <w:pitch w:val="default"/>
    <w:sig w:usb0="0000028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96A3">
    <w:pPr>
      <w:pStyle w:val="10"/>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23B9">
    <w:pPr>
      <w:pStyle w:val="10"/>
      <w:ind w:right="360"/>
      <w:jc w:val="both"/>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E55F">
    <w:pPr>
      <w:widowControl/>
      <w:kinsoku w:val="0"/>
      <w:autoSpaceDE w:val="0"/>
      <w:autoSpaceDN w:val="0"/>
      <w:adjustRightInd w:val="0"/>
      <w:snapToGrid w:val="0"/>
      <w:spacing w:line="226" w:lineRule="exact"/>
      <w:ind w:left="434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D7150">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06D7150">
                    <w:pPr>
                      <w:pStyle w:val="10"/>
                    </w:pPr>
                    <w:r>
                      <w:fldChar w:fldCharType="begin"/>
                    </w:r>
                    <w:r>
                      <w:instrText xml:space="preserve"> PAGE  \* MERGEFORMAT </w:instrText>
                    </w:r>
                    <w:r>
                      <w:fldChar w:fldCharType="separate"/>
                    </w:r>
                    <w:r>
                      <w:t>76</w:t>
                    </w:r>
                    <w:r>
                      <w:fldChar w:fldCharType="end"/>
                    </w:r>
                  </w:p>
                </w:txbxContent>
              </v:textbox>
            </v:shape>
          </w:pict>
        </mc:Fallback>
      </mc:AlternateContent>
    </w:r>
    <w:r>
      <w:rPr>
        <w:rFonts w:ascii="Times New Roman" w:hAnsi="Times New Roman" w:eastAsia="Times New Roman" w:cs="Times New Roman"/>
        <w:snapToGrid w:val="0"/>
        <w:color w:val="000000"/>
        <w:spacing w:val="-4"/>
        <w:kern w:val="0"/>
        <w:position w:val="1"/>
        <w:sz w:val="18"/>
        <w:szCs w:val="18"/>
        <w:lang w:eastAsia="en-US"/>
      </w:rPr>
      <w:t>52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48A0">
    <w:pPr>
      <w:widowControl/>
      <w:kinsoku w:val="0"/>
      <w:autoSpaceDE w:val="0"/>
      <w:autoSpaceDN w:val="0"/>
      <w:adjustRightInd w:val="0"/>
      <w:snapToGrid w:val="0"/>
      <w:spacing w:line="176" w:lineRule="auto"/>
      <w:ind w:left="433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4500D">
                          <w:pPr>
                            <w:pStyle w:val="1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474500D">
                    <w:pPr>
                      <w:pStyle w:val="10"/>
                    </w:pPr>
                    <w:r>
                      <w:fldChar w:fldCharType="begin"/>
                    </w:r>
                    <w:r>
                      <w:instrText xml:space="preserve"> PAGE  \* MERGEFORMAT </w:instrText>
                    </w:r>
                    <w:r>
                      <w:fldChar w:fldCharType="separate"/>
                    </w:r>
                    <w:r>
                      <w:t>96</w:t>
                    </w:r>
                    <w:r>
                      <w:fldChar w:fldCharType="end"/>
                    </w:r>
                  </w:p>
                </w:txbxContent>
              </v:textbox>
            </v:shape>
          </w:pict>
        </mc:Fallback>
      </mc:AlternateContent>
    </w:r>
    <w:r>
      <w:rPr>
        <w:rFonts w:ascii="Times New Roman" w:hAnsi="Times New Roman" w:eastAsia="Times New Roman" w:cs="Times New Roman"/>
        <w:snapToGrid w:val="0"/>
        <w:color w:val="000000"/>
        <w:spacing w:val="-3"/>
        <w:kern w:val="0"/>
        <w:sz w:val="18"/>
        <w:szCs w:val="18"/>
        <w:lang w:eastAsia="en-US"/>
      </w:rPr>
      <w:t>72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6201">
    <w:pPr>
      <w:widowControl/>
      <w:kinsoku w:val="0"/>
      <w:autoSpaceDE w:val="0"/>
      <w:autoSpaceDN w:val="0"/>
      <w:adjustRightInd w:val="0"/>
      <w:snapToGrid w:val="0"/>
      <w:spacing w:line="176" w:lineRule="auto"/>
      <w:ind w:left="473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C07C0">
                          <w:pPr>
                            <w:pStyle w:val="10"/>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EDC07C0">
                    <w:pPr>
                      <w:pStyle w:val="10"/>
                    </w:pPr>
                    <w:r>
                      <w:fldChar w:fldCharType="begin"/>
                    </w:r>
                    <w:r>
                      <w:instrText xml:space="preserve"> PAGE  \* MERGEFORMAT </w:instrText>
                    </w:r>
                    <w:r>
                      <w:fldChar w:fldCharType="separate"/>
                    </w:r>
                    <w:r>
                      <w:t>104</w:t>
                    </w:r>
                    <w:r>
                      <w:fldChar w:fldCharType="end"/>
                    </w:r>
                  </w:p>
                </w:txbxContent>
              </v:textbox>
            </v:shape>
          </w:pict>
        </mc:Fallback>
      </mc:AlternateContent>
    </w:r>
    <w:r>
      <w:rPr>
        <w:rFonts w:ascii="Times New Roman" w:hAnsi="Times New Roman" w:eastAsia="Times New Roman" w:cs="Times New Roman"/>
        <w:snapToGrid w:val="0"/>
        <w:color w:val="000000"/>
        <w:spacing w:val="-3"/>
        <w:kern w:val="0"/>
        <w:sz w:val="18"/>
        <w:szCs w:val="18"/>
        <w:lang w:eastAsia="en-US"/>
      </w:rPr>
      <w:t>73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CA25">
    <w:pPr>
      <w:widowControl/>
      <w:kinsoku w:val="0"/>
      <w:autoSpaceDE w:val="0"/>
      <w:autoSpaceDN w:val="0"/>
      <w:adjustRightInd w:val="0"/>
      <w:snapToGrid w:val="0"/>
      <w:spacing w:line="176" w:lineRule="auto"/>
      <w:ind w:left="439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0EBFB">
                          <w:pPr>
                            <w:pStyle w:val="1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60C0EBFB">
                    <w:pPr>
                      <w:pStyle w:val="10"/>
                    </w:pPr>
                    <w:r>
                      <w:fldChar w:fldCharType="begin"/>
                    </w:r>
                    <w:r>
                      <w:instrText xml:space="preserve"> PAGE  \* MERGEFORMAT </w:instrText>
                    </w:r>
                    <w:r>
                      <w:fldChar w:fldCharType="separate"/>
                    </w:r>
                    <w:r>
                      <w:t>105</w:t>
                    </w:r>
                    <w:r>
                      <w:fldChar w:fldCharType="end"/>
                    </w:r>
                  </w:p>
                </w:txbxContent>
              </v:textbox>
            </v:shape>
          </w:pict>
        </mc:Fallback>
      </mc:AlternateContent>
    </w:r>
    <w:r>
      <w:rPr>
        <w:rFonts w:ascii="Times New Roman" w:hAnsi="Times New Roman" w:eastAsia="Times New Roman" w:cs="Times New Roman"/>
        <w:snapToGrid w:val="0"/>
        <w:color w:val="000000"/>
        <w:spacing w:val="-3"/>
        <w:kern w:val="0"/>
        <w:sz w:val="18"/>
        <w:szCs w:val="18"/>
        <w:lang w:eastAsia="en-US"/>
      </w:rPr>
      <w:t>74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1ED7">
    <w:pPr>
      <w:widowControl/>
      <w:kinsoku w:val="0"/>
      <w:autoSpaceDE w:val="0"/>
      <w:autoSpaceDN w:val="0"/>
      <w:adjustRightInd w:val="0"/>
      <w:snapToGrid w:val="0"/>
      <w:spacing w:line="176" w:lineRule="auto"/>
      <w:ind w:left="433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DAAC9">
                          <w:pPr>
                            <w:pStyle w:val="10"/>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312DAAC9">
                    <w:pPr>
                      <w:pStyle w:val="10"/>
                    </w:pPr>
                    <w:r>
                      <w:fldChar w:fldCharType="begin"/>
                    </w:r>
                    <w:r>
                      <w:instrText xml:space="preserve"> PAGE  \* MERGEFORMAT </w:instrText>
                    </w:r>
                    <w:r>
                      <w:fldChar w:fldCharType="separate"/>
                    </w:r>
                    <w:r>
                      <w:t>106</w:t>
                    </w:r>
                    <w:r>
                      <w:fldChar w:fldCharType="end"/>
                    </w:r>
                  </w:p>
                </w:txbxContent>
              </v:textbox>
            </v:shape>
          </w:pict>
        </mc:Fallback>
      </mc:AlternateContent>
    </w:r>
    <w:r>
      <w:rPr>
        <w:rFonts w:ascii="Times New Roman" w:hAnsi="Times New Roman" w:eastAsia="Times New Roman" w:cs="Times New Roman"/>
        <w:snapToGrid w:val="0"/>
        <w:color w:val="000000"/>
        <w:spacing w:val="-3"/>
        <w:kern w:val="0"/>
        <w:sz w:val="18"/>
        <w:szCs w:val="18"/>
        <w:lang w:eastAsia="en-US"/>
      </w:rPr>
      <w:t>72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4065">
    <w:pPr>
      <w:pStyle w:val="10"/>
      <w:framePr w:wrap="around" w:vAnchor="text" w:hAnchor="margin" w:xAlign="center" w:y="1"/>
      <w:rPr>
        <w:rStyle w:val="17"/>
        <w:sz w:val="21"/>
      </w:rPr>
    </w:pPr>
    <w:r>
      <w:rPr>
        <w:sz w:val="21"/>
      </w:rPr>
      <w:fldChar w:fldCharType="begin"/>
    </w:r>
    <w:r>
      <w:rPr>
        <w:rStyle w:val="17"/>
        <w:sz w:val="21"/>
        <w:szCs w:val="24"/>
      </w:rPr>
      <w:instrText xml:space="preserve">PAGE  </w:instrText>
    </w:r>
    <w:r>
      <w:rPr>
        <w:sz w:val="21"/>
      </w:rPr>
      <w:fldChar w:fldCharType="separate"/>
    </w:r>
    <w:r>
      <w:rPr>
        <w:rStyle w:val="17"/>
        <w:sz w:val="21"/>
        <w:szCs w:val="24"/>
      </w:rPr>
      <w:t>0</w:t>
    </w:r>
    <w:r>
      <w:rPr>
        <w:sz w:val="21"/>
      </w:rPr>
      <w:fldChar w:fldCharType="end"/>
    </w:r>
  </w:p>
  <w:p w14:paraId="27F055DB">
    <w:pPr>
      <w:pStyle w:val="10"/>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E53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941EB">
    <w:pPr>
      <w:pStyle w:val="1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5858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9C5858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7626">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936CC">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12936CC">
                    <w:pPr>
                      <w:pStyle w:val="10"/>
                    </w:pPr>
                    <w:r>
                      <w:fldChar w:fldCharType="begin"/>
                    </w:r>
                    <w:r>
                      <w:instrText xml:space="preserve"> PAGE  \* MERGEFORMAT </w:instrText>
                    </w:r>
                    <w:r>
                      <w:fldChar w:fldCharType="separate"/>
                    </w:r>
                    <w:r>
                      <w:t>6</w:t>
                    </w:r>
                    <w:r>
                      <w:fldChar w:fldCharType="end"/>
                    </w:r>
                  </w:p>
                </w:txbxContent>
              </v:textbox>
            </v:shape>
          </w:pict>
        </mc:Fallback>
      </mc:AlternateContent>
    </w:r>
  </w:p>
  <w:p w14:paraId="56E711EC">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AE9F">
    <w:pPr>
      <w:pStyle w:val="10"/>
      <w:framePr w:wrap="around" w:vAnchor="text" w:hAnchor="margin" w:xAlign="center" w:y="1"/>
      <w:rPr>
        <w:rStyle w:val="17"/>
      </w:rPr>
    </w:pPr>
    <w:r>
      <w:fldChar w:fldCharType="begin"/>
    </w:r>
    <w:r>
      <w:rPr>
        <w:rStyle w:val="17"/>
        <w:sz w:val="21"/>
        <w:szCs w:val="24"/>
      </w:rPr>
      <w:instrText xml:space="preserve">PAGE  </w:instrText>
    </w:r>
    <w:r>
      <w:fldChar w:fldCharType="end"/>
    </w:r>
  </w:p>
  <w:p w14:paraId="1010484C">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32A5">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2585E">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D42585E">
                    <w:pPr>
                      <w:pStyle w:val="10"/>
                    </w:pPr>
                    <w:r>
                      <w:fldChar w:fldCharType="begin"/>
                    </w:r>
                    <w:r>
                      <w:instrText xml:space="preserve"> PAGE  \* MERGEFORMAT </w:instrText>
                    </w:r>
                    <w:r>
                      <w:fldChar w:fldCharType="separate"/>
                    </w:r>
                    <w:r>
                      <w:t>5</w:t>
                    </w:r>
                    <w:r>
                      <w:fldChar w:fldCharType="end"/>
                    </w:r>
                  </w:p>
                </w:txbxContent>
              </v:textbox>
            </v:shape>
          </w:pict>
        </mc:Fallback>
      </mc:AlternateContent>
    </w:r>
  </w:p>
  <w:p w14:paraId="36C6A5E4">
    <w:pPr>
      <w:pStyle w:val="10"/>
      <w:ind w:right="360"/>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A762">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51683">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5551683">
                    <w:pPr>
                      <w:pStyle w:val="10"/>
                    </w:pPr>
                    <w:r>
                      <w:fldChar w:fldCharType="begin"/>
                    </w:r>
                    <w:r>
                      <w:instrText xml:space="preserve"> PAGE  \* MERGEFORMAT </w:instrText>
                    </w:r>
                    <w:r>
                      <w:fldChar w:fldCharType="separate"/>
                    </w:r>
                    <w:r>
                      <w:t>49</w:t>
                    </w:r>
                    <w:r>
                      <w:fldChar w:fldCharType="end"/>
                    </w:r>
                  </w:p>
                </w:txbxContent>
              </v:textbox>
            </v:shape>
          </w:pict>
        </mc:Fallback>
      </mc:AlternateContent>
    </w:r>
  </w:p>
  <w:p w14:paraId="61C898CB">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BA82">
    <w:pPr>
      <w:pStyle w:val="10"/>
      <w:framePr w:wrap="around" w:vAnchor="text" w:hAnchor="margin" w:xAlign="center" w:y="1"/>
      <w:rPr>
        <w:rStyle w:val="17"/>
      </w:rPr>
    </w:pPr>
    <w:r>
      <w:fldChar w:fldCharType="begin"/>
    </w:r>
    <w:r>
      <w:rPr>
        <w:rStyle w:val="17"/>
        <w:sz w:val="21"/>
        <w:szCs w:val="24"/>
      </w:rPr>
      <w:instrText xml:space="preserve">PAGE  </w:instrText>
    </w:r>
    <w:r>
      <w:fldChar w:fldCharType="end"/>
    </w:r>
  </w:p>
  <w:p w14:paraId="12841C0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A754">
    <w:pPr>
      <w:pStyle w:val="11"/>
      <w:pBdr>
        <w:bottom w:val="none" w:color="auto" w:sz="0" w:space="0"/>
      </w:pBdr>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8128">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C4FB">
    <w:pPr>
      <w:pStyle w:val="11"/>
      <w:pBdr>
        <w:bottom w:val="none" w:color="auto" w:sz="0" w:space="0"/>
      </w:pBdr>
      <w:tabs>
        <w:tab w:val="center" w:pos="0"/>
        <w:tab w:val="left" w:pos="8306"/>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B922">
    <w:pPr>
      <w:pStyle w:val="11"/>
      <w:pBdr>
        <w:bottom w:val="none" w:color="auto" w:sz="0" w:space="0"/>
      </w:pBdr>
      <w:tabs>
        <w:tab w:val="center" w:pos="0"/>
        <w:tab w:val="left" w:pos="8306"/>
        <w:tab w:val="clear" w:pos="4153"/>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A059">
    <w:pPr>
      <w:widowControl/>
      <w:kinsoku w:val="0"/>
      <w:autoSpaceDE w:val="0"/>
      <w:autoSpaceDN w:val="0"/>
      <w:adjustRightInd w:val="0"/>
      <w:snapToGrid w:val="0"/>
      <w:spacing w:before="20" w:line="253" w:lineRule="auto"/>
      <w:ind w:left="966"/>
      <w:jc w:val="left"/>
      <w:textAlignment w:val="baseline"/>
      <w:rPr>
        <w:rFonts w:ascii="Times New Roman" w:hAnsi="Times New Roman" w:eastAsia="Times New Roman" w:cs="Times New Roman"/>
        <w:snapToGrid w:val="0"/>
        <w:color w:val="000000"/>
        <w:kern w:val="0"/>
        <w:sz w:val="18"/>
        <w:szCs w:val="18"/>
        <w:lang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12BE">
    <w:pPr>
      <w:widowControl/>
      <w:kinsoku w:val="0"/>
      <w:autoSpaceDE w:val="0"/>
      <w:autoSpaceDN w:val="0"/>
      <w:adjustRightInd w:val="0"/>
      <w:snapToGrid w:val="0"/>
      <w:spacing w:before="48" w:line="220" w:lineRule="auto"/>
      <w:ind w:left="547"/>
      <w:jc w:val="left"/>
      <w:textAlignment w:val="baseline"/>
      <w:rPr>
        <w:rFonts w:ascii="Times New Roman" w:hAnsi="Times New Roman" w:eastAsia="Times New Roman" w:cs="Times New Roman"/>
        <w:snapToGrid w:val="0"/>
        <w:color w:val="000000"/>
        <w:kern w:val="0"/>
        <w:sz w:val="18"/>
        <w:szCs w:val="18"/>
        <w:lang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ED16">
    <w:pPr>
      <w:widowControl/>
      <w:kinsoku w:val="0"/>
      <w:autoSpaceDE w:val="0"/>
      <w:autoSpaceDN w:val="0"/>
      <w:adjustRightInd w:val="0"/>
      <w:snapToGrid w:val="0"/>
      <w:spacing w:before="48" w:line="220" w:lineRule="auto"/>
      <w:ind w:left="1005"/>
      <w:jc w:val="left"/>
      <w:textAlignment w:val="baseline"/>
      <w:rPr>
        <w:rFonts w:ascii="Times New Roman" w:hAnsi="Times New Roman" w:eastAsia="Times New Roman" w:cs="Times New Roman"/>
        <w:snapToGrid w:val="0"/>
        <w:color w:val="000000"/>
        <w:kern w:val="0"/>
        <w:sz w:val="18"/>
        <w:szCs w:val="18"/>
        <w:lang w:eastAsia="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BE0C">
    <w:pPr>
      <w:widowControl/>
      <w:kinsoku w:val="0"/>
      <w:autoSpaceDE w:val="0"/>
      <w:autoSpaceDN w:val="0"/>
      <w:adjustRightInd w:val="0"/>
      <w:snapToGrid w:val="0"/>
      <w:spacing w:before="48" w:line="220" w:lineRule="auto"/>
      <w:jc w:val="left"/>
      <w:textAlignment w:val="baseline"/>
      <w:rPr>
        <w:rFonts w:ascii="Times New Roman" w:hAnsi="Times New Roman" w:eastAsia="Times New Roman" w:cs="Times New Roman"/>
        <w:snapToGrid w:val="0"/>
        <w:color w:val="000000"/>
        <w:kern w:val="0"/>
        <w:sz w:val="18"/>
        <w:szCs w:val="18"/>
        <w:lang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D25B3">
    <w:pPr>
      <w:widowControl/>
      <w:kinsoku w:val="0"/>
      <w:autoSpaceDE w:val="0"/>
      <w:autoSpaceDN w:val="0"/>
      <w:adjustRightInd w:val="0"/>
      <w:snapToGrid w:val="0"/>
      <w:spacing w:before="48" w:line="220" w:lineRule="auto"/>
      <w:ind w:left="605"/>
      <w:jc w:val="left"/>
      <w:textAlignment w:val="baseline"/>
      <w:rPr>
        <w:rFonts w:ascii="Times New Roman" w:hAnsi="Times New Roman" w:eastAsia="Times New Roman" w:cs="Times New Roman"/>
        <w:snapToGrid w:val="0"/>
        <w:color w:val="000000"/>
        <w:kern w:val="0"/>
        <w:sz w:val="18"/>
        <w:szCs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087B6"/>
    <w:multiLevelType w:val="singleLevel"/>
    <w:tmpl w:val="52A087B6"/>
    <w:lvl w:ilvl="0" w:tentative="0">
      <w:start w:val="5"/>
      <w:numFmt w:val="chineseCounting"/>
      <w:suff w:val="space"/>
      <w:lvlText w:val="第%1章"/>
      <w:lvlJc w:val="left"/>
      <w:rPr>
        <w:rFonts w:hint="eastAsia"/>
      </w:rPr>
    </w:lvl>
  </w:abstractNum>
  <w:abstractNum w:abstractNumId="1">
    <w:nsid w:val="65D0F722"/>
    <w:multiLevelType w:val="multilevel"/>
    <w:tmpl w:val="65D0F722"/>
    <w:lvl w:ilvl="0" w:tentative="0">
      <w:start w:val="1"/>
      <w:numFmt w:val="decimal"/>
      <w:lvlText w:val="%1."/>
      <w:lvlJc w:val="left"/>
      <w:pPr>
        <w:ind w:left="320" w:hanging="213"/>
      </w:pPr>
      <w:rPr>
        <w:rFonts w:hint="eastAsia" w:ascii="宋体" w:hAnsi="宋体" w:eastAsia="宋体" w:cs="宋体"/>
        <w:w w:val="100"/>
        <w:sz w:val="19"/>
        <w:szCs w:val="19"/>
      </w:rPr>
    </w:lvl>
    <w:lvl w:ilvl="1" w:tentative="0">
      <w:start w:val="0"/>
      <w:numFmt w:val="bullet"/>
      <w:lvlText w:val="•"/>
      <w:lvlJc w:val="left"/>
      <w:pPr>
        <w:ind w:left="1055" w:hanging="213"/>
      </w:pPr>
      <w:rPr>
        <w:rFonts w:hint="default" w:ascii="Times New Roman" w:hAnsi="Times New Roman" w:cs="Times New Roman"/>
      </w:rPr>
    </w:lvl>
    <w:lvl w:ilvl="2" w:tentative="0">
      <w:start w:val="0"/>
      <w:numFmt w:val="bullet"/>
      <w:lvlText w:val="•"/>
      <w:lvlJc w:val="left"/>
      <w:pPr>
        <w:ind w:left="1790" w:hanging="213"/>
      </w:pPr>
      <w:rPr>
        <w:rFonts w:hint="default" w:ascii="Times New Roman" w:hAnsi="Times New Roman" w:cs="Times New Roman"/>
      </w:rPr>
    </w:lvl>
    <w:lvl w:ilvl="3" w:tentative="0">
      <w:start w:val="0"/>
      <w:numFmt w:val="bullet"/>
      <w:lvlText w:val="•"/>
      <w:lvlJc w:val="left"/>
      <w:pPr>
        <w:ind w:left="2525" w:hanging="213"/>
      </w:pPr>
      <w:rPr>
        <w:rFonts w:hint="default" w:ascii="Times New Roman" w:hAnsi="Times New Roman" w:cs="Times New Roman"/>
      </w:rPr>
    </w:lvl>
    <w:lvl w:ilvl="4" w:tentative="0">
      <w:start w:val="0"/>
      <w:numFmt w:val="bullet"/>
      <w:lvlText w:val="•"/>
      <w:lvlJc w:val="left"/>
      <w:pPr>
        <w:ind w:left="3260" w:hanging="213"/>
      </w:pPr>
      <w:rPr>
        <w:rFonts w:hint="default" w:ascii="Times New Roman" w:hAnsi="Times New Roman" w:cs="Times New Roman"/>
      </w:rPr>
    </w:lvl>
    <w:lvl w:ilvl="5" w:tentative="0">
      <w:start w:val="0"/>
      <w:numFmt w:val="bullet"/>
      <w:lvlText w:val="•"/>
      <w:lvlJc w:val="left"/>
      <w:pPr>
        <w:ind w:left="3996" w:hanging="213"/>
      </w:pPr>
      <w:rPr>
        <w:rFonts w:hint="default" w:ascii="Times New Roman" w:hAnsi="Times New Roman" w:cs="Times New Roman"/>
      </w:rPr>
    </w:lvl>
    <w:lvl w:ilvl="6" w:tentative="0">
      <w:start w:val="0"/>
      <w:numFmt w:val="bullet"/>
      <w:lvlText w:val="•"/>
      <w:lvlJc w:val="left"/>
      <w:pPr>
        <w:ind w:left="4731" w:hanging="213"/>
      </w:pPr>
      <w:rPr>
        <w:rFonts w:hint="default" w:ascii="Times New Roman" w:hAnsi="Times New Roman" w:cs="Times New Roman"/>
      </w:rPr>
    </w:lvl>
    <w:lvl w:ilvl="7" w:tentative="0">
      <w:start w:val="0"/>
      <w:numFmt w:val="bullet"/>
      <w:lvlText w:val="•"/>
      <w:lvlJc w:val="left"/>
      <w:pPr>
        <w:ind w:left="5466" w:hanging="213"/>
      </w:pPr>
      <w:rPr>
        <w:rFonts w:hint="default" w:ascii="Times New Roman" w:hAnsi="Times New Roman" w:cs="Times New Roman"/>
      </w:rPr>
    </w:lvl>
    <w:lvl w:ilvl="8" w:tentative="0">
      <w:start w:val="0"/>
      <w:numFmt w:val="bullet"/>
      <w:lvlText w:val="•"/>
      <w:lvlJc w:val="left"/>
      <w:pPr>
        <w:ind w:left="6201" w:hanging="213"/>
      </w:pPr>
      <w:rPr>
        <w:rFonts w:hint="default" w:ascii="Times New Roman" w:hAnsi="Times New Roman" w:cs="Times New Roman"/>
      </w:rPr>
    </w:lvl>
  </w:abstractNum>
  <w:abstractNum w:abstractNumId="2">
    <w:nsid w:val="69440E20"/>
    <w:multiLevelType w:val="singleLevel"/>
    <w:tmpl w:val="69440E20"/>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07AE0"/>
    <w:rsid w:val="040B2075"/>
    <w:rsid w:val="07163DF5"/>
    <w:rsid w:val="07D433FC"/>
    <w:rsid w:val="08915685"/>
    <w:rsid w:val="0CCF4ADA"/>
    <w:rsid w:val="0FC03B56"/>
    <w:rsid w:val="10D725B0"/>
    <w:rsid w:val="12DC3AAD"/>
    <w:rsid w:val="1347361C"/>
    <w:rsid w:val="17EF1998"/>
    <w:rsid w:val="1A534654"/>
    <w:rsid w:val="1E917E41"/>
    <w:rsid w:val="2120725A"/>
    <w:rsid w:val="21D1768A"/>
    <w:rsid w:val="25D845A8"/>
    <w:rsid w:val="292875F4"/>
    <w:rsid w:val="2CEF2903"/>
    <w:rsid w:val="3386700A"/>
    <w:rsid w:val="35261787"/>
    <w:rsid w:val="37436C8E"/>
    <w:rsid w:val="37B81B43"/>
    <w:rsid w:val="38C8225A"/>
    <w:rsid w:val="3B201ED9"/>
    <w:rsid w:val="3B2753A7"/>
    <w:rsid w:val="3DD84C7B"/>
    <w:rsid w:val="46FA2178"/>
    <w:rsid w:val="48B3438D"/>
    <w:rsid w:val="496C4368"/>
    <w:rsid w:val="4972249A"/>
    <w:rsid w:val="4D4D4417"/>
    <w:rsid w:val="51D07AE0"/>
    <w:rsid w:val="52A70B6C"/>
    <w:rsid w:val="53D61877"/>
    <w:rsid w:val="547558FB"/>
    <w:rsid w:val="570E3A04"/>
    <w:rsid w:val="5ECB5FF5"/>
    <w:rsid w:val="5FF53085"/>
    <w:rsid w:val="60EA53FD"/>
    <w:rsid w:val="61B41449"/>
    <w:rsid w:val="628F5B29"/>
    <w:rsid w:val="66B477F6"/>
    <w:rsid w:val="66E16111"/>
    <w:rsid w:val="676F196F"/>
    <w:rsid w:val="6A6D4CC9"/>
    <w:rsid w:val="6B8E4AB9"/>
    <w:rsid w:val="6D0D4104"/>
    <w:rsid w:val="70FC6C4E"/>
    <w:rsid w:val="749A6696"/>
    <w:rsid w:val="757C1E26"/>
    <w:rsid w:val="772C5186"/>
    <w:rsid w:val="7B3A4316"/>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afterLines="0" w:line="360" w:lineRule="auto"/>
      <w:jc w:val="center"/>
      <w:outlineLvl w:val="0"/>
    </w:pPr>
    <w:rPr>
      <w:rFonts w:ascii="宋体" w:hAnsi="宋体" w:eastAsia="宋体" w:cs="宋体"/>
      <w:b/>
      <w:color w:val="auto"/>
      <w:sz w:val="44"/>
      <w:szCs w:val="21"/>
      <w:lang w:bidi="ar"/>
    </w:rPr>
  </w:style>
  <w:style w:type="paragraph" w:styleId="4">
    <w:name w:val="heading 2"/>
    <w:basedOn w:val="1"/>
    <w:next w:val="1"/>
    <w:semiHidden/>
    <w:unhideWhenUsed/>
    <w:qFormat/>
    <w:uiPriority w:val="0"/>
    <w:pPr>
      <w:keepNext/>
      <w:keepLines/>
      <w:spacing w:beforeLines="0" w:beforeAutospacing="0" w:afterLines="0" w:afterAutospacing="0" w:line="240" w:lineRule="auto"/>
      <w:jc w:val="center"/>
      <w:outlineLvl w:val="1"/>
    </w:pPr>
    <w:rPr>
      <w:rFonts w:ascii="Arial" w:hAnsi="Arial" w:eastAsia="宋体" w:cs="Times New Roman"/>
      <w:b/>
      <w:sz w:val="32"/>
    </w:rPr>
  </w:style>
  <w:style w:type="paragraph" w:styleId="5">
    <w:name w:val="heading 4"/>
    <w:basedOn w:val="1"/>
    <w:next w:val="1"/>
    <w:semiHidden/>
    <w:unhideWhenUsed/>
    <w:qFormat/>
    <w:uiPriority w:val="0"/>
    <w:pPr>
      <w:keepNext/>
      <w:keepLines/>
      <w:spacing w:beforeLines="0" w:afterLines="0"/>
      <w:outlineLvl w:val="3"/>
    </w:pPr>
    <w:rPr>
      <w:rFonts w:ascii="Arial" w:hAnsi="Arial" w:eastAsia="宋体" w:cs="Times New Roman"/>
      <w:b/>
      <w:sz w:val="28"/>
    </w:rPr>
  </w:style>
  <w:style w:type="paragraph" w:styleId="6">
    <w:name w:val="heading 5"/>
    <w:next w:val="1"/>
    <w:link w:val="20"/>
    <w:semiHidden/>
    <w:unhideWhenUsed/>
    <w:qFormat/>
    <w:uiPriority w:val="0"/>
    <w:pPr>
      <w:keepNext/>
      <w:keepLines/>
      <w:widowControl w:val="0"/>
      <w:spacing w:before="40" w:beforeLines="0" w:beforeAutospacing="0" w:after="50" w:afterLines="0" w:afterAutospacing="0" w:line="372" w:lineRule="auto"/>
      <w:jc w:val="center"/>
      <w:outlineLvl w:val="4"/>
    </w:pPr>
    <w:rPr>
      <w:rFonts w:ascii="Times New Roman" w:hAnsi="Times New Roman" w:eastAsia="宋体" w:cs="Times New Roman"/>
      <w:b/>
      <w:kern w:val="2"/>
      <w:sz w:val="28"/>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firstLine="420" w:firstLineChars="200"/>
      <w:jc w:val="both"/>
    </w:pPr>
    <w:rPr>
      <w:rFonts w:ascii="Times New Roman" w:hAnsi="Times New Roman" w:eastAsia="宋体" w:cs="Times New Roman"/>
      <w:kern w:val="2"/>
      <w:sz w:val="21"/>
      <w:szCs w:val="24"/>
      <w:lang w:val="en-US" w:eastAsia="zh-CN" w:bidi="ar-SA"/>
    </w:rPr>
  </w:style>
  <w:style w:type="paragraph" w:styleId="7">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8">
    <w:name w:val="List 2"/>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9">
    <w:name w:val="Plain Text"/>
    <w:next w:val="5"/>
    <w:qFormat/>
    <w:uiPriority w:val="0"/>
    <w:pPr>
      <w:widowControl w:val="0"/>
      <w:jc w:val="both"/>
    </w:pPr>
    <w:rPr>
      <w:rFonts w:ascii="宋体" w:hAnsi="Courier New" w:eastAsia="宋体" w:cs="Times New Roman"/>
      <w:kern w:val="2"/>
      <w:sz w:val="21"/>
      <w:szCs w:val="20"/>
      <w:lang w:val="en-US" w:eastAsia="zh-CN" w:bidi="ar-SA"/>
    </w:rPr>
  </w:style>
  <w:style w:type="paragraph" w:styleId="10">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2">
    <w:name w:val="toc 1"/>
    <w:next w:val="1"/>
    <w:qFormat/>
    <w:uiPriority w:val="39"/>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3">
    <w:name w:val="Body Text Indent 3"/>
    <w:qFormat/>
    <w:uiPriority w:val="0"/>
    <w:pPr>
      <w:widowControl w:val="0"/>
      <w:ind w:left="420" w:leftChars="200"/>
      <w:jc w:val="both"/>
    </w:pPr>
    <w:rPr>
      <w:rFonts w:ascii="Times New Roman" w:hAnsi="Times New Roman" w:eastAsia="宋体" w:cs="Times New Roman"/>
      <w:kern w:val="2"/>
      <w:sz w:val="16"/>
      <w:szCs w:val="24"/>
      <w:lang w:val="en-US" w:eastAsia="zh-CN" w:bidi="ar-SA"/>
    </w:rPr>
  </w:style>
  <w:style w:type="table" w:styleId="15">
    <w:name w:val="Table Grid"/>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qFormat/>
    <w:uiPriority w:val="0"/>
  </w:style>
  <w:style w:type="character" w:styleId="18">
    <w:name w:val="FollowedHyperlink"/>
    <w:qFormat/>
    <w:uiPriority w:val="0"/>
    <w:rPr>
      <w:color w:val="800080"/>
      <w:u w:val="none"/>
    </w:rPr>
  </w:style>
  <w:style w:type="paragraph" w:customStyle="1" w:styleId="19">
    <w:name w:val="样式1"/>
    <w:basedOn w:val="1"/>
    <w:next w:val="1"/>
    <w:qFormat/>
    <w:uiPriority w:val="0"/>
    <w:pPr>
      <w:keepNext/>
      <w:keepLines/>
      <w:spacing w:before="40" w:beforeLines="0" w:after="40" w:afterLines="0" w:line="576" w:lineRule="auto"/>
      <w:jc w:val="left"/>
      <w:outlineLvl w:val="0"/>
    </w:pPr>
    <w:rPr>
      <w:rFonts w:hint="default" w:eastAsia="宋体" w:asciiTheme="minorAscii" w:hAnsiTheme="minorAscii"/>
      <w:b/>
      <w:kern w:val="44"/>
      <w:sz w:val="32"/>
    </w:rPr>
  </w:style>
  <w:style w:type="character" w:customStyle="1" w:styleId="20">
    <w:name w:val="标题 5 Char"/>
    <w:link w:val="6"/>
    <w:qFormat/>
    <w:uiPriority w:val="0"/>
    <w:rPr>
      <w:rFonts w:ascii="Times New Roman" w:hAnsi="Times New Roman" w:eastAsia="宋体" w:cs="Times New Roman"/>
      <w:b/>
      <w:kern w:val="2"/>
      <w:sz w:val="28"/>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Normal_20"/>
    <w:qFormat/>
    <w:uiPriority w:val="0"/>
    <w:pPr>
      <w:widowControl/>
      <w:spacing w:before="120" w:after="240"/>
      <w:jc w:val="both"/>
    </w:pPr>
    <w:rPr>
      <w:rFonts w:ascii="Calibri" w:hAnsi="Calibri" w:eastAsia="宋体" w:cs="Times New Roman"/>
      <w:kern w:val="0"/>
      <w:sz w:val="22"/>
      <w:szCs w:val="22"/>
      <w:lang w:val="en-US" w:eastAsia="zh-CN" w:bidi="ar-SA"/>
    </w:rPr>
  </w:style>
  <w:style w:type="paragraph" w:customStyle="1" w:styleId="23">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2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0</Words>
  <Characters>0</Characters>
  <Lines>0</Lines>
  <Paragraphs>0</Paragraphs>
  <TotalTime>124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2025-10-31T02:06:00Z</dcterms:created>
  <dc:creator>Hll</dc:creator>
  <cp:lastModifiedBy>Hll</cp:lastModifiedBy>
  <dcterms:modified xsi:type="dcterms:W3CDTF">2025-10-31T06:48:01Z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51EBAF954B8843389D002809E2F5DFD1_11</vt:lpwstr>
  </property>
  <property fmtid="{D5CDD505-2E9C-101B-9397-08002B2CF9AE}" pid="4" name="KSOTemplateDocerSaveRecord">
    <vt:lpwstr>eyJoZGlkIjoiZWViZTQxNGUxYzNkYTkwYjBjN2ZkNGViMTQ4YjI5YzEiLCJ1c2VySWQiOiI2NjY3ODQ2NjcifQ==</vt:lpwstr>
  </property>
</Properties>
</file>