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F0AC6">
      <w:pPr>
        <w:tabs>
          <w:tab w:val="left" w:pos="3325"/>
          <w:tab w:val="center" w:pos="5000"/>
        </w:tabs>
        <w:autoSpaceDE w:val="0"/>
        <w:autoSpaceDN w:val="0"/>
        <w:adjustRightInd w:val="0"/>
        <w:spacing w:line="360" w:lineRule="auto"/>
        <w:jc w:val="left"/>
        <w:rPr>
          <w:rFonts w:hint="eastAsia" w:ascii="宋体" w:hAnsi="宋体" w:eastAsia="宋体" w:cs="宋体"/>
          <w:color w:val="auto"/>
          <w:kern w:val="0"/>
          <w:sz w:val="56"/>
          <w:szCs w:val="24"/>
          <w:highlight w:val="none"/>
        </w:rPr>
      </w:pPr>
      <w:bookmarkStart w:id="155" w:name="_GoBack"/>
      <w:bookmarkEnd w:id="155"/>
      <w:r>
        <w:rPr>
          <w:rFonts w:hint="eastAsia" w:ascii="宋体" w:hAnsi="宋体" w:cs="宋体"/>
          <w:color w:val="auto"/>
          <w:sz w:val="32"/>
          <w:szCs w:val="32"/>
          <w:highlight w:val="none"/>
          <w:lang w:eastAsia="zh-CN"/>
        </w:rPr>
        <w:tab/>
      </w: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6092190"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6"/>
                    <a:stretch>
                      <a:fillRect/>
                    </a:stretch>
                  </pic:blipFill>
                  <pic:spPr>
                    <a:xfrm>
                      <a:off x="0" y="0"/>
                      <a:ext cx="6092190" cy="1050290"/>
                    </a:xfrm>
                    <a:prstGeom prst="rect">
                      <a:avLst/>
                    </a:prstGeom>
                    <a:noFill/>
                    <a:ln>
                      <a:noFill/>
                    </a:ln>
                  </pic:spPr>
                </pic:pic>
              </a:graphicData>
            </a:graphic>
          </wp:inline>
        </w:drawing>
      </w:r>
    </w:p>
    <w:p w14:paraId="65DF0C05">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5D766C40">
      <w:pPr>
        <w:pStyle w:val="9"/>
        <w:rPr>
          <w:rFonts w:hint="eastAsia"/>
          <w:color w:val="auto"/>
          <w:highlight w:val="none"/>
        </w:rPr>
      </w:pPr>
    </w:p>
    <w:p w14:paraId="3C8D67D1">
      <w:pPr>
        <w:pStyle w:val="18"/>
        <w:rPr>
          <w:rFonts w:hint="eastAsia" w:ascii="宋体" w:hAnsi="宋体" w:eastAsia="宋体" w:cs="宋体"/>
          <w:color w:val="auto"/>
          <w:kern w:val="0"/>
          <w:sz w:val="56"/>
          <w:szCs w:val="24"/>
          <w:highlight w:val="none"/>
        </w:rPr>
      </w:pPr>
    </w:p>
    <w:p w14:paraId="455CE753">
      <w:pPr>
        <w:pStyle w:val="18"/>
        <w:rPr>
          <w:rFonts w:hint="eastAsia" w:ascii="宋体" w:hAnsi="宋体" w:eastAsia="宋体" w:cs="宋体"/>
          <w:color w:val="auto"/>
          <w:kern w:val="0"/>
          <w:sz w:val="56"/>
          <w:szCs w:val="24"/>
          <w:highlight w:val="none"/>
        </w:rPr>
      </w:pPr>
    </w:p>
    <w:p w14:paraId="5EDADF35">
      <w:pPr>
        <w:pStyle w:val="18"/>
        <w:tabs>
          <w:tab w:val="left" w:pos="6448"/>
        </w:tabs>
        <w:rPr>
          <w:rFonts w:hint="eastAsia" w:ascii="宋体" w:hAnsi="宋体" w:eastAsia="宋体" w:cs="宋体"/>
          <w:color w:val="auto"/>
          <w:kern w:val="0"/>
          <w:sz w:val="56"/>
          <w:szCs w:val="24"/>
          <w:highlight w:val="none"/>
          <w:lang w:eastAsia="zh-CN"/>
        </w:rPr>
      </w:pPr>
      <w:r>
        <w:rPr>
          <w:rFonts w:hint="eastAsia" w:ascii="宋体" w:hAnsi="宋体" w:cs="宋体"/>
          <w:color w:val="auto"/>
          <w:kern w:val="0"/>
          <w:sz w:val="56"/>
          <w:szCs w:val="24"/>
          <w:highlight w:val="none"/>
          <w:lang w:eastAsia="zh-CN"/>
        </w:rPr>
        <w:tab/>
      </w:r>
    </w:p>
    <w:p w14:paraId="0EA591BD">
      <w:pPr>
        <w:pStyle w:val="18"/>
        <w:rPr>
          <w:rFonts w:hint="eastAsia" w:ascii="宋体" w:hAnsi="宋体" w:eastAsia="宋体" w:cs="宋体"/>
          <w:color w:val="auto"/>
          <w:highlight w:val="none"/>
        </w:rPr>
      </w:pPr>
    </w:p>
    <w:p w14:paraId="1BF2FE3D">
      <w:pPr>
        <w:autoSpaceDE w:val="0"/>
        <w:autoSpaceDN w:val="0"/>
        <w:adjustRightInd w:val="0"/>
        <w:spacing w:line="360" w:lineRule="auto"/>
        <w:jc w:val="center"/>
        <w:rPr>
          <w:rFonts w:hint="eastAsia" w:ascii="宋体" w:hAnsi="宋体" w:eastAsia="宋体" w:cs="宋体"/>
          <w:b/>
          <w:color w:val="auto"/>
          <w:kern w:val="0"/>
          <w:sz w:val="76"/>
          <w:szCs w:val="76"/>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233DD954">
      <w:pPr>
        <w:pStyle w:val="9"/>
        <w:rPr>
          <w:rFonts w:hint="eastAsia" w:ascii="宋体" w:hAnsi="宋体" w:eastAsia="宋体" w:cs="宋体"/>
          <w:b/>
          <w:color w:val="auto"/>
          <w:kern w:val="0"/>
          <w:sz w:val="76"/>
          <w:szCs w:val="76"/>
          <w:highlight w:val="none"/>
        </w:rPr>
      </w:pPr>
    </w:p>
    <w:p w14:paraId="60829844">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2025年天等县高标准农田新建项目（向都镇定明村布丰屯）</w:t>
      </w:r>
    </w:p>
    <w:p w14:paraId="5F6E6229">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CZZC2025-C2-250215-GXCS</w:t>
      </w:r>
    </w:p>
    <w:p w14:paraId="261BAB8A">
      <w:pPr>
        <w:spacing w:line="360" w:lineRule="auto"/>
        <w:rPr>
          <w:rFonts w:hint="eastAsia" w:ascii="宋体" w:hAnsi="宋体" w:eastAsia="宋体" w:cs="宋体"/>
          <w:b w:val="0"/>
          <w:bCs w:val="0"/>
          <w:color w:val="auto"/>
          <w:sz w:val="18"/>
          <w:szCs w:val="20"/>
          <w:highlight w:val="none"/>
        </w:rPr>
      </w:pPr>
    </w:p>
    <w:p w14:paraId="4862A4C3">
      <w:pPr>
        <w:pStyle w:val="18"/>
        <w:rPr>
          <w:rFonts w:hint="eastAsia" w:ascii="宋体" w:hAnsi="宋体" w:eastAsia="宋体" w:cs="宋体"/>
          <w:b w:val="0"/>
          <w:bCs w:val="0"/>
          <w:color w:val="auto"/>
          <w:sz w:val="18"/>
          <w:szCs w:val="20"/>
          <w:highlight w:val="none"/>
        </w:rPr>
      </w:pPr>
    </w:p>
    <w:p w14:paraId="51258924">
      <w:pPr>
        <w:pStyle w:val="18"/>
        <w:rPr>
          <w:rFonts w:hint="eastAsia" w:ascii="宋体" w:hAnsi="宋体" w:eastAsia="宋体" w:cs="宋体"/>
          <w:b w:val="0"/>
          <w:bCs w:val="0"/>
          <w:color w:val="auto"/>
          <w:sz w:val="18"/>
          <w:szCs w:val="20"/>
          <w:highlight w:val="none"/>
        </w:rPr>
      </w:pPr>
    </w:p>
    <w:p w14:paraId="0F17E23C">
      <w:pPr>
        <w:pStyle w:val="18"/>
        <w:rPr>
          <w:rFonts w:hint="eastAsia" w:ascii="宋体" w:hAnsi="宋体" w:eastAsia="宋体" w:cs="宋体"/>
          <w:b w:val="0"/>
          <w:bCs w:val="0"/>
          <w:color w:val="auto"/>
          <w:sz w:val="18"/>
          <w:szCs w:val="20"/>
          <w:highlight w:val="none"/>
        </w:rPr>
      </w:pPr>
    </w:p>
    <w:p w14:paraId="28F1D231">
      <w:pPr>
        <w:pStyle w:val="6"/>
        <w:rPr>
          <w:rFonts w:hint="eastAsia" w:ascii="宋体" w:hAnsi="宋体" w:eastAsia="宋体" w:cs="宋体"/>
          <w:b w:val="0"/>
          <w:bCs w:val="0"/>
          <w:color w:val="auto"/>
          <w:sz w:val="18"/>
          <w:szCs w:val="20"/>
          <w:highlight w:val="none"/>
        </w:rPr>
      </w:pPr>
    </w:p>
    <w:p w14:paraId="4CABED9E">
      <w:pPr>
        <w:rPr>
          <w:rFonts w:hint="eastAsia" w:ascii="宋体" w:hAnsi="宋体" w:eastAsia="宋体" w:cs="宋体"/>
          <w:b w:val="0"/>
          <w:bCs w:val="0"/>
          <w:color w:val="auto"/>
          <w:sz w:val="18"/>
          <w:szCs w:val="20"/>
          <w:highlight w:val="none"/>
        </w:rPr>
      </w:pPr>
    </w:p>
    <w:p w14:paraId="04BFC35E">
      <w:pPr>
        <w:pStyle w:val="9"/>
        <w:rPr>
          <w:rFonts w:hint="eastAsia" w:ascii="宋体" w:hAnsi="宋体" w:eastAsia="宋体" w:cs="宋体"/>
          <w:b w:val="0"/>
          <w:bCs w:val="0"/>
          <w:color w:val="auto"/>
          <w:sz w:val="18"/>
          <w:szCs w:val="20"/>
          <w:highlight w:val="none"/>
        </w:rPr>
      </w:pPr>
    </w:p>
    <w:p w14:paraId="7734EDF8">
      <w:pPr>
        <w:pStyle w:val="9"/>
        <w:rPr>
          <w:rFonts w:hint="eastAsia" w:ascii="宋体" w:hAnsi="宋体" w:eastAsia="宋体" w:cs="宋体"/>
          <w:b w:val="0"/>
          <w:bCs w:val="0"/>
          <w:color w:val="auto"/>
          <w:sz w:val="18"/>
          <w:szCs w:val="20"/>
          <w:highlight w:val="none"/>
        </w:rPr>
      </w:pPr>
    </w:p>
    <w:p w14:paraId="69FE5126">
      <w:pPr>
        <w:pStyle w:val="9"/>
        <w:rPr>
          <w:rFonts w:hint="eastAsia" w:ascii="宋体" w:hAnsi="宋体" w:eastAsia="宋体" w:cs="宋体"/>
          <w:b w:val="0"/>
          <w:bCs w:val="0"/>
          <w:color w:val="auto"/>
          <w:sz w:val="18"/>
          <w:szCs w:val="20"/>
          <w:highlight w:val="none"/>
        </w:rPr>
      </w:pPr>
    </w:p>
    <w:p w14:paraId="76DEB5F6">
      <w:pPr>
        <w:pStyle w:val="9"/>
        <w:rPr>
          <w:rFonts w:hint="eastAsia" w:ascii="宋体" w:hAnsi="宋体" w:eastAsia="宋体" w:cs="宋体"/>
          <w:b w:val="0"/>
          <w:bCs w:val="0"/>
          <w:color w:val="auto"/>
          <w:sz w:val="18"/>
          <w:szCs w:val="20"/>
          <w:highlight w:val="none"/>
        </w:rPr>
      </w:pPr>
    </w:p>
    <w:p w14:paraId="141A3499">
      <w:pPr>
        <w:pStyle w:val="9"/>
        <w:rPr>
          <w:rFonts w:hint="eastAsia" w:ascii="宋体" w:hAnsi="宋体" w:eastAsia="宋体" w:cs="宋体"/>
          <w:b w:val="0"/>
          <w:bCs w:val="0"/>
          <w:color w:val="auto"/>
          <w:sz w:val="18"/>
          <w:szCs w:val="20"/>
          <w:highlight w:val="none"/>
        </w:rPr>
      </w:pPr>
    </w:p>
    <w:p w14:paraId="3DD93D14">
      <w:pPr>
        <w:pStyle w:val="9"/>
        <w:rPr>
          <w:rFonts w:hint="eastAsia" w:ascii="宋体" w:hAnsi="宋体" w:eastAsia="宋体" w:cs="宋体"/>
          <w:b w:val="0"/>
          <w:bCs w:val="0"/>
          <w:color w:val="auto"/>
          <w:sz w:val="18"/>
          <w:szCs w:val="20"/>
          <w:highlight w:val="none"/>
        </w:rPr>
      </w:pPr>
    </w:p>
    <w:p w14:paraId="2B89C685">
      <w:pPr>
        <w:pStyle w:val="9"/>
        <w:rPr>
          <w:rFonts w:hint="eastAsia" w:ascii="宋体" w:hAnsi="宋体" w:eastAsia="宋体" w:cs="宋体"/>
          <w:b w:val="0"/>
          <w:bCs w:val="0"/>
          <w:color w:val="auto"/>
          <w:sz w:val="18"/>
          <w:szCs w:val="20"/>
          <w:highlight w:val="none"/>
        </w:rPr>
      </w:pPr>
    </w:p>
    <w:p w14:paraId="0899E098">
      <w:pPr>
        <w:pStyle w:val="9"/>
        <w:rPr>
          <w:rFonts w:hint="eastAsia" w:ascii="宋体" w:hAnsi="宋体" w:eastAsia="宋体" w:cs="宋体"/>
          <w:b w:val="0"/>
          <w:bCs w:val="0"/>
          <w:color w:val="auto"/>
          <w:sz w:val="18"/>
          <w:szCs w:val="20"/>
          <w:highlight w:val="none"/>
        </w:rPr>
      </w:pPr>
    </w:p>
    <w:p w14:paraId="22BB00F0">
      <w:pPr>
        <w:pStyle w:val="18"/>
        <w:rPr>
          <w:rFonts w:hint="eastAsia" w:ascii="宋体" w:hAnsi="宋体" w:eastAsia="宋体" w:cs="宋体"/>
          <w:color w:val="auto"/>
          <w:kern w:val="0"/>
          <w:sz w:val="36"/>
          <w:szCs w:val="24"/>
          <w:highlight w:val="none"/>
        </w:rPr>
      </w:pPr>
    </w:p>
    <w:p w14:paraId="446C991F">
      <w:pPr>
        <w:pStyle w:val="18"/>
        <w:rPr>
          <w:rFonts w:hint="eastAsia" w:ascii="宋体" w:hAnsi="宋体" w:eastAsia="宋体" w:cs="宋体"/>
          <w:color w:val="auto"/>
          <w:kern w:val="0"/>
          <w:sz w:val="36"/>
          <w:szCs w:val="24"/>
          <w:highlight w:val="none"/>
        </w:rPr>
      </w:pPr>
    </w:p>
    <w:p w14:paraId="253A3B8A">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天等县农业农村局</w:t>
      </w:r>
      <w:r>
        <w:rPr>
          <w:rFonts w:hint="eastAsia" w:ascii="宋体" w:hAnsi="宋体" w:eastAsia="宋体" w:cs="宋体"/>
          <w:b/>
          <w:color w:val="auto"/>
          <w:kern w:val="0"/>
          <w:sz w:val="30"/>
          <w:szCs w:val="30"/>
          <w:highlight w:val="none"/>
          <w:u w:val="none"/>
          <w:lang w:val="en-US" w:eastAsia="zh-CN"/>
        </w:rPr>
        <w:t xml:space="preserve">  </w:t>
      </w:r>
    </w:p>
    <w:p w14:paraId="2E149BC4">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11888795">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decimal"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2025年11月</w:t>
      </w:r>
    </w:p>
    <w:p w14:paraId="393BB4F9">
      <w:pPr>
        <w:pStyle w:val="19"/>
        <w:spacing w:line="360" w:lineRule="auto"/>
        <w:jc w:val="center"/>
        <w:rPr>
          <w:rFonts w:ascii="宋体" w:hAnsi="宋体"/>
          <w:color w:val="auto"/>
          <w:highlight w:val="none"/>
        </w:rPr>
      </w:pPr>
    </w:p>
    <w:p w14:paraId="75C33105">
      <w:pPr>
        <w:pStyle w:val="19"/>
        <w:spacing w:line="360" w:lineRule="auto"/>
        <w:jc w:val="center"/>
        <w:rPr>
          <w:rFonts w:ascii="宋体" w:hAnsi="宋体"/>
          <w:b/>
          <w:color w:val="auto"/>
          <w:sz w:val="48"/>
          <w:szCs w:val="48"/>
          <w:highlight w:val="none"/>
        </w:rPr>
      </w:pPr>
    </w:p>
    <w:p w14:paraId="1C3A3544">
      <w:pPr>
        <w:pStyle w:val="1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5620035A">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47F24F68">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4B582682">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A76FD8B">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14:paraId="22ABC123">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49</w:t>
      </w:r>
      <w:r>
        <w:rPr>
          <w:color w:val="auto"/>
          <w:sz w:val="28"/>
          <w:szCs w:val="28"/>
          <w:highlight w:val="none"/>
        </w:rPr>
        <w:fldChar w:fldCharType="end"/>
      </w:r>
      <w:r>
        <w:rPr>
          <w:color w:val="auto"/>
          <w:sz w:val="28"/>
          <w:szCs w:val="28"/>
          <w:highlight w:val="none"/>
        </w:rPr>
        <w:fldChar w:fldCharType="end"/>
      </w:r>
    </w:p>
    <w:p w14:paraId="595F6E96">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93</w:t>
      </w:r>
      <w:r>
        <w:rPr>
          <w:color w:val="auto"/>
          <w:sz w:val="28"/>
          <w:szCs w:val="28"/>
          <w:highlight w:val="none"/>
        </w:rPr>
        <w:fldChar w:fldCharType="end"/>
      </w:r>
      <w:r>
        <w:rPr>
          <w:color w:val="auto"/>
          <w:sz w:val="28"/>
          <w:szCs w:val="28"/>
          <w:highlight w:val="none"/>
        </w:rPr>
        <w:fldChar w:fldCharType="end"/>
      </w:r>
    </w:p>
    <w:p w14:paraId="0E429624">
      <w:pPr>
        <w:pStyle w:val="11"/>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100</w:t>
      </w:r>
      <w:r>
        <w:rPr>
          <w:color w:val="auto"/>
          <w:sz w:val="28"/>
          <w:szCs w:val="28"/>
          <w:highlight w:val="none"/>
        </w:rPr>
        <w:fldChar w:fldCharType="end"/>
      </w:r>
      <w:r>
        <w:rPr>
          <w:color w:val="auto"/>
          <w:sz w:val="28"/>
          <w:szCs w:val="28"/>
          <w:highlight w:val="none"/>
        </w:rPr>
        <w:fldChar w:fldCharType="end"/>
      </w:r>
    </w:p>
    <w:p w14:paraId="2CFC2587">
      <w:pPr>
        <w:pStyle w:val="21"/>
        <w:spacing w:line="360" w:lineRule="auto"/>
        <w:rPr>
          <w:color w:val="auto"/>
          <w:highlight w:val="none"/>
        </w:rPr>
      </w:pPr>
      <w:r>
        <w:rPr>
          <w:color w:val="auto"/>
          <w:sz w:val="28"/>
          <w:szCs w:val="28"/>
          <w:highlight w:val="none"/>
        </w:rPr>
        <w:fldChar w:fldCharType="end"/>
      </w:r>
    </w:p>
    <w:p w14:paraId="3C24A502">
      <w:pPr>
        <w:pStyle w:val="1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pgNumType w:fmt="decimal"/>
          <w:cols w:space="720" w:num="1"/>
          <w:formProt w:val="1"/>
          <w:docGrid w:linePitch="312" w:charSpace="43007"/>
        </w:sectPr>
      </w:pPr>
    </w:p>
    <w:p w14:paraId="1C488FF7">
      <w:pPr>
        <w:pStyle w:val="20"/>
        <w:rPr>
          <w:color w:val="auto"/>
          <w:highlight w:val="none"/>
        </w:rPr>
      </w:pPr>
    </w:p>
    <w:p w14:paraId="550B9A8E">
      <w:pPr>
        <w:pStyle w:val="1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73AED4F1">
      <w:pPr>
        <w:pStyle w:val="2"/>
        <w:spacing w:line="360" w:lineRule="auto"/>
        <w:jc w:val="center"/>
        <w:rPr>
          <w:rFonts w:hint="eastAsia" w:ascii="宋体" w:hAnsi="宋体" w:cs="宋体"/>
          <w:color w:val="auto"/>
          <w:sz w:val="24"/>
          <w:szCs w:val="18"/>
          <w:highlight w:val="none"/>
          <w:lang w:eastAsia="zh-CN"/>
        </w:rPr>
      </w:pPr>
      <w:r>
        <w:rPr>
          <w:rFonts w:hint="eastAsia" w:ascii="宋体" w:hAnsi="宋体" w:cs="宋体"/>
          <w:color w:val="auto"/>
          <w:sz w:val="24"/>
          <w:szCs w:val="18"/>
          <w:highlight w:val="none"/>
          <w:lang w:eastAsia="zh-CN"/>
        </w:rPr>
        <w:t>广西崇善项目咨询有限公司</w:t>
      </w:r>
    </w:p>
    <w:p w14:paraId="42031331">
      <w:pPr>
        <w:pStyle w:val="2"/>
        <w:spacing w:line="360" w:lineRule="auto"/>
        <w:jc w:val="center"/>
        <w:rPr>
          <w:rFonts w:hint="eastAsia" w:ascii="宋体" w:hAnsi="宋体" w:cs="宋体"/>
          <w:color w:val="auto"/>
          <w:sz w:val="24"/>
          <w:szCs w:val="18"/>
          <w:highlight w:val="none"/>
        </w:rPr>
      </w:pPr>
      <w:r>
        <w:rPr>
          <w:rFonts w:hint="eastAsia" w:ascii="宋体" w:hAnsi="宋体" w:cs="宋体"/>
          <w:color w:val="auto"/>
          <w:sz w:val="24"/>
          <w:szCs w:val="18"/>
          <w:highlight w:val="none"/>
          <w:lang w:eastAsia="zh-CN"/>
        </w:rPr>
        <w:t>关于</w:t>
      </w:r>
      <w:bookmarkStart w:id="2" w:name="_Toc24127"/>
      <w:r>
        <w:rPr>
          <w:rFonts w:hint="eastAsia" w:ascii="宋体" w:hAnsi="宋体" w:cs="宋体"/>
          <w:color w:val="auto"/>
          <w:sz w:val="24"/>
          <w:szCs w:val="18"/>
          <w:highlight w:val="none"/>
          <w:lang w:eastAsia="zh-CN"/>
        </w:rPr>
        <w:t>2025年天等县高标准农田新建项目（向都镇定明村布丰屯）（项目编号：CZZC2025-C2-250215-GXCS）</w:t>
      </w:r>
      <w:bookmarkStart w:id="3" w:name="_Toc22582_WPSOffice_Level1"/>
      <w:r>
        <w:rPr>
          <w:rFonts w:hint="eastAsia" w:ascii="宋体" w:hAnsi="宋体" w:cs="宋体"/>
          <w:color w:val="auto"/>
          <w:sz w:val="24"/>
          <w:szCs w:val="18"/>
          <w:highlight w:val="none"/>
          <w:lang w:eastAsia="zh-CN"/>
        </w:rPr>
        <w:t>竞争性磋商公告</w:t>
      </w:r>
      <w:bookmarkEnd w:id="2"/>
      <w:bookmarkEnd w:id="3"/>
    </w:p>
    <w:p w14:paraId="17441AFC">
      <w:pPr>
        <w:keepNext w:val="0"/>
        <w:keepLines w:val="0"/>
        <w:pageBreakBefore w:val="0"/>
        <w:pBdr>
          <w:top w:val="single" w:color="auto" w:sz="4" w:space="1"/>
          <w:left w:val="single" w:color="auto" w:sz="4" w:space="4"/>
          <w:bottom w:val="single" w:color="auto" w:sz="4" w:space="1"/>
          <w:right w:val="single" w:color="auto" w:sz="4" w:space="4"/>
        </w:pBdr>
        <w:kinsoku/>
        <w:overflowPunct/>
        <w:topLinePunct w:val="0"/>
        <w:autoSpaceDE/>
        <w:autoSpaceDN/>
        <w:bidi w:val="0"/>
        <w:adjustRightInd/>
        <w:spacing w:line="348" w:lineRule="auto"/>
        <w:textAlignment w:val="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2F32C643">
      <w:pPr>
        <w:keepNext w:val="0"/>
        <w:keepLines w:val="0"/>
        <w:pageBreakBefore w:val="0"/>
        <w:pBdr>
          <w:top w:val="single" w:color="auto" w:sz="4" w:space="1"/>
          <w:left w:val="single" w:color="auto" w:sz="4" w:space="4"/>
          <w:bottom w:val="single" w:color="auto" w:sz="4" w:space="1"/>
          <w:right w:val="single" w:color="auto" w:sz="4" w:space="4"/>
        </w:pBdr>
        <w:kinsoku/>
        <w:overflowPunct/>
        <w:topLinePunct w:val="0"/>
        <w:autoSpaceDE/>
        <w:autoSpaceDN/>
        <w:bidi w:val="0"/>
        <w:adjustRightInd/>
        <w:spacing w:line="348"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2025年天等县高标准农田新建项目（向都镇定明村布丰屯）</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广西政府采购云平台线上</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2025年12月1日9时00分</w:t>
      </w:r>
      <w:r>
        <w:rPr>
          <w:rFonts w:hint="eastAsia" w:ascii="宋体" w:hAnsi="宋体" w:cs="宋体"/>
          <w:bCs/>
          <w:color w:val="auto"/>
          <w:sz w:val="21"/>
          <w:szCs w:val="21"/>
          <w:highlight w:val="none"/>
        </w:rPr>
        <w:t>（北京时间）前提交响应文件</w:t>
      </w:r>
      <w:r>
        <w:rPr>
          <w:rFonts w:hint="eastAsia" w:ascii="宋体" w:hAnsi="宋体" w:cs="宋体"/>
          <w:color w:val="auto"/>
          <w:sz w:val="21"/>
          <w:szCs w:val="21"/>
          <w:highlight w:val="none"/>
        </w:rPr>
        <w:t>。</w:t>
      </w:r>
    </w:p>
    <w:p w14:paraId="1D6FD89D">
      <w:pPr>
        <w:keepNext w:val="0"/>
        <w:keepLines w:val="0"/>
        <w:pageBreakBefore w:val="0"/>
        <w:kinsoku/>
        <w:overflowPunct/>
        <w:topLinePunct w:val="0"/>
        <w:autoSpaceDE/>
        <w:autoSpaceDN/>
        <w:bidi w:val="0"/>
        <w:adjustRightInd/>
        <w:spacing w:line="348" w:lineRule="auto"/>
        <w:textAlignment w:val="auto"/>
        <w:rPr>
          <w:b/>
          <w:bCs/>
          <w:color w:val="auto"/>
          <w:sz w:val="21"/>
          <w:szCs w:val="21"/>
          <w:highlight w:val="none"/>
        </w:rPr>
      </w:pPr>
      <w:bookmarkStart w:id="4" w:name="_Toc35393798"/>
      <w:bookmarkStart w:id="5" w:name="_Toc28359089"/>
      <w:bookmarkStart w:id="6" w:name="_Toc35393629"/>
      <w:bookmarkStart w:id="7"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430B8004">
      <w:pPr>
        <w:keepNext w:val="0"/>
        <w:keepLines w:val="0"/>
        <w:pageBreakBefore w:val="0"/>
        <w:kinsoku/>
        <w:overflowPunct/>
        <w:topLinePunct w:val="0"/>
        <w:autoSpaceDE/>
        <w:autoSpaceDN/>
        <w:bidi w:val="0"/>
        <w:adjustRightInd/>
        <w:spacing w:line="348" w:lineRule="auto"/>
        <w:ind w:firstLine="420" w:firstLineChars="200"/>
        <w:textAlignment w:val="auto"/>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CZZC2025-C2-250215-GXCS</w:t>
      </w:r>
      <w:r>
        <w:rPr>
          <w:rFonts w:hint="eastAsia" w:ascii="Times New Roman" w:hAnsi="Times New Roman"/>
          <w:color w:val="auto"/>
          <w:sz w:val="21"/>
          <w:szCs w:val="21"/>
          <w:highlight w:val="none"/>
        </w:rPr>
        <w:t>。</w:t>
      </w:r>
    </w:p>
    <w:p w14:paraId="66EC13DD">
      <w:pPr>
        <w:keepNext w:val="0"/>
        <w:keepLines w:val="0"/>
        <w:pageBreakBefore w:val="0"/>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2025年天等县高标准农田新建项目（向都镇定明村布丰屯）</w:t>
      </w:r>
      <w:r>
        <w:rPr>
          <w:rFonts w:hint="eastAsia" w:ascii="Times New Roman" w:hAnsi="Times New Roman"/>
          <w:color w:val="auto"/>
          <w:sz w:val="21"/>
          <w:szCs w:val="21"/>
          <w:highlight w:val="none"/>
        </w:rPr>
        <w:t>。</w:t>
      </w:r>
    </w:p>
    <w:p w14:paraId="263B5C92">
      <w:pPr>
        <w:keepNext w:val="0"/>
        <w:keepLines w:val="0"/>
        <w:pageBreakBefore w:val="0"/>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3.采购方式：竞争性磋商。</w:t>
      </w:r>
    </w:p>
    <w:p w14:paraId="2A158279">
      <w:pPr>
        <w:keepNext w:val="0"/>
        <w:keepLines w:val="0"/>
        <w:pageBreakBefore w:val="0"/>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4.</w:t>
      </w:r>
      <w:r>
        <w:rPr>
          <w:rFonts w:hint="eastAsia"/>
          <w:color w:val="auto"/>
          <w:sz w:val="21"/>
          <w:szCs w:val="21"/>
          <w:highlight w:val="none"/>
          <w:lang w:eastAsia="zh-CN"/>
        </w:rPr>
        <w:t>预算金额</w:t>
      </w:r>
      <w:r>
        <w:rPr>
          <w:rFonts w:hint="eastAsia"/>
          <w:color w:val="auto"/>
          <w:sz w:val="21"/>
          <w:szCs w:val="21"/>
          <w:highlight w:val="none"/>
        </w:rPr>
        <w:t>：</w:t>
      </w:r>
      <w:r>
        <w:rPr>
          <w:rFonts w:hint="eastAsia"/>
          <w:color w:val="auto"/>
          <w:sz w:val="21"/>
          <w:szCs w:val="21"/>
          <w:highlight w:val="none"/>
          <w:lang w:eastAsia="zh-CN"/>
        </w:rPr>
        <w:t>人民币贰佰伍拾万零捌仟肆佰捌拾陆元贰角叁分（¥2508486.23）</w:t>
      </w:r>
      <w:r>
        <w:rPr>
          <w:rFonts w:hint="eastAsia"/>
          <w:color w:val="auto"/>
          <w:sz w:val="21"/>
          <w:szCs w:val="21"/>
          <w:highlight w:val="none"/>
        </w:rPr>
        <w:t>。</w:t>
      </w:r>
    </w:p>
    <w:p w14:paraId="42E04B20">
      <w:pPr>
        <w:keepNext w:val="0"/>
        <w:keepLines w:val="0"/>
        <w:pageBreakBefore w:val="0"/>
        <w:kinsoku/>
        <w:overflowPunct/>
        <w:topLinePunct w:val="0"/>
        <w:autoSpaceDE/>
        <w:autoSpaceDN/>
        <w:bidi w:val="0"/>
        <w:adjustRightInd/>
        <w:spacing w:line="348" w:lineRule="auto"/>
        <w:ind w:firstLine="420" w:firstLineChars="200"/>
        <w:textAlignment w:val="auto"/>
        <w:rPr>
          <w:rFonts w:ascii="Times New Roman" w:hAnsi="Times New Roman"/>
          <w:color w:val="auto"/>
          <w:sz w:val="21"/>
          <w:szCs w:val="21"/>
          <w:highlight w:val="none"/>
        </w:rPr>
      </w:pPr>
      <w:r>
        <w:rPr>
          <w:rFonts w:hint="eastAsia"/>
          <w:color w:val="auto"/>
          <w:sz w:val="21"/>
          <w:szCs w:val="21"/>
          <w:highlight w:val="none"/>
        </w:rPr>
        <w:t>5.最高限价：</w:t>
      </w:r>
      <w:r>
        <w:rPr>
          <w:rFonts w:hint="eastAsia" w:ascii="宋体" w:hAnsi="宋体" w:cs="宋体"/>
          <w:color w:val="auto"/>
          <w:sz w:val="21"/>
          <w:szCs w:val="21"/>
          <w:highlight w:val="none"/>
          <w:lang w:eastAsia="zh-CN"/>
        </w:rPr>
        <w:t>人民币贰佰伍拾万零捌仟肆佰捌拾陆元贰角叁分（¥2508486.23）</w:t>
      </w:r>
      <w:r>
        <w:rPr>
          <w:rFonts w:hint="eastAsia" w:ascii="Times New Roman" w:hAnsi="Times New Roman"/>
          <w:color w:val="auto"/>
          <w:sz w:val="21"/>
          <w:szCs w:val="21"/>
          <w:highlight w:val="none"/>
        </w:rPr>
        <w:t>。</w:t>
      </w:r>
    </w:p>
    <w:p w14:paraId="3B714F13">
      <w:pPr>
        <w:keepNext w:val="0"/>
        <w:keepLines w:val="0"/>
        <w:pageBreakBefore w:val="0"/>
        <w:widowControl/>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6.采购需求：</w:t>
      </w:r>
      <w:r>
        <w:rPr>
          <w:rFonts w:hint="eastAsia" w:ascii="宋体" w:hAnsi="宋体" w:cs="宋体"/>
          <w:color w:val="auto"/>
          <w:sz w:val="21"/>
          <w:szCs w:val="21"/>
          <w:highlight w:val="none"/>
          <w:lang w:eastAsia="zh-CN"/>
        </w:rPr>
        <w:t>2025年天等县高标准农田新建项目（向都镇定明村布丰屯）建设规模为700亩，均为新增建设面积，涉及水田280亩，旱地420亩。主要建设内容为（1）灌溉与排水工程：改建排水农沟2条，总长1630m，均为0.8m×0.8m现浇砼渠；（2）田间道路工程：改建机耕路4条，总长2682m，均为混凝土路面结构；（3）其他工程：新建项目公示牌1座；具体详见工程量清单及施工图纸。</w:t>
      </w:r>
      <w:r>
        <w:rPr>
          <w:rFonts w:hint="eastAsia"/>
          <w:color w:val="auto"/>
          <w:sz w:val="21"/>
          <w:szCs w:val="21"/>
          <w:highlight w:val="none"/>
        </w:rPr>
        <w:t xml:space="preserve"> </w:t>
      </w:r>
    </w:p>
    <w:p w14:paraId="3FEB2CE7">
      <w:pPr>
        <w:keepNext w:val="0"/>
        <w:keepLines w:val="0"/>
        <w:pageBreakBefore w:val="0"/>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150日历天</w:t>
      </w:r>
      <w:r>
        <w:rPr>
          <w:rFonts w:hint="eastAsia"/>
          <w:color w:val="auto"/>
          <w:sz w:val="21"/>
          <w:szCs w:val="21"/>
          <w:highlight w:val="none"/>
        </w:rPr>
        <w:t>。</w:t>
      </w:r>
    </w:p>
    <w:p w14:paraId="24C59E00">
      <w:pPr>
        <w:keepNext w:val="0"/>
        <w:keepLines w:val="0"/>
        <w:pageBreakBefore w:val="0"/>
        <w:kinsoku/>
        <w:overflowPunct/>
        <w:topLinePunct w:val="0"/>
        <w:autoSpaceDE/>
        <w:autoSpaceDN/>
        <w:bidi w:val="0"/>
        <w:adjustRightInd/>
        <w:spacing w:line="348" w:lineRule="auto"/>
        <w:ind w:firstLine="420" w:firstLineChars="200"/>
        <w:textAlignment w:val="auto"/>
        <w:rPr>
          <w:color w:val="auto"/>
          <w:sz w:val="21"/>
          <w:szCs w:val="21"/>
          <w:highlight w:val="none"/>
        </w:rPr>
      </w:pPr>
      <w:r>
        <w:rPr>
          <w:rFonts w:hint="eastAsia"/>
          <w:color w:val="auto"/>
          <w:sz w:val="21"/>
          <w:szCs w:val="21"/>
          <w:highlight w:val="none"/>
        </w:rPr>
        <w:t>8.本项目不接受联合体。</w:t>
      </w:r>
    </w:p>
    <w:p w14:paraId="2684B07F">
      <w:pPr>
        <w:keepNext w:val="0"/>
        <w:keepLines w:val="0"/>
        <w:pageBreakBefore w:val="0"/>
        <w:kinsoku/>
        <w:overflowPunct/>
        <w:topLinePunct w:val="0"/>
        <w:autoSpaceDE/>
        <w:autoSpaceDN/>
        <w:bidi w:val="0"/>
        <w:adjustRightInd/>
        <w:spacing w:line="348" w:lineRule="auto"/>
        <w:textAlignment w:val="auto"/>
        <w:rPr>
          <w:b/>
          <w:bCs/>
          <w:color w:val="auto"/>
          <w:sz w:val="21"/>
          <w:szCs w:val="21"/>
          <w:highlight w:val="none"/>
        </w:rPr>
      </w:pPr>
      <w:bookmarkStart w:id="8" w:name="_Toc35393799"/>
      <w:bookmarkStart w:id="9" w:name="_Toc35393630"/>
      <w:bookmarkStart w:id="10" w:name="_Toc28359013"/>
      <w:bookmarkStart w:id="11" w:name="_Toc28359090"/>
      <w:r>
        <w:rPr>
          <w:rFonts w:hint="eastAsia"/>
          <w:b/>
          <w:bCs/>
          <w:color w:val="auto"/>
          <w:sz w:val="21"/>
          <w:szCs w:val="21"/>
          <w:highlight w:val="none"/>
        </w:rPr>
        <w:t>二、申请人的资格要求：</w:t>
      </w:r>
      <w:bookmarkEnd w:id="8"/>
      <w:bookmarkEnd w:id="9"/>
      <w:bookmarkEnd w:id="10"/>
      <w:bookmarkEnd w:id="11"/>
    </w:p>
    <w:p w14:paraId="10B54620">
      <w:pPr>
        <w:keepNext w:val="0"/>
        <w:keepLines w:val="0"/>
        <w:pageBreakBefore w:val="0"/>
        <w:kinsoku/>
        <w:overflowPunct/>
        <w:topLinePunct w:val="0"/>
        <w:autoSpaceDE/>
        <w:autoSpaceDN/>
        <w:bidi w:val="0"/>
        <w:adjustRightInd/>
        <w:spacing w:line="348" w:lineRule="auto"/>
        <w:ind w:firstLine="420" w:firstLineChars="200"/>
        <w:textAlignment w:val="auto"/>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019B1D1">
      <w:pPr>
        <w:keepNext w:val="0"/>
        <w:keepLines w:val="0"/>
        <w:pageBreakBefore w:val="0"/>
        <w:kinsoku/>
        <w:overflowPunct/>
        <w:topLinePunct w:val="0"/>
        <w:autoSpaceDE/>
        <w:autoSpaceDN/>
        <w:bidi w:val="0"/>
        <w:adjustRightInd/>
        <w:spacing w:line="348"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647C0B56">
      <w:pPr>
        <w:keepNext w:val="0"/>
        <w:keepLines w:val="0"/>
        <w:pageBreakBefore w:val="0"/>
        <w:kinsoku/>
        <w:overflowPunct/>
        <w:topLinePunct w:val="0"/>
        <w:autoSpaceDE/>
        <w:autoSpaceDN/>
        <w:bidi w:val="0"/>
        <w:adjustRightInd/>
        <w:spacing w:line="348" w:lineRule="auto"/>
        <w:ind w:firstLine="420" w:firstLineChars="200"/>
        <w:textAlignment w:val="auto"/>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须具备水利水电工程施工总承包三级及以上资质或市政公用工程施工总承包三级及以上资质，同时具备省级及以上建设行政主管部门颁发的企业安全生产许可证，并在人员、设备、资金等方面具备相应的施工能力。其中，供应商拟派项目经理须具备水利水电工程专业二级及以上或市政公用工程专业二级及以上注册建造师执业资格，具备有效的</w:t>
      </w:r>
      <w:r>
        <w:rPr>
          <w:rFonts w:hint="eastAsia" w:ascii="Times New Roman" w:hAnsi="Times New Roman" w:eastAsia="宋体" w:cs="Times New Roman"/>
          <w:color w:val="auto"/>
          <w:sz w:val="21"/>
          <w:szCs w:val="21"/>
          <w:highlight w:val="none"/>
          <w:lang w:eastAsia="zh-CN"/>
        </w:rPr>
        <w:t>安全生产考核合格证书（B 类），</w:t>
      </w:r>
      <w:r>
        <w:rPr>
          <w:rFonts w:hint="eastAsia" w:ascii="Times New Roman" w:hAnsi="Times New Roman" w:eastAsia="宋体" w:cs="Times New Roman"/>
          <w:color w:val="auto"/>
          <w:sz w:val="21"/>
          <w:szCs w:val="21"/>
          <w:highlight w:val="none"/>
          <w:lang w:val="en-US" w:eastAsia="zh-CN"/>
        </w:rPr>
        <w:t>为本单位在职员工</w:t>
      </w:r>
      <w:r>
        <w:rPr>
          <w:rFonts w:hint="eastAsia" w:ascii="Times New Roman" w:hAnsi="Times New Roman" w:eastAsia="宋体" w:cs="Times New Roman"/>
          <w:color w:val="auto"/>
          <w:sz w:val="21"/>
          <w:szCs w:val="21"/>
          <w:highlight w:val="none"/>
          <w:lang w:eastAsia="zh-CN"/>
        </w:rPr>
        <w:t>且未在其他在建</w:t>
      </w:r>
      <w:r>
        <w:rPr>
          <w:rFonts w:hint="eastAsia" w:ascii="Times New Roman" w:hAnsi="Times New Roman" w:eastAsia="宋体" w:cs="Times New Roman"/>
          <w:color w:val="auto"/>
          <w:sz w:val="21"/>
          <w:szCs w:val="21"/>
          <w:highlight w:val="none"/>
          <w:lang w:val="en-US" w:eastAsia="zh-CN"/>
        </w:rPr>
        <w:t>或已中标未开工建设项目</w:t>
      </w:r>
      <w:r>
        <w:rPr>
          <w:rFonts w:hint="eastAsia" w:ascii="Times New Roman" w:hAnsi="Times New Roman" w:eastAsia="宋体" w:cs="Times New Roman"/>
          <w:color w:val="auto"/>
          <w:sz w:val="21"/>
          <w:szCs w:val="21"/>
          <w:highlight w:val="none"/>
          <w:lang w:eastAsia="zh-CN"/>
        </w:rPr>
        <w:t>中担任项目经理。近三年内在</w:t>
      </w:r>
      <w:r>
        <w:rPr>
          <w:rFonts w:hint="eastAsia" w:cs="Times New Roman"/>
          <w:color w:val="auto"/>
          <w:sz w:val="21"/>
          <w:szCs w:val="21"/>
          <w:highlight w:val="none"/>
          <w:lang w:eastAsia="zh-CN"/>
        </w:rPr>
        <w:t>广西壮族自治区</w:t>
      </w:r>
      <w:r>
        <w:rPr>
          <w:rFonts w:hint="eastAsia" w:ascii="Times New Roman" w:hAnsi="Times New Roman" w:eastAsia="宋体" w:cs="Times New Roman"/>
          <w:color w:val="auto"/>
          <w:sz w:val="21"/>
          <w:szCs w:val="21"/>
          <w:highlight w:val="none"/>
          <w:lang w:eastAsia="zh-CN"/>
        </w:rPr>
        <w:t>农田建设项目参建单位信用评价系统查询为 D级的单位不得承担农田建设项</w:t>
      </w:r>
      <w:r>
        <w:rPr>
          <w:rFonts w:hint="eastAsia" w:ascii="Times New Roman" w:hAnsi="Times New Roman" w:eastAsia="宋体" w:cs="Times New Roman"/>
          <w:color w:val="auto"/>
          <w:sz w:val="21"/>
          <w:szCs w:val="21"/>
          <w:highlight w:val="none"/>
          <w:lang w:val="en-US" w:eastAsia="zh-CN"/>
        </w:rPr>
        <w:t>目</w:t>
      </w:r>
      <w:r>
        <w:rPr>
          <w:rFonts w:hint="eastAsia" w:ascii="Times New Roman" w:hAnsi="Times New Roman" w:eastAsia="宋体" w:cs="Times New Roman"/>
          <w:color w:val="auto"/>
          <w:sz w:val="21"/>
          <w:szCs w:val="21"/>
          <w:highlight w:val="none"/>
          <w:lang w:eastAsia="zh-CN"/>
        </w:rPr>
        <w:t>。</w:t>
      </w:r>
    </w:p>
    <w:p w14:paraId="7D4718BE">
      <w:pPr>
        <w:keepNext w:val="0"/>
        <w:keepLines w:val="0"/>
        <w:pageBreakBefore w:val="0"/>
        <w:kinsoku/>
        <w:overflowPunct/>
        <w:topLinePunct w:val="0"/>
        <w:autoSpaceDE/>
        <w:autoSpaceDN/>
        <w:bidi w:val="0"/>
        <w:adjustRightInd/>
        <w:spacing w:line="348" w:lineRule="auto"/>
        <w:textAlignment w:val="auto"/>
        <w:rPr>
          <w:rFonts w:hint="eastAsia" w:ascii="Times New Roman" w:hAnsi="Times New Roman" w:eastAsia="宋体" w:cs="Times New Roman"/>
          <w:b/>
          <w:bCs/>
          <w:color w:val="auto"/>
          <w:sz w:val="21"/>
          <w:szCs w:val="21"/>
          <w:highlight w:val="none"/>
          <w:lang w:eastAsia="zh-CN"/>
        </w:rPr>
      </w:pPr>
      <w:r>
        <w:rPr>
          <w:rFonts w:hint="eastAsia" w:ascii="Times New Roman" w:hAnsi="Times New Roman" w:eastAsia="宋体" w:cs="Times New Roman"/>
          <w:b/>
          <w:bCs/>
          <w:color w:val="auto"/>
          <w:sz w:val="21"/>
          <w:szCs w:val="21"/>
          <w:highlight w:val="none"/>
          <w:lang w:eastAsia="zh-CN"/>
        </w:rPr>
        <w:t>三、获取采购文件</w:t>
      </w:r>
      <w:bookmarkEnd w:id="12"/>
      <w:bookmarkEnd w:id="13"/>
      <w:bookmarkEnd w:id="14"/>
      <w:bookmarkEnd w:id="15"/>
    </w:p>
    <w:p w14:paraId="5A698D60">
      <w:pPr>
        <w:keepNext w:val="0"/>
        <w:keepLines w:val="0"/>
        <w:pageBreakBefore w:val="0"/>
        <w:kinsoku/>
        <w:overflowPunct/>
        <w:topLinePunct w:val="0"/>
        <w:autoSpaceDE/>
        <w:autoSpaceDN/>
        <w:bidi w:val="0"/>
        <w:adjustRightInd/>
        <w:spacing w:line="348"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2025年11月</w:t>
      </w:r>
      <w:r>
        <w:rPr>
          <w:rFonts w:hint="eastAsia" w:ascii="宋体" w:hAnsi="宋体" w:cs="宋体"/>
          <w:color w:val="auto"/>
          <w:sz w:val="21"/>
          <w:szCs w:val="21"/>
          <w:highlight w:val="none"/>
          <w:lang w:val="en-US" w:eastAsia="zh-CN"/>
        </w:rPr>
        <w:t>20</w:t>
      </w:r>
      <w:r>
        <w:rPr>
          <w:rFonts w:hint="eastAsia" w:ascii="宋体" w:hAnsi="宋体" w:cs="宋体"/>
          <w:color w:val="auto"/>
          <w:sz w:val="21"/>
          <w:szCs w:val="21"/>
          <w:highlight w:val="none"/>
          <w:lang w:eastAsia="zh-CN"/>
        </w:rPr>
        <w:t>日至2025年</w:t>
      </w:r>
      <w:r>
        <w:rPr>
          <w:rFonts w:hint="eastAsia" w:ascii="宋体" w:hAnsi="宋体" w:cs="宋体"/>
          <w:color w:val="auto"/>
          <w:sz w:val="21"/>
          <w:szCs w:val="21"/>
          <w:highlight w:val="none"/>
          <w:lang w:val="en-US" w:eastAsia="zh-CN"/>
        </w:rPr>
        <w:t>11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27</w:t>
      </w:r>
      <w:r>
        <w:rPr>
          <w:rFonts w:hint="eastAsia" w:ascii="宋体" w:hAnsi="宋体" w:cs="宋体"/>
          <w:color w:val="auto"/>
          <w:sz w:val="21"/>
          <w:szCs w:val="21"/>
          <w:highlight w:val="none"/>
          <w:lang w:eastAsia="zh-CN"/>
        </w:rPr>
        <w:t>日。</w:t>
      </w:r>
    </w:p>
    <w:p w14:paraId="6891AF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广西政府采购云平台线上获取</w:t>
      </w:r>
      <w:r>
        <w:rPr>
          <w:rFonts w:hint="default" w:eastAsia="宋体"/>
          <w:color w:val="auto"/>
          <w:sz w:val="21"/>
          <w:szCs w:val="21"/>
          <w:highlight w:val="none"/>
          <w:lang w:val="en-US" w:eastAsia="zh-CN"/>
        </w:rPr>
        <w:t>。</w:t>
      </w:r>
    </w:p>
    <w:p w14:paraId="49B5DE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http://www.gcy.zfcg.gxzf.gov.cn/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4A4EC5A9">
      <w:pPr>
        <w:keepNext w:val="0"/>
        <w:keepLines w:val="0"/>
        <w:pageBreakBefore w:val="0"/>
        <w:kinsoku/>
        <w:overflowPunct/>
        <w:topLinePunct w:val="0"/>
        <w:autoSpaceDE/>
        <w:autoSpaceDN/>
        <w:bidi w:val="0"/>
        <w:adjustRightInd/>
        <w:spacing w:line="348" w:lineRule="auto"/>
        <w:textAlignment w:val="auto"/>
        <w:rPr>
          <w:rFonts w:hint="eastAsia"/>
          <w:b/>
          <w:bCs/>
          <w:color w:val="auto"/>
          <w:sz w:val="21"/>
          <w:szCs w:val="21"/>
          <w:highlight w:val="none"/>
        </w:rPr>
      </w:pPr>
      <w:bookmarkStart w:id="16" w:name="_Toc35393632"/>
      <w:bookmarkStart w:id="17" w:name="_Toc28359015"/>
      <w:bookmarkStart w:id="18" w:name="_Toc28359092"/>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08E468A3">
      <w:pPr>
        <w:keepNext w:val="0"/>
        <w:keepLines w:val="0"/>
        <w:pageBreakBefore w:val="0"/>
        <w:kinsoku/>
        <w:overflowPunct/>
        <w:topLinePunct w:val="0"/>
        <w:autoSpaceDE/>
        <w:autoSpaceDN/>
        <w:bidi w:val="0"/>
        <w:adjustRightInd/>
        <w:spacing w:line="348" w:lineRule="auto"/>
        <w:textAlignment w:val="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2025年12月1日9时00分</w:t>
      </w:r>
      <w:r>
        <w:rPr>
          <w:rFonts w:hint="eastAsia"/>
          <w:color w:val="auto"/>
          <w:sz w:val="21"/>
          <w:szCs w:val="21"/>
          <w:highlight w:val="none"/>
        </w:rPr>
        <w:t>（北京时间）</w:t>
      </w:r>
    </w:p>
    <w:p w14:paraId="60BA3FE2">
      <w:pPr>
        <w:keepNext w:val="0"/>
        <w:keepLines w:val="0"/>
        <w:pageBreakBefore w:val="0"/>
        <w:kinsoku/>
        <w:overflowPunct/>
        <w:topLinePunct w:val="0"/>
        <w:autoSpaceDE/>
        <w:autoSpaceDN/>
        <w:bidi w:val="0"/>
        <w:adjustRightInd/>
        <w:spacing w:line="336" w:lineRule="auto"/>
        <w:textAlignment w:val="auto"/>
        <w:rPr>
          <w:color w:val="auto"/>
          <w:sz w:val="21"/>
          <w:szCs w:val="21"/>
          <w:highlight w:val="none"/>
        </w:rPr>
      </w:pPr>
      <w:r>
        <w:rPr>
          <w:rFonts w:hint="eastAsia"/>
          <w:color w:val="auto"/>
          <w:sz w:val="21"/>
          <w:szCs w:val="21"/>
          <w:highlight w:val="none"/>
          <w:lang w:eastAsia="zh-CN"/>
        </w:rPr>
        <w:t>地址（网址）：请登录广西政府采购云平台投标客户端投标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1C2AE111">
      <w:pPr>
        <w:keepNext w:val="0"/>
        <w:keepLines w:val="0"/>
        <w:pageBreakBefore w:val="0"/>
        <w:numPr>
          <w:ilvl w:val="0"/>
          <w:numId w:val="2"/>
        </w:numPr>
        <w:kinsoku/>
        <w:overflowPunct/>
        <w:topLinePunct w:val="0"/>
        <w:autoSpaceDE/>
        <w:autoSpaceDN/>
        <w:bidi w:val="0"/>
        <w:adjustRightInd/>
        <w:spacing w:line="348" w:lineRule="auto"/>
        <w:textAlignment w:val="auto"/>
        <w:rPr>
          <w:rFonts w:hint="eastAsia"/>
          <w:color w:val="auto"/>
          <w:sz w:val="21"/>
          <w:szCs w:val="21"/>
          <w:highlight w:val="none"/>
        </w:rPr>
      </w:pPr>
      <w:bookmarkStart w:id="20" w:name="_Toc35393802"/>
      <w:bookmarkStart w:id="21" w:name="_Toc28359093"/>
      <w:bookmarkStart w:id="22" w:name="_Toc35393633"/>
      <w:bookmarkStart w:id="23" w:name="_Toc28359016"/>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2025年12月1日9时00分</w:t>
      </w:r>
      <w:r>
        <w:rPr>
          <w:rFonts w:hint="eastAsia"/>
          <w:color w:val="auto"/>
          <w:sz w:val="21"/>
          <w:szCs w:val="21"/>
          <w:highlight w:val="none"/>
        </w:rPr>
        <w:t>（北京时间）</w:t>
      </w:r>
    </w:p>
    <w:p w14:paraId="2CF92FD4">
      <w:pPr>
        <w:keepNext w:val="0"/>
        <w:keepLines w:val="0"/>
        <w:pageBreakBefore w:val="0"/>
        <w:numPr>
          <w:ilvl w:val="0"/>
          <w:numId w:val="0"/>
        </w:numPr>
        <w:kinsoku/>
        <w:overflowPunct/>
        <w:topLinePunct w:val="0"/>
        <w:autoSpaceDE/>
        <w:autoSpaceDN/>
        <w:bidi w:val="0"/>
        <w:adjustRightInd/>
        <w:spacing w:line="348" w:lineRule="auto"/>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w:t>
      </w:r>
      <w:r>
        <w:rPr>
          <w:rFonts w:hint="eastAsia" w:ascii="宋体" w:hAnsi="宋体" w:cs="宋体"/>
          <w:b w:val="0"/>
          <w:bCs w:val="0"/>
          <w:color w:val="auto"/>
          <w:sz w:val="21"/>
          <w:szCs w:val="21"/>
          <w:highlight w:val="none"/>
          <w:lang w:val="en-US" w:eastAsia="zh-CN"/>
        </w:rPr>
        <w:t>【崇左市江州区城南区新城路西段南侧（阳光名邸）第C4栋103号】通过</w:t>
      </w:r>
      <w:r>
        <w:rPr>
          <w:rFonts w:hint="eastAsia" w:ascii="宋体" w:hAnsi="宋体" w:cs="宋体"/>
          <w:b w:val="0"/>
          <w:bCs w:val="0"/>
          <w:color w:val="auto"/>
          <w:sz w:val="21"/>
          <w:szCs w:val="21"/>
          <w:highlight w:val="none"/>
          <w:lang w:eastAsia="zh-CN"/>
        </w:rPr>
        <w:t>广西政府采购云平台实行在线解密开启</w:t>
      </w:r>
      <w:r>
        <w:rPr>
          <w:rFonts w:hint="eastAsia" w:ascii="宋体" w:hAnsi="宋体" w:cs="宋体"/>
          <w:b w:val="0"/>
          <w:bCs w:val="0"/>
          <w:color w:val="auto"/>
          <w:sz w:val="21"/>
          <w:szCs w:val="21"/>
          <w:highlight w:val="none"/>
          <w:lang w:val="en-US" w:eastAsia="zh-CN"/>
        </w:rPr>
        <w:t>，副会场在</w:t>
      </w:r>
      <w:r>
        <w:rPr>
          <w:rFonts w:hint="eastAsia" w:ascii="宋体" w:hAnsi="宋体" w:cs="宋体"/>
          <w:b w:val="0"/>
          <w:bCs w:val="0"/>
          <w:color w:val="auto"/>
          <w:sz w:val="21"/>
          <w:szCs w:val="21"/>
          <w:highlight w:val="none"/>
          <w:lang w:eastAsia="zh-CN"/>
        </w:rPr>
        <w:t>南宁市西乡塘区科园大道27号湖南大厦615号房</w:t>
      </w:r>
      <w:r>
        <w:rPr>
          <w:rFonts w:hint="eastAsia" w:ascii="宋体" w:hAnsi="宋体" w:cs="宋体"/>
          <w:color w:val="auto"/>
          <w:sz w:val="21"/>
          <w:szCs w:val="21"/>
          <w:highlight w:val="none"/>
          <w:lang w:eastAsia="zh-CN"/>
        </w:rPr>
        <w:t>。</w:t>
      </w:r>
    </w:p>
    <w:p w14:paraId="2F744D08">
      <w:pPr>
        <w:keepNext w:val="0"/>
        <w:keepLines w:val="0"/>
        <w:pageBreakBefore w:val="0"/>
        <w:kinsoku/>
        <w:overflowPunct/>
        <w:topLinePunct w:val="0"/>
        <w:autoSpaceDE/>
        <w:autoSpaceDN/>
        <w:bidi w:val="0"/>
        <w:adjustRightInd/>
        <w:spacing w:line="348" w:lineRule="auto"/>
        <w:textAlignment w:val="auto"/>
        <w:rPr>
          <w:color w:val="auto"/>
          <w:sz w:val="21"/>
          <w:szCs w:val="21"/>
          <w:highlight w:val="none"/>
        </w:rPr>
      </w:pPr>
      <w:bookmarkStart w:id="24" w:name="_Toc28359094"/>
      <w:bookmarkStart w:id="25" w:name="_Toc28359017"/>
      <w:bookmarkStart w:id="26" w:name="_Toc35393634"/>
      <w:bookmarkStart w:id="27" w:name="_Toc35393803"/>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3</w:t>
      </w:r>
      <w:r>
        <w:rPr>
          <w:rFonts w:hint="eastAsia"/>
          <w:color w:val="auto"/>
          <w:sz w:val="21"/>
          <w:szCs w:val="21"/>
          <w:highlight w:val="none"/>
        </w:rPr>
        <w:t>个工作日。</w:t>
      </w:r>
    </w:p>
    <w:p w14:paraId="130FCA14">
      <w:pPr>
        <w:keepNext w:val="0"/>
        <w:keepLines w:val="0"/>
        <w:pageBreakBefore w:val="0"/>
        <w:kinsoku/>
        <w:overflowPunct/>
        <w:topLinePunct w:val="0"/>
        <w:autoSpaceDE/>
        <w:autoSpaceDN/>
        <w:bidi w:val="0"/>
        <w:adjustRightInd/>
        <w:spacing w:line="348" w:lineRule="auto"/>
        <w:textAlignment w:val="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12FFB73E">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28359018"/>
      <w:bookmarkStart w:id="32" w:name="_Toc2835909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236BB27C">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hint="eastAsia" w:ascii="宋体" w:hAnsi="宋体" w:cs="宋体"/>
          <w:color w:val="auto"/>
          <w:sz w:val="21"/>
          <w:szCs w:val="21"/>
          <w:highlight w:val="none"/>
          <w:lang w:eastAsia="zh-CN"/>
        </w:rPr>
        <w:t>（</w:t>
      </w:r>
      <w:r>
        <w:rPr>
          <w:rFonts w:ascii="宋体" w:hAnsi="宋体" w:cs="宋体"/>
          <w:color w:val="auto"/>
          <w:sz w:val="21"/>
          <w:szCs w:val="21"/>
          <w:highlight w:val="none"/>
        </w:rPr>
        <w:t>www.creditchina.gov.cn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、中国政府采购网</w:t>
      </w:r>
      <w:r>
        <w:rPr>
          <w:rFonts w:hint="eastAsia" w:ascii="宋体" w:hAnsi="宋体" w:cs="宋体"/>
          <w:color w:val="auto"/>
          <w:sz w:val="21"/>
          <w:szCs w:val="21"/>
          <w:highlight w:val="none"/>
          <w:lang w:eastAsia="zh-CN"/>
        </w:rPr>
        <w:t>（</w:t>
      </w:r>
      <w:r>
        <w:rPr>
          <w:rFonts w:ascii="宋体" w:hAnsi="宋体" w:cs="宋体"/>
          <w:color w:val="auto"/>
          <w:sz w:val="21"/>
          <w:szCs w:val="21"/>
          <w:highlight w:val="none"/>
        </w:rPr>
        <w:t>www.ccgp.gov.cn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4DA5FC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7C60561D">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本次公告</w:t>
      </w:r>
      <w:r>
        <w:rPr>
          <w:rFonts w:hint="eastAsia"/>
          <w:color w:val="auto"/>
          <w:sz w:val="21"/>
          <w:szCs w:val="21"/>
          <w:highlight w:val="none"/>
        </w:rPr>
        <w:t>同时在</w:t>
      </w:r>
      <w:r>
        <w:rPr>
          <w:rFonts w:hint="eastAsia"/>
          <w:color w:val="auto"/>
          <w:sz w:val="21"/>
          <w:szCs w:val="21"/>
          <w:highlight w:val="none"/>
          <w:lang w:eastAsia="zh-CN"/>
        </w:rPr>
        <w:t>广西壮族自治区政府采购网（http://www.ccgp-guangxi.gov.cn）、中国政府采购网（http://pub.ccgp.gov.cn/）</w:t>
      </w:r>
      <w:r>
        <w:rPr>
          <w:rFonts w:hint="eastAsia" w:ascii="宋体" w:hAnsi="宋体" w:cs="宋体"/>
          <w:color w:val="auto"/>
          <w:sz w:val="21"/>
          <w:szCs w:val="21"/>
          <w:highlight w:val="none"/>
        </w:rPr>
        <w:t>上发布。</w:t>
      </w:r>
      <w:r>
        <w:rPr>
          <w:rFonts w:hint="eastAsia" w:ascii="宋体" w:hAnsi="宋体"/>
          <w:color w:val="auto"/>
          <w:sz w:val="21"/>
          <w:szCs w:val="21"/>
          <w:highlight w:val="none"/>
        </w:rPr>
        <w:t xml:space="preserve">  </w:t>
      </w:r>
    </w:p>
    <w:p w14:paraId="618DE079">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sz w:val="21"/>
          <w:szCs w:val="21"/>
          <w:highlight w:val="none"/>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项目采购</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操作流程</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电子招投标</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政府采购项目电子交易管理操作指南</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供应商”查看电子</w:t>
      </w:r>
      <w:r>
        <w:rPr>
          <w:rFonts w:hint="eastAsia" w:ascii="宋体" w:hAnsi="宋体" w:cs="宋体"/>
          <w:color w:val="auto"/>
          <w:sz w:val="21"/>
          <w:szCs w:val="21"/>
          <w:highlight w:val="none"/>
          <w:lang w:val="en-US" w:eastAsia="zh-CN"/>
        </w:rPr>
        <w:t>投</w:t>
      </w:r>
      <w:r>
        <w:rPr>
          <w:rFonts w:hint="eastAsia" w:ascii="宋体" w:hAnsi="宋体" w:cs="宋体"/>
          <w:color w:val="auto"/>
          <w:sz w:val="21"/>
          <w:szCs w:val="21"/>
          <w:highlight w:val="none"/>
        </w:rPr>
        <w:t>标具体操作流程</w:t>
      </w:r>
      <w:r>
        <w:rPr>
          <w:rFonts w:hint="eastAsia" w:ascii="宋体" w:hAnsi="宋体" w:cs="宋体"/>
          <w:color w:val="auto"/>
          <w:kern w:val="0"/>
          <w:sz w:val="21"/>
          <w:szCs w:val="21"/>
          <w:highlight w:val="none"/>
        </w:rPr>
        <w:t>。</w:t>
      </w:r>
    </w:p>
    <w:p w14:paraId="2C8D52F6">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254385AA">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7.本项目</w:t>
      </w:r>
      <w:r>
        <w:rPr>
          <w:rFonts w:hint="eastAsia" w:ascii="宋体" w:hAnsi="宋体" w:cs="宋体"/>
          <w:color w:val="auto"/>
          <w:kern w:val="0"/>
          <w:sz w:val="21"/>
          <w:szCs w:val="21"/>
          <w:highlight w:val="none"/>
          <w:lang w:val="en-US" w:eastAsia="zh-CN"/>
        </w:rPr>
        <w:t>不</w:t>
      </w:r>
      <w:r>
        <w:rPr>
          <w:rFonts w:hint="eastAsia" w:ascii="宋体" w:hAnsi="宋体" w:eastAsia="宋体" w:cs="宋体"/>
          <w:color w:val="auto"/>
          <w:kern w:val="0"/>
          <w:sz w:val="21"/>
          <w:szCs w:val="21"/>
          <w:highlight w:val="none"/>
          <w:lang w:val="en-US" w:eastAsia="zh-CN"/>
        </w:rPr>
        <w:t>收取磋商保证金</w:t>
      </w:r>
      <w:r>
        <w:rPr>
          <w:rFonts w:hint="eastAsia" w:ascii="宋体" w:hAnsi="宋体" w:cs="宋体"/>
          <w:color w:val="auto"/>
          <w:kern w:val="0"/>
          <w:sz w:val="21"/>
          <w:szCs w:val="21"/>
          <w:highlight w:val="none"/>
          <w:lang w:val="en-US" w:eastAsia="zh-CN"/>
        </w:rPr>
        <w:t>。</w:t>
      </w:r>
    </w:p>
    <w:p w14:paraId="571A743B">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w:t>
      </w:r>
      <w:r>
        <w:rPr>
          <w:rFonts w:hint="eastAsia" w:ascii="宋体" w:hAnsi="宋体" w:cs="宋体"/>
          <w:color w:val="auto"/>
          <w:kern w:val="0"/>
          <w:sz w:val="21"/>
          <w:szCs w:val="21"/>
          <w:highlight w:val="none"/>
          <w:lang w:val="en-US" w:eastAsia="zh-CN"/>
        </w:rPr>
        <w:t>件和</w:t>
      </w:r>
      <w:r>
        <w:rPr>
          <w:rFonts w:hint="eastAsia" w:ascii="宋体" w:hAnsi="宋体" w:eastAsia="宋体" w:cs="宋体"/>
          <w:color w:val="auto"/>
          <w:kern w:val="0"/>
          <w:sz w:val="21"/>
          <w:szCs w:val="21"/>
          <w:highlight w:val="none"/>
          <w:lang w:val="en-US" w:eastAsia="zh-CN"/>
        </w:rPr>
        <w:t>相关材料，具体不再提供的资质材料有：法人或</w:t>
      </w:r>
      <w:r>
        <w:rPr>
          <w:rFonts w:hint="eastAsia" w:ascii="宋体" w:hAnsi="宋体" w:cs="宋体"/>
          <w:color w:val="auto"/>
          <w:kern w:val="0"/>
          <w:sz w:val="21"/>
          <w:szCs w:val="21"/>
          <w:highlight w:val="none"/>
          <w:lang w:val="en-US" w:eastAsia="zh-CN"/>
        </w:rPr>
        <w:t>者其</w:t>
      </w:r>
      <w:r>
        <w:rPr>
          <w:rFonts w:hint="eastAsia" w:ascii="宋体" w:hAnsi="宋体" w:eastAsia="宋体" w:cs="宋体"/>
          <w:color w:val="auto"/>
          <w:kern w:val="0"/>
          <w:sz w:val="21"/>
          <w:szCs w:val="21"/>
          <w:highlight w:val="none"/>
          <w:lang w:val="en-US" w:eastAsia="zh-CN"/>
        </w:rPr>
        <w:t>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072B2525">
      <w:pPr>
        <w:keepNext w:val="0"/>
        <w:keepLines w:val="0"/>
        <w:pageBreakBefore w:val="0"/>
        <w:numPr>
          <w:ilvl w:val="0"/>
          <w:numId w:val="0"/>
        </w:numPr>
        <w:kinsoku/>
        <w:overflowPunct/>
        <w:topLinePunct w:val="0"/>
        <w:autoSpaceDE/>
        <w:autoSpaceDN/>
        <w:bidi w:val="0"/>
        <w:adjustRightInd/>
        <w:spacing w:line="348"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w:t>
      </w:r>
      <w:r>
        <w:rPr>
          <w:rFonts w:hint="eastAsia" w:ascii="宋体" w:hAnsi="宋体" w:cs="宋体"/>
          <w:b w:val="0"/>
          <w:bCs w:val="0"/>
          <w:color w:val="auto"/>
          <w:sz w:val="21"/>
          <w:szCs w:val="21"/>
          <w:highlight w:val="none"/>
          <w:lang w:val="en-US" w:eastAsia="zh-CN"/>
        </w:rPr>
        <w:t>【崇左市江州区城南区新城路西段南侧（阳光名邸）第C4栋103号】，副会场在</w:t>
      </w:r>
      <w:r>
        <w:rPr>
          <w:rFonts w:hint="eastAsia" w:ascii="宋体" w:hAnsi="宋体" w:cs="宋体"/>
          <w:b w:val="0"/>
          <w:bCs w:val="0"/>
          <w:color w:val="auto"/>
          <w:sz w:val="21"/>
          <w:szCs w:val="21"/>
          <w:highlight w:val="none"/>
          <w:lang w:eastAsia="zh-CN"/>
        </w:rPr>
        <w:t>南宁市西乡塘区科园大道27号湖南大厦615号房</w:t>
      </w:r>
      <w:r>
        <w:rPr>
          <w:rFonts w:hint="eastAsia" w:ascii="宋体" w:hAnsi="宋体" w:cs="宋体"/>
          <w:color w:val="auto"/>
          <w:sz w:val="21"/>
          <w:szCs w:val="21"/>
          <w:highlight w:val="none"/>
          <w:lang w:eastAsia="zh-CN"/>
        </w:rPr>
        <w:t>。</w:t>
      </w:r>
    </w:p>
    <w:p w14:paraId="65820112">
      <w:pPr>
        <w:keepNext w:val="0"/>
        <w:keepLines w:val="0"/>
        <w:pageBreakBefore w:val="0"/>
        <w:kinsoku/>
        <w:overflowPunct/>
        <w:topLinePunct w:val="0"/>
        <w:autoSpaceDE/>
        <w:autoSpaceDN/>
        <w:bidi w:val="0"/>
        <w:adjustRightInd/>
        <w:spacing w:line="348" w:lineRule="auto"/>
        <w:textAlignment w:val="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0C37D2F">
      <w:pPr>
        <w:keepNext w:val="0"/>
        <w:keepLines w:val="0"/>
        <w:pageBreakBefore w:val="0"/>
        <w:kinsoku/>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69F6B97B">
      <w:pPr>
        <w:keepNext w:val="0"/>
        <w:keepLines w:val="0"/>
        <w:pageBreakBefore w:val="0"/>
        <w:kinsoku/>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天等县农业农村局</w:t>
      </w:r>
      <w:r>
        <w:rPr>
          <w:rFonts w:hint="eastAsia" w:ascii="宋体" w:hAnsi="宋体" w:eastAsia="宋体" w:cs="宋体"/>
          <w:color w:val="auto"/>
          <w:sz w:val="21"/>
          <w:szCs w:val="21"/>
          <w:highlight w:val="none"/>
          <w:lang w:eastAsia="zh-CN"/>
        </w:rPr>
        <w:t>　　　　　　　　　　　　</w:t>
      </w:r>
    </w:p>
    <w:p w14:paraId="7FA3DFC5">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天等县城南办公区1栋2楼</w:t>
      </w:r>
    </w:p>
    <w:p w14:paraId="7A88C2AD">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val="en-US" w:eastAsia="zh-CN"/>
        </w:rPr>
        <w:t xml:space="preserve"> </w:t>
      </w:r>
      <w:bookmarkStart w:id="35" w:name="_Toc28359086"/>
      <w:bookmarkStart w:id="36" w:name="_Toc32216"/>
      <w:bookmarkStart w:id="37" w:name="_Toc28359009"/>
      <w:r>
        <w:rPr>
          <w:rFonts w:hint="eastAsia" w:ascii="宋体" w:hAnsi="宋体" w:cs="宋体"/>
          <w:color w:val="auto"/>
          <w:sz w:val="21"/>
          <w:szCs w:val="21"/>
          <w:highlight w:val="none"/>
          <w:lang w:val="en-US" w:eastAsia="zh-CN"/>
        </w:rPr>
        <w:t xml:space="preserve">黄其才  </w:t>
      </w:r>
    </w:p>
    <w:p w14:paraId="5F2AA7C6">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项目联系方式：0771-3529105 </w:t>
      </w:r>
    </w:p>
    <w:p w14:paraId="5C77F64E">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32A75A43">
      <w:pPr>
        <w:keepNext w:val="0"/>
        <w:keepLines w:val="0"/>
        <w:pageBreakBefore w:val="0"/>
        <w:kinsoku/>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10"/>
      <w:bookmarkStart w:id="39" w:name="_Toc28359087"/>
      <w:r>
        <w:rPr>
          <w:rFonts w:hint="eastAsia" w:ascii="宋体" w:hAnsi="宋体" w:cs="宋体"/>
          <w:color w:val="auto"/>
          <w:sz w:val="21"/>
          <w:szCs w:val="21"/>
          <w:highlight w:val="none"/>
          <w:lang w:eastAsia="zh-CN"/>
        </w:rPr>
        <w:t>广西崇善项目咨询有限公司</w:t>
      </w:r>
    </w:p>
    <w:p w14:paraId="39247E19">
      <w:pPr>
        <w:keepNext w:val="0"/>
        <w:keepLines w:val="0"/>
        <w:pageBreakBefore w:val="0"/>
        <w:kinsoku/>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7049B02F">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03A7B808">
      <w:pPr>
        <w:keepNext w:val="0"/>
        <w:keepLines w:val="0"/>
        <w:pageBreakBefore w:val="0"/>
        <w:kinsoku/>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项目联系方式：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1FE0F6F7">
      <w:pPr>
        <w:keepNext w:val="0"/>
        <w:keepLines w:val="0"/>
        <w:pageBreakBefore w:val="0"/>
        <w:numPr>
          <w:ilvl w:val="0"/>
          <w:numId w:val="3"/>
        </w:numPr>
        <w:kinsoku/>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68D63A53">
      <w:pPr>
        <w:keepNext w:val="0"/>
        <w:keepLines w:val="0"/>
        <w:pageBreakBefore w:val="0"/>
        <w:numPr>
          <w:ilvl w:val="0"/>
          <w:numId w:val="0"/>
        </w:numPr>
        <w:kinsoku/>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330D91ED">
      <w:pPr>
        <w:keepNext w:val="0"/>
        <w:keepLines w:val="0"/>
        <w:pageBreakBefore w:val="0"/>
        <w:numPr>
          <w:ilvl w:val="0"/>
          <w:numId w:val="0"/>
        </w:numPr>
        <w:kinsoku/>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项目联系方式：</w:t>
      </w:r>
      <w:r>
        <w:rPr>
          <w:rFonts w:hint="eastAsia" w:ascii="宋体" w:hAnsi="宋体" w:cs="宋体"/>
          <w:color w:val="auto"/>
          <w:sz w:val="21"/>
          <w:szCs w:val="21"/>
          <w:highlight w:val="none"/>
        </w:rPr>
        <w:t xml:space="preserve"> 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76F4B7CF">
      <w:pPr>
        <w:keepNext w:val="0"/>
        <w:keepLines w:val="0"/>
        <w:pageBreakBefore w:val="0"/>
        <w:numPr>
          <w:ilvl w:val="0"/>
          <w:numId w:val="3"/>
        </w:numPr>
        <w:kinsoku/>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5246EB7">
      <w:pPr>
        <w:pStyle w:val="9"/>
        <w:rPr>
          <w:rFonts w:hint="eastAsia" w:ascii="宋体" w:hAnsi="宋体" w:cs="宋体"/>
          <w:color w:val="auto"/>
          <w:sz w:val="21"/>
          <w:szCs w:val="21"/>
          <w:highlight w:val="none"/>
          <w:lang w:eastAsia="zh-CN"/>
        </w:rPr>
      </w:pPr>
    </w:p>
    <w:p w14:paraId="02273F2B">
      <w:pPr>
        <w:pStyle w:val="9"/>
        <w:rPr>
          <w:rFonts w:hint="eastAsia" w:ascii="宋体" w:hAnsi="宋体" w:cs="宋体"/>
          <w:color w:val="auto"/>
          <w:sz w:val="21"/>
          <w:szCs w:val="21"/>
          <w:highlight w:val="none"/>
          <w:lang w:eastAsia="zh-CN"/>
        </w:rPr>
      </w:pPr>
    </w:p>
    <w:p w14:paraId="7CCABBA3">
      <w:pPr>
        <w:keepNext w:val="0"/>
        <w:keepLines w:val="0"/>
        <w:pageBreakBefore w:val="0"/>
        <w:kinsoku/>
        <w:overflowPunct/>
        <w:topLinePunct w:val="0"/>
        <w:autoSpaceDE/>
        <w:autoSpaceDN/>
        <w:bidi w:val="0"/>
        <w:adjustRightInd/>
        <w:spacing w:line="348"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天等县农业农村局</w:t>
      </w:r>
    </w:p>
    <w:p w14:paraId="054795B2">
      <w:pPr>
        <w:spacing w:line="360" w:lineRule="auto"/>
        <w:ind w:firstLine="3150" w:firstLineChars="150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354DC9E8">
      <w:pPr>
        <w:spacing w:line="360" w:lineRule="auto"/>
        <w:rPr>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日 期：</w:t>
      </w:r>
      <w:r>
        <w:rPr>
          <w:rFonts w:hint="eastAsia" w:ascii="宋体" w:hAnsi="宋体" w:cs="宋体"/>
          <w:color w:val="auto"/>
          <w:sz w:val="21"/>
          <w:szCs w:val="21"/>
          <w:highlight w:val="none"/>
          <w:lang w:eastAsia="zh-CN"/>
        </w:rPr>
        <w:t>2025年11月</w:t>
      </w:r>
      <w:r>
        <w:rPr>
          <w:rFonts w:hint="eastAsia" w:ascii="宋体" w:hAnsi="宋体" w:cs="宋体"/>
          <w:color w:val="auto"/>
          <w:sz w:val="21"/>
          <w:szCs w:val="21"/>
          <w:highlight w:val="none"/>
          <w:lang w:val="en-US" w:eastAsia="zh-CN"/>
        </w:rPr>
        <w:t>20</w:t>
      </w:r>
      <w:r>
        <w:rPr>
          <w:rFonts w:hint="eastAsia" w:ascii="宋体" w:hAnsi="宋体" w:cs="宋体"/>
          <w:color w:val="auto"/>
          <w:sz w:val="21"/>
          <w:szCs w:val="21"/>
          <w:highlight w:val="none"/>
          <w:lang w:eastAsia="zh-CN"/>
        </w:rPr>
        <w:t>日</w:t>
      </w:r>
    </w:p>
    <w:p w14:paraId="566C673E">
      <w:pPr>
        <w:pStyle w:val="19"/>
        <w:snapToGrid w:val="0"/>
        <w:spacing w:line="360" w:lineRule="auto"/>
        <w:ind w:left="4603" w:right="840"/>
        <w:rPr>
          <w:rFonts w:ascii="宋体" w:hAnsi="宋体"/>
          <w:color w:val="auto"/>
          <w:szCs w:val="21"/>
          <w:highlight w:val="none"/>
        </w:rPr>
      </w:pPr>
    </w:p>
    <w:p w14:paraId="4387E1DD">
      <w:pPr>
        <w:pStyle w:val="20"/>
        <w:rPr>
          <w:color w:val="auto"/>
          <w:highlight w:val="none"/>
        </w:rPr>
      </w:pPr>
    </w:p>
    <w:p w14:paraId="777F862E">
      <w:pPr>
        <w:pStyle w:val="19"/>
        <w:rPr>
          <w:color w:val="auto"/>
          <w:highlight w:val="none"/>
        </w:rPr>
      </w:pPr>
    </w:p>
    <w:p w14:paraId="6777689C">
      <w:pPr>
        <w:pStyle w:val="20"/>
        <w:rPr>
          <w:color w:val="auto"/>
          <w:highlight w:val="none"/>
        </w:rPr>
      </w:pPr>
    </w:p>
    <w:p w14:paraId="20A365AA">
      <w:pPr>
        <w:pStyle w:val="19"/>
        <w:rPr>
          <w:color w:val="auto"/>
          <w:highlight w:val="none"/>
        </w:rPr>
      </w:pPr>
    </w:p>
    <w:p w14:paraId="760B3E0D">
      <w:pPr>
        <w:pStyle w:val="20"/>
        <w:rPr>
          <w:color w:val="auto"/>
          <w:highlight w:val="none"/>
        </w:rPr>
      </w:pPr>
    </w:p>
    <w:p w14:paraId="46C25BFC">
      <w:pPr>
        <w:pStyle w:val="19"/>
        <w:rPr>
          <w:color w:val="auto"/>
          <w:highlight w:val="none"/>
        </w:rPr>
      </w:pPr>
    </w:p>
    <w:p w14:paraId="4700A394">
      <w:pPr>
        <w:pStyle w:val="20"/>
        <w:rPr>
          <w:color w:val="auto"/>
          <w:highlight w:val="none"/>
        </w:rPr>
      </w:pPr>
    </w:p>
    <w:p w14:paraId="7CE4EF0F">
      <w:pPr>
        <w:pStyle w:val="19"/>
        <w:rPr>
          <w:color w:val="auto"/>
          <w:highlight w:val="none"/>
        </w:rPr>
      </w:pPr>
    </w:p>
    <w:p w14:paraId="53F54C9B">
      <w:pPr>
        <w:pStyle w:val="20"/>
        <w:rPr>
          <w:color w:val="auto"/>
          <w:highlight w:val="none"/>
        </w:rPr>
      </w:pPr>
    </w:p>
    <w:p w14:paraId="2E07163B">
      <w:pPr>
        <w:pStyle w:val="19"/>
        <w:rPr>
          <w:color w:val="auto"/>
          <w:highlight w:val="none"/>
        </w:rPr>
      </w:pPr>
    </w:p>
    <w:p w14:paraId="2B2ACEF7">
      <w:pPr>
        <w:pStyle w:val="19"/>
        <w:rPr>
          <w:color w:val="auto"/>
          <w:highlight w:val="none"/>
        </w:rPr>
      </w:pPr>
    </w:p>
    <w:p w14:paraId="22C03C1F">
      <w:pPr>
        <w:pStyle w:val="20"/>
        <w:rPr>
          <w:color w:val="auto"/>
          <w:highlight w:val="none"/>
        </w:rPr>
      </w:pPr>
    </w:p>
    <w:p w14:paraId="517FDADA">
      <w:pPr>
        <w:pStyle w:val="19"/>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0C66CEF9">
      <w:pPr>
        <w:pStyle w:val="1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11FFE46">
      <w:pPr>
        <w:pStyle w:val="19"/>
        <w:rPr>
          <w:color w:val="auto"/>
          <w:highlight w:val="none"/>
        </w:rPr>
      </w:pPr>
    </w:p>
    <w:tbl>
      <w:tblPr>
        <w:tblStyle w:val="14"/>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4EEA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13451E92">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6F0A4903">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1BD00D46">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44C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3" w:hRule="exact"/>
          <w:jc w:val="center"/>
        </w:trPr>
        <w:tc>
          <w:tcPr>
            <w:tcW w:w="644" w:type="dxa"/>
            <w:vAlign w:val="center"/>
          </w:tcPr>
          <w:p w14:paraId="4E5AEDB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6CBC5056">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w:t>
            </w:r>
          </w:p>
          <w:p w14:paraId="08334EC0">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采购编号</w:t>
            </w:r>
          </w:p>
        </w:tc>
        <w:tc>
          <w:tcPr>
            <w:tcW w:w="6320" w:type="dxa"/>
            <w:gridSpan w:val="2"/>
            <w:vAlign w:val="center"/>
          </w:tcPr>
          <w:p w14:paraId="26472C2B">
            <w:pPr>
              <w:keepNext w:val="0"/>
              <w:keepLines w:val="0"/>
              <w:pageBreakBefore w:val="0"/>
              <w:kinsoku/>
              <w:wordWrap/>
              <w:overflowPunct/>
              <w:topLinePunct w:val="0"/>
              <w:autoSpaceDE w:val="0"/>
              <w:autoSpaceDN w:val="0"/>
              <w:bidi w:val="0"/>
              <w:spacing w:line="36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2025年天等县高标准农田新建项目（向都镇定明村布丰屯）</w:t>
            </w:r>
          </w:p>
          <w:p w14:paraId="111AE802">
            <w:pPr>
              <w:keepNext w:val="0"/>
              <w:keepLines w:val="0"/>
              <w:pageBreakBefore w:val="0"/>
              <w:kinsoku/>
              <w:wordWrap/>
              <w:overflowPunct/>
              <w:topLinePunct w:val="0"/>
              <w:autoSpaceDE w:val="0"/>
              <w:autoSpaceDN w:val="0"/>
              <w:bidi w:val="0"/>
              <w:spacing w:line="360" w:lineRule="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CZZC2025-C2-250215-GXCS</w:t>
            </w:r>
          </w:p>
        </w:tc>
      </w:tr>
      <w:tr w14:paraId="29DC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1B559FF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01AD2E6F">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7D08B343">
            <w:pPr>
              <w:keepNext w:val="0"/>
              <w:keepLines w:val="0"/>
              <w:pageBreakBefore w:val="0"/>
              <w:kinsoku/>
              <w:wordWrap/>
              <w:overflowPunct/>
              <w:topLinePunct w:val="0"/>
              <w:autoSpaceDE w:val="0"/>
              <w:autoSpaceDN w:val="0"/>
              <w:bidi w:val="0"/>
              <w:spacing w:line="360" w:lineRule="auto"/>
              <w:jc w:val="both"/>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4DD1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366BD8B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43A14748">
            <w:pPr>
              <w:keepNext w:val="0"/>
              <w:keepLines w:val="0"/>
              <w:pageBreakBefore w:val="0"/>
              <w:kinsoku/>
              <w:wordWrap/>
              <w:overflowPunct/>
              <w:topLinePunct w:val="0"/>
              <w:autoSpaceDE w:val="0"/>
              <w:autoSpaceDN w:val="0"/>
              <w:bidi w:val="0"/>
              <w:spacing w:line="360" w:lineRule="auto"/>
              <w:jc w:val="center"/>
              <w:rPr>
                <w:rFonts w:hint="eastAsia" w:ascii="宋体" w:eastAsia="宋体" w:cs="宋体"/>
                <w:b/>
                <w:bCs/>
                <w:color w:val="auto"/>
                <w:kern w:val="0"/>
                <w:sz w:val="21"/>
                <w:szCs w:val="21"/>
                <w:highlight w:val="none"/>
                <w:lang w:eastAsia="zh-CN"/>
              </w:rPr>
            </w:pPr>
            <w:r>
              <w:rPr>
                <w:rFonts w:hint="eastAsia" w:ascii="宋体" w:hAnsi="宋体" w:cs="宋体"/>
                <w:b/>
                <w:color w:val="auto"/>
                <w:kern w:val="0"/>
                <w:sz w:val="21"/>
                <w:szCs w:val="21"/>
                <w:highlight w:val="none"/>
                <w:lang w:eastAsia="zh-CN"/>
              </w:rPr>
              <w:t>预算金额</w:t>
            </w:r>
          </w:p>
        </w:tc>
        <w:tc>
          <w:tcPr>
            <w:tcW w:w="6320" w:type="dxa"/>
            <w:gridSpan w:val="2"/>
            <w:vAlign w:val="center"/>
          </w:tcPr>
          <w:p w14:paraId="221F2459">
            <w:pPr>
              <w:keepNext w:val="0"/>
              <w:keepLines w:val="0"/>
              <w:pageBreakBefore w:val="0"/>
              <w:kinsoku/>
              <w:wordWrap/>
              <w:overflowPunct/>
              <w:topLinePunct w:val="0"/>
              <w:autoSpaceDE w:val="0"/>
              <w:autoSpaceDN w:val="0"/>
              <w:bidi w:val="0"/>
              <w:spacing w:line="360" w:lineRule="auto"/>
              <w:jc w:val="left"/>
              <w:rPr>
                <w:rFonts w:ascii="宋体" w:cs="宋体"/>
                <w:bCs/>
                <w:color w:val="auto"/>
                <w:sz w:val="21"/>
                <w:szCs w:val="21"/>
                <w:highlight w:val="none"/>
              </w:rPr>
            </w:pPr>
            <w:r>
              <w:rPr>
                <w:rFonts w:hint="eastAsia"/>
                <w:color w:val="auto"/>
                <w:sz w:val="21"/>
                <w:szCs w:val="21"/>
                <w:highlight w:val="none"/>
                <w:lang w:eastAsia="zh-CN"/>
              </w:rPr>
              <w:t>人民币贰佰伍拾万零捌仟肆佰捌拾陆元贰角叁分（¥2508486.23）</w:t>
            </w:r>
          </w:p>
        </w:tc>
      </w:tr>
      <w:tr w14:paraId="71F73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2036D5C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0C6B699E">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60195665">
            <w:pPr>
              <w:keepNext w:val="0"/>
              <w:keepLines w:val="0"/>
              <w:pageBreakBefore w:val="0"/>
              <w:kinsoku/>
              <w:wordWrap/>
              <w:overflowPunct/>
              <w:topLinePunct w:val="0"/>
              <w:autoSpaceDE w:val="0"/>
              <w:autoSpaceDN w:val="0"/>
              <w:bidi w:val="0"/>
              <w:spacing w:line="360" w:lineRule="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5642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exact"/>
          <w:jc w:val="center"/>
        </w:trPr>
        <w:tc>
          <w:tcPr>
            <w:tcW w:w="644" w:type="dxa"/>
            <w:vAlign w:val="center"/>
          </w:tcPr>
          <w:p w14:paraId="6EE108E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32DD385">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1F0BB759">
            <w:pPr>
              <w:keepNext w:val="0"/>
              <w:keepLines w:val="0"/>
              <w:pageBreakBefore w:val="0"/>
              <w:kinsoku/>
              <w:wordWrap/>
              <w:overflowPunct/>
              <w:topLinePunct w:val="0"/>
              <w:autoSpaceDE w:val="0"/>
              <w:autoSpaceDN w:val="0"/>
              <w:bidi w:val="0"/>
              <w:spacing w:line="360" w:lineRule="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E12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1" w:hRule="exact"/>
          <w:jc w:val="center"/>
        </w:trPr>
        <w:tc>
          <w:tcPr>
            <w:tcW w:w="644" w:type="dxa"/>
            <w:vAlign w:val="center"/>
          </w:tcPr>
          <w:p w14:paraId="0D5133A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7D7FA747">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0E5D71A0">
            <w:pPr>
              <w:keepNext w:val="0"/>
              <w:keepLines w:val="0"/>
              <w:pageBreakBefore w:val="0"/>
              <w:kinsoku/>
              <w:wordWrap/>
              <w:overflowPunct/>
              <w:topLinePunct w:val="0"/>
              <w:bidi w:val="0"/>
              <w:spacing w:line="360" w:lineRule="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2025年天等县高标准农田新建项目（向都镇定明村布丰屯）建设规模为700亩，均为新增建设面积，涉及水田280亩，旱地420亩。主要建设内容为（1）灌溉与排水工程：改建排水农沟2条，总长1630m，均为0.8m×0.8m现浇砼渠；（2）田间道路工程：改建机耕路4条，总长2682m，均为混凝土路面结构；（3）其他工程：新建项目公示牌1座；具体详见工程量清单及施工图纸。</w:t>
            </w:r>
          </w:p>
        </w:tc>
      </w:tr>
      <w:tr w14:paraId="510F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75DA03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6701FFA0">
            <w:pPr>
              <w:keepNext w:val="0"/>
              <w:keepLines w:val="0"/>
              <w:pageBreakBefore w:val="0"/>
              <w:kinsoku/>
              <w:wordWrap/>
              <w:overflowPunct/>
              <w:topLinePunct w:val="0"/>
              <w:bidi w:val="0"/>
              <w:spacing w:line="360" w:lineRule="auto"/>
              <w:ind w:firstLine="413" w:firstLineChars="196"/>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67B2ADDF">
            <w:pPr>
              <w:keepNext w:val="0"/>
              <w:keepLines w:val="0"/>
              <w:pageBreakBefore w:val="0"/>
              <w:kinsoku/>
              <w:wordWrap/>
              <w:overflowPunct/>
              <w:topLinePunct w:val="0"/>
              <w:bidi w:val="0"/>
              <w:spacing w:line="360" w:lineRule="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150日历天</w:t>
            </w:r>
          </w:p>
        </w:tc>
      </w:tr>
      <w:tr w14:paraId="7B5C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0" w:hRule="exact"/>
          <w:jc w:val="center"/>
        </w:trPr>
        <w:tc>
          <w:tcPr>
            <w:tcW w:w="644" w:type="dxa"/>
            <w:vAlign w:val="center"/>
          </w:tcPr>
          <w:p w14:paraId="4D17507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5AAD9461">
            <w:pPr>
              <w:keepNext w:val="0"/>
              <w:keepLines w:val="0"/>
              <w:pageBreakBefore w:val="0"/>
              <w:kinsoku/>
              <w:wordWrap/>
              <w:overflowPunct/>
              <w:topLinePunct w:val="0"/>
              <w:bidi w:val="0"/>
              <w:spacing w:line="360" w:lineRule="auto"/>
              <w:ind w:firstLine="413" w:firstLineChars="196"/>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17411809">
            <w:pPr>
              <w:keepNext w:val="0"/>
              <w:keepLines w:val="0"/>
              <w:pageBreakBefore w:val="0"/>
              <w:kinsoku/>
              <w:wordWrap/>
              <w:overflowPunct/>
              <w:topLinePunct w:val="0"/>
              <w:bidi w:val="0"/>
              <w:spacing w:line="360" w:lineRule="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广西壮族自治区财政厅关于下达2025年第二批中央农业相关转移支付资金的通知》（桂整合〔2025〕6号）</w:t>
            </w:r>
          </w:p>
        </w:tc>
      </w:tr>
      <w:tr w14:paraId="2C15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12AEA81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079DC0E5">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998B5FC">
            <w:pPr>
              <w:keepNext w:val="0"/>
              <w:keepLines w:val="0"/>
              <w:pageBreakBefore w:val="0"/>
              <w:widowControl/>
              <w:kinsoku/>
              <w:wordWrap/>
              <w:overflowPunct/>
              <w:topLinePunct w:val="0"/>
              <w:bidi w:val="0"/>
              <w:spacing w:line="360" w:lineRule="auto"/>
              <w:jc w:val="center"/>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251F8D4A">
            <w:pPr>
              <w:keepNext w:val="0"/>
              <w:keepLines w:val="0"/>
              <w:pageBreakBefore w:val="0"/>
              <w:kinsoku/>
              <w:wordWrap/>
              <w:overflowPunct/>
              <w:topLinePunct w:val="0"/>
              <w:bidi w:val="0"/>
              <w:spacing w:line="360" w:lineRule="auto"/>
              <w:ind w:firstLine="420" w:firstLineChars="200"/>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11636784">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5FAA2AED">
            <w:pPr>
              <w:keepNext w:val="0"/>
              <w:keepLines w:val="0"/>
              <w:pageBreakBefore w:val="0"/>
              <w:kinsoku/>
              <w:wordWrap/>
              <w:overflowPunct/>
              <w:topLinePunct w:val="0"/>
              <w:bidi w:val="0"/>
              <w:spacing w:line="360" w:lineRule="auto"/>
              <w:ind w:firstLine="420" w:firstLineChars="200"/>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须具备水利水电工程施工总承包三级及以上资质或市政公用工程施工总承包三级及以上资质，同时具备省级及以上建设行政主管部门颁发的企业安全生产许可证，并在人员、设备、资金等方面具备相应的施工能力。其中，供应商拟派项目经理须具备水利水电工程专业二级及以上或市政公用工程专业二级及以上注册建造师执业资格，具备有效的安全生产考核合格证书（B 类），</w:t>
            </w:r>
            <w:r>
              <w:rPr>
                <w:rFonts w:hint="eastAsia" w:ascii="宋体" w:hAnsi="宋体" w:cs="宋体"/>
                <w:color w:val="auto"/>
                <w:sz w:val="21"/>
                <w:szCs w:val="21"/>
                <w:highlight w:val="none"/>
                <w:lang w:val="en-US" w:eastAsia="zh-CN"/>
              </w:rPr>
              <w:t>为本单位在职员工</w:t>
            </w:r>
            <w:r>
              <w:rPr>
                <w:rFonts w:hint="eastAsia"/>
                <w:color w:val="auto"/>
                <w:sz w:val="21"/>
                <w:szCs w:val="21"/>
                <w:highlight w:val="none"/>
                <w:lang w:eastAsia="zh-CN"/>
              </w:rPr>
              <w:t>且未在其他在建</w:t>
            </w:r>
            <w:r>
              <w:rPr>
                <w:rFonts w:hint="eastAsia"/>
                <w:color w:val="auto"/>
                <w:sz w:val="21"/>
                <w:szCs w:val="21"/>
                <w:highlight w:val="none"/>
                <w:lang w:val="en-US" w:eastAsia="zh-CN"/>
              </w:rPr>
              <w:t>或已中标未开工建设项目</w:t>
            </w:r>
            <w:r>
              <w:rPr>
                <w:rFonts w:hint="eastAsia"/>
                <w:color w:val="auto"/>
                <w:sz w:val="21"/>
                <w:szCs w:val="21"/>
                <w:highlight w:val="none"/>
                <w:lang w:eastAsia="zh-CN"/>
              </w:rPr>
              <w:t>中担任项目经理。</w:t>
            </w:r>
            <w:r>
              <w:rPr>
                <w:rFonts w:hint="eastAsia" w:ascii="Times New Roman" w:hAnsi="Times New Roman" w:eastAsia="宋体" w:cs="Times New Roman"/>
                <w:color w:val="auto"/>
                <w:sz w:val="21"/>
                <w:szCs w:val="21"/>
                <w:highlight w:val="none"/>
                <w:lang w:eastAsia="zh-CN"/>
              </w:rPr>
              <w:t>近三年内在</w:t>
            </w:r>
            <w:r>
              <w:rPr>
                <w:rFonts w:hint="eastAsia" w:cs="Times New Roman"/>
                <w:color w:val="auto"/>
                <w:sz w:val="21"/>
                <w:szCs w:val="21"/>
                <w:highlight w:val="none"/>
                <w:lang w:eastAsia="zh-CN"/>
              </w:rPr>
              <w:t>广西壮族自治区</w:t>
            </w:r>
            <w:r>
              <w:rPr>
                <w:rFonts w:hint="eastAsia" w:ascii="Times New Roman" w:hAnsi="Times New Roman" w:eastAsia="宋体" w:cs="Times New Roman"/>
                <w:color w:val="auto"/>
                <w:sz w:val="21"/>
                <w:szCs w:val="21"/>
                <w:highlight w:val="none"/>
                <w:lang w:eastAsia="zh-CN"/>
              </w:rPr>
              <w:t>农田建设项目参建单位信用评价系统查询为 D级的单位不得承担农田建设项</w:t>
            </w:r>
            <w:r>
              <w:rPr>
                <w:rFonts w:hint="eastAsia" w:ascii="Times New Roman" w:hAnsi="Times New Roman" w:eastAsia="宋体" w:cs="Times New Roman"/>
                <w:color w:val="auto"/>
                <w:sz w:val="21"/>
                <w:szCs w:val="21"/>
                <w:highlight w:val="none"/>
                <w:lang w:val="en-US" w:eastAsia="zh-CN"/>
              </w:rPr>
              <w:t>目</w:t>
            </w:r>
            <w:r>
              <w:rPr>
                <w:rFonts w:hint="eastAsia" w:ascii="Times New Roman" w:hAnsi="Times New Roman" w:eastAsia="宋体" w:cs="Times New Roman"/>
                <w:color w:val="auto"/>
                <w:sz w:val="21"/>
                <w:szCs w:val="21"/>
                <w:highlight w:val="none"/>
                <w:lang w:eastAsia="zh-CN"/>
              </w:rPr>
              <w:t>。</w:t>
            </w:r>
          </w:p>
        </w:tc>
      </w:tr>
      <w:tr w14:paraId="4C37E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42B71DB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7887AEA9">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72FC3BCC">
            <w:pPr>
              <w:keepNext w:val="0"/>
              <w:keepLines w:val="0"/>
              <w:pageBreakBefore w:val="0"/>
              <w:kinsoku/>
              <w:wordWrap/>
              <w:overflowPunct/>
              <w:topLinePunct w:val="0"/>
              <w:autoSpaceDE w:val="0"/>
              <w:autoSpaceDN w:val="0"/>
              <w:bidi w:val="0"/>
              <w:spacing w:line="360" w:lineRule="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5D7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454FC88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708D0DE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0BF72B5F">
            <w:pPr>
              <w:keepNext w:val="0"/>
              <w:keepLines w:val="0"/>
              <w:pageBreakBefore w:val="0"/>
              <w:kinsoku/>
              <w:wordWrap/>
              <w:overflowPunct/>
              <w:topLinePunct w:val="0"/>
              <w:autoSpaceDE w:val="0"/>
              <w:autoSpaceDN w:val="0"/>
              <w:bidi w:val="0"/>
              <w:spacing w:line="360" w:lineRule="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1834A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3CE20AD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52C5B57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4312DCD">
            <w:pPr>
              <w:keepNext w:val="0"/>
              <w:keepLines w:val="0"/>
              <w:pageBreakBefore w:val="0"/>
              <w:widowControl/>
              <w:kinsoku/>
              <w:wordWrap/>
              <w:overflowPunct/>
              <w:topLinePunct w:val="0"/>
              <w:bidi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377F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3D1B07A4">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3453864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39642B95">
            <w:pPr>
              <w:pStyle w:val="18"/>
              <w:spacing w:line="360" w:lineRule="auto"/>
              <w:ind w:left="0" w:leftChars="0" w:firstLine="0" w:firstLineChars="0"/>
              <w:rPr>
                <w:rFonts w:hint="default" w:ascii="宋体" w:hAnsi="宋体" w:eastAsia="宋体" w:cs="宋体"/>
                <w:bCs w:val="0"/>
                <w:color w:val="auto"/>
                <w:spacing w:val="0"/>
                <w:kern w:val="0"/>
                <w:sz w:val="21"/>
                <w:szCs w:val="21"/>
                <w:highlight w:val="none"/>
                <w:lang w:val="en-US" w:eastAsia="zh-CN" w:bidi="hi-IN"/>
              </w:rPr>
            </w:pPr>
            <w:r>
              <w:rPr>
                <w:rFonts w:hint="eastAsia" w:ascii="宋体" w:hAnsi="宋体" w:eastAsia="宋体" w:cs="宋体"/>
                <w:bCs w:val="0"/>
                <w:color w:val="auto"/>
                <w:spacing w:val="0"/>
                <w:kern w:val="0"/>
                <w:sz w:val="21"/>
                <w:szCs w:val="21"/>
                <w:highlight w:val="none"/>
                <w:lang w:val="en-US" w:eastAsia="zh-CN" w:bidi="hi-IN"/>
              </w:rPr>
              <w:t>缴纳磋商保证金金额：否</w:t>
            </w:r>
          </w:p>
        </w:tc>
      </w:tr>
      <w:tr w14:paraId="2FFD1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3A7020A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8B1F46C">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059522FA">
            <w:pPr>
              <w:keepNext w:val="0"/>
              <w:keepLines w:val="0"/>
              <w:pageBreakBefore w:val="0"/>
              <w:widowControl/>
              <w:kinsoku/>
              <w:wordWrap/>
              <w:overflowPunct/>
              <w:topLinePunct w:val="0"/>
              <w:bidi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磋商单位自行对工程现场及周围环境进行踏勘</w:t>
            </w:r>
          </w:p>
        </w:tc>
      </w:tr>
      <w:tr w14:paraId="4881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17B0F24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00CF5EB2">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7C7DC0FE">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07556652">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项目采购</w:t>
            </w:r>
            <w:r>
              <w:rPr>
                <w:rFonts w:hint="eastAsia" w:ascii="宋体" w:hAnsi="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 xml:space="preserve">电子招投标操作指南中上传的电子响应文件格式，以 DVD 光盘或者 U 盘等形式提供。数量为1 份。 </w:t>
            </w:r>
          </w:p>
          <w:p w14:paraId="5BD775B4">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5CC451B8">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268630D2">
            <w:pPr>
              <w:keepNext w:val="0"/>
              <w:keepLines w:val="0"/>
              <w:widowControl/>
              <w:suppressLineNumbers w:val="0"/>
              <w:spacing w:line="360" w:lineRule="auto"/>
              <w:jc w:val="left"/>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08479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7" w:hRule="atLeast"/>
          <w:jc w:val="center"/>
        </w:trPr>
        <w:tc>
          <w:tcPr>
            <w:tcW w:w="644" w:type="dxa"/>
            <w:vAlign w:val="center"/>
          </w:tcPr>
          <w:p w14:paraId="0462A1B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6ED9035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0C3C2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3DEBDA48">
            <w:pPr>
              <w:keepNext w:val="0"/>
              <w:keepLines w:val="0"/>
              <w:widowControl/>
              <w:suppressLineNumbers w:val="0"/>
              <w:spacing w:line="360" w:lineRule="auto"/>
              <w:jc w:val="left"/>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实行在线投标</w:t>
            </w:r>
          </w:p>
          <w:p w14:paraId="571D9E4A">
            <w:pPr>
              <w:keepNext w:val="0"/>
              <w:keepLines w:val="0"/>
              <w:pageBreakBefore w:val="0"/>
              <w:widowControl/>
              <w:kinsoku/>
              <w:wordWrap/>
              <w:overflowPunct/>
              <w:topLinePunct w:val="0"/>
              <w:bidi w:val="0"/>
              <w:spacing w:line="360" w:lineRule="auto"/>
              <w:jc w:val="left"/>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2025年12月1日9时00分</w:t>
            </w:r>
            <w:r>
              <w:rPr>
                <w:rFonts w:hint="eastAsia" w:ascii="宋体" w:hAnsi="宋体" w:cs="宋体"/>
                <w:color w:val="auto"/>
                <w:sz w:val="21"/>
                <w:szCs w:val="21"/>
                <w:highlight w:val="none"/>
              </w:rPr>
              <w:t>前</w:t>
            </w:r>
          </w:p>
        </w:tc>
      </w:tr>
      <w:tr w14:paraId="2D74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56B80D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67E3AC0C">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89B75EC">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08E2F24D">
            <w:pPr>
              <w:keepNext w:val="0"/>
              <w:keepLines w:val="0"/>
              <w:widowControl/>
              <w:suppressLineNumbers w:val="0"/>
              <w:spacing w:line="360" w:lineRule="auto"/>
              <w:jc w:val="left"/>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w:t>
            </w:r>
            <w:r>
              <w:rPr>
                <w:rFonts w:hint="eastAsia" w:ascii="宋体" w:hAnsi="宋体" w:cs="宋体"/>
                <w:b w:val="0"/>
                <w:bCs w:val="0"/>
                <w:color w:val="auto"/>
                <w:sz w:val="21"/>
                <w:szCs w:val="21"/>
                <w:highlight w:val="none"/>
                <w:lang w:val="en-US" w:eastAsia="zh-CN"/>
              </w:rPr>
              <w:t>【崇左市江州区城南区新城路西段南侧（阳光名邸）第C4栋103号】通过</w:t>
            </w:r>
            <w:r>
              <w:rPr>
                <w:rFonts w:hint="eastAsia" w:ascii="宋体" w:hAnsi="宋体" w:cs="宋体"/>
                <w:b w:val="0"/>
                <w:bCs w:val="0"/>
                <w:color w:val="auto"/>
                <w:sz w:val="21"/>
                <w:szCs w:val="21"/>
                <w:highlight w:val="none"/>
                <w:lang w:eastAsia="zh-CN"/>
              </w:rPr>
              <w:t>广西政府采购云平台实行在线解密开启</w:t>
            </w:r>
            <w:r>
              <w:rPr>
                <w:rFonts w:hint="eastAsia" w:ascii="宋体" w:hAnsi="宋体" w:cs="宋体"/>
                <w:b w:val="0"/>
                <w:bCs w:val="0"/>
                <w:color w:val="auto"/>
                <w:sz w:val="21"/>
                <w:szCs w:val="21"/>
                <w:highlight w:val="none"/>
                <w:lang w:val="en-US" w:eastAsia="zh-CN"/>
              </w:rPr>
              <w:t>，副会场在</w:t>
            </w:r>
            <w:r>
              <w:rPr>
                <w:rFonts w:hint="eastAsia" w:ascii="宋体" w:hAnsi="宋体" w:cs="宋体"/>
                <w:b w:val="0"/>
                <w:bCs w:val="0"/>
                <w:color w:val="auto"/>
                <w:sz w:val="21"/>
                <w:szCs w:val="21"/>
                <w:highlight w:val="none"/>
                <w:lang w:eastAsia="zh-CN"/>
              </w:rPr>
              <w:t>南宁市西乡塘区科园大道27号湖南大厦615号房。</w:t>
            </w:r>
          </w:p>
          <w:p w14:paraId="2475F51E">
            <w:pPr>
              <w:keepNext w:val="0"/>
              <w:keepLines w:val="0"/>
              <w:pageBreakBefore w:val="0"/>
              <w:widowControl/>
              <w:kinsoku/>
              <w:wordWrap/>
              <w:overflowPunct/>
              <w:topLinePunct w:val="0"/>
              <w:bidi w:val="0"/>
              <w:spacing w:line="360" w:lineRule="auto"/>
              <w:jc w:val="left"/>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2025年12月1日9时00分</w:t>
            </w:r>
            <w:r>
              <w:rPr>
                <w:rFonts w:hint="eastAsia"/>
                <w:color w:val="auto"/>
                <w:sz w:val="21"/>
                <w:szCs w:val="21"/>
                <w:highlight w:val="none"/>
                <w:lang w:eastAsia="zh-CN"/>
              </w:rPr>
              <w:t>后</w:t>
            </w:r>
          </w:p>
          <w:p w14:paraId="747C11BE">
            <w:pPr>
              <w:keepNext w:val="0"/>
              <w:keepLines w:val="0"/>
              <w:widowControl/>
              <w:suppressLineNumbers w:val="0"/>
              <w:spacing w:line="360" w:lineRule="auto"/>
              <w:jc w:val="left"/>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6EAB7D">
            <w:pPr>
              <w:keepNext w:val="0"/>
              <w:keepLines w:val="0"/>
              <w:widowControl/>
              <w:suppressLineNumbers w:val="0"/>
              <w:spacing w:line="360" w:lineRule="auto"/>
              <w:jc w:val="left"/>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3F846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D842294">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3C41A14D">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3256BCF9">
            <w:pPr>
              <w:keepNext w:val="0"/>
              <w:keepLines w:val="0"/>
              <w:pageBreakBefore w:val="0"/>
              <w:kinsoku/>
              <w:wordWrap/>
              <w:overflowPunct/>
              <w:topLinePunct w:val="0"/>
              <w:autoSpaceDE w:val="0"/>
              <w:autoSpaceDN w:val="0"/>
              <w:bidi w:val="0"/>
              <w:spacing w:line="360" w:lineRule="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2CE53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174B6B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749B06A6">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1BCB8E53">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496BC7E2">
            <w:pPr>
              <w:keepNext w:val="0"/>
              <w:keepLines w:val="0"/>
              <w:pageBreakBefore w:val="0"/>
              <w:kinsoku/>
              <w:wordWrap/>
              <w:overflowPunct/>
              <w:topLinePunct w:val="0"/>
              <w:bidi w:val="0"/>
              <w:spacing w:line="336" w:lineRule="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合同价的1%。施工总承包单位应当以施工合同明确的工程项目为单位，</w:t>
            </w:r>
            <w:r>
              <w:rPr>
                <w:rFonts w:hint="eastAsia"/>
                <w:color w:val="auto"/>
                <w:sz w:val="21"/>
                <w:szCs w:val="21"/>
                <w:highlight w:val="none"/>
              </w:rPr>
              <w:t>在自治区行政区域内依法设立或设有分支机构的银行类金融机构存储工资保证金或申请开立银行保函</w:t>
            </w:r>
            <w:r>
              <w:rPr>
                <w:rFonts w:hint="eastAsia"/>
                <w:color w:val="auto"/>
                <w:sz w:val="21"/>
                <w:szCs w:val="21"/>
                <w:highlight w:val="none"/>
                <w:lang w:eastAsia="zh-CN"/>
              </w:rPr>
              <w:t>。</w:t>
            </w:r>
            <w:r>
              <w:rPr>
                <w:rFonts w:hint="eastAsia" w:ascii="宋体" w:hAnsi="宋体" w:cs="宋体"/>
                <w:color w:val="auto"/>
                <w:sz w:val="21"/>
                <w:szCs w:val="21"/>
                <w:highlight w:val="none"/>
                <w:lang w:eastAsia="zh-CN"/>
              </w:rPr>
              <w:t>按成交价的</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%足额交纳农民工工资保障金</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，本项目执行桂人社规〔2021〕16号关于印发广西壮族自治区工程建设领域农民工工资保证金规定实施办法的通知，缴纳农民工工资保证金，在劳动保障部门指定的账户足额存入农民工工资保证金或</w:t>
            </w:r>
            <w:r>
              <w:rPr>
                <w:rFonts w:hint="eastAsia" w:ascii="宋体" w:hAnsi="宋体" w:cs="宋体"/>
                <w:color w:val="auto"/>
                <w:sz w:val="21"/>
                <w:szCs w:val="21"/>
                <w:highlight w:val="none"/>
                <w:lang w:val="en-US" w:eastAsia="zh-CN"/>
              </w:rPr>
              <w:t>按照合</w:t>
            </w:r>
            <w:r>
              <w:rPr>
                <w:rFonts w:hint="eastAsia" w:ascii="宋体" w:hAnsi="宋体" w:eastAsia="宋体" w:cs="宋体"/>
                <w:color w:val="auto"/>
                <w:sz w:val="21"/>
                <w:szCs w:val="21"/>
                <w:highlight w:val="none"/>
                <w:lang w:val="en-US" w:eastAsia="zh-CN"/>
              </w:rPr>
              <w:t>同约定存入</w:t>
            </w:r>
            <w:r>
              <w:rPr>
                <w:rFonts w:hint="default" w:ascii="宋体" w:hAnsi="宋体" w:eastAsia="宋体" w:cs="宋体"/>
                <w:color w:val="auto"/>
                <w:sz w:val="21"/>
                <w:szCs w:val="21"/>
                <w:highlight w:val="none"/>
                <w:lang w:val="en-US" w:eastAsia="zh-CN"/>
              </w:rPr>
              <w:t>施工单位在银行开设的三方监管账户</w:t>
            </w:r>
            <w:r>
              <w:rPr>
                <w:rFonts w:hint="eastAsia" w:ascii="宋体" w:hAnsi="宋体" w:cs="宋体"/>
                <w:color w:val="auto"/>
                <w:sz w:val="21"/>
                <w:szCs w:val="21"/>
                <w:highlight w:val="none"/>
                <w:lang w:val="en-US" w:eastAsia="zh-CN"/>
              </w:rPr>
              <w:t>。</w:t>
            </w:r>
          </w:p>
        </w:tc>
      </w:tr>
      <w:tr w14:paraId="4BC3C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37358AA2">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0F7B931B">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48A24EB1">
            <w:pPr>
              <w:keepNext w:val="0"/>
              <w:keepLines w:val="0"/>
              <w:pageBreakBefore w:val="0"/>
              <w:kinsoku/>
              <w:wordWrap/>
              <w:overflowPunct/>
              <w:topLinePunct w:val="0"/>
              <w:autoSpaceDE w:val="0"/>
              <w:autoSpaceDN w:val="0"/>
              <w:bidi w:val="0"/>
              <w:spacing w:line="360" w:lineRule="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一般计税法</w:t>
            </w:r>
          </w:p>
        </w:tc>
      </w:tr>
      <w:tr w14:paraId="0406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7F4A4C91">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0BB0F60A">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0F4022B9">
            <w:pPr>
              <w:spacing w:after="0" w:line="360" w:lineRule="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48124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C7927D2">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30E9B81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717F3F00">
            <w:pPr>
              <w:keepNext w:val="0"/>
              <w:keepLines w:val="0"/>
              <w:pageBreakBefore w:val="0"/>
              <w:kinsoku/>
              <w:wordWrap/>
              <w:overflowPunct/>
              <w:topLinePunct w:val="0"/>
              <w:autoSpaceDE w:val="0"/>
              <w:autoSpaceDN w:val="0"/>
              <w:bidi w:val="0"/>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4996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8D81131">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5385FA20">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3BC0FA45">
            <w:pPr>
              <w:snapToGrid w:val="0"/>
              <w:spacing w:line="360" w:lineRule="auto"/>
              <w:jc w:val="left"/>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w:t>
            </w:r>
            <w:r>
              <w:rPr>
                <w:rFonts w:hint="eastAsia" w:ascii="Calibri" w:hAnsi="Calibri" w:cs="Times New Roman"/>
                <w:color w:val="auto"/>
                <w:kern w:val="2"/>
                <w:sz w:val="21"/>
                <w:szCs w:val="21"/>
                <w:highlight w:val="none"/>
                <w:lang w:val="en-US" w:eastAsia="zh-CN" w:bidi="ar-SA"/>
              </w:rPr>
              <w:t>，使</w:t>
            </w:r>
            <w:r>
              <w:rPr>
                <w:rFonts w:hint="eastAsia" w:ascii="Calibri" w:hAnsi="Calibri" w:eastAsia="宋体" w:cs="Times New Roman"/>
                <w:color w:val="auto"/>
                <w:kern w:val="2"/>
                <w:sz w:val="21"/>
                <w:szCs w:val="21"/>
                <w:highlight w:val="none"/>
                <w:lang w:val="en-US" w:eastAsia="zh-CN" w:bidi="ar-SA"/>
              </w:rPr>
              <w:t>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w:t>
            </w:r>
            <w:r>
              <w:rPr>
                <w:rFonts w:hint="eastAsia" w:ascii="Calibri" w:hAnsi="Calibri" w:cs="Times New Roman"/>
                <w:color w:val="auto"/>
                <w:kern w:val="2"/>
                <w:sz w:val="21"/>
                <w:szCs w:val="21"/>
                <w:highlight w:val="none"/>
                <w:lang w:val="en-US" w:eastAsia="zh-CN" w:bidi="ar-SA"/>
              </w:rPr>
              <w:t>均</w:t>
            </w:r>
            <w:r>
              <w:rPr>
                <w:rFonts w:hint="eastAsia" w:ascii="Calibri" w:hAnsi="Calibri" w:eastAsia="宋体" w:cs="Times New Roman"/>
                <w:color w:val="auto"/>
                <w:kern w:val="2"/>
                <w:sz w:val="21"/>
                <w:szCs w:val="21"/>
                <w:highlight w:val="none"/>
                <w:lang w:val="en-US" w:eastAsia="zh-CN" w:bidi="ar-SA"/>
              </w:rPr>
              <w:t>采用CA证书签章。）</w:t>
            </w:r>
          </w:p>
          <w:p w14:paraId="0299ED3F">
            <w:pPr>
              <w:pStyle w:val="8"/>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BDF4068">
            <w:pPr>
              <w:pStyle w:val="8"/>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CA认证证书）获得的以供应商法定代表人（负责人、自然人）或者委托代理人姓名制作的个人电子印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59EEB200">
            <w:pPr>
              <w:pStyle w:val="8"/>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343C334C">
            <w:pPr>
              <w:wordWrap w:val="0"/>
              <w:spacing w:line="360" w:lineRule="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61E805A3">
            <w:pPr>
              <w:keepNext w:val="0"/>
              <w:keepLines w:val="0"/>
              <w:widowControl/>
              <w:suppressLineNumbers w:val="0"/>
              <w:spacing w:line="360" w:lineRule="auto"/>
              <w:jc w:val="left"/>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6.电子响应文件中根据“政府采购项目电子交易管理操作指南</w:t>
            </w:r>
            <w:r>
              <w:rPr>
                <w:rFonts w:hint="eastAsia" w:ascii="宋体" w:hAnsi="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w:t>
            </w:r>
            <w:r>
              <w:rPr>
                <w:rFonts w:hint="eastAsia" w:ascii="宋体" w:hAnsi="宋体" w:cs="宋体"/>
                <w:color w:val="auto"/>
                <w:kern w:val="0"/>
                <w:sz w:val="21"/>
                <w:szCs w:val="21"/>
                <w:highlight w:val="none"/>
                <w:lang w:val="en-US" w:eastAsia="zh-CN" w:bidi="ar"/>
              </w:rPr>
              <w:t>在</w:t>
            </w:r>
            <w:r>
              <w:rPr>
                <w:rFonts w:hint="eastAsia" w:ascii="宋体" w:hAnsi="宋体" w:eastAsia="宋体" w:cs="宋体"/>
                <w:color w:val="auto"/>
                <w:kern w:val="0"/>
                <w:sz w:val="21"/>
                <w:szCs w:val="21"/>
                <w:highlight w:val="none"/>
                <w:lang w:val="en-US" w:eastAsia="zh-CN" w:bidi="ar"/>
              </w:rPr>
              <w:t xml:space="preserve">采购文件规定的部位查找不到相关内容的，由供应商自行承担。 </w:t>
            </w:r>
          </w:p>
        </w:tc>
      </w:tr>
      <w:tr w14:paraId="0A76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59AAF8B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0B48ED2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D9D8571">
            <w:pPr>
              <w:pStyle w:val="1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7424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项目采购</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操作流程</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电子招投标</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政府采购项目电子交易管理操作指南</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供应商”查看电子竞标具体操作流程。</w:t>
            </w:r>
          </w:p>
          <w:p w14:paraId="0055A82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下载专区”或者登录广西政府采购云平台，依次进入“服务中心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入驻与配置”中查看CA数字证书办理操作流程。如在操作过程中遇到问题或者需要技术支持，请致电客服热线：95763）。</w:t>
            </w:r>
          </w:p>
          <w:p w14:paraId="7403612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09C1B11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AF09560">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w:t>
            </w:r>
            <w:r>
              <w:rPr>
                <w:rFonts w:hint="eastAsia" w:ascii="宋体" w:hAnsi="宋体" w:cs="宋体"/>
                <w:color w:val="auto"/>
                <w:sz w:val="21"/>
                <w:szCs w:val="21"/>
                <w:highlight w:val="none"/>
                <w:lang w:eastAsia="zh-CN"/>
              </w:rPr>
              <w:t>具备</w:t>
            </w:r>
            <w:r>
              <w:rPr>
                <w:rFonts w:hint="eastAsia" w:ascii="宋体" w:hAnsi="宋体" w:cs="宋体"/>
                <w:color w:val="auto"/>
                <w:sz w:val="21"/>
                <w:szCs w:val="21"/>
                <w:highlight w:val="none"/>
              </w:rPr>
              <w:t>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47F0B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7A91D4D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0C898A6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0A2E18A7">
            <w:pPr>
              <w:pStyle w:val="19"/>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w:t>
            </w:r>
            <w:r>
              <w:rPr>
                <w:rFonts w:hint="eastAsia" w:ascii="宋体" w:hAnsi="宋体"/>
                <w:color w:val="auto"/>
                <w:sz w:val="21"/>
                <w:szCs w:val="21"/>
                <w:highlight w:val="none"/>
                <w:lang w:eastAsia="zh-CN"/>
              </w:rPr>
              <w:t>登录“广西政府采购云平台”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65229F63">
            <w:pPr>
              <w:pStyle w:val="1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191DFB86">
            <w:pPr>
              <w:pStyle w:val="19"/>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13DF071">
            <w:pPr>
              <w:pStyle w:val="19"/>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w:t>
            </w:r>
            <w:r>
              <w:rPr>
                <w:rFonts w:hint="eastAsia" w:ascii="宋体" w:hAnsi="宋体"/>
                <w:color w:val="auto"/>
                <w:sz w:val="21"/>
                <w:szCs w:val="21"/>
                <w:highlight w:val="none"/>
                <w:lang w:eastAsia="zh-CN"/>
              </w:rPr>
              <w:t>在</w:t>
            </w:r>
            <w:r>
              <w:rPr>
                <w:rFonts w:hint="eastAsia" w:ascii="宋体" w:hAnsi="宋体"/>
                <w:color w:val="auto"/>
                <w:sz w:val="21"/>
                <w:szCs w:val="21"/>
                <w:highlight w:val="none"/>
              </w:rPr>
              <w:t>竞争性磋商文件规定的部位查找不到相关内容的，其不利后果由供应商自行承担。</w:t>
            </w:r>
          </w:p>
          <w:p w14:paraId="4D089EA0">
            <w:pPr>
              <w:wordWrap w:val="0"/>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3BAC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FD763C">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4C8FD7C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3DFD0783">
            <w:pPr>
              <w:wordWrap w:val="0"/>
              <w:spacing w:line="360" w:lineRule="auto"/>
              <w:ind w:firstLine="420" w:firstLineChars="200"/>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0B007BA9">
      <w:pPr>
        <w:pStyle w:val="19"/>
        <w:spacing w:line="360" w:lineRule="auto"/>
        <w:jc w:val="center"/>
        <w:rPr>
          <w:rFonts w:ascii="宋体" w:hAnsi="宋体"/>
          <w:color w:val="auto"/>
          <w:highlight w:val="none"/>
        </w:rPr>
      </w:pPr>
    </w:p>
    <w:p w14:paraId="2929642F">
      <w:pPr>
        <w:pStyle w:val="19"/>
        <w:spacing w:line="360" w:lineRule="auto"/>
        <w:jc w:val="center"/>
        <w:rPr>
          <w:rFonts w:ascii="宋体" w:hAnsi="宋体"/>
          <w:b/>
          <w:color w:val="auto"/>
          <w:sz w:val="28"/>
          <w:szCs w:val="28"/>
          <w:highlight w:val="none"/>
        </w:rPr>
        <w:sectPr>
          <w:footerReference r:id="rId9" w:type="default"/>
          <w:pgSz w:w="11906" w:h="16838"/>
          <w:pgMar w:top="1134" w:right="1069" w:bottom="737" w:left="1417" w:header="851" w:footer="851" w:gutter="0"/>
          <w:pgNumType w:fmt="decimal" w:start="1"/>
          <w:cols w:space="720" w:num="1"/>
          <w:formProt w:val="1"/>
          <w:docGrid w:linePitch="312" w:charSpace="43007"/>
        </w:sectPr>
      </w:pPr>
    </w:p>
    <w:p w14:paraId="3EAE21DD">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74F663EC">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05CD77C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5118DDF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218D20D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0EE31CD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天等县农业农村局</w:t>
      </w:r>
    </w:p>
    <w:p w14:paraId="0EAA32F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3DDB4C4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w:t>
      </w:r>
      <w:r>
        <w:rPr>
          <w:rFonts w:hint="eastAsia" w:ascii="宋体" w:hAnsi="宋体"/>
          <w:color w:val="auto"/>
          <w:szCs w:val="21"/>
          <w:highlight w:val="none"/>
          <w:lang w:eastAsia="zh-CN"/>
        </w:rPr>
        <w:t>其他组织</w:t>
      </w:r>
      <w:r>
        <w:rPr>
          <w:rFonts w:ascii="宋体" w:hAnsi="宋体"/>
          <w:color w:val="auto"/>
          <w:szCs w:val="21"/>
          <w:highlight w:val="none"/>
        </w:rPr>
        <w:t>。如果该供应商在本次磋商中成交，即成为“成交供应商”。</w:t>
      </w:r>
    </w:p>
    <w:p w14:paraId="60EA3C5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4438F7D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w:t>
      </w:r>
      <w:r>
        <w:rPr>
          <w:rFonts w:hint="eastAsia" w:ascii="宋体" w:hAnsi="宋体"/>
          <w:color w:val="auto"/>
          <w:szCs w:val="21"/>
          <w:highlight w:val="none"/>
          <w:lang w:eastAsia="zh-CN"/>
        </w:rPr>
        <w:t>其他</w:t>
      </w:r>
      <w:r>
        <w:rPr>
          <w:rFonts w:ascii="宋体" w:hAnsi="宋体"/>
          <w:color w:val="auto"/>
          <w:szCs w:val="21"/>
          <w:highlight w:val="none"/>
        </w:rPr>
        <w:t>采购对象。</w:t>
      </w:r>
    </w:p>
    <w:p w14:paraId="34E8494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5D7CB90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67904FC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43E9606">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0988CC3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E88FA06">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75F7AE6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71FF315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05DD18E3">
      <w:pPr>
        <w:pStyle w:val="2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174F0D86">
      <w:pPr>
        <w:pStyle w:val="2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1C0D69F7">
      <w:pPr>
        <w:pStyle w:val="2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w:t>
      </w:r>
      <w:r>
        <w:rPr>
          <w:rFonts w:hint="eastAsia"/>
          <w:color w:val="auto"/>
          <w:sz w:val="21"/>
          <w:szCs w:val="21"/>
          <w:highlight w:val="none"/>
          <w:lang w:eastAsia="zh-CN"/>
        </w:rPr>
        <w:t>理人</w:t>
      </w:r>
      <w:r>
        <w:rPr>
          <w:color w:val="auto"/>
          <w:sz w:val="21"/>
          <w:szCs w:val="21"/>
          <w:highlight w:val="none"/>
        </w:rPr>
        <w:t>员为同一个人；</w:t>
      </w:r>
    </w:p>
    <w:p w14:paraId="150A02D3">
      <w:pPr>
        <w:pStyle w:val="2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15F833C">
      <w:pPr>
        <w:pStyle w:val="2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461F233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7C73BB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1C57263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47B95A8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9762E9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w:t>
      </w:r>
      <w:r>
        <w:rPr>
          <w:rFonts w:hint="eastAsia" w:ascii="宋体" w:hAnsi="宋体"/>
          <w:color w:val="auto"/>
          <w:szCs w:val="21"/>
          <w:highlight w:val="none"/>
          <w:lang w:eastAsia="zh-CN"/>
        </w:rPr>
        <w:t>第四十九条</w:t>
      </w:r>
      <w:r>
        <w:rPr>
          <w:rFonts w:ascii="宋体" w:hAnsi="宋体"/>
          <w:color w:val="auto"/>
          <w:szCs w:val="21"/>
          <w:highlight w:val="none"/>
        </w:rPr>
        <w:t>之规定双倍赔偿采购人，且民事赔偿并不免除违法响应供应商的行政与刑事责任。</w:t>
      </w:r>
    </w:p>
    <w:p w14:paraId="04F6E2D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2395367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212E1A0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6EF16B5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0ABB1B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CAD41E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6C5F934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08D68609">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1A12E39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2AD536A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01F881C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7575C8B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129169B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05A3A0A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w:t>
      </w:r>
      <w:r>
        <w:rPr>
          <w:rFonts w:hint="eastAsia" w:ascii="宋体" w:hAnsi="宋体"/>
          <w:color w:val="auto"/>
          <w:szCs w:val="21"/>
          <w:highlight w:val="none"/>
          <w:lang w:eastAsia="zh-CN"/>
        </w:rPr>
        <w:t>响应文件由资格文件、商务报价文件和技术文件组成</w:t>
      </w:r>
      <w:r>
        <w:rPr>
          <w:rFonts w:ascii="宋体" w:hAnsi="宋体"/>
          <w:color w:val="auto"/>
          <w:szCs w:val="21"/>
          <w:highlight w:val="none"/>
        </w:rPr>
        <w:t>，必须包括下列内容：</w:t>
      </w:r>
    </w:p>
    <w:p w14:paraId="3B3B4BB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40B1D20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B94D49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E69CC8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CF1892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hint="eastAsia" w:ascii="宋体" w:hAnsi="宋体"/>
          <w:color w:val="auto"/>
          <w:szCs w:val="21"/>
          <w:highlight w:val="none"/>
          <w:lang w:eastAsia="zh-CN"/>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8953E2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中小企业声明函（必须</w:t>
      </w:r>
      <w:r>
        <w:rPr>
          <w:rFonts w:hint="eastAsia" w:ascii="宋体" w:hAnsi="宋体"/>
          <w:b/>
          <w:bCs/>
          <w:color w:val="auto"/>
          <w:szCs w:val="21"/>
          <w:highlight w:val="none"/>
          <w:lang w:eastAsia="zh-CN"/>
        </w:rPr>
        <w:t>提供中小企业声明函或《政府采购促进中小企业发展管理办法 财库〔2020〕46号》要求提供的证明文件，否则响应文件按无效响应处理）</w:t>
      </w:r>
    </w:p>
    <w:p w14:paraId="1B67191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w:t>
      </w:r>
      <w:r>
        <w:rPr>
          <w:rFonts w:hint="eastAsia" w:ascii="宋体" w:hAnsi="宋体"/>
          <w:color w:val="auto"/>
          <w:sz w:val="21"/>
          <w:szCs w:val="21"/>
          <w:highlight w:val="none"/>
          <w:lang w:eastAsia="zh-CN"/>
        </w:rPr>
        <w:t>要提供的声明及其他证明材料（如有，请提供）</w:t>
      </w:r>
      <w:r>
        <w:rPr>
          <w:rFonts w:ascii="宋体" w:hAnsi="宋体"/>
          <w:color w:val="auto"/>
          <w:sz w:val="21"/>
          <w:szCs w:val="21"/>
          <w:highlight w:val="none"/>
        </w:rPr>
        <w:t>。</w:t>
      </w:r>
    </w:p>
    <w:p w14:paraId="25D2E73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7.6.2响应文件的</w:t>
      </w:r>
      <w:r>
        <w:rPr>
          <w:rFonts w:hint="eastAsia" w:ascii="宋体" w:hAnsi="宋体"/>
          <w:color w:val="auto"/>
          <w:sz w:val="21"/>
          <w:szCs w:val="21"/>
          <w:highlight w:val="none"/>
          <w:lang w:eastAsia="zh-CN"/>
        </w:rPr>
        <w:t>商务报价文件</w:t>
      </w:r>
      <w:r>
        <w:rPr>
          <w:rFonts w:ascii="宋体" w:hAnsi="宋体"/>
          <w:color w:val="auto"/>
          <w:sz w:val="21"/>
          <w:szCs w:val="21"/>
          <w:highlight w:val="none"/>
        </w:rPr>
        <w:t>主要包括下列内容：</w:t>
      </w:r>
    </w:p>
    <w:p w14:paraId="3955C9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（1）法定代表人身份证明书，须附上法定代表人身份证复印件；（必须提供，否则竞标无效）</w:t>
      </w:r>
    </w:p>
    <w:p w14:paraId="2DCBBE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（2）法定代表人授权委托书，须附上委托代理人的身份证复印件；（委托代理时必须提供，否则竞标无效）</w:t>
      </w:r>
    </w:p>
    <w:p w14:paraId="68B0A6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（3）无虚假应标、串通竞标行为的承诺函；（必须提供，否则竞标无效）</w:t>
      </w:r>
    </w:p>
    <w:p w14:paraId="4BB895C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DFA51C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87F0ED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7ED05A12">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2D24DA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8</w:t>
      </w:r>
      <w:r>
        <w:rPr>
          <w:rFonts w:ascii="宋体" w:hAnsi="宋体"/>
          <w:color w:val="auto"/>
          <w:sz w:val="21"/>
          <w:szCs w:val="21"/>
          <w:highlight w:val="none"/>
        </w:rPr>
        <w:t>）</w:t>
      </w:r>
      <w:r>
        <w:rPr>
          <w:rFonts w:hint="eastAsia" w:ascii="宋体" w:hAnsi="宋体"/>
          <w:color w:val="auto"/>
          <w:sz w:val="21"/>
          <w:szCs w:val="21"/>
          <w:highlight w:val="none"/>
          <w:lang w:eastAsia="zh-CN"/>
        </w:rPr>
        <w:t>供应商认为有必要提供的声明及其他证明材料</w:t>
      </w:r>
      <w:r>
        <w:rPr>
          <w:rFonts w:hint="eastAsia" w:ascii="宋体" w:hAnsi="宋体"/>
          <w:color w:val="auto"/>
          <w:sz w:val="21"/>
          <w:szCs w:val="21"/>
          <w:highlight w:val="none"/>
        </w:rPr>
        <w:t>（</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37CD950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28B1F8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（1）施工组织设计（</w:t>
      </w:r>
      <w:r>
        <w:rPr>
          <w:rFonts w:hint="eastAsia" w:ascii="宋体" w:hAnsi="宋体" w:eastAsia="宋体" w:cs="Times New Roman"/>
          <w:color w:val="auto"/>
          <w:kern w:val="2"/>
          <w:sz w:val="21"/>
          <w:szCs w:val="21"/>
          <w:highlight w:val="none"/>
          <w:lang w:val="en-US" w:eastAsia="zh-CN" w:bidi="ar-SA"/>
        </w:rPr>
        <w:t>格式后附</w:t>
      </w:r>
      <w:r>
        <w:rPr>
          <w:rFonts w:hint="eastAsia" w:ascii="宋体" w:hAnsi="宋体"/>
          <w:color w:val="auto"/>
          <w:szCs w:val="21"/>
          <w:highlight w:val="none"/>
          <w:lang w:val="en-US" w:eastAsia="zh-CN"/>
        </w:rPr>
        <w:t>）</w:t>
      </w:r>
    </w:p>
    <w:p w14:paraId="3F2CAC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lang w:val="en-US" w:eastAsia="zh-CN"/>
        </w:rPr>
        <w:t>（2）项目管理机</w:t>
      </w:r>
      <w:r>
        <w:rPr>
          <w:rFonts w:hint="eastAsia" w:ascii="宋体" w:hAnsi="宋体" w:eastAsia="宋体" w:cs="Times New Roman"/>
          <w:color w:val="auto"/>
          <w:kern w:val="2"/>
          <w:sz w:val="21"/>
          <w:szCs w:val="21"/>
          <w:highlight w:val="none"/>
          <w:lang w:val="en-US" w:eastAsia="zh-CN" w:bidi="ar-SA"/>
        </w:rPr>
        <w:t>构：</w:t>
      </w:r>
      <w:r>
        <w:rPr>
          <w:rFonts w:hint="eastAsia" w:ascii="宋体" w:hAnsi="宋体" w:cs="Times New Roman"/>
          <w:color w:val="auto"/>
          <w:kern w:val="2"/>
          <w:sz w:val="21"/>
          <w:szCs w:val="21"/>
          <w:highlight w:val="none"/>
          <w:lang w:val="en-US" w:eastAsia="zh-CN" w:bidi="ar-SA"/>
        </w:rPr>
        <w:t>（</w:t>
      </w:r>
      <w:r>
        <w:rPr>
          <w:rFonts w:hint="eastAsia" w:ascii="宋体" w:hAnsi="宋体" w:eastAsia="宋体" w:cs="Times New Roman"/>
          <w:color w:val="auto"/>
          <w:kern w:val="2"/>
          <w:sz w:val="21"/>
          <w:szCs w:val="21"/>
          <w:highlight w:val="none"/>
          <w:lang w:val="en-US" w:eastAsia="zh-CN" w:bidi="ar-SA"/>
        </w:rPr>
        <w:t>格式后附）</w:t>
      </w:r>
    </w:p>
    <w:p w14:paraId="6E417C5F">
      <w:pPr>
        <w:pStyle w:val="2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88F144B">
      <w:pPr>
        <w:pStyle w:val="2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3D8A3CEB">
      <w:pPr>
        <w:pStyle w:val="2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310DC4E3">
      <w:pPr>
        <w:pStyle w:val="23"/>
        <w:spacing w:line="46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6D219BDD">
      <w:pPr>
        <w:pStyle w:val="2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val="0"/>
          <w:color w:val="auto"/>
          <w:spacing w:val="0"/>
          <w:kern w:val="2"/>
          <w:sz w:val="21"/>
          <w:szCs w:val="21"/>
          <w:highlight w:val="none"/>
          <w:lang w:val="en-US" w:eastAsia="zh-CN" w:bidi="ar-SA"/>
        </w:rPr>
      </w:pPr>
      <w:r>
        <w:rPr>
          <w:rFonts w:hint="eastAsia" w:ascii="宋体" w:hAnsi="宋体" w:eastAsia="宋体" w:cs="Times New Roman"/>
          <w:b w:val="0"/>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字章的可在响应文件中涉及签字的位置手写签字后扫描或者拍照做成 PDF 的格式上传，无个人CA证书签章或手写签字的，响应文件按无效处理。</w:t>
      </w:r>
    </w:p>
    <w:p w14:paraId="69D1CEB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76E2F73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4F3145F1">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09A62A5">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49B96DB6">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71AACD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0270574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w:t>
      </w:r>
      <w:r>
        <w:rPr>
          <w:rFonts w:hint="eastAsia" w:ascii="宋体" w:hAnsi="宋体"/>
          <w:color w:val="auto"/>
          <w:szCs w:val="21"/>
          <w:highlight w:val="none"/>
          <w:lang w:eastAsia="zh-CN"/>
        </w:rPr>
        <w:t>在申</w:t>
      </w:r>
      <w:r>
        <w:rPr>
          <w:rFonts w:ascii="宋体" w:hAnsi="宋体"/>
          <w:color w:val="auto"/>
          <w:szCs w:val="21"/>
          <w:highlight w:val="none"/>
        </w:rPr>
        <w:t>报综合单价时应考虑各种风险因素和自己的承受能力。</w:t>
      </w:r>
    </w:p>
    <w:p w14:paraId="1084A05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07684FC5">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FDE7C2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3CD6540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0AB50F7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3DDFE35">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5680F3E9">
      <w:pPr>
        <w:pStyle w:val="1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w:t>
      </w:r>
      <w:r>
        <w:rPr>
          <w:rFonts w:hint="eastAsia" w:ascii="宋体" w:hAnsi="宋体"/>
          <w:b/>
          <w:color w:val="auto"/>
          <w:szCs w:val="21"/>
          <w:highlight w:val="none"/>
          <w:lang w:eastAsia="zh-CN"/>
        </w:rPr>
        <w:t>予</w:t>
      </w:r>
      <w:r>
        <w:rPr>
          <w:rFonts w:ascii="宋体" w:hAnsi="宋体"/>
          <w:b/>
          <w:color w:val="auto"/>
          <w:szCs w:val="21"/>
          <w:highlight w:val="none"/>
        </w:rPr>
        <w:t>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35AA7CC4">
      <w:pPr>
        <w:pStyle w:val="20"/>
        <w:ind w:firstLine="420" w:firstLineChars="200"/>
        <w:rPr>
          <w:rFonts w:hint="eastAsia" w:ascii="宋体" w:hAnsi="宋体" w:eastAsia="宋体" w:cs="Times New Roman"/>
          <w:b w:val="0"/>
          <w:color w:val="auto"/>
          <w:spacing w:val="0"/>
          <w:kern w:val="2"/>
          <w:sz w:val="21"/>
          <w:szCs w:val="21"/>
          <w:highlight w:val="none"/>
          <w:lang w:val="en-US" w:eastAsia="zh-CN" w:bidi="ar-SA"/>
        </w:rPr>
      </w:pPr>
      <w:r>
        <w:rPr>
          <w:rFonts w:hint="eastAsia" w:ascii="宋体" w:hAnsi="宋体" w:eastAsia="宋体" w:cs="Times New Roman"/>
          <w:b w:val="0"/>
          <w:color w:val="auto"/>
          <w:spacing w:val="0"/>
          <w:kern w:val="2"/>
          <w:sz w:val="21"/>
          <w:szCs w:val="21"/>
          <w:highlight w:val="none"/>
          <w:lang w:val="en-US" w:eastAsia="zh-CN" w:bidi="ar-SA"/>
        </w:rPr>
        <w:t>（3）投标供应商在进行工程量清单报价时必须均衡报价，不能对个别工程量部分倾斜报价，否则竞标无效</w:t>
      </w:r>
      <w:r>
        <w:rPr>
          <w:rFonts w:ascii="宋体" w:hAnsi="宋体" w:eastAsia="宋体" w:cs="Times New Roman"/>
          <w:b w:val="0"/>
          <w:color w:val="auto"/>
          <w:spacing w:val="0"/>
          <w:kern w:val="2"/>
          <w:sz w:val="21"/>
          <w:szCs w:val="21"/>
          <w:highlight w:val="none"/>
          <w:lang w:val="en-US" w:eastAsia="zh-CN" w:bidi="ar-SA"/>
        </w:rPr>
        <w:t>。</w:t>
      </w:r>
    </w:p>
    <w:p w14:paraId="2DBD9AD9">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4585F5E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2ACB03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w:t>
      </w:r>
      <w:r>
        <w:rPr>
          <w:rFonts w:hint="eastAsia" w:ascii="宋体" w:hAnsi="宋体"/>
          <w:color w:val="auto"/>
          <w:szCs w:val="21"/>
          <w:highlight w:val="none"/>
          <w:lang w:eastAsia="zh-CN"/>
        </w:rPr>
        <w:t>现场勘查</w:t>
      </w:r>
      <w:r>
        <w:rPr>
          <w:rFonts w:ascii="宋体" w:hAnsi="宋体"/>
          <w:color w:val="auto"/>
          <w:szCs w:val="21"/>
          <w:highlight w:val="none"/>
        </w:rPr>
        <w:t>后自行确定。施工用水、电由承包人负责施工场地内的管、线路的铺、架设，并承担施工期间用电、用水的使用、维护和安全责任等。</w:t>
      </w:r>
    </w:p>
    <w:p w14:paraId="09FB012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33F9D0B1">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供应商在报价中所报的单价和合价，以及谈判报价汇总表中的价格均包括完成该工程项目的成本、利润、、开办费、技术措施费、设备吊装</w:t>
      </w:r>
      <w:r>
        <w:rPr>
          <w:rFonts w:hint="eastAsia" w:ascii="宋体" w:hAnsi="宋体"/>
          <w:color w:val="auto"/>
          <w:szCs w:val="21"/>
          <w:highlight w:val="none"/>
          <w:lang w:eastAsia="zh-CN"/>
        </w:rPr>
        <w:t>。</w:t>
      </w:r>
      <w:r>
        <w:rPr>
          <w:rFonts w:ascii="宋体" w:hAnsi="宋体"/>
          <w:color w:val="auto"/>
          <w:szCs w:val="21"/>
          <w:highlight w:val="none"/>
        </w:rPr>
        <w:t>运输</w:t>
      </w:r>
      <w:r>
        <w:rPr>
          <w:rFonts w:hint="eastAsia" w:ascii="宋体" w:hAnsi="宋体"/>
          <w:color w:val="auto"/>
          <w:szCs w:val="21"/>
          <w:highlight w:val="none"/>
          <w:lang w:eastAsia="zh-CN"/>
        </w:rPr>
        <w:t>。</w:t>
      </w:r>
      <w:r>
        <w:rPr>
          <w:rFonts w:ascii="宋体" w:hAnsi="宋体"/>
          <w:color w:val="auto"/>
          <w:szCs w:val="21"/>
          <w:highlight w:val="none"/>
        </w:rPr>
        <w:t>装卸费、大型机械进出场费、风险费、政策性文件规定费用等所有费用。</w:t>
      </w:r>
    </w:p>
    <w:p w14:paraId="1CB7DBD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319247F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3B4DFE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最终报价文件，否则磋商</w:t>
      </w:r>
      <w:r>
        <w:rPr>
          <w:rFonts w:hint="eastAsia" w:ascii="宋体" w:hAnsi="宋体" w:eastAsia="宋体" w:cs="Times New Roman"/>
          <w:b/>
          <w:color w:val="auto"/>
          <w:szCs w:val="21"/>
          <w:highlight w:val="none"/>
        </w:rPr>
        <w:t>无效。</w:t>
      </w:r>
    </w:p>
    <w:p w14:paraId="03E53BE8">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204E81D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80313C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4216B8B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3CA9809A">
      <w:pPr>
        <w:pStyle w:val="8"/>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2310B796">
      <w:pPr>
        <w:pStyle w:val="8"/>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0C6811F6">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69C37A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2AC0BEF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w:t>
      </w:r>
      <w:r>
        <w:rPr>
          <w:rFonts w:hint="eastAsia" w:ascii="宋体" w:hAnsi="宋体"/>
          <w:color w:val="auto"/>
          <w:szCs w:val="21"/>
          <w:highlight w:val="none"/>
          <w:lang w:eastAsia="zh-CN"/>
        </w:rPr>
        <w:t>登录“广西政府采购云平台”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B776D7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2F18B8E1">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6A884C2">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w:t>
      </w:r>
      <w:r>
        <w:rPr>
          <w:rFonts w:hint="eastAsia" w:ascii="宋体" w:hAnsi="宋体"/>
          <w:color w:val="auto"/>
          <w:szCs w:val="21"/>
          <w:highlight w:val="none"/>
          <w:lang w:eastAsia="zh-CN"/>
        </w:rPr>
        <w:t>在</w:t>
      </w:r>
      <w:r>
        <w:rPr>
          <w:rFonts w:hint="eastAsia" w:ascii="宋体" w:hAnsi="宋体"/>
          <w:color w:val="auto"/>
          <w:szCs w:val="21"/>
          <w:highlight w:val="none"/>
        </w:rPr>
        <w:t>竞争性磋商文件规定的部位查找不到相关内容的，其不利后果由供应商自行承担。</w:t>
      </w:r>
    </w:p>
    <w:p w14:paraId="69D33317">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4C9718E3">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1DA0586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3C28393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w:t>
      </w:r>
      <w:r>
        <w:rPr>
          <w:rFonts w:hint="eastAsia" w:ascii="宋体" w:hAnsi="宋体"/>
          <w:color w:val="auto"/>
          <w:szCs w:val="21"/>
          <w:highlight w:val="none"/>
          <w:lang w:eastAsia="zh-CN"/>
        </w:rPr>
        <w:t>均</w:t>
      </w:r>
      <w:r>
        <w:rPr>
          <w:rFonts w:hint="eastAsia" w:ascii="宋体" w:hAnsi="宋体"/>
          <w:color w:val="auto"/>
          <w:szCs w:val="21"/>
          <w:highlight w:val="none"/>
        </w:rPr>
        <w:t>采用CA证书签章。</w:t>
      </w:r>
    </w:p>
    <w:p w14:paraId="0549CF8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7AC9D89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745D00F9">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18EB959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156EF0E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59A16825">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5C47A01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5293C6EE">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240B142">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w:t>
      </w:r>
      <w:r>
        <w:rPr>
          <w:rFonts w:hint="eastAsia" w:ascii="宋体" w:hAnsi="宋体"/>
          <w:color w:val="auto"/>
          <w:szCs w:val="21"/>
          <w:highlight w:val="none"/>
          <w:lang w:eastAsia="zh-CN"/>
        </w:rPr>
        <w:t>没有</w:t>
      </w:r>
      <w:r>
        <w:rPr>
          <w:rFonts w:hint="eastAsia" w:ascii="宋体" w:hAnsi="宋体"/>
          <w:color w:val="auto"/>
          <w:szCs w:val="21"/>
          <w:highlight w:val="none"/>
        </w:rPr>
        <w:t>预留联系方式或预留联系方式无效，非代理机构原因导致代理机构无法联系到供应商进行解密的。</w:t>
      </w:r>
      <w:r>
        <w:rPr>
          <w:rFonts w:hint="eastAsia" w:ascii="宋体" w:hAnsi="宋体"/>
          <w:color w:val="auto"/>
          <w:szCs w:val="21"/>
          <w:highlight w:val="none"/>
          <w:lang w:eastAsia="zh-CN"/>
        </w:rPr>
        <w:t>（</w:t>
      </w:r>
      <w:r>
        <w:rPr>
          <w:rFonts w:hint="eastAsia" w:ascii="宋体" w:hAnsi="宋体"/>
          <w:color w:val="auto"/>
          <w:szCs w:val="21"/>
          <w:highlight w:val="none"/>
        </w:rPr>
        <w:t>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r>
        <w:rPr>
          <w:rFonts w:hint="eastAsia" w:ascii="宋体" w:hAnsi="宋体"/>
          <w:color w:val="auto"/>
          <w:szCs w:val="21"/>
          <w:highlight w:val="none"/>
          <w:lang w:eastAsia="zh-CN"/>
        </w:rPr>
        <w:t>）</w:t>
      </w:r>
    </w:p>
    <w:p w14:paraId="613F5AB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0E052DF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055D97D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1AE562C4">
      <w:pPr>
        <w:pStyle w:val="1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36DBC5A">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54AF4568">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4748470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磋商及评审组织工作由采购代理机构负责，具体磋商、评审工作由依法组建的磋商小组负责，</w:t>
      </w:r>
      <w:r>
        <w:rPr>
          <w:rFonts w:hint="eastAsia" w:ascii="宋体" w:hAnsi="宋体" w:cs="宋体"/>
          <w:color w:val="auto"/>
          <w:spacing w:val="-4"/>
          <w:szCs w:val="21"/>
          <w:highlight w:val="none"/>
        </w:rPr>
        <w:t>本项目的磋商小组依法由采购人代表及采购招投标专家库中随机抽取的评审专家组成，成员总数为</w:t>
      </w:r>
      <w:r>
        <w:rPr>
          <w:rFonts w:ascii="宋体" w:hAnsi="宋体" w:cs="宋体"/>
          <w:color w:val="auto"/>
          <w:spacing w:val="-4"/>
          <w:szCs w:val="21"/>
          <w:highlight w:val="none"/>
        </w:rPr>
        <w:t>3</w:t>
      </w:r>
      <w:r>
        <w:rPr>
          <w:rFonts w:hint="eastAsia" w:ascii="宋体" w:hAnsi="宋体" w:cs="宋体"/>
          <w:color w:val="auto"/>
          <w:spacing w:val="-4"/>
          <w:szCs w:val="21"/>
          <w:highlight w:val="none"/>
        </w:rPr>
        <w:t>人</w:t>
      </w:r>
      <w:r>
        <w:rPr>
          <w:rFonts w:hint="eastAsia" w:ascii="宋体" w:hAnsi="宋体" w:cs="宋体"/>
          <w:color w:val="auto"/>
          <w:sz w:val="21"/>
          <w:szCs w:val="21"/>
          <w:highlight w:val="none"/>
        </w:rPr>
        <w:t>。</w:t>
      </w:r>
    </w:p>
    <w:p w14:paraId="7C263149">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2566CAB">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1186D28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w:t>
      </w:r>
      <w:r>
        <w:rPr>
          <w:rFonts w:hint="eastAsia" w:ascii="宋体" w:hAnsi="宋体" w:cs="宋体"/>
          <w:bCs/>
          <w:color w:val="auto"/>
          <w:sz w:val="21"/>
          <w:szCs w:val="21"/>
          <w:highlight w:val="none"/>
          <w:lang w:eastAsia="zh-CN"/>
        </w:rPr>
        <w:t>登录“广西政府采购云平台”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D7665D6">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负责人、自然人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或相应的委托代理人参加磋商。请供</w:t>
      </w:r>
    </w:p>
    <w:p w14:paraId="2FC7964B">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w:t>
      </w:r>
      <w:r>
        <w:rPr>
          <w:rFonts w:hint="eastAsia" w:ascii="宋体" w:hAnsi="宋体" w:cs="宋体"/>
          <w:bCs/>
          <w:color w:val="auto"/>
          <w:sz w:val="21"/>
          <w:szCs w:val="21"/>
          <w:highlight w:val="none"/>
          <w:lang w:eastAsia="zh-CN"/>
        </w:rPr>
        <w:t>登录“广西政府采购云平台”</w:t>
      </w:r>
      <w:r>
        <w:rPr>
          <w:rFonts w:hint="eastAsia" w:ascii="宋体" w:hAnsi="宋体" w:cs="宋体"/>
          <w:color w:val="auto"/>
          <w:sz w:val="21"/>
          <w:szCs w:val="21"/>
          <w:highlight w:val="none"/>
        </w:rPr>
        <w:t>等候在线磋商。</w:t>
      </w:r>
    </w:p>
    <w:p w14:paraId="3BF6E5E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4C42C95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3256CB28">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67276C2A">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4A02CAF9">
      <w:pPr>
        <w:pStyle w:val="8"/>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D8296F0">
      <w:pPr>
        <w:pStyle w:val="8"/>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3F832110">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05ED6AB4">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0779000E">
      <w:pPr>
        <w:pStyle w:val="8"/>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640D9C39">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403838D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EE12200">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w:t>
      </w:r>
      <w:r>
        <w:rPr>
          <w:rFonts w:hint="eastAsia" w:ascii="宋体" w:hAnsi="宋体" w:cs="宋体"/>
          <w:b/>
          <w:color w:val="auto"/>
          <w:sz w:val="21"/>
          <w:szCs w:val="21"/>
          <w:highlight w:val="none"/>
          <w:lang w:eastAsia="zh-CN"/>
        </w:rPr>
        <w:t>资格</w:t>
      </w:r>
      <w:r>
        <w:rPr>
          <w:rFonts w:hint="eastAsia" w:ascii="宋体" w:hAnsi="宋体" w:cs="宋体"/>
          <w:b/>
          <w:color w:val="auto"/>
          <w:sz w:val="21"/>
          <w:szCs w:val="21"/>
          <w:highlight w:val="none"/>
        </w:rPr>
        <w:t>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206B34E3">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31888DDB">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25898A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89D400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4637867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BD4857D">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92C2BD">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w:t>
      </w:r>
      <w:r>
        <w:rPr>
          <w:rFonts w:hint="eastAsia" w:ascii="宋体" w:hAnsi="宋体" w:cs="宋体"/>
          <w:b/>
          <w:color w:val="auto"/>
          <w:sz w:val="21"/>
          <w:szCs w:val="21"/>
          <w:highlight w:val="none"/>
          <w:lang w:eastAsia="zh-CN"/>
        </w:rPr>
        <w:t>做进一步</w:t>
      </w:r>
      <w:r>
        <w:rPr>
          <w:rFonts w:hint="eastAsia" w:ascii="宋体" w:hAnsi="宋体" w:cs="宋体"/>
          <w:b/>
          <w:color w:val="auto"/>
          <w:sz w:val="21"/>
          <w:szCs w:val="21"/>
          <w:highlight w:val="none"/>
        </w:rPr>
        <w:t>核实确认，如确认供应商之间</w:t>
      </w:r>
      <w:r>
        <w:rPr>
          <w:rFonts w:hint="eastAsia" w:ascii="宋体" w:hAnsi="宋体" w:cs="宋体"/>
          <w:b/>
          <w:color w:val="auto"/>
          <w:sz w:val="21"/>
          <w:szCs w:val="21"/>
          <w:highlight w:val="none"/>
          <w:lang w:eastAsia="zh-CN"/>
        </w:rPr>
        <w:t>存在</w:t>
      </w:r>
      <w:r>
        <w:rPr>
          <w:rFonts w:hint="eastAsia" w:ascii="宋体" w:hAnsi="宋体" w:cs="宋体"/>
          <w:b/>
          <w:color w:val="auto"/>
          <w:sz w:val="21"/>
          <w:szCs w:val="21"/>
          <w:highlight w:val="none"/>
        </w:rPr>
        <w:t>上述关联供应商情形的，关联供应商均按响应文件无效处理。</w:t>
      </w:r>
    </w:p>
    <w:p w14:paraId="46AC961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采用在线书面形式，并加盖公章（CA证书签章），或者由法定代表人（负责人）或其授权委托代理人个人CA证书签章（没有办理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w:t>
      </w:r>
      <w:r>
        <w:rPr>
          <w:rFonts w:hint="eastAsia" w:ascii="宋体" w:hAnsi="宋体" w:cs="宋体"/>
          <w:color w:val="auto"/>
          <w:sz w:val="21"/>
          <w:szCs w:val="21"/>
          <w:highlight w:val="none"/>
          <w:lang w:eastAsia="zh-CN"/>
        </w:rPr>
        <w:t>可以</w:t>
      </w:r>
      <w:r>
        <w:rPr>
          <w:rFonts w:hint="eastAsia" w:ascii="宋体" w:hAnsi="宋体" w:cs="宋体"/>
          <w:color w:val="auto"/>
          <w:sz w:val="21"/>
          <w:szCs w:val="21"/>
          <w:highlight w:val="none"/>
        </w:rPr>
        <w:t>在响应文件中</w:t>
      </w:r>
      <w:r>
        <w:rPr>
          <w:rFonts w:hint="eastAsia" w:ascii="宋体" w:hAnsi="宋体" w:cs="宋体"/>
          <w:color w:val="auto"/>
          <w:sz w:val="21"/>
          <w:szCs w:val="21"/>
          <w:highlight w:val="none"/>
          <w:lang w:eastAsia="zh-CN"/>
        </w:rPr>
        <w:t>涉及</w:t>
      </w:r>
      <w:r>
        <w:rPr>
          <w:rFonts w:hint="eastAsia" w:ascii="宋体" w:hAnsi="宋体" w:cs="宋体"/>
          <w:color w:val="auto"/>
          <w:sz w:val="21"/>
          <w:szCs w:val="21"/>
          <w:highlight w:val="none"/>
        </w:rPr>
        <w:t>签字的位置手写签字后扫描或者拍照做成 PDF 的格式上传），供应商为自然人的，应当由本人个人CA证书签章（没有办理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w:t>
      </w:r>
      <w:r>
        <w:rPr>
          <w:rFonts w:hint="eastAsia" w:ascii="宋体" w:hAnsi="宋体" w:cs="宋体"/>
          <w:color w:val="auto"/>
          <w:sz w:val="21"/>
          <w:szCs w:val="21"/>
          <w:highlight w:val="none"/>
          <w:lang w:eastAsia="zh-CN"/>
        </w:rPr>
        <w:t>涉及</w:t>
      </w:r>
      <w:r>
        <w:rPr>
          <w:rFonts w:hint="eastAsia" w:ascii="宋体" w:hAnsi="宋体" w:cs="宋体"/>
          <w:color w:val="auto"/>
          <w:sz w:val="21"/>
          <w:szCs w:val="21"/>
          <w:highlight w:val="none"/>
        </w:rPr>
        <w:t>签字的位置手写签字后扫描或者拍照做成 PDF 的格式上传）并附身份证明。</w:t>
      </w:r>
    </w:p>
    <w:p w14:paraId="20E3D25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2A642C4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7807B1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76C54E5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7B3C867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66527D8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8D74EA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负责人、自然人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或相应的授权委托代表个人CA证书签章（没有办理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w:t>
      </w:r>
      <w:r>
        <w:rPr>
          <w:rFonts w:hint="eastAsia" w:ascii="宋体" w:hAnsi="宋体" w:cs="宋体"/>
          <w:color w:val="auto"/>
          <w:sz w:val="21"/>
          <w:szCs w:val="21"/>
          <w:highlight w:val="none"/>
          <w:lang w:eastAsia="zh-CN"/>
        </w:rPr>
        <w:t>可以</w:t>
      </w:r>
      <w:r>
        <w:rPr>
          <w:rFonts w:hint="eastAsia" w:ascii="宋体" w:hAnsi="宋体" w:cs="宋体"/>
          <w:color w:val="auto"/>
          <w:sz w:val="21"/>
          <w:szCs w:val="21"/>
          <w:highlight w:val="none"/>
        </w:rPr>
        <w:t>在响应文件中</w:t>
      </w:r>
      <w:r>
        <w:rPr>
          <w:rFonts w:hint="eastAsia" w:ascii="宋体" w:hAnsi="宋体" w:cs="宋体"/>
          <w:color w:val="auto"/>
          <w:sz w:val="21"/>
          <w:szCs w:val="21"/>
          <w:highlight w:val="none"/>
          <w:lang w:eastAsia="zh-CN"/>
        </w:rPr>
        <w:t>涉及</w:t>
      </w:r>
      <w:r>
        <w:rPr>
          <w:rFonts w:hint="eastAsia" w:ascii="宋体" w:hAnsi="宋体" w:cs="宋体"/>
          <w:color w:val="auto"/>
          <w:sz w:val="21"/>
          <w:szCs w:val="21"/>
          <w:highlight w:val="none"/>
        </w:rPr>
        <w:t>签字的位置手写签字后扫描或者拍照做成 PDF 的格式上传）或者加盖供应商公章（CA证书签章）。逾时不交的，视同放弃磋商。</w:t>
      </w:r>
    </w:p>
    <w:p w14:paraId="4C8A056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6333F01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724CCB1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w:t>
      </w:r>
      <w:r>
        <w:rPr>
          <w:rFonts w:hint="eastAsia" w:ascii="宋体" w:hAnsi="宋体" w:cs="宋体"/>
          <w:color w:val="auto"/>
          <w:sz w:val="21"/>
          <w:szCs w:val="21"/>
          <w:highlight w:val="none"/>
          <w:lang w:eastAsia="zh-CN"/>
        </w:rPr>
        <w:t>〔2015〕124号</w:t>
      </w:r>
      <w:r>
        <w:rPr>
          <w:rFonts w:hint="eastAsia" w:ascii="宋体" w:hAnsi="宋体" w:cs="宋体"/>
          <w:color w:val="auto"/>
          <w:sz w:val="21"/>
          <w:szCs w:val="21"/>
          <w:highlight w:val="none"/>
        </w:rPr>
        <w:t>《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0EC5AAC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21A129C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7AFAAD2A">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2B668E20">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65990E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780F53D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24F79FE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6D15764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62BC4592">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03756545">
      <w:pPr>
        <w:pStyle w:val="8"/>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7B12B56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6D9723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EDAF89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A10B8B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13AEDA8D">
      <w:pPr>
        <w:widowControl/>
        <w:shd w:val="clear" w:color="auto" w:fill="FFFFFF"/>
        <w:spacing w:line="380" w:lineRule="exact"/>
        <w:jc w:val="left"/>
        <w:rPr>
          <w:rFonts w:hint="eastAsia" w:ascii="宋体" w:hAnsi="宋体" w:eastAsia="宋体" w:cs="宋体"/>
          <w:b/>
          <w:color w:val="auto"/>
          <w:sz w:val="21"/>
          <w:szCs w:val="21"/>
          <w:highlight w:val="none"/>
          <w:lang w:val="en-US" w:eastAsia="zh-CN" w:bidi="hi-IN"/>
        </w:rPr>
      </w:pPr>
      <w:r>
        <w:rPr>
          <w:rFonts w:hint="eastAsia" w:ascii="宋体" w:hAnsi="宋体" w:eastAsia="宋体" w:cs="宋体"/>
          <w:b/>
          <w:color w:val="auto"/>
          <w:sz w:val="21"/>
          <w:szCs w:val="21"/>
          <w:highlight w:val="none"/>
          <w:lang w:val="en-US" w:eastAsia="zh-CN" w:bidi="hi-IN"/>
        </w:rPr>
        <w:t>17.属于下列情况之一者，响应文件无效：</w:t>
      </w:r>
    </w:p>
    <w:p w14:paraId="1F37C19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038FC604">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2CBA0AC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6D60EC4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38962C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44DFD1C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2539768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w:t>
      </w:r>
      <w:r>
        <w:rPr>
          <w:rFonts w:hint="eastAsia" w:ascii="宋体" w:hAnsi="宋体" w:cs="宋体"/>
          <w:color w:val="auto"/>
          <w:sz w:val="21"/>
          <w:szCs w:val="21"/>
          <w:highlight w:val="none"/>
          <w:lang w:eastAsia="zh-CN"/>
        </w:rPr>
        <w:t>应答文件</w:t>
      </w:r>
      <w:r>
        <w:rPr>
          <w:rFonts w:hint="eastAsia" w:ascii="宋体" w:hAnsi="宋体" w:cs="宋体"/>
          <w:color w:val="auto"/>
          <w:sz w:val="21"/>
          <w:szCs w:val="21"/>
          <w:highlight w:val="none"/>
        </w:rPr>
        <w:t>的；</w:t>
      </w:r>
    </w:p>
    <w:p w14:paraId="3A82FB9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1CF0DB0">
      <w:pPr>
        <w:pStyle w:val="8"/>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64C86535">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3F4AF38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3197136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42A8995">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2AB96456">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4FFCC96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487B3E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（1）</w:t>
      </w:r>
      <w:r>
        <w:rPr>
          <w:rFonts w:hint="eastAsia" w:ascii="宋体" w:hAnsi="宋体" w:eastAsia="宋体" w:cs="宋体"/>
          <w:color w:val="auto"/>
          <w:sz w:val="21"/>
          <w:szCs w:val="21"/>
          <w:highlight w:val="none"/>
          <w:lang w:val="en-US" w:eastAsia="zh-CN" w:bidi="hi-IN"/>
        </w:rPr>
        <w:t>电子交易平台发生故障而无法登录访问的：</w:t>
      </w:r>
    </w:p>
    <w:p w14:paraId="5528BD3F">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（2）</w:t>
      </w:r>
      <w:r>
        <w:rPr>
          <w:rFonts w:hint="eastAsia" w:ascii="宋体" w:hAnsi="宋体" w:eastAsia="宋体" w:cs="宋体"/>
          <w:color w:val="auto"/>
          <w:sz w:val="21"/>
          <w:szCs w:val="21"/>
          <w:highlight w:val="none"/>
          <w:lang w:val="en-US" w:eastAsia="zh-CN" w:bidi="hi-IN"/>
        </w:rPr>
        <w:t>电子交易平台应用或数据库出现错误，不能进行正常操作的：</w:t>
      </w:r>
    </w:p>
    <w:p w14:paraId="4F62A57A">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（3）</w:t>
      </w:r>
      <w:r>
        <w:rPr>
          <w:rFonts w:hint="eastAsia" w:ascii="宋体" w:hAnsi="宋体" w:eastAsia="宋体" w:cs="宋体"/>
          <w:color w:val="auto"/>
          <w:sz w:val="21"/>
          <w:szCs w:val="21"/>
          <w:highlight w:val="none"/>
          <w:lang w:val="en-US" w:eastAsia="zh-CN" w:bidi="hi-IN"/>
        </w:rPr>
        <w:t>电子交易平台发现严重安全漏洞，有潜在泄密危险的；</w:t>
      </w:r>
    </w:p>
    <w:p w14:paraId="4BF6940D">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（4）</w:t>
      </w:r>
      <w:r>
        <w:rPr>
          <w:rFonts w:hint="eastAsia" w:ascii="宋体" w:hAnsi="宋体" w:eastAsia="宋体" w:cs="宋体"/>
          <w:color w:val="auto"/>
          <w:sz w:val="21"/>
          <w:szCs w:val="21"/>
          <w:highlight w:val="none"/>
          <w:lang w:val="en-US" w:eastAsia="zh-CN" w:bidi="hi-IN"/>
        </w:rPr>
        <w:t>病毒发作导致不能进行正常操作的；</w:t>
      </w:r>
    </w:p>
    <w:p w14:paraId="0F93A6BA">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（5）</w:t>
      </w:r>
      <w:r>
        <w:rPr>
          <w:rFonts w:hint="eastAsia" w:ascii="宋体" w:hAnsi="宋体" w:eastAsia="宋体" w:cs="宋体"/>
          <w:color w:val="auto"/>
          <w:sz w:val="21"/>
          <w:szCs w:val="21"/>
          <w:highlight w:val="none"/>
          <w:lang w:val="en-US" w:eastAsia="zh-CN" w:bidi="hi-IN"/>
        </w:rPr>
        <w:t>其他无法保证电子交易的公平、公正和安全的情况。</w:t>
      </w:r>
    </w:p>
    <w:p w14:paraId="626C701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561DDFA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18D248DC">
      <w:pPr>
        <w:pStyle w:val="8"/>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6B74B321">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9D9B0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30A0E9F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www.creditchina.gov.cn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、中国政府采购网</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www.ccgp.gov.cn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等；</w:t>
      </w:r>
    </w:p>
    <w:p w14:paraId="20CF806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E1B40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447663F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⑷信用信息使用规则：对在“信用中国”网站</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www.creditchina.gov.cn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、中国政府采购网</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www.ccgp.gov.cn</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 xml:space="preserve">等渠道列入失信被执行人、重大税收违法案件当事人名单、政府采购严重违法失信行为记录名单及其他不符合《中华人民共和国政府采购法》第二十二条规定条件的供应商，取消其成交候选人资格。    </w:t>
      </w:r>
    </w:p>
    <w:p w14:paraId="4BE4299B">
      <w:pPr>
        <w:pStyle w:val="8"/>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04EB94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采购代理机构于评审结束后两个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cs="宋体"/>
          <w:color w:val="auto"/>
          <w:sz w:val="21"/>
          <w:szCs w:val="21"/>
          <w:highlight w:val="none"/>
        </w:rPr>
        <w:t>两</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个工作日内在评审报告推荐的成交候选供应商中按顺序确定成交供应商，采购代理机构在成交供应商确定之日起两个工作日内发出成交通知书，并在指定媒体上公告成交信息。</w:t>
      </w:r>
    </w:p>
    <w:p w14:paraId="503E284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2976872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C48F69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3A48D732">
      <w:pPr>
        <w:pStyle w:val="1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6D2FBC8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3A1D8861">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3862F0B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6910BDAA">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57118878">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1C77DC02">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0E48760C">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71E5A730">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4765A307">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47D1F71F">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7F5C7C81">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12966669">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42CBEE51">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62BDCC1E">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74E10583">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3948598D">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593BEBAC">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3ECB58B5">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19B32C3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4B58C1CC">
      <w:pPr>
        <w:pStyle w:val="1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14C3BE23">
      <w:pPr>
        <w:pStyle w:val="1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2DD6A3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5日历日内持成交通知书等材料与采购人签订施工合同，否则采购人将取消其成交资格。</w:t>
      </w:r>
    </w:p>
    <w:p w14:paraId="6715BD46">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w:t>
      </w:r>
      <w:r>
        <w:rPr>
          <w:rFonts w:hint="eastAsia" w:ascii="宋体" w:hAnsi="宋体"/>
          <w:color w:val="auto"/>
          <w:szCs w:val="21"/>
          <w:highlight w:val="none"/>
          <w:lang w:eastAsia="zh-CN"/>
        </w:rPr>
        <w:t>的</w:t>
      </w:r>
      <w:r>
        <w:rPr>
          <w:rFonts w:ascii="宋体" w:hAnsi="宋体"/>
          <w:color w:val="auto"/>
          <w:szCs w:val="21"/>
          <w:highlight w:val="none"/>
        </w:rPr>
        <w:t>，成交无效；给采购人</w:t>
      </w:r>
      <w:r>
        <w:rPr>
          <w:rFonts w:hint="eastAsia" w:ascii="宋体" w:hAnsi="宋体"/>
          <w:color w:val="auto"/>
          <w:szCs w:val="21"/>
          <w:highlight w:val="none"/>
          <w:lang w:eastAsia="zh-CN"/>
        </w:rPr>
        <w:t>造成</w:t>
      </w:r>
      <w:r>
        <w:rPr>
          <w:rFonts w:ascii="宋体" w:hAnsi="宋体"/>
          <w:color w:val="auto"/>
          <w:szCs w:val="21"/>
          <w:highlight w:val="none"/>
        </w:rPr>
        <w:t>损失的，成交供应商还应当予以赔偿。</w:t>
      </w:r>
    </w:p>
    <w:p w14:paraId="501B10EF">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w:t>
      </w:r>
      <w:r>
        <w:rPr>
          <w:rFonts w:hint="eastAsia" w:ascii="宋体" w:hAnsi="宋体"/>
          <w:color w:val="auto"/>
          <w:szCs w:val="21"/>
          <w:highlight w:val="none"/>
          <w:lang w:eastAsia="zh-CN"/>
        </w:rPr>
        <w:t>合同</w:t>
      </w:r>
      <w:r>
        <w:rPr>
          <w:rFonts w:ascii="宋体" w:hAnsi="宋体"/>
          <w:color w:val="auto"/>
          <w:szCs w:val="21"/>
          <w:highlight w:val="none"/>
        </w:rPr>
        <w:t>并给成交供应商造成损失的，应当赔偿损失。</w:t>
      </w:r>
    </w:p>
    <w:p w14:paraId="38CE9A2A">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76251C9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6D00D42">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3A1B5F63">
      <w:pPr>
        <w:pStyle w:val="20"/>
        <w:rPr>
          <w:color w:val="auto"/>
          <w:highlight w:val="none"/>
        </w:rPr>
      </w:pPr>
    </w:p>
    <w:p w14:paraId="5C1D4B68">
      <w:pPr>
        <w:pStyle w:val="19"/>
        <w:rPr>
          <w:color w:val="auto"/>
          <w:highlight w:val="none"/>
        </w:rPr>
      </w:pPr>
    </w:p>
    <w:p w14:paraId="69D3FE04">
      <w:pPr>
        <w:pStyle w:val="20"/>
        <w:rPr>
          <w:color w:val="auto"/>
          <w:highlight w:val="none"/>
        </w:rPr>
      </w:pPr>
    </w:p>
    <w:p w14:paraId="50D0E588">
      <w:pPr>
        <w:pStyle w:val="19"/>
        <w:rPr>
          <w:color w:val="auto"/>
          <w:highlight w:val="none"/>
        </w:rPr>
      </w:pPr>
    </w:p>
    <w:p w14:paraId="41BDDF44">
      <w:pPr>
        <w:pStyle w:val="20"/>
        <w:rPr>
          <w:color w:val="auto"/>
          <w:highlight w:val="none"/>
        </w:rPr>
      </w:pPr>
    </w:p>
    <w:p w14:paraId="586DEF39">
      <w:pPr>
        <w:pStyle w:val="19"/>
        <w:rPr>
          <w:color w:val="auto"/>
          <w:highlight w:val="none"/>
        </w:rPr>
      </w:pPr>
    </w:p>
    <w:p w14:paraId="19442A53">
      <w:pPr>
        <w:pStyle w:val="20"/>
        <w:rPr>
          <w:color w:val="auto"/>
          <w:highlight w:val="none"/>
        </w:rPr>
      </w:pPr>
    </w:p>
    <w:p w14:paraId="7E940459">
      <w:pPr>
        <w:pStyle w:val="19"/>
        <w:rPr>
          <w:color w:val="auto"/>
          <w:highlight w:val="none"/>
        </w:rPr>
      </w:pPr>
    </w:p>
    <w:p w14:paraId="4A91F60D">
      <w:pPr>
        <w:pStyle w:val="20"/>
        <w:rPr>
          <w:color w:val="auto"/>
          <w:highlight w:val="none"/>
        </w:rPr>
      </w:pPr>
    </w:p>
    <w:p w14:paraId="5F47CD48">
      <w:pPr>
        <w:pStyle w:val="19"/>
        <w:rPr>
          <w:color w:val="auto"/>
          <w:highlight w:val="none"/>
        </w:rPr>
      </w:pPr>
    </w:p>
    <w:p w14:paraId="4CCA16D3">
      <w:pPr>
        <w:pStyle w:val="20"/>
        <w:rPr>
          <w:color w:val="auto"/>
          <w:highlight w:val="none"/>
        </w:rPr>
      </w:pPr>
    </w:p>
    <w:p w14:paraId="2C96180D">
      <w:pPr>
        <w:pStyle w:val="19"/>
        <w:rPr>
          <w:color w:val="auto"/>
          <w:highlight w:val="none"/>
        </w:rPr>
      </w:pPr>
    </w:p>
    <w:p w14:paraId="6BA00712">
      <w:pPr>
        <w:pStyle w:val="19"/>
        <w:rPr>
          <w:color w:val="auto"/>
          <w:highlight w:val="none"/>
        </w:rPr>
      </w:pPr>
    </w:p>
    <w:p w14:paraId="7471D766">
      <w:pPr>
        <w:pStyle w:val="19"/>
        <w:spacing w:line="360" w:lineRule="auto"/>
        <w:rPr>
          <w:rFonts w:ascii="宋体" w:hAnsi="宋体"/>
          <w:color w:val="auto"/>
          <w:szCs w:val="21"/>
          <w:highlight w:val="none"/>
        </w:rPr>
      </w:pPr>
    </w:p>
    <w:p w14:paraId="4AD835AD">
      <w:pPr>
        <w:pStyle w:val="19"/>
        <w:spacing w:line="360" w:lineRule="auto"/>
        <w:rPr>
          <w:rFonts w:ascii="宋体" w:hAnsi="宋体"/>
          <w:b/>
          <w:color w:val="auto"/>
          <w:sz w:val="32"/>
          <w:szCs w:val="32"/>
          <w:highlight w:val="none"/>
        </w:rPr>
      </w:pPr>
    </w:p>
    <w:p w14:paraId="48205C0A">
      <w:pPr>
        <w:pStyle w:val="1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5FE292E7">
      <w:pPr>
        <w:pStyle w:val="19"/>
        <w:spacing w:line="360" w:lineRule="auto"/>
        <w:jc w:val="center"/>
        <w:rPr>
          <w:rFonts w:ascii="宋体" w:hAnsi="宋体"/>
          <w:b/>
          <w:color w:val="auto"/>
          <w:sz w:val="32"/>
          <w:szCs w:val="32"/>
          <w:highlight w:val="none"/>
        </w:rPr>
      </w:pPr>
    </w:p>
    <w:p w14:paraId="471C15FF">
      <w:pPr>
        <w:pStyle w:val="8"/>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5FBC8045">
      <w:pPr>
        <w:pStyle w:val="8"/>
        <w:spacing w:line="360" w:lineRule="auto"/>
        <w:jc w:val="center"/>
        <w:rPr>
          <w:b/>
          <w:color w:val="auto"/>
          <w:sz w:val="32"/>
          <w:szCs w:val="32"/>
          <w:highlight w:val="none"/>
        </w:rPr>
      </w:pPr>
    </w:p>
    <w:p w14:paraId="0028C12F">
      <w:pPr>
        <w:pStyle w:val="8"/>
        <w:spacing w:line="360" w:lineRule="auto"/>
        <w:jc w:val="center"/>
        <w:rPr>
          <w:b/>
          <w:color w:val="auto"/>
          <w:sz w:val="32"/>
          <w:szCs w:val="32"/>
          <w:highlight w:val="none"/>
        </w:rPr>
      </w:pPr>
    </w:p>
    <w:p w14:paraId="09CFDF29">
      <w:pPr>
        <w:pStyle w:val="8"/>
        <w:spacing w:line="360" w:lineRule="auto"/>
        <w:jc w:val="center"/>
        <w:rPr>
          <w:b/>
          <w:color w:val="auto"/>
          <w:sz w:val="32"/>
          <w:szCs w:val="32"/>
          <w:highlight w:val="none"/>
        </w:rPr>
      </w:pPr>
    </w:p>
    <w:p w14:paraId="4C70F399">
      <w:pPr>
        <w:pStyle w:val="8"/>
        <w:spacing w:line="360" w:lineRule="auto"/>
        <w:jc w:val="center"/>
        <w:rPr>
          <w:b/>
          <w:color w:val="auto"/>
          <w:sz w:val="32"/>
          <w:szCs w:val="32"/>
          <w:highlight w:val="none"/>
        </w:rPr>
      </w:pPr>
    </w:p>
    <w:p w14:paraId="3EAED306">
      <w:pPr>
        <w:pStyle w:val="8"/>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3C09CE5">
      <w:pPr>
        <w:pStyle w:val="8"/>
        <w:spacing w:line="360" w:lineRule="auto"/>
        <w:jc w:val="center"/>
        <w:rPr>
          <w:b/>
          <w:color w:val="auto"/>
          <w:sz w:val="32"/>
          <w:szCs w:val="32"/>
          <w:highlight w:val="none"/>
        </w:rPr>
      </w:pPr>
    </w:p>
    <w:p w14:paraId="2FB6B68C">
      <w:pPr>
        <w:pStyle w:val="8"/>
        <w:spacing w:line="360" w:lineRule="auto"/>
        <w:jc w:val="center"/>
        <w:rPr>
          <w:b/>
          <w:color w:val="auto"/>
          <w:sz w:val="32"/>
          <w:szCs w:val="32"/>
          <w:highlight w:val="none"/>
        </w:rPr>
      </w:pPr>
    </w:p>
    <w:p w14:paraId="350CE785">
      <w:pPr>
        <w:pStyle w:val="19"/>
        <w:rPr>
          <w:b/>
          <w:color w:val="auto"/>
          <w:sz w:val="32"/>
          <w:szCs w:val="32"/>
          <w:highlight w:val="none"/>
        </w:rPr>
      </w:pPr>
    </w:p>
    <w:p w14:paraId="5AFA53AA">
      <w:pPr>
        <w:pStyle w:val="20"/>
        <w:rPr>
          <w:color w:val="auto"/>
          <w:highlight w:val="none"/>
        </w:rPr>
      </w:pPr>
    </w:p>
    <w:p w14:paraId="6BA0D498">
      <w:pPr>
        <w:pStyle w:val="19"/>
        <w:spacing w:line="360" w:lineRule="auto"/>
        <w:ind w:left="481"/>
        <w:jc w:val="center"/>
        <w:rPr>
          <w:rFonts w:ascii="宋体" w:hAnsi="宋体"/>
          <w:b/>
          <w:color w:val="auto"/>
          <w:sz w:val="48"/>
          <w:szCs w:val="48"/>
          <w:highlight w:val="none"/>
        </w:rPr>
      </w:pPr>
      <w:r>
        <w:rPr>
          <w:rFonts w:ascii="宋体" w:hAnsi="宋体"/>
          <w:b/>
          <w:color w:val="auto"/>
          <w:sz w:val="48"/>
          <w:szCs w:val="48"/>
          <w:highlight w:val="none"/>
        </w:rPr>
        <w:t>竞争性磋商响应文件</w:t>
      </w:r>
    </w:p>
    <w:p w14:paraId="5B9D2705">
      <w:pPr>
        <w:pStyle w:val="1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EE9D5B8">
      <w:pPr>
        <w:pStyle w:val="19"/>
        <w:spacing w:line="360" w:lineRule="auto"/>
        <w:ind w:left="413"/>
        <w:jc w:val="left"/>
        <w:rPr>
          <w:rFonts w:ascii="宋体" w:hAnsi="宋体"/>
          <w:color w:val="auto"/>
          <w:szCs w:val="21"/>
          <w:highlight w:val="none"/>
        </w:rPr>
      </w:pPr>
    </w:p>
    <w:p w14:paraId="4C6EC35E">
      <w:pPr>
        <w:pStyle w:val="8"/>
        <w:spacing w:line="360" w:lineRule="auto"/>
        <w:jc w:val="center"/>
        <w:rPr>
          <w:rFonts w:ascii="方正隶书简体" w:hAnsi="方正隶书简体" w:eastAsia="方正隶书简体"/>
          <w:b/>
          <w:color w:val="auto"/>
          <w:sz w:val="30"/>
          <w:szCs w:val="30"/>
          <w:highlight w:val="none"/>
        </w:rPr>
      </w:pPr>
    </w:p>
    <w:p w14:paraId="47FDDC77">
      <w:pPr>
        <w:pStyle w:val="8"/>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4EE2040C">
      <w:pPr>
        <w:pStyle w:val="8"/>
        <w:spacing w:line="360" w:lineRule="auto"/>
        <w:rPr>
          <w:rFonts w:ascii="Times New Roman" w:hAnsi="Times New Roman" w:eastAsia="方正隶书简体"/>
          <w:b/>
          <w:color w:val="auto"/>
          <w:sz w:val="30"/>
          <w:szCs w:val="30"/>
          <w:highlight w:val="none"/>
        </w:rPr>
      </w:pPr>
    </w:p>
    <w:p w14:paraId="4AA522E5">
      <w:pPr>
        <w:pStyle w:val="8"/>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07C04DD7">
      <w:pPr>
        <w:pStyle w:val="8"/>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115F4E61">
      <w:pPr>
        <w:pStyle w:val="8"/>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7ED2E990">
      <w:pPr>
        <w:pStyle w:val="8"/>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35746984">
      <w:pPr>
        <w:pStyle w:val="8"/>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7EEFAEC">
      <w:pPr>
        <w:pStyle w:val="8"/>
        <w:spacing w:line="360" w:lineRule="auto"/>
        <w:rPr>
          <w:color w:val="auto"/>
          <w:szCs w:val="21"/>
          <w:highlight w:val="none"/>
        </w:rPr>
      </w:pPr>
    </w:p>
    <w:p w14:paraId="1AD23C82">
      <w:pPr>
        <w:pStyle w:val="8"/>
        <w:spacing w:line="360" w:lineRule="auto"/>
        <w:rPr>
          <w:color w:val="auto"/>
          <w:szCs w:val="21"/>
          <w:highlight w:val="none"/>
        </w:rPr>
      </w:pPr>
    </w:p>
    <w:p w14:paraId="2780BC34">
      <w:pPr>
        <w:pStyle w:val="8"/>
        <w:spacing w:line="360" w:lineRule="auto"/>
        <w:rPr>
          <w:color w:val="auto"/>
          <w:szCs w:val="21"/>
          <w:highlight w:val="none"/>
        </w:rPr>
      </w:pPr>
    </w:p>
    <w:p w14:paraId="1EB6F1C5">
      <w:pPr>
        <w:pStyle w:val="8"/>
        <w:spacing w:line="360" w:lineRule="auto"/>
        <w:rPr>
          <w:color w:val="auto"/>
          <w:szCs w:val="21"/>
          <w:highlight w:val="none"/>
        </w:rPr>
      </w:pPr>
    </w:p>
    <w:p w14:paraId="1DFF51B5">
      <w:pPr>
        <w:pStyle w:val="8"/>
        <w:spacing w:line="360" w:lineRule="auto"/>
        <w:rPr>
          <w:color w:val="auto"/>
          <w:szCs w:val="21"/>
          <w:highlight w:val="none"/>
        </w:rPr>
      </w:pPr>
    </w:p>
    <w:p w14:paraId="5014B3E9">
      <w:pPr>
        <w:pStyle w:val="8"/>
        <w:spacing w:line="360" w:lineRule="auto"/>
        <w:rPr>
          <w:color w:val="auto"/>
          <w:szCs w:val="21"/>
          <w:highlight w:val="none"/>
        </w:rPr>
      </w:pPr>
    </w:p>
    <w:p w14:paraId="747F116B">
      <w:pPr>
        <w:pStyle w:val="8"/>
        <w:spacing w:line="360" w:lineRule="auto"/>
        <w:rPr>
          <w:color w:val="auto"/>
          <w:szCs w:val="21"/>
          <w:highlight w:val="none"/>
        </w:rPr>
      </w:pPr>
    </w:p>
    <w:p w14:paraId="4E2F4A7A">
      <w:pPr>
        <w:pStyle w:val="19"/>
        <w:spacing w:line="360" w:lineRule="auto"/>
        <w:ind w:left="481"/>
        <w:jc w:val="center"/>
        <w:rPr>
          <w:rFonts w:ascii="宋体" w:hAnsi="宋体"/>
          <w:b/>
          <w:color w:val="auto"/>
          <w:sz w:val="48"/>
          <w:szCs w:val="48"/>
          <w:highlight w:val="none"/>
        </w:rPr>
      </w:pPr>
    </w:p>
    <w:p w14:paraId="19DC3925">
      <w:pPr>
        <w:pStyle w:val="19"/>
        <w:spacing w:line="360" w:lineRule="auto"/>
        <w:rPr>
          <w:rFonts w:ascii="宋体" w:hAnsi="宋体"/>
          <w:b/>
          <w:color w:val="auto"/>
          <w:sz w:val="48"/>
          <w:szCs w:val="48"/>
          <w:highlight w:val="none"/>
        </w:rPr>
      </w:pPr>
    </w:p>
    <w:p w14:paraId="522AF4FD">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6B347770">
      <w:pPr>
        <w:pStyle w:val="3"/>
        <w:spacing w:line="360" w:lineRule="auto"/>
        <w:jc w:val="center"/>
        <w:rPr>
          <w:rFonts w:ascii="宋体" w:hAnsi="宋体" w:eastAsia="宋体" w:cs="宋体"/>
          <w:color w:val="auto"/>
          <w:kern w:val="0"/>
          <w:highlight w:val="none"/>
        </w:rPr>
      </w:pPr>
      <w:bookmarkStart w:id="45" w:name="_Toc24704"/>
      <w:bookmarkStart w:id="46" w:name="_Toc243630952"/>
      <w:bookmarkStart w:id="47" w:name="_Toc255977433"/>
      <w:bookmarkStart w:id="48" w:name="_Toc243584342"/>
      <w:bookmarkStart w:id="49" w:name="_Toc28199"/>
      <w:bookmarkStart w:id="50" w:name="_Toc247301829"/>
      <w:bookmarkStart w:id="51" w:name="_Toc29414"/>
      <w:bookmarkStart w:id="52" w:name="_Toc193089296"/>
      <w:bookmarkStart w:id="53" w:name="_Toc18079"/>
      <w:bookmarkStart w:id="54" w:name="_Toc247292436"/>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14"/>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6D22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B164F93">
            <w:pPr>
              <w:autoSpaceDE w:val="0"/>
              <w:autoSpaceDN w:val="0"/>
              <w:adjustRightInd w:val="0"/>
              <w:spacing w:line="360" w:lineRule="auto"/>
              <w:jc w:val="center"/>
              <w:outlineLvl w:val="0"/>
              <w:rPr>
                <w:rFonts w:ascii="宋体" w:cs="宋体"/>
                <w:b/>
                <w:color w:val="auto"/>
                <w:kern w:val="0"/>
                <w:sz w:val="40"/>
                <w:szCs w:val="21"/>
                <w:highlight w:val="none"/>
              </w:rPr>
            </w:pPr>
          </w:p>
          <w:p w14:paraId="2C42E026">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16946DA5">
            <w:pPr>
              <w:autoSpaceDE w:val="0"/>
              <w:autoSpaceDN w:val="0"/>
              <w:adjustRightInd w:val="0"/>
              <w:spacing w:line="360" w:lineRule="auto"/>
              <w:jc w:val="center"/>
              <w:outlineLvl w:val="0"/>
              <w:rPr>
                <w:rFonts w:ascii="宋体" w:cs="宋体"/>
                <w:b/>
                <w:color w:val="auto"/>
                <w:kern w:val="0"/>
                <w:sz w:val="22"/>
                <w:szCs w:val="21"/>
                <w:highlight w:val="none"/>
              </w:rPr>
            </w:pPr>
          </w:p>
          <w:p w14:paraId="26135B1A">
            <w:pPr>
              <w:autoSpaceDE w:val="0"/>
              <w:autoSpaceDN w:val="0"/>
              <w:adjustRightInd w:val="0"/>
              <w:spacing w:line="360" w:lineRule="auto"/>
              <w:jc w:val="center"/>
              <w:outlineLvl w:val="0"/>
              <w:rPr>
                <w:rFonts w:ascii="宋体" w:cs="宋体"/>
                <w:color w:val="auto"/>
                <w:kern w:val="0"/>
                <w:sz w:val="22"/>
                <w:szCs w:val="21"/>
                <w:highlight w:val="none"/>
              </w:rPr>
            </w:pPr>
          </w:p>
          <w:p w14:paraId="17D4D333">
            <w:pPr>
              <w:pStyle w:val="18"/>
              <w:rPr>
                <w:color w:val="auto"/>
                <w:highlight w:val="none"/>
              </w:rPr>
            </w:pPr>
          </w:p>
          <w:p w14:paraId="24BE9620">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val="en-US" w:eastAsia="zh-CN"/>
              </w:rPr>
              <w:t>电子</w:t>
            </w:r>
            <w:r>
              <w:rPr>
                <w:rFonts w:hint="eastAsia" w:ascii="宋体" w:hAnsi="宋体" w:cs="宋体"/>
                <w:b/>
                <w:color w:val="auto"/>
                <w:kern w:val="0"/>
                <w:sz w:val="56"/>
                <w:szCs w:val="21"/>
                <w:highlight w:val="none"/>
              </w:rPr>
              <w:t>响应文件</w:t>
            </w:r>
            <w:bookmarkEnd w:id="55"/>
          </w:p>
          <w:p w14:paraId="790AEE42">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092FCB6">
            <w:pPr>
              <w:autoSpaceDE w:val="0"/>
              <w:autoSpaceDN w:val="0"/>
              <w:adjustRightInd w:val="0"/>
              <w:spacing w:line="360" w:lineRule="auto"/>
              <w:jc w:val="left"/>
              <w:rPr>
                <w:rFonts w:ascii="宋体" w:cs="宋体"/>
                <w:color w:val="auto"/>
                <w:kern w:val="0"/>
                <w:sz w:val="22"/>
                <w:szCs w:val="21"/>
                <w:highlight w:val="none"/>
              </w:rPr>
            </w:pPr>
          </w:p>
          <w:p w14:paraId="3CFA6AA1">
            <w:pPr>
              <w:autoSpaceDE w:val="0"/>
              <w:autoSpaceDN w:val="0"/>
              <w:adjustRightInd w:val="0"/>
              <w:spacing w:line="360" w:lineRule="auto"/>
              <w:jc w:val="left"/>
              <w:rPr>
                <w:rFonts w:ascii="宋体" w:cs="宋体"/>
                <w:color w:val="auto"/>
                <w:kern w:val="0"/>
                <w:sz w:val="22"/>
                <w:szCs w:val="21"/>
                <w:highlight w:val="none"/>
              </w:rPr>
            </w:pPr>
          </w:p>
          <w:p w14:paraId="738494A3">
            <w:pPr>
              <w:autoSpaceDE w:val="0"/>
              <w:autoSpaceDN w:val="0"/>
              <w:adjustRightInd w:val="0"/>
              <w:spacing w:line="360" w:lineRule="auto"/>
              <w:rPr>
                <w:rFonts w:ascii="宋体" w:cs="宋体"/>
                <w:color w:val="auto"/>
                <w:kern w:val="0"/>
                <w:sz w:val="22"/>
                <w:szCs w:val="21"/>
                <w:highlight w:val="none"/>
              </w:rPr>
            </w:pPr>
          </w:p>
          <w:p w14:paraId="4A29F26E">
            <w:pPr>
              <w:autoSpaceDE w:val="0"/>
              <w:autoSpaceDN w:val="0"/>
              <w:adjustRightInd w:val="0"/>
              <w:spacing w:line="360" w:lineRule="auto"/>
              <w:outlineLvl w:val="0"/>
              <w:rPr>
                <w:rFonts w:ascii="宋体" w:cs="宋体"/>
                <w:color w:val="auto"/>
                <w:kern w:val="0"/>
                <w:sz w:val="22"/>
                <w:szCs w:val="21"/>
                <w:highlight w:val="none"/>
              </w:rPr>
            </w:pPr>
          </w:p>
          <w:p w14:paraId="3D319164">
            <w:pPr>
              <w:autoSpaceDE w:val="0"/>
              <w:autoSpaceDN w:val="0"/>
              <w:adjustRightInd w:val="0"/>
              <w:spacing w:line="360" w:lineRule="auto"/>
              <w:jc w:val="center"/>
              <w:outlineLvl w:val="0"/>
              <w:rPr>
                <w:rFonts w:ascii="宋体" w:cs="宋体"/>
                <w:color w:val="auto"/>
                <w:kern w:val="0"/>
                <w:sz w:val="22"/>
                <w:szCs w:val="21"/>
                <w:highlight w:val="none"/>
              </w:rPr>
            </w:pPr>
          </w:p>
          <w:p w14:paraId="57161415">
            <w:pPr>
              <w:autoSpaceDE w:val="0"/>
              <w:autoSpaceDN w:val="0"/>
              <w:adjustRightInd w:val="0"/>
              <w:spacing w:line="360" w:lineRule="auto"/>
              <w:jc w:val="center"/>
              <w:outlineLvl w:val="0"/>
              <w:rPr>
                <w:rFonts w:ascii="宋体" w:cs="宋体"/>
                <w:color w:val="auto"/>
                <w:kern w:val="0"/>
                <w:sz w:val="22"/>
                <w:szCs w:val="21"/>
                <w:highlight w:val="none"/>
              </w:rPr>
            </w:pPr>
          </w:p>
          <w:p w14:paraId="1838EFF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1FC743B9">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05B275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BD3B062">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225EAE89">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406EB64A">
      <w:pPr>
        <w:pStyle w:val="19"/>
        <w:spacing w:line="360" w:lineRule="auto"/>
        <w:jc w:val="center"/>
        <w:rPr>
          <w:rFonts w:ascii="宋体" w:hAnsi="宋体"/>
          <w:b/>
          <w:color w:val="auto"/>
          <w:sz w:val="28"/>
          <w:szCs w:val="28"/>
          <w:highlight w:val="none"/>
        </w:rPr>
      </w:pPr>
    </w:p>
    <w:p w14:paraId="44A6CAF9">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31FDF5F5">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0494F9E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D331D13">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2816F9B">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hint="eastAsia" w:ascii="宋体" w:hAnsi="宋体"/>
          <w:color w:val="auto"/>
          <w:szCs w:val="21"/>
          <w:highlight w:val="none"/>
          <w:lang w:eastAsia="zh-CN"/>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85B58C">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中小企业声明函（必须</w:t>
      </w:r>
      <w:r>
        <w:rPr>
          <w:rFonts w:hint="eastAsia" w:ascii="宋体" w:hAnsi="宋体"/>
          <w:b/>
          <w:bCs/>
          <w:color w:val="auto"/>
          <w:szCs w:val="21"/>
          <w:highlight w:val="none"/>
          <w:lang w:eastAsia="zh-CN"/>
        </w:rPr>
        <w:t>提供中小企业声明函或《政府采购促进中小企业发展管理办法 财库〔2020〕46号》要求提供的证明文件，否则响应文件按无效响应处理）</w:t>
      </w:r>
    </w:p>
    <w:p w14:paraId="7D38C99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5B1874C4">
      <w:pPr>
        <w:pStyle w:val="19"/>
        <w:spacing w:line="360" w:lineRule="auto"/>
        <w:rPr>
          <w:rFonts w:ascii="宋体" w:hAnsi="宋体"/>
          <w:b/>
          <w:color w:val="auto"/>
          <w:sz w:val="28"/>
          <w:szCs w:val="28"/>
          <w:highlight w:val="none"/>
        </w:rPr>
      </w:pPr>
    </w:p>
    <w:p w14:paraId="2A169B44">
      <w:pPr>
        <w:pStyle w:val="20"/>
        <w:rPr>
          <w:rFonts w:ascii="宋体" w:hAnsi="宋体"/>
          <w:b/>
          <w:color w:val="auto"/>
          <w:sz w:val="28"/>
          <w:szCs w:val="28"/>
          <w:highlight w:val="none"/>
        </w:rPr>
      </w:pPr>
    </w:p>
    <w:p w14:paraId="0A3116F0">
      <w:pPr>
        <w:pStyle w:val="19"/>
        <w:rPr>
          <w:rFonts w:ascii="宋体" w:hAnsi="宋体"/>
          <w:b/>
          <w:color w:val="auto"/>
          <w:sz w:val="28"/>
          <w:szCs w:val="28"/>
          <w:highlight w:val="none"/>
        </w:rPr>
      </w:pPr>
    </w:p>
    <w:p w14:paraId="6D383C95">
      <w:pPr>
        <w:pStyle w:val="20"/>
        <w:rPr>
          <w:rFonts w:ascii="宋体" w:hAnsi="宋体"/>
          <w:b/>
          <w:color w:val="auto"/>
          <w:sz w:val="28"/>
          <w:szCs w:val="28"/>
          <w:highlight w:val="none"/>
        </w:rPr>
      </w:pPr>
    </w:p>
    <w:p w14:paraId="67CEF073">
      <w:pPr>
        <w:pStyle w:val="19"/>
        <w:rPr>
          <w:rFonts w:ascii="宋体" w:hAnsi="宋体"/>
          <w:b/>
          <w:color w:val="auto"/>
          <w:sz w:val="28"/>
          <w:szCs w:val="28"/>
          <w:highlight w:val="none"/>
        </w:rPr>
      </w:pPr>
    </w:p>
    <w:p w14:paraId="43CBB8C0">
      <w:pPr>
        <w:pStyle w:val="20"/>
        <w:rPr>
          <w:rFonts w:ascii="宋体" w:hAnsi="宋体"/>
          <w:b/>
          <w:color w:val="auto"/>
          <w:sz w:val="28"/>
          <w:szCs w:val="28"/>
          <w:highlight w:val="none"/>
        </w:rPr>
      </w:pPr>
    </w:p>
    <w:p w14:paraId="573AA434">
      <w:pPr>
        <w:pStyle w:val="19"/>
        <w:rPr>
          <w:rFonts w:ascii="宋体" w:hAnsi="宋体"/>
          <w:b/>
          <w:color w:val="auto"/>
          <w:sz w:val="28"/>
          <w:szCs w:val="28"/>
          <w:highlight w:val="none"/>
        </w:rPr>
      </w:pPr>
    </w:p>
    <w:p w14:paraId="22470AD5">
      <w:pPr>
        <w:pStyle w:val="20"/>
        <w:rPr>
          <w:rFonts w:ascii="宋体" w:hAnsi="宋体"/>
          <w:b/>
          <w:color w:val="auto"/>
          <w:sz w:val="28"/>
          <w:szCs w:val="28"/>
          <w:highlight w:val="none"/>
        </w:rPr>
      </w:pPr>
    </w:p>
    <w:p w14:paraId="420F4B81">
      <w:pPr>
        <w:pStyle w:val="19"/>
        <w:rPr>
          <w:rFonts w:ascii="宋体" w:hAnsi="宋体"/>
          <w:b/>
          <w:color w:val="auto"/>
          <w:sz w:val="28"/>
          <w:szCs w:val="28"/>
          <w:highlight w:val="none"/>
        </w:rPr>
      </w:pPr>
    </w:p>
    <w:p w14:paraId="49AC291E">
      <w:pPr>
        <w:pStyle w:val="20"/>
        <w:rPr>
          <w:rFonts w:ascii="宋体" w:hAnsi="宋体"/>
          <w:b/>
          <w:color w:val="auto"/>
          <w:sz w:val="28"/>
          <w:szCs w:val="28"/>
          <w:highlight w:val="none"/>
        </w:rPr>
      </w:pPr>
    </w:p>
    <w:p w14:paraId="66A9E048">
      <w:pPr>
        <w:pStyle w:val="19"/>
        <w:rPr>
          <w:rFonts w:ascii="宋体" w:hAnsi="宋体"/>
          <w:b/>
          <w:color w:val="auto"/>
          <w:sz w:val="28"/>
          <w:szCs w:val="28"/>
          <w:highlight w:val="none"/>
        </w:rPr>
      </w:pPr>
    </w:p>
    <w:p w14:paraId="45FB456B">
      <w:pPr>
        <w:pStyle w:val="20"/>
        <w:rPr>
          <w:rFonts w:ascii="宋体" w:hAnsi="宋体"/>
          <w:b/>
          <w:color w:val="auto"/>
          <w:sz w:val="28"/>
          <w:szCs w:val="28"/>
          <w:highlight w:val="none"/>
        </w:rPr>
      </w:pPr>
    </w:p>
    <w:p w14:paraId="7499F74B">
      <w:pPr>
        <w:pStyle w:val="19"/>
        <w:rPr>
          <w:rFonts w:ascii="宋体" w:hAnsi="宋体"/>
          <w:b/>
          <w:color w:val="auto"/>
          <w:sz w:val="28"/>
          <w:szCs w:val="28"/>
          <w:highlight w:val="none"/>
        </w:rPr>
      </w:pPr>
    </w:p>
    <w:p w14:paraId="69E7DA56">
      <w:pPr>
        <w:pStyle w:val="20"/>
        <w:rPr>
          <w:rFonts w:ascii="宋体" w:hAnsi="宋体"/>
          <w:b/>
          <w:color w:val="auto"/>
          <w:sz w:val="28"/>
          <w:szCs w:val="28"/>
          <w:highlight w:val="none"/>
        </w:rPr>
      </w:pPr>
    </w:p>
    <w:p w14:paraId="13D2E565">
      <w:pPr>
        <w:pStyle w:val="19"/>
        <w:rPr>
          <w:rFonts w:ascii="宋体" w:hAnsi="宋体"/>
          <w:b/>
          <w:color w:val="auto"/>
          <w:sz w:val="28"/>
          <w:szCs w:val="28"/>
          <w:highlight w:val="none"/>
        </w:rPr>
      </w:pPr>
    </w:p>
    <w:p w14:paraId="033C7CA2">
      <w:pPr>
        <w:pStyle w:val="20"/>
        <w:rPr>
          <w:rFonts w:ascii="宋体" w:hAnsi="宋体"/>
          <w:b/>
          <w:color w:val="auto"/>
          <w:sz w:val="28"/>
          <w:szCs w:val="28"/>
          <w:highlight w:val="none"/>
        </w:rPr>
      </w:pPr>
    </w:p>
    <w:p w14:paraId="40FA7BCB">
      <w:pPr>
        <w:pStyle w:val="19"/>
        <w:rPr>
          <w:rFonts w:ascii="宋体" w:hAnsi="宋体"/>
          <w:b/>
          <w:color w:val="auto"/>
          <w:sz w:val="28"/>
          <w:szCs w:val="28"/>
          <w:highlight w:val="none"/>
        </w:rPr>
      </w:pPr>
    </w:p>
    <w:p w14:paraId="2FE01E2C">
      <w:pPr>
        <w:pStyle w:val="20"/>
        <w:rPr>
          <w:rFonts w:ascii="宋体" w:hAnsi="宋体"/>
          <w:b/>
          <w:color w:val="auto"/>
          <w:sz w:val="28"/>
          <w:szCs w:val="28"/>
          <w:highlight w:val="none"/>
        </w:rPr>
      </w:pPr>
    </w:p>
    <w:p w14:paraId="7A86283E">
      <w:pPr>
        <w:pStyle w:val="19"/>
        <w:rPr>
          <w:rFonts w:ascii="宋体" w:hAnsi="宋体"/>
          <w:b/>
          <w:color w:val="auto"/>
          <w:sz w:val="28"/>
          <w:szCs w:val="28"/>
          <w:highlight w:val="none"/>
        </w:rPr>
      </w:pPr>
    </w:p>
    <w:p w14:paraId="68FA34BF">
      <w:pPr>
        <w:pStyle w:val="20"/>
        <w:rPr>
          <w:rFonts w:ascii="宋体" w:hAnsi="宋体"/>
          <w:b/>
          <w:color w:val="auto"/>
          <w:sz w:val="28"/>
          <w:szCs w:val="28"/>
          <w:highlight w:val="none"/>
        </w:rPr>
      </w:pPr>
    </w:p>
    <w:p w14:paraId="1643C4E2">
      <w:pPr>
        <w:pStyle w:val="19"/>
        <w:rPr>
          <w:rFonts w:ascii="宋体" w:hAnsi="宋体"/>
          <w:b/>
          <w:color w:val="auto"/>
          <w:sz w:val="28"/>
          <w:szCs w:val="28"/>
          <w:highlight w:val="none"/>
        </w:rPr>
      </w:pPr>
    </w:p>
    <w:p w14:paraId="18CFF089">
      <w:pPr>
        <w:pStyle w:val="20"/>
        <w:rPr>
          <w:rFonts w:ascii="宋体" w:hAnsi="宋体"/>
          <w:b/>
          <w:color w:val="auto"/>
          <w:sz w:val="28"/>
          <w:szCs w:val="28"/>
          <w:highlight w:val="none"/>
        </w:rPr>
      </w:pPr>
    </w:p>
    <w:p w14:paraId="23315079">
      <w:pPr>
        <w:pStyle w:val="19"/>
        <w:rPr>
          <w:rFonts w:ascii="宋体" w:hAnsi="宋体"/>
          <w:b/>
          <w:color w:val="auto"/>
          <w:sz w:val="28"/>
          <w:szCs w:val="28"/>
          <w:highlight w:val="none"/>
        </w:rPr>
      </w:pPr>
    </w:p>
    <w:p w14:paraId="4CDC2218">
      <w:pPr>
        <w:pStyle w:val="20"/>
        <w:rPr>
          <w:rFonts w:ascii="宋体" w:hAnsi="宋体"/>
          <w:b/>
          <w:color w:val="auto"/>
          <w:sz w:val="28"/>
          <w:szCs w:val="28"/>
          <w:highlight w:val="none"/>
        </w:rPr>
      </w:pPr>
    </w:p>
    <w:p w14:paraId="32EA97DC">
      <w:pPr>
        <w:pStyle w:val="19"/>
        <w:rPr>
          <w:rFonts w:ascii="宋体" w:hAnsi="宋体"/>
          <w:b/>
          <w:color w:val="auto"/>
          <w:sz w:val="28"/>
          <w:szCs w:val="28"/>
          <w:highlight w:val="none"/>
        </w:rPr>
      </w:pPr>
    </w:p>
    <w:p w14:paraId="244CEC1B">
      <w:pPr>
        <w:pStyle w:val="20"/>
        <w:rPr>
          <w:color w:val="auto"/>
          <w:highlight w:val="none"/>
        </w:rPr>
      </w:pPr>
    </w:p>
    <w:p w14:paraId="1E41F3E7">
      <w:pPr>
        <w:pStyle w:val="19"/>
        <w:spacing w:line="360" w:lineRule="auto"/>
        <w:rPr>
          <w:rFonts w:ascii="宋体" w:hAnsi="宋体"/>
          <w:b/>
          <w:color w:val="auto"/>
          <w:sz w:val="28"/>
          <w:szCs w:val="28"/>
          <w:highlight w:val="none"/>
        </w:rPr>
      </w:pPr>
    </w:p>
    <w:p w14:paraId="28065A2E">
      <w:pPr>
        <w:pStyle w:val="19"/>
        <w:spacing w:line="360" w:lineRule="auto"/>
        <w:rPr>
          <w:rFonts w:hint="eastAsia" w:ascii="宋体" w:hAnsi="宋体" w:cs="Times New Roman"/>
          <w:b/>
          <w:color w:val="auto"/>
          <w:spacing w:val="0"/>
          <w:kern w:val="2"/>
          <w:sz w:val="24"/>
          <w:szCs w:val="24"/>
          <w:highlight w:val="none"/>
          <w:lang w:val="en-US" w:eastAsia="zh-CN" w:bidi="ar-SA"/>
        </w:rPr>
      </w:pPr>
    </w:p>
    <w:p w14:paraId="6EB3D38D">
      <w:pPr>
        <w:pStyle w:val="1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328957C5">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34E3D8B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645BAEE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76AD1C4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3D353D1E">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E68DC7A">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4.我方具有符合采购文件资格要</w:t>
      </w:r>
      <w:r>
        <w:rPr>
          <w:rFonts w:hint="eastAsia" w:ascii="宋体" w:hAnsi="宋体" w:cs="宋体"/>
          <w:color w:val="auto"/>
          <w:kern w:val="0"/>
          <w:sz w:val="22"/>
          <w:szCs w:val="22"/>
          <w:highlight w:val="none"/>
          <w:lang w:val="en-US" w:eastAsia="zh-CN" w:bidi="ar"/>
        </w:rPr>
        <w:t>求和</w:t>
      </w:r>
      <w:r>
        <w:rPr>
          <w:rFonts w:hint="eastAsia" w:ascii="宋体" w:hAnsi="宋体" w:eastAsia="宋体" w:cs="宋体"/>
          <w:color w:val="auto"/>
          <w:kern w:val="0"/>
          <w:sz w:val="22"/>
          <w:szCs w:val="22"/>
          <w:highlight w:val="none"/>
          <w:lang w:val="en-US" w:eastAsia="zh-CN" w:bidi="ar"/>
        </w:rPr>
        <w:t xml:space="preserve">履行合同所必需的设备和专业技术能力。 </w:t>
      </w:r>
    </w:p>
    <w:p w14:paraId="7994712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771003C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65A7D20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3C21F9D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0672242B">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324BFF09">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63723B63">
      <w:pPr>
        <w:pStyle w:val="1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03C023E7">
      <w:pPr>
        <w:pStyle w:val="1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27F63BB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F3CF704">
      <w:pPr>
        <w:pStyle w:val="6"/>
        <w:rPr>
          <w:rFonts w:hint="eastAsia"/>
          <w:color w:val="auto"/>
          <w:highlight w:val="none"/>
        </w:rPr>
      </w:pPr>
    </w:p>
    <w:p w14:paraId="57FDDF14">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5DA50CCF">
      <w:pPr>
        <w:pStyle w:val="19"/>
        <w:spacing w:line="360" w:lineRule="auto"/>
        <w:rPr>
          <w:rFonts w:ascii="宋体" w:hAnsi="宋体"/>
          <w:b/>
          <w:color w:val="auto"/>
          <w:sz w:val="28"/>
          <w:szCs w:val="28"/>
          <w:highlight w:val="none"/>
        </w:rPr>
      </w:pPr>
    </w:p>
    <w:p w14:paraId="7AD333D0">
      <w:pPr>
        <w:pStyle w:val="20"/>
        <w:rPr>
          <w:rFonts w:ascii="宋体" w:hAnsi="宋体"/>
          <w:b/>
          <w:color w:val="auto"/>
          <w:sz w:val="28"/>
          <w:szCs w:val="28"/>
          <w:highlight w:val="none"/>
        </w:rPr>
      </w:pPr>
    </w:p>
    <w:p w14:paraId="1680B7EE">
      <w:pPr>
        <w:pStyle w:val="19"/>
        <w:rPr>
          <w:rFonts w:ascii="宋体" w:hAnsi="宋体"/>
          <w:b/>
          <w:color w:val="auto"/>
          <w:sz w:val="28"/>
          <w:szCs w:val="28"/>
          <w:highlight w:val="none"/>
        </w:rPr>
      </w:pPr>
    </w:p>
    <w:p w14:paraId="615368CD">
      <w:pPr>
        <w:pStyle w:val="20"/>
        <w:rPr>
          <w:rFonts w:ascii="宋体" w:hAnsi="宋体"/>
          <w:b/>
          <w:color w:val="auto"/>
          <w:sz w:val="28"/>
          <w:szCs w:val="28"/>
          <w:highlight w:val="none"/>
        </w:rPr>
      </w:pPr>
    </w:p>
    <w:p w14:paraId="39F0A7E0">
      <w:pPr>
        <w:pStyle w:val="19"/>
        <w:rPr>
          <w:rFonts w:ascii="宋体" w:hAnsi="宋体"/>
          <w:b/>
          <w:color w:val="auto"/>
          <w:sz w:val="28"/>
          <w:szCs w:val="28"/>
          <w:highlight w:val="none"/>
        </w:rPr>
      </w:pPr>
    </w:p>
    <w:p w14:paraId="026EE147">
      <w:pPr>
        <w:pStyle w:val="20"/>
        <w:rPr>
          <w:color w:val="auto"/>
          <w:highlight w:val="none"/>
        </w:rPr>
      </w:pPr>
    </w:p>
    <w:p w14:paraId="0766A19E">
      <w:pPr>
        <w:pStyle w:val="1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有效的资质证书副本复印件及有效的安全生产许可证副本复印件</w:t>
      </w:r>
      <w:r>
        <w:rPr>
          <w:rFonts w:hint="eastAsia" w:ascii="宋体" w:hAnsi="宋体"/>
          <w:b/>
          <w:color w:val="auto"/>
          <w:sz w:val="24"/>
          <w:highlight w:val="none"/>
        </w:rPr>
        <w:t>；</w:t>
      </w:r>
    </w:p>
    <w:p w14:paraId="0336E525">
      <w:pPr>
        <w:pStyle w:val="20"/>
        <w:rPr>
          <w:color w:val="auto"/>
          <w:highlight w:val="none"/>
        </w:rPr>
      </w:pPr>
    </w:p>
    <w:p w14:paraId="5FABFA6E">
      <w:pPr>
        <w:pStyle w:val="1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6EEA130E">
      <w:pPr>
        <w:pStyle w:val="19"/>
        <w:rPr>
          <w:rFonts w:hint="eastAsia" w:ascii="宋体" w:hAnsi="宋体"/>
          <w:b/>
          <w:color w:val="auto"/>
          <w:sz w:val="24"/>
          <w:highlight w:val="none"/>
          <w:lang w:eastAsia="zh-CN"/>
        </w:rPr>
      </w:pPr>
    </w:p>
    <w:p w14:paraId="6CECFD79">
      <w:pPr>
        <w:pStyle w:val="20"/>
        <w:rPr>
          <w:rFonts w:hint="eastAsia" w:ascii="宋体" w:hAnsi="宋体"/>
          <w:b/>
          <w:color w:val="auto"/>
          <w:sz w:val="24"/>
          <w:highlight w:val="none"/>
          <w:lang w:eastAsia="zh-CN"/>
        </w:rPr>
      </w:pPr>
    </w:p>
    <w:p w14:paraId="251976AE">
      <w:pPr>
        <w:pStyle w:val="1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0F9567D3">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14"/>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E308A37">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7A8D907">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E2B911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9B3B447">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0397981">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F2785DD">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2BAF4990">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97D2CF">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F9BAD0">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E3DF3F9">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A24EF7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0A21583">
            <w:pPr>
              <w:widowControl/>
              <w:wordWrap w:val="0"/>
              <w:spacing w:line="200" w:lineRule="atLeast"/>
              <w:jc w:val="center"/>
              <w:rPr>
                <w:rFonts w:ascii="宋体" w:hAnsi="宋体" w:cs="宋体"/>
                <w:color w:val="auto"/>
                <w:sz w:val="21"/>
                <w:szCs w:val="16"/>
                <w:highlight w:val="none"/>
              </w:rPr>
            </w:pPr>
          </w:p>
        </w:tc>
      </w:tr>
      <w:tr w14:paraId="34B42D93">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F3A6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6338049">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3972F9">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9C96AA8">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AD309C7">
            <w:pPr>
              <w:widowControl/>
              <w:wordWrap w:val="0"/>
              <w:spacing w:line="200" w:lineRule="atLeast"/>
              <w:jc w:val="center"/>
              <w:rPr>
                <w:rFonts w:ascii="宋体" w:hAnsi="宋体" w:cs="宋体"/>
                <w:color w:val="auto"/>
                <w:sz w:val="21"/>
                <w:szCs w:val="16"/>
                <w:highlight w:val="none"/>
              </w:rPr>
            </w:pPr>
          </w:p>
        </w:tc>
      </w:tr>
      <w:tr w14:paraId="505CB47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CC8B7C3">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B91376E">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58781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1A7646">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99159A">
            <w:pPr>
              <w:widowControl/>
              <w:wordWrap w:val="0"/>
              <w:spacing w:line="200" w:lineRule="atLeast"/>
              <w:jc w:val="center"/>
              <w:rPr>
                <w:rFonts w:ascii="宋体" w:hAnsi="宋体" w:cs="宋体"/>
                <w:color w:val="auto"/>
                <w:sz w:val="21"/>
                <w:szCs w:val="16"/>
                <w:highlight w:val="none"/>
              </w:rPr>
            </w:pPr>
          </w:p>
        </w:tc>
      </w:tr>
      <w:tr w14:paraId="3FCB8ED1">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489FFBB">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15940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7E4122">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3B9ADE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D0CD552">
            <w:pPr>
              <w:widowControl/>
              <w:wordWrap w:val="0"/>
              <w:spacing w:line="200" w:lineRule="atLeast"/>
              <w:jc w:val="center"/>
              <w:rPr>
                <w:rFonts w:ascii="宋体" w:hAnsi="宋体" w:cs="宋体"/>
                <w:color w:val="auto"/>
                <w:sz w:val="21"/>
                <w:szCs w:val="16"/>
                <w:highlight w:val="none"/>
              </w:rPr>
            </w:pPr>
          </w:p>
        </w:tc>
      </w:tr>
    </w:tbl>
    <w:p w14:paraId="5025AB5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2F9440A2">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w:t>
      </w:r>
      <w:r>
        <w:rPr>
          <w:rFonts w:hint="eastAsia" w:ascii="宋体" w:hAnsi="宋体"/>
          <w:color w:val="auto"/>
          <w:sz w:val="21"/>
          <w:szCs w:val="16"/>
          <w:highlight w:val="none"/>
          <w:lang w:eastAsia="zh-CN"/>
        </w:rPr>
        <w:t>股东会</w:t>
      </w:r>
      <w:r>
        <w:rPr>
          <w:rFonts w:hint="eastAsia" w:ascii="宋体" w:hAnsi="宋体"/>
          <w:color w:val="auto"/>
          <w:sz w:val="21"/>
          <w:szCs w:val="16"/>
          <w:highlight w:val="none"/>
        </w:rPr>
        <w:t>的决议产生重大影响的股东。</w:t>
      </w:r>
    </w:p>
    <w:p w14:paraId="3AB9E53B">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3B74D7A3">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5D4333A">
      <w:pPr>
        <w:snapToGrid w:val="0"/>
        <w:jc w:val="left"/>
        <w:rPr>
          <w:rFonts w:ascii="宋体" w:hAnsi="宋体"/>
          <w:color w:val="auto"/>
          <w:sz w:val="21"/>
          <w:szCs w:val="16"/>
          <w:highlight w:val="none"/>
        </w:rPr>
      </w:pPr>
    </w:p>
    <w:p w14:paraId="43F0C00A">
      <w:pPr>
        <w:snapToGrid w:val="0"/>
        <w:jc w:val="left"/>
        <w:rPr>
          <w:rFonts w:ascii="宋体" w:hAnsi="宋体"/>
          <w:color w:val="auto"/>
          <w:sz w:val="21"/>
          <w:szCs w:val="16"/>
          <w:highlight w:val="none"/>
        </w:rPr>
      </w:pPr>
    </w:p>
    <w:p w14:paraId="0A70E655">
      <w:pPr>
        <w:snapToGrid w:val="0"/>
        <w:jc w:val="left"/>
        <w:rPr>
          <w:rFonts w:ascii="宋体" w:hAnsi="宋体"/>
          <w:color w:val="auto"/>
          <w:sz w:val="21"/>
          <w:szCs w:val="16"/>
          <w:highlight w:val="none"/>
        </w:rPr>
      </w:pPr>
    </w:p>
    <w:p w14:paraId="17993388">
      <w:pPr>
        <w:pStyle w:val="1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2698A1">
      <w:pPr>
        <w:pStyle w:val="1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负责人、自然人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BF1C937">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540021E">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31395D52">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14"/>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370E3E89">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756C68A">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B69648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47C132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16CFB1F">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68D30DD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19ACAF7">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8A34F3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621B6D4">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B32EBF">
            <w:pPr>
              <w:widowControl/>
              <w:wordWrap w:val="0"/>
              <w:spacing w:line="200" w:lineRule="atLeast"/>
              <w:jc w:val="center"/>
              <w:rPr>
                <w:rFonts w:ascii="宋体" w:hAnsi="宋体" w:cs="宋体"/>
                <w:color w:val="auto"/>
                <w:sz w:val="21"/>
                <w:szCs w:val="21"/>
                <w:highlight w:val="none"/>
              </w:rPr>
            </w:pPr>
          </w:p>
        </w:tc>
      </w:tr>
      <w:tr w14:paraId="02309C2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E14367">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466A9D1">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CB4B652">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4FC0CE">
            <w:pPr>
              <w:widowControl/>
              <w:wordWrap w:val="0"/>
              <w:spacing w:line="200" w:lineRule="atLeast"/>
              <w:jc w:val="center"/>
              <w:rPr>
                <w:rFonts w:ascii="宋体" w:hAnsi="宋体" w:cs="宋体"/>
                <w:color w:val="auto"/>
                <w:sz w:val="21"/>
                <w:szCs w:val="21"/>
                <w:highlight w:val="none"/>
              </w:rPr>
            </w:pPr>
          </w:p>
        </w:tc>
      </w:tr>
      <w:tr w14:paraId="264F38CC">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01A5AE7">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D1DFF6">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06059">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0123361">
            <w:pPr>
              <w:widowControl/>
              <w:wordWrap w:val="0"/>
              <w:spacing w:line="200" w:lineRule="atLeast"/>
              <w:jc w:val="center"/>
              <w:rPr>
                <w:rFonts w:ascii="宋体" w:hAnsi="宋体" w:cs="宋体"/>
                <w:color w:val="auto"/>
                <w:sz w:val="21"/>
                <w:szCs w:val="21"/>
                <w:highlight w:val="none"/>
              </w:rPr>
            </w:pPr>
          </w:p>
        </w:tc>
      </w:tr>
      <w:tr w14:paraId="6948423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66056E5">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A14B">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1FA221C">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74D408">
            <w:pPr>
              <w:widowControl/>
              <w:wordWrap w:val="0"/>
              <w:spacing w:line="200" w:lineRule="atLeast"/>
              <w:jc w:val="center"/>
              <w:rPr>
                <w:rFonts w:ascii="宋体" w:hAnsi="宋体" w:cs="宋体"/>
                <w:color w:val="auto"/>
                <w:sz w:val="21"/>
                <w:szCs w:val="21"/>
                <w:highlight w:val="none"/>
              </w:rPr>
            </w:pPr>
          </w:p>
        </w:tc>
      </w:tr>
    </w:tbl>
    <w:p w14:paraId="1700F14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1C0BDE24">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54C46E0E">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0BF76E59">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9B18807">
      <w:pPr>
        <w:snapToGrid w:val="0"/>
        <w:jc w:val="left"/>
        <w:rPr>
          <w:rFonts w:ascii="宋体" w:hAnsi="宋体"/>
          <w:color w:val="auto"/>
          <w:highlight w:val="none"/>
        </w:rPr>
      </w:pPr>
    </w:p>
    <w:p w14:paraId="0BBF95AF">
      <w:pPr>
        <w:snapToGrid w:val="0"/>
        <w:jc w:val="left"/>
        <w:rPr>
          <w:rFonts w:ascii="宋体" w:hAnsi="宋体"/>
          <w:color w:val="auto"/>
          <w:highlight w:val="none"/>
        </w:rPr>
      </w:pPr>
    </w:p>
    <w:p w14:paraId="5B6934BD">
      <w:pPr>
        <w:snapToGrid w:val="0"/>
        <w:jc w:val="left"/>
        <w:rPr>
          <w:rFonts w:ascii="宋体" w:hAnsi="宋体"/>
          <w:color w:val="auto"/>
          <w:highlight w:val="none"/>
        </w:rPr>
      </w:pPr>
    </w:p>
    <w:p w14:paraId="7C27CD0D">
      <w:pPr>
        <w:snapToGrid w:val="0"/>
        <w:jc w:val="left"/>
        <w:rPr>
          <w:color w:val="auto"/>
          <w:highlight w:val="none"/>
        </w:rPr>
      </w:pPr>
    </w:p>
    <w:p w14:paraId="55F7F47C">
      <w:pPr>
        <w:snapToGrid w:val="0"/>
        <w:jc w:val="left"/>
        <w:rPr>
          <w:color w:val="auto"/>
          <w:highlight w:val="none"/>
        </w:rPr>
      </w:pPr>
    </w:p>
    <w:p w14:paraId="2F399C00">
      <w:pPr>
        <w:snapToGrid w:val="0"/>
        <w:jc w:val="left"/>
        <w:rPr>
          <w:color w:val="auto"/>
          <w:highlight w:val="none"/>
        </w:rPr>
      </w:pPr>
    </w:p>
    <w:p w14:paraId="30719A77">
      <w:pPr>
        <w:snapToGrid w:val="0"/>
        <w:jc w:val="left"/>
        <w:rPr>
          <w:rFonts w:ascii="宋体" w:hAnsi="宋体"/>
          <w:color w:val="auto"/>
          <w:szCs w:val="21"/>
          <w:highlight w:val="none"/>
        </w:rPr>
      </w:pPr>
    </w:p>
    <w:p w14:paraId="5CFA21F9">
      <w:pPr>
        <w:pStyle w:val="1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48CEC9DA">
      <w:pPr>
        <w:pStyle w:val="1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负责人、自然人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ADBF985">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13C877AA">
      <w:pPr>
        <w:pStyle w:val="8"/>
        <w:spacing w:line="460" w:lineRule="exact"/>
        <w:ind w:firstLine="420"/>
        <w:rPr>
          <w:rFonts w:hint="eastAsia"/>
          <w:color w:val="auto"/>
          <w:szCs w:val="21"/>
          <w:highlight w:val="none"/>
          <w:u w:val="single"/>
        </w:rPr>
      </w:pPr>
    </w:p>
    <w:p w14:paraId="10433FF5">
      <w:pPr>
        <w:pStyle w:val="20"/>
        <w:rPr>
          <w:rFonts w:hint="eastAsia"/>
          <w:color w:val="auto"/>
          <w:highlight w:val="none"/>
        </w:rPr>
      </w:pPr>
    </w:p>
    <w:p w14:paraId="3FEB2FA3">
      <w:pPr>
        <w:pStyle w:val="19"/>
        <w:rPr>
          <w:rFonts w:hint="eastAsia"/>
          <w:color w:val="auto"/>
          <w:highlight w:val="none"/>
        </w:rPr>
      </w:pPr>
    </w:p>
    <w:p w14:paraId="163F0100">
      <w:pPr>
        <w:pStyle w:val="20"/>
        <w:rPr>
          <w:rFonts w:hint="eastAsia"/>
          <w:color w:val="auto"/>
          <w:highlight w:val="none"/>
        </w:rPr>
      </w:pPr>
    </w:p>
    <w:p w14:paraId="443360C1">
      <w:pPr>
        <w:pStyle w:val="19"/>
        <w:rPr>
          <w:rFonts w:hint="eastAsia"/>
          <w:color w:val="auto"/>
          <w:highlight w:val="none"/>
        </w:rPr>
      </w:pPr>
    </w:p>
    <w:p w14:paraId="2502F73B">
      <w:pPr>
        <w:pStyle w:val="20"/>
        <w:rPr>
          <w:rFonts w:hint="eastAsia"/>
          <w:color w:val="auto"/>
          <w:highlight w:val="none"/>
        </w:rPr>
      </w:pPr>
    </w:p>
    <w:p w14:paraId="3F196B0D">
      <w:pPr>
        <w:pStyle w:val="19"/>
        <w:rPr>
          <w:rFonts w:hint="eastAsia"/>
          <w:color w:val="auto"/>
          <w:highlight w:val="none"/>
        </w:rPr>
      </w:pPr>
    </w:p>
    <w:p w14:paraId="6E8C99AD">
      <w:pPr>
        <w:pStyle w:val="20"/>
        <w:rPr>
          <w:rFonts w:hint="eastAsia"/>
          <w:color w:val="auto"/>
          <w:highlight w:val="none"/>
        </w:rPr>
      </w:pPr>
    </w:p>
    <w:p w14:paraId="0757854E">
      <w:pPr>
        <w:pStyle w:val="19"/>
        <w:rPr>
          <w:rFonts w:hint="eastAsia"/>
          <w:color w:val="auto"/>
          <w:highlight w:val="none"/>
        </w:rPr>
      </w:pPr>
    </w:p>
    <w:p w14:paraId="60ABFE3B">
      <w:pPr>
        <w:pStyle w:val="20"/>
        <w:rPr>
          <w:rFonts w:hint="eastAsia"/>
          <w:color w:val="auto"/>
          <w:highlight w:val="none"/>
        </w:rPr>
      </w:pPr>
    </w:p>
    <w:p w14:paraId="5A760C4C">
      <w:pPr>
        <w:pStyle w:val="19"/>
        <w:rPr>
          <w:rFonts w:hint="eastAsia"/>
          <w:color w:val="auto"/>
          <w:highlight w:val="none"/>
        </w:rPr>
      </w:pPr>
    </w:p>
    <w:p w14:paraId="7B61949D">
      <w:pPr>
        <w:pStyle w:val="20"/>
        <w:rPr>
          <w:rFonts w:hint="eastAsia"/>
          <w:color w:val="auto"/>
          <w:highlight w:val="none"/>
        </w:rPr>
      </w:pPr>
    </w:p>
    <w:p w14:paraId="42F089F8">
      <w:pPr>
        <w:pStyle w:val="19"/>
        <w:rPr>
          <w:rFonts w:hint="eastAsia"/>
          <w:color w:val="auto"/>
          <w:highlight w:val="none"/>
        </w:rPr>
      </w:pPr>
    </w:p>
    <w:p w14:paraId="5428B1A3">
      <w:pPr>
        <w:pStyle w:val="20"/>
        <w:rPr>
          <w:rFonts w:hint="eastAsia"/>
          <w:color w:val="auto"/>
          <w:highlight w:val="none"/>
        </w:rPr>
      </w:pPr>
    </w:p>
    <w:p w14:paraId="4E35A12E">
      <w:pPr>
        <w:pStyle w:val="19"/>
        <w:rPr>
          <w:rFonts w:hint="eastAsia"/>
          <w:color w:val="auto"/>
          <w:highlight w:val="none"/>
        </w:rPr>
      </w:pPr>
    </w:p>
    <w:p w14:paraId="51DDD02A">
      <w:pPr>
        <w:pStyle w:val="20"/>
        <w:rPr>
          <w:rFonts w:hint="eastAsia"/>
          <w:color w:val="auto"/>
          <w:highlight w:val="none"/>
        </w:rPr>
      </w:pPr>
    </w:p>
    <w:p w14:paraId="2856E729">
      <w:pPr>
        <w:pStyle w:val="19"/>
        <w:rPr>
          <w:rFonts w:hint="eastAsia"/>
          <w:color w:val="auto"/>
          <w:highlight w:val="none"/>
        </w:rPr>
      </w:pPr>
    </w:p>
    <w:p w14:paraId="7E10F97F">
      <w:pPr>
        <w:pStyle w:val="1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中小企业声明函（必须提供中小企业声明函或《政府采购促进中小企业发展管理办法 财库〔2020〕46号》要求提供的证明文件，否则响应文件按无效响应处理）。</w:t>
      </w:r>
    </w:p>
    <w:p w14:paraId="49350285">
      <w:pPr>
        <w:pStyle w:val="20"/>
        <w:widowControl w:val="0"/>
        <w:numPr>
          <w:ilvl w:val="0"/>
          <w:numId w:val="0"/>
        </w:numPr>
        <w:jc w:val="both"/>
        <w:rPr>
          <w:color w:val="auto"/>
          <w:highlight w:val="none"/>
        </w:rPr>
      </w:pPr>
    </w:p>
    <w:p w14:paraId="04EA3BAD">
      <w:pPr>
        <w:jc w:val="center"/>
        <w:rPr>
          <w:rFonts w:hint="eastAsia"/>
          <w:color w:val="auto"/>
          <w:highlight w:val="none"/>
        </w:rPr>
      </w:pPr>
    </w:p>
    <w:p w14:paraId="45B1908A">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2C99490D">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p>
    <w:p w14:paraId="56C3C268">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CB77C9D">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8744A74">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A86E57B">
      <w:pPr>
        <w:pStyle w:val="12"/>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5DEAD816">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59D8176F">
      <w:pPr>
        <w:pStyle w:val="1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0C9BDAD5">
      <w:pPr>
        <w:pStyle w:val="1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77757B8">
      <w:pPr>
        <w:pStyle w:val="1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0354085C">
      <w:pPr>
        <w:pStyle w:val="12"/>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A85EA4">
      <w:pPr>
        <w:pStyle w:val="1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6BD54557">
      <w:pPr>
        <w:pStyle w:val="12"/>
        <w:shd w:val="clear" w:color="auto" w:fill="FFFFFF"/>
        <w:spacing w:before="0" w:beforeAutospacing="0" w:after="0" w:afterAutospacing="0" w:line="460" w:lineRule="exact"/>
        <w:ind w:firstLine="539"/>
        <w:rPr>
          <w:rFonts w:hint="eastAsia"/>
          <w:color w:val="auto"/>
          <w:sz w:val="21"/>
          <w:szCs w:val="21"/>
          <w:highlight w:val="none"/>
        </w:rPr>
      </w:pPr>
    </w:p>
    <w:p w14:paraId="7D8C293E">
      <w:pPr>
        <w:pStyle w:val="12"/>
        <w:shd w:val="clear" w:color="auto" w:fill="FFFFFF"/>
        <w:spacing w:before="0" w:beforeAutospacing="0" w:after="0" w:afterAutospacing="0" w:line="460" w:lineRule="exact"/>
        <w:ind w:firstLine="539"/>
        <w:rPr>
          <w:rFonts w:hint="eastAsia"/>
          <w:color w:val="auto"/>
          <w:sz w:val="21"/>
          <w:szCs w:val="21"/>
          <w:highlight w:val="none"/>
        </w:rPr>
      </w:pPr>
    </w:p>
    <w:p w14:paraId="614F9BC9">
      <w:pPr>
        <w:pStyle w:val="12"/>
        <w:shd w:val="clear" w:color="auto" w:fill="FFFFFF"/>
        <w:spacing w:before="0" w:beforeAutospacing="0" w:after="0" w:afterAutospacing="0" w:line="460" w:lineRule="exact"/>
        <w:ind w:firstLine="539"/>
        <w:rPr>
          <w:rFonts w:hint="eastAsia"/>
          <w:color w:val="auto"/>
          <w:sz w:val="21"/>
          <w:szCs w:val="21"/>
          <w:highlight w:val="none"/>
        </w:rPr>
      </w:pPr>
    </w:p>
    <w:p w14:paraId="4D01C030">
      <w:pPr>
        <w:pStyle w:val="12"/>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0288;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25DYtMAAAAGAQAADwAAAAAAAAABACAAAAAiAAAAZHJzL2Rvd25yZXYueG1sUEsBAhQA&#10;FAAAAAgAh07iQDznLIv3AQAA5gMAAA4AAAAAAAAAAQAgAAAAIgEAAGRycy9lMm9Eb2MueG1sUEsF&#10;BgAAAAAGAAYAWQEAAIsFA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0F60E14">
      <w:pPr>
        <w:pStyle w:val="2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1D04A573">
      <w:pPr>
        <w:rPr>
          <w:rFonts w:hint="eastAsia"/>
          <w:color w:val="auto"/>
          <w:highlight w:val="none"/>
        </w:rPr>
      </w:pPr>
    </w:p>
    <w:p w14:paraId="6E9CC300">
      <w:pPr>
        <w:pStyle w:val="2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54016DB7">
      <w:pPr>
        <w:pStyle w:val="12"/>
        <w:shd w:val="clear" w:color="auto" w:fill="FFFFFF"/>
        <w:spacing w:before="0" w:beforeAutospacing="0" w:after="0" w:afterAutospacing="0" w:line="460" w:lineRule="exact"/>
        <w:ind w:firstLine="539"/>
        <w:rPr>
          <w:rFonts w:hint="eastAsia"/>
          <w:color w:val="auto"/>
          <w:highlight w:val="none"/>
        </w:rPr>
      </w:pPr>
    </w:p>
    <w:p w14:paraId="67A62363">
      <w:pPr>
        <w:pStyle w:val="12"/>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20EB4325">
      <w:pPr>
        <w:pStyle w:val="12"/>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0CF80426">
      <w:pPr>
        <w:pStyle w:val="12"/>
        <w:shd w:val="clear" w:color="auto" w:fill="FFFFFF"/>
        <w:spacing w:before="0" w:beforeAutospacing="0" w:after="0" w:afterAutospacing="0" w:line="460" w:lineRule="exact"/>
        <w:ind w:firstLine="539"/>
        <w:rPr>
          <w:rFonts w:hint="eastAsia"/>
          <w:color w:val="auto"/>
          <w:sz w:val="21"/>
          <w:szCs w:val="21"/>
          <w:highlight w:val="none"/>
        </w:rPr>
      </w:pPr>
    </w:p>
    <w:p w14:paraId="0323AF4A">
      <w:pPr>
        <w:pStyle w:val="12"/>
        <w:shd w:val="clear" w:color="auto" w:fill="FFFFFF"/>
        <w:spacing w:before="0" w:beforeAutospacing="0" w:after="0" w:afterAutospacing="0" w:line="460" w:lineRule="exact"/>
        <w:ind w:firstLine="539"/>
        <w:rPr>
          <w:rFonts w:hint="eastAsia"/>
          <w:color w:val="auto"/>
          <w:sz w:val="21"/>
          <w:szCs w:val="21"/>
          <w:highlight w:val="none"/>
        </w:rPr>
      </w:pPr>
    </w:p>
    <w:p w14:paraId="4C1E57F8">
      <w:pPr>
        <w:pStyle w:val="12"/>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844B961">
      <w:pPr>
        <w:pStyle w:val="12"/>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4BF98B19">
      <w:pPr>
        <w:pStyle w:val="19"/>
        <w:spacing w:line="360" w:lineRule="auto"/>
        <w:rPr>
          <w:rFonts w:ascii="宋体" w:hAnsi="宋体"/>
          <w:b/>
          <w:color w:val="auto"/>
          <w:sz w:val="48"/>
          <w:szCs w:val="48"/>
          <w:highlight w:val="none"/>
        </w:rPr>
      </w:pPr>
    </w:p>
    <w:p w14:paraId="73305DFD">
      <w:pPr>
        <w:pStyle w:val="20"/>
        <w:rPr>
          <w:rFonts w:ascii="宋体" w:hAnsi="宋体"/>
          <w:b/>
          <w:color w:val="auto"/>
          <w:sz w:val="48"/>
          <w:szCs w:val="48"/>
          <w:highlight w:val="none"/>
        </w:rPr>
      </w:pPr>
    </w:p>
    <w:p w14:paraId="769F1CF8">
      <w:pPr>
        <w:pStyle w:val="19"/>
        <w:rPr>
          <w:rFonts w:ascii="宋体" w:hAnsi="宋体"/>
          <w:b/>
          <w:color w:val="auto"/>
          <w:sz w:val="48"/>
          <w:szCs w:val="48"/>
          <w:highlight w:val="none"/>
        </w:rPr>
      </w:pPr>
    </w:p>
    <w:p w14:paraId="2A0742EF">
      <w:pPr>
        <w:pStyle w:val="20"/>
        <w:rPr>
          <w:rFonts w:ascii="宋体" w:hAnsi="宋体"/>
          <w:b/>
          <w:color w:val="auto"/>
          <w:sz w:val="48"/>
          <w:szCs w:val="48"/>
          <w:highlight w:val="none"/>
        </w:rPr>
      </w:pPr>
    </w:p>
    <w:p w14:paraId="0A8A652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1425D16F">
      <w:pPr>
        <w:pStyle w:val="19"/>
        <w:rPr>
          <w:rFonts w:ascii="宋体" w:hAnsi="宋体"/>
          <w:b/>
          <w:color w:val="auto"/>
          <w:sz w:val="48"/>
          <w:szCs w:val="48"/>
          <w:highlight w:val="none"/>
        </w:rPr>
      </w:pPr>
    </w:p>
    <w:p w14:paraId="158027CB">
      <w:pPr>
        <w:pStyle w:val="20"/>
        <w:rPr>
          <w:rFonts w:ascii="宋体" w:hAnsi="宋体"/>
          <w:b/>
          <w:color w:val="auto"/>
          <w:sz w:val="48"/>
          <w:szCs w:val="48"/>
          <w:highlight w:val="none"/>
        </w:rPr>
      </w:pPr>
    </w:p>
    <w:p w14:paraId="63E690BF">
      <w:pPr>
        <w:pStyle w:val="19"/>
        <w:rPr>
          <w:rFonts w:ascii="宋体" w:hAnsi="宋体"/>
          <w:b/>
          <w:color w:val="auto"/>
          <w:sz w:val="48"/>
          <w:szCs w:val="48"/>
          <w:highlight w:val="none"/>
        </w:rPr>
      </w:pPr>
    </w:p>
    <w:p w14:paraId="10025E1E">
      <w:pPr>
        <w:pStyle w:val="20"/>
        <w:rPr>
          <w:rFonts w:ascii="宋体" w:hAnsi="宋体"/>
          <w:b/>
          <w:color w:val="auto"/>
          <w:sz w:val="48"/>
          <w:szCs w:val="48"/>
          <w:highlight w:val="none"/>
        </w:rPr>
      </w:pPr>
    </w:p>
    <w:p w14:paraId="7EF59941">
      <w:pPr>
        <w:pStyle w:val="19"/>
        <w:rPr>
          <w:rFonts w:ascii="宋体" w:hAnsi="宋体"/>
          <w:b/>
          <w:color w:val="auto"/>
          <w:sz w:val="48"/>
          <w:szCs w:val="48"/>
          <w:highlight w:val="none"/>
        </w:rPr>
      </w:pPr>
    </w:p>
    <w:p w14:paraId="015C036B">
      <w:pPr>
        <w:pStyle w:val="20"/>
        <w:rPr>
          <w:color w:val="auto"/>
          <w:highlight w:val="none"/>
        </w:rPr>
      </w:pPr>
    </w:p>
    <w:p w14:paraId="541A0AC9">
      <w:pPr>
        <w:pStyle w:val="20"/>
        <w:rPr>
          <w:rFonts w:ascii="宋体" w:hAnsi="宋体"/>
          <w:b/>
          <w:color w:val="auto"/>
          <w:sz w:val="48"/>
          <w:szCs w:val="48"/>
          <w:highlight w:val="none"/>
        </w:rPr>
      </w:pPr>
    </w:p>
    <w:p w14:paraId="65716A86">
      <w:pPr>
        <w:pStyle w:val="19"/>
        <w:rPr>
          <w:color w:val="auto"/>
          <w:highlight w:val="none"/>
        </w:rPr>
      </w:pPr>
    </w:p>
    <w:p w14:paraId="6866CBB3">
      <w:pPr>
        <w:pStyle w:val="2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16F90CC">
      <w:pPr>
        <w:pStyle w:val="1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4D34F1E3">
      <w:pPr>
        <w:pStyle w:val="20"/>
        <w:rPr>
          <w:rFonts w:hint="eastAsia"/>
          <w:color w:val="auto"/>
          <w:highlight w:val="none"/>
          <w:lang w:eastAsia="zh-CN"/>
        </w:rPr>
      </w:pPr>
    </w:p>
    <w:p w14:paraId="7703398B">
      <w:pPr>
        <w:pStyle w:val="1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5D335DF0">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3869C8F4">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450E21B4">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5DF6CB02">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6B075571">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w:t>
      </w:r>
      <w:r>
        <w:rPr>
          <w:rFonts w:hint="eastAsia" w:ascii="宋体" w:hAnsi="宋体" w:cs="宋体"/>
          <w:color w:val="auto"/>
          <w:sz w:val="21"/>
          <w:szCs w:val="21"/>
          <w:highlight w:val="none"/>
          <w:lang w:eastAsia="zh-CN"/>
        </w:rPr>
        <w:t>二〇一一</w:t>
      </w:r>
      <w:r>
        <w:rPr>
          <w:rFonts w:hint="eastAsia" w:ascii="宋体" w:hAnsi="宋体" w:eastAsia="宋体" w:cs="宋体"/>
          <w:color w:val="auto"/>
          <w:sz w:val="21"/>
          <w:szCs w:val="21"/>
          <w:highlight w:val="none"/>
          <w:lang w:eastAsia="zh-CN"/>
        </w:rPr>
        <w:t>年六月十八日中小企业划型标准规定　　一、根据《中华人民共和国中小企业促进法》和《国务院关于进一步促进中小企业发展的若干意见》</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国发〔2009〕36号</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，制定本规定。</w:t>
      </w:r>
    </w:p>
    <w:p w14:paraId="5E590357">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6F0EDB21">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95000D9">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543F2E1E">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29690F9">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4880F2F">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AF04F2C">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F691C5E">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9EDD1F3">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20303A5">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8370C3F">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0D98CE">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7D52BD1">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0498B7C">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0DF98F59">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23E916D">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629A4344">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1639C8B0">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706A7997">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7E1113B3">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69AA34B">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5D17BFC3">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6E7582F8">
      <w:pPr>
        <w:pStyle w:val="1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4D65F3BF">
      <w:pPr>
        <w:pStyle w:val="1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22D73D18">
      <w:pPr>
        <w:pStyle w:val="19"/>
        <w:spacing w:line="360" w:lineRule="auto"/>
        <w:rPr>
          <w:rFonts w:hint="eastAsia" w:ascii="宋体" w:hAnsi="宋体" w:eastAsia="宋体" w:cs="宋体"/>
          <w:color w:val="auto"/>
          <w:sz w:val="21"/>
          <w:szCs w:val="21"/>
          <w:highlight w:val="none"/>
          <w:lang w:eastAsia="zh-CN"/>
        </w:rPr>
      </w:pPr>
    </w:p>
    <w:p w14:paraId="20013124">
      <w:pPr>
        <w:pStyle w:val="25"/>
        <w:rPr>
          <w:color w:val="auto"/>
          <w:highlight w:val="none"/>
        </w:rPr>
      </w:pPr>
    </w:p>
    <w:p w14:paraId="349C9BDD">
      <w:pPr>
        <w:pStyle w:val="19"/>
        <w:rPr>
          <w:color w:val="auto"/>
          <w:highlight w:val="none"/>
        </w:rPr>
      </w:pPr>
    </w:p>
    <w:p w14:paraId="2890749C">
      <w:pPr>
        <w:pStyle w:val="20"/>
        <w:rPr>
          <w:color w:val="auto"/>
          <w:highlight w:val="none"/>
        </w:rPr>
      </w:pPr>
    </w:p>
    <w:p w14:paraId="11E9FBB5">
      <w:pPr>
        <w:pStyle w:val="19"/>
        <w:rPr>
          <w:color w:val="auto"/>
          <w:highlight w:val="none"/>
        </w:rPr>
      </w:pPr>
    </w:p>
    <w:p w14:paraId="4C12079F">
      <w:pPr>
        <w:pStyle w:val="20"/>
        <w:rPr>
          <w:color w:val="auto"/>
          <w:highlight w:val="none"/>
        </w:rPr>
      </w:pPr>
    </w:p>
    <w:p w14:paraId="0E1BB29F">
      <w:pPr>
        <w:pStyle w:val="19"/>
        <w:rPr>
          <w:color w:val="auto"/>
          <w:highlight w:val="none"/>
        </w:rPr>
      </w:pPr>
    </w:p>
    <w:p w14:paraId="2EC8B0BD">
      <w:pPr>
        <w:pStyle w:val="20"/>
        <w:rPr>
          <w:color w:val="auto"/>
          <w:highlight w:val="none"/>
        </w:rPr>
      </w:pPr>
    </w:p>
    <w:p w14:paraId="7FC2F28A">
      <w:pPr>
        <w:pStyle w:val="19"/>
        <w:rPr>
          <w:color w:val="auto"/>
          <w:highlight w:val="none"/>
        </w:rPr>
      </w:pPr>
    </w:p>
    <w:p w14:paraId="1D8E5C84">
      <w:pPr>
        <w:pStyle w:val="20"/>
        <w:rPr>
          <w:color w:val="auto"/>
          <w:highlight w:val="none"/>
        </w:rPr>
      </w:pPr>
    </w:p>
    <w:p w14:paraId="645199EA">
      <w:pPr>
        <w:pStyle w:val="19"/>
        <w:rPr>
          <w:color w:val="auto"/>
          <w:highlight w:val="none"/>
        </w:rPr>
      </w:pPr>
    </w:p>
    <w:p w14:paraId="0AB35CC8">
      <w:pPr>
        <w:pStyle w:val="20"/>
        <w:rPr>
          <w:color w:val="auto"/>
          <w:highlight w:val="none"/>
        </w:rPr>
      </w:pPr>
    </w:p>
    <w:p w14:paraId="14B0573E">
      <w:pPr>
        <w:pStyle w:val="19"/>
        <w:rPr>
          <w:color w:val="auto"/>
          <w:highlight w:val="none"/>
        </w:rPr>
      </w:pPr>
    </w:p>
    <w:p w14:paraId="49C72CBD">
      <w:pPr>
        <w:pStyle w:val="20"/>
        <w:rPr>
          <w:color w:val="auto"/>
          <w:highlight w:val="none"/>
        </w:rPr>
      </w:pPr>
    </w:p>
    <w:p w14:paraId="45602C45">
      <w:pPr>
        <w:pStyle w:val="19"/>
        <w:rPr>
          <w:color w:val="auto"/>
          <w:highlight w:val="none"/>
        </w:rPr>
      </w:pPr>
    </w:p>
    <w:p w14:paraId="00599803">
      <w:pPr>
        <w:pStyle w:val="20"/>
        <w:rPr>
          <w:color w:val="auto"/>
          <w:highlight w:val="none"/>
        </w:rPr>
      </w:pPr>
    </w:p>
    <w:p w14:paraId="48C00A23">
      <w:pPr>
        <w:pStyle w:val="19"/>
        <w:rPr>
          <w:color w:val="auto"/>
          <w:highlight w:val="none"/>
        </w:rPr>
      </w:pPr>
    </w:p>
    <w:p w14:paraId="633880F7">
      <w:pPr>
        <w:pStyle w:val="20"/>
        <w:rPr>
          <w:color w:val="auto"/>
          <w:highlight w:val="none"/>
        </w:rPr>
      </w:pPr>
    </w:p>
    <w:p w14:paraId="73FD3296">
      <w:pPr>
        <w:pStyle w:val="19"/>
        <w:rPr>
          <w:color w:val="auto"/>
          <w:highlight w:val="none"/>
        </w:rPr>
      </w:pPr>
    </w:p>
    <w:p w14:paraId="1EFDA172">
      <w:pPr>
        <w:pStyle w:val="20"/>
        <w:rPr>
          <w:color w:val="auto"/>
          <w:highlight w:val="none"/>
        </w:rPr>
      </w:pPr>
    </w:p>
    <w:p w14:paraId="673DB715">
      <w:pPr>
        <w:pStyle w:val="19"/>
        <w:rPr>
          <w:color w:val="auto"/>
          <w:highlight w:val="none"/>
        </w:rPr>
      </w:pPr>
    </w:p>
    <w:p w14:paraId="1273AD82">
      <w:pPr>
        <w:pStyle w:val="20"/>
        <w:rPr>
          <w:color w:val="auto"/>
          <w:highlight w:val="none"/>
        </w:rPr>
      </w:pPr>
    </w:p>
    <w:p w14:paraId="1E9D99FB">
      <w:pPr>
        <w:pStyle w:val="19"/>
        <w:rPr>
          <w:color w:val="auto"/>
          <w:highlight w:val="none"/>
        </w:rPr>
      </w:pPr>
    </w:p>
    <w:p w14:paraId="60BC6B4D">
      <w:pPr>
        <w:pStyle w:val="20"/>
        <w:rPr>
          <w:color w:val="auto"/>
          <w:highlight w:val="none"/>
        </w:rPr>
      </w:pPr>
    </w:p>
    <w:p w14:paraId="4738668F">
      <w:pPr>
        <w:pStyle w:val="19"/>
        <w:rPr>
          <w:color w:val="auto"/>
          <w:highlight w:val="none"/>
        </w:rPr>
      </w:pPr>
    </w:p>
    <w:p w14:paraId="6D4E752E">
      <w:pPr>
        <w:pStyle w:val="20"/>
        <w:rPr>
          <w:color w:val="auto"/>
          <w:highlight w:val="none"/>
        </w:rPr>
      </w:pPr>
    </w:p>
    <w:p w14:paraId="66C3A020">
      <w:pPr>
        <w:pStyle w:val="19"/>
        <w:rPr>
          <w:color w:val="auto"/>
          <w:highlight w:val="none"/>
        </w:rPr>
      </w:pPr>
    </w:p>
    <w:p w14:paraId="5D8C06B0">
      <w:pPr>
        <w:pStyle w:val="20"/>
        <w:rPr>
          <w:rFonts w:ascii="宋体" w:hAnsi="宋体"/>
          <w:b/>
          <w:color w:val="auto"/>
          <w:sz w:val="48"/>
          <w:szCs w:val="48"/>
          <w:highlight w:val="none"/>
        </w:rPr>
      </w:pPr>
    </w:p>
    <w:p w14:paraId="713477B8">
      <w:pPr>
        <w:pStyle w:val="2"/>
        <w:spacing w:line="360" w:lineRule="auto"/>
        <w:jc w:val="center"/>
        <w:rPr>
          <w:rFonts w:ascii="宋体" w:cs="宋体"/>
          <w:color w:val="auto"/>
          <w:sz w:val="36"/>
          <w:highlight w:val="none"/>
        </w:rPr>
      </w:pPr>
      <w:bookmarkStart w:id="58" w:name="_Toc247292448"/>
      <w:bookmarkStart w:id="59" w:name="_Toc247301841"/>
      <w:bookmarkStart w:id="60" w:name="_Toc24872"/>
      <w:bookmarkStart w:id="61" w:name="_Toc16635"/>
      <w:bookmarkStart w:id="62" w:name="_Toc255977446"/>
      <w:bookmarkStart w:id="63" w:name="_Toc243630963"/>
      <w:bookmarkStart w:id="64" w:name="_Toc24800"/>
      <w:bookmarkStart w:id="65" w:name="_Toc2435843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03479EEA">
      <w:pPr>
        <w:pStyle w:val="3"/>
        <w:spacing w:line="360" w:lineRule="auto"/>
        <w:jc w:val="center"/>
        <w:rPr>
          <w:rFonts w:ascii="宋体" w:hAnsi="宋体" w:eastAsia="宋体" w:cs="宋体"/>
          <w:color w:val="auto"/>
          <w:kern w:val="0"/>
          <w:highlight w:val="none"/>
        </w:rPr>
      </w:pPr>
      <w:bookmarkStart w:id="66" w:name="_Toc27920"/>
      <w:bookmarkStart w:id="67" w:name="_Toc11962"/>
      <w:bookmarkStart w:id="68" w:name="_Toc247301842"/>
      <w:bookmarkStart w:id="69" w:name="_Toc247292449"/>
      <w:bookmarkStart w:id="70" w:name="_Toc27322"/>
      <w:bookmarkStart w:id="71" w:name="_Toc255977447"/>
      <w:bookmarkStart w:id="72" w:name="_Toc2585"/>
      <w:bookmarkStart w:id="73" w:name="_Toc32493"/>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1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B6EE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879CC6F">
            <w:pPr>
              <w:autoSpaceDE w:val="0"/>
              <w:autoSpaceDN w:val="0"/>
              <w:adjustRightInd w:val="0"/>
              <w:spacing w:line="360" w:lineRule="auto"/>
              <w:jc w:val="center"/>
              <w:outlineLvl w:val="0"/>
              <w:rPr>
                <w:rFonts w:ascii="宋体" w:cs="宋体"/>
                <w:b/>
                <w:color w:val="auto"/>
                <w:kern w:val="0"/>
                <w:sz w:val="40"/>
                <w:szCs w:val="21"/>
                <w:highlight w:val="none"/>
              </w:rPr>
            </w:pPr>
          </w:p>
          <w:p w14:paraId="2E0FE37A">
            <w:pPr>
              <w:autoSpaceDE w:val="0"/>
              <w:autoSpaceDN w:val="0"/>
              <w:adjustRightInd w:val="0"/>
              <w:spacing w:line="360" w:lineRule="auto"/>
              <w:jc w:val="center"/>
              <w:outlineLvl w:val="0"/>
              <w:rPr>
                <w:rFonts w:ascii="宋体" w:cs="宋体"/>
                <w:b/>
                <w:color w:val="auto"/>
                <w:kern w:val="0"/>
                <w:sz w:val="40"/>
                <w:szCs w:val="21"/>
                <w:highlight w:val="none"/>
              </w:rPr>
            </w:pPr>
          </w:p>
          <w:p w14:paraId="61D2162E">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29477200">
            <w:pPr>
              <w:autoSpaceDE w:val="0"/>
              <w:autoSpaceDN w:val="0"/>
              <w:adjustRightInd w:val="0"/>
              <w:spacing w:line="360" w:lineRule="auto"/>
              <w:jc w:val="center"/>
              <w:outlineLvl w:val="0"/>
              <w:rPr>
                <w:rFonts w:ascii="宋体" w:cs="宋体"/>
                <w:color w:val="auto"/>
                <w:kern w:val="0"/>
                <w:sz w:val="22"/>
                <w:szCs w:val="21"/>
                <w:highlight w:val="none"/>
              </w:rPr>
            </w:pPr>
          </w:p>
          <w:p w14:paraId="78C12AB4">
            <w:pPr>
              <w:autoSpaceDE w:val="0"/>
              <w:autoSpaceDN w:val="0"/>
              <w:adjustRightInd w:val="0"/>
              <w:spacing w:line="360" w:lineRule="auto"/>
              <w:jc w:val="center"/>
              <w:outlineLvl w:val="0"/>
              <w:rPr>
                <w:rFonts w:ascii="宋体" w:cs="宋体"/>
                <w:color w:val="auto"/>
                <w:kern w:val="0"/>
                <w:sz w:val="22"/>
                <w:szCs w:val="21"/>
                <w:highlight w:val="none"/>
              </w:rPr>
            </w:pPr>
          </w:p>
          <w:p w14:paraId="264A9366">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4497DF0B">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04D6D67F">
            <w:pPr>
              <w:autoSpaceDE w:val="0"/>
              <w:autoSpaceDN w:val="0"/>
              <w:adjustRightInd w:val="0"/>
              <w:spacing w:line="360" w:lineRule="auto"/>
              <w:jc w:val="center"/>
              <w:outlineLvl w:val="0"/>
              <w:rPr>
                <w:rFonts w:ascii="宋体" w:cs="宋体"/>
                <w:color w:val="auto"/>
                <w:kern w:val="0"/>
                <w:sz w:val="22"/>
                <w:szCs w:val="21"/>
                <w:highlight w:val="none"/>
              </w:rPr>
            </w:pPr>
          </w:p>
          <w:p w14:paraId="57551972">
            <w:pPr>
              <w:autoSpaceDE w:val="0"/>
              <w:autoSpaceDN w:val="0"/>
              <w:adjustRightInd w:val="0"/>
              <w:spacing w:line="360" w:lineRule="auto"/>
              <w:jc w:val="center"/>
              <w:outlineLvl w:val="0"/>
              <w:rPr>
                <w:rFonts w:ascii="宋体" w:cs="宋体"/>
                <w:color w:val="auto"/>
                <w:kern w:val="0"/>
                <w:sz w:val="22"/>
                <w:szCs w:val="21"/>
                <w:highlight w:val="none"/>
              </w:rPr>
            </w:pPr>
          </w:p>
          <w:p w14:paraId="660C109D">
            <w:pPr>
              <w:autoSpaceDE w:val="0"/>
              <w:autoSpaceDN w:val="0"/>
              <w:adjustRightInd w:val="0"/>
              <w:spacing w:line="360" w:lineRule="auto"/>
              <w:jc w:val="center"/>
              <w:outlineLvl w:val="0"/>
              <w:rPr>
                <w:rFonts w:ascii="宋体" w:cs="宋体"/>
                <w:color w:val="auto"/>
                <w:kern w:val="0"/>
                <w:sz w:val="22"/>
                <w:szCs w:val="21"/>
                <w:highlight w:val="none"/>
              </w:rPr>
            </w:pPr>
          </w:p>
          <w:p w14:paraId="2C127F3C">
            <w:pPr>
              <w:autoSpaceDE w:val="0"/>
              <w:autoSpaceDN w:val="0"/>
              <w:adjustRightInd w:val="0"/>
              <w:spacing w:line="360" w:lineRule="auto"/>
              <w:jc w:val="center"/>
              <w:outlineLvl w:val="0"/>
              <w:rPr>
                <w:rFonts w:ascii="宋体" w:cs="宋体"/>
                <w:color w:val="auto"/>
                <w:kern w:val="0"/>
                <w:sz w:val="22"/>
                <w:szCs w:val="21"/>
                <w:highlight w:val="none"/>
              </w:rPr>
            </w:pPr>
          </w:p>
          <w:p w14:paraId="7C1AE39C">
            <w:pPr>
              <w:autoSpaceDE w:val="0"/>
              <w:autoSpaceDN w:val="0"/>
              <w:adjustRightInd w:val="0"/>
              <w:spacing w:line="360" w:lineRule="auto"/>
              <w:jc w:val="center"/>
              <w:outlineLvl w:val="0"/>
              <w:rPr>
                <w:rFonts w:ascii="宋体" w:cs="宋体"/>
                <w:color w:val="auto"/>
                <w:kern w:val="0"/>
                <w:sz w:val="22"/>
                <w:szCs w:val="21"/>
                <w:highlight w:val="none"/>
              </w:rPr>
            </w:pPr>
          </w:p>
          <w:p w14:paraId="48AF4847">
            <w:pPr>
              <w:autoSpaceDE w:val="0"/>
              <w:autoSpaceDN w:val="0"/>
              <w:adjustRightInd w:val="0"/>
              <w:spacing w:line="360" w:lineRule="auto"/>
              <w:jc w:val="center"/>
              <w:outlineLvl w:val="0"/>
              <w:rPr>
                <w:rFonts w:ascii="宋体" w:hAnsi="宋体" w:cs="宋体"/>
                <w:color w:val="auto"/>
                <w:kern w:val="0"/>
                <w:sz w:val="22"/>
                <w:szCs w:val="21"/>
                <w:highlight w:val="none"/>
              </w:rPr>
            </w:pPr>
          </w:p>
          <w:p w14:paraId="4718E07A">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3FC0283B">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474BA0B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1A90F08B">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5307"/>
            <w:bookmarkStart w:id="81"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0A27672B">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5CC5C27">
      <w:pPr>
        <w:pStyle w:val="19"/>
        <w:spacing w:line="360" w:lineRule="auto"/>
        <w:rPr>
          <w:rFonts w:ascii="宋体" w:hAnsi="宋体"/>
          <w:b/>
          <w:color w:val="auto"/>
          <w:sz w:val="28"/>
          <w:szCs w:val="28"/>
          <w:highlight w:val="none"/>
        </w:rPr>
      </w:pPr>
    </w:p>
    <w:p w14:paraId="26BA95C0">
      <w:pPr>
        <w:pStyle w:val="19"/>
        <w:spacing w:line="360" w:lineRule="auto"/>
        <w:rPr>
          <w:rFonts w:ascii="宋体" w:hAnsi="宋体"/>
          <w:b/>
          <w:color w:val="auto"/>
          <w:sz w:val="28"/>
          <w:szCs w:val="28"/>
          <w:highlight w:val="none"/>
        </w:rPr>
      </w:pPr>
    </w:p>
    <w:p w14:paraId="0748A746">
      <w:pPr>
        <w:pStyle w:val="19"/>
        <w:spacing w:line="360" w:lineRule="auto"/>
        <w:rPr>
          <w:rFonts w:ascii="宋体" w:hAnsi="宋体"/>
          <w:b/>
          <w:color w:val="auto"/>
          <w:sz w:val="28"/>
          <w:szCs w:val="28"/>
          <w:highlight w:val="none"/>
        </w:rPr>
      </w:pPr>
    </w:p>
    <w:p w14:paraId="45574F32">
      <w:pPr>
        <w:pStyle w:val="19"/>
        <w:spacing w:line="360" w:lineRule="auto"/>
        <w:rPr>
          <w:rFonts w:ascii="宋体" w:hAnsi="宋体"/>
          <w:b/>
          <w:color w:val="auto"/>
          <w:sz w:val="28"/>
          <w:szCs w:val="28"/>
          <w:highlight w:val="none"/>
        </w:rPr>
      </w:pPr>
    </w:p>
    <w:p w14:paraId="49CB9BBD">
      <w:pPr>
        <w:pStyle w:val="19"/>
        <w:spacing w:line="360" w:lineRule="auto"/>
        <w:rPr>
          <w:rFonts w:ascii="宋体" w:hAnsi="宋体"/>
          <w:b/>
          <w:color w:val="auto"/>
          <w:sz w:val="28"/>
          <w:szCs w:val="28"/>
          <w:highlight w:val="none"/>
        </w:rPr>
      </w:pPr>
    </w:p>
    <w:p w14:paraId="6A3EB1A0">
      <w:pPr>
        <w:pStyle w:val="19"/>
        <w:spacing w:line="360" w:lineRule="auto"/>
        <w:rPr>
          <w:rFonts w:ascii="宋体" w:hAnsi="宋体"/>
          <w:b/>
          <w:color w:val="auto"/>
          <w:sz w:val="28"/>
          <w:szCs w:val="28"/>
          <w:highlight w:val="none"/>
        </w:rPr>
      </w:pPr>
    </w:p>
    <w:p w14:paraId="5E5A8A67">
      <w:pPr>
        <w:pStyle w:val="19"/>
        <w:spacing w:line="360" w:lineRule="auto"/>
        <w:rPr>
          <w:rFonts w:ascii="宋体" w:hAnsi="宋体"/>
          <w:b/>
          <w:color w:val="auto"/>
          <w:sz w:val="28"/>
          <w:szCs w:val="28"/>
          <w:highlight w:val="none"/>
        </w:rPr>
      </w:pPr>
    </w:p>
    <w:p w14:paraId="71547AFE">
      <w:pPr>
        <w:pStyle w:val="19"/>
        <w:spacing w:line="360" w:lineRule="auto"/>
        <w:rPr>
          <w:rFonts w:ascii="宋体" w:hAnsi="宋体"/>
          <w:b/>
          <w:color w:val="auto"/>
          <w:sz w:val="28"/>
          <w:szCs w:val="28"/>
          <w:highlight w:val="none"/>
        </w:rPr>
      </w:pPr>
    </w:p>
    <w:p w14:paraId="06C5CC99">
      <w:pPr>
        <w:pStyle w:val="19"/>
        <w:spacing w:line="360" w:lineRule="auto"/>
        <w:rPr>
          <w:rFonts w:ascii="宋体" w:hAnsi="宋体"/>
          <w:b/>
          <w:color w:val="auto"/>
          <w:sz w:val="28"/>
          <w:szCs w:val="28"/>
          <w:highlight w:val="none"/>
        </w:rPr>
      </w:pPr>
    </w:p>
    <w:p w14:paraId="4CD511B1">
      <w:pPr>
        <w:pStyle w:val="19"/>
        <w:spacing w:line="360" w:lineRule="auto"/>
        <w:rPr>
          <w:rFonts w:ascii="宋体" w:hAnsi="宋体"/>
          <w:b/>
          <w:color w:val="auto"/>
          <w:sz w:val="28"/>
          <w:szCs w:val="28"/>
          <w:highlight w:val="none"/>
        </w:rPr>
      </w:pPr>
    </w:p>
    <w:p w14:paraId="09D3A348">
      <w:pPr>
        <w:pStyle w:val="19"/>
        <w:spacing w:line="360" w:lineRule="auto"/>
        <w:rPr>
          <w:rFonts w:ascii="宋体" w:hAnsi="宋体"/>
          <w:b/>
          <w:color w:val="auto"/>
          <w:sz w:val="28"/>
          <w:szCs w:val="28"/>
          <w:highlight w:val="none"/>
        </w:rPr>
      </w:pPr>
    </w:p>
    <w:p w14:paraId="2E00392D">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916E2FE">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1B3BA538">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F20314D">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16130A24">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2CD6FC6">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951EC59">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92E6CF2">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70CD49E">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2B3E8D0">
      <w:pPr>
        <w:pStyle w:val="1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5D19BCA">
      <w:pPr>
        <w:pStyle w:val="20"/>
        <w:rPr>
          <w:color w:val="auto"/>
          <w:highlight w:val="none"/>
        </w:rPr>
      </w:pPr>
    </w:p>
    <w:p w14:paraId="7DC5A7B5">
      <w:pPr>
        <w:pStyle w:val="19"/>
        <w:spacing w:line="360" w:lineRule="auto"/>
        <w:rPr>
          <w:rFonts w:hint="eastAsia" w:ascii="宋体" w:hAnsi="宋体"/>
          <w:color w:val="auto"/>
          <w:szCs w:val="21"/>
          <w:highlight w:val="none"/>
        </w:rPr>
      </w:pPr>
    </w:p>
    <w:p w14:paraId="707F6002">
      <w:pPr>
        <w:pStyle w:val="20"/>
        <w:rPr>
          <w:color w:val="auto"/>
          <w:highlight w:val="none"/>
        </w:rPr>
      </w:pPr>
    </w:p>
    <w:p w14:paraId="428CB41C">
      <w:pPr>
        <w:pStyle w:val="19"/>
        <w:spacing w:line="360" w:lineRule="auto"/>
        <w:rPr>
          <w:rFonts w:ascii="宋体" w:hAnsi="宋体"/>
          <w:b/>
          <w:color w:val="auto"/>
          <w:sz w:val="28"/>
          <w:szCs w:val="28"/>
          <w:highlight w:val="none"/>
        </w:rPr>
      </w:pPr>
    </w:p>
    <w:p w14:paraId="7993421C">
      <w:pPr>
        <w:pStyle w:val="1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AC259C7">
      <w:pPr>
        <w:pStyle w:val="1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2DA54B12">
      <w:pPr>
        <w:pStyle w:val="19"/>
        <w:snapToGrid w:val="0"/>
        <w:spacing w:line="360" w:lineRule="auto"/>
        <w:jc w:val="center"/>
        <w:rPr>
          <w:rFonts w:ascii="宋体" w:hAnsi="宋体"/>
          <w:b/>
          <w:color w:val="auto"/>
          <w:sz w:val="24"/>
          <w:highlight w:val="none"/>
        </w:rPr>
      </w:pPr>
    </w:p>
    <w:p w14:paraId="5C9CA16F">
      <w:pPr>
        <w:pStyle w:val="1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7255297F">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5419F336">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44B67FF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39A36E1F">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4E56182">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08E40FD2">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618824AD">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4B530281">
      <w:pPr>
        <w:autoSpaceDE w:val="0"/>
        <w:autoSpaceDN w:val="0"/>
        <w:adjustRightInd w:val="0"/>
        <w:spacing w:line="480" w:lineRule="auto"/>
        <w:rPr>
          <w:rFonts w:ascii="宋体" w:cs="宋体"/>
          <w:color w:val="auto"/>
          <w:kern w:val="0"/>
          <w:sz w:val="21"/>
          <w:szCs w:val="21"/>
          <w:highlight w:val="none"/>
        </w:rPr>
      </w:pPr>
    </w:p>
    <w:p w14:paraId="0B35045D">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7096A88D">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603033DA">
      <w:pPr>
        <w:autoSpaceDE w:val="0"/>
        <w:autoSpaceDN w:val="0"/>
        <w:adjustRightInd w:val="0"/>
        <w:spacing w:line="360" w:lineRule="auto"/>
        <w:jc w:val="left"/>
        <w:rPr>
          <w:rFonts w:ascii="宋体" w:cs="宋体"/>
          <w:color w:val="auto"/>
          <w:kern w:val="0"/>
          <w:sz w:val="21"/>
          <w:szCs w:val="21"/>
          <w:highlight w:val="none"/>
        </w:rPr>
      </w:pPr>
    </w:p>
    <w:p w14:paraId="553F85D6">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508730D5">
      <w:pPr>
        <w:autoSpaceDE w:val="0"/>
        <w:autoSpaceDN w:val="0"/>
        <w:adjustRightInd w:val="0"/>
        <w:spacing w:line="360" w:lineRule="auto"/>
        <w:jc w:val="left"/>
        <w:rPr>
          <w:rFonts w:ascii="宋体" w:cs="宋体"/>
          <w:color w:val="auto"/>
          <w:kern w:val="0"/>
          <w:sz w:val="21"/>
          <w:szCs w:val="21"/>
          <w:highlight w:val="none"/>
        </w:rPr>
      </w:pPr>
    </w:p>
    <w:p w14:paraId="1D0AB974">
      <w:pPr>
        <w:autoSpaceDE w:val="0"/>
        <w:autoSpaceDN w:val="0"/>
        <w:adjustRightInd w:val="0"/>
        <w:spacing w:line="360" w:lineRule="auto"/>
        <w:jc w:val="left"/>
        <w:rPr>
          <w:rFonts w:ascii="宋体" w:cs="宋体"/>
          <w:color w:val="auto"/>
          <w:kern w:val="0"/>
          <w:sz w:val="21"/>
          <w:szCs w:val="21"/>
          <w:highlight w:val="none"/>
        </w:rPr>
      </w:pPr>
    </w:p>
    <w:p w14:paraId="434F23FB">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6C510230">
      <w:pPr>
        <w:pStyle w:val="19"/>
        <w:spacing w:line="360" w:lineRule="auto"/>
        <w:ind w:right="97"/>
        <w:rPr>
          <w:rFonts w:ascii="宋体" w:hAnsi="宋体" w:cs="宋体"/>
          <w:color w:val="auto"/>
          <w:sz w:val="21"/>
          <w:szCs w:val="21"/>
          <w:highlight w:val="none"/>
        </w:rPr>
      </w:pPr>
    </w:p>
    <w:p w14:paraId="6D29C3A4">
      <w:pPr>
        <w:pStyle w:val="1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2AAD65E4">
      <w:pPr>
        <w:pStyle w:val="19"/>
        <w:spacing w:line="360" w:lineRule="auto"/>
        <w:ind w:right="97"/>
        <w:rPr>
          <w:rFonts w:ascii="宋体" w:hAnsi="宋体" w:cs="宋体"/>
          <w:color w:val="auto"/>
          <w:sz w:val="21"/>
          <w:szCs w:val="21"/>
          <w:highlight w:val="none"/>
        </w:rPr>
      </w:pPr>
      <w:r>
        <w:rPr>
          <w:rFonts w:hint="eastAsia" w:ascii="宋体" w:hAnsi="宋体" w:cs="宋体"/>
          <w:color w:val="auto"/>
          <w:sz w:val="21"/>
          <w:szCs w:val="21"/>
          <w:highlight w:val="none"/>
          <w:lang w:eastAsia="zh-CN"/>
        </w:rPr>
        <w:t>（1）</w:t>
      </w:r>
      <w:r>
        <w:rPr>
          <w:rFonts w:ascii="宋体" w:hAnsi="宋体" w:cs="宋体"/>
          <w:color w:val="auto"/>
          <w:sz w:val="21"/>
          <w:szCs w:val="21"/>
          <w:highlight w:val="none"/>
        </w:rPr>
        <w:t>法定代表人亲自参加开标会议的，须附上“法定代表人身份证明书”，附法定代表人身份证复印件。</w:t>
      </w:r>
    </w:p>
    <w:p w14:paraId="619280B8">
      <w:pPr>
        <w:pStyle w:val="19"/>
        <w:spacing w:line="360" w:lineRule="auto"/>
        <w:rPr>
          <w:rFonts w:ascii="宋体" w:hAnsi="宋体"/>
          <w:b/>
          <w:color w:val="auto"/>
          <w:sz w:val="28"/>
          <w:szCs w:val="28"/>
          <w:highlight w:val="none"/>
        </w:rPr>
      </w:pPr>
    </w:p>
    <w:p w14:paraId="7B68A230">
      <w:pPr>
        <w:pStyle w:val="18"/>
        <w:rPr>
          <w:rFonts w:ascii="宋体" w:hAnsi="宋体" w:cs="宋体"/>
          <w:color w:val="auto"/>
          <w:sz w:val="36"/>
          <w:highlight w:val="none"/>
        </w:rPr>
      </w:pPr>
    </w:p>
    <w:p w14:paraId="6D2A7ED6">
      <w:pPr>
        <w:rPr>
          <w:rFonts w:ascii="宋体" w:hAnsi="宋体" w:cs="宋体"/>
          <w:color w:val="auto"/>
          <w:sz w:val="36"/>
          <w:highlight w:val="none"/>
        </w:rPr>
      </w:pPr>
    </w:p>
    <w:p w14:paraId="5D2CC06B">
      <w:pPr>
        <w:rPr>
          <w:rFonts w:ascii="宋体" w:hAnsi="宋体" w:cs="宋体"/>
          <w:color w:val="auto"/>
          <w:sz w:val="36"/>
          <w:highlight w:val="none"/>
        </w:rPr>
      </w:pPr>
    </w:p>
    <w:p w14:paraId="58E01F87">
      <w:pPr>
        <w:rPr>
          <w:rFonts w:ascii="宋体" w:hAnsi="宋体" w:cs="宋体"/>
          <w:color w:val="auto"/>
          <w:sz w:val="36"/>
          <w:highlight w:val="none"/>
        </w:rPr>
      </w:pPr>
    </w:p>
    <w:p w14:paraId="325F85BC">
      <w:pPr>
        <w:rPr>
          <w:rFonts w:ascii="宋体" w:hAnsi="宋体" w:cs="宋体"/>
          <w:color w:val="auto"/>
          <w:sz w:val="36"/>
          <w:highlight w:val="none"/>
        </w:rPr>
      </w:pPr>
    </w:p>
    <w:p w14:paraId="6B786A0D">
      <w:pPr>
        <w:pStyle w:val="6"/>
        <w:rPr>
          <w:rFonts w:ascii="宋体" w:hAnsi="宋体" w:cs="宋体"/>
          <w:color w:val="auto"/>
          <w:sz w:val="36"/>
          <w:highlight w:val="none"/>
        </w:rPr>
      </w:pPr>
    </w:p>
    <w:p w14:paraId="516BDD61">
      <w:pPr>
        <w:rPr>
          <w:rFonts w:ascii="宋体" w:hAnsi="宋体" w:cs="宋体"/>
          <w:color w:val="auto"/>
          <w:sz w:val="36"/>
          <w:highlight w:val="none"/>
        </w:rPr>
      </w:pPr>
    </w:p>
    <w:p w14:paraId="5CBD5AF7">
      <w:pPr>
        <w:pStyle w:val="6"/>
        <w:rPr>
          <w:color w:val="auto"/>
          <w:highlight w:val="none"/>
        </w:rPr>
      </w:pPr>
    </w:p>
    <w:p w14:paraId="7C21898B">
      <w:pPr>
        <w:rPr>
          <w:rFonts w:ascii="宋体" w:hAnsi="宋体" w:cs="宋体"/>
          <w:color w:val="auto"/>
          <w:sz w:val="36"/>
          <w:highlight w:val="none"/>
        </w:rPr>
      </w:pPr>
    </w:p>
    <w:p w14:paraId="3B7BE26A">
      <w:pPr>
        <w:pStyle w:val="1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735CC0AF">
      <w:pPr>
        <w:pStyle w:val="19"/>
        <w:snapToGrid w:val="0"/>
        <w:spacing w:line="360" w:lineRule="auto"/>
        <w:jc w:val="center"/>
        <w:rPr>
          <w:rFonts w:ascii="宋体" w:hAnsi="宋体"/>
          <w:b/>
          <w:color w:val="auto"/>
          <w:sz w:val="24"/>
          <w:highlight w:val="none"/>
        </w:rPr>
      </w:pPr>
    </w:p>
    <w:p w14:paraId="37858E4F">
      <w:pPr>
        <w:pStyle w:val="20"/>
        <w:rPr>
          <w:color w:val="auto"/>
          <w:highlight w:val="none"/>
        </w:rPr>
      </w:pPr>
    </w:p>
    <w:p w14:paraId="5E00980B">
      <w:pPr>
        <w:pStyle w:val="1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2BA4EE08">
      <w:pPr>
        <w:pStyle w:val="19"/>
        <w:snapToGrid w:val="0"/>
        <w:spacing w:line="360" w:lineRule="auto"/>
        <w:rPr>
          <w:rFonts w:ascii="宋体" w:hAnsi="宋体"/>
          <w:color w:val="auto"/>
          <w:sz w:val="28"/>
          <w:szCs w:val="28"/>
          <w:highlight w:val="none"/>
        </w:rPr>
      </w:pPr>
    </w:p>
    <w:p w14:paraId="433835ED">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5B4728C2">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4E55DAA1">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25840B23">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03483C3A">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BA2707B">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72A9CA3D">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047C2AEE">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8821A5C">
      <w:pPr>
        <w:pStyle w:val="19"/>
        <w:autoSpaceDE w:val="0"/>
        <w:autoSpaceDN w:val="0"/>
        <w:spacing w:line="360" w:lineRule="auto"/>
        <w:ind w:left="480" w:hanging="480"/>
        <w:rPr>
          <w:rFonts w:ascii="宋体" w:hAnsi="宋体"/>
          <w:color w:val="auto"/>
          <w:szCs w:val="21"/>
          <w:highlight w:val="none"/>
        </w:rPr>
      </w:pPr>
    </w:p>
    <w:p w14:paraId="4917B90A">
      <w:pPr>
        <w:pStyle w:val="1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0CDACE6A">
      <w:pPr>
        <w:rPr>
          <w:rFonts w:ascii="宋体" w:hAnsi="宋体" w:cs="宋体"/>
          <w:color w:val="auto"/>
          <w:sz w:val="36"/>
          <w:highlight w:val="none"/>
        </w:rPr>
      </w:pPr>
    </w:p>
    <w:p w14:paraId="28B70313">
      <w:pPr>
        <w:rPr>
          <w:rFonts w:ascii="宋体" w:hAnsi="宋体" w:cs="宋体"/>
          <w:color w:val="auto"/>
          <w:sz w:val="36"/>
          <w:highlight w:val="none"/>
        </w:rPr>
      </w:pPr>
    </w:p>
    <w:p w14:paraId="67AC5073">
      <w:pPr>
        <w:rPr>
          <w:rFonts w:ascii="宋体" w:hAnsi="宋体" w:cs="宋体"/>
          <w:color w:val="auto"/>
          <w:sz w:val="36"/>
          <w:highlight w:val="none"/>
        </w:rPr>
      </w:pPr>
    </w:p>
    <w:p w14:paraId="7EDAC343">
      <w:pPr>
        <w:rPr>
          <w:rFonts w:ascii="宋体" w:hAnsi="宋体" w:cs="宋体"/>
          <w:color w:val="auto"/>
          <w:sz w:val="36"/>
          <w:highlight w:val="none"/>
        </w:rPr>
      </w:pPr>
    </w:p>
    <w:p w14:paraId="3C31E072">
      <w:pPr>
        <w:rPr>
          <w:rFonts w:ascii="宋体" w:hAnsi="宋体" w:cs="宋体"/>
          <w:color w:val="auto"/>
          <w:sz w:val="36"/>
          <w:highlight w:val="none"/>
        </w:rPr>
      </w:pPr>
    </w:p>
    <w:p w14:paraId="3194FBF9">
      <w:pPr>
        <w:rPr>
          <w:rFonts w:ascii="宋体" w:hAnsi="宋体" w:cs="宋体"/>
          <w:color w:val="auto"/>
          <w:sz w:val="36"/>
          <w:highlight w:val="none"/>
        </w:rPr>
      </w:pPr>
    </w:p>
    <w:p w14:paraId="3A15AC83">
      <w:pPr>
        <w:rPr>
          <w:rFonts w:ascii="宋体" w:hAnsi="宋体" w:cs="宋体"/>
          <w:color w:val="auto"/>
          <w:sz w:val="36"/>
          <w:highlight w:val="none"/>
        </w:rPr>
      </w:pPr>
    </w:p>
    <w:p w14:paraId="17B50ACE">
      <w:pPr>
        <w:pStyle w:val="6"/>
        <w:rPr>
          <w:color w:val="auto"/>
          <w:highlight w:val="none"/>
        </w:rPr>
      </w:pPr>
    </w:p>
    <w:p w14:paraId="46B4AE91">
      <w:pPr>
        <w:rPr>
          <w:rFonts w:ascii="宋体" w:hAnsi="宋体" w:cs="宋体"/>
          <w:color w:val="auto"/>
          <w:sz w:val="36"/>
          <w:highlight w:val="none"/>
        </w:rPr>
      </w:pPr>
    </w:p>
    <w:p w14:paraId="4913E847">
      <w:pPr>
        <w:pStyle w:val="1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7C173E4A">
      <w:pPr>
        <w:pStyle w:val="20"/>
        <w:numPr>
          <w:ilvl w:val="0"/>
          <w:numId w:val="0"/>
        </w:numPr>
        <w:ind w:leftChars="0"/>
        <w:rPr>
          <w:rFonts w:hint="eastAsia"/>
          <w:color w:val="auto"/>
          <w:highlight w:val="none"/>
          <w:lang w:val="en-US" w:eastAsia="zh-CN"/>
        </w:rPr>
      </w:pPr>
    </w:p>
    <w:p w14:paraId="3F327901">
      <w:pPr>
        <w:pStyle w:val="1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495E7F56">
      <w:pPr>
        <w:pStyle w:val="1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2050D39B">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4A428868">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6B9482F">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B0E5C4C">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5434F39B">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64C17EB">
      <w:pPr>
        <w:pStyle w:val="1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09FB7F2F">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1CBC1015">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15AA0DA1">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58537852">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6B55214B">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w:t>
      </w:r>
      <w:r>
        <w:rPr>
          <w:rFonts w:hint="eastAsia" w:ascii="宋体" w:hAnsi="宋体" w:cs="仿宋_GB2312"/>
          <w:color w:val="auto"/>
          <w:sz w:val="21"/>
          <w:szCs w:val="21"/>
          <w:highlight w:val="none"/>
          <w:lang w:eastAsia="zh-CN"/>
        </w:rPr>
        <w:t>，</w:t>
      </w:r>
      <w:r>
        <w:rPr>
          <w:rFonts w:ascii="宋体" w:hAnsi="宋体" w:cs="仿宋_GB2312"/>
          <w:color w:val="auto"/>
          <w:sz w:val="21"/>
          <w:szCs w:val="21"/>
          <w:highlight w:val="none"/>
        </w:rPr>
        <w:t>或者在竞争性谈判项目中事先约定轮流以高价位或者低价位成交</w:t>
      </w:r>
      <w:r>
        <w:rPr>
          <w:rFonts w:hint="eastAsia" w:ascii="宋体" w:hAnsi="宋体" w:cs="仿宋_GB2312"/>
          <w:color w:val="auto"/>
          <w:sz w:val="21"/>
          <w:szCs w:val="21"/>
          <w:highlight w:val="none"/>
          <w:lang w:eastAsia="zh-CN"/>
        </w:rPr>
        <w:t>，</w:t>
      </w:r>
      <w:r>
        <w:rPr>
          <w:rFonts w:ascii="宋体" w:hAnsi="宋体" w:cs="仿宋_GB2312"/>
          <w:color w:val="auto"/>
          <w:sz w:val="21"/>
          <w:szCs w:val="21"/>
          <w:highlight w:val="none"/>
        </w:rPr>
        <w:t>或者事先约定由某一特定供应商成交</w:t>
      </w:r>
      <w:r>
        <w:rPr>
          <w:rFonts w:hint="eastAsia" w:ascii="宋体" w:hAnsi="宋体" w:cs="仿宋_GB2312"/>
          <w:color w:val="auto"/>
          <w:sz w:val="21"/>
          <w:szCs w:val="21"/>
          <w:highlight w:val="none"/>
          <w:lang w:eastAsia="zh-CN"/>
        </w:rPr>
        <w:t>，</w:t>
      </w:r>
      <w:r>
        <w:rPr>
          <w:rFonts w:ascii="宋体" w:hAnsi="宋体" w:cs="仿宋_GB2312"/>
          <w:color w:val="auto"/>
          <w:sz w:val="21"/>
          <w:szCs w:val="21"/>
          <w:highlight w:val="none"/>
        </w:rPr>
        <w:t>然后再参加竞标；</w:t>
      </w:r>
    </w:p>
    <w:p w14:paraId="11A42C92">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75DDE6A4">
      <w:pPr>
        <w:pStyle w:val="1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5483DEC4">
      <w:pPr>
        <w:pStyle w:val="19"/>
        <w:spacing w:line="360" w:lineRule="auto"/>
        <w:rPr>
          <w:rFonts w:ascii="宋体" w:hAnsi="宋体" w:cs="仿宋_GB2312"/>
          <w:color w:val="auto"/>
          <w:sz w:val="21"/>
          <w:szCs w:val="21"/>
          <w:highlight w:val="none"/>
        </w:rPr>
      </w:pPr>
    </w:p>
    <w:p w14:paraId="1436B3E0">
      <w:pPr>
        <w:pStyle w:val="1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3AA02BBE">
      <w:pPr>
        <w:pStyle w:val="19"/>
        <w:spacing w:line="360" w:lineRule="auto"/>
        <w:rPr>
          <w:rFonts w:ascii="宋体" w:hAnsi="宋体" w:cs="仿宋_GB2312"/>
          <w:color w:val="auto"/>
          <w:sz w:val="21"/>
          <w:szCs w:val="21"/>
          <w:highlight w:val="none"/>
        </w:rPr>
      </w:pPr>
    </w:p>
    <w:p w14:paraId="02F88389">
      <w:pPr>
        <w:pStyle w:val="19"/>
        <w:spacing w:line="360" w:lineRule="auto"/>
        <w:rPr>
          <w:rFonts w:ascii="宋体" w:hAnsi="宋体" w:cs="仿宋_GB2312"/>
          <w:color w:val="auto"/>
          <w:sz w:val="21"/>
          <w:szCs w:val="21"/>
          <w:highlight w:val="none"/>
        </w:rPr>
      </w:pPr>
    </w:p>
    <w:p w14:paraId="589C5692">
      <w:pPr>
        <w:pStyle w:val="1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7C39C7AE">
      <w:pPr>
        <w:pStyle w:val="1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5981A86E">
      <w:pPr>
        <w:pStyle w:val="19"/>
        <w:spacing w:line="360" w:lineRule="auto"/>
        <w:jc w:val="left"/>
        <w:rPr>
          <w:rFonts w:hint="eastAsia" w:ascii="宋体" w:hAnsi="宋体"/>
          <w:b/>
          <w:color w:val="auto"/>
          <w:sz w:val="28"/>
          <w:szCs w:val="28"/>
          <w:highlight w:val="none"/>
          <w:lang w:val="en-US" w:eastAsia="zh-CN"/>
        </w:rPr>
      </w:pPr>
    </w:p>
    <w:p w14:paraId="3B508AFB">
      <w:pPr>
        <w:pStyle w:val="19"/>
        <w:spacing w:line="360" w:lineRule="auto"/>
        <w:jc w:val="left"/>
        <w:rPr>
          <w:rFonts w:hint="eastAsia" w:ascii="宋体" w:hAnsi="宋体"/>
          <w:b/>
          <w:color w:val="auto"/>
          <w:sz w:val="28"/>
          <w:szCs w:val="28"/>
          <w:highlight w:val="none"/>
          <w:lang w:val="en-US" w:eastAsia="zh-CN"/>
        </w:rPr>
      </w:pPr>
    </w:p>
    <w:p w14:paraId="14008894">
      <w:pPr>
        <w:pStyle w:val="19"/>
        <w:spacing w:line="360" w:lineRule="auto"/>
        <w:jc w:val="left"/>
        <w:rPr>
          <w:rFonts w:hint="eastAsia" w:ascii="宋体" w:hAnsi="宋体"/>
          <w:b/>
          <w:color w:val="auto"/>
          <w:sz w:val="28"/>
          <w:szCs w:val="28"/>
          <w:highlight w:val="none"/>
          <w:lang w:val="en-US" w:eastAsia="zh-CN"/>
        </w:rPr>
      </w:pPr>
    </w:p>
    <w:p w14:paraId="49AEB948">
      <w:pPr>
        <w:pStyle w:val="19"/>
        <w:spacing w:line="360" w:lineRule="auto"/>
        <w:jc w:val="left"/>
        <w:rPr>
          <w:rFonts w:hint="eastAsia" w:ascii="宋体" w:hAnsi="宋体"/>
          <w:b/>
          <w:color w:val="auto"/>
          <w:sz w:val="28"/>
          <w:szCs w:val="28"/>
          <w:highlight w:val="none"/>
          <w:lang w:val="en-US" w:eastAsia="zh-CN"/>
        </w:rPr>
      </w:pPr>
    </w:p>
    <w:p w14:paraId="6BB36B62">
      <w:pPr>
        <w:pStyle w:val="19"/>
        <w:spacing w:line="360" w:lineRule="auto"/>
        <w:jc w:val="left"/>
        <w:rPr>
          <w:rFonts w:hint="eastAsia" w:ascii="宋体" w:hAnsi="宋体"/>
          <w:b/>
          <w:color w:val="auto"/>
          <w:sz w:val="28"/>
          <w:szCs w:val="28"/>
          <w:highlight w:val="none"/>
          <w:lang w:val="en-US" w:eastAsia="zh-CN"/>
        </w:rPr>
      </w:pPr>
    </w:p>
    <w:p w14:paraId="65ACF2DC">
      <w:pPr>
        <w:pStyle w:val="19"/>
        <w:spacing w:line="360" w:lineRule="auto"/>
        <w:jc w:val="left"/>
        <w:rPr>
          <w:rFonts w:hint="eastAsia" w:ascii="宋体" w:hAnsi="宋体"/>
          <w:b/>
          <w:color w:val="auto"/>
          <w:sz w:val="28"/>
          <w:szCs w:val="28"/>
          <w:highlight w:val="none"/>
          <w:lang w:val="en-US" w:eastAsia="zh-CN"/>
        </w:rPr>
      </w:pPr>
    </w:p>
    <w:p w14:paraId="1E73AA3B">
      <w:pPr>
        <w:pStyle w:val="19"/>
        <w:spacing w:line="360" w:lineRule="auto"/>
        <w:jc w:val="left"/>
        <w:rPr>
          <w:rFonts w:hint="eastAsia" w:ascii="宋体" w:hAnsi="宋体"/>
          <w:b/>
          <w:color w:val="auto"/>
          <w:sz w:val="28"/>
          <w:szCs w:val="28"/>
          <w:highlight w:val="none"/>
          <w:lang w:val="en-US" w:eastAsia="zh-CN"/>
        </w:rPr>
      </w:pPr>
    </w:p>
    <w:p w14:paraId="0902C1F5">
      <w:pPr>
        <w:pStyle w:val="1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5C7692DA">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7AE24D3A">
      <w:pPr>
        <w:pStyle w:val="19"/>
        <w:spacing w:line="360" w:lineRule="auto"/>
        <w:ind w:left="141"/>
        <w:rPr>
          <w:rFonts w:ascii="宋体" w:hAnsi="宋体"/>
          <w:color w:val="auto"/>
          <w:szCs w:val="21"/>
          <w:highlight w:val="none"/>
          <w:u w:val="single"/>
        </w:rPr>
      </w:pPr>
    </w:p>
    <w:p w14:paraId="0D7483A7">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6E18D549">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420537D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B235F0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2FC2122E">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06C9FFEB">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0527BE7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5A238B7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2E34F8F4">
      <w:pPr>
        <w:autoSpaceDE w:val="0"/>
        <w:autoSpaceDN w:val="0"/>
        <w:adjustRightInd w:val="0"/>
        <w:spacing w:line="360" w:lineRule="auto"/>
        <w:ind w:firstLine="555"/>
        <w:rPr>
          <w:rFonts w:ascii="宋体" w:cs="宋体"/>
          <w:color w:val="auto"/>
          <w:kern w:val="0"/>
          <w:sz w:val="21"/>
          <w:szCs w:val="22"/>
          <w:highlight w:val="none"/>
        </w:rPr>
      </w:pPr>
    </w:p>
    <w:p w14:paraId="1EF5643A">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0C32977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35440EE9">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5C4551C7">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67F532FA">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0BF54F7B">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lang w:eastAsia="zh-CN"/>
        </w:rPr>
        <w:t>开户银行账号</w:t>
      </w:r>
      <w:r>
        <w:rPr>
          <w:rFonts w:hint="eastAsia" w:ascii="宋体" w:hAnsi="宋体" w:cs="宋体"/>
          <w:color w:val="auto"/>
          <w:kern w:val="0"/>
          <w:sz w:val="21"/>
          <w:szCs w:val="22"/>
          <w:highlight w:val="none"/>
        </w:rPr>
        <w:t>：</w:t>
      </w:r>
    </w:p>
    <w:p w14:paraId="00595F23">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0426EB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13503288">
      <w:pPr>
        <w:pStyle w:val="19"/>
        <w:spacing w:line="360" w:lineRule="auto"/>
        <w:ind w:right="97"/>
        <w:rPr>
          <w:rFonts w:ascii="宋体" w:hAnsi="宋体" w:cs="宋体"/>
          <w:color w:val="auto"/>
          <w:szCs w:val="21"/>
          <w:highlight w:val="none"/>
        </w:rPr>
      </w:pPr>
    </w:p>
    <w:p w14:paraId="2358F16B">
      <w:pPr>
        <w:pStyle w:val="19"/>
        <w:spacing w:line="360" w:lineRule="auto"/>
        <w:rPr>
          <w:rFonts w:ascii="宋体" w:hAnsi="宋体"/>
          <w:b/>
          <w:color w:val="auto"/>
          <w:sz w:val="28"/>
          <w:szCs w:val="28"/>
          <w:highlight w:val="none"/>
        </w:rPr>
      </w:pPr>
    </w:p>
    <w:p w14:paraId="2B2ED204">
      <w:pPr>
        <w:pStyle w:val="20"/>
        <w:rPr>
          <w:color w:val="auto"/>
          <w:highlight w:val="none"/>
        </w:rPr>
      </w:pPr>
    </w:p>
    <w:p w14:paraId="55506A33">
      <w:pPr>
        <w:pStyle w:val="1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4E42AF1">
      <w:pPr>
        <w:pStyle w:val="1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2293D3B">
      <w:pPr>
        <w:pStyle w:val="26"/>
        <w:spacing w:line="360" w:lineRule="auto"/>
        <w:jc w:val="center"/>
        <w:rPr>
          <w:color w:val="auto"/>
          <w:sz w:val="32"/>
          <w:szCs w:val="32"/>
          <w:highlight w:val="none"/>
        </w:rPr>
      </w:pPr>
      <w:bookmarkStart w:id="82" w:name="_Toc514605322"/>
      <w:bookmarkStart w:id="83" w:name="_Toc31318"/>
      <w:bookmarkStart w:id="84" w:name="_Toc1106"/>
      <w:bookmarkStart w:id="85" w:name="_Toc514607588"/>
      <w:bookmarkStart w:id="86" w:name="_Toc514605589"/>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14"/>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5EEA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29BEE7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0782F802">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52F783E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合同条款号</w:t>
            </w:r>
          </w:p>
        </w:tc>
        <w:tc>
          <w:tcPr>
            <w:tcW w:w="2633" w:type="dxa"/>
            <w:vAlign w:val="center"/>
          </w:tcPr>
          <w:p w14:paraId="1C74FF80">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约定内容</w:t>
            </w:r>
          </w:p>
        </w:tc>
        <w:tc>
          <w:tcPr>
            <w:tcW w:w="900" w:type="dxa"/>
            <w:vAlign w:val="center"/>
          </w:tcPr>
          <w:p w14:paraId="4F7E3D1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77E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E3F92E3">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38E828A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1057278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6D6D3D0D">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57E801E">
            <w:pPr>
              <w:autoSpaceDE w:val="0"/>
              <w:autoSpaceDN w:val="0"/>
              <w:adjustRightInd w:val="0"/>
              <w:spacing w:line="360" w:lineRule="auto"/>
              <w:jc w:val="center"/>
              <w:rPr>
                <w:rFonts w:ascii="宋体" w:cs="宋体"/>
                <w:color w:val="auto"/>
                <w:kern w:val="0"/>
                <w:sz w:val="21"/>
                <w:szCs w:val="22"/>
                <w:highlight w:val="none"/>
              </w:rPr>
            </w:pPr>
          </w:p>
        </w:tc>
      </w:tr>
      <w:tr w14:paraId="43610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73836DE">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57DA65A5">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2A1574B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A199AED">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511AFD4">
            <w:pPr>
              <w:autoSpaceDE w:val="0"/>
              <w:autoSpaceDN w:val="0"/>
              <w:adjustRightInd w:val="0"/>
              <w:spacing w:line="360" w:lineRule="auto"/>
              <w:jc w:val="center"/>
              <w:rPr>
                <w:rFonts w:ascii="宋体" w:cs="宋体"/>
                <w:color w:val="auto"/>
                <w:kern w:val="0"/>
                <w:sz w:val="21"/>
                <w:szCs w:val="22"/>
                <w:highlight w:val="none"/>
              </w:rPr>
            </w:pPr>
          </w:p>
        </w:tc>
      </w:tr>
      <w:tr w14:paraId="0CF55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6C11F5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7CE144B7">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6E4C9491">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3CE50BD">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53494872">
            <w:pPr>
              <w:autoSpaceDE w:val="0"/>
              <w:autoSpaceDN w:val="0"/>
              <w:adjustRightInd w:val="0"/>
              <w:spacing w:line="360" w:lineRule="auto"/>
              <w:jc w:val="center"/>
              <w:rPr>
                <w:rFonts w:ascii="宋体" w:cs="宋体"/>
                <w:color w:val="auto"/>
                <w:kern w:val="0"/>
                <w:sz w:val="21"/>
                <w:szCs w:val="22"/>
                <w:highlight w:val="none"/>
              </w:rPr>
            </w:pPr>
          </w:p>
        </w:tc>
      </w:tr>
      <w:tr w14:paraId="2422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84C3ED0">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23E34DC">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4632D4A3">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6FBEE02D">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6D146A04">
            <w:pPr>
              <w:autoSpaceDE w:val="0"/>
              <w:autoSpaceDN w:val="0"/>
              <w:adjustRightInd w:val="0"/>
              <w:spacing w:line="360" w:lineRule="auto"/>
              <w:jc w:val="center"/>
              <w:rPr>
                <w:rFonts w:ascii="宋体" w:cs="宋体"/>
                <w:color w:val="auto"/>
                <w:kern w:val="0"/>
                <w:sz w:val="21"/>
                <w:szCs w:val="22"/>
                <w:highlight w:val="none"/>
              </w:rPr>
            </w:pPr>
          </w:p>
        </w:tc>
      </w:tr>
      <w:tr w14:paraId="0C11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EB6857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3C3DA85">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031DAD4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D8A6134">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6FBCFACD">
            <w:pPr>
              <w:autoSpaceDE w:val="0"/>
              <w:autoSpaceDN w:val="0"/>
              <w:adjustRightInd w:val="0"/>
              <w:spacing w:line="360" w:lineRule="auto"/>
              <w:jc w:val="center"/>
              <w:rPr>
                <w:rFonts w:ascii="宋体" w:cs="宋体"/>
                <w:color w:val="auto"/>
                <w:kern w:val="0"/>
                <w:sz w:val="21"/>
                <w:szCs w:val="22"/>
                <w:highlight w:val="none"/>
              </w:rPr>
            </w:pPr>
          </w:p>
        </w:tc>
      </w:tr>
      <w:tr w14:paraId="5760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BFD8579">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4A30AA92">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5607729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C9B94B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8CAB84B">
            <w:pPr>
              <w:autoSpaceDE w:val="0"/>
              <w:autoSpaceDN w:val="0"/>
              <w:adjustRightInd w:val="0"/>
              <w:spacing w:line="360" w:lineRule="auto"/>
              <w:jc w:val="center"/>
              <w:rPr>
                <w:rFonts w:ascii="宋体" w:cs="宋体"/>
                <w:color w:val="auto"/>
                <w:kern w:val="0"/>
                <w:sz w:val="21"/>
                <w:szCs w:val="22"/>
                <w:highlight w:val="none"/>
                <w:u w:val="single"/>
              </w:rPr>
            </w:pPr>
          </w:p>
        </w:tc>
      </w:tr>
    </w:tbl>
    <w:p w14:paraId="583760BC">
      <w:pPr>
        <w:pStyle w:val="19"/>
        <w:snapToGrid w:val="0"/>
        <w:spacing w:line="360" w:lineRule="auto"/>
        <w:rPr>
          <w:rFonts w:hint="eastAsia" w:ascii="宋体" w:hAnsi="宋体" w:eastAsia="宋体"/>
          <w:color w:val="auto"/>
          <w:sz w:val="22"/>
          <w:szCs w:val="22"/>
          <w:highlight w:val="none"/>
          <w:lang w:eastAsia="zh-CN"/>
        </w:rPr>
      </w:pPr>
    </w:p>
    <w:p w14:paraId="1A1EBB18">
      <w:pPr>
        <w:pStyle w:val="8"/>
        <w:spacing w:line="360" w:lineRule="auto"/>
        <w:rPr>
          <w:color w:val="auto"/>
          <w:sz w:val="21"/>
          <w:szCs w:val="22"/>
          <w:highlight w:val="none"/>
        </w:rPr>
      </w:pPr>
      <w:r>
        <w:rPr>
          <w:rFonts w:hint="eastAsia"/>
          <w:color w:val="auto"/>
          <w:sz w:val="21"/>
          <w:szCs w:val="22"/>
          <w:highlight w:val="none"/>
        </w:rPr>
        <w:t>法定代表人</w:t>
      </w:r>
      <w:r>
        <w:rPr>
          <w:rFonts w:hint="eastAsia"/>
          <w:color w:val="auto"/>
          <w:sz w:val="21"/>
          <w:szCs w:val="22"/>
          <w:highlight w:val="none"/>
          <w:lang w:eastAsia="zh-CN"/>
        </w:rPr>
        <w:t>（</w:t>
      </w:r>
      <w:r>
        <w:rPr>
          <w:rFonts w:hint="eastAsia"/>
          <w:color w:val="auto"/>
          <w:sz w:val="21"/>
          <w:szCs w:val="22"/>
          <w:highlight w:val="none"/>
        </w:rPr>
        <w:t>负责人、自然人</w:t>
      </w:r>
      <w:r>
        <w:rPr>
          <w:rFonts w:hint="eastAsia"/>
          <w:color w:val="auto"/>
          <w:sz w:val="21"/>
          <w:szCs w:val="22"/>
          <w:highlight w:val="none"/>
          <w:lang w:eastAsia="zh-CN"/>
        </w:rPr>
        <w:t>）</w:t>
      </w:r>
      <w:r>
        <w:rPr>
          <w:rFonts w:hint="eastAsia"/>
          <w:color w:val="auto"/>
          <w:sz w:val="21"/>
          <w:szCs w:val="22"/>
          <w:highlight w:val="none"/>
        </w:rPr>
        <w:t>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647DE9AA">
      <w:pPr>
        <w:pStyle w:val="8"/>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7DD82F9F">
      <w:pPr>
        <w:pStyle w:val="8"/>
        <w:spacing w:line="360" w:lineRule="auto"/>
        <w:rPr>
          <w:color w:val="auto"/>
          <w:sz w:val="21"/>
          <w:szCs w:val="22"/>
          <w:highlight w:val="none"/>
        </w:rPr>
      </w:pPr>
      <w:r>
        <w:rPr>
          <w:color w:val="auto"/>
          <w:sz w:val="21"/>
          <w:szCs w:val="22"/>
          <w:highlight w:val="none"/>
        </w:rPr>
        <w:t xml:space="preserve">时间：   年  月  日 </w:t>
      </w:r>
    </w:p>
    <w:p w14:paraId="6819F60B">
      <w:pPr>
        <w:pStyle w:val="8"/>
        <w:spacing w:line="360" w:lineRule="auto"/>
        <w:rPr>
          <w:b/>
          <w:color w:val="auto"/>
          <w:sz w:val="32"/>
          <w:szCs w:val="32"/>
          <w:highlight w:val="none"/>
        </w:rPr>
      </w:pPr>
    </w:p>
    <w:p w14:paraId="2B6B7C28">
      <w:pPr>
        <w:pStyle w:val="19"/>
        <w:rPr>
          <w:b/>
          <w:color w:val="auto"/>
          <w:sz w:val="28"/>
          <w:szCs w:val="28"/>
          <w:highlight w:val="none"/>
        </w:rPr>
      </w:pPr>
    </w:p>
    <w:p w14:paraId="1758DEBF">
      <w:pPr>
        <w:pStyle w:val="8"/>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DC2775B">
      <w:pPr>
        <w:pStyle w:val="8"/>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4749A063">
      <w:pPr>
        <w:pStyle w:val="26"/>
        <w:spacing w:line="360" w:lineRule="auto"/>
        <w:jc w:val="center"/>
        <w:rPr>
          <w:rFonts w:ascii="宋体" w:hAnsi="宋体"/>
          <w:color w:val="auto"/>
          <w:sz w:val="36"/>
          <w:szCs w:val="22"/>
          <w:highlight w:val="none"/>
        </w:rPr>
      </w:pPr>
      <w:bookmarkStart w:id="88" w:name="_Toc435"/>
      <w:bookmarkStart w:id="89" w:name="_Toc514605590"/>
      <w:bookmarkStart w:id="90" w:name="_Toc514606978"/>
      <w:bookmarkStart w:id="91" w:name="_Toc32185"/>
      <w:bookmarkStart w:id="92" w:name="_Toc514607589"/>
      <w:bookmarkStart w:id="93" w:name="_Toc514605323"/>
      <w:r>
        <w:rPr>
          <w:rFonts w:ascii="宋体" w:hAnsi="宋体"/>
          <w:color w:val="auto"/>
          <w:szCs w:val="21"/>
          <w:highlight w:val="none"/>
        </w:rPr>
        <w:t>磋商报价表</w:t>
      </w:r>
      <w:bookmarkEnd w:id="88"/>
      <w:bookmarkEnd w:id="89"/>
      <w:bookmarkEnd w:id="90"/>
      <w:bookmarkEnd w:id="91"/>
      <w:bookmarkEnd w:id="92"/>
      <w:bookmarkEnd w:id="93"/>
    </w:p>
    <w:p w14:paraId="2D8AB34E">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14"/>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5F57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DBEEDB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08A573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2239477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1BDE0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FB8B28C">
            <w:pPr>
              <w:spacing w:line="360" w:lineRule="auto"/>
              <w:jc w:val="center"/>
              <w:rPr>
                <w:rFonts w:ascii="宋体" w:cs="宋体"/>
                <w:color w:val="auto"/>
                <w:sz w:val="21"/>
                <w:szCs w:val="22"/>
                <w:highlight w:val="none"/>
              </w:rPr>
            </w:pPr>
          </w:p>
        </w:tc>
        <w:tc>
          <w:tcPr>
            <w:tcW w:w="3176" w:type="dxa"/>
            <w:vAlign w:val="center"/>
          </w:tcPr>
          <w:p w14:paraId="128E7081">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570187A">
            <w:pPr>
              <w:spacing w:line="360" w:lineRule="auto"/>
              <w:jc w:val="center"/>
              <w:rPr>
                <w:rFonts w:ascii="宋体" w:cs="宋体"/>
                <w:color w:val="auto"/>
                <w:sz w:val="21"/>
                <w:szCs w:val="22"/>
                <w:highlight w:val="none"/>
              </w:rPr>
            </w:pPr>
          </w:p>
        </w:tc>
      </w:tr>
      <w:tr w14:paraId="0847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40002BC">
            <w:pPr>
              <w:spacing w:line="360" w:lineRule="auto"/>
              <w:jc w:val="center"/>
              <w:rPr>
                <w:rFonts w:ascii="宋体" w:cs="宋体"/>
                <w:color w:val="auto"/>
                <w:sz w:val="21"/>
                <w:szCs w:val="22"/>
                <w:highlight w:val="none"/>
              </w:rPr>
            </w:pPr>
          </w:p>
        </w:tc>
        <w:tc>
          <w:tcPr>
            <w:tcW w:w="3176" w:type="dxa"/>
            <w:vAlign w:val="center"/>
          </w:tcPr>
          <w:p w14:paraId="0A1142B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2745044A">
            <w:pPr>
              <w:spacing w:line="360" w:lineRule="auto"/>
              <w:jc w:val="center"/>
              <w:rPr>
                <w:rFonts w:ascii="宋体" w:cs="宋体"/>
                <w:color w:val="auto"/>
                <w:sz w:val="21"/>
                <w:szCs w:val="22"/>
                <w:highlight w:val="none"/>
              </w:rPr>
            </w:pPr>
          </w:p>
        </w:tc>
      </w:tr>
      <w:tr w14:paraId="0FCEC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2803723">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74A21881">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C1DBF6D">
            <w:pPr>
              <w:spacing w:line="360" w:lineRule="auto"/>
              <w:jc w:val="center"/>
              <w:rPr>
                <w:rFonts w:ascii="宋体" w:cs="宋体"/>
                <w:color w:val="auto"/>
                <w:sz w:val="21"/>
                <w:szCs w:val="22"/>
                <w:highlight w:val="none"/>
              </w:rPr>
            </w:pPr>
          </w:p>
        </w:tc>
      </w:tr>
      <w:tr w14:paraId="04520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5F8CE89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7B5C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00A6D0A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5417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5E87E6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78BD6DCF">
            <w:pPr>
              <w:spacing w:line="360" w:lineRule="auto"/>
              <w:ind w:right="700"/>
              <w:jc w:val="center"/>
              <w:rPr>
                <w:rFonts w:ascii="宋体" w:cs="宋体"/>
                <w:color w:val="auto"/>
                <w:sz w:val="21"/>
                <w:szCs w:val="22"/>
                <w:highlight w:val="none"/>
              </w:rPr>
            </w:pPr>
          </w:p>
        </w:tc>
      </w:tr>
      <w:tr w14:paraId="5282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120A7E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1CB27238">
            <w:pPr>
              <w:spacing w:line="360" w:lineRule="auto"/>
              <w:ind w:right="700"/>
              <w:jc w:val="center"/>
              <w:rPr>
                <w:rFonts w:ascii="宋体" w:cs="宋体"/>
                <w:color w:val="auto"/>
                <w:sz w:val="21"/>
                <w:szCs w:val="22"/>
                <w:highlight w:val="none"/>
              </w:rPr>
            </w:pPr>
          </w:p>
        </w:tc>
      </w:tr>
    </w:tbl>
    <w:p w14:paraId="081302EF">
      <w:pPr>
        <w:spacing w:line="360" w:lineRule="auto"/>
        <w:ind w:right="700" w:firstLine="315" w:firstLineChars="150"/>
        <w:rPr>
          <w:rFonts w:ascii="宋体" w:cs="宋体"/>
          <w:color w:val="auto"/>
          <w:sz w:val="21"/>
          <w:szCs w:val="22"/>
          <w:highlight w:val="none"/>
        </w:rPr>
      </w:pPr>
    </w:p>
    <w:p w14:paraId="369FD959">
      <w:pPr>
        <w:spacing w:line="360" w:lineRule="auto"/>
        <w:ind w:firstLine="840" w:firstLineChars="400"/>
        <w:rPr>
          <w:rFonts w:ascii="宋体" w:cs="宋体"/>
          <w:color w:val="auto"/>
          <w:sz w:val="21"/>
          <w:szCs w:val="22"/>
          <w:highlight w:val="none"/>
        </w:rPr>
      </w:pPr>
    </w:p>
    <w:p w14:paraId="64C26803">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D2D2E15">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37D73780">
      <w:pPr>
        <w:pStyle w:val="13"/>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56052C06">
      <w:pPr>
        <w:rPr>
          <w:rFonts w:hint="eastAsia" w:ascii="宋体" w:hAnsi="宋体" w:cs="宋体"/>
          <w:color w:val="auto"/>
          <w:szCs w:val="21"/>
          <w:highlight w:val="none"/>
        </w:rPr>
      </w:pPr>
    </w:p>
    <w:p w14:paraId="72BCDB2C">
      <w:pPr>
        <w:pStyle w:val="6"/>
        <w:rPr>
          <w:rFonts w:hint="eastAsia" w:ascii="宋体" w:hAnsi="宋体" w:cs="宋体"/>
          <w:color w:val="auto"/>
          <w:szCs w:val="21"/>
          <w:highlight w:val="none"/>
        </w:rPr>
      </w:pPr>
    </w:p>
    <w:p w14:paraId="6B9A3C4A">
      <w:pPr>
        <w:rPr>
          <w:rFonts w:hint="eastAsia" w:ascii="宋体" w:hAnsi="宋体" w:cs="宋体"/>
          <w:color w:val="auto"/>
          <w:szCs w:val="21"/>
          <w:highlight w:val="none"/>
        </w:rPr>
      </w:pPr>
    </w:p>
    <w:p w14:paraId="55C86525">
      <w:pPr>
        <w:pStyle w:val="6"/>
        <w:rPr>
          <w:rFonts w:hint="eastAsia" w:ascii="宋体" w:hAnsi="宋体" w:cs="宋体"/>
          <w:color w:val="auto"/>
          <w:szCs w:val="21"/>
          <w:highlight w:val="none"/>
        </w:rPr>
      </w:pPr>
    </w:p>
    <w:p w14:paraId="3189335F">
      <w:pPr>
        <w:rPr>
          <w:rFonts w:hint="eastAsia" w:ascii="宋体" w:hAnsi="宋体" w:cs="宋体"/>
          <w:color w:val="auto"/>
          <w:szCs w:val="21"/>
          <w:highlight w:val="none"/>
        </w:rPr>
      </w:pPr>
    </w:p>
    <w:p w14:paraId="0C0947DB">
      <w:pPr>
        <w:pStyle w:val="6"/>
        <w:rPr>
          <w:rFonts w:hint="eastAsia" w:ascii="宋体" w:hAnsi="宋体" w:cs="宋体"/>
          <w:color w:val="auto"/>
          <w:szCs w:val="21"/>
          <w:highlight w:val="none"/>
        </w:rPr>
      </w:pPr>
    </w:p>
    <w:p w14:paraId="215B38F0">
      <w:pPr>
        <w:rPr>
          <w:rFonts w:hint="eastAsia" w:ascii="宋体" w:hAnsi="宋体" w:cs="宋体"/>
          <w:color w:val="auto"/>
          <w:szCs w:val="21"/>
          <w:highlight w:val="none"/>
        </w:rPr>
      </w:pPr>
    </w:p>
    <w:p w14:paraId="291CB7C9">
      <w:pPr>
        <w:pStyle w:val="6"/>
        <w:rPr>
          <w:rFonts w:hint="eastAsia" w:ascii="宋体" w:hAnsi="宋体" w:cs="宋体"/>
          <w:color w:val="auto"/>
          <w:szCs w:val="21"/>
          <w:highlight w:val="none"/>
        </w:rPr>
      </w:pPr>
    </w:p>
    <w:p w14:paraId="45BF56C5">
      <w:pPr>
        <w:rPr>
          <w:rFonts w:hint="eastAsia" w:ascii="宋体" w:hAnsi="宋体" w:cs="宋体"/>
          <w:color w:val="auto"/>
          <w:szCs w:val="21"/>
          <w:highlight w:val="none"/>
        </w:rPr>
      </w:pPr>
    </w:p>
    <w:p w14:paraId="18219D2B">
      <w:pPr>
        <w:pStyle w:val="6"/>
        <w:rPr>
          <w:rFonts w:hint="eastAsia" w:ascii="宋体" w:hAnsi="宋体" w:cs="宋体"/>
          <w:color w:val="auto"/>
          <w:szCs w:val="21"/>
          <w:highlight w:val="none"/>
        </w:rPr>
      </w:pPr>
    </w:p>
    <w:p w14:paraId="6F8F4AFF">
      <w:pPr>
        <w:rPr>
          <w:rFonts w:hint="eastAsia" w:ascii="宋体" w:hAnsi="宋体" w:cs="宋体"/>
          <w:color w:val="auto"/>
          <w:szCs w:val="21"/>
          <w:highlight w:val="none"/>
        </w:rPr>
      </w:pPr>
    </w:p>
    <w:p w14:paraId="41514521">
      <w:pPr>
        <w:pStyle w:val="6"/>
        <w:rPr>
          <w:rFonts w:hint="eastAsia" w:ascii="宋体" w:hAnsi="宋体" w:cs="宋体"/>
          <w:color w:val="auto"/>
          <w:szCs w:val="21"/>
          <w:highlight w:val="none"/>
        </w:rPr>
      </w:pPr>
    </w:p>
    <w:p w14:paraId="6B458274">
      <w:pPr>
        <w:rPr>
          <w:rFonts w:hint="eastAsia" w:ascii="宋体" w:hAnsi="宋体" w:cs="宋体"/>
          <w:color w:val="auto"/>
          <w:szCs w:val="21"/>
          <w:highlight w:val="none"/>
        </w:rPr>
      </w:pPr>
    </w:p>
    <w:p w14:paraId="3C4C3BC1">
      <w:pPr>
        <w:pStyle w:val="6"/>
        <w:rPr>
          <w:rFonts w:hint="eastAsia" w:ascii="宋体" w:hAnsi="宋体" w:cs="宋体"/>
          <w:color w:val="auto"/>
          <w:szCs w:val="21"/>
          <w:highlight w:val="none"/>
        </w:rPr>
      </w:pPr>
    </w:p>
    <w:p w14:paraId="1291CB2C">
      <w:pPr>
        <w:rPr>
          <w:rFonts w:hint="eastAsia"/>
          <w:color w:val="auto"/>
          <w:highlight w:val="none"/>
        </w:rPr>
      </w:pPr>
    </w:p>
    <w:p w14:paraId="777B198C">
      <w:pPr>
        <w:pStyle w:val="18"/>
        <w:rPr>
          <w:rFonts w:hint="eastAsia" w:ascii="宋体" w:hAnsi="宋体" w:cs="宋体"/>
          <w:color w:val="auto"/>
          <w:szCs w:val="21"/>
          <w:highlight w:val="none"/>
        </w:rPr>
      </w:pPr>
    </w:p>
    <w:p w14:paraId="6CA0159A">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392941016"/>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C4D521F">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52223CF3">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4F927AD3">
      <w:pPr>
        <w:pStyle w:val="2"/>
        <w:numPr>
          <w:ilvl w:val="0"/>
          <w:numId w:val="0"/>
        </w:numPr>
        <w:spacing w:line="360" w:lineRule="auto"/>
        <w:ind w:firstLine="2168" w:firstLineChars="600"/>
        <w:jc w:val="both"/>
        <w:rPr>
          <w:rFonts w:hint="eastAsia" w:ascii="宋体" w:hAnsi="宋体" w:cs="宋体"/>
          <w:color w:val="auto"/>
          <w:sz w:val="36"/>
          <w:highlight w:val="none"/>
        </w:rPr>
      </w:pPr>
    </w:p>
    <w:p w14:paraId="19E82A5E">
      <w:pPr>
        <w:rPr>
          <w:rFonts w:hint="eastAsia" w:ascii="宋体" w:hAnsi="宋体" w:cs="宋体"/>
          <w:color w:val="auto"/>
          <w:sz w:val="36"/>
          <w:highlight w:val="none"/>
        </w:rPr>
      </w:pPr>
    </w:p>
    <w:p w14:paraId="4F6C8A5D">
      <w:pPr>
        <w:pStyle w:val="6"/>
        <w:rPr>
          <w:rFonts w:hint="eastAsia" w:ascii="宋体" w:hAnsi="宋体" w:cs="宋体"/>
          <w:color w:val="auto"/>
          <w:sz w:val="36"/>
          <w:highlight w:val="none"/>
        </w:rPr>
      </w:pPr>
    </w:p>
    <w:p w14:paraId="19E80640">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1FD16093">
      <w:pPr>
        <w:pStyle w:val="19"/>
        <w:spacing w:line="360" w:lineRule="auto"/>
        <w:rPr>
          <w:rFonts w:ascii="宋体" w:hAnsi="宋体"/>
          <w:b/>
          <w:bCs/>
          <w:color w:val="auto"/>
          <w:sz w:val="24"/>
          <w:highlight w:val="none"/>
        </w:rPr>
      </w:pPr>
    </w:p>
    <w:p w14:paraId="16B14045">
      <w:pPr>
        <w:pStyle w:val="20"/>
        <w:rPr>
          <w:rFonts w:ascii="宋体" w:hAnsi="宋体"/>
          <w:b/>
          <w:bCs/>
          <w:color w:val="auto"/>
          <w:sz w:val="24"/>
          <w:highlight w:val="none"/>
        </w:rPr>
      </w:pPr>
    </w:p>
    <w:p w14:paraId="7ED649DC">
      <w:pPr>
        <w:pStyle w:val="19"/>
        <w:rPr>
          <w:rFonts w:ascii="宋体" w:hAnsi="宋体"/>
          <w:b/>
          <w:bCs/>
          <w:color w:val="auto"/>
          <w:sz w:val="24"/>
          <w:highlight w:val="none"/>
        </w:rPr>
      </w:pPr>
    </w:p>
    <w:p w14:paraId="23EA7772">
      <w:pPr>
        <w:pStyle w:val="20"/>
        <w:rPr>
          <w:rFonts w:ascii="宋体" w:hAnsi="宋体"/>
          <w:b/>
          <w:bCs/>
          <w:color w:val="auto"/>
          <w:sz w:val="24"/>
          <w:highlight w:val="none"/>
        </w:rPr>
      </w:pPr>
    </w:p>
    <w:p w14:paraId="3948BF7B">
      <w:pPr>
        <w:pStyle w:val="19"/>
        <w:rPr>
          <w:rFonts w:ascii="宋体" w:hAnsi="宋体"/>
          <w:b/>
          <w:bCs/>
          <w:color w:val="auto"/>
          <w:sz w:val="24"/>
          <w:highlight w:val="none"/>
        </w:rPr>
      </w:pPr>
    </w:p>
    <w:p w14:paraId="43A0583C">
      <w:pPr>
        <w:pStyle w:val="20"/>
        <w:rPr>
          <w:rFonts w:ascii="宋体" w:hAnsi="宋体"/>
          <w:b/>
          <w:bCs/>
          <w:color w:val="auto"/>
          <w:sz w:val="24"/>
          <w:highlight w:val="none"/>
        </w:rPr>
      </w:pPr>
    </w:p>
    <w:p w14:paraId="06F5A6FF">
      <w:pPr>
        <w:pStyle w:val="19"/>
        <w:rPr>
          <w:rFonts w:ascii="宋体" w:hAnsi="宋体"/>
          <w:b/>
          <w:bCs/>
          <w:color w:val="auto"/>
          <w:sz w:val="24"/>
          <w:highlight w:val="none"/>
        </w:rPr>
      </w:pPr>
    </w:p>
    <w:p w14:paraId="2F850E9B">
      <w:pPr>
        <w:pStyle w:val="20"/>
        <w:rPr>
          <w:rFonts w:ascii="宋体" w:hAnsi="宋体"/>
          <w:b/>
          <w:bCs/>
          <w:color w:val="auto"/>
          <w:sz w:val="24"/>
          <w:highlight w:val="none"/>
        </w:rPr>
      </w:pPr>
    </w:p>
    <w:p w14:paraId="65EFF40A">
      <w:pPr>
        <w:pStyle w:val="19"/>
        <w:rPr>
          <w:rFonts w:ascii="宋体" w:hAnsi="宋体"/>
          <w:b/>
          <w:bCs/>
          <w:color w:val="auto"/>
          <w:sz w:val="24"/>
          <w:highlight w:val="none"/>
        </w:rPr>
      </w:pPr>
    </w:p>
    <w:p w14:paraId="489F991A">
      <w:pPr>
        <w:pStyle w:val="20"/>
        <w:rPr>
          <w:rFonts w:ascii="宋体" w:hAnsi="宋体"/>
          <w:b/>
          <w:bCs/>
          <w:color w:val="auto"/>
          <w:sz w:val="24"/>
          <w:highlight w:val="none"/>
        </w:rPr>
      </w:pPr>
    </w:p>
    <w:p w14:paraId="7FF1314A">
      <w:pPr>
        <w:pStyle w:val="19"/>
        <w:rPr>
          <w:rFonts w:ascii="宋体" w:hAnsi="宋体"/>
          <w:b/>
          <w:bCs/>
          <w:color w:val="auto"/>
          <w:sz w:val="24"/>
          <w:highlight w:val="none"/>
        </w:rPr>
      </w:pPr>
    </w:p>
    <w:p w14:paraId="35A2D23C">
      <w:pPr>
        <w:pStyle w:val="20"/>
        <w:rPr>
          <w:rFonts w:ascii="宋体" w:hAnsi="宋体"/>
          <w:b/>
          <w:bCs/>
          <w:color w:val="auto"/>
          <w:sz w:val="24"/>
          <w:highlight w:val="none"/>
        </w:rPr>
      </w:pPr>
    </w:p>
    <w:p w14:paraId="42885242">
      <w:pPr>
        <w:pStyle w:val="19"/>
        <w:rPr>
          <w:rFonts w:ascii="宋体" w:hAnsi="宋体"/>
          <w:b/>
          <w:bCs/>
          <w:color w:val="auto"/>
          <w:sz w:val="24"/>
          <w:highlight w:val="none"/>
        </w:rPr>
      </w:pPr>
    </w:p>
    <w:p w14:paraId="1F6FFBE2">
      <w:pPr>
        <w:pStyle w:val="20"/>
        <w:rPr>
          <w:rFonts w:ascii="宋体" w:hAnsi="宋体"/>
          <w:b/>
          <w:bCs/>
          <w:color w:val="auto"/>
          <w:sz w:val="24"/>
          <w:highlight w:val="none"/>
        </w:rPr>
      </w:pPr>
    </w:p>
    <w:p w14:paraId="7A579BD6">
      <w:pPr>
        <w:pStyle w:val="19"/>
        <w:rPr>
          <w:rFonts w:ascii="宋体" w:hAnsi="宋体"/>
          <w:b/>
          <w:bCs/>
          <w:color w:val="auto"/>
          <w:sz w:val="24"/>
          <w:highlight w:val="none"/>
        </w:rPr>
      </w:pPr>
    </w:p>
    <w:p w14:paraId="429944EE">
      <w:pPr>
        <w:pStyle w:val="20"/>
        <w:rPr>
          <w:rFonts w:ascii="宋体" w:hAnsi="宋体"/>
          <w:b/>
          <w:bCs/>
          <w:color w:val="auto"/>
          <w:sz w:val="24"/>
          <w:highlight w:val="none"/>
        </w:rPr>
      </w:pPr>
    </w:p>
    <w:p w14:paraId="287C60E1">
      <w:pPr>
        <w:pStyle w:val="19"/>
        <w:rPr>
          <w:rFonts w:ascii="宋体" w:hAnsi="宋体"/>
          <w:b/>
          <w:bCs/>
          <w:color w:val="auto"/>
          <w:sz w:val="24"/>
          <w:highlight w:val="none"/>
        </w:rPr>
      </w:pPr>
    </w:p>
    <w:p w14:paraId="2A379201">
      <w:pPr>
        <w:pStyle w:val="20"/>
        <w:rPr>
          <w:rFonts w:ascii="宋体" w:hAnsi="宋体"/>
          <w:b/>
          <w:bCs/>
          <w:color w:val="auto"/>
          <w:sz w:val="24"/>
          <w:highlight w:val="none"/>
        </w:rPr>
      </w:pPr>
    </w:p>
    <w:p w14:paraId="07518F81">
      <w:pPr>
        <w:pStyle w:val="19"/>
        <w:rPr>
          <w:rFonts w:ascii="宋体" w:hAnsi="宋体"/>
          <w:b/>
          <w:bCs/>
          <w:color w:val="auto"/>
          <w:sz w:val="24"/>
          <w:highlight w:val="none"/>
        </w:rPr>
      </w:pPr>
    </w:p>
    <w:p w14:paraId="6DF7E46E">
      <w:pPr>
        <w:pStyle w:val="20"/>
        <w:rPr>
          <w:rFonts w:ascii="宋体" w:hAnsi="宋体"/>
          <w:b/>
          <w:bCs/>
          <w:color w:val="auto"/>
          <w:sz w:val="24"/>
          <w:highlight w:val="none"/>
        </w:rPr>
      </w:pPr>
    </w:p>
    <w:p w14:paraId="044089C2">
      <w:pPr>
        <w:pStyle w:val="19"/>
        <w:rPr>
          <w:rFonts w:ascii="宋体" w:hAnsi="宋体"/>
          <w:b/>
          <w:bCs/>
          <w:color w:val="auto"/>
          <w:sz w:val="24"/>
          <w:highlight w:val="none"/>
        </w:rPr>
      </w:pPr>
    </w:p>
    <w:p w14:paraId="10E903C1">
      <w:pPr>
        <w:pStyle w:val="20"/>
        <w:rPr>
          <w:color w:val="auto"/>
          <w:highlight w:val="none"/>
        </w:rPr>
      </w:pPr>
    </w:p>
    <w:p w14:paraId="15F33A0A">
      <w:pPr>
        <w:pStyle w:val="2"/>
        <w:spacing w:line="360" w:lineRule="auto"/>
        <w:jc w:val="center"/>
        <w:rPr>
          <w:rFonts w:ascii="宋体" w:cs="宋体"/>
          <w:color w:val="auto"/>
          <w:sz w:val="36"/>
          <w:highlight w:val="none"/>
        </w:rPr>
      </w:pPr>
      <w:bookmarkStart w:id="97" w:name="_Toc23492"/>
      <w:bookmarkStart w:id="98" w:name="_Toc16105"/>
      <w:bookmarkStart w:id="99" w:name="_Toc22137"/>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5FB1E602">
      <w:pPr>
        <w:pStyle w:val="3"/>
        <w:spacing w:line="360" w:lineRule="auto"/>
        <w:jc w:val="center"/>
        <w:rPr>
          <w:rFonts w:ascii="宋体" w:hAnsi="宋体" w:eastAsia="宋体" w:cs="宋体"/>
          <w:color w:val="auto"/>
          <w:kern w:val="0"/>
          <w:highlight w:val="none"/>
        </w:rPr>
      </w:pPr>
      <w:bookmarkStart w:id="100" w:name="_Toc9157"/>
      <w:bookmarkStart w:id="101" w:name="_Toc9540"/>
      <w:bookmarkStart w:id="102" w:name="_Toc13855"/>
      <w:r>
        <w:rPr>
          <w:rFonts w:hint="eastAsia" w:ascii="宋体" w:hAnsi="宋体" w:eastAsia="宋体" w:cs="宋体"/>
          <w:color w:val="auto"/>
          <w:kern w:val="0"/>
          <w:highlight w:val="none"/>
        </w:rPr>
        <w:t>封面格式</w:t>
      </w:r>
      <w:bookmarkEnd w:id="100"/>
      <w:bookmarkEnd w:id="101"/>
      <w:bookmarkEnd w:id="102"/>
    </w:p>
    <w:p w14:paraId="01C35CD3">
      <w:pPr>
        <w:pStyle w:val="19"/>
        <w:spacing w:line="360" w:lineRule="auto"/>
        <w:rPr>
          <w:rFonts w:ascii="宋体" w:hAnsi="宋体"/>
          <w:b/>
          <w:bCs/>
          <w:color w:val="auto"/>
          <w:sz w:val="24"/>
          <w:highlight w:val="none"/>
        </w:rPr>
      </w:pPr>
    </w:p>
    <w:p w14:paraId="6690AE76">
      <w:pPr>
        <w:pStyle w:val="19"/>
        <w:rPr>
          <w:color w:val="auto"/>
          <w:highlight w:val="none"/>
        </w:rPr>
      </w:pPr>
    </w:p>
    <w:tbl>
      <w:tblPr>
        <w:tblStyle w:val="1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07A4F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256663E">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137E40FC">
            <w:pPr>
              <w:autoSpaceDE w:val="0"/>
              <w:autoSpaceDN w:val="0"/>
              <w:adjustRightInd w:val="0"/>
              <w:spacing w:line="360" w:lineRule="auto"/>
              <w:jc w:val="center"/>
              <w:outlineLvl w:val="0"/>
              <w:rPr>
                <w:rFonts w:ascii="宋体" w:cs="宋体"/>
                <w:color w:val="auto"/>
                <w:kern w:val="0"/>
                <w:sz w:val="22"/>
                <w:szCs w:val="21"/>
                <w:highlight w:val="none"/>
              </w:rPr>
            </w:pPr>
          </w:p>
          <w:p w14:paraId="3CC317ED">
            <w:pPr>
              <w:pStyle w:val="18"/>
              <w:rPr>
                <w:rFonts w:ascii="宋体" w:cs="宋体"/>
                <w:color w:val="auto"/>
                <w:kern w:val="0"/>
                <w:sz w:val="22"/>
                <w:szCs w:val="21"/>
                <w:highlight w:val="none"/>
              </w:rPr>
            </w:pPr>
          </w:p>
          <w:p w14:paraId="33A8C250">
            <w:pPr>
              <w:pStyle w:val="18"/>
              <w:rPr>
                <w:rFonts w:ascii="宋体" w:cs="宋体"/>
                <w:color w:val="auto"/>
                <w:kern w:val="0"/>
                <w:sz w:val="22"/>
                <w:szCs w:val="21"/>
                <w:highlight w:val="none"/>
              </w:rPr>
            </w:pPr>
          </w:p>
          <w:p w14:paraId="388D7AED">
            <w:pPr>
              <w:pStyle w:val="18"/>
              <w:rPr>
                <w:rFonts w:ascii="宋体" w:cs="宋体"/>
                <w:color w:val="auto"/>
                <w:kern w:val="0"/>
                <w:sz w:val="22"/>
                <w:szCs w:val="21"/>
                <w:highlight w:val="none"/>
              </w:rPr>
            </w:pPr>
          </w:p>
          <w:p w14:paraId="669F8479">
            <w:pPr>
              <w:pStyle w:val="18"/>
              <w:rPr>
                <w:rFonts w:ascii="宋体" w:cs="宋体"/>
                <w:color w:val="auto"/>
                <w:kern w:val="0"/>
                <w:sz w:val="22"/>
                <w:szCs w:val="21"/>
                <w:highlight w:val="none"/>
              </w:rPr>
            </w:pPr>
          </w:p>
          <w:p w14:paraId="6790E524">
            <w:pPr>
              <w:pStyle w:val="18"/>
              <w:rPr>
                <w:rFonts w:ascii="宋体" w:cs="宋体"/>
                <w:color w:val="auto"/>
                <w:kern w:val="0"/>
                <w:sz w:val="22"/>
                <w:szCs w:val="21"/>
                <w:highlight w:val="none"/>
              </w:rPr>
            </w:pPr>
          </w:p>
          <w:p w14:paraId="5A0CD0F5">
            <w:pPr>
              <w:pStyle w:val="18"/>
              <w:rPr>
                <w:rFonts w:ascii="宋体" w:cs="宋体"/>
                <w:color w:val="auto"/>
                <w:kern w:val="0"/>
                <w:sz w:val="22"/>
                <w:szCs w:val="21"/>
                <w:highlight w:val="none"/>
              </w:rPr>
            </w:pPr>
          </w:p>
          <w:p w14:paraId="6A2D4818">
            <w:pPr>
              <w:pStyle w:val="18"/>
              <w:rPr>
                <w:rFonts w:ascii="宋体" w:cs="宋体"/>
                <w:color w:val="auto"/>
                <w:kern w:val="0"/>
                <w:sz w:val="22"/>
                <w:szCs w:val="21"/>
                <w:highlight w:val="none"/>
              </w:rPr>
            </w:pPr>
          </w:p>
          <w:p w14:paraId="1072DC10">
            <w:pPr>
              <w:autoSpaceDE w:val="0"/>
              <w:autoSpaceDN w:val="0"/>
              <w:adjustRightInd w:val="0"/>
              <w:spacing w:line="360" w:lineRule="auto"/>
              <w:jc w:val="center"/>
              <w:outlineLvl w:val="0"/>
              <w:rPr>
                <w:rFonts w:ascii="宋体" w:cs="宋体"/>
                <w:color w:val="auto"/>
                <w:kern w:val="0"/>
                <w:sz w:val="22"/>
                <w:szCs w:val="21"/>
                <w:highlight w:val="none"/>
              </w:rPr>
            </w:pPr>
          </w:p>
          <w:p w14:paraId="44E78652">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F4A7526">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7915D271">
            <w:pPr>
              <w:autoSpaceDE w:val="0"/>
              <w:autoSpaceDN w:val="0"/>
              <w:adjustRightInd w:val="0"/>
              <w:spacing w:line="360" w:lineRule="auto"/>
              <w:jc w:val="center"/>
              <w:outlineLvl w:val="0"/>
              <w:rPr>
                <w:rFonts w:ascii="宋体" w:cs="宋体"/>
                <w:color w:val="auto"/>
                <w:kern w:val="0"/>
                <w:sz w:val="22"/>
                <w:szCs w:val="21"/>
                <w:highlight w:val="none"/>
              </w:rPr>
            </w:pPr>
          </w:p>
          <w:p w14:paraId="75F6DBAC">
            <w:pPr>
              <w:autoSpaceDE w:val="0"/>
              <w:autoSpaceDN w:val="0"/>
              <w:adjustRightInd w:val="0"/>
              <w:spacing w:line="360" w:lineRule="auto"/>
              <w:jc w:val="center"/>
              <w:outlineLvl w:val="0"/>
              <w:rPr>
                <w:rFonts w:ascii="宋体" w:cs="宋体"/>
                <w:color w:val="auto"/>
                <w:kern w:val="0"/>
                <w:sz w:val="22"/>
                <w:szCs w:val="21"/>
                <w:highlight w:val="none"/>
              </w:rPr>
            </w:pPr>
          </w:p>
          <w:p w14:paraId="134D3E10">
            <w:pPr>
              <w:autoSpaceDE w:val="0"/>
              <w:autoSpaceDN w:val="0"/>
              <w:adjustRightInd w:val="0"/>
              <w:spacing w:line="360" w:lineRule="auto"/>
              <w:jc w:val="center"/>
              <w:outlineLvl w:val="0"/>
              <w:rPr>
                <w:rFonts w:ascii="宋体" w:hAnsi="宋体" w:cs="宋体"/>
                <w:color w:val="auto"/>
                <w:kern w:val="0"/>
                <w:sz w:val="22"/>
                <w:szCs w:val="21"/>
                <w:highlight w:val="none"/>
              </w:rPr>
            </w:pPr>
          </w:p>
          <w:p w14:paraId="41D64B23">
            <w:pPr>
              <w:pStyle w:val="18"/>
              <w:rPr>
                <w:color w:val="auto"/>
                <w:highlight w:val="none"/>
              </w:rPr>
            </w:pPr>
          </w:p>
          <w:p w14:paraId="576AAA5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3F18371C">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4C0443FA">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497159EA">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08B17FD7">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25B23A06">
      <w:pPr>
        <w:pStyle w:val="19"/>
        <w:spacing w:line="360" w:lineRule="auto"/>
        <w:rPr>
          <w:rFonts w:ascii="宋体" w:hAnsi="宋体" w:cs="宋体"/>
          <w:color w:val="auto"/>
          <w:sz w:val="24"/>
          <w:highlight w:val="none"/>
        </w:rPr>
      </w:pPr>
    </w:p>
    <w:p w14:paraId="4E725A0F">
      <w:pPr>
        <w:pStyle w:val="19"/>
        <w:spacing w:line="360" w:lineRule="auto"/>
        <w:rPr>
          <w:rFonts w:ascii="宋体" w:hAnsi="宋体" w:cs="宋体"/>
          <w:color w:val="auto"/>
          <w:sz w:val="24"/>
          <w:highlight w:val="none"/>
        </w:rPr>
      </w:pPr>
    </w:p>
    <w:p w14:paraId="37662E66">
      <w:pPr>
        <w:pStyle w:val="19"/>
        <w:spacing w:line="360" w:lineRule="auto"/>
        <w:rPr>
          <w:rFonts w:ascii="宋体" w:hAnsi="宋体" w:cs="宋体"/>
          <w:color w:val="auto"/>
          <w:sz w:val="24"/>
          <w:highlight w:val="none"/>
        </w:rPr>
      </w:pPr>
    </w:p>
    <w:p w14:paraId="0D70B461">
      <w:pPr>
        <w:pStyle w:val="20"/>
        <w:rPr>
          <w:rFonts w:ascii="宋体" w:hAnsi="宋体" w:cs="宋体"/>
          <w:color w:val="auto"/>
          <w:sz w:val="24"/>
          <w:highlight w:val="none"/>
        </w:rPr>
      </w:pPr>
    </w:p>
    <w:p w14:paraId="2C4D6DE5">
      <w:pPr>
        <w:pStyle w:val="19"/>
        <w:rPr>
          <w:rFonts w:ascii="宋体" w:hAnsi="宋体" w:cs="宋体"/>
          <w:color w:val="auto"/>
          <w:sz w:val="24"/>
          <w:highlight w:val="none"/>
        </w:rPr>
      </w:pPr>
    </w:p>
    <w:p w14:paraId="3B2F53EE">
      <w:pPr>
        <w:pStyle w:val="20"/>
        <w:rPr>
          <w:color w:val="auto"/>
          <w:highlight w:val="none"/>
        </w:rPr>
      </w:pPr>
    </w:p>
    <w:p w14:paraId="3C266A8B">
      <w:pPr>
        <w:pStyle w:val="19"/>
        <w:spacing w:line="360" w:lineRule="auto"/>
        <w:jc w:val="center"/>
        <w:rPr>
          <w:rFonts w:ascii="宋体" w:hAnsi="宋体" w:cs="宋体"/>
          <w:color w:val="auto"/>
          <w:sz w:val="24"/>
          <w:highlight w:val="none"/>
        </w:rPr>
      </w:pPr>
    </w:p>
    <w:p w14:paraId="374186E9">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7D9960D6">
      <w:pPr>
        <w:pStyle w:val="1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AE5A824">
      <w:pPr>
        <w:pStyle w:val="19"/>
        <w:spacing w:line="360" w:lineRule="auto"/>
        <w:jc w:val="center"/>
        <w:rPr>
          <w:rFonts w:ascii="宋体" w:hAnsi="宋体"/>
          <w:b/>
          <w:color w:val="auto"/>
          <w:sz w:val="28"/>
          <w:szCs w:val="28"/>
          <w:highlight w:val="none"/>
        </w:rPr>
      </w:pPr>
    </w:p>
    <w:p w14:paraId="30264207">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34F478AB">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55DDF084">
      <w:pPr>
        <w:pStyle w:val="23"/>
        <w:spacing w:line="460" w:lineRule="exact"/>
        <w:rPr>
          <w:color w:val="auto"/>
          <w:highlight w:val="none"/>
        </w:rPr>
      </w:pPr>
      <w:r>
        <w:rPr>
          <w:rFonts w:hint="eastAsia"/>
          <w:color w:val="auto"/>
          <w:highlight w:val="none"/>
        </w:rPr>
        <w:t>（1）</w:t>
      </w:r>
      <w:r>
        <w:rPr>
          <w:color w:val="auto"/>
          <w:highlight w:val="none"/>
        </w:rPr>
        <w:t>项目管理机构配备情况表；</w:t>
      </w:r>
    </w:p>
    <w:p w14:paraId="35AA746C">
      <w:pPr>
        <w:pStyle w:val="23"/>
        <w:spacing w:line="460" w:lineRule="exact"/>
        <w:rPr>
          <w:color w:val="auto"/>
          <w:highlight w:val="none"/>
        </w:rPr>
      </w:pPr>
      <w:r>
        <w:rPr>
          <w:rFonts w:hint="eastAsia"/>
          <w:color w:val="auto"/>
          <w:highlight w:val="none"/>
        </w:rPr>
        <w:t>（2）</w:t>
      </w:r>
      <w:r>
        <w:rPr>
          <w:color w:val="auto"/>
          <w:highlight w:val="none"/>
        </w:rPr>
        <w:t>项目经理（注册建造师）简历表；</w:t>
      </w:r>
    </w:p>
    <w:p w14:paraId="7F0BC319">
      <w:pPr>
        <w:pStyle w:val="23"/>
        <w:spacing w:line="460" w:lineRule="exact"/>
        <w:rPr>
          <w:color w:val="auto"/>
          <w:highlight w:val="none"/>
        </w:rPr>
      </w:pPr>
      <w:r>
        <w:rPr>
          <w:rFonts w:hint="eastAsia"/>
          <w:color w:val="auto"/>
          <w:highlight w:val="none"/>
        </w:rPr>
        <w:t>（3）</w:t>
      </w:r>
      <w:r>
        <w:rPr>
          <w:color w:val="auto"/>
          <w:highlight w:val="none"/>
        </w:rPr>
        <w:t>项目技术负责人简历表。</w:t>
      </w:r>
    </w:p>
    <w:p w14:paraId="6E757905">
      <w:pPr>
        <w:pStyle w:val="2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039C94D8">
      <w:pPr>
        <w:spacing w:line="460" w:lineRule="exact"/>
        <w:ind w:firstLine="400" w:firstLineChars="200"/>
        <w:rPr>
          <w:color w:val="auto"/>
          <w:szCs w:val="28"/>
          <w:highlight w:val="none"/>
        </w:rPr>
      </w:pPr>
    </w:p>
    <w:p w14:paraId="2AA511FC">
      <w:pPr>
        <w:pStyle w:val="18"/>
        <w:rPr>
          <w:color w:val="auto"/>
          <w:highlight w:val="none"/>
        </w:rPr>
      </w:pPr>
    </w:p>
    <w:p w14:paraId="2A5F3E4D">
      <w:pPr>
        <w:pStyle w:val="2"/>
        <w:spacing w:line="360" w:lineRule="auto"/>
        <w:jc w:val="center"/>
        <w:rPr>
          <w:rFonts w:ascii="宋体" w:hAnsi="宋体" w:cs="宋体"/>
          <w:color w:val="auto"/>
          <w:sz w:val="36"/>
          <w:highlight w:val="none"/>
        </w:rPr>
      </w:pPr>
    </w:p>
    <w:p w14:paraId="081A6CD7">
      <w:pPr>
        <w:pStyle w:val="2"/>
        <w:spacing w:line="360" w:lineRule="auto"/>
        <w:jc w:val="center"/>
        <w:rPr>
          <w:rFonts w:ascii="宋体" w:hAnsi="宋体" w:cs="宋体"/>
          <w:color w:val="auto"/>
          <w:sz w:val="36"/>
          <w:highlight w:val="none"/>
        </w:rPr>
      </w:pPr>
    </w:p>
    <w:p w14:paraId="2E24F68F">
      <w:pPr>
        <w:pStyle w:val="2"/>
        <w:spacing w:line="360" w:lineRule="auto"/>
        <w:jc w:val="center"/>
        <w:rPr>
          <w:rFonts w:ascii="宋体" w:hAnsi="宋体" w:cs="宋体"/>
          <w:color w:val="auto"/>
          <w:sz w:val="36"/>
          <w:highlight w:val="none"/>
        </w:rPr>
      </w:pPr>
    </w:p>
    <w:p w14:paraId="01751A57">
      <w:pPr>
        <w:rPr>
          <w:rFonts w:ascii="宋体" w:hAnsi="宋体" w:cs="宋体"/>
          <w:color w:val="auto"/>
          <w:sz w:val="36"/>
          <w:highlight w:val="none"/>
        </w:rPr>
      </w:pPr>
    </w:p>
    <w:p w14:paraId="3676AF1A">
      <w:pPr>
        <w:pStyle w:val="6"/>
        <w:rPr>
          <w:rFonts w:ascii="宋体" w:hAnsi="宋体" w:cs="宋体"/>
          <w:color w:val="auto"/>
          <w:sz w:val="36"/>
          <w:highlight w:val="none"/>
        </w:rPr>
      </w:pPr>
    </w:p>
    <w:p w14:paraId="3A967065">
      <w:pPr>
        <w:rPr>
          <w:rFonts w:ascii="宋体" w:hAnsi="宋体" w:cs="宋体"/>
          <w:color w:val="auto"/>
          <w:sz w:val="36"/>
          <w:highlight w:val="none"/>
        </w:rPr>
      </w:pPr>
    </w:p>
    <w:p w14:paraId="54D60D05">
      <w:pPr>
        <w:pStyle w:val="6"/>
        <w:rPr>
          <w:rFonts w:ascii="宋体" w:hAnsi="宋体" w:cs="宋体"/>
          <w:color w:val="auto"/>
          <w:sz w:val="36"/>
          <w:highlight w:val="none"/>
        </w:rPr>
      </w:pPr>
    </w:p>
    <w:p w14:paraId="5191EE85">
      <w:pPr>
        <w:rPr>
          <w:rFonts w:ascii="宋体" w:hAnsi="宋体" w:cs="宋体"/>
          <w:color w:val="auto"/>
          <w:sz w:val="36"/>
          <w:highlight w:val="none"/>
        </w:rPr>
      </w:pPr>
    </w:p>
    <w:p w14:paraId="7F0F267F">
      <w:pPr>
        <w:pStyle w:val="6"/>
        <w:rPr>
          <w:color w:val="auto"/>
          <w:highlight w:val="none"/>
        </w:rPr>
      </w:pPr>
    </w:p>
    <w:p w14:paraId="4552C938">
      <w:pPr>
        <w:rPr>
          <w:rFonts w:ascii="宋体" w:hAnsi="宋体" w:cs="宋体"/>
          <w:color w:val="auto"/>
          <w:sz w:val="36"/>
          <w:highlight w:val="none"/>
        </w:rPr>
      </w:pPr>
    </w:p>
    <w:p w14:paraId="43C0425D">
      <w:pPr>
        <w:rPr>
          <w:rFonts w:ascii="宋体" w:hAnsi="宋体" w:cs="宋体"/>
          <w:color w:val="auto"/>
          <w:sz w:val="36"/>
          <w:highlight w:val="none"/>
        </w:rPr>
      </w:pPr>
    </w:p>
    <w:p w14:paraId="1DE14A1B">
      <w:pPr>
        <w:rPr>
          <w:rFonts w:ascii="宋体" w:hAnsi="宋体" w:cs="宋体"/>
          <w:color w:val="auto"/>
          <w:sz w:val="36"/>
          <w:highlight w:val="none"/>
        </w:rPr>
      </w:pPr>
    </w:p>
    <w:p w14:paraId="2E1B8E9F">
      <w:pPr>
        <w:rPr>
          <w:rFonts w:ascii="宋体" w:hAnsi="宋体" w:cs="宋体"/>
          <w:color w:val="auto"/>
          <w:sz w:val="36"/>
          <w:highlight w:val="none"/>
        </w:rPr>
      </w:pPr>
    </w:p>
    <w:p w14:paraId="2E8177E8">
      <w:pPr>
        <w:rPr>
          <w:rFonts w:ascii="宋体" w:hAnsi="宋体" w:cs="宋体"/>
          <w:color w:val="auto"/>
          <w:sz w:val="36"/>
          <w:highlight w:val="none"/>
        </w:rPr>
      </w:pPr>
    </w:p>
    <w:p w14:paraId="5B9698B5">
      <w:pPr>
        <w:rPr>
          <w:rFonts w:ascii="宋体" w:hAnsi="宋体" w:cs="宋体"/>
          <w:color w:val="auto"/>
          <w:sz w:val="36"/>
          <w:highlight w:val="none"/>
        </w:rPr>
      </w:pPr>
    </w:p>
    <w:p w14:paraId="3AF2CF94">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792C00E2">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w:t>
      </w:r>
      <w:r>
        <w:rPr>
          <w:rFonts w:hint="eastAsia"/>
          <w:color w:val="auto"/>
          <w:sz w:val="21"/>
          <w:szCs w:val="22"/>
          <w:highlight w:val="none"/>
          <w:lang w:eastAsia="zh-CN"/>
        </w:rPr>
        <w:t>噪声</w:t>
      </w:r>
      <w:r>
        <w:rPr>
          <w:color w:val="auto"/>
          <w:sz w:val="21"/>
          <w:szCs w:val="22"/>
          <w:highlight w:val="none"/>
        </w:rPr>
        <w:t>、降低环境污染、地下管线及其他地上地下设施的保护加固措施等。</w:t>
      </w:r>
    </w:p>
    <w:p w14:paraId="5BAAF14E">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6009D6AE">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543F94B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34675BDE">
      <w:pPr>
        <w:spacing w:line="460" w:lineRule="exact"/>
        <w:ind w:firstLine="420" w:firstLineChars="200"/>
        <w:rPr>
          <w:color w:val="auto"/>
          <w:sz w:val="21"/>
          <w:szCs w:val="22"/>
          <w:highlight w:val="none"/>
        </w:rPr>
      </w:pPr>
      <w:r>
        <w:rPr>
          <w:color w:val="auto"/>
          <w:sz w:val="21"/>
          <w:szCs w:val="22"/>
          <w:highlight w:val="none"/>
        </w:rPr>
        <w:t>附表三  劳动力计划表</w:t>
      </w:r>
    </w:p>
    <w:p w14:paraId="409C051B">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53119440">
      <w:pPr>
        <w:spacing w:line="460" w:lineRule="exact"/>
        <w:ind w:firstLine="420" w:firstLineChars="200"/>
        <w:rPr>
          <w:color w:val="auto"/>
          <w:sz w:val="21"/>
          <w:szCs w:val="22"/>
          <w:highlight w:val="none"/>
        </w:rPr>
      </w:pPr>
      <w:r>
        <w:rPr>
          <w:color w:val="auto"/>
          <w:sz w:val="21"/>
          <w:szCs w:val="22"/>
          <w:highlight w:val="none"/>
        </w:rPr>
        <w:t>附表五  施工总平面图</w:t>
      </w:r>
    </w:p>
    <w:p w14:paraId="40FD82B8">
      <w:pPr>
        <w:spacing w:line="460" w:lineRule="exact"/>
        <w:ind w:firstLine="420" w:firstLineChars="200"/>
        <w:rPr>
          <w:color w:val="auto"/>
          <w:sz w:val="21"/>
          <w:szCs w:val="22"/>
          <w:highlight w:val="none"/>
        </w:rPr>
      </w:pPr>
      <w:r>
        <w:rPr>
          <w:color w:val="auto"/>
          <w:sz w:val="21"/>
          <w:szCs w:val="22"/>
          <w:highlight w:val="none"/>
        </w:rPr>
        <w:t>附表六  临时用地表</w:t>
      </w:r>
    </w:p>
    <w:p w14:paraId="6B25ECA5">
      <w:pPr>
        <w:spacing w:line="460" w:lineRule="exact"/>
        <w:ind w:firstLine="420" w:firstLineChars="200"/>
        <w:rPr>
          <w:color w:val="auto"/>
          <w:sz w:val="21"/>
          <w:szCs w:val="22"/>
          <w:highlight w:val="none"/>
        </w:rPr>
      </w:pPr>
    </w:p>
    <w:p w14:paraId="6A37ED73">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14"/>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31C9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5A9050F8">
            <w:pPr>
              <w:jc w:val="center"/>
              <w:rPr>
                <w:color w:val="auto"/>
                <w:sz w:val="21"/>
                <w:szCs w:val="22"/>
                <w:highlight w:val="none"/>
              </w:rPr>
            </w:pPr>
            <w:r>
              <w:rPr>
                <w:color w:val="auto"/>
                <w:sz w:val="21"/>
                <w:szCs w:val="22"/>
                <w:highlight w:val="none"/>
              </w:rPr>
              <w:t>序号</w:t>
            </w:r>
          </w:p>
        </w:tc>
        <w:tc>
          <w:tcPr>
            <w:tcW w:w="1226" w:type="dxa"/>
            <w:vAlign w:val="center"/>
          </w:tcPr>
          <w:p w14:paraId="7C1F3B73">
            <w:pPr>
              <w:jc w:val="center"/>
              <w:rPr>
                <w:color w:val="auto"/>
                <w:sz w:val="21"/>
                <w:szCs w:val="22"/>
                <w:highlight w:val="none"/>
              </w:rPr>
            </w:pPr>
            <w:r>
              <w:rPr>
                <w:color w:val="auto"/>
                <w:sz w:val="21"/>
                <w:szCs w:val="22"/>
                <w:highlight w:val="none"/>
              </w:rPr>
              <w:t>设备名称</w:t>
            </w:r>
          </w:p>
        </w:tc>
        <w:tc>
          <w:tcPr>
            <w:tcW w:w="851" w:type="dxa"/>
            <w:vAlign w:val="center"/>
          </w:tcPr>
          <w:p w14:paraId="64EA17B1">
            <w:pPr>
              <w:jc w:val="center"/>
              <w:rPr>
                <w:color w:val="auto"/>
                <w:sz w:val="21"/>
                <w:szCs w:val="22"/>
                <w:highlight w:val="none"/>
              </w:rPr>
            </w:pPr>
            <w:r>
              <w:rPr>
                <w:color w:val="auto"/>
                <w:sz w:val="21"/>
                <w:szCs w:val="22"/>
                <w:highlight w:val="none"/>
              </w:rPr>
              <w:t>型号</w:t>
            </w:r>
          </w:p>
          <w:p w14:paraId="38F54430">
            <w:pPr>
              <w:jc w:val="center"/>
              <w:rPr>
                <w:color w:val="auto"/>
                <w:sz w:val="21"/>
                <w:szCs w:val="22"/>
                <w:highlight w:val="none"/>
              </w:rPr>
            </w:pPr>
            <w:r>
              <w:rPr>
                <w:color w:val="auto"/>
                <w:sz w:val="21"/>
                <w:szCs w:val="22"/>
                <w:highlight w:val="none"/>
              </w:rPr>
              <w:t>规格</w:t>
            </w:r>
          </w:p>
        </w:tc>
        <w:tc>
          <w:tcPr>
            <w:tcW w:w="708" w:type="dxa"/>
            <w:vAlign w:val="center"/>
          </w:tcPr>
          <w:p w14:paraId="5EB7F1CC">
            <w:pPr>
              <w:jc w:val="center"/>
              <w:rPr>
                <w:color w:val="auto"/>
                <w:sz w:val="21"/>
                <w:szCs w:val="22"/>
                <w:highlight w:val="none"/>
              </w:rPr>
            </w:pPr>
            <w:r>
              <w:rPr>
                <w:color w:val="auto"/>
                <w:sz w:val="21"/>
                <w:szCs w:val="22"/>
                <w:highlight w:val="none"/>
              </w:rPr>
              <w:t>数量</w:t>
            </w:r>
          </w:p>
        </w:tc>
        <w:tc>
          <w:tcPr>
            <w:tcW w:w="709" w:type="dxa"/>
            <w:vAlign w:val="center"/>
          </w:tcPr>
          <w:p w14:paraId="15D8909D">
            <w:pPr>
              <w:jc w:val="center"/>
              <w:rPr>
                <w:color w:val="auto"/>
                <w:sz w:val="21"/>
                <w:szCs w:val="22"/>
                <w:highlight w:val="none"/>
              </w:rPr>
            </w:pPr>
            <w:r>
              <w:rPr>
                <w:color w:val="auto"/>
                <w:sz w:val="21"/>
                <w:szCs w:val="22"/>
                <w:highlight w:val="none"/>
              </w:rPr>
              <w:t>国别</w:t>
            </w:r>
          </w:p>
          <w:p w14:paraId="410A3B89">
            <w:pPr>
              <w:jc w:val="center"/>
              <w:rPr>
                <w:color w:val="auto"/>
                <w:sz w:val="21"/>
                <w:szCs w:val="22"/>
                <w:highlight w:val="none"/>
              </w:rPr>
            </w:pPr>
            <w:r>
              <w:rPr>
                <w:color w:val="auto"/>
                <w:sz w:val="21"/>
                <w:szCs w:val="22"/>
                <w:highlight w:val="none"/>
              </w:rPr>
              <w:t>产地</w:t>
            </w:r>
          </w:p>
        </w:tc>
        <w:tc>
          <w:tcPr>
            <w:tcW w:w="851" w:type="dxa"/>
            <w:vAlign w:val="center"/>
          </w:tcPr>
          <w:p w14:paraId="0FD028C2">
            <w:pPr>
              <w:jc w:val="center"/>
              <w:rPr>
                <w:color w:val="auto"/>
                <w:sz w:val="21"/>
                <w:szCs w:val="22"/>
                <w:highlight w:val="none"/>
              </w:rPr>
            </w:pPr>
            <w:r>
              <w:rPr>
                <w:color w:val="auto"/>
                <w:sz w:val="21"/>
                <w:szCs w:val="22"/>
                <w:highlight w:val="none"/>
              </w:rPr>
              <w:t>制造</w:t>
            </w:r>
          </w:p>
          <w:p w14:paraId="2DC259A4">
            <w:pPr>
              <w:jc w:val="center"/>
              <w:rPr>
                <w:color w:val="auto"/>
                <w:sz w:val="21"/>
                <w:szCs w:val="22"/>
                <w:highlight w:val="none"/>
              </w:rPr>
            </w:pPr>
            <w:r>
              <w:rPr>
                <w:color w:val="auto"/>
                <w:sz w:val="21"/>
                <w:szCs w:val="22"/>
                <w:highlight w:val="none"/>
              </w:rPr>
              <w:t>年份</w:t>
            </w:r>
          </w:p>
        </w:tc>
        <w:tc>
          <w:tcPr>
            <w:tcW w:w="1134" w:type="dxa"/>
            <w:vAlign w:val="center"/>
          </w:tcPr>
          <w:p w14:paraId="42CC3C3B">
            <w:pPr>
              <w:jc w:val="center"/>
              <w:rPr>
                <w:color w:val="auto"/>
                <w:sz w:val="21"/>
                <w:szCs w:val="22"/>
                <w:highlight w:val="none"/>
              </w:rPr>
            </w:pPr>
            <w:r>
              <w:rPr>
                <w:color w:val="auto"/>
                <w:sz w:val="21"/>
                <w:szCs w:val="22"/>
                <w:highlight w:val="none"/>
              </w:rPr>
              <w:t>额定功率</w:t>
            </w:r>
          </w:p>
          <w:p w14:paraId="583993DF">
            <w:pPr>
              <w:jc w:val="center"/>
              <w:rPr>
                <w:color w:val="auto"/>
                <w:sz w:val="21"/>
                <w:szCs w:val="22"/>
                <w:highlight w:val="none"/>
              </w:rPr>
            </w:pPr>
            <w:r>
              <w:rPr>
                <w:color w:val="auto"/>
                <w:sz w:val="21"/>
                <w:szCs w:val="22"/>
                <w:highlight w:val="none"/>
              </w:rPr>
              <w:t>（</w:t>
            </w:r>
            <w:r>
              <w:rPr>
                <w:rFonts w:hint="eastAsia"/>
                <w:color w:val="auto"/>
                <w:sz w:val="21"/>
                <w:szCs w:val="22"/>
                <w:highlight w:val="none"/>
                <w:lang w:eastAsia="zh-CN"/>
              </w:rPr>
              <w:t>kW</w:t>
            </w:r>
            <w:r>
              <w:rPr>
                <w:color w:val="auto"/>
                <w:sz w:val="21"/>
                <w:szCs w:val="22"/>
                <w:highlight w:val="none"/>
              </w:rPr>
              <w:t>）</w:t>
            </w:r>
          </w:p>
        </w:tc>
        <w:tc>
          <w:tcPr>
            <w:tcW w:w="992" w:type="dxa"/>
            <w:vAlign w:val="center"/>
          </w:tcPr>
          <w:p w14:paraId="130CBEDA">
            <w:pPr>
              <w:jc w:val="center"/>
              <w:rPr>
                <w:color w:val="auto"/>
                <w:sz w:val="21"/>
                <w:szCs w:val="22"/>
                <w:highlight w:val="none"/>
              </w:rPr>
            </w:pPr>
            <w:r>
              <w:rPr>
                <w:color w:val="auto"/>
                <w:sz w:val="21"/>
                <w:szCs w:val="22"/>
                <w:highlight w:val="none"/>
              </w:rPr>
              <w:t>生产</w:t>
            </w:r>
          </w:p>
          <w:p w14:paraId="58B38368">
            <w:pPr>
              <w:jc w:val="center"/>
              <w:rPr>
                <w:color w:val="auto"/>
                <w:sz w:val="21"/>
                <w:szCs w:val="22"/>
                <w:highlight w:val="none"/>
              </w:rPr>
            </w:pPr>
            <w:r>
              <w:rPr>
                <w:color w:val="auto"/>
                <w:sz w:val="21"/>
                <w:szCs w:val="22"/>
                <w:highlight w:val="none"/>
              </w:rPr>
              <w:t>能力</w:t>
            </w:r>
          </w:p>
        </w:tc>
        <w:tc>
          <w:tcPr>
            <w:tcW w:w="1134" w:type="dxa"/>
            <w:vAlign w:val="center"/>
          </w:tcPr>
          <w:p w14:paraId="7D650E82">
            <w:pPr>
              <w:jc w:val="center"/>
              <w:rPr>
                <w:color w:val="auto"/>
                <w:sz w:val="21"/>
                <w:szCs w:val="22"/>
                <w:highlight w:val="none"/>
              </w:rPr>
            </w:pPr>
            <w:r>
              <w:rPr>
                <w:color w:val="auto"/>
                <w:sz w:val="21"/>
                <w:szCs w:val="22"/>
                <w:highlight w:val="none"/>
              </w:rPr>
              <w:t>用于施</w:t>
            </w:r>
          </w:p>
          <w:p w14:paraId="538FF977">
            <w:pPr>
              <w:jc w:val="center"/>
              <w:rPr>
                <w:color w:val="auto"/>
                <w:sz w:val="21"/>
                <w:szCs w:val="22"/>
                <w:highlight w:val="none"/>
              </w:rPr>
            </w:pPr>
            <w:r>
              <w:rPr>
                <w:color w:val="auto"/>
                <w:sz w:val="21"/>
                <w:szCs w:val="22"/>
                <w:highlight w:val="none"/>
              </w:rPr>
              <w:t>工部位</w:t>
            </w:r>
          </w:p>
        </w:tc>
        <w:tc>
          <w:tcPr>
            <w:tcW w:w="992" w:type="dxa"/>
            <w:vAlign w:val="center"/>
          </w:tcPr>
          <w:p w14:paraId="53A76104">
            <w:pPr>
              <w:jc w:val="center"/>
              <w:rPr>
                <w:color w:val="auto"/>
                <w:sz w:val="21"/>
                <w:szCs w:val="22"/>
                <w:highlight w:val="none"/>
              </w:rPr>
            </w:pPr>
            <w:r>
              <w:rPr>
                <w:color w:val="auto"/>
                <w:sz w:val="21"/>
                <w:szCs w:val="22"/>
                <w:highlight w:val="none"/>
              </w:rPr>
              <w:t>备注</w:t>
            </w:r>
          </w:p>
        </w:tc>
      </w:tr>
      <w:tr w14:paraId="384D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B620D7A">
            <w:pPr>
              <w:spacing w:line="360" w:lineRule="auto"/>
              <w:rPr>
                <w:color w:val="auto"/>
                <w:sz w:val="21"/>
                <w:szCs w:val="22"/>
                <w:highlight w:val="none"/>
              </w:rPr>
            </w:pPr>
          </w:p>
        </w:tc>
        <w:tc>
          <w:tcPr>
            <w:tcW w:w="1226" w:type="dxa"/>
          </w:tcPr>
          <w:p w14:paraId="29319244">
            <w:pPr>
              <w:spacing w:line="360" w:lineRule="auto"/>
              <w:ind w:firstLine="420" w:firstLineChars="200"/>
              <w:rPr>
                <w:color w:val="auto"/>
                <w:sz w:val="21"/>
                <w:szCs w:val="22"/>
                <w:highlight w:val="none"/>
              </w:rPr>
            </w:pPr>
          </w:p>
        </w:tc>
        <w:tc>
          <w:tcPr>
            <w:tcW w:w="851" w:type="dxa"/>
          </w:tcPr>
          <w:p w14:paraId="5CD2A54A">
            <w:pPr>
              <w:spacing w:line="360" w:lineRule="auto"/>
              <w:rPr>
                <w:color w:val="auto"/>
                <w:sz w:val="21"/>
                <w:szCs w:val="22"/>
                <w:highlight w:val="none"/>
              </w:rPr>
            </w:pPr>
          </w:p>
        </w:tc>
        <w:tc>
          <w:tcPr>
            <w:tcW w:w="708" w:type="dxa"/>
          </w:tcPr>
          <w:p w14:paraId="1976924C">
            <w:pPr>
              <w:spacing w:line="360" w:lineRule="auto"/>
              <w:rPr>
                <w:color w:val="auto"/>
                <w:sz w:val="21"/>
                <w:szCs w:val="22"/>
                <w:highlight w:val="none"/>
              </w:rPr>
            </w:pPr>
          </w:p>
        </w:tc>
        <w:tc>
          <w:tcPr>
            <w:tcW w:w="709" w:type="dxa"/>
          </w:tcPr>
          <w:p w14:paraId="1F52889E">
            <w:pPr>
              <w:spacing w:line="360" w:lineRule="auto"/>
              <w:rPr>
                <w:color w:val="auto"/>
                <w:sz w:val="21"/>
                <w:szCs w:val="22"/>
                <w:highlight w:val="none"/>
              </w:rPr>
            </w:pPr>
          </w:p>
        </w:tc>
        <w:tc>
          <w:tcPr>
            <w:tcW w:w="851" w:type="dxa"/>
          </w:tcPr>
          <w:p w14:paraId="645D5F91">
            <w:pPr>
              <w:spacing w:line="360" w:lineRule="auto"/>
              <w:rPr>
                <w:color w:val="auto"/>
                <w:sz w:val="21"/>
                <w:szCs w:val="22"/>
                <w:highlight w:val="none"/>
              </w:rPr>
            </w:pPr>
          </w:p>
        </w:tc>
        <w:tc>
          <w:tcPr>
            <w:tcW w:w="1134" w:type="dxa"/>
          </w:tcPr>
          <w:p w14:paraId="2B49157D">
            <w:pPr>
              <w:spacing w:line="360" w:lineRule="auto"/>
              <w:rPr>
                <w:color w:val="auto"/>
                <w:sz w:val="21"/>
                <w:szCs w:val="22"/>
                <w:highlight w:val="none"/>
              </w:rPr>
            </w:pPr>
          </w:p>
        </w:tc>
        <w:tc>
          <w:tcPr>
            <w:tcW w:w="992" w:type="dxa"/>
          </w:tcPr>
          <w:p w14:paraId="53831562">
            <w:pPr>
              <w:spacing w:line="360" w:lineRule="auto"/>
              <w:rPr>
                <w:color w:val="auto"/>
                <w:sz w:val="21"/>
                <w:szCs w:val="22"/>
                <w:highlight w:val="none"/>
              </w:rPr>
            </w:pPr>
          </w:p>
        </w:tc>
        <w:tc>
          <w:tcPr>
            <w:tcW w:w="1134" w:type="dxa"/>
          </w:tcPr>
          <w:p w14:paraId="1FEC528F">
            <w:pPr>
              <w:spacing w:line="360" w:lineRule="auto"/>
              <w:rPr>
                <w:color w:val="auto"/>
                <w:sz w:val="21"/>
                <w:szCs w:val="22"/>
                <w:highlight w:val="none"/>
              </w:rPr>
            </w:pPr>
          </w:p>
        </w:tc>
        <w:tc>
          <w:tcPr>
            <w:tcW w:w="992" w:type="dxa"/>
          </w:tcPr>
          <w:p w14:paraId="772D642A">
            <w:pPr>
              <w:spacing w:line="360" w:lineRule="auto"/>
              <w:rPr>
                <w:color w:val="auto"/>
                <w:sz w:val="21"/>
                <w:szCs w:val="22"/>
                <w:highlight w:val="none"/>
              </w:rPr>
            </w:pPr>
          </w:p>
        </w:tc>
      </w:tr>
      <w:tr w14:paraId="2954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30A23972">
            <w:pPr>
              <w:spacing w:line="360" w:lineRule="auto"/>
              <w:rPr>
                <w:color w:val="auto"/>
                <w:sz w:val="21"/>
                <w:szCs w:val="22"/>
                <w:highlight w:val="none"/>
              </w:rPr>
            </w:pPr>
          </w:p>
        </w:tc>
        <w:tc>
          <w:tcPr>
            <w:tcW w:w="1226" w:type="dxa"/>
          </w:tcPr>
          <w:p w14:paraId="0E564F78">
            <w:pPr>
              <w:spacing w:line="360" w:lineRule="auto"/>
              <w:rPr>
                <w:color w:val="auto"/>
                <w:sz w:val="21"/>
                <w:szCs w:val="22"/>
                <w:highlight w:val="none"/>
              </w:rPr>
            </w:pPr>
          </w:p>
        </w:tc>
        <w:tc>
          <w:tcPr>
            <w:tcW w:w="851" w:type="dxa"/>
          </w:tcPr>
          <w:p w14:paraId="764CA071">
            <w:pPr>
              <w:spacing w:line="360" w:lineRule="auto"/>
              <w:rPr>
                <w:color w:val="auto"/>
                <w:sz w:val="21"/>
                <w:szCs w:val="22"/>
                <w:highlight w:val="none"/>
              </w:rPr>
            </w:pPr>
          </w:p>
        </w:tc>
        <w:tc>
          <w:tcPr>
            <w:tcW w:w="708" w:type="dxa"/>
          </w:tcPr>
          <w:p w14:paraId="6002016D">
            <w:pPr>
              <w:spacing w:line="360" w:lineRule="auto"/>
              <w:rPr>
                <w:color w:val="auto"/>
                <w:sz w:val="21"/>
                <w:szCs w:val="22"/>
                <w:highlight w:val="none"/>
              </w:rPr>
            </w:pPr>
          </w:p>
        </w:tc>
        <w:tc>
          <w:tcPr>
            <w:tcW w:w="709" w:type="dxa"/>
          </w:tcPr>
          <w:p w14:paraId="7062F755">
            <w:pPr>
              <w:spacing w:line="360" w:lineRule="auto"/>
              <w:rPr>
                <w:color w:val="auto"/>
                <w:sz w:val="21"/>
                <w:szCs w:val="22"/>
                <w:highlight w:val="none"/>
              </w:rPr>
            </w:pPr>
          </w:p>
        </w:tc>
        <w:tc>
          <w:tcPr>
            <w:tcW w:w="851" w:type="dxa"/>
          </w:tcPr>
          <w:p w14:paraId="36B64688">
            <w:pPr>
              <w:spacing w:line="360" w:lineRule="auto"/>
              <w:rPr>
                <w:color w:val="auto"/>
                <w:sz w:val="21"/>
                <w:szCs w:val="22"/>
                <w:highlight w:val="none"/>
              </w:rPr>
            </w:pPr>
          </w:p>
        </w:tc>
        <w:tc>
          <w:tcPr>
            <w:tcW w:w="1134" w:type="dxa"/>
          </w:tcPr>
          <w:p w14:paraId="197D4B65">
            <w:pPr>
              <w:spacing w:line="360" w:lineRule="auto"/>
              <w:rPr>
                <w:color w:val="auto"/>
                <w:sz w:val="21"/>
                <w:szCs w:val="22"/>
                <w:highlight w:val="none"/>
              </w:rPr>
            </w:pPr>
          </w:p>
        </w:tc>
        <w:tc>
          <w:tcPr>
            <w:tcW w:w="992" w:type="dxa"/>
          </w:tcPr>
          <w:p w14:paraId="7F897AC4">
            <w:pPr>
              <w:spacing w:line="360" w:lineRule="auto"/>
              <w:rPr>
                <w:color w:val="auto"/>
                <w:sz w:val="21"/>
                <w:szCs w:val="22"/>
                <w:highlight w:val="none"/>
              </w:rPr>
            </w:pPr>
          </w:p>
        </w:tc>
        <w:tc>
          <w:tcPr>
            <w:tcW w:w="1134" w:type="dxa"/>
          </w:tcPr>
          <w:p w14:paraId="7DCD3FB1">
            <w:pPr>
              <w:spacing w:line="360" w:lineRule="auto"/>
              <w:rPr>
                <w:color w:val="auto"/>
                <w:sz w:val="21"/>
                <w:szCs w:val="22"/>
                <w:highlight w:val="none"/>
              </w:rPr>
            </w:pPr>
          </w:p>
        </w:tc>
        <w:tc>
          <w:tcPr>
            <w:tcW w:w="992" w:type="dxa"/>
          </w:tcPr>
          <w:p w14:paraId="216E840C">
            <w:pPr>
              <w:spacing w:line="360" w:lineRule="auto"/>
              <w:rPr>
                <w:color w:val="auto"/>
                <w:sz w:val="21"/>
                <w:szCs w:val="22"/>
                <w:highlight w:val="none"/>
              </w:rPr>
            </w:pPr>
          </w:p>
        </w:tc>
      </w:tr>
      <w:tr w14:paraId="1B1E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2D0F3FF">
            <w:pPr>
              <w:spacing w:line="360" w:lineRule="auto"/>
              <w:rPr>
                <w:color w:val="auto"/>
                <w:sz w:val="21"/>
                <w:szCs w:val="22"/>
                <w:highlight w:val="none"/>
              </w:rPr>
            </w:pPr>
          </w:p>
        </w:tc>
        <w:tc>
          <w:tcPr>
            <w:tcW w:w="1226" w:type="dxa"/>
          </w:tcPr>
          <w:p w14:paraId="223D1B43">
            <w:pPr>
              <w:spacing w:line="360" w:lineRule="auto"/>
              <w:rPr>
                <w:color w:val="auto"/>
                <w:sz w:val="21"/>
                <w:szCs w:val="22"/>
                <w:highlight w:val="none"/>
              </w:rPr>
            </w:pPr>
          </w:p>
        </w:tc>
        <w:tc>
          <w:tcPr>
            <w:tcW w:w="851" w:type="dxa"/>
          </w:tcPr>
          <w:p w14:paraId="05B422B1">
            <w:pPr>
              <w:spacing w:line="360" w:lineRule="auto"/>
              <w:rPr>
                <w:color w:val="auto"/>
                <w:sz w:val="21"/>
                <w:szCs w:val="22"/>
                <w:highlight w:val="none"/>
              </w:rPr>
            </w:pPr>
          </w:p>
        </w:tc>
        <w:tc>
          <w:tcPr>
            <w:tcW w:w="708" w:type="dxa"/>
          </w:tcPr>
          <w:p w14:paraId="76A3CE99">
            <w:pPr>
              <w:spacing w:line="360" w:lineRule="auto"/>
              <w:rPr>
                <w:color w:val="auto"/>
                <w:sz w:val="21"/>
                <w:szCs w:val="22"/>
                <w:highlight w:val="none"/>
              </w:rPr>
            </w:pPr>
          </w:p>
        </w:tc>
        <w:tc>
          <w:tcPr>
            <w:tcW w:w="709" w:type="dxa"/>
          </w:tcPr>
          <w:p w14:paraId="5AECEA51">
            <w:pPr>
              <w:spacing w:line="360" w:lineRule="auto"/>
              <w:rPr>
                <w:color w:val="auto"/>
                <w:sz w:val="21"/>
                <w:szCs w:val="22"/>
                <w:highlight w:val="none"/>
              </w:rPr>
            </w:pPr>
          </w:p>
        </w:tc>
        <w:tc>
          <w:tcPr>
            <w:tcW w:w="851" w:type="dxa"/>
          </w:tcPr>
          <w:p w14:paraId="5F6A1453">
            <w:pPr>
              <w:spacing w:line="360" w:lineRule="auto"/>
              <w:rPr>
                <w:color w:val="auto"/>
                <w:sz w:val="21"/>
                <w:szCs w:val="22"/>
                <w:highlight w:val="none"/>
              </w:rPr>
            </w:pPr>
          </w:p>
        </w:tc>
        <w:tc>
          <w:tcPr>
            <w:tcW w:w="1134" w:type="dxa"/>
          </w:tcPr>
          <w:p w14:paraId="5D861943">
            <w:pPr>
              <w:spacing w:line="360" w:lineRule="auto"/>
              <w:rPr>
                <w:color w:val="auto"/>
                <w:sz w:val="21"/>
                <w:szCs w:val="22"/>
                <w:highlight w:val="none"/>
              </w:rPr>
            </w:pPr>
          </w:p>
        </w:tc>
        <w:tc>
          <w:tcPr>
            <w:tcW w:w="992" w:type="dxa"/>
          </w:tcPr>
          <w:p w14:paraId="04FAC08A">
            <w:pPr>
              <w:spacing w:line="360" w:lineRule="auto"/>
              <w:rPr>
                <w:color w:val="auto"/>
                <w:sz w:val="21"/>
                <w:szCs w:val="22"/>
                <w:highlight w:val="none"/>
              </w:rPr>
            </w:pPr>
          </w:p>
        </w:tc>
        <w:tc>
          <w:tcPr>
            <w:tcW w:w="1134" w:type="dxa"/>
          </w:tcPr>
          <w:p w14:paraId="6E48DD02">
            <w:pPr>
              <w:spacing w:line="360" w:lineRule="auto"/>
              <w:rPr>
                <w:color w:val="auto"/>
                <w:sz w:val="21"/>
                <w:szCs w:val="22"/>
                <w:highlight w:val="none"/>
              </w:rPr>
            </w:pPr>
          </w:p>
        </w:tc>
        <w:tc>
          <w:tcPr>
            <w:tcW w:w="992" w:type="dxa"/>
          </w:tcPr>
          <w:p w14:paraId="6C0A8E31">
            <w:pPr>
              <w:spacing w:line="360" w:lineRule="auto"/>
              <w:rPr>
                <w:color w:val="auto"/>
                <w:sz w:val="21"/>
                <w:szCs w:val="22"/>
                <w:highlight w:val="none"/>
              </w:rPr>
            </w:pPr>
          </w:p>
        </w:tc>
      </w:tr>
    </w:tbl>
    <w:p w14:paraId="313C56CA">
      <w:pPr>
        <w:rPr>
          <w:color w:val="auto"/>
          <w:sz w:val="21"/>
          <w:szCs w:val="21"/>
          <w:highlight w:val="none"/>
        </w:rPr>
      </w:pPr>
    </w:p>
    <w:p w14:paraId="4D8AEE07">
      <w:pPr>
        <w:rPr>
          <w:color w:val="auto"/>
          <w:sz w:val="21"/>
          <w:szCs w:val="21"/>
          <w:highlight w:val="none"/>
        </w:rPr>
      </w:pPr>
    </w:p>
    <w:p w14:paraId="6CBFB237">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685D0B57">
      <w:pPr>
        <w:rPr>
          <w:color w:val="auto"/>
          <w:sz w:val="21"/>
          <w:szCs w:val="21"/>
          <w:highlight w:val="none"/>
        </w:rPr>
      </w:pPr>
    </w:p>
    <w:tbl>
      <w:tblPr>
        <w:tblStyle w:val="14"/>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219CB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8" w:type="dxa"/>
            <w:vAlign w:val="center"/>
          </w:tcPr>
          <w:p w14:paraId="4DDFE06A">
            <w:pPr>
              <w:jc w:val="center"/>
              <w:rPr>
                <w:color w:val="auto"/>
                <w:sz w:val="21"/>
                <w:szCs w:val="22"/>
                <w:highlight w:val="none"/>
              </w:rPr>
            </w:pPr>
            <w:r>
              <w:rPr>
                <w:color w:val="auto"/>
                <w:sz w:val="21"/>
                <w:szCs w:val="22"/>
                <w:highlight w:val="none"/>
              </w:rPr>
              <w:t>序号</w:t>
            </w:r>
          </w:p>
        </w:tc>
        <w:tc>
          <w:tcPr>
            <w:tcW w:w="1226" w:type="dxa"/>
            <w:vAlign w:val="center"/>
          </w:tcPr>
          <w:p w14:paraId="2B6902F3">
            <w:pPr>
              <w:jc w:val="center"/>
              <w:rPr>
                <w:color w:val="auto"/>
                <w:sz w:val="21"/>
                <w:szCs w:val="22"/>
                <w:highlight w:val="none"/>
              </w:rPr>
            </w:pPr>
            <w:r>
              <w:rPr>
                <w:color w:val="auto"/>
                <w:sz w:val="21"/>
                <w:szCs w:val="22"/>
                <w:highlight w:val="none"/>
              </w:rPr>
              <w:t>仪器设备名称</w:t>
            </w:r>
          </w:p>
        </w:tc>
        <w:tc>
          <w:tcPr>
            <w:tcW w:w="851" w:type="dxa"/>
            <w:vAlign w:val="center"/>
          </w:tcPr>
          <w:p w14:paraId="271B15E6">
            <w:pPr>
              <w:jc w:val="center"/>
              <w:rPr>
                <w:color w:val="auto"/>
                <w:sz w:val="21"/>
                <w:szCs w:val="22"/>
                <w:highlight w:val="none"/>
              </w:rPr>
            </w:pPr>
            <w:r>
              <w:rPr>
                <w:color w:val="auto"/>
                <w:sz w:val="21"/>
                <w:szCs w:val="22"/>
                <w:highlight w:val="none"/>
              </w:rPr>
              <w:t>型号</w:t>
            </w:r>
          </w:p>
          <w:p w14:paraId="573F2F52">
            <w:pPr>
              <w:jc w:val="center"/>
              <w:rPr>
                <w:color w:val="auto"/>
                <w:sz w:val="21"/>
                <w:szCs w:val="22"/>
                <w:highlight w:val="none"/>
              </w:rPr>
            </w:pPr>
            <w:r>
              <w:rPr>
                <w:color w:val="auto"/>
                <w:sz w:val="21"/>
                <w:szCs w:val="22"/>
                <w:highlight w:val="none"/>
              </w:rPr>
              <w:t>规格</w:t>
            </w:r>
          </w:p>
        </w:tc>
        <w:tc>
          <w:tcPr>
            <w:tcW w:w="708" w:type="dxa"/>
            <w:vAlign w:val="center"/>
          </w:tcPr>
          <w:p w14:paraId="37D50242">
            <w:pPr>
              <w:jc w:val="center"/>
              <w:rPr>
                <w:color w:val="auto"/>
                <w:sz w:val="21"/>
                <w:szCs w:val="22"/>
                <w:highlight w:val="none"/>
              </w:rPr>
            </w:pPr>
            <w:r>
              <w:rPr>
                <w:color w:val="auto"/>
                <w:sz w:val="21"/>
                <w:szCs w:val="22"/>
                <w:highlight w:val="none"/>
              </w:rPr>
              <w:t>数量</w:t>
            </w:r>
          </w:p>
        </w:tc>
        <w:tc>
          <w:tcPr>
            <w:tcW w:w="709" w:type="dxa"/>
            <w:vAlign w:val="center"/>
          </w:tcPr>
          <w:p w14:paraId="758665B9">
            <w:pPr>
              <w:jc w:val="center"/>
              <w:rPr>
                <w:color w:val="auto"/>
                <w:sz w:val="21"/>
                <w:szCs w:val="22"/>
                <w:highlight w:val="none"/>
              </w:rPr>
            </w:pPr>
            <w:r>
              <w:rPr>
                <w:color w:val="auto"/>
                <w:sz w:val="21"/>
                <w:szCs w:val="22"/>
                <w:highlight w:val="none"/>
              </w:rPr>
              <w:t>国别</w:t>
            </w:r>
          </w:p>
          <w:p w14:paraId="643ED48A">
            <w:pPr>
              <w:jc w:val="center"/>
              <w:rPr>
                <w:color w:val="auto"/>
                <w:sz w:val="21"/>
                <w:szCs w:val="22"/>
                <w:highlight w:val="none"/>
              </w:rPr>
            </w:pPr>
            <w:r>
              <w:rPr>
                <w:color w:val="auto"/>
                <w:sz w:val="21"/>
                <w:szCs w:val="22"/>
                <w:highlight w:val="none"/>
              </w:rPr>
              <w:t>产地</w:t>
            </w:r>
          </w:p>
        </w:tc>
        <w:tc>
          <w:tcPr>
            <w:tcW w:w="1134" w:type="dxa"/>
            <w:vAlign w:val="center"/>
          </w:tcPr>
          <w:p w14:paraId="411BE337">
            <w:pPr>
              <w:jc w:val="center"/>
              <w:rPr>
                <w:color w:val="auto"/>
                <w:sz w:val="21"/>
                <w:szCs w:val="22"/>
                <w:highlight w:val="none"/>
              </w:rPr>
            </w:pPr>
            <w:r>
              <w:rPr>
                <w:color w:val="auto"/>
                <w:sz w:val="21"/>
                <w:szCs w:val="22"/>
                <w:highlight w:val="none"/>
              </w:rPr>
              <w:t>制造年份</w:t>
            </w:r>
          </w:p>
        </w:tc>
        <w:tc>
          <w:tcPr>
            <w:tcW w:w="1276" w:type="dxa"/>
            <w:vAlign w:val="center"/>
          </w:tcPr>
          <w:p w14:paraId="7DA3F92B">
            <w:pPr>
              <w:jc w:val="center"/>
              <w:rPr>
                <w:color w:val="auto"/>
                <w:sz w:val="21"/>
                <w:szCs w:val="22"/>
                <w:highlight w:val="none"/>
              </w:rPr>
            </w:pPr>
            <w:r>
              <w:rPr>
                <w:color w:val="auto"/>
                <w:sz w:val="21"/>
                <w:szCs w:val="22"/>
                <w:highlight w:val="none"/>
              </w:rPr>
              <w:t>已使用</w:t>
            </w:r>
          </w:p>
          <w:p w14:paraId="629B076C">
            <w:pPr>
              <w:jc w:val="center"/>
              <w:rPr>
                <w:color w:val="auto"/>
                <w:sz w:val="21"/>
                <w:szCs w:val="22"/>
                <w:highlight w:val="none"/>
              </w:rPr>
            </w:pPr>
            <w:r>
              <w:rPr>
                <w:color w:val="auto"/>
                <w:sz w:val="21"/>
                <w:szCs w:val="22"/>
                <w:highlight w:val="none"/>
              </w:rPr>
              <w:t>台时数</w:t>
            </w:r>
          </w:p>
        </w:tc>
        <w:tc>
          <w:tcPr>
            <w:tcW w:w="1134" w:type="dxa"/>
            <w:vAlign w:val="center"/>
          </w:tcPr>
          <w:p w14:paraId="17669B22">
            <w:pPr>
              <w:jc w:val="center"/>
              <w:rPr>
                <w:color w:val="auto"/>
                <w:sz w:val="21"/>
                <w:szCs w:val="22"/>
                <w:highlight w:val="none"/>
              </w:rPr>
            </w:pPr>
            <w:r>
              <w:rPr>
                <w:color w:val="auto"/>
                <w:sz w:val="21"/>
                <w:szCs w:val="22"/>
                <w:highlight w:val="none"/>
              </w:rPr>
              <w:t>用途</w:t>
            </w:r>
          </w:p>
        </w:tc>
        <w:tc>
          <w:tcPr>
            <w:tcW w:w="1559" w:type="dxa"/>
            <w:vAlign w:val="center"/>
          </w:tcPr>
          <w:p w14:paraId="4974E1AD">
            <w:pPr>
              <w:jc w:val="center"/>
              <w:rPr>
                <w:color w:val="auto"/>
                <w:sz w:val="21"/>
                <w:szCs w:val="22"/>
                <w:highlight w:val="none"/>
              </w:rPr>
            </w:pPr>
            <w:r>
              <w:rPr>
                <w:color w:val="auto"/>
                <w:sz w:val="21"/>
                <w:szCs w:val="22"/>
                <w:highlight w:val="none"/>
              </w:rPr>
              <w:t>备注</w:t>
            </w:r>
          </w:p>
        </w:tc>
      </w:tr>
      <w:tr w14:paraId="1141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645169E">
            <w:pPr>
              <w:spacing w:line="360" w:lineRule="auto"/>
              <w:ind w:firstLine="420" w:firstLineChars="200"/>
              <w:rPr>
                <w:color w:val="auto"/>
                <w:sz w:val="21"/>
                <w:szCs w:val="22"/>
                <w:highlight w:val="none"/>
              </w:rPr>
            </w:pPr>
          </w:p>
        </w:tc>
        <w:tc>
          <w:tcPr>
            <w:tcW w:w="1226" w:type="dxa"/>
            <w:vAlign w:val="center"/>
          </w:tcPr>
          <w:p w14:paraId="2F1AD510">
            <w:pPr>
              <w:spacing w:line="360" w:lineRule="auto"/>
              <w:ind w:firstLine="420" w:firstLineChars="200"/>
              <w:rPr>
                <w:color w:val="auto"/>
                <w:sz w:val="21"/>
                <w:szCs w:val="22"/>
                <w:highlight w:val="none"/>
              </w:rPr>
            </w:pPr>
          </w:p>
        </w:tc>
        <w:tc>
          <w:tcPr>
            <w:tcW w:w="851" w:type="dxa"/>
            <w:vAlign w:val="center"/>
          </w:tcPr>
          <w:p w14:paraId="2341544E">
            <w:pPr>
              <w:spacing w:line="360" w:lineRule="auto"/>
              <w:ind w:firstLine="420" w:firstLineChars="200"/>
              <w:rPr>
                <w:color w:val="auto"/>
                <w:sz w:val="21"/>
                <w:szCs w:val="22"/>
                <w:highlight w:val="none"/>
              </w:rPr>
            </w:pPr>
          </w:p>
        </w:tc>
        <w:tc>
          <w:tcPr>
            <w:tcW w:w="708" w:type="dxa"/>
            <w:vAlign w:val="center"/>
          </w:tcPr>
          <w:p w14:paraId="28359740">
            <w:pPr>
              <w:spacing w:line="360" w:lineRule="auto"/>
              <w:ind w:firstLine="420" w:firstLineChars="200"/>
              <w:rPr>
                <w:color w:val="auto"/>
                <w:sz w:val="21"/>
                <w:szCs w:val="22"/>
                <w:highlight w:val="none"/>
              </w:rPr>
            </w:pPr>
          </w:p>
        </w:tc>
        <w:tc>
          <w:tcPr>
            <w:tcW w:w="709" w:type="dxa"/>
            <w:vAlign w:val="center"/>
          </w:tcPr>
          <w:p w14:paraId="7E0E4E8F">
            <w:pPr>
              <w:spacing w:line="360" w:lineRule="auto"/>
              <w:ind w:firstLine="420" w:firstLineChars="200"/>
              <w:rPr>
                <w:color w:val="auto"/>
                <w:sz w:val="21"/>
                <w:szCs w:val="22"/>
                <w:highlight w:val="none"/>
              </w:rPr>
            </w:pPr>
          </w:p>
        </w:tc>
        <w:tc>
          <w:tcPr>
            <w:tcW w:w="1134" w:type="dxa"/>
            <w:vAlign w:val="center"/>
          </w:tcPr>
          <w:p w14:paraId="42A8C174">
            <w:pPr>
              <w:spacing w:line="360" w:lineRule="auto"/>
              <w:ind w:firstLine="420" w:firstLineChars="200"/>
              <w:rPr>
                <w:color w:val="auto"/>
                <w:sz w:val="21"/>
                <w:szCs w:val="22"/>
                <w:highlight w:val="none"/>
              </w:rPr>
            </w:pPr>
          </w:p>
        </w:tc>
        <w:tc>
          <w:tcPr>
            <w:tcW w:w="1276" w:type="dxa"/>
            <w:vAlign w:val="center"/>
          </w:tcPr>
          <w:p w14:paraId="7D5A1052">
            <w:pPr>
              <w:spacing w:line="360" w:lineRule="auto"/>
              <w:ind w:firstLine="420" w:firstLineChars="200"/>
              <w:rPr>
                <w:color w:val="auto"/>
                <w:sz w:val="21"/>
                <w:szCs w:val="22"/>
                <w:highlight w:val="none"/>
              </w:rPr>
            </w:pPr>
          </w:p>
        </w:tc>
        <w:tc>
          <w:tcPr>
            <w:tcW w:w="1134" w:type="dxa"/>
            <w:vAlign w:val="center"/>
          </w:tcPr>
          <w:p w14:paraId="400D097B">
            <w:pPr>
              <w:spacing w:line="360" w:lineRule="auto"/>
              <w:ind w:firstLine="420" w:firstLineChars="200"/>
              <w:rPr>
                <w:color w:val="auto"/>
                <w:sz w:val="21"/>
                <w:szCs w:val="22"/>
                <w:highlight w:val="none"/>
              </w:rPr>
            </w:pPr>
          </w:p>
        </w:tc>
        <w:tc>
          <w:tcPr>
            <w:tcW w:w="1559" w:type="dxa"/>
            <w:vAlign w:val="center"/>
          </w:tcPr>
          <w:p w14:paraId="69A8DA4E">
            <w:pPr>
              <w:spacing w:line="360" w:lineRule="auto"/>
              <w:ind w:firstLine="420" w:firstLineChars="200"/>
              <w:rPr>
                <w:color w:val="auto"/>
                <w:sz w:val="21"/>
                <w:szCs w:val="22"/>
                <w:highlight w:val="none"/>
              </w:rPr>
            </w:pPr>
          </w:p>
        </w:tc>
      </w:tr>
      <w:tr w14:paraId="712CE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6F7AEF5">
            <w:pPr>
              <w:spacing w:line="360" w:lineRule="auto"/>
              <w:ind w:firstLine="420" w:firstLineChars="200"/>
              <w:rPr>
                <w:color w:val="auto"/>
                <w:sz w:val="21"/>
                <w:szCs w:val="22"/>
                <w:highlight w:val="none"/>
              </w:rPr>
            </w:pPr>
          </w:p>
        </w:tc>
        <w:tc>
          <w:tcPr>
            <w:tcW w:w="1226" w:type="dxa"/>
            <w:vAlign w:val="center"/>
          </w:tcPr>
          <w:p w14:paraId="5E06D0CC">
            <w:pPr>
              <w:spacing w:line="360" w:lineRule="auto"/>
              <w:ind w:firstLine="420" w:firstLineChars="200"/>
              <w:rPr>
                <w:color w:val="auto"/>
                <w:sz w:val="21"/>
                <w:szCs w:val="22"/>
                <w:highlight w:val="none"/>
              </w:rPr>
            </w:pPr>
          </w:p>
        </w:tc>
        <w:tc>
          <w:tcPr>
            <w:tcW w:w="851" w:type="dxa"/>
            <w:vAlign w:val="center"/>
          </w:tcPr>
          <w:p w14:paraId="22EFEBE6">
            <w:pPr>
              <w:spacing w:line="360" w:lineRule="auto"/>
              <w:ind w:firstLine="420" w:firstLineChars="200"/>
              <w:rPr>
                <w:color w:val="auto"/>
                <w:sz w:val="21"/>
                <w:szCs w:val="22"/>
                <w:highlight w:val="none"/>
              </w:rPr>
            </w:pPr>
          </w:p>
        </w:tc>
        <w:tc>
          <w:tcPr>
            <w:tcW w:w="708" w:type="dxa"/>
            <w:vAlign w:val="center"/>
          </w:tcPr>
          <w:p w14:paraId="6B10387A">
            <w:pPr>
              <w:spacing w:line="360" w:lineRule="auto"/>
              <w:ind w:firstLine="420" w:firstLineChars="200"/>
              <w:rPr>
                <w:color w:val="auto"/>
                <w:sz w:val="21"/>
                <w:szCs w:val="22"/>
                <w:highlight w:val="none"/>
              </w:rPr>
            </w:pPr>
          </w:p>
        </w:tc>
        <w:tc>
          <w:tcPr>
            <w:tcW w:w="709" w:type="dxa"/>
            <w:vAlign w:val="center"/>
          </w:tcPr>
          <w:p w14:paraId="2785201C">
            <w:pPr>
              <w:spacing w:line="360" w:lineRule="auto"/>
              <w:ind w:firstLine="420" w:firstLineChars="200"/>
              <w:rPr>
                <w:color w:val="auto"/>
                <w:sz w:val="21"/>
                <w:szCs w:val="22"/>
                <w:highlight w:val="none"/>
              </w:rPr>
            </w:pPr>
          </w:p>
        </w:tc>
        <w:tc>
          <w:tcPr>
            <w:tcW w:w="1134" w:type="dxa"/>
            <w:vAlign w:val="center"/>
          </w:tcPr>
          <w:p w14:paraId="3B63DC2F">
            <w:pPr>
              <w:spacing w:line="360" w:lineRule="auto"/>
              <w:ind w:firstLine="420" w:firstLineChars="200"/>
              <w:rPr>
                <w:color w:val="auto"/>
                <w:sz w:val="21"/>
                <w:szCs w:val="22"/>
                <w:highlight w:val="none"/>
              </w:rPr>
            </w:pPr>
          </w:p>
        </w:tc>
        <w:tc>
          <w:tcPr>
            <w:tcW w:w="1276" w:type="dxa"/>
            <w:vAlign w:val="center"/>
          </w:tcPr>
          <w:p w14:paraId="291E6FB1">
            <w:pPr>
              <w:spacing w:line="360" w:lineRule="auto"/>
              <w:ind w:firstLine="420" w:firstLineChars="200"/>
              <w:rPr>
                <w:color w:val="auto"/>
                <w:sz w:val="21"/>
                <w:szCs w:val="22"/>
                <w:highlight w:val="none"/>
              </w:rPr>
            </w:pPr>
          </w:p>
        </w:tc>
        <w:tc>
          <w:tcPr>
            <w:tcW w:w="1134" w:type="dxa"/>
            <w:vAlign w:val="center"/>
          </w:tcPr>
          <w:p w14:paraId="4E560A1A">
            <w:pPr>
              <w:spacing w:line="360" w:lineRule="auto"/>
              <w:ind w:firstLine="420" w:firstLineChars="200"/>
              <w:rPr>
                <w:color w:val="auto"/>
                <w:sz w:val="21"/>
                <w:szCs w:val="22"/>
                <w:highlight w:val="none"/>
              </w:rPr>
            </w:pPr>
          </w:p>
        </w:tc>
        <w:tc>
          <w:tcPr>
            <w:tcW w:w="1559" w:type="dxa"/>
            <w:vAlign w:val="center"/>
          </w:tcPr>
          <w:p w14:paraId="5FE47F3A">
            <w:pPr>
              <w:spacing w:line="360" w:lineRule="auto"/>
              <w:ind w:firstLine="420" w:firstLineChars="200"/>
              <w:rPr>
                <w:color w:val="auto"/>
                <w:sz w:val="21"/>
                <w:szCs w:val="22"/>
                <w:highlight w:val="none"/>
              </w:rPr>
            </w:pPr>
          </w:p>
        </w:tc>
      </w:tr>
      <w:tr w14:paraId="7C9A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73072B2">
            <w:pPr>
              <w:spacing w:line="360" w:lineRule="auto"/>
              <w:ind w:firstLine="420" w:firstLineChars="200"/>
              <w:rPr>
                <w:color w:val="auto"/>
                <w:sz w:val="21"/>
                <w:szCs w:val="22"/>
                <w:highlight w:val="none"/>
              </w:rPr>
            </w:pPr>
          </w:p>
        </w:tc>
        <w:tc>
          <w:tcPr>
            <w:tcW w:w="1226" w:type="dxa"/>
            <w:vAlign w:val="center"/>
          </w:tcPr>
          <w:p w14:paraId="768C162D">
            <w:pPr>
              <w:spacing w:line="360" w:lineRule="auto"/>
              <w:ind w:firstLine="420" w:firstLineChars="200"/>
              <w:rPr>
                <w:color w:val="auto"/>
                <w:sz w:val="21"/>
                <w:szCs w:val="22"/>
                <w:highlight w:val="none"/>
              </w:rPr>
            </w:pPr>
          </w:p>
        </w:tc>
        <w:tc>
          <w:tcPr>
            <w:tcW w:w="851" w:type="dxa"/>
            <w:vAlign w:val="center"/>
          </w:tcPr>
          <w:p w14:paraId="3D52EADC">
            <w:pPr>
              <w:spacing w:line="360" w:lineRule="auto"/>
              <w:ind w:firstLine="420" w:firstLineChars="200"/>
              <w:rPr>
                <w:color w:val="auto"/>
                <w:sz w:val="21"/>
                <w:szCs w:val="22"/>
                <w:highlight w:val="none"/>
              </w:rPr>
            </w:pPr>
          </w:p>
        </w:tc>
        <w:tc>
          <w:tcPr>
            <w:tcW w:w="708" w:type="dxa"/>
            <w:vAlign w:val="center"/>
          </w:tcPr>
          <w:p w14:paraId="14BC1468">
            <w:pPr>
              <w:spacing w:line="360" w:lineRule="auto"/>
              <w:ind w:firstLine="420" w:firstLineChars="200"/>
              <w:rPr>
                <w:color w:val="auto"/>
                <w:sz w:val="21"/>
                <w:szCs w:val="22"/>
                <w:highlight w:val="none"/>
              </w:rPr>
            </w:pPr>
          </w:p>
        </w:tc>
        <w:tc>
          <w:tcPr>
            <w:tcW w:w="709" w:type="dxa"/>
            <w:vAlign w:val="center"/>
          </w:tcPr>
          <w:p w14:paraId="05EDF254">
            <w:pPr>
              <w:spacing w:line="360" w:lineRule="auto"/>
              <w:ind w:firstLine="420" w:firstLineChars="200"/>
              <w:rPr>
                <w:color w:val="auto"/>
                <w:sz w:val="21"/>
                <w:szCs w:val="22"/>
                <w:highlight w:val="none"/>
              </w:rPr>
            </w:pPr>
          </w:p>
        </w:tc>
        <w:tc>
          <w:tcPr>
            <w:tcW w:w="1134" w:type="dxa"/>
            <w:vAlign w:val="center"/>
          </w:tcPr>
          <w:p w14:paraId="5A306944">
            <w:pPr>
              <w:spacing w:line="360" w:lineRule="auto"/>
              <w:ind w:firstLine="420" w:firstLineChars="200"/>
              <w:rPr>
                <w:color w:val="auto"/>
                <w:sz w:val="21"/>
                <w:szCs w:val="22"/>
                <w:highlight w:val="none"/>
              </w:rPr>
            </w:pPr>
          </w:p>
        </w:tc>
        <w:tc>
          <w:tcPr>
            <w:tcW w:w="1276" w:type="dxa"/>
            <w:vAlign w:val="center"/>
          </w:tcPr>
          <w:p w14:paraId="00D492C5">
            <w:pPr>
              <w:spacing w:line="360" w:lineRule="auto"/>
              <w:ind w:firstLine="420" w:firstLineChars="200"/>
              <w:rPr>
                <w:color w:val="auto"/>
                <w:sz w:val="21"/>
                <w:szCs w:val="22"/>
                <w:highlight w:val="none"/>
              </w:rPr>
            </w:pPr>
          </w:p>
        </w:tc>
        <w:tc>
          <w:tcPr>
            <w:tcW w:w="1134" w:type="dxa"/>
            <w:vAlign w:val="center"/>
          </w:tcPr>
          <w:p w14:paraId="7D998795">
            <w:pPr>
              <w:spacing w:line="360" w:lineRule="auto"/>
              <w:ind w:firstLine="420" w:firstLineChars="200"/>
              <w:rPr>
                <w:color w:val="auto"/>
                <w:sz w:val="21"/>
                <w:szCs w:val="22"/>
                <w:highlight w:val="none"/>
              </w:rPr>
            </w:pPr>
          </w:p>
        </w:tc>
        <w:tc>
          <w:tcPr>
            <w:tcW w:w="1559" w:type="dxa"/>
            <w:vAlign w:val="center"/>
          </w:tcPr>
          <w:p w14:paraId="30EF6EC3">
            <w:pPr>
              <w:spacing w:line="360" w:lineRule="auto"/>
              <w:ind w:firstLine="420" w:firstLineChars="200"/>
              <w:rPr>
                <w:color w:val="auto"/>
                <w:sz w:val="21"/>
                <w:szCs w:val="22"/>
                <w:highlight w:val="none"/>
              </w:rPr>
            </w:pPr>
          </w:p>
        </w:tc>
      </w:tr>
    </w:tbl>
    <w:p w14:paraId="50187E56">
      <w:pPr>
        <w:rPr>
          <w:color w:val="auto"/>
          <w:sz w:val="21"/>
          <w:szCs w:val="21"/>
          <w:highlight w:val="none"/>
        </w:rPr>
      </w:pPr>
    </w:p>
    <w:p w14:paraId="05EA764E">
      <w:pPr>
        <w:rPr>
          <w:color w:val="auto"/>
          <w:sz w:val="21"/>
          <w:szCs w:val="21"/>
          <w:highlight w:val="none"/>
        </w:rPr>
      </w:pPr>
    </w:p>
    <w:p w14:paraId="730041D3">
      <w:pPr>
        <w:rPr>
          <w:color w:val="auto"/>
          <w:sz w:val="21"/>
          <w:szCs w:val="21"/>
          <w:highlight w:val="none"/>
        </w:rPr>
      </w:pPr>
    </w:p>
    <w:p w14:paraId="2B09C9E5">
      <w:pPr>
        <w:pStyle w:val="6"/>
        <w:rPr>
          <w:color w:val="auto"/>
          <w:highlight w:val="none"/>
        </w:rPr>
      </w:pPr>
    </w:p>
    <w:p w14:paraId="623AF671">
      <w:pPr>
        <w:rPr>
          <w:color w:val="auto"/>
          <w:sz w:val="21"/>
          <w:szCs w:val="21"/>
          <w:highlight w:val="none"/>
        </w:rPr>
      </w:pPr>
    </w:p>
    <w:p w14:paraId="19B02103">
      <w:pPr>
        <w:pStyle w:val="18"/>
        <w:rPr>
          <w:color w:val="auto"/>
          <w:sz w:val="21"/>
          <w:szCs w:val="21"/>
          <w:highlight w:val="none"/>
        </w:rPr>
      </w:pPr>
    </w:p>
    <w:p w14:paraId="2F2F1396">
      <w:pPr>
        <w:pStyle w:val="18"/>
        <w:rPr>
          <w:color w:val="auto"/>
          <w:sz w:val="21"/>
          <w:szCs w:val="21"/>
          <w:highlight w:val="none"/>
        </w:rPr>
      </w:pPr>
    </w:p>
    <w:p w14:paraId="6A97CE33">
      <w:pPr>
        <w:pStyle w:val="18"/>
        <w:rPr>
          <w:color w:val="auto"/>
          <w:sz w:val="28"/>
          <w:szCs w:val="21"/>
          <w:highlight w:val="none"/>
        </w:rPr>
      </w:pPr>
    </w:p>
    <w:p w14:paraId="5FFEC103">
      <w:pPr>
        <w:pStyle w:val="18"/>
        <w:rPr>
          <w:color w:val="auto"/>
          <w:sz w:val="28"/>
          <w:szCs w:val="21"/>
          <w:highlight w:val="none"/>
        </w:rPr>
      </w:pPr>
    </w:p>
    <w:p w14:paraId="7707A6FC">
      <w:pPr>
        <w:rPr>
          <w:color w:val="auto"/>
          <w:sz w:val="21"/>
          <w:szCs w:val="21"/>
          <w:highlight w:val="none"/>
        </w:rPr>
      </w:pPr>
      <w:r>
        <w:rPr>
          <w:color w:val="auto"/>
          <w:sz w:val="21"/>
          <w:szCs w:val="21"/>
          <w:highlight w:val="none"/>
        </w:rPr>
        <w:t>附表三：劳动力计划表</w:t>
      </w:r>
    </w:p>
    <w:p w14:paraId="312E874F">
      <w:pPr>
        <w:ind w:firstLine="7245" w:firstLineChars="3450"/>
        <w:rPr>
          <w:color w:val="auto"/>
          <w:sz w:val="21"/>
          <w:szCs w:val="22"/>
          <w:highlight w:val="none"/>
        </w:rPr>
      </w:pPr>
      <w:r>
        <w:rPr>
          <w:color w:val="auto"/>
          <w:sz w:val="21"/>
          <w:szCs w:val="22"/>
          <w:highlight w:val="none"/>
        </w:rPr>
        <w:t xml:space="preserve">    单位：人</w:t>
      </w:r>
    </w:p>
    <w:tbl>
      <w:tblPr>
        <w:tblStyle w:val="14"/>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652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12420358">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297D4881">
            <w:pPr>
              <w:spacing w:line="360" w:lineRule="auto"/>
              <w:jc w:val="center"/>
              <w:rPr>
                <w:color w:val="auto"/>
                <w:sz w:val="21"/>
                <w:szCs w:val="22"/>
                <w:highlight w:val="none"/>
              </w:rPr>
            </w:pPr>
            <w:r>
              <w:rPr>
                <w:color w:val="auto"/>
                <w:sz w:val="21"/>
                <w:szCs w:val="22"/>
                <w:highlight w:val="none"/>
              </w:rPr>
              <w:t>按工程施工阶段投入劳动力情况</w:t>
            </w:r>
          </w:p>
        </w:tc>
      </w:tr>
      <w:tr w14:paraId="39F99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162FB27E">
            <w:pPr>
              <w:spacing w:line="360" w:lineRule="auto"/>
              <w:jc w:val="center"/>
              <w:rPr>
                <w:color w:val="auto"/>
                <w:sz w:val="21"/>
                <w:szCs w:val="22"/>
                <w:highlight w:val="none"/>
              </w:rPr>
            </w:pPr>
          </w:p>
        </w:tc>
        <w:tc>
          <w:tcPr>
            <w:tcW w:w="961" w:type="dxa"/>
            <w:vAlign w:val="center"/>
          </w:tcPr>
          <w:p w14:paraId="700F3AF7">
            <w:pPr>
              <w:spacing w:line="360" w:lineRule="auto"/>
              <w:jc w:val="center"/>
              <w:rPr>
                <w:color w:val="auto"/>
                <w:sz w:val="21"/>
                <w:szCs w:val="22"/>
                <w:highlight w:val="none"/>
              </w:rPr>
            </w:pPr>
          </w:p>
        </w:tc>
        <w:tc>
          <w:tcPr>
            <w:tcW w:w="1257" w:type="dxa"/>
            <w:vAlign w:val="center"/>
          </w:tcPr>
          <w:p w14:paraId="48D65A7E">
            <w:pPr>
              <w:spacing w:line="360" w:lineRule="auto"/>
              <w:jc w:val="center"/>
              <w:rPr>
                <w:color w:val="auto"/>
                <w:sz w:val="21"/>
                <w:szCs w:val="22"/>
                <w:highlight w:val="none"/>
              </w:rPr>
            </w:pPr>
          </w:p>
        </w:tc>
        <w:tc>
          <w:tcPr>
            <w:tcW w:w="1258" w:type="dxa"/>
            <w:vAlign w:val="center"/>
          </w:tcPr>
          <w:p w14:paraId="41D8FCFC">
            <w:pPr>
              <w:spacing w:line="360" w:lineRule="auto"/>
              <w:jc w:val="center"/>
              <w:rPr>
                <w:color w:val="auto"/>
                <w:sz w:val="21"/>
                <w:szCs w:val="22"/>
                <w:highlight w:val="none"/>
              </w:rPr>
            </w:pPr>
          </w:p>
        </w:tc>
        <w:tc>
          <w:tcPr>
            <w:tcW w:w="1257" w:type="dxa"/>
            <w:vAlign w:val="center"/>
          </w:tcPr>
          <w:p w14:paraId="34E3DEEE">
            <w:pPr>
              <w:spacing w:line="360" w:lineRule="auto"/>
              <w:jc w:val="center"/>
              <w:rPr>
                <w:color w:val="auto"/>
                <w:sz w:val="21"/>
                <w:szCs w:val="22"/>
                <w:highlight w:val="none"/>
              </w:rPr>
            </w:pPr>
          </w:p>
        </w:tc>
        <w:tc>
          <w:tcPr>
            <w:tcW w:w="1258" w:type="dxa"/>
            <w:vAlign w:val="center"/>
          </w:tcPr>
          <w:p w14:paraId="5ADB2A13">
            <w:pPr>
              <w:spacing w:line="360" w:lineRule="auto"/>
              <w:jc w:val="center"/>
              <w:rPr>
                <w:color w:val="auto"/>
                <w:sz w:val="21"/>
                <w:szCs w:val="22"/>
                <w:highlight w:val="none"/>
              </w:rPr>
            </w:pPr>
          </w:p>
        </w:tc>
        <w:tc>
          <w:tcPr>
            <w:tcW w:w="1257" w:type="dxa"/>
            <w:vAlign w:val="center"/>
          </w:tcPr>
          <w:p w14:paraId="2A36D01D">
            <w:pPr>
              <w:spacing w:line="360" w:lineRule="auto"/>
              <w:jc w:val="center"/>
              <w:rPr>
                <w:color w:val="auto"/>
                <w:sz w:val="21"/>
                <w:szCs w:val="22"/>
                <w:highlight w:val="none"/>
              </w:rPr>
            </w:pPr>
          </w:p>
        </w:tc>
        <w:tc>
          <w:tcPr>
            <w:tcW w:w="1258" w:type="dxa"/>
            <w:vAlign w:val="center"/>
          </w:tcPr>
          <w:p w14:paraId="7643BDD8">
            <w:pPr>
              <w:spacing w:line="360" w:lineRule="auto"/>
              <w:jc w:val="center"/>
              <w:rPr>
                <w:color w:val="auto"/>
                <w:sz w:val="21"/>
                <w:szCs w:val="22"/>
                <w:highlight w:val="none"/>
              </w:rPr>
            </w:pPr>
          </w:p>
        </w:tc>
      </w:tr>
      <w:tr w14:paraId="6B01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4CBB6BFF">
            <w:pPr>
              <w:spacing w:line="360" w:lineRule="auto"/>
              <w:jc w:val="center"/>
              <w:rPr>
                <w:color w:val="auto"/>
                <w:sz w:val="21"/>
                <w:szCs w:val="22"/>
                <w:highlight w:val="none"/>
              </w:rPr>
            </w:pPr>
          </w:p>
        </w:tc>
        <w:tc>
          <w:tcPr>
            <w:tcW w:w="961" w:type="dxa"/>
            <w:vAlign w:val="center"/>
          </w:tcPr>
          <w:p w14:paraId="2BC93C2B">
            <w:pPr>
              <w:spacing w:line="360" w:lineRule="auto"/>
              <w:jc w:val="center"/>
              <w:rPr>
                <w:color w:val="auto"/>
                <w:sz w:val="21"/>
                <w:szCs w:val="22"/>
                <w:highlight w:val="none"/>
              </w:rPr>
            </w:pPr>
          </w:p>
        </w:tc>
        <w:tc>
          <w:tcPr>
            <w:tcW w:w="1257" w:type="dxa"/>
            <w:vAlign w:val="center"/>
          </w:tcPr>
          <w:p w14:paraId="57C68F12">
            <w:pPr>
              <w:spacing w:line="360" w:lineRule="auto"/>
              <w:jc w:val="center"/>
              <w:rPr>
                <w:color w:val="auto"/>
                <w:sz w:val="21"/>
                <w:szCs w:val="22"/>
                <w:highlight w:val="none"/>
              </w:rPr>
            </w:pPr>
          </w:p>
        </w:tc>
        <w:tc>
          <w:tcPr>
            <w:tcW w:w="1258" w:type="dxa"/>
            <w:vAlign w:val="center"/>
          </w:tcPr>
          <w:p w14:paraId="2824B5FF">
            <w:pPr>
              <w:spacing w:line="360" w:lineRule="auto"/>
              <w:jc w:val="center"/>
              <w:rPr>
                <w:color w:val="auto"/>
                <w:sz w:val="21"/>
                <w:szCs w:val="22"/>
                <w:highlight w:val="none"/>
              </w:rPr>
            </w:pPr>
          </w:p>
        </w:tc>
        <w:tc>
          <w:tcPr>
            <w:tcW w:w="1257" w:type="dxa"/>
            <w:vAlign w:val="center"/>
          </w:tcPr>
          <w:p w14:paraId="0F1451D0">
            <w:pPr>
              <w:spacing w:line="360" w:lineRule="auto"/>
              <w:jc w:val="center"/>
              <w:rPr>
                <w:color w:val="auto"/>
                <w:sz w:val="21"/>
                <w:szCs w:val="22"/>
                <w:highlight w:val="none"/>
              </w:rPr>
            </w:pPr>
          </w:p>
        </w:tc>
        <w:tc>
          <w:tcPr>
            <w:tcW w:w="1258" w:type="dxa"/>
            <w:vAlign w:val="center"/>
          </w:tcPr>
          <w:p w14:paraId="550142CE">
            <w:pPr>
              <w:spacing w:line="360" w:lineRule="auto"/>
              <w:jc w:val="center"/>
              <w:rPr>
                <w:color w:val="auto"/>
                <w:sz w:val="21"/>
                <w:szCs w:val="22"/>
                <w:highlight w:val="none"/>
              </w:rPr>
            </w:pPr>
          </w:p>
        </w:tc>
        <w:tc>
          <w:tcPr>
            <w:tcW w:w="1257" w:type="dxa"/>
            <w:vAlign w:val="center"/>
          </w:tcPr>
          <w:p w14:paraId="5F68B2C8">
            <w:pPr>
              <w:spacing w:line="360" w:lineRule="auto"/>
              <w:jc w:val="center"/>
              <w:rPr>
                <w:color w:val="auto"/>
                <w:sz w:val="21"/>
                <w:szCs w:val="22"/>
                <w:highlight w:val="none"/>
              </w:rPr>
            </w:pPr>
          </w:p>
        </w:tc>
        <w:tc>
          <w:tcPr>
            <w:tcW w:w="1258" w:type="dxa"/>
            <w:vAlign w:val="center"/>
          </w:tcPr>
          <w:p w14:paraId="0CB76155">
            <w:pPr>
              <w:spacing w:line="360" w:lineRule="auto"/>
              <w:jc w:val="center"/>
              <w:rPr>
                <w:color w:val="auto"/>
                <w:sz w:val="21"/>
                <w:szCs w:val="22"/>
                <w:highlight w:val="none"/>
              </w:rPr>
            </w:pPr>
          </w:p>
        </w:tc>
      </w:tr>
      <w:tr w14:paraId="35FE2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C62B1A4">
            <w:pPr>
              <w:spacing w:line="360" w:lineRule="auto"/>
              <w:jc w:val="center"/>
              <w:rPr>
                <w:color w:val="auto"/>
                <w:sz w:val="21"/>
                <w:szCs w:val="22"/>
                <w:highlight w:val="none"/>
              </w:rPr>
            </w:pPr>
          </w:p>
        </w:tc>
        <w:tc>
          <w:tcPr>
            <w:tcW w:w="961" w:type="dxa"/>
            <w:vAlign w:val="center"/>
          </w:tcPr>
          <w:p w14:paraId="2707D148">
            <w:pPr>
              <w:spacing w:line="360" w:lineRule="auto"/>
              <w:jc w:val="center"/>
              <w:rPr>
                <w:color w:val="auto"/>
                <w:sz w:val="21"/>
                <w:szCs w:val="22"/>
                <w:highlight w:val="none"/>
              </w:rPr>
            </w:pPr>
          </w:p>
        </w:tc>
        <w:tc>
          <w:tcPr>
            <w:tcW w:w="1257" w:type="dxa"/>
            <w:vAlign w:val="center"/>
          </w:tcPr>
          <w:p w14:paraId="0D383D50">
            <w:pPr>
              <w:spacing w:line="360" w:lineRule="auto"/>
              <w:jc w:val="center"/>
              <w:rPr>
                <w:color w:val="auto"/>
                <w:sz w:val="21"/>
                <w:szCs w:val="22"/>
                <w:highlight w:val="none"/>
              </w:rPr>
            </w:pPr>
          </w:p>
        </w:tc>
        <w:tc>
          <w:tcPr>
            <w:tcW w:w="1258" w:type="dxa"/>
            <w:vAlign w:val="center"/>
          </w:tcPr>
          <w:p w14:paraId="389BA693">
            <w:pPr>
              <w:spacing w:line="360" w:lineRule="auto"/>
              <w:jc w:val="center"/>
              <w:rPr>
                <w:color w:val="auto"/>
                <w:sz w:val="21"/>
                <w:szCs w:val="22"/>
                <w:highlight w:val="none"/>
              </w:rPr>
            </w:pPr>
          </w:p>
        </w:tc>
        <w:tc>
          <w:tcPr>
            <w:tcW w:w="1257" w:type="dxa"/>
            <w:vAlign w:val="center"/>
          </w:tcPr>
          <w:p w14:paraId="32CB5C0C">
            <w:pPr>
              <w:spacing w:line="360" w:lineRule="auto"/>
              <w:jc w:val="center"/>
              <w:rPr>
                <w:color w:val="auto"/>
                <w:sz w:val="21"/>
                <w:szCs w:val="22"/>
                <w:highlight w:val="none"/>
              </w:rPr>
            </w:pPr>
          </w:p>
        </w:tc>
        <w:tc>
          <w:tcPr>
            <w:tcW w:w="1258" w:type="dxa"/>
            <w:vAlign w:val="center"/>
          </w:tcPr>
          <w:p w14:paraId="2C35AF04">
            <w:pPr>
              <w:spacing w:line="360" w:lineRule="auto"/>
              <w:jc w:val="center"/>
              <w:rPr>
                <w:color w:val="auto"/>
                <w:sz w:val="21"/>
                <w:szCs w:val="22"/>
                <w:highlight w:val="none"/>
              </w:rPr>
            </w:pPr>
          </w:p>
        </w:tc>
        <w:tc>
          <w:tcPr>
            <w:tcW w:w="1257" w:type="dxa"/>
            <w:vAlign w:val="center"/>
          </w:tcPr>
          <w:p w14:paraId="6BA451B2">
            <w:pPr>
              <w:spacing w:line="360" w:lineRule="auto"/>
              <w:jc w:val="center"/>
              <w:rPr>
                <w:color w:val="auto"/>
                <w:sz w:val="21"/>
                <w:szCs w:val="22"/>
                <w:highlight w:val="none"/>
              </w:rPr>
            </w:pPr>
          </w:p>
        </w:tc>
        <w:tc>
          <w:tcPr>
            <w:tcW w:w="1258" w:type="dxa"/>
            <w:vAlign w:val="center"/>
          </w:tcPr>
          <w:p w14:paraId="79B3A3A6">
            <w:pPr>
              <w:spacing w:line="360" w:lineRule="auto"/>
              <w:jc w:val="center"/>
              <w:rPr>
                <w:color w:val="auto"/>
                <w:sz w:val="21"/>
                <w:szCs w:val="22"/>
                <w:highlight w:val="none"/>
              </w:rPr>
            </w:pPr>
          </w:p>
        </w:tc>
      </w:tr>
      <w:tr w14:paraId="5FD3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34DCC8F">
            <w:pPr>
              <w:spacing w:line="360" w:lineRule="auto"/>
              <w:jc w:val="center"/>
              <w:rPr>
                <w:color w:val="auto"/>
                <w:sz w:val="21"/>
                <w:szCs w:val="22"/>
                <w:highlight w:val="none"/>
              </w:rPr>
            </w:pPr>
          </w:p>
        </w:tc>
        <w:tc>
          <w:tcPr>
            <w:tcW w:w="961" w:type="dxa"/>
            <w:vAlign w:val="center"/>
          </w:tcPr>
          <w:p w14:paraId="20C6FDFE">
            <w:pPr>
              <w:spacing w:line="360" w:lineRule="auto"/>
              <w:jc w:val="center"/>
              <w:rPr>
                <w:color w:val="auto"/>
                <w:sz w:val="21"/>
                <w:szCs w:val="22"/>
                <w:highlight w:val="none"/>
              </w:rPr>
            </w:pPr>
          </w:p>
        </w:tc>
        <w:tc>
          <w:tcPr>
            <w:tcW w:w="1257" w:type="dxa"/>
            <w:vAlign w:val="center"/>
          </w:tcPr>
          <w:p w14:paraId="45842C63">
            <w:pPr>
              <w:spacing w:line="360" w:lineRule="auto"/>
              <w:jc w:val="center"/>
              <w:rPr>
                <w:color w:val="auto"/>
                <w:sz w:val="21"/>
                <w:szCs w:val="22"/>
                <w:highlight w:val="none"/>
              </w:rPr>
            </w:pPr>
          </w:p>
        </w:tc>
        <w:tc>
          <w:tcPr>
            <w:tcW w:w="1258" w:type="dxa"/>
            <w:vAlign w:val="center"/>
          </w:tcPr>
          <w:p w14:paraId="7D7C7B34">
            <w:pPr>
              <w:spacing w:line="360" w:lineRule="auto"/>
              <w:jc w:val="center"/>
              <w:rPr>
                <w:color w:val="auto"/>
                <w:sz w:val="21"/>
                <w:szCs w:val="22"/>
                <w:highlight w:val="none"/>
              </w:rPr>
            </w:pPr>
          </w:p>
        </w:tc>
        <w:tc>
          <w:tcPr>
            <w:tcW w:w="1257" w:type="dxa"/>
            <w:vAlign w:val="center"/>
          </w:tcPr>
          <w:p w14:paraId="49CCBAA3">
            <w:pPr>
              <w:spacing w:line="360" w:lineRule="auto"/>
              <w:jc w:val="center"/>
              <w:rPr>
                <w:color w:val="auto"/>
                <w:sz w:val="21"/>
                <w:szCs w:val="22"/>
                <w:highlight w:val="none"/>
              </w:rPr>
            </w:pPr>
          </w:p>
        </w:tc>
        <w:tc>
          <w:tcPr>
            <w:tcW w:w="1258" w:type="dxa"/>
            <w:vAlign w:val="center"/>
          </w:tcPr>
          <w:p w14:paraId="385A3B80">
            <w:pPr>
              <w:spacing w:line="360" w:lineRule="auto"/>
              <w:jc w:val="center"/>
              <w:rPr>
                <w:color w:val="auto"/>
                <w:sz w:val="21"/>
                <w:szCs w:val="22"/>
                <w:highlight w:val="none"/>
              </w:rPr>
            </w:pPr>
          </w:p>
        </w:tc>
        <w:tc>
          <w:tcPr>
            <w:tcW w:w="1257" w:type="dxa"/>
            <w:vAlign w:val="center"/>
          </w:tcPr>
          <w:p w14:paraId="21E24261">
            <w:pPr>
              <w:spacing w:line="360" w:lineRule="auto"/>
              <w:jc w:val="center"/>
              <w:rPr>
                <w:color w:val="auto"/>
                <w:sz w:val="21"/>
                <w:szCs w:val="22"/>
                <w:highlight w:val="none"/>
              </w:rPr>
            </w:pPr>
          </w:p>
        </w:tc>
        <w:tc>
          <w:tcPr>
            <w:tcW w:w="1258" w:type="dxa"/>
            <w:vAlign w:val="center"/>
          </w:tcPr>
          <w:p w14:paraId="7ED12B9F">
            <w:pPr>
              <w:spacing w:line="360" w:lineRule="auto"/>
              <w:jc w:val="center"/>
              <w:rPr>
                <w:color w:val="auto"/>
                <w:sz w:val="21"/>
                <w:szCs w:val="22"/>
                <w:highlight w:val="none"/>
              </w:rPr>
            </w:pPr>
          </w:p>
        </w:tc>
      </w:tr>
      <w:tr w14:paraId="540C1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FCA74E3">
            <w:pPr>
              <w:spacing w:line="360" w:lineRule="auto"/>
              <w:jc w:val="center"/>
              <w:rPr>
                <w:color w:val="auto"/>
                <w:sz w:val="21"/>
                <w:szCs w:val="22"/>
                <w:highlight w:val="none"/>
              </w:rPr>
            </w:pPr>
          </w:p>
        </w:tc>
        <w:tc>
          <w:tcPr>
            <w:tcW w:w="961" w:type="dxa"/>
            <w:vAlign w:val="center"/>
          </w:tcPr>
          <w:p w14:paraId="2D5408A5">
            <w:pPr>
              <w:spacing w:line="360" w:lineRule="auto"/>
              <w:jc w:val="center"/>
              <w:rPr>
                <w:color w:val="auto"/>
                <w:sz w:val="21"/>
                <w:szCs w:val="22"/>
                <w:highlight w:val="none"/>
              </w:rPr>
            </w:pPr>
          </w:p>
        </w:tc>
        <w:tc>
          <w:tcPr>
            <w:tcW w:w="1257" w:type="dxa"/>
            <w:vAlign w:val="center"/>
          </w:tcPr>
          <w:p w14:paraId="7983EFB7">
            <w:pPr>
              <w:spacing w:line="360" w:lineRule="auto"/>
              <w:jc w:val="center"/>
              <w:rPr>
                <w:color w:val="auto"/>
                <w:sz w:val="21"/>
                <w:szCs w:val="22"/>
                <w:highlight w:val="none"/>
              </w:rPr>
            </w:pPr>
          </w:p>
        </w:tc>
        <w:tc>
          <w:tcPr>
            <w:tcW w:w="1258" w:type="dxa"/>
            <w:vAlign w:val="center"/>
          </w:tcPr>
          <w:p w14:paraId="2FC526AC">
            <w:pPr>
              <w:spacing w:line="360" w:lineRule="auto"/>
              <w:jc w:val="center"/>
              <w:rPr>
                <w:color w:val="auto"/>
                <w:sz w:val="21"/>
                <w:szCs w:val="22"/>
                <w:highlight w:val="none"/>
              </w:rPr>
            </w:pPr>
          </w:p>
        </w:tc>
        <w:tc>
          <w:tcPr>
            <w:tcW w:w="1257" w:type="dxa"/>
            <w:vAlign w:val="center"/>
          </w:tcPr>
          <w:p w14:paraId="04AED03D">
            <w:pPr>
              <w:spacing w:line="360" w:lineRule="auto"/>
              <w:jc w:val="center"/>
              <w:rPr>
                <w:color w:val="auto"/>
                <w:sz w:val="21"/>
                <w:szCs w:val="22"/>
                <w:highlight w:val="none"/>
              </w:rPr>
            </w:pPr>
          </w:p>
        </w:tc>
        <w:tc>
          <w:tcPr>
            <w:tcW w:w="1258" w:type="dxa"/>
            <w:vAlign w:val="center"/>
          </w:tcPr>
          <w:p w14:paraId="29A57F60">
            <w:pPr>
              <w:spacing w:line="360" w:lineRule="auto"/>
              <w:jc w:val="center"/>
              <w:rPr>
                <w:color w:val="auto"/>
                <w:sz w:val="21"/>
                <w:szCs w:val="22"/>
                <w:highlight w:val="none"/>
              </w:rPr>
            </w:pPr>
          </w:p>
        </w:tc>
        <w:tc>
          <w:tcPr>
            <w:tcW w:w="1257" w:type="dxa"/>
            <w:vAlign w:val="center"/>
          </w:tcPr>
          <w:p w14:paraId="39E66983">
            <w:pPr>
              <w:spacing w:line="360" w:lineRule="auto"/>
              <w:jc w:val="center"/>
              <w:rPr>
                <w:color w:val="auto"/>
                <w:sz w:val="21"/>
                <w:szCs w:val="22"/>
                <w:highlight w:val="none"/>
              </w:rPr>
            </w:pPr>
          </w:p>
        </w:tc>
        <w:tc>
          <w:tcPr>
            <w:tcW w:w="1258" w:type="dxa"/>
            <w:vAlign w:val="center"/>
          </w:tcPr>
          <w:p w14:paraId="5E1517BB">
            <w:pPr>
              <w:spacing w:line="360" w:lineRule="auto"/>
              <w:jc w:val="center"/>
              <w:rPr>
                <w:color w:val="auto"/>
                <w:sz w:val="21"/>
                <w:szCs w:val="22"/>
                <w:highlight w:val="none"/>
              </w:rPr>
            </w:pPr>
          </w:p>
        </w:tc>
      </w:tr>
    </w:tbl>
    <w:p w14:paraId="2167F85A">
      <w:pPr>
        <w:rPr>
          <w:color w:val="auto"/>
          <w:sz w:val="21"/>
          <w:szCs w:val="21"/>
          <w:highlight w:val="none"/>
        </w:rPr>
      </w:pPr>
    </w:p>
    <w:p w14:paraId="3669F16A">
      <w:pPr>
        <w:rPr>
          <w:b/>
          <w:color w:val="auto"/>
          <w:sz w:val="21"/>
          <w:szCs w:val="21"/>
          <w:highlight w:val="none"/>
        </w:rPr>
      </w:pPr>
    </w:p>
    <w:p w14:paraId="1FEB41B2">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5C5DFB90">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71BEF2B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41CF4E7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60EAF6D5">
      <w:pPr>
        <w:rPr>
          <w:color w:val="auto"/>
          <w:sz w:val="21"/>
          <w:szCs w:val="21"/>
          <w:highlight w:val="none"/>
        </w:rPr>
      </w:pPr>
    </w:p>
    <w:p w14:paraId="0BC49053">
      <w:pPr>
        <w:rPr>
          <w:color w:val="auto"/>
          <w:sz w:val="21"/>
          <w:szCs w:val="21"/>
          <w:highlight w:val="none"/>
        </w:rPr>
      </w:pPr>
      <w:r>
        <w:rPr>
          <w:color w:val="auto"/>
          <w:sz w:val="21"/>
          <w:szCs w:val="21"/>
          <w:highlight w:val="none"/>
        </w:rPr>
        <w:t>附表五：施工总平面图</w:t>
      </w:r>
    </w:p>
    <w:p w14:paraId="4EFB5E06">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13C7C5AB">
      <w:pPr>
        <w:rPr>
          <w:color w:val="auto"/>
          <w:sz w:val="21"/>
          <w:szCs w:val="21"/>
          <w:highlight w:val="none"/>
        </w:rPr>
      </w:pPr>
    </w:p>
    <w:p w14:paraId="2E837D19">
      <w:pPr>
        <w:rPr>
          <w:color w:val="auto"/>
          <w:sz w:val="21"/>
          <w:szCs w:val="21"/>
          <w:highlight w:val="none"/>
        </w:rPr>
      </w:pPr>
    </w:p>
    <w:p w14:paraId="100BADFF">
      <w:pPr>
        <w:rPr>
          <w:color w:val="auto"/>
          <w:sz w:val="21"/>
          <w:szCs w:val="21"/>
          <w:highlight w:val="none"/>
        </w:rPr>
      </w:pPr>
      <w:r>
        <w:rPr>
          <w:color w:val="auto"/>
          <w:sz w:val="21"/>
          <w:szCs w:val="21"/>
          <w:highlight w:val="none"/>
        </w:rPr>
        <w:t>附表六：临时用地表</w:t>
      </w:r>
    </w:p>
    <w:tbl>
      <w:tblPr>
        <w:tblStyle w:val="14"/>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02FB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5442770A">
            <w:pPr>
              <w:jc w:val="center"/>
              <w:rPr>
                <w:color w:val="auto"/>
                <w:sz w:val="21"/>
                <w:szCs w:val="21"/>
                <w:highlight w:val="none"/>
              </w:rPr>
            </w:pPr>
            <w:r>
              <w:rPr>
                <w:color w:val="auto"/>
                <w:sz w:val="21"/>
                <w:szCs w:val="22"/>
                <w:highlight w:val="none"/>
              </w:rPr>
              <w:t>用途</w:t>
            </w:r>
          </w:p>
        </w:tc>
        <w:tc>
          <w:tcPr>
            <w:tcW w:w="2357" w:type="dxa"/>
            <w:vAlign w:val="center"/>
          </w:tcPr>
          <w:p w14:paraId="5150B815">
            <w:pPr>
              <w:jc w:val="center"/>
              <w:rPr>
                <w:color w:val="auto"/>
                <w:sz w:val="21"/>
                <w:szCs w:val="21"/>
                <w:highlight w:val="none"/>
              </w:rPr>
            </w:pPr>
            <w:r>
              <w:rPr>
                <w:color w:val="auto"/>
                <w:sz w:val="21"/>
                <w:szCs w:val="22"/>
                <w:highlight w:val="none"/>
              </w:rPr>
              <w:t>面积（平方米）</w:t>
            </w:r>
          </w:p>
        </w:tc>
        <w:tc>
          <w:tcPr>
            <w:tcW w:w="2356" w:type="dxa"/>
            <w:vAlign w:val="center"/>
          </w:tcPr>
          <w:p w14:paraId="5981D1B0">
            <w:pPr>
              <w:jc w:val="center"/>
              <w:rPr>
                <w:color w:val="auto"/>
                <w:sz w:val="21"/>
                <w:szCs w:val="21"/>
                <w:highlight w:val="none"/>
              </w:rPr>
            </w:pPr>
            <w:r>
              <w:rPr>
                <w:color w:val="auto"/>
                <w:sz w:val="21"/>
                <w:szCs w:val="22"/>
                <w:highlight w:val="none"/>
              </w:rPr>
              <w:t>位置</w:t>
            </w:r>
          </w:p>
        </w:tc>
        <w:tc>
          <w:tcPr>
            <w:tcW w:w="2357" w:type="dxa"/>
            <w:vAlign w:val="center"/>
          </w:tcPr>
          <w:p w14:paraId="41797A0C">
            <w:pPr>
              <w:jc w:val="center"/>
              <w:rPr>
                <w:color w:val="auto"/>
                <w:sz w:val="21"/>
                <w:szCs w:val="21"/>
                <w:highlight w:val="none"/>
              </w:rPr>
            </w:pPr>
            <w:r>
              <w:rPr>
                <w:color w:val="auto"/>
                <w:sz w:val="21"/>
                <w:szCs w:val="22"/>
                <w:highlight w:val="none"/>
              </w:rPr>
              <w:t>需用时间</w:t>
            </w:r>
          </w:p>
        </w:tc>
      </w:tr>
      <w:tr w14:paraId="45C1A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6DDD597B">
            <w:pPr>
              <w:rPr>
                <w:color w:val="auto"/>
                <w:sz w:val="21"/>
                <w:szCs w:val="21"/>
                <w:highlight w:val="none"/>
              </w:rPr>
            </w:pPr>
          </w:p>
        </w:tc>
        <w:tc>
          <w:tcPr>
            <w:tcW w:w="2357" w:type="dxa"/>
          </w:tcPr>
          <w:p w14:paraId="4CA9544B">
            <w:pPr>
              <w:rPr>
                <w:color w:val="auto"/>
                <w:sz w:val="21"/>
                <w:szCs w:val="21"/>
                <w:highlight w:val="none"/>
              </w:rPr>
            </w:pPr>
          </w:p>
        </w:tc>
        <w:tc>
          <w:tcPr>
            <w:tcW w:w="2356" w:type="dxa"/>
          </w:tcPr>
          <w:p w14:paraId="72BF0918">
            <w:pPr>
              <w:rPr>
                <w:color w:val="auto"/>
                <w:sz w:val="21"/>
                <w:szCs w:val="21"/>
                <w:highlight w:val="none"/>
              </w:rPr>
            </w:pPr>
          </w:p>
        </w:tc>
        <w:tc>
          <w:tcPr>
            <w:tcW w:w="2357" w:type="dxa"/>
          </w:tcPr>
          <w:p w14:paraId="2CF9D963">
            <w:pPr>
              <w:rPr>
                <w:color w:val="auto"/>
                <w:sz w:val="21"/>
                <w:szCs w:val="21"/>
                <w:highlight w:val="none"/>
              </w:rPr>
            </w:pPr>
          </w:p>
        </w:tc>
      </w:tr>
      <w:tr w14:paraId="5D65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57CBEEE">
            <w:pPr>
              <w:rPr>
                <w:color w:val="auto"/>
                <w:sz w:val="21"/>
                <w:szCs w:val="21"/>
                <w:highlight w:val="none"/>
              </w:rPr>
            </w:pPr>
          </w:p>
        </w:tc>
        <w:tc>
          <w:tcPr>
            <w:tcW w:w="2357" w:type="dxa"/>
          </w:tcPr>
          <w:p w14:paraId="67C36448">
            <w:pPr>
              <w:rPr>
                <w:color w:val="auto"/>
                <w:sz w:val="21"/>
                <w:szCs w:val="21"/>
                <w:highlight w:val="none"/>
              </w:rPr>
            </w:pPr>
          </w:p>
        </w:tc>
        <w:tc>
          <w:tcPr>
            <w:tcW w:w="2356" w:type="dxa"/>
          </w:tcPr>
          <w:p w14:paraId="51F92ECA">
            <w:pPr>
              <w:rPr>
                <w:color w:val="auto"/>
                <w:sz w:val="21"/>
                <w:szCs w:val="21"/>
                <w:highlight w:val="none"/>
              </w:rPr>
            </w:pPr>
          </w:p>
        </w:tc>
        <w:tc>
          <w:tcPr>
            <w:tcW w:w="2357" w:type="dxa"/>
          </w:tcPr>
          <w:p w14:paraId="267EBA97">
            <w:pPr>
              <w:rPr>
                <w:color w:val="auto"/>
                <w:sz w:val="21"/>
                <w:szCs w:val="21"/>
                <w:highlight w:val="none"/>
              </w:rPr>
            </w:pPr>
          </w:p>
        </w:tc>
      </w:tr>
      <w:tr w14:paraId="3F08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F1D33FF">
            <w:pPr>
              <w:rPr>
                <w:color w:val="auto"/>
                <w:sz w:val="21"/>
                <w:szCs w:val="21"/>
                <w:highlight w:val="none"/>
              </w:rPr>
            </w:pPr>
          </w:p>
        </w:tc>
        <w:tc>
          <w:tcPr>
            <w:tcW w:w="2357" w:type="dxa"/>
          </w:tcPr>
          <w:p w14:paraId="54B0F000">
            <w:pPr>
              <w:rPr>
                <w:color w:val="auto"/>
                <w:sz w:val="21"/>
                <w:szCs w:val="21"/>
                <w:highlight w:val="none"/>
              </w:rPr>
            </w:pPr>
          </w:p>
        </w:tc>
        <w:tc>
          <w:tcPr>
            <w:tcW w:w="2356" w:type="dxa"/>
          </w:tcPr>
          <w:p w14:paraId="0503BB76">
            <w:pPr>
              <w:rPr>
                <w:color w:val="auto"/>
                <w:sz w:val="21"/>
                <w:szCs w:val="21"/>
                <w:highlight w:val="none"/>
              </w:rPr>
            </w:pPr>
          </w:p>
        </w:tc>
        <w:tc>
          <w:tcPr>
            <w:tcW w:w="2357" w:type="dxa"/>
          </w:tcPr>
          <w:p w14:paraId="7E45C692">
            <w:pPr>
              <w:rPr>
                <w:color w:val="auto"/>
                <w:sz w:val="21"/>
                <w:szCs w:val="21"/>
                <w:highlight w:val="none"/>
              </w:rPr>
            </w:pPr>
          </w:p>
        </w:tc>
      </w:tr>
      <w:tr w14:paraId="0CBD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E710077">
            <w:pPr>
              <w:rPr>
                <w:color w:val="auto"/>
                <w:sz w:val="21"/>
                <w:szCs w:val="21"/>
                <w:highlight w:val="none"/>
              </w:rPr>
            </w:pPr>
          </w:p>
        </w:tc>
        <w:tc>
          <w:tcPr>
            <w:tcW w:w="2357" w:type="dxa"/>
          </w:tcPr>
          <w:p w14:paraId="4CEB7720">
            <w:pPr>
              <w:rPr>
                <w:color w:val="auto"/>
                <w:sz w:val="21"/>
                <w:szCs w:val="21"/>
                <w:highlight w:val="none"/>
              </w:rPr>
            </w:pPr>
          </w:p>
        </w:tc>
        <w:tc>
          <w:tcPr>
            <w:tcW w:w="2356" w:type="dxa"/>
          </w:tcPr>
          <w:p w14:paraId="1D764AF3">
            <w:pPr>
              <w:rPr>
                <w:color w:val="auto"/>
                <w:sz w:val="21"/>
                <w:szCs w:val="21"/>
                <w:highlight w:val="none"/>
              </w:rPr>
            </w:pPr>
          </w:p>
        </w:tc>
        <w:tc>
          <w:tcPr>
            <w:tcW w:w="2357" w:type="dxa"/>
          </w:tcPr>
          <w:p w14:paraId="19583968">
            <w:pPr>
              <w:rPr>
                <w:color w:val="auto"/>
                <w:sz w:val="21"/>
                <w:szCs w:val="21"/>
                <w:highlight w:val="none"/>
              </w:rPr>
            </w:pPr>
          </w:p>
        </w:tc>
      </w:tr>
    </w:tbl>
    <w:p w14:paraId="056B961F">
      <w:pPr>
        <w:rPr>
          <w:color w:val="auto"/>
          <w:sz w:val="21"/>
          <w:szCs w:val="21"/>
          <w:highlight w:val="none"/>
        </w:rPr>
      </w:pPr>
    </w:p>
    <w:p w14:paraId="07B07A76">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270A81FC">
      <w:pPr>
        <w:pStyle w:val="2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5B4C6C76">
      <w:pPr>
        <w:pStyle w:val="23"/>
        <w:jc w:val="center"/>
        <w:rPr>
          <w:b/>
          <w:color w:val="auto"/>
          <w:sz w:val="28"/>
          <w:szCs w:val="28"/>
          <w:highlight w:val="none"/>
        </w:rPr>
      </w:pPr>
      <w:bookmarkStart w:id="108" w:name="_Toc153274947"/>
      <w:bookmarkStart w:id="109" w:name="_Toc251052184"/>
      <w:bookmarkStart w:id="110" w:name="_Toc172364025"/>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1F32DA99">
      <w:pPr>
        <w:pStyle w:val="23"/>
        <w:rPr>
          <w:color w:val="auto"/>
          <w:sz w:val="22"/>
          <w:szCs w:val="22"/>
          <w:highlight w:val="none"/>
          <w:u w:val="single"/>
        </w:rPr>
      </w:pPr>
    </w:p>
    <w:p w14:paraId="1EA31F2F">
      <w:pPr>
        <w:pStyle w:val="2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0531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6962882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40FDD3FE">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3F1A9C2C">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593336E5">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10A202F9">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0F7E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A66B5D">
            <w:pPr>
              <w:ind w:left="223" w:hanging="222" w:hangingChars="106"/>
              <w:jc w:val="center"/>
              <w:rPr>
                <w:color w:val="auto"/>
                <w:sz w:val="21"/>
                <w:szCs w:val="21"/>
                <w:highlight w:val="none"/>
              </w:rPr>
            </w:pPr>
          </w:p>
        </w:tc>
        <w:tc>
          <w:tcPr>
            <w:tcW w:w="829" w:type="dxa"/>
            <w:vMerge w:val="continue"/>
            <w:vAlign w:val="center"/>
          </w:tcPr>
          <w:p w14:paraId="04B19917">
            <w:pPr>
              <w:ind w:left="223" w:hanging="222" w:hangingChars="106"/>
              <w:jc w:val="center"/>
              <w:rPr>
                <w:color w:val="auto"/>
                <w:sz w:val="21"/>
                <w:szCs w:val="21"/>
                <w:highlight w:val="none"/>
              </w:rPr>
            </w:pPr>
          </w:p>
        </w:tc>
        <w:tc>
          <w:tcPr>
            <w:tcW w:w="816" w:type="dxa"/>
            <w:vMerge w:val="continue"/>
            <w:vAlign w:val="center"/>
          </w:tcPr>
          <w:p w14:paraId="4EAF724E">
            <w:pPr>
              <w:ind w:left="223" w:hanging="222" w:hangingChars="106"/>
              <w:jc w:val="center"/>
              <w:rPr>
                <w:color w:val="auto"/>
                <w:sz w:val="21"/>
                <w:szCs w:val="21"/>
                <w:highlight w:val="none"/>
              </w:rPr>
            </w:pPr>
          </w:p>
        </w:tc>
        <w:tc>
          <w:tcPr>
            <w:tcW w:w="1148" w:type="dxa"/>
            <w:vAlign w:val="center"/>
          </w:tcPr>
          <w:p w14:paraId="11E325B7">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795722F7">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05AF38A">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335C7C11">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037A07E7">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3A3C233">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1B9AD054">
            <w:pPr>
              <w:ind w:left="223" w:hanging="222" w:hangingChars="106"/>
              <w:jc w:val="center"/>
              <w:rPr>
                <w:color w:val="auto"/>
                <w:sz w:val="21"/>
                <w:szCs w:val="21"/>
                <w:highlight w:val="none"/>
              </w:rPr>
            </w:pPr>
            <w:r>
              <w:rPr>
                <w:color w:val="auto"/>
                <w:sz w:val="21"/>
                <w:szCs w:val="21"/>
                <w:highlight w:val="none"/>
              </w:rPr>
              <w:t>名称</w:t>
            </w:r>
            <w:bookmarkEnd w:id="123"/>
          </w:p>
        </w:tc>
      </w:tr>
      <w:tr w14:paraId="070A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B86FAC5">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31F1104">
            <w:pPr>
              <w:ind w:left="223" w:hanging="222" w:hangingChars="106"/>
              <w:jc w:val="center"/>
              <w:rPr>
                <w:color w:val="auto"/>
                <w:sz w:val="21"/>
                <w:szCs w:val="21"/>
                <w:highlight w:val="none"/>
              </w:rPr>
            </w:pPr>
          </w:p>
        </w:tc>
        <w:tc>
          <w:tcPr>
            <w:tcW w:w="816" w:type="dxa"/>
            <w:vAlign w:val="center"/>
          </w:tcPr>
          <w:p w14:paraId="280D9EBC">
            <w:pPr>
              <w:ind w:left="223" w:hanging="222" w:hangingChars="106"/>
              <w:jc w:val="center"/>
              <w:rPr>
                <w:color w:val="auto"/>
                <w:sz w:val="21"/>
                <w:szCs w:val="21"/>
                <w:highlight w:val="none"/>
              </w:rPr>
            </w:pPr>
          </w:p>
        </w:tc>
        <w:tc>
          <w:tcPr>
            <w:tcW w:w="1148" w:type="dxa"/>
            <w:vAlign w:val="center"/>
          </w:tcPr>
          <w:p w14:paraId="358785DE">
            <w:pPr>
              <w:ind w:left="223" w:hanging="222" w:hangingChars="106"/>
              <w:jc w:val="center"/>
              <w:rPr>
                <w:color w:val="auto"/>
                <w:sz w:val="21"/>
                <w:szCs w:val="21"/>
                <w:highlight w:val="none"/>
              </w:rPr>
            </w:pPr>
          </w:p>
        </w:tc>
        <w:tc>
          <w:tcPr>
            <w:tcW w:w="1148" w:type="dxa"/>
            <w:vAlign w:val="center"/>
          </w:tcPr>
          <w:p w14:paraId="5192E5B6">
            <w:pPr>
              <w:ind w:left="223" w:hanging="222" w:hangingChars="106"/>
              <w:jc w:val="center"/>
              <w:rPr>
                <w:color w:val="auto"/>
                <w:sz w:val="21"/>
                <w:szCs w:val="21"/>
                <w:highlight w:val="none"/>
              </w:rPr>
            </w:pPr>
          </w:p>
        </w:tc>
        <w:tc>
          <w:tcPr>
            <w:tcW w:w="1148" w:type="dxa"/>
            <w:vAlign w:val="center"/>
          </w:tcPr>
          <w:p w14:paraId="26C11595">
            <w:pPr>
              <w:ind w:left="223" w:hanging="222" w:hangingChars="106"/>
              <w:jc w:val="center"/>
              <w:rPr>
                <w:color w:val="auto"/>
                <w:sz w:val="21"/>
                <w:szCs w:val="21"/>
                <w:highlight w:val="none"/>
              </w:rPr>
            </w:pPr>
          </w:p>
        </w:tc>
        <w:tc>
          <w:tcPr>
            <w:tcW w:w="1148" w:type="dxa"/>
            <w:vAlign w:val="center"/>
          </w:tcPr>
          <w:p w14:paraId="6FED347F">
            <w:pPr>
              <w:ind w:left="223" w:hanging="222" w:hangingChars="106"/>
              <w:jc w:val="center"/>
              <w:rPr>
                <w:color w:val="auto"/>
                <w:sz w:val="21"/>
                <w:szCs w:val="21"/>
                <w:highlight w:val="none"/>
              </w:rPr>
            </w:pPr>
          </w:p>
        </w:tc>
        <w:tc>
          <w:tcPr>
            <w:tcW w:w="850" w:type="dxa"/>
            <w:vAlign w:val="center"/>
          </w:tcPr>
          <w:p w14:paraId="52287F98">
            <w:pPr>
              <w:ind w:left="223" w:hanging="222" w:hangingChars="106"/>
              <w:jc w:val="center"/>
              <w:rPr>
                <w:color w:val="auto"/>
                <w:sz w:val="21"/>
                <w:szCs w:val="21"/>
                <w:highlight w:val="none"/>
              </w:rPr>
            </w:pPr>
          </w:p>
        </w:tc>
        <w:tc>
          <w:tcPr>
            <w:tcW w:w="1276" w:type="dxa"/>
            <w:vAlign w:val="center"/>
          </w:tcPr>
          <w:p w14:paraId="23987839">
            <w:pPr>
              <w:ind w:left="223" w:hanging="222" w:hangingChars="106"/>
              <w:jc w:val="center"/>
              <w:rPr>
                <w:color w:val="auto"/>
                <w:sz w:val="21"/>
                <w:szCs w:val="21"/>
                <w:highlight w:val="none"/>
              </w:rPr>
            </w:pPr>
          </w:p>
        </w:tc>
      </w:tr>
      <w:tr w14:paraId="52FE2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A779523">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53EC090">
            <w:pPr>
              <w:ind w:left="223" w:hanging="222" w:hangingChars="106"/>
              <w:jc w:val="center"/>
              <w:rPr>
                <w:color w:val="auto"/>
                <w:sz w:val="21"/>
                <w:szCs w:val="21"/>
                <w:highlight w:val="none"/>
              </w:rPr>
            </w:pPr>
          </w:p>
        </w:tc>
        <w:tc>
          <w:tcPr>
            <w:tcW w:w="816" w:type="dxa"/>
            <w:vAlign w:val="center"/>
          </w:tcPr>
          <w:p w14:paraId="12D303AE">
            <w:pPr>
              <w:ind w:left="223" w:hanging="222" w:hangingChars="106"/>
              <w:jc w:val="center"/>
              <w:rPr>
                <w:color w:val="auto"/>
                <w:sz w:val="21"/>
                <w:szCs w:val="21"/>
                <w:highlight w:val="none"/>
              </w:rPr>
            </w:pPr>
          </w:p>
        </w:tc>
        <w:tc>
          <w:tcPr>
            <w:tcW w:w="1148" w:type="dxa"/>
            <w:vAlign w:val="center"/>
          </w:tcPr>
          <w:p w14:paraId="669CF963">
            <w:pPr>
              <w:ind w:left="223" w:hanging="222" w:hangingChars="106"/>
              <w:jc w:val="center"/>
              <w:rPr>
                <w:color w:val="auto"/>
                <w:sz w:val="21"/>
                <w:szCs w:val="21"/>
                <w:highlight w:val="none"/>
              </w:rPr>
            </w:pPr>
          </w:p>
        </w:tc>
        <w:tc>
          <w:tcPr>
            <w:tcW w:w="1148" w:type="dxa"/>
            <w:vAlign w:val="center"/>
          </w:tcPr>
          <w:p w14:paraId="2EEC807F">
            <w:pPr>
              <w:ind w:left="223" w:hanging="222" w:hangingChars="106"/>
              <w:jc w:val="center"/>
              <w:rPr>
                <w:color w:val="auto"/>
                <w:sz w:val="21"/>
                <w:szCs w:val="21"/>
                <w:highlight w:val="none"/>
              </w:rPr>
            </w:pPr>
          </w:p>
        </w:tc>
        <w:tc>
          <w:tcPr>
            <w:tcW w:w="1148" w:type="dxa"/>
            <w:vAlign w:val="center"/>
          </w:tcPr>
          <w:p w14:paraId="2C055DE0">
            <w:pPr>
              <w:ind w:left="223" w:hanging="222" w:hangingChars="106"/>
              <w:jc w:val="center"/>
              <w:rPr>
                <w:color w:val="auto"/>
                <w:sz w:val="21"/>
                <w:szCs w:val="21"/>
                <w:highlight w:val="none"/>
              </w:rPr>
            </w:pPr>
          </w:p>
        </w:tc>
        <w:tc>
          <w:tcPr>
            <w:tcW w:w="1148" w:type="dxa"/>
            <w:vAlign w:val="center"/>
          </w:tcPr>
          <w:p w14:paraId="5952E770">
            <w:pPr>
              <w:ind w:left="223" w:hanging="222" w:hangingChars="106"/>
              <w:jc w:val="center"/>
              <w:rPr>
                <w:color w:val="auto"/>
                <w:sz w:val="21"/>
                <w:szCs w:val="21"/>
                <w:highlight w:val="none"/>
              </w:rPr>
            </w:pPr>
          </w:p>
        </w:tc>
        <w:tc>
          <w:tcPr>
            <w:tcW w:w="850" w:type="dxa"/>
            <w:vAlign w:val="center"/>
          </w:tcPr>
          <w:p w14:paraId="4B295B2B">
            <w:pPr>
              <w:ind w:left="223" w:hanging="222" w:hangingChars="106"/>
              <w:jc w:val="center"/>
              <w:rPr>
                <w:color w:val="auto"/>
                <w:sz w:val="21"/>
                <w:szCs w:val="21"/>
                <w:highlight w:val="none"/>
              </w:rPr>
            </w:pPr>
          </w:p>
        </w:tc>
        <w:tc>
          <w:tcPr>
            <w:tcW w:w="1276" w:type="dxa"/>
            <w:vAlign w:val="center"/>
          </w:tcPr>
          <w:p w14:paraId="1E5DC5A3">
            <w:pPr>
              <w:ind w:left="223" w:hanging="222" w:hangingChars="106"/>
              <w:jc w:val="center"/>
              <w:rPr>
                <w:color w:val="auto"/>
                <w:sz w:val="21"/>
                <w:szCs w:val="21"/>
                <w:highlight w:val="none"/>
              </w:rPr>
            </w:pPr>
          </w:p>
        </w:tc>
      </w:tr>
      <w:tr w14:paraId="32B1F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7067F1">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FB929BD">
            <w:pPr>
              <w:ind w:left="223" w:hanging="222" w:hangingChars="106"/>
              <w:jc w:val="center"/>
              <w:rPr>
                <w:color w:val="auto"/>
                <w:sz w:val="21"/>
                <w:szCs w:val="21"/>
                <w:highlight w:val="none"/>
              </w:rPr>
            </w:pPr>
          </w:p>
        </w:tc>
        <w:tc>
          <w:tcPr>
            <w:tcW w:w="816" w:type="dxa"/>
            <w:vAlign w:val="center"/>
          </w:tcPr>
          <w:p w14:paraId="1F66C875">
            <w:pPr>
              <w:ind w:left="223" w:hanging="222" w:hangingChars="106"/>
              <w:jc w:val="center"/>
              <w:rPr>
                <w:color w:val="auto"/>
                <w:sz w:val="21"/>
                <w:szCs w:val="21"/>
                <w:highlight w:val="none"/>
              </w:rPr>
            </w:pPr>
          </w:p>
        </w:tc>
        <w:tc>
          <w:tcPr>
            <w:tcW w:w="1148" w:type="dxa"/>
            <w:vAlign w:val="center"/>
          </w:tcPr>
          <w:p w14:paraId="2D1C0CDC">
            <w:pPr>
              <w:ind w:left="223" w:hanging="222" w:hangingChars="106"/>
              <w:jc w:val="center"/>
              <w:rPr>
                <w:color w:val="auto"/>
                <w:sz w:val="21"/>
                <w:szCs w:val="21"/>
                <w:highlight w:val="none"/>
              </w:rPr>
            </w:pPr>
          </w:p>
        </w:tc>
        <w:tc>
          <w:tcPr>
            <w:tcW w:w="1148" w:type="dxa"/>
            <w:vAlign w:val="center"/>
          </w:tcPr>
          <w:p w14:paraId="0D902D25">
            <w:pPr>
              <w:ind w:left="223" w:hanging="222" w:hangingChars="106"/>
              <w:jc w:val="center"/>
              <w:rPr>
                <w:color w:val="auto"/>
                <w:sz w:val="21"/>
                <w:szCs w:val="21"/>
                <w:highlight w:val="none"/>
              </w:rPr>
            </w:pPr>
          </w:p>
        </w:tc>
        <w:tc>
          <w:tcPr>
            <w:tcW w:w="1148" w:type="dxa"/>
            <w:vAlign w:val="center"/>
          </w:tcPr>
          <w:p w14:paraId="07E32469">
            <w:pPr>
              <w:ind w:left="223" w:hanging="222" w:hangingChars="106"/>
              <w:jc w:val="center"/>
              <w:rPr>
                <w:color w:val="auto"/>
                <w:sz w:val="21"/>
                <w:szCs w:val="21"/>
                <w:highlight w:val="none"/>
              </w:rPr>
            </w:pPr>
          </w:p>
        </w:tc>
        <w:tc>
          <w:tcPr>
            <w:tcW w:w="1148" w:type="dxa"/>
            <w:vAlign w:val="center"/>
          </w:tcPr>
          <w:p w14:paraId="6CD764F0">
            <w:pPr>
              <w:ind w:left="223" w:hanging="222" w:hangingChars="106"/>
              <w:jc w:val="center"/>
              <w:rPr>
                <w:color w:val="auto"/>
                <w:sz w:val="21"/>
                <w:szCs w:val="21"/>
                <w:highlight w:val="none"/>
              </w:rPr>
            </w:pPr>
          </w:p>
        </w:tc>
        <w:tc>
          <w:tcPr>
            <w:tcW w:w="850" w:type="dxa"/>
            <w:vAlign w:val="center"/>
          </w:tcPr>
          <w:p w14:paraId="0B9D42E1">
            <w:pPr>
              <w:ind w:left="223" w:hanging="222" w:hangingChars="106"/>
              <w:jc w:val="center"/>
              <w:rPr>
                <w:color w:val="auto"/>
                <w:sz w:val="21"/>
                <w:szCs w:val="21"/>
                <w:highlight w:val="none"/>
              </w:rPr>
            </w:pPr>
          </w:p>
        </w:tc>
        <w:tc>
          <w:tcPr>
            <w:tcW w:w="1276" w:type="dxa"/>
            <w:vAlign w:val="center"/>
          </w:tcPr>
          <w:p w14:paraId="5DB2A0EF">
            <w:pPr>
              <w:ind w:left="223" w:hanging="222" w:hangingChars="106"/>
              <w:jc w:val="center"/>
              <w:rPr>
                <w:color w:val="auto"/>
                <w:sz w:val="21"/>
                <w:szCs w:val="21"/>
                <w:highlight w:val="none"/>
              </w:rPr>
            </w:pPr>
          </w:p>
        </w:tc>
      </w:tr>
      <w:tr w14:paraId="3B9DA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3A84C8D">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3B974FC9">
            <w:pPr>
              <w:ind w:left="223" w:hanging="222" w:hangingChars="106"/>
              <w:jc w:val="center"/>
              <w:rPr>
                <w:color w:val="auto"/>
                <w:sz w:val="21"/>
                <w:szCs w:val="21"/>
                <w:highlight w:val="none"/>
              </w:rPr>
            </w:pPr>
          </w:p>
        </w:tc>
        <w:tc>
          <w:tcPr>
            <w:tcW w:w="816" w:type="dxa"/>
            <w:vAlign w:val="center"/>
          </w:tcPr>
          <w:p w14:paraId="0857EAD5">
            <w:pPr>
              <w:ind w:left="223" w:hanging="222" w:hangingChars="106"/>
              <w:jc w:val="center"/>
              <w:rPr>
                <w:color w:val="auto"/>
                <w:sz w:val="21"/>
                <w:szCs w:val="21"/>
                <w:highlight w:val="none"/>
              </w:rPr>
            </w:pPr>
          </w:p>
        </w:tc>
        <w:tc>
          <w:tcPr>
            <w:tcW w:w="1148" w:type="dxa"/>
            <w:vAlign w:val="center"/>
          </w:tcPr>
          <w:p w14:paraId="06B7D982">
            <w:pPr>
              <w:ind w:left="223" w:hanging="222" w:hangingChars="106"/>
              <w:jc w:val="center"/>
              <w:rPr>
                <w:color w:val="auto"/>
                <w:sz w:val="21"/>
                <w:szCs w:val="21"/>
                <w:highlight w:val="none"/>
              </w:rPr>
            </w:pPr>
          </w:p>
        </w:tc>
        <w:tc>
          <w:tcPr>
            <w:tcW w:w="1148" w:type="dxa"/>
            <w:vAlign w:val="center"/>
          </w:tcPr>
          <w:p w14:paraId="4A7DF478">
            <w:pPr>
              <w:ind w:left="223" w:hanging="222" w:hangingChars="106"/>
              <w:jc w:val="center"/>
              <w:rPr>
                <w:color w:val="auto"/>
                <w:sz w:val="21"/>
                <w:szCs w:val="21"/>
                <w:highlight w:val="none"/>
              </w:rPr>
            </w:pPr>
          </w:p>
        </w:tc>
        <w:tc>
          <w:tcPr>
            <w:tcW w:w="1148" w:type="dxa"/>
            <w:vAlign w:val="center"/>
          </w:tcPr>
          <w:p w14:paraId="612D95B8">
            <w:pPr>
              <w:ind w:left="223" w:hanging="222" w:hangingChars="106"/>
              <w:jc w:val="center"/>
              <w:rPr>
                <w:color w:val="auto"/>
                <w:sz w:val="21"/>
                <w:szCs w:val="21"/>
                <w:highlight w:val="none"/>
              </w:rPr>
            </w:pPr>
          </w:p>
        </w:tc>
        <w:tc>
          <w:tcPr>
            <w:tcW w:w="1148" w:type="dxa"/>
            <w:vAlign w:val="center"/>
          </w:tcPr>
          <w:p w14:paraId="1B269471">
            <w:pPr>
              <w:ind w:left="223" w:hanging="222" w:hangingChars="106"/>
              <w:jc w:val="center"/>
              <w:rPr>
                <w:color w:val="auto"/>
                <w:sz w:val="21"/>
                <w:szCs w:val="21"/>
                <w:highlight w:val="none"/>
              </w:rPr>
            </w:pPr>
          </w:p>
        </w:tc>
        <w:tc>
          <w:tcPr>
            <w:tcW w:w="850" w:type="dxa"/>
            <w:vAlign w:val="center"/>
          </w:tcPr>
          <w:p w14:paraId="4EFA6400">
            <w:pPr>
              <w:ind w:left="223" w:hanging="222" w:hangingChars="106"/>
              <w:jc w:val="center"/>
              <w:rPr>
                <w:color w:val="auto"/>
                <w:sz w:val="21"/>
                <w:szCs w:val="21"/>
                <w:highlight w:val="none"/>
              </w:rPr>
            </w:pPr>
          </w:p>
        </w:tc>
        <w:tc>
          <w:tcPr>
            <w:tcW w:w="1276" w:type="dxa"/>
            <w:vAlign w:val="center"/>
          </w:tcPr>
          <w:p w14:paraId="7131B03F">
            <w:pPr>
              <w:ind w:left="223" w:hanging="222" w:hangingChars="106"/>
              <w:jc w:val="center"/>
              <w:rPr>
                <w:color w:val="auto"/>
                <w:sz w:val="21"/>
                <w:szCs w:val="21"/>
                <w:highlight w:val="none"/>
              </w:rPr>
            </w:pPr>
          </w:p>
        </w:tc>
      </w:tr>
      <w:tr w14:paraId="2B18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A519FF0">
            <w:pPr>
              <w:pStyle w:val="2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6185C7C1">
            <w:pPr>
              <w:ind w:left="223" w:hanging="222" w:hangingChars="106"/>
              <w:jc w:val="center"/>
              <w:rPr>
                <w:color w:val="auto"/>
                <w:sz w:val="21"/>
                <w:szCs w:val="21"/>
                <w:highlight w:val="none"/>
              </w:rPr>
            </w:pPr>
          </w:p>
        </w:tc>
        <w:tc>
          <w:tcPr>
            <w:tcW w:w="816" w:type="dxa"/>
            <w:vAlign w:val="center"/>
          </w:tcPr>
          <w:p w14:paraId="76E443F7">
            <w:pPr>
              <w:ind w:left="223" w:hanging="222" w:hangingChars="106"/>
              <w:jc w:val="center"/>
              <w:rPr>
                <w:color w:val="auto"/>
                <w:sz w:val="21"/>
                <w:szCs w:val="21"/>
                <w:highlight w:val="none"/>
              </w:rPr>
            </w:pPr>
          </w:p>
        </w:tc>
        <w:tc>
          <w:tcPr>
            <w:tcW w:w="1148" w:type="dxa"/>
            <w:vAlign w:val="center"/>
          </w:tcPr>
          <w:p w14:paraId="645D13F4">
            <w:pPr>
              <w:ind w:left="223" w:hanging="222" w:hangingChars="106"/>
              <w:jc w:val="center"/>
              <w:rPr>
                <w:color w:val="auto"/>
                <w:sz w:val="21"/>
                <w:szCs w:val="21"/>
                <w:highlight w:val="none"/>
              </w:rPr>
            </w:pPr>
          </w:p>
        </w:tc>
        <w:tc>
          <w:tcPr>
            <w:tcW w:w="1148" w:type="dxa"/>
            <w:vAlign w:val="center"/>
          </w:tcPr>
          <w:p w14:paraId="1456849A">
            <w:pPr>
              <w:ind w:left="223" w:hanging="222" w:hangingChars="106"/>
              <w:jc w:val="center"/>
              <w:rPr>
                <w:color w:val="auto"/>
                <w:sz w:val="21"/>
                <w:szCs w:val="21"/>
                <w:highlight w:val="none"/>
              </w:rPr>
            </w:pPr>
          </w:p>
        </w:tc>
        <w:tc>
          <w:tcPr>
            <w:tcW w:w="1148" w:type="dxa"/>
            <w:vAlign w:val="center"/>
          </w:tcPr>
          <w:p w14:paraId="1FA07BEA">
            <w:pPr>
              <w:ind w:left="223" w:hanging="222" w:hangingChars="106"/>
              <w:jc w:val="center"/>
              <w:rPr>
                <w:color w:val="auto"/>
                <w:sz w:val="21"/>
                <w:szCs w:val="21"/>
                <w:highlight w:val="none"/>
              </w:rPr>
            </w:pPr>
          </w:p>
        </w:tc>
        <w:tc>
          <w:tcPr>
            <w:tcW w:w="1148" w:type="dxa"/>
            <w:vAlign w:val="center"/>
          </w:tcPr>
          <w:p w14:paraId="460475E0">
            <w:pPr>
              <w:ind w:left="223" w:hanging="222" w:hangingChars="106"/>
              <w:jc w:val="center"/>
              <w:rPr>
                <w:color w:val="auto"/>
                <w:sz w:val="21"/>
                <w:szCs w:val="21"/>
                <w:highlight w:val="none"/>
              </w:rPr>
            </w:pPr>
          </w:p>
        </w:tc>
        <w:tc>
          <w:tcPr>
            <w:tcW w:w="850" w:type="dxa"/>
            <w:vAlign w:val="center"/>
          </w:tcPr>
          <w:p w14:paraId="4054189F">
            <w:pPr>
              <w:ind w:left="223" w:hanging="222" w:hangingChars="106"/>
              <w:jc w:val="center"/>
              <w:rPr>
                <w:color w:val="auto"/>
                <w:sz w:val="21"/>
                <w:szCs w:val="21"/>
                <w:highlight w:val="none"/>
              </w:rPr>
            </w:pPr>
          </w:p>
        </w:tc>
        <w:tc>
          <w:tcPr>
            <w:tcW w:w="1276" w:type="dxa"/>
            <w:vAlign w:val="center"/>
          </w:tcPr>
          <w:p w14:paraId="15F06F5C">
            <w:pPr>
              <w:ind w:left="223" w:hanging="222" w:hangingChars="106"/>
              <w:jc w:val="center"/>
              <w:rPr>
                <w:color w:val="auto"/>
                <w:sz w:val="21"/>
                <w:szCs w:val="21"/>
                <w:highlight w:val="none"/>
              </w:rPr>
            </w:pPr>
          </w:p>
        </w:tc>
      </w:tr>
      <w:tr w14:paraId="0FFE2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6546853">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433CC7AA">
            <w:pPr>
              <w:ind w:left="223" w:hanging="222" w:hangingChars="106"/>
              <w:jc w:val="center"/>
              <w:rPr>
                <w:color w:val="auto"/>
                <w:sz w:val="21"/>
                <w:szCs w:val="21"/>
                <w:highlight w:val="none"/>
              </w:rPr>
            </w:pPr>
          </w:p>
        </w:tc>
        <w:tc>
          <w:tcPr>
            <w:tcW w:w="816" w:type="dxa"/>
            <w:vAlign w:val="center"/>
          </w:tcPr>
          <w:p w14:paraId="5F7D7155">
            <w:pPr>
              <w:ind w:left="223" w:hanging="222" w:hangingChars="106"/>
              <w:jc w:val="center"/>
              <w:rPr>
                <w:color w:val="auto"/>
                <w:sz w:val="21"/>
                <w:szCs w:val="21"/>
                <w:highlight w:val="none"/>
              </w:rPr>
            </w:pPr>
          </w:p>
        </w:tc>
        <w:tc>
          <w:tcPr>
            <w:tcW w:w="1148" w:type="dxa"/>
            <w:vAlign w:val="center"/>
          </w:tcPr>
          <w:p w14:paraId="65A7C2EA">
            <w:pPr>
              <w:ind w:left="223" w:hanging="222" w:hangingChars="106"/>
              <w:jc w:val="center"/>
              <w:rPr>
                <w:color w:val="auto"/>
                <w:sz w:val="21"/>
                <w:szCs w:val="21"/>
                <w:highlight w:val="none"/>
              </w:rPr>
            </w:pPr>
          </w:p>
        </w:tc>
        <w:tc>
          <w:tcPr>
            <w:tcW w:w="1148" w:type="dxa"/>
            <w:vAlign w:val="center"/>
          </w:tcPr>
          <w:p w14:paraId="73103433">
            <w:pPr>
              <w:ind w:left="223" w:hanging="222" w:hangingChars="106"/>
              <w:jc w:val="center"/>
              <w:rPr>
                <w:color w:val="auto"/>
                <w:sz w:val="21"/>
                <w:szCs w:val="21"/>
                <w:highlight w:val="none"/>
              </w:rPr>
            </w:pPr>
          </w:p>
        </w:tc>
        <w:tc>
          <w:tcPr>
            <w:tcW w:w="1148" w:type="dxa"/>
            <w:vAlign w:val="center"/>
          </w:tcPr>
          <w:p w14:paraId="5FE7CE84">
            <w:pPr>
              <w:ind w:left="223" w:hanging="222" w:hangingChars="106"/>
              <w:jc w:val="center"/>
              <w:rPr>
                <w:color w:val="auto"/>
                <w:sz w:val="21"/>
                <w:szCs w:val="21"/>
                <w:highlight w:val="none"/>
              </w:rPr>
            </w:pPr>
          </w:p>
        </w:tc>
        <w:tc>
          <w:tcPr>
            <w:tcW w:w="1148" w:type="dxa"/>
            <w:vAlign w:val="center"/>
          </w:tcPr>
          <w:p w14:paraId="33C4585B">
            <w:pPr>
              <w:ind w:left="223" w:hanging="222" w:hangingChars="106"/>
              <w:jc w:val="center"/>
              <w:rPr>
                <w:color w:val="auto"/>
                <w:sz w:val="21"/>
                <w:szCs w:val="21"/>
                <w:highlight w:val="none"/>
              </w:rPr>
            </w:pPr>
          </w:p>
        </w:tc>
        <w:tc>
          <w:tcPr>
            <w:tcW w:w="850" w:type="dxa"/>
            <w:vAlign w:val="center"/>
          </w:tcPr>
          <w:p w14:paraId="153BC3E4">
            <w:pPr>
              <w:ind w:left="223" w:hanging="222" w:hangingChars="106"/>
              <w:jc w:val="center"/>
              <w:rPr>
                <w:color w:val="auto"/>
                <w:sz w:val="21"/>
                <w:szCs w:val="21"/>
                <w:highlight w:val="none"/>
              </w:rPr>
            </w:pPr>
          </w:p>
        </w:tc>
        <w:tc>
          <w:tcPr>
            <w:tcW w:w="1276" w:type="dxa"/>
            <w:vAlign w:val="center"/>
          </w:tcPr>
          <w:p w14:paraId="4E92B676">
            <w:pPr>
              <w:ind w:left="223" w:hanging="222" w:hangingChars="106"/>
              <w:jc w:val="center"/>
              <w:rPr>
                <w:color w:val="auto"/>
                <w:sz w:val="21"/>
                <w:szCs w:val="21"/>
                <w:highlight w:val="none"/>
              </w:rPr>
            </w:pPr>
          </w:p>
        </w:tc>
      </w:tr>
      <w:tr w14:paraId="1DDF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0039CE">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022D4783">
            <w:pPr>
              <w:ind w:left="223" w:hanging="222" w:hangingChars="106"/>
              <w:jc w:val="center"/>
              <w:rPr>
                <w:color w:val="auto"/>
                <w:sz w:val="21"/>
                <w:szCs w:val="21"/>
                <w:highlight w:val="none"/>
              </w:rPr>
            </w:pPr>
          </w:p>
        </w:tc>
        <w:tc>
          <w:tcPr>
            <w:tcW w:w="816" w:type="dxa"/>
            <w:vAlign w:val="center"/>
          </w:tcPr>
          <w:p w14:paraId="4CD93FB9">
            <w:pPr>
              <w:ind w:left="223" w:hanging="222" w:hangingChars="106"/>
              <w:jc w:val="center"/>
              <w:rPr>
                <w:color w:val="auto"/>
                <w:sz w:val="21"/>
                <w:szCs w:val="21"/>
                <w:highlight w:val="none"/>
              </w:rPr>
            </w:pPr>
          </w:p>
        </w:tc>
        <w:tc>
          <w:tcPr>
            <w:tcW w:w="1148" w:type="dxa"/>
            <w:vAlign w:val="center"/>
          </w:tcPr>
          <w:p w14:paraId="5498CD07">
            <w:pPr>
              <w:ind w:left="223" w:hanging="222" w:hangingChars="106"/>
              <w:jc w:val="center"/>
              <w:rPr>
                <w:color w:val="auto"/>
                <w:sz w:val="21"/>
                <w:szCs w:val="21"/>
                <w:highlight w:val="none"/>
              </w:rPr>
            </w:pPr>
          </w:p>
        </w:tc>
        <w:tc>
          <w:tcPr>
            <w:tcW w:w="1148" w:type="dxa"/>
            <w:vAlign w:val="center"/>
          </w:tcPr>
          <w:p w14:paraId="3604969D">
            <w:pPr>
              <w:ind w:left="223" w:hanging="222" w:hangingChars="106"/>
              <w:jc w:val="center"/>
              <w:rPr>
                <w:color w:val="auto"/>
                <w:sz w:val="21"/>
                <w:szCs w:val="21"/>
                <w:highlight w:val="none"/>
              </w:rPr>
            </w:pPr>
          </w:p>
        </w:tc>
        <w:tc>
          <w:tcPr>
            <w:tcW w:w="1148" w:type="dxa"/>
            <w:vAlign w:val="center"/>
          </w:tcPr>
          <w:p w14:paraId="4B0109A8">
            <w:pPr>
              <w:ind w:left="223" w:hanging="222" w:hangingChars="106"/>
              <w:jc w:val="center"/>
              <w:rPr>
                <w:color w:val="auto"/>
                <w:sz w:val="21"/>
                <w:szCs w:val="21"/>
                <w:highlight w:val="none"/>
              </w:rPr>
            </w:pPr>
          </w:p>
        </w:tc>
        <w:tc>
          <w:tcPr>
            <w:tcW w:w="1148" w:type="dxa"/>
            <w:vAlign w:val="center"/>
          </w:tcPr>
          <w:p w14:paraId="37F30FCB">
            <w:pPr>
              <w:ind w:left="223" w:hanging="222" w:hangingChars="106"/>
              <w:jc w:val="center"/>
              <w:rPr>
                <w:color w:val="auto"/>
                <w:sz w:val="21"/>
                <w:szCs w:val="21"/>
                <w:highlight w:val="none"/>
              </w:rPr>
            </w:pPr>
          </w:p>
        </w:tc>
        <w:tc>
          <w:tcPr>
            <w:tcW w:w="850" w:type="dxa"/>
            <w:vAlign w:val="center"/>
          </w:tcPr>
          <w:p w14:paraId="1E5DA42D">
            <w:pPr>
              <w:ind w:left="223" w:hanging="222" w:hangingChars="106"/>
              <w:jc w:val="center"/>
              <w:rPr>
                <w:color w:val="auto"/>
                <w:sz w:val="21"/>
                <w:szCs w:val="21"/>
                <w:highlight w:val="none"/>
              </w:rPr>
            </w:pPr>
          </w:p>
        </w:tc>
        <w:tc>
          <w:tcPr>
            <w:tcW w:w="1276" w:type="dxa"/>
            <w:vAlign w:val="center"/>
          </w:tcPr>
          <w:p w14:paraId="72AEE0FF">
            <w:pPr>
              <w:ind w:left="223" w:hanging="222" w:hangingChars="106"/>
              <w:jc w:val="center"/>
              <w:rPr>
                <w:color w:val="auto"/>
                <w:sz w:val="21"/>
                <w:szCs w:val="21"/>
                <w:highlight w:val="none"/>
              </w:rPr>
            </w:pPr>
          </w:p>
        </w:tc>
      </w:tr>
      <w:tr w14:paraId="58E8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DEC9D6D">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5C8760D7">
            <w:pPr>
              <w:ind w:left="223" w:hanging="222" w:hangingChars="106"/>
              <w:jc w:val="center"/>
              <w:rPr>
                <w:color w:val="auto"/>
                <w:sz w:val="21"/>
                <w:szCs w:val="21"/>
                <w:highlight w:val="none"/>
              </w:rPr>
            </w:pPr>
          </w:p>
        </w:tc>
        <w:tc>
          <w:tcPr>
            <w:tcW w:w="816" w:type="dxa"/>
            <w:vAlign w:val="center"/>
          </w:tcPr>
          <w:p w14:paraId="0D68EA38">
            <w:pPr>
              <w:ind w:left="223" w:hanging="222" w:hangingChars="106"/>
              <w:jc w:val="center"/>
              <w:rPr>
                <w:color w:val="auto"/>
                <w:sz w:val="21"/>
                <w:szCs w:val="21"/>
                <w:highlight w:val="none"/>
              </w:rPr>
            </w:pPr>
          </w:p>
        </w:tc>
        <w:tc>
          <w:tcPr>
            <w:tcW w:w="1148" w:type="dxa"/>
            <w:vAlign w:val="center"/>
          </w:tcPr>
          <w:p w14:paraId="25FF6E00">
            <w:pPr>
              <w:ind w:left="223" w:hanging="222" w:hangingChars="106"/>
              <w:jc w:val="center"/>
              <w:rPr>
                <w:color w:val="auto"/>
                <w:sz w:val="21"/>
                <w:szCs w:val="21"/>
                <w:highlight w:val="none"/>
              </w:rPr>
            </w:pPr>
          </w:p>
        </w:tc>
        <w:tc>
          <w:tcPr>
            <w:tcW w:w="1148" w:type="dxa"/>
            <w:vAlign w:val="center"/>
          </w:tcPr>
          <w:p w14:paraId="2317EFDC">
            <w:pPr>
              <w:ind w:left="223" w:hanging="222" w:hangingChars="106"/>
              <w:jc w:val="center"/>
              <w:rPr>
                <w:color w:val="auto"/>
                <w:sz w:val="21"/>
                <w:szCs w:val="21"/>
                <w:highlight w:val="none"/>
              </w:rPr>
            </w:pPr>
          </w:p>
        </w:tc>
        <w:tc>
          <w:tcPr>
            <w:tcW w:w="1148" w:type="dxa"/>
            <w:vAlign w:val="center"/>
          </w:tcPr>
          <w:p w14:paraId="2704850E">
            <w:pPr>
              <w:ind w:left="223" w:hanging="222" w:hangingChars="106"/>
              <w:jc w:val="center"/>
              <w:rPr>
                <w:color w:val="auto"/>
                <w:sz w:val="21"/>
                <w:szCs w:val="21"/>
                <w:highlight w:val="none"/>
              </w:rPr>
            </w:pPr>
          </w:p>
        </w:tc>
        <w:tc>
          <w:tcPr>
            <w:tcW w:w="1148" w:type="dxa"/>
            <w:vAlign w:val="center"/>
          </w:tcPr>
          <w:p w14:paraId="058B4B10">
            <w:pPr>
              <w:ind w:left="223" w:hanging="222" w:hangingChars="106"/>
              <w:jc w:val="center"/>
              <w:rPr>
                <w:color w:val="auto"/>
                <w:sz w:val="21"/>
                <w:szCs w:val="21"/>
                <w:highlight w:val="none"/>
              </w:rPr>
            </w:pPr>
          </w:p>
        </w:tc>
        <w:tc>
          <w:tcPr>
            <w:tcW w:w="850" w:type="dxa"/>
            <w:vAlign w:val="center"/>
          </w:tcPr>
          <w:p w14:paraId="581F8CE4">
            <w:pPr>
              <w:ind w:left="223" w:hanging="222" w:hangingChars="106"/>
              <w:jc w:val="center"/>
              <w:rPr>
                <w:color w:val="auto"/>
                <w:sz w:val="21"/>
                <w:szCs w:val="21"/>
                <w:highlight w:val="none"/>
              </w:rPr>
            </w:pPr>
          </w:p>
        </w:tc>
        <w:tc>
          <w:tcPr>
            <w:tcW w:w="1276" w:type="dxa"/>
            <w:vAlign w:val="center"/>
          </w:tcPr>
          <w:p w14:paraId="2B4BA700">
            <w:pPr>
              <w:ind w:left="223" w:hanging="222" w:hangingChars="106"/>
              <w:jc w:val="center"/>
              <w:rPr>
                <w:color w:val="auto"/>
                <w:sz w:val="21"/>
                <w:szCs w:val="21"/>
                <w:highlight w:val="none"/>
              </w:rPr>
            </w:pPr>
          </w:p>
        </w:tc>
      </w:tr>
      <w:tr w14:paraId="42734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40F7A02">
            <w:pPr>
              <w:pStyle w:val="2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667E4E25">
            <w:pPr>
              <w:ind w:left="223" w:hanging="222" w:hangingChars="106"/>
              <w:jc w:val="center"/>
              <w:rPr>
                <w:color w:val="auto"/>
                <w:sz w:val="21"/>
                <w:szCs w:val="21"/>
                <w:highlight w:val="none"/>
              </w:rPr>
            </w:pPr>
          </w:p>
        </w:tc>
        <w:tc>
          <w:tcPr>
            <w:tcW w:w="816" w:type="dxa"/>
            <w:vAlign w:val="center"/>
          </w:tcPr>
          <w:p w14:paraId="4D382AD0">
            <w:pPr>
              <w:ind w:left="223" w:hanging="222" w:hangingChars="106"/>
              <w:jc w:val="center"/>
              <w:rPr>
                <w:color w:val="auto"/>
                <w:sz w:val="21"/>
                <w:szCs w:val="21"/>
                <w:highlight w:val="none"/>
              </w:rPr>
            </w:pPr>
          </w:p>
        </w:tc>
        <w:tc>
          <w:tcPr>
            <w:tcW w:w="1148" w:type="dxa"/>
            <w:vAlign w:val="center"/>
          </w:tcPr>
          <w:p w14:paraId="64358726">
            <w:pPr>
              <w:ind w:left="223" w:hanging="222" w:hangingChars="106"/>
              <w:jc w:val="center"/>
              <w:rPr>
                <w:color w:val="auto"/>
                <w:sz w:val="21"/>
                <w:szCs w:val="21"/>
                <w:highlight w:val="none"/>
              </w:rPr>
            </w:pPr>
          </w:p>
        </w:tc>
        <w:tc>
          <w:tcPr>
            <w:tcW w:w="1148" w:type="dxa"/>
            <w:vAlign w:val="center"/>
          </w:tcPr>
          <w:p w14:paraId="3B5B88D5">
            <w:pPr>
              <w:ind w:left="223" w:hanging="222" w:hangingChars="106"/>
              <w:jc w:val="center"/>
              <w:rPr>
                <w:color w:val="auto"/>
                <w:sz w:val="21"/>
                <w:szCs w:val="21"/>
                <w:highlight w:val="none"/>
              </w:rPr>
            </w:pPr>
          </w:p>
        </w:tc>
        <w:tc>
          <w:tcPr>
            <w:tcW w:w="1148" w:type="dxa"/>
            <w:vAlign w:val="center"/>
          </w:tcPr>
          <w:p w14:paraId="6CCEBADD">
            <w:pPr>
              <w:ind w:left="223" w:hanging="222" w:hangingChars="106"/>
              <w:jc w:val="center"/>
              <w:rPr>
                <w:color w:val="auto"/>
                <w:sz w:val="21"/>
                <w:szCs w:val="21"/>
                <w:highlight w:val="none"/>
              </w:rPr>
            </w:pPr>
          </w:p>
        </w:tc>
        <w:tc>
          <w:tcPr>
            <w:tcW w:w="1148" w:type="dxa"/>
            <w:vAlign w:val="center"/>
          </w:tcPr>
          <w:p w14:paraId="55F960CF">
            <w:pPr>
              <w:ind w:left="223" w:hanging="222" w:hangingChars="106"/>
              <w:jc w:val="center"/>
              <w:rPr>
                <w:color w:val="auto"/>
                <w:sz w:val="21"/>
                <w:szCs w:val="21"/>
                <w:highlight w:val="none"/>
              </w:rPr>
            </w:pPr>
          </w:p>
        </w:tc>
        <w:tc>
          <w:tcPr>
            <w:tcW w:w="850" w:type="dxa"/>
            <w:vAlign w:val="center"/>
          </w:tcPr>
          <w:p w14:paraId="37B14802">
            <w:pPr>
              <w:ind w:left="223" w:hanging="222" w:hangingChars="106"/>
              <w:jc w:val="center"/>
              <w:rPr>
                <w:color w:val="auto"/>
                <w:sz w:val="21"/>
                <w:szCs w:val="21"/>
                <w:highlight w:val="none"/>
              </w:rPr>
            </w:pPr>
          </w:p>
        </w:tc>
        <w:tc>
          <w:tcPr>
            <w:tcW w:w="1276" w:type="dxa"/>
            <w:vAlign w:val="center"/>
          </w:tcPr>
          <w:p w14:paraId="613E7CD6">
            <w:pPr>
              <w:ind w:left="223" w:hanging="222" w:hangingChars="106"/>
              <w:jc w:val="center"/>
              <w:rPr>
                <w:color w:val="auto"/>
                <w:sz w:val="21"/>
                <w:szCs w:val="21"/>
                <w:highlight w:val="none"/>
              </w:rPr>
            </w:pPr>
          </w:p>
        </w:tc>
      </w:tr>
      <w:tr w14:paraId="6B8AC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95770F6">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0AEBFC08">
            <w:pPr>
              <w:ind w:left="223" w:hanging="222" w:hangingChars="106"/>
              <w:jc w:val="center"/>
              <w:rPr>
                <w:color w:val="auto"/>
                <w:sz w:val="21"/>
                <w:szCs w:val="21"/>
                <w:highlight w:val="none"/>
              </w:rPr>
            </w:pPr>
          </w:p>
        </w:tc>
        <w:tc>
          <w:tcPr>
            <w:tcW w:w="816" w:type="dxa"/>
            <w:vAlign w:val="center"/>
          </w:tcPr>
          <w:p w14:paraId="7A0A6726">
            <w:pPr>
              <w:ind w:left="223" w:hanging="222" w:hangingChars="106"/>
              <w:jc w:val="center"/>
              <w:rPr>
                <w:color w:val="auto"/>
                <w:sz w:val="21"/>
                <w:szCs w:val="21"/>
                <w:highlight w:val="none"/>
              </w:rPr>
            </w:pPr>
          </w:p>
        </w:tc>
        <w:tc>
          <w:tcPr>
            <w:tcW w:w="1148" w:type="dxa"/>
            <w:vAlign w:val="center"/>
          </w:tcPr>
          <w:p w14:paraId="32685032">
            <w:pPr>
              <w:ind w:left="223" w:hanging="222" w:hangingChars="106"/>
              <w:jc w:val="center"/>
              <w:rPr>
                <w:color w:val="auto"/>
                <w:sz w:val="21"/>
                <w:szCs w:val="21"/>
                <w:highlight w:val="none"/>
              </w:rPr>
            </w:pPr>
          </w:p>
        </w:tc>
        <w:tc>
          <w:tcPr>
            <w:tcW w:w="1148" w:type="dxa"/>
            <w:vAlign w:val="center"/>
          </w:tcPr>
          <w:p w14:paraId="5504624D">
            <w:pPr>
              <w:ind w:left="223" w:hanging="222" w:hangingChars="106"/>
              <w:jc w:val="center"/>
              <w:rPr>
                <w:color w:val="auto"/>
                <w:sz w:val="21"/>
                <w:szCs w:val="21"/>
                <w:highlight w:val="none"/>
              </w:rPr>
            </w:pPr>
          </w:p>
        </w:tc>
        <w:tc>
          <w:tcPr>
            <w:tcW w:w="1148" w:type="dxa"/>
            <w:vAlign w:val="center"/>
          </w:tcPr>
          <w:p w14:paraId="4A3A4923">
            <w:pPr>
              <w:ind w:left="223" w:hanging="222" w:hangingChars="106"/>
              <w:jc w:val="center"/>
              <w:rPr>
                <w:color w:val="auto"/>
                <w:sz w:val="21"/>
                <w:szCs w:val="21"/>
                <w:highlight w:val="none"/>
              </w:rPr>
            </w:pPr>
          </w:p>
        </w:tc>
        <w:tc>
          <w:tcPr>
            <w:tcW w:w="1148" w:type="dxa"/>
            <w:vAlign w:val="center"/>
          </w:tcPr>
          <w:p w14:paraId="42AE80BD">
            <w:pPr>
              <w:ind w:left="223" w:hanging="222" w:hangingChars="106"/>
              <w:jc w:val="center"/>
              <w:rPr>
                <w:color w:val="auto"/>
                <w:sz w:val="21"/>
                <w:szCs w:val="21"/>
                <w:highlight w:val="none"/>
              </w:rPr>
            </w:pPr>
          </w:p>
        </w:tc>
        <w:tc>
          <w:tcPr>
            <w:tcW w:w="850" w:type="dxa"/>
            <w:vAlign w:val="center"/>
          </w:tcPr>
          <w:p w14:paraId="4BF8DBC6">
            <w:pPr>
              <w:ind w:left="223" w:hanging="222" w:hangingChars="106"/>
              <w:jc w:val="center"/>
              <w:rPr>
                <w:color w:val="auto"/>
                <w:sz w:val="21"/>
                <w:szCs w:val="21"/>
                <w:highlight w:val="none"/>
              </w:rPr>
            </w:pPr>
          </w:p>
        </w:tc>
        <w:tc>
          <w:tcPr>
            <w:tcW w:w="1276" w:type="dxa"/>
            <w:vAlign w:val="center"/>
          </w:tcPr>
          <w:p w14:paraId="337B30E7">
            <w:pPr>
              <w:ind w:left="223" w:hanging="222" w:hangingChars="106"/>
              <w:jc w:val="center"/>
              <w:rPr>
                <w:color w:val="auto"/>
                <w:sz w:val="21"/>
                <w:szCs w:val="21"/>
                <w:highlight w:val="none"/>
              </w:rPr>
            </w:pPr>
          </w:p>
        </w:tc>
      </w:tr>
      <w:tr w14:paraId="134F9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C2F2B7A">
            <w:pPr>
              <w:pStyle w:val="2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CB00409">
            <w:pPr>
              <w:ind w:left="223" w:hanging="222" w:hangingChars="106"/>
              <w:jc w:val="center"/>
              <w:rPr>
                <w:color w:val="auto"/>
                <w:sz w:val="21"/>
                <w:szCs w:val="21"/>
                <w:highlight w:val="none"/>
              </w:rPr>
            </w:pPr>
          </w:p>
        </w:tc>
        <w:tc>
          <w:tcPr>
            <w:tcW w:w="816" w:type="dxa"/>
            <w:vAlign w:val="center"/>
          </w:tcPr>
          <w:p w14:paraId="3404F939">
            <w:pPr>
              <w:ind w:left="223" w:hanging="222" w:hangingChars="106"/>
              <w:jc w:val="center"/>
              <w:rPr>
                <w:color w:val="auto"/>
                <w:sz w:val="21"/>
                <w:szCs w:val="21"/>
                <w:highlight w:val="none"/>
              </w:rPr>
            </w:pPr>
          </w:p>
        </w:tc>
        <w:tc>
          <w:tcPr>
            <w:tcW w:w="1148" w:type="dxa"/>
            <w:vAlign w:val="center"/>
          </w:tcPr>
          <w:p w14:paraId="41A1B2F4">
            <w:pPr>
              <w:ind w:left="223" w:hanging="222" w:hangingChars="106"/>
              <w:jc w:val="center"/>
              <w:rPr>
                <w:color w:val="auto"/>
                <w:sz w:val="21"/>
                <w:szCs w:val="21"/>
                <w:highlight w:val="none"/>
              </w:rPr>
            </w:pPr>
          </w:p>
        </w:tc>
        <w:tc>
          <w:tcPr>
            <w:tcW w:w="1148" w:type="dxa"/>
            <w:vAlign w:val="center"/>
          </w:tcPr>
          <w:p w14:paraId="2300A711">
            <w:pPr>
              <w:ind w:left="223" w:hanging="222" w:hangingChars="106"/>
              <w:jc w:val="center"/>
              <w:rPr>
                <w:color w:val="auto"/>
                <w:sz w:val="21"/>
                <w:szCs w:val="21"/>
                <w:highlight w:val="none"/>
              </w:rPr>
            </w:pPr>
          </w:p>
        </w:tc>
        <w:tc>
          <w:tcPr>
            <w:tcW w:w="1148" w:type="dxa"/>
            <w:vAlign w:val="center"/>
          </w:tcPr>
          <w:p w14:paraId="5B6146C6">
            <w:pPr>
              <w:ind w:left="223" w:hanging="222" w:hangingChars="106"/>
              <w:jc w:val="center"/>
              <w:rPr>
                <w:color w:val="auto"/>
                <w:sz w:val="21"/>
                <w:szCs w:val="21"/>
                <w:highlight w:val="none"/>
              </w:rPr>
            </w:pPr>
          </w:p>
        </w:tc>
        <w:tc>
          <w:tcPr>
            <w:tcW w:w="1148" w:type="dxa"/>
            <w:vAlign w:val="center"/>
          </w:tcPr>
          <w:p w14:paraId="327BC87A">
            <w:pPr>
              <w:ind w:left="223" w:hanging="222" w:hangingChars="106"/>
              <w:jc w:val="center"/>
              <w:rPr>
                <w:color w:val="auto"/>
                <w:sz w:val="21"/>
                <w:szCs w:val="21"/>
                <w:highlight w:val="none"/>
              </w:rPr>
            </w:pPr>
          </w:p>
        </w:tc>
        <w:tc>
          <w:tcPr>
            <w:tcW w:w="850" w:type="dxa"/>
            <w:vAlign w:val="center"/>
          </w:tcPr>
          <w:p w14:paraId="08FAE83C">
            <w:pPr>
              <w:ind w:left="223" w:hanging="222" w:hangingChars="106"/>
              <w:jc w:val="center"/>
              <w:rPr>
                <w:color w:val="auto"/>
                <w:sz w:val="21"/>
                <w:szCs w:val="21"/>
                <w:highlight w:val="none"/>
              </w:rPr>
            </w:pPr>
          </w:p>
        </w:tc>
        <w:tc>
          <w:tcPr>
            <w:tcW w:w="1276" w:type="dxa"/>
            <w:vAlign w:val="center"/>
          </w:tcPr>
          <w:p w14:paraId="42100880">
            <w:pPr>
              <w:ind w:left="223" w:hanging="222" w:hangingChars="106"/>
              <w:jc w:val="center"/>
              <w:rPr>
                <w:color w:val="auto"/>
                <w:sz w:val="21"/>
                <w:szCs w:val="21"/>
                <w:highlight w:val="none"/>
              </w:rPr>
            </w:pPr>
          </w:p>
        </w:tc>
      </w:tr>
      <w:tr w14:paraId="4532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FBD2A02">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762D7341">
            <w:pPr>
              <w:ind w:left="223" w:hanging="222" w:hangingChars="106"/>
              <w:jc w:val="center"/>
              <w:rPr>
                <w:color w:val="auto"/>
                <w:sz w:val="21"/>
                <w:szCs w:val="21"/>
                <w:highlight w:val="none"/>
              </w:rPr>
            </w:pPr>
          </w:p>
        </w:tc>
        <w:tc>
          <w:tcPr>
            <w:tcW w:w="816" w:type="dxa"/>
            <w:vAlign w:val="center"/>
          </w:tcPr>
          <w:p w14:paraId="152082AE">
            <w:pPr>
              <w:ind w:left="223" w:hanging="222" w:hangingChars="106"/>
              <w:jc w:val="center"/>
              <w:rPr>
                <w:color w:val="auto"/>
                <w:sz w:val="21"/>
                <w:szCs w:val="21"/>
                <w:highlight w:val="none"/>
              </w:rPr>
            </w:pPr>
          </w:p>
        </w:tc>
        <w:tc>
          <w:tcPr>
            <w:tcW w:w="1148" w:type="dxa"/>
            <w:vAlign w:val="center"/>
          </w:tcPr>
          <w:p w14:paraId="062C2BD0">
            <w:pPr>
              <w:ind w:left="223" w:hanging="222" w:hangingChars="106"/>
              <w:jc w:val="center"/>
              <w:rPr>
                <w:color w:val="auto"/>
                <w:sz w:val="21"/>
                <w:szCs w:val="21"/>
                <w:highlight w:val="none"/>
              </w:rPr>
            </w:pPr>
          </w:p>
        </w:tc>
        <w:tc>
          <w:tcPr>
            <w:tcW w:w="1148" w:type="dxa"/>
            <w:vAlign w:val="center"/>
          </w:tcPr>
          <w:p w14:paraId="74A5CA55">
            <w:pPr>
              <w:ind w:left="223" w:hanging="222" w:hangingChars="106"/>
              <w:jc w:val="center"/>
              <w:rPr>
                <w:color w:val="auto"/>
                <w:sz w:val="21"/>
                <w:szCs w:val="21"/>
                <w:highlight w:val="none"/>
              </w:rPr>
            </w:pPr>
          </w:p>
        </w:tc>
        <w:tc>
          <w:tcPr>
            <w:tcW w:w="1148" w:type="dxa"/>
            <w:vAlign w:val="center"/>
          </w:tcPr>
          <w:p w14:paraId="782EC081">
            <w:pPr>
              <w:ind w:left="223" w:hanging="222" w:hangingChars="106"/>
              <w:jc w:val="center"/>
              <w:rPr>
                <w:color w:val="auto"/>
                <w:sz w:val="21"/>
                <w:szCs w:val="21"/>
                <w:highlight w:val="none"/>
              </w:rPr>
            </w:pPr>
          </w:p>
        </w:tc>
        <w:tc>
          <w:tcPr>
            <w:tcW w:w="1148" w:type="dxa"/>
            <w:vAlign w:val="center"/>
          </w:tcPr>
          <w:p w14:paraId="528167D2">
            <w:pPr>
              <w:ind w:left="223" w:hanging="222" w:hangingChars="106"/>
              <w:jc w:val="center"/>
              <w:rPr>
                <w:color w:val="auto"/>
                <w:sz w:val="21"/>
                <w:szCs w:val="21"/>
                <w:highlight w:val="none"/>
              </w:rPr>
            </w:pPr>
          </w:p>
        </w:tc>
        <w:tc>
          <w:tcPr>
            <w:tcW w:w="850" w:type="dxa"/>
            <w:vAlign w:val="center"/>
          </w:tcPr>
          <w:p w14:paraId="1F29C5F8">
            <w:pPr>
              <w:ind w:left="223" w:hanging="222" w:hangingChars="106"/>
              <w:jc w:val="center"/>
              <w:rPr>
                <w:color w:val="auto"/>
                <w:sz w:val="21"/>
                <w:szCs w:val="21"/>
                <w:highlight w:val="none"/>
              </w:rPr>
            </w:pPr>
          </w:p>
        </w:tc>
        <w:tc>
          <w:tcPr>
            <w:tcW w:w="1276" w:type="dxa"/>
            <w:vAlign w:val="center"/>
          </w:tcPr>
          <w:p w14:paraId="2F37C71A">
            <w:pPr>
              <w:ind w:left="223" w:hanging="222" w:hangingChars="106"/>
              <w:jc w:val="center"/>
              <w:rPr>
                <w:color w:val="auto"/>
                <w:sz w:val="21"/>
                <w:szCs w:val="21"/>
                <w:highlight w:val="none"/>
              </w:rPr>
            </w:pPr>
          </w:p>
        </w:tc>
      </w:tr>
      <w:tr w14:paraId="1FC43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7A8E9ABF">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34B3E5A5">
      <w:pPr>
        <w:tabs>
          <w:tab w:val="left" w:pos="0"/>
        </w:tabs>
        <w:spacing w:line="360" w:lineRule="auto"/>
        <w:ind w:right="-210"/>
        <w:rPr>
          <w:color w:val="auto"/>
          <w:sz w:val="21"/>
          <w:szCs w:val="21"/>
          <w:highlight w:val="none"/>
        </w:rPr>
      </w:pPr>
    </w:p>
    <w:p w14:paraId="78103915">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w:t>
      </w:r>
      <w:r>
        <w:rPr>
          <w:rFonts w:hint="eastAsia" w:eastAsia="楷体_GB2312"/>
          <w:color w:val="auto"/>
          <w:sz w:val="21"/>
          <w:szCs w:val="21"/>
          <w:highlight w:val="none"/>
          <w:lang w:eastAsia="zh-CN"/>
        </w:rPr>
        <w:t>单位</w:t>
      </w:r>
      <w:r>
        <w:rPr>
          <w:rFonts w:hint="eastAsia" w:eastAsia="楷体_GB2312"/>
          <w:color w:val="auto"/>
          <w:sz w:val="21"/>
          <w:szCs w:val="21"/>
          <w:highlight w:val="none"/>
        </w:rPr>
        <w:t>公章</w:t>
      </w:r>
      <w:r>
        <w:rPr>
          <w:rFonts w:hint="eastAsia" w:eastAsia="楷体_GB2312"/>
          <w:color w:val="auto"/>
          <w:sz w:val="21"/>
          <w:szCs w:val="21"/>
          <w:highlight w:val="none"/>
          <w:lang w:eastAsia="zh-CN"/>
        </w:rPr>
        <w:t>】</w:t>
      </w:r>
    </w:p>
    <w:p w14:paraId="246E5A07">
      <w:pPr>
        <w:spacing w:line="360" w:lineRule="auto"/>
        <w:rPr>
          <w:rFonts w:eastAsia="楷体_GB2312"/>
          <w:color w:val="auto"/>
          <w:sz w:val="21"/>
          <w:szCs w:val="21"/>
          <w:highlight w:val="none"/>
        </w:rPr>
      </w:pPr>
    </w:p>
    <w:p w14:paraId="12C2DFE7">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6596FCE9">
      <w:pPr>
        <w:pStyle w:val="23"/>
        <w:jc w:val="center"/>
        <w:outlineLvl w:val="0"/>
        <w:rPr>
          <w:b/>
          <w:color w:val="auto"/>
          <w:sz w:val="24"/>
          <w:highlight w:val="none"/>
        </w:rPr>
      </w:pPr>
      <w:bookmarkStart w:id="125" w:name="_Toc173579006"/>
      <w:bookmarkStart w:id="126" w:name="_Toc251052200"/>
      <w:bookmarkStart w:id="127" w:name="_Toc7001"/>
      <w:bookmarkStart w:id="128" w:name="_Toc389065364"/>
      <w:bookmarkStart w:id="129" w:name="_Toc172364026"/>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78B5C14B">
      <w:pPr>
        <w:pStyle w:val="23"/>
        <w:rPr>
          <w:color w:val="auto"/>
          <w:sz w:val="22"/>
          <w:szCs w:val="22"/>
          <w:highlight w:val="none"/>
          <w:u w:val="single"/>
        </w:rPr>
      </w:pPr>
    </w:p>
    <w:p w14:paraId="760C25B2">
      <w:pPr>
        <w:pStyle w:val="2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14"/>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CBE0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1C98BAB2">
            <w:pPr>
              <w:jc w:val="center"/>
              <w:rPr>
                <w:color w:val="auto"/>
                <w:sz w:val="21"/>
                <w:szCs w:val="21"/>
                <w:highlight w:val="none"/>
              </w:rPr>
            </w:pPr>
            <w:r>
              <w:rPr>
                <w:color w:val="auto"/>
                <w:sz w:val="21"/>
                <w:szCs w:val="21"/>
                <w:highlight w:val="none"/>
              </w:rPr>
              <w:t>姓名</w:t>
            </w:r>
          </w:p>
        </w:tc>
        <w:tc>
          <w:tcPr>
            <w:tcW w:w="2340" w:type="dxa"/>
            <w:gridSpan w:val="3"/>
            <w:vAlign w:val="center"/>
          </w:tcPr>
          <w:p w14:paraId="31137E11">
            <w:pPr>
              <w:jc w:val="center"/>
              <w:rPr>
                <w:color w:val="auto"/>
                <w:sz w:val="21"/>
                <w:szCs w:val="21"/>
                <w:highlight w:val="none"/>
              </w:rPr>
            </w:pPr>
          </w:p>
        </w:tc>
        <w:tc>
          <w:tcPr>
            <w:tcW w:w="1893" w:type="dxa"/>
            <w:gridSpan w:val="2"/>
            <w:vAlign w:val="center"/>
          </w:tcPr>
          <w:p w14:paraId="75300D77">
            <w:pPr>
              <w:jc w:val="center"/>
              <w:rPr>
                <w:color w:val="auto"/>
                <w:sz w:val="21"/>
                <w:szCs w:val="21"/>
                <w:highlight w:val="none"/>
              </w:rPr>
            </w:pPr>
            <w:r>
              <w:rPr>
                <w:color w:val="auto"/>
                <w:sz w:val="21"/>
                <w:szCs w:val="21"/>
                <w:highlight w:val="none"/>
              </w:rPr>
              <w:t>性别</w:t>
            </w:r>
          </w:p>
        </w:tc>
        <w:tc>
          <w:tcPr>
            <w:tcW w:w="1585" w:type="dxa"/>
            <w:gridSpan w:val="2"/>
            <w:vAlign w:val="center"/>
          </w:tcPr>
          <w:p w14:paraId="6FF3D827">
            <w:pPr>
              <w:jc w:val="center"/>
              <w:rPr>
                <w:color w:val="auto"/>
                <w:sz w:val="21"/>
                <w:szCs w:val="21"/>
                <w:highlight w:val="none"/>
              </w:rPr>
            </w:pPr>
          </w:p>
        </w:tc>
        <w:tc>
          <w:tcPr>
            <w:tcW w:w="1108" w:type="dxa"/>
            <w:gridSpan w:val="2"/>
            <w:vAlign w:val="center"/>
          </w:tcPr>
          <w:p w14:paraId="2441BDF1">
            <w:pPr>
              <w:jc w:val="center"/>
              <w:rPr>
                <w:color w:val="auto"/>
                <w:sz w:val="21"/>
                <w:szCs w:val="21"/>
                <w:highlight w:val="none"/>
              </w:rPr>
            </w:pPr>
            <w:r>
              <w:rPr>
                <w:color w:val="auto"/>
                <w:sz w:val="21"/>
                <w:szCs w:val="21"/>
                <w:highlight w:val="none"/>
              </w:rPr>
              <w:t>年龄</w:t>
            </w:r>
          </w:p>
        </w:tc>
        <w:tc>
          <w:tcPr>
            <w:tcW w:w="1276" w:type="dxa"/>
            <w:vAlign w:val="center"/>
          </w:tcPr>
          <w:p w14:paraId="799F8E99">
            <w:pPr>
              <w:jc w:val="center"/>
              <w:rPr>
                <w:color w:val="auto"/>
                <w:sz w:val="21"/>
                <w:szCs w:val="21"/>
                <w:highlight w:val="none"/>
              </w:rPr>
            </w:pPr>
          </w:p>
        </w:tc>
      </w:tr>
      <w:tr w14:paraId="01A4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544123C7">
            <w:pPr>
              <w:jc w:val="center"/>
              <w:rPr>
                <w:color w:val="auto"/>
                <w:sz w:val="21"/>
                <w:szCs w:val="21"/>
                <w:highlight w:val="none"/>
              </w:rPr>
            </w:pPr>
            <w:r>
              <w:rPr>
                <w:color w:val="auto"/>
                <w:sz w:val="21"/>
                <w:szCs w:val="21"/>
                <w:highlight w:val="none"/>
              </w:rPr>
              <w:t>职务</w:t>
            </w:r>
          </w:p>
        </w:tc>
        <w:tc>
          <w:tcPr>
            <w:tcW w:w="2340" w:type="dxa"/>
            <w:gridSpan w:val="3"/>
            <w:vAlign w:val="center"/>
          </w:tcPr>
          <w:p w14:paraId="73C0E45B">
            <w:pPr>
              <w:jc w:val="center"/>
              <w:rPr>
                <w:color w:val="auto"/>
                <w:sz w:val="21"/>
                <w:szCs w:val="21"/>
                <w:highlight w:val="none"/>
              </w:rPr>
            </w:pPr>
          </w:p>
        </w:tc>
        <w:tc>
          <w:tcPr>
            <w:tcW w:w="1893" w:type="dxa"/>
            <w:gridSpan w:val="2"/>
            <w:vAlign w:val="center"/>
          </w:tcPr>
          <w:p w14:paraId="7C2CB2F0">
            <w:pPr>
              <w:jc w:val="center"/>
              <w:rPr>
                <w:color w:val="auto"/>
                <w:sz w:val="21"/>
                <w:szCs w:val="21"/>
                <w:highlight w:val="none"/>
              </w:rPr>
            </w:pPr>
            <w:r>
              <w:rPr>
                <w:color w:val="auto"/>
                <w:sz w:val="21"/>
                <w:szCs w:val="21"/>
                <w:highlight w:val="none"/>
              </w:rPr>
              <w:t>职称</w:t>
            </w:r>
          </w:p>
        </w:tc>
        <w:tc>
          <w:tcPr>
            <w:tcW w:w="1585" w:type="dxa"/>
            <w:gridSpan w:val="2"/>
            <w:vAlign w:val="center"/>
          </w:tcPr>
          <w:p w14:paraId="62840A1D">
            <w:pPr>
              <w:jc w:val="center"/>
              <w:rPr>
                <w:color w:val="auto"/>
                <w:sz w:val="21"/>
                <w:szCs w:val="21"/>
                <w:highlight w:val="none"/>
              </w:rPr>
            </w:pPr>
          </w:p>
        </w:tc>
        <w:tc>
          <w:tcPr>
            <w:tcW w:w="1108" w:type="dxa"/>
            <w:gridSpan w:val="2"/>
            <w:vAlign w:val="center"/>
          </w:tcPr>
          <w:p w14:paraId="77FC990B">
            <w:pPr>
              <w:jc w:val="center"/>
              <w:rPr>
                <w:color w:val="auto"/>
                <w:sz w:val="21"/>
                <w:szCs w:val="21"/>
                <w:highlight w:val="none"/>
              </w:rPr>
            </w:pPr>
            <w:r>
              <w:rPr>
                <w:color w:val="auto"/>
                <w:sz w:val="21"/>
                <w:szCs w:val="21"/>
                <w:highlight w:val="none"/>
              </w:rPr>
              <w:t>学历</w:t>
            </w:r>
          </w:p>
        </w:tc>
        <w:tc>
          <w:tcPr>
            <w:tcW w:w="1276" w:type="dxa"/>
            <w:vAlign w:val="center"/>
          </w:tcPr>
          <w:p w14:paraId="15EF0354">
            <w:pPr>
              <w:jc w:val="center"/>
              <w:rPr>
                <w:color w:val="auto"/>
                <w:sz w:val="21"/>
                <w:szCs w:val="21"/>
                <w:highlight w:val="none"/>
              </w:rPr>
            </w:pPr>
          </w:p>
        </w:tc>
      </w:tr>
      <w:tr w14:paraId="1F9DE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7DCDE630">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1D2DE023">
            <w:pPr>
              <w:jc w:val="center"/>
              <w:rPr>
                <w:color w:val="auto"/>
                <w:sz w:val="21"/>
                <w:szCs w:val="21"/>
                <w:highlight w:val="none"/>
              </w:rPr>
            </w:pPr>
          </w:p>
        </w:tc>
        <w:tc>
          <w:tcPr>
            <w:tcW w:w="2693" w:type="dxa"/>
            <w:gridSpan w:val="4"/>
            <w:vAlign w:val="center"/>
          </w:tcPr>
          <w:p w14:paraId="60776CEB">
            <w:pPr>
              <w:jc w:val="center"/>
              <w:rPr>
                <w:color w:val="auto"/>
                <w:sz w:val="21"/>
                <w:szCs w:val="21"/>
                <w:highlight w:val="none"/>
              </w:rPr>
            </w:pPr>
            <w:r>
              <w:rPr>
                <w:color w:val="auto"/>
                <w:sz w:val="21"/>
                <w:szCs w:val="21"/>
                <w:highlight w:val="none"/>
              </w:rPr>
              <w:t>担任项目经理年限</w:t>
            </w:r>
          </w:p>
        </w:tc>
        <w:tc>
          <w:tcPr>
            <w:tcW w:w="1276" w:type="dxa"/>
            <w:vAlign w:val="center"/>
          </w:tcPr>
          <w:p w14:paraId="647EE5A6">
            <w:pPr>
              <w:jc w:val="center"/>
              <w:rPr>
                <w:color w:val="auto"/>
                <w:sz w:val="21"/>
                <w:szCs w:val="21"/>
                <w:highlight w:val="none"/>
              </w:rPr>
            </w:pPr>
          </w:p>
        </w:tc>
      </w:tr>
      <w:tr w14:paraId="4DFBB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5CBEA945">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1C5F5810">
            <w:pPr>
              <w:jc w:val="center"/>
              <w:rPr>
                <w:color w:val="auto"/>
                <w:sz w:val="21"/>
                <w:szCs w:val="21"/>
                <w:highlight w:val="none"/>
              </w:rPr>
            </w:pPr>
          </w:p>
        </w:tc>
      </w:tr>
      <w:tr w14:paraId="596A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87CFAB3">
            <w:pPr>
              <w:jc w:val="center"/>
              <w:rPr>
                <w:color w:val="auto"/>
                <w:sz w:val="21"/>
                <w:szCs w:val="21"/>
                <w:highlight w:val="none"/>
              </w:rPr>
            </w:pPr>
            <w:r>
              <w:rPr>
                <w:color w:val="auto"/>
                <w:sz w:val="21"/>
                <w:szCs w:val="21"/>
                <w:highlight w:val="none"/>
              </w:rPr>
              <w:t>在建和已完工程项目情况</w:t>
            </w:r>
          </w:p>
        </w:tc>
      </w:tr>
      <w:tr w14:paraId="54F30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C7F68D5">
            <w:pPr>
              <w:jc w:val="center"/>
              <w:rPr>
                <w:color w:val="auto"/>
                <w:sz w:val="21"/>
                <w:szCs w:val="21"/>
                <w:highlight w:val="none"/>
              </w:rPr>
            </w:pPr>
            <w:r>
              <w:rPr>
                <w:color w:val="auto"/>
                <w:sz w:val="21"/>
                <w:szCs w:val="21"/>
                <w:highlight w:val="none"/>
              </w:rPr>
              <w:t>建设单位</w:t>
            </w:r>
          </w:p>
        </w:tc>
        <w:tc>
          <w:tcPr>
            <w:tcW w:w="1548" w:type="dxa"/>
            <w:vAlign w:val="center"/>
          </w:tcPr>
          <w:p w14:paraId="0C32FA8D">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41F40505">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270671CF">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22D3A8E5">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1688D557">
            <w:pPr>
              <w:jc w:val="center"/>
              <w:rPr>
                <w:color w:val="auto"/>
                <w:sz w:val="21"/>
                <w:szCs w:val="21"/>
                <w:highlight w:val="none"/>
              </w:rPr>
            </w:pPr>
            <w:r>
              <w:rPr>
                <w:color w:val="auto"/>
                <w:sz w:val="21"/>
                <w:szCs w:val="21"/>
                <w:highlight w:val="none"/>
              </w:rPr>
              <w:t>工程质量</w:t>
            </w:r>
          </w:p>
        </w:tc>
      </w:tr>
      <w:tr w14:paraId="75C06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2ACB988">
            <w:pPr>
              <w:jc w:val="center"/>
              <w:rPr>
                <w:color w:val="auto"/>
                <w:sz w:val="21"/>
                <w:szCs w:val="21"/>
                <w:highlight w:val="none"/>
              </w:rPr>
            </w:pPr>
          </w:p>
        </w:tc>
        <w:tc>
          <w:tcPr>
            <w:tcW w:w="1548" w:type="dxa"/>
            <w:vAlign w:val="center"/>
          </w:tcPr>
          <w:p w14:paraId="726F0716">
            <w:pPr>
              <w:jc w:val="center"/>
              <w:rPr>
                <w:color w:val="auto"/>
                <w:sz w:val="21"/>
                <w:szCs w:val="21"/>
                <w:highlight w:val="none"/>
              </w:rPr>
            </w:pPr>
          </w:p>
        </w:tc>
        <w:tc>
          <w:tcPr>
            <w:tcW w:w="1547" w:type="dxa"/>
            <w:gridSpan w:val="2"/>
            <w:vAlign w:val="center"/>
          </w:tcPr>
          <w:p w14:paraId="6A30A505">
            <w:pPr>
              <w:jc w:val="center"/>
              <w:rPr>
                <w:color w:val="auto"/>
                <w:sz w:val="21"/>
                <w:szCs w:val="21"/>
                <w:highlight w:val="none"/>
              </w:rPr>
            </w:pPr>
          </w:p>
        </w:tc>
        <w:tc>
          <w:tcPr>
            <w:tcW w:w="1548" w:type="dxa"/>
            <w:gridSpan w:val="2"/>
            <w:vAlign w:val="center"/>
          </w:tcPr>
          <w:p w14:paraId="35731A44">
            <w:pPr>
              <w:jc w:val="center"/>
              <w:rPr>
                <w:color w:val="auto"/>
                <w:sz w:val="21"/>
                <w:szCs w:val="21"/>
                <w:highlight w:val="none"/>
              </w:rPr>
            </w:pPr>
          </w:p>
        </w:tc>
        <w:tc>
          <w:tcPr>
            <w:tcW w:w="1547" w:type="dxa"/>
            <w:gridSpan w:val="2"/>
            <w:vAlign w:val="center"/>
          </w:tcPr>
          <w:p w14:paraId="33BC6EF2">
            <w:pPr>
              <w:jc w:val="center"/>
              <w:rPr>
                <w:color w:val="auto"/>
                <w:sz w:val="21"/>
                <w:szCs w:val="21"/>
                <w:highlight w:val="none"/>
              </w:rPr>
            </w:pPr>
          </w:p>
        </w:tc>
        <w:tc>
          <w:tcPr>
            <w:tcW w:w="1548" w:type="dxa"/>
            <w:gridSpan w:val="2"/>
            <w:vAlign w:val="center"/>
          </w:tcPr>
          <w:p w14:paraId="7BFCE70D">
            <w:pPr>
              <w:jc w:val="center"/>
              <w:rPr>
                <w:color w:val="auto"/>
                <w:sz w:val="21"/>
                <w:szCs w:val="21"/>
                <w:highlight w:val="none"/>
              </w:rPr>
            </w:pPr>
          </w:p>
        </w:tc>
      </w:tr>
      <w:tr w14:paraId="6515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1547" w:type="dxa"/>
            <w:gridSpan w:val="2"/>
            <w:vAlign w:val="center"/>
          </w:tcPr>
          <w:p w14:paraId="42A6FA26">
            <w:pPr>
              <w:jc w:val="center"/>
              <w:rPr>
                <w:color w:val="auto"/>
                <w:sz w:val="21"/>
                <w:szCs w:val="21"/>
                <w:highlight w:val="none"/>
              </w:rPr>
            </w:pPr>
          </w:p>
        </w:tc>
        <w:tc>
          <w:tcPr>
            <w:tcW w:w="1548" w:type="dxa"/>
            <w:vAlign w:val="center"/>
          </w:tcPr>
          <w:p w14:paraId="34C3AFD9">
            <w:pPr>
              <w:jc w:val="center"/>
              <w:rPr>
                <w:color w:val="auto"/>
                <w:sz w:val="21"/>
                <w:szCs w:val="21"/>
                <w:highlight w:val="none"/>
              </w:rPr>
            </w:pPr>
          </w:p>
        </w:tc>
        <w:tc>
          <w:tcPr>
            <w:tcW w:w="1547" w:type="dxa"/>
            <w:gridSpan w:val="2"/>
            <w:vAlign w:val="center"/>
          </w:tcPr>
          <w:p w14:paraId="1600DB5D">
            <w:pPr>
              <w:jc w:val="center"/>
              <w:rPr>
                <w:color w:val="auto"/>
                <w:sz w:val="21"/>
                <w:szCs w:val="21"/>
                <w:highlight w:val="none"/>
              </w:rPr>
            </w:pPr>
          </w:p>
        </w:tc>
        <w:tc>
          <w:tcPr>
            <w:tcW w:w="1548" w:type="dxa"/>
            <w:gridSpan w:val="2"/>
            <w:vAlign w:val="center"/>
          </w:tcPr>
          <w:p w14:paraId="37336988">
            <w:pPr>
              <w:jc w:val="center"/>
              <w:rPr>
                <w:color w:val="auto"/>
                <w:sz w:val="21"/>
                <w:szCs w:val="21"/>
                <w:highlight w:val="none"/>
              </w:rPr>
            </w:pPr>
          </w:p>
        </w:tc>
        <w:tc>
          <w:tcPr>
            <w:tcW w:w="1547" w:type="dxa"/>
            <w:gridSpan w:val="2"/>
            <w:vAlign w:val="center"/>
          </w:tcPr>
          <w:p w14:paraId="79B8ADC8">
            <w:pPr>
              <w:jc w:val="center"/>
              <w:rPr>
                <w:color w:val="auto"/>
                <w:sz w:val="21"/>
                <w:szCs w:val="21"/>
                <w:highlight w:val="none"/>
              </w:rPr>
            </w:pPr>
          </w:p>
        </w:tc>
        <w:tc>
          <w:tcPr>
            <w:tcW w:w="1548" w:type="dxa"/>
            <w:gridSpan w:val="2"/>
            <w:vAlign w:val="center"/>
          </w:tcPr>
          <w:p w14:paraId="3A5F97DB">
            <w:pPr>
              <w:jc w:val="center"/>
              <w:rPr>
                <w:color w:val="auto"/>
                <w:sz w:val="21"/>
                <w:szCs w:val="21"/>
                <w:highlight w:val="none"/>
              </w:rPr>
            </w:pPr>
          </w:p>
        </w:tc>
      </w:tr>
      <w:tr w14:paraId="3458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D515889">
            <w:pPr>
              <w:jc w:val="center"/>
              <w:rPr>
                <w:color w:val="auto"/>
                <w:sz w:val="21"/>
                <w:szCs w:val="21"/>
                <w:highlight w:val="none"/>
              </w:rPr>
            </w:pPr>
          </w:p>
        </w:tc>
        <w:tc>
          <w:tcPr>
            <w:tcW w:w="1548" w:type="dxa"/>
            <w:vAlign w:val="center"/>
          </w:tcPr>
          <w:p w14:paraId="6925528E">
            <w:pPr>
              <w:jc w:val="center"/>
              <w:rPr>
                <w:color w:val="auto"/>
                <w:sz w:val="21"/>
                <w:szCs w:val="21"/>
                <w:highlight w:val="none"/>
              </w:rPr>
            </w:pPr>
          </w:p>
        </w:tc>
        <w:tc>
          <w:tcPr>
            <w:tcW w:w="1547" w:type="dxa"/>
            <w:gridSpan w:val="2"/>
            <w:vAlign w:val="center"/>
          </w:tcPr>
          <w:p w14:paraId="5C7B3CCD">
            <w:pPr>
              <w:jc w:val="center"/>
              <w:rPr>
                <w:color w:val="auto"/>
                <w:sz w:val="21"/>
                <w:szCs w:val="21"/>
                <w:highlight w:val="none"/>
              </w:rPr>
            </w:pPr>
          </w:p>
        </w:tc>
        <w:tc>
          <w:tcPr>
            <w:tcW w:w="1548" w:type="dxa"/>
            <w:gridSpan w:val="2"/>
            <w:vAlign w:val="center"/>
          </w:tcPr>
          <w:p w14:paraId="20BD18AF">
            <w:pPr>
              <w:jc w:val="center"/>
              <w:rPr>
                <w:color w:val="auto"/>
                <w:sz w:val="21"/>
                <w:szCs w:val="21"/>
                <w:highlight w:val="none"/>
              </w:rPr>
            </w:pPr>
          </w:p>
        </w:tc>
        <w:tc>
          <w:tcPr>
            <w:tcW w:w="1547" w:type="dxa"/>
            <w:gridSpan w:val="2"/>
            <w:vAlign w:val="center"/>
          </w:tcPr>
          <w:p w14:paraId="37ED5CB5">
            <w:pPr>
              <w:jc w:val="center"/>
              <w:rPr>
                <w:color w:val="auto"/>
                <w:sz w:val="21"/>
                <w:szCs w:val="21"/>
                <w:highlight w:val="none"/>
              </w:rPr>
            </w:pPr>
          </w:p>
        </w:tc>
        <w:tc>
          <w:tcPr>
            <w:tcW w:w="1548" w:type="dxa"/>
            <w:gridSpan w:val="2"/>
            <w:vAlign w:val="center"/>
          </w:tcPr>
          <w:p w14:paraId="74CA355D">
            <w:pPr>
              <w:jc w:val="center"/>
              <w:rPr>
                <w:color w:val="auto"/>
                <w:sz w:val="21"/>
                <w:szCs w:val="21"/>
                <w:highlight w:val="none"/>
              </w:rPr>
            </w:pPr>
          </w:p>
        </w:tc>
      </w:tr>
      <w:tr w14:paraId="27A9B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0B47F698">
            <w:pPr>
              <w:jc w:val="center"/>
              <w:rPr>
                <w:color w:val="auto"/>
                <w:sz w:val="21"/>
                <w:szCs w:val="21"/>
                <w:highlight w:val="none"/>
              </w:rPr>
            </w:pPr>
          </w:p>
        </w:tc>
        <w:tc>
          <w:tcPr>
            <w:tcW w:w="1548" w:type="dxa"/>
            <w:vAlign w:val="center"/>
          </w:tcPr>
          <w:p w14:paraId="4E7F2CC6">
            <w:pPr>
              <w:jc w:val="center"/>
              <w:rPr>
                <w:color w:val="auto"/>
                <w:sz w:val="21"/>
                <w:szCs w:val="21"/>
                <w:highlight w:val="none"/>
              </w:rPr>
            </w:pPr>
          </w:p>
        </w:tc>
        <w:tc>
          <w:tcPr>
            <w:tcW w:w="1547" w:type="dxa"/>
            <w:gridSpan w:val="2"/>
            <w:vAlign w:val="center"/>
          </w:tcPr>
          <w:p w14:paraId="7BFF52E4">
            <w:pPr>
              <w:jc w:val="center"/>
              <w:rPr>
                <w:color w:val="auto"/>
                <w:sz w:val="21"/>
                <w:szCs w:val="21"/>
                <w:highlight w:val="none"/>
              </w:rPr>
            </w:pPr>
          </w:p>
        </w:tc>
        <w:tc>
          <w:tcPr>
            <w:tcW w:w="1548" w:type="dxa"/>
            <w:gridSpan w:val="2"/>
            <w:vAlign w:val="center"/>
          </w:tcPr>
          <w:p w14:paraId="1A03BADE">
            <w:pPr>
              <w:jc w:val="center"/>
              <w:rPr>
                <w:color w:val="auto"/>
                <w:sz w:val="21"/>
                <w:szCs w:val="21"/>
                <w:highlight w:val="none"/>
              </w:rPr>
            </w:pPr>
          </w:p>
        </w:tc>
        <w:tc>
          <w:tcPr>
            <w:tcW w:w="1547" w:type="dxa"/>
            <w:gridSpan w:val="2"/>
            <w:vAlign w:val="center"/>
          </w:tcPr>
          <w:p w14:paraId="6B4505D2">
            <w:pPr>
              <w:jc w:val="center"/>
              <w:rPr>
                <w:color w:val="auto"/>
                <w:sz w:val="21"/>
                <w:szCs w:val="21"/>
                <w:highlight w:val="none"/>
              </w:rPr>
            </w:pPr>
          </w:p>
        </w:tc>
        <w:tc>
          <w:tcPr>
            <w:tcW w:w="1548" w:type="dxa"/>
            <w:gridSpan w:val="2"/>
            <w:vAlign w:val="center"/>
          </w:tcPr>
          <w:p w14:paraId="5AE9E649">
            <w:pPr>
              <w:jc w:val="center"/>
              <w:rPr>
                <w:color w:val="auto"/>
                <w:sz w:val="21"/>
                <w:szCs w:val="21"/>
                <w:highlight w:val="none"/>
              </w:rPr>
            </w:pPr>
          </w:p>
        </w:tc>
      </w:tr>
    </w:tbl>
    <w:p w14:paraId="1ACF78FA">
      <w:pPr>
        <w:spacing w:line="360" w:lineRule="auto"/>
        <w:rPr>
          <w:color w:val="auto"/>
          <w:sz w:val="21"/>
          <w:szCs w:val="22"/>
          <w:highlight w:val="none"/>
        </w:rPr>
      </w:pPr>
    </w:p>
    <w:p w14:paraId="24D42970">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093C2F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w:t>
      </w:r>
      <w:r>
        <w:rPr>
          <w:rFonts w:hint="eastAsia" w:eastAsia="楷体_GB2312"/>
          <w:color w:val="auto"/>
          <w:sz w:val="21"/>
          <w:szCs w:val="21"/>
          <w:highlight w:val="none"/>
          <w:lang w:eastAsia="zh-CN"/>
        </w:rPr>
        <w:t>完成</w:t>
      </w:r>
      <w:r>
        <w:rPr>
          <w:rFonts w:hint="eastAsia" w:eastAsia="楷体_GB2312"/>
          <w:color w:val="auto"/>
          <w:sz w:val="21"/>
          <w:szCs w:val="21"/>
          <w:highlight w:val="none"/>
        </w:rPr>
        <w:t>工程中标通知书（如有）、工程合同协议书的复印件，以及磋商单位认为需要增加的其他证明材料复印件，以上复印件均须加盖磋商</w:t>
      </w:r>
      <w:r>
        <w:rPr>
          <w:rFonts w:hint="eastAsia" w:eastAsia="楷体_GB2312"/>
          <w:color w:val="auto"/>
          <w:sz w:val="21"/>
          <w:szCs w:val="21"/>
          <w:highlight w:val="none"/>
          <w:lang w:eastAsia="zh-CN"/>
        </w:rPr>
        <w:t>单位</w:t>
      </w:r>
      <w:r>
        <w:rPr>
          <w:rFonts w:hint="eastAsia" w:eastAsia="楷体_GB2312"/>
          <w:color w:val="auto"/>
          <w:sz w:val="21"/>
          <w:szCs w:val="21"/>
          <w:highlight w:val="none"/>
        </w:rPr>
        <w:t>公章。</w:t>
      </w:r>
    </w:p>
    <w:p w14:paraId="377439FC">
      <w:pPr>
        <w:spacing w:beforeLines="50"/>
        <w:ind w:firstLine="420" w:firstLineChars="200"/>
        <w:rPr>
          <w:rFonts w:eastAsia="楷体_GB2312"/>
          <w:color w:val="auto"/>
          <w:sz w:val="21"/>
          <w:szCs w:val="21"/>
          <w:highlight w:val="none"/>
        </w:rPr>
      </w:pPr>
    </w:p>
    <w:p w14:paraId="51FDA9DE">
      <w:pPr>
        <w:spacing w:line="360" w:lineRule="auto"/>
        <w:ind w:firstLine="525" w:firstLineChars="250"/>
        <w:rPr>
          <w:color w:val="auto"/>
          <w:sz w:val="21"/>
          <w:szCs w:val="21"/>
          <w:highlight w:val="none"/>
        </w:rPr>
      </w:pPr>
    </w:p>
    <w:p w14:paraId="6AA55591">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4CF3AD7F">
      <w:pPr>
        <w:spacing w:line="360" w:lineRule="auto"/>
        <w:ind w:firstLine="500" w:firstLineChars="250"/>
        <w:rPr>
          <w:color w:val="auto"/>
          <w:highlight w:val="none"/>
        </w:rPr>
      </w:pPr>
    </w:p>
    <w:p w14:paraId="7EFEEF4B">
      <w:pPr>
        <w:pStyle w:val="23"/>
        <w:jc w:val="center"/>
        <w:outlineLvl w:val="0"/>
        <w:rPr>
          <w:b/>
          <w:color w:val="auto"/>
          <w:sz w:val="24"/>
          <w:highlight w:val="none"/>
        </w:rPr>
      </w:pPr>
      <w:bookmarkStart w:id="131" w:name="_Toc8504"/>
      <w:bookmarkStart w:id="132" w:name="_Toc251052219"/>
      <w:bookmarkStart w:id="133" w:name="_Toc153274949"/>
      <w:bookmarkStart w:id="134" w:name="_Toc173579007"/>
      <w:bookmarkStart w:id="135" w:name="_Toc172364027"/>
      <w:bookmarkStart w:id="136" w:name="_Toc389065365"/>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340A49B3">
      <w:pPr>
        <w:pStyle w:val="23"/>
        <w:rPr>
          <w:color w:val="auto"/>
          <w:highlight w:val="none"/>
          <w:u w:val="single"/>
        </w:rPr>
      </w:pPr>
    </w:p>
    <w:p w14:paraId="217C2086">
      <w:pPr>
        <w:pStyle w:val="2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14"/>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BC83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672CC587">
            <w:pPr>
              <w:jc w:val="center"/>
              <w:rPr>
                <w:color w:val="auto"/>
                <w:sz w:val="21"/>
                <w:szCs w:val="21"/>
                <w:highlight w:val="none"/>
              </w:rPr>
            </w:pPr>
            <w:r>
              <w:rPr>
                <w:color w:val="auto"/>
                <w:sz w:val="21"/>
                <w:szCs w:val="21"/>
                <w:highlight w:val="none"/>
              </w:rPr>
              <w:t>姓名</w:t>
            </w:r>
          </w:p>
        </w:tc>
        <w:tc>
          <w:tcPr>
            <w:tcW w:w="2340" w:type="dxa"/>
            <w:gridSpan w:val="3"/>
            <w:vAlign w:val="center"/>
          </w:tcPr>
          <w:p w14:paraId="0CB34CE2">
            <w:pPr>
              <w:jc w:val="center"/>
              <w:rPr>
                <w:color w:val="auto"/>
                <w:sz w:val="21"/>
                <w:szCs w:val="21"/>
                <w:highlight w:val="none"/>
              </w:rPr>
            </w:pPr>
          </w:p>
        </w:tc>
        <w:tc>
          <w:tcPr>
            <w:tcW w:w="1893" w:type="dxa"/>
            <w:gridSpan w:val="2"/>
            <w:vAlign w:val="center"/>
          </w:tcPr>
          <w:p w14:paraId="4C39A60A">
            <w:pPr>
              <w:jc w:val="center"/>
              <w:rPr>
                <w:color w:val="auto"/>
                <w:sz w:val="21"/>
                <w:szCs w:val="21"/>
                <w:highlight w:val="none"/>
              </w:rPr>
            </w:pPr>
            <w:r>
              <w:rPr>
                <w:color w:val="auto"/>
                <w:sz w:val="21"/>
                <w:szCs w:val="21"/>
                <w:highlight w:val="none"/>
              </w:rPr>
              <w:t>性别</w:t>
            </w:r>
          </w:p>
        </w:tc>
        <w:tc>
          <w:tcPr>
            <w:tcW w:w="1585" w:type="dxa"/>
            <w:gridSpan w:val="2"/>
            <w:vAlign w:val="center"/>
          </w:tcPr>
          <w:p w14:paraId="56507EAB">
            <w:pPr>
              <w:jc w:val="center"/>
              <w:rPr>
                <w:color w:val="auto"/>
                <w:sz w:val="21"/>
                <w:szCs w:val="21"/>
                <w:highlight w:val="none"/>
              </w:rPr>
            </w:pPr>
          </w:p>
        </w:tc>
        <w:tc>
          <w:tcPr>
            <w:tcW w:w="1108" w:type="dxa"/>
            <w:gridSpan w:val="2"/>
            <w:vAlign w:val="center"/>
          </w:tcPr>
          <w:p w14:paraId="0E275F2B">
            <w:pPr>
              <w:jc w:val="center"/>
              <w:rPr>
                <w:color w:val="auto"/>
                <w:sz w:val="21"/>
                <w:szCs w:val="21"/>
                <w:highlight w:val="none"/>
              </w:rPr>
            </w:pPr>
            <w:r>
              <w:rPr>
                <w:color w:val="auto"/>
                <w:sz w:val="21"/>
                <w:szCs w:val="21"/>
                <w:highlight w:val="none"/>
              </w:rPr>
              <w:t>年龄</w:t>
            </w:r>
          </w:p>
        </w:tc>
        <w:tc>
          <w:tcPr>
            <w:tcW w:w="1276" w:type="dxa"/>
            <w:vAlign w:val="center"/>
          </w:tcPr>
          <w:p w14:paraId="6513977B">
            <w:pPr>
              <w:jc w:val="center"/>
              <w:rPr>
                <w:color w:val="auto"/>
                <w:sz w:val="21"/>
                <w:szCs w:val="21"/>
                <w:highlight w:val="none"/>
              </w:rPr>
            </w:pPr>
          </w:p>
        </w:tc>
      </w:tr>
      <w:tr w14:paraId="2A34A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739E563">
            <w:pPr>
              <w:jc w:val="center"/>
              <w:rPr>
                <w:color w:val="auto"/>
                <w:sz w:val="21"/>
                <w:szCs w:val="21"/>
                <w:highlight w:val="none"/>
              </w:rPr>
            </w:pPr>
            <w:r>
              <w:rPr>
                <w:color w:val="auto"/>
                <w:sz w:val="21"/>
                <w:szCs w:val="21"/>
                <w:highlight w:val="none"/>
              </w:rPr>
              <w:t>职务</w:t>
            </w:r>
          </w:p>
        </w:tc>
        <w:tc>
          <w:tcPr>
            <w:tcW w:w="2340" w:type="dxa"/>
            <w:gridSpan w:val="3"/>
            <w:vAlign w:val="center"/>
          </w:tcPr>
          <w:p w14:paraId="7048A8DF">
            <w:pPr>
              <w:jc w:val="center"/>
              <w:rPr>
                <w:color w:val="auto"/>
                <w:sz w:val="21"/>
                <w:szCs w:val="21"/>
                <w:highlight w:val="none"/>
              </w:rPr>
            </w:pPr>
          </w:p>
        </w:tc>
        <w:tc>
          <w:tcPr>
            <w:tcW w:w="1893" w:type="dxa"/>
            <w:gridSpan w:val="2"/>
            <w:vAlign w:val="center"/>
          </w:tcPr>
          <w:p w14:paraId="0FF9252C">
            <w:pPr>
              <w:jc w:val="center"/>
              <w:rPr>
                <w:color w:val="auto"/>
                <w:sz w:val="21"/>
                <w:szCs w:val="21"/>
                <w:highlight w:val="none"/>
              </w:rPr>
            </w:pPr>
            <w:r>
              <w:rPr>
                <w:color w:val="auto"/>
                <w:sz w:val="21"/>
                <w:szCs w:val="21"/>
                <w:highlight w:val="none"/>
              </w:rPr>
              <w:t>职称</w:t>
            </w:r>
          </w:p>
        </w:tc>
        <w:tc>
          <w:tcPr>
            <w:tcW w:w="1585" w:type="dxa"/>
            <w:gridSpan w:val="2"/>
            <w:vAlign w:val="center"/>
          </w:tcPr>
          <w:p w14:paraId="26F47D85">
            <w:pPr>
              <w:jc w:val="center"/>
              <w:rPr>
                <w:color w:val="auto"/>
                <w:sz w:val="21"/>
                <w:szCs w:val="21"/>
                <w:highlight w:val="none"/>
              </w:rPr>
            </w:pPr>
          </w:p>
        </w:tc>
        <w:tc>
          <w:tcPr>
            <w:tcW w:w="1108" w:type="dxa"/>
            <w:gridSpan w:val="2"/>
            <w:vAlign w:val="center"/>
          </w:tcPr>
          <w:p w14:paraId="35D81ED9">
            <w:pPr>
              <w:jc w:val="center"/>
              <w:rPr>
                <w:color w:val="auto"/>
                <w:sz w:val="21"/>
                <w:szCs w:val="21"/>
                <w:highlight w:val="none"/>
              </w:rPr>
            </w:pPr>
            <w:r>
              <w:rPr>
                <w:color w:val="auto"/>
                <w:sz w:val="21"/>
                <w:szCs w:val="21"/>
                <w:highlight w:val="none"/>
              </w:rPr>
              <w:t>学历</w:t>
            </w:r>
          </w:p>
        </w:tc>
        <w:tc>
          <w:tcPr>
            <w:tcW w:w="1276" w:type="dxa"/>
            <w:vAlign w:val="center"/>
          </w:tcPr>
          <w:p w14:paraId="23EBC471">
            <w:pPr>
              <w:jc w:val="center"/>
              <w:rPr>
                <w:color w:val="auto"/>
                <w:sz w:val="21"/>
                <w:szCs w:val="21"/>
                <w:highlight w:val="none"/>
              </w:rPr>
            </w:pPr>
          </w:p>
        </w:tc>
      </w:tr>
      <w:tr w14:paraId="2037D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1C733B5">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3542837">
            <w:pPr>
              <w:jc w:val="center"/>
              <w:rPr>
                <w:color w:val="auto"/>
                <w:sz w:val="21"/>
                <w:szCs w:val="21"/>
                <w:highlight w:val="none"/>
              </w:rPr>
            </w:pPr>
          </w:p>
        </w:tc>
        <w:tc>
          <w:tcPr>
            <w:tcW w:w="2693" w:type="dxa"/>
            <w:gridSpan w:val="4"/>
            <w:vAlign w:val="center"/>
          </w:tcPr>
          <w:p w14:paraId="5E50351A">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6643865E">
            <w:pPr>
              <w:jc w:val="center"/>
              <w:rPr>
                <w:color w:val="auto"/>
                <w:sz w:val="21"/>
                <w:szCs w:val="21"/>
                <w:highlight w:val="none"/>
              </w:rPr>
            </w:pPr>
          </w:p>
        </w:tc>
      </w:tr>
      <w:tr w14:paraId="1E02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C251FC8">
            <w:pPr>
              <w:jc w:val="center"/>
              <w:rPr>
                <w:color w:val="auto"/>
                <w:sz w:val="21"/>
                <w:szCs w:val="21"/>
                <w:highlight w:val="none"/>
              </w:rPr>
            </w:pPr>
            <w:r>
              <w:rPr>
                <w:color w:val="auto"/>
                <w:sz w:val="21"/>
                <w:szCs w:val="21"/>
                <w:highlight w:val="none"/>
              </w:rPr>
              <w:t>在建和已完工程项目情况</w:t>
            </w:r>
          </w:p>
        </w:tc>
      </w:tr>
      <w:tr w14:paraId="422C2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0BF24A67">
            <w:pPr>
              <w:jc w:val="center"/>
              <w:rPr>
                <w:color w:val="auto"/>
                <w:sz w:val="21"/>
                <w:szCs w:val="21"/>
                <w:highlight w:val="none"/>
              </w:rPr>
            </w:pPr>
            <w:r>
              <w:rPr>
                <w:color w:val="auto"/>
                <w:sz w:val="21"/>
                <w:szCs w:val="21"/>
                <w:highlight w:val="none"/>
              </w:rPr>
              <w:t>建设单位</w:t>
            </w:r>
          </w:p>
        </w:tc>
        <w:tc>
          <w:tcPr>
            <w:tcW w:w="1548" w:type="dxa"/>
            <w:vAlign w:val="center"/>
          </w:tcPr>
          <w:p w14:paraId="00C53251">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3096B6E7">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0DD49DE8">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6EF179B9">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1666E300">
            <w:pPr>
              <w:jc w:val="center"/>
              <w:rPr>
                <w:color w:val="auto"/>
                <w:sz w:val="21"/>
                <w:szCs w:val="21"/>
                <w:highlight w:val="none"/>
              </w:rPr>
            </w:pPr>
            <w:r>
              <w:rPr>
                <w:color w:val="auto"/>
                <w:sz w:val="21"/>
                <w:szCs w:val="21"/>
                <w:highlight w:val="none"/>
              </w:rPr>
              <w:t>工程质量</w:t>
            </w:r>
          </w:p>
        </w:tc>
      </w:tr>
      <w:tr w14:paraId="398CC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9A472A9">
            <w:pPr>
              <w:jc w:val="center"/>
              <w:rPr>
                <w:color w:val="auto"/>
                <w:sz w:val="21"/>
                <w:szCs w:val="21"/>
                <w:highlight w:val="none"/>
              </w:rPr>
            </w:pPr>
          </w:p>
        </w:tc>
        <w:tc>
          <w:tcPr>
            <w:tcW w:w="1548" w:type="dxa"/>
            <w:vAlign w:val="center"/>
          </w:tcPr>
          <w:p w14:paraId="02DD880D">
            <w:pPr>
              <w:jc w:val="center"/>
              <w:rPr>
                <w:color w:val="auto"/>
                <w:sz w:val="21"/>
                <w:szCs w:val="21"/>
                <w:highlight w:val="none"/>
              </w:rPr>
            </w:pPr>
          </w:p>
        </w:tc>
        <w:tc>
          <w:tcPr>
            <w:tcW w:w="1547" w:type="dxa"/>
            <w:gridSpan w:val="2"/>
            <w:vAlign w:val="center"/>
          </w:tcPr>
          <w:p w14:paraId="3FFEE548">
            <w:pPr>
              <w:jc w:val="center"/>
              <w:rPr>
                <w:color w:val="auto"/>
                <w:sz w:val="21"/>
                <w:szCs w:val="21"/>
                <w:highlight w:val="none"/>
              </w:rPr>
            </w:pPr>
          </w:p>
        </w:tc>
        <w:tc>
          <w:tcPr>
            <w:tcW w:w="1548" w:type="dxa"/>
            <w:gridSpan w:val="2"/>
            <w:vAlign w:val="center"/>
          </w:tcPr>
          <w:p w14:paraId="37BB0E19">
            <w:pPr>
              <w:jc w:val="center"/>
              <w:rPr>
                <w:color w:val="auto"/>
                <w:sz w:val="21"/>
                <w:szCs w:val="21"/>
                <w:highlight w:val="none"/>
              </w:rPr>
            </w:pPr>
          </w:p>
        </w:tc>
        <w:tc>
          <w:tcPr>
            <w:tcW w:w="1547" w:type="dxa"/>
            <w:gridSpan w:val="2"/>
            <w:vAlign w:val="center"/>
          </w:tcPr>
          <w:p w14:paraId="611015D5">
            <w:pPr>
              <w:jc w:val="center"/>
              <w:rPr>
                <w:color w:val="auto"/>
                <w:sz w:val="21"/>
                <w:szCs w:val="21"/>
                <w:highlight w:val="none"/>
              </w:rPr>
            </w:pPr>
          </w:p>
        </w:tc>
        <w:tc>
          <w:tcPr>
            <w:tcW w:w="1548" w:type="dxa"/>
            <w:gridSpan w:val="2"/>
            <w:vAlign w:val="center"/>
          </w:tcPr>
          <w:p w14:paraId="55E7FDC0">
            <w:pPr>
              <w:jc w:val="center"/>
              <w:rPr>
                <w:color w:val="auto"/>
                <w:sz w:val="21"/>
                <w:szCs w:val="21"/>
                <w:highlight w:val="none"/>
              </w:rPr>
            </w:pPr>
          </w:p>
        </w:tc>
      </w:tr>
      <w:tr w14:paraId="63F13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017A2D7">
            <w:pPr>
              <w:jc w:val="center"/>
              <w:rPr>
                <w:color w:val="auto"/>
                <w:sz w:val="21"/>
                <w:szCs w:val="21"/>
                <w:highlight w:val="none"/>
              </w:rPr>
            </w:pPr>
          </w:p>
        </w:tc>
        <w:tc>
          <w:tcPr>
            <w:tcW w:w="1548" w:type="dxa"/>
            <w:vAlign w:val="center"/>
          </w:tcPr>
          <w:p w14:paraId="6A5D2FCF">
            <w:pPr>
              <w:jc w:val="center"/>
              <w:rPr>
                <w:color w:val="auto"/>
                <w:sz w:val="21"/>
                <w:szCs w:val="21"/>
                <w:highlight w:val="none"/>
              </w:rPr>
            </w:pPr>
          </w:p>
        </w:tc>
        <w:tc>
          <w:tcPr>
            <w:tcW w:w="1547" w:type="dxa"/>
            <w:gridSpan w:val="2"/>
            <w:vAlign w:val="center"/>
          </w:tcPr>
          <w:p w14:paraId="57F328A5">
            <w:pPr>
              <w:jc w:val="center"/>
              <w:rPr>
                <w:color w:val="auto"/>
                <w:sz w:val="21"/>
                <w:szCs w:val="21"/>
                <w:highlight w:val="none"/>
              </w:rPr>
            </w:pPr>
          </w:p>
        </w:tc>
        <w:tc>
          <w:tcPr>
            <w:tcW w:w="1548" w:type="dxa"/>
            <w:gridSpan w:val="2"/>
            <w:vAlign w:val="center"/>
          </w:tcPr>
          <w:p w14:paraId="1FB0804D">
            <w:pPr>
              <w:jc w:val="center"/>
              <w:rPr>
                <w:color w:val="auto"/>
                <w:sz w:val="21"/>
                <w:szCs w:val="21"/>
                <w:highlight w:val="none"/>
              </w:rPr>
            </w:pPr>
          </w:p>
        </w:tc>
        <w:tc>
          <w:tcPr>
            <w:tcW w:w="1547" w:type="dxa"/>
            <w:gridSpan w:val="2"/>
            <w:vAlign w:val="center"/>
          </w:tcPr>
          <w:p w14:paraId="68CCB25C">
            <w:pPr>
              <w:jc w:val="center"/>
              <w:rPr>
                <w:color w:val="auto"/>
                <w:sz w:val="21"/>
                <w:szCs w:val="21"/>
                <w:highlight w:val="none"/>
              </w:rPr>
            </w:pPr>
          </w:p>
        </w:tc>
        <w:tc>
          <w:tcPr>
            <w:tcW w:w="1548" w:type="dxa"/>
            <w:gridSpan w:val="2"/>
            <w:vAlign w:val="center"/>
          </w:tcPr>
          <w:p w14:paraId="5D470992">
            <w:pPr>
              <w:jc w:val="center"/>
              <w:rPr>
                <w:color w:val="auto"/>
                <w:sz w:val="21"/>
                <w:szCs w:val="21"/>
                <w:highlight w:val="none"/>
              </w:rPr>
            </w:pPr>
          </w:p>
        </w:tc>
      </w:tr>
      <w:tr w14:paraId="1247F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50C15C8">
            <w:pPr>
              <w:jc w:val="center"/>
              <w:rPr>
                <w:color w:val="auto"/>
                <w:sz w:val="21"/>
                <w:szCs w:val="21"/>
                <w:highlight w:val="none"/>
              </w:rPr>
            </w:pPr>
          </w:p>
        </w:tc>
        <w:tc>
          <w:tcPr>
            <w:tcW w:w="1548" w:type="dxa"/>
            <w:vAlign w:val="center"/>
          </w:tcPr>
          <w:p w14:paraId="652AA2CC">
            <w:pPr>
              <w:jc w:val="center"/>
              <w:rPr>
                <w:color w:val="auto"/>
                <w:sz w:val="21"/>
                <w:szCs w:val="21"/>
                <w:highlight w:val="none"/>
              </w:rPr>
            </w:pPr>
          </w:p>
        </w:tc>
        <w:tc>
          <w:tcPr>
            <w:tcW w:w="1547" w:type="dxa"/>
            <w:gridSpan w:val="2"/>
            <w:vAlign w:val="center"/>
          </w:tcPr>
          <w:p w14:paraId="4730E226">
            <w:pPr>
              <w:jc w:val="center"/>
              <w:rPr>
                <w:color w:val="auto"/>
                <w:sz w:val="21"/>
                <w:szCs w:val="21"/>
                <w:highlight w:val="none"/>
              </w:rPr>
            </w:pPr>
          </w:p>
        </w:tc>
        <w:tc>
          <w:tcPr>
            <w:tcW w:w="1548" w:type="dxa"/>
            <w:gridSpan w:val="2"/>
            <w:vAlign w:val="center"/>
          </w:tcPr>
          <w:p w14:paraId="07CD026D">
            <w:pPr>
              <w:jc w:val="center"/>
              <w:rPr>
                <w:color w:val="auto"/>
                <w:sz w:val="21"/>
                <w:szCs w:val="21"/>
                <w:highlight w:val="none"/>
              </w:rPr>
            </w:pPr>
          </w:p>
        </w:tc>
        <w:tc>
          <w:tcPr>
            <w:tcW w:w="1547" w:type="dxa"/>
            <w:gridSpan w:val="2"/>
            <w:vAlign w:val="center"/>
          </w:tcPr>
          <w:p w14:paraId="459151D9">
            <w:pPr>
              <w:jc w:val="center"/>
              <w:rPr>
                <w:color w:val="auto"/>
                <w:sz w:val="21"/>
                <w:szCs w:val="21"/>
                <w:highlight w:val="none"/>
              </w:rPr>
            </w:pPr>
          </w:p>
        </w:tc>
        <w:tc>
          <w:tcPr>
            <w:tcW w:w="1548" w:type="dxa"/>
            <w:gridSpan w:val="2"/>
            <w:vAlign w:val="center"/>
          </w:tcPr>
          <w:p w14:paraId="5D1500C5">
            <w:pPr>
              <w:jc w:val="center"/>
              <w:rPr>
                <w:color w:val="auto"/>
                <w:sz w:val="21"/>
                <w:szCs w:val="21"/>
                <w:highlight w:val="none"/>
              </w:rPr>
            </w:pPr>
          </w:p>
        </w:tc>
      </w:tr>
      <w:tr w14:paraId="2353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244B8D9">
            <w:pPr>
              <w:jc w:val="center"/>
              <w:rPr>
                <w:color w:val="auto"/>
                <w:sz w:val="21"/>
                <w:szCs w:val="21"/>
                <w:highlight w:val="none"/>
              </w:rPr>
            </w:pPr>
          </w:p>
        </w:tc>
        <w:tc>
          <w:tcPr>
            <w:tcW w:w="1548" w:type="dxa"/>
            <w:vAlign w:val="center"/>
          </w:tcPr>
          <w:p w14:paraId="218F2E72">
            <w:pPr>
              <w:jc w:val="center"/>
              <w:rPr>
                <w:color w:val="auto"/>
                <w:sz w:val="21"/>
                <w:szCs w:val="21"/>
                <w:highlight w:val="none"/>
              </w:rPr>
            </w:pPr>
          </w:p>
        </w:tc>
        <w:tc>
          <w:tcPr>
            <w:tcW w:w="1547" w:type="dxa"/>
            <w:gridSpan w:val="2"/>
            <w:vAlign w:val="center"/>
          </w:tcPr>
          <w:p w14:paraId="493F74C3">
            <w:pPr>
              <w:jc w:val="center"/>
              <w:rPr>
                <w:color w:val="auto"/>
                <w:sz w:val="21"/>
                <w:szCs w:val="21"/>
                <w:highlight w:val="none"/>
              </w:rPr>
            </w:pPr>
          </w:p>
        </w:tc>
        <w:tc>
          <w:tcPr>
            <w:tcW w:w="1548" w:type="dxa"/>
            <w:gridSpan w:val="2"/>
            <w:vAlign w:val="center"/>
          </w:tcPr>
          <w:p w14:paraId="4D819DC4">
            <w:pPr>
              <w:jc w:val="center"/>
              <w:rPr>
                <w:color w:val="auto"/>
                <w:sz w:val="21"/>
                <w:szCs w:val="21"/>
                <w:highlight w:val="none"/>
              </w:rPr>
            </w:pPr>
          </w:p>
        </w:tc>
        <w:tc>
          <w:tcPr>
            <w:tcW w:w="1547" w:type="dxa"/>
            <w:gridSpan w:val="2"/>
            <w:vAlign w:val="center"/>
          </w:tcPr>
          <w:p w14:paraId="21423748">
            <w:pPr>
              <w:jc w:val="center"/>
              <w:rPr>
                <w:color w:val="auto"/>
                <w:sz w:val="21"/>
                <w:szCs w:val="21"/>
                <w:highlight w:val="none"/>
              </w:rPr>
            </w:pPr>
          </w:p>
        </w:tc>
        <w:tc>
          <w:tcPr>
            <w:tcW w:w="1548" w:type="dxa"/>
            <w:gridSpan w:val="2"/>
            <w:vAlign w:val="center"/>
          </w:tcPr>
          <w:p w14:paraId="18EB8267">
            <w:pPr>
              <w:jc w:val="center"/>
              <w:rPr>
                <w:color w:val="auto"/>
                <w:sz w:val="21"/>
                <w:szCs w:val="21"/>
                <w:highlight w:val="none"/>
              </w:rPr>
            </w:pPr>
          </w:p>
        </w:tc>
      </w:tr>
    </w:tbl>
    <w:p w14:paraId="3DAAC748">
      <w:pPr>
        <w:spacing w:line="360" w:lineRule="auto"/>
        <w:rPr>
          <w:color w:val="auto"/>
          <w:sz w:val="21"/>
          <w:szCs w:val="22"/>
          <w:highlight w:val="none"/>
        </w:rPr>
      </w:pPr>
    </w:p>
    <w:p w14:paraId="26F95CD9">
      <w:pPr>
        <w:spacing w:line="360" w:lineRule="auto"/>
        <w:rPr>
          <w:rFonts w:eastAsia="楷体_GB2312"/>
          <w:color w:val="auto"/>
          <w:sz w:val="21"/>
          <w:szCs w:val="21"/>
          <w:highlight w:val="none"/>
        </w:rPr>
      </w:pPr>
      <w:r>
        <w:rPr>
          <w:rFonts w:eastAsia="楷体_GB2312"/>
          <w:color w:val="auto"/>
          <w:sz w:val="21"/>
          <w:szCs w:val="21"/>
          <w:highlight w:val="none"/>
        </w:rPr>
        <w:t>备注：</w:t>
      </w:r>
    </w:p>
    <w:p w14:paraId="4DC82468">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w:t>
      </w:r>
      <w:r>
        <w:rPr>
          <w:rFonts w:hint="eastAsia" w:eastAsia="楷体_GB2312"/>
          <w:color w:val="auto"/>
          <w:sz w:val="21"/>
          <w:szCs w:val="21"/>
          <w:highlight w:val="none"/>
          <w:lang w:eastAsia="zh-CN"/>
        </w:rPr>
        <w:t>完成</w:t>
      </w:r>
      <w:r>
        <w:rPr>
          <w:rFonts w:hint="eastAsia" w:eastAsia="楷体_GB2312"/>
          <w:color w:val="auto"/>
          <w:sz w:val="21"/>
          <w:szCs w:val="21"/>
          <w:highlight w:val="none"/>
        </w:rPr>
        <w:t>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w:t>
      </w:r>
      <w:r>
        <w:rPr>
          <w:rFonts w:hint="eastAsia" w:eastAsia="楷体_GB2312"/>
          <w:color w:val="auto"/>
          <w:sz w:val="21"/>
          <w:szCs w:val="21"/>
          <w:highlight w:val="none"/>
          <w:lang w:eastAsia="zh-CN"/>
        </w:rPr>
        <w:t>单位</w:t>
      </w:r>
      <w:r>
        <w:rPr>
          <w:rFonts w:hint="eastAsia" w:eastAsia="楷体_GB2312"/>
          <w:color w:val="auto"/>
          <w:sz w:val="21"/>
          <w:szCs w:val="21"/>
          <w:highlight w:val="none"/>
        </w:rPr>
        <w:t>公章。</w:t>
      </w:r>
    </w:p>
    <w:p w14:paraId="4435E3B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6A46EBBB">
      <w:pPr>
        <w:rPr>
          <w:color w:val="auto"/>
          <w:sz w:val="21"/>
          <w:szCs w:val="21"/>
          <w:highlight w:val="none"/>
        </w:rPr>
      </w:pPr>
    </w:p>
    <w:p w14:paraId="3185E102">
      <w:pPr>
        <w:rPr>
          <w:color w:val="auto"/>
          <w:sz w:val="21"/>
          <w:szCs w:val="21"/>
          <w:highlight w:val="none"/>
        </w:rPr>
      </w:pPr>
    </w:p>
    <w:p w14:paraId="451500A6">
      <w:pPr>
        <w:pStyle w:val="19"/>
        <w:spacing w:line="360" w:lineRule="auto"/>
        <w:rPr>
          <w:rFonts w:ascii="宋体" w:hAnsi="宋体"/>
          <w:b/>
          <w:color w:val="auto"/>
          <w:sz w:val="32"/>
          <w:szCs w:val="32"/>
          <w:highlight w:val="none"/>
        </w:rPr>
      </w:pPr>
    </w:p>
    <w:p w14:paraId="3A8FF917">
      <w:pPr>
        <w:pStyle w:val="19"/>
        <w:spacing w:line="360" w:lineRule="auto"/>
        <w:jc w:val="center"/>
        <w:rPr>
          <w:rFonts w:ascii="宋体" w:hAnsi="宋体"/>
          <w:b/>
          <w:color w:val="auto"/>
          <w:sz w:val="32"/>
          <w:szCs w:val="32"/>
          <w:highlight w:val="none"/>
        </w:rPr>
      </w:pPr>
    </w:p>
    <w:p w14:paraId="60B70FF3">
      <w:pPr>
        <w:pStyle w:val="20"/>
        <w:rPr>
          <w:rFonts w:ascii="宋体" w:hAnsi="宋体"/>
          <w:b/>
          <w:color w:val="auto"/>
          <w:sz w:val="32"/>
          <w:szCs w:val="32"/>
          <w:highlight w:val="none"/>
        </w:rPr>
      </w:pPr>
    </w:p>
    <w:p w14:paraId="1E5F49FC">
      <w:pPr>
        <w:pStyle w:val="19"/>
        <w:rPr>
          <w:rFonts w:ascii="宋体" w:hAnsi="宋体"/>
          <w:b/>
          <w:color w:val="auto"/>
          <w:sz w:val="28"/>
          <w:szCs w:val="28"/>
          <w:highlight w:val="none"/>
        </w:rPr>
      </w:pPr>
    </w:p>
    <w:p w14:paraId="6EA5A7B5">
      <w:pPr>
        <w:pStyle w:val="20"/>
        <w:rPr>
          <w:rFonts w:ascii="宋体" w:hAnsi="宋体"/>
          <w:b/>
          <w:color w:val="auto"/>
          <w:sz w:val="28"/>
          <w:szCs w:val="28"/>
          <w:highlight w:val="none"/>
        </w:rPr>
      </w:pPr>
    </w:p>
    <w:p w14:paraId="74B4E9BA">
      <w:pPr>
        <w:pStyle w:val="19"/>
        <w:rPr>
          <w:rFonts w:ascii="宋体" w:hAnsi="宋体"/>
          <w:b/>
          <w:color w:val="auto"/>
          <w:sz w:val="28"/>
          <w:szCs w:val="28"/>
          <w:highlight w:val="none"/>
        </w:rPr>
      </w:pPr>
    </w:p>
    <w:p w14:paraId="2C25FC35">
      <w:pPr>
        <w:pStyle w:val="20"/>
        <w:rPr>
          <w:rFonts w:ascii="宋体" w:hAnsi="宋体"/>
          <w:b/>
          <w:color w:val="auto"/>
          <w:sz w:val="28"/>
          <w:szCs w:val="28"/>
          <w:highlight w:val="none"/>
        </w:rPr>
      </w:pPr>
    </w:p>
    <w:p w14:paraId="5F684F38">
      <w:pPr>
        <w:pStyle w:val="19"/>
        <w:rPr>
          <w:rFonts w:ascii="宋体" w:hAnsi="宋体"/>
          <w:b/>
          <w:color w:val="auto"/>
          <w:sz w:val="28"/>
          <w:szCs w:val="28"/>
          <w:highlight w:val="none"/>
        </w:rPr>
      </w:pPr>
    </w:p>
    <w:p w14:paraId="52D0F078">
      <w:pPr>
        <w:pStyle w:val="20"/>
        <w:rPr>
          <w:color w:val="auto"/>
          <w:highlight w:val="none"/>
        </w:rPr>
      </w:pPr>
    </w:p>
    <w:p w14:paraId="5233E171">
      <w:pPr>
        <w:pStyle w:val="6"/>
        <w:rPr>
          <w:color w:val="auto"/>
          <w:highlight w:val="none"/>
        </w:rPr>
      </w:pPr>
    </w:p>
    <w:p w14:paraId="453B54D2">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51033849">
      <w:pPr>
        <w:spacing w:line="360" w:lineRule="auto"/>
        <w:jc w:val="center"/>
        <w:rPr>
          <w:rFonts w:ascii="宋体" w:hAnsi="宋体"/>
          <w:color w:val="auto"/>
          <w:highlight w:val="none"/>
        </w:rPr>
      </w:pPr>
    </w:p>
    <w:p w14:paraId="60111DDA">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（注：本合同书供签订正式合同时参考用，正式合同书应包括此参考格式之内容。合同签订双方可根据项目的具体要求进行修订，但合同条款不得与采购文件和成交供应商响应文件有实质性偏离。）</w:t>
      </w:r>
    </w:p>
    <w:p w14:paraId="404FA7BD">
      <w:pPr>
        <w:spacing w:line="400" w:lineRule="exact"/>
        <w:jc w:val="center"/>
        <w:rPr>
          <w:rFonts w:hint="eastAsia" w:ascii="宋体" w:hAnsi="宋体" w:cs="宋体"/>
          <w:color w:val="auto"/>
          <w:highlight w:val="none"/>
        </w:rPr>
      </w:pPr>
    </w:p>
    <w:p w14:paraId="7D8BC6CF">
      <w:pPr>
        <w:spacing w:line="400" w:lineRule="exact"/>
        <w:rPr>
          <w:rFonts w:hint="eastAsia" w:ascii="宋体" w:hAnsi="宋体" w:cs="宋体"/>
          <w:color w:val="auto"/>
          <w:highlight w:val="none"/>
        </w:rPr>
      </w:pPr>
    </w:p>
    <w:p w14:paraId="5565695D">
      <w:pPr>
        <w:spacing w:line="400" w:lineRule="exact"/>
        <w:rPr>
          <w:rFonts w:hint="eastAsia" w:ascii="宋体" w:hAnsi="宋体" w:cs="宋体"/>
          <w:color w:val="auto"/>
          <w:highlight w:val="none"/>
        </w:rPr>
      </w:pPr>
    </w:p>
    <w:p w14:paraId="7327EF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403A0488">
      <w:pPr>
        <w:spacing w:line="400" w:lineRule="exact"/>
        <w:rPr>
          <w:rFonts w:hint="eastAsia" w:ascii="宋体" w:hAnsi="宋体" w:cs="宋体"/>
          <w:color w:val="auto"/>
          <w:szCs w:val="21"/>
          <w:highlight w:val="none"/>
        </w:rPr>
      </w:pPr>
    </w:p>
    <w:p w14:paraId="388BF46B">
      <w:pPr>
        <w:spacing w:line="400" w:lineRule="exact"/>
        <w:rPr>
          <w:rFonts w:hint="eastAsia" w:ascii="宋体" w:hAnsi="宋体" w:cs="宋体"/>
          <w:color w:val="auto"/>
          <w:highlight w:val="none"/>
        </w:rPr>
      </w:pPr>
      <w:bookmarkStart w:id="138" w:name="_Toc517163148"/>
      <w:bookmarkStart w:id="139" w:name="_Toc514759061"/>
    </w:p>
    <w:p w14:paraId="43E01DD2">
      <w:pPr>
        <w:pStyle w:val="9"/>
        <w:rPr>
          <w:rFonts w:hint="eastAsia" w:ascii="宋体" w:hAnsi="宋体" w:cs="宋体"/>
          <w:color w:val="auto"/>
          <w:highlight w:val="none"/>
        </w:rPr>
      </w:pPr>
    </w:p>
    <w:p w14:paraId="6586EDF2">
      <w:pPr>
        <w:rPr>
          <w:rFonts w:hint="eastAsia" w:ascii="宋体" w:hAnsi="宋体" w:cs="宋体"/>
          <w:color w:val="auto"/>
          <w:highlight w:val="none"/>
        </w:rPr>
      </w:pPr>
    </w:p>
    <w:p w14:paraId="2B2FB961">
      <w:pPr>
        <w:pStyle w:val="9"/>
        <w:rPr>
          <w:rFonts w:hint="eastAsia" w:ascii="宋体" w:hAnsi="宋体" w:cs="宋体"/>
          <w:color w:val="auto"/>
          <w:highlight w:val="none"/>
        </w:rPr>
      </w:pPr>
    </w:p>
    <w:p w14:paraId="55F1B7BC">
      <w:pPr>
        <w:rPr>
          <w:rFonts w:hint="eastAsia" w:ascii="宋体" w:hAnsi="宋体" w:cs="宋体"/>
          <w:color w:val="auto"/>
          <w:highlight w:val="none"/>
        </w:rPr>
      </w:pPr>
    </w:p>
    <w:p w14:paraId="69E2D618">
      <w:pPr>
        <w:pStyle w:val="9"/>
        <w:rPr>
          <w:rFonts w:hint="eastAsia" w:ascii="宋体" w:hAnsi="宋体" w:cs="宋体"/>
          <w:color w:val="auto"/>
          <w:highlight w:val="none"/>
        </w:rPr>
      </w:pPr>
    </w:p>
    <w:p w14:paraId="7BAF7927">
      <w:pPr>
        <w:rPr>
          <w:rFonts w:hint="eastAsia" w:ascii="宋体" w:hAnsi="宋体" w:cs="宋体"/>
          <w:color w:val="auto"/>
          <w:highlight w:val="none"/>
        </w:rPr>
      </w:pPr>
    </w:p>
    <w:p w14:paraId="63EE3A87">
      <w:pPr>
        <w:pStyle w:val="9"/>
        <w:rPr>
          <w:rFonts w:hint="eastAsia" w:ascii="宋体" w:hAnsi="宋体" w:cs="宋体"/>
          <w:color w:val="auto"/>
          <w:highlight w:val="none"/>
        </w:rPr>
      </w:pPr>
    </w:p>
    <w:p w14:paraId="64CA1CF0">
      <w:pPr>
        <w:rPr>
          <w:rFonts w:hint="eastAsia" w:ascii="宋体" w:hAnsi="宋体" w:cs="宋体"/>
          <w:color w:val="auto"/>
          <w:highlight w:val="none"/>
        </w:rPr>
      </w:pPr>
    </w:p>
    <w:p w14:paraId="0561ACE1">
      <w:pPr>
        <w:pStyle w:val="9"/>
        <w:rPr>
          <w:rFonts w:hint="eastAsia" w:ascii="宋体" w:hAnsi="宋体" w:cs="宋体"/>
          <w:color w:val="auto"/>
          <w:highlight w:val="none"/>
        </w:rPr>
      </w:pPr>
    </w:p>
    <w:p w14:paraId="69D53F38">
      <w:pPr>
        <w:rPr>
          <w:rFonts w:hint="eastAsia" w:ascii="宋体" w:hAnsi="宋体" w:cs="宋体"/>
          <w:color w:val="auto"/>
          <w:highlight w:val="none"/>
        </w:rPr>
      </w:pPr>
    </w:p>
    <w:p w14:paraId="56106C05">
      <w:pPr>
        <w:pStyle w:val="9"/>
        <w:rPr>
          <w:rFonts w:hint="eastAsia" w:ascii="宋体" w:hAnsi="宋体" w:cs="宋体"/>
          <w:color w:val="auto"/>
          <w:highlight w:val="none"/>
        </w:rPr>
      </w:pPr>
    </w:p>
    <w:p w14:paraId="11856BEF">
      <w:pPr>
        <w:rPr>
          <w:rFonts w:hint="eastAsia" w:ascii="宋体" w:hAnsi="宋体" w:cs="宋体"/>
          <w:color w:val="auto"/>
          <w:highlight w:val="none"/>
        </w:rPr>
      </w:pPr>
    </w:p>
    <w:p w14:paraId="49642455">
      <w:pPr>
        <w:pStyle w:val="9"/>
        <w:rPr>
          <w:rFonts w:hint="eastAsia" w:ascii="宋体" w:hAnsi="宋体" w:cs="宋体"/>
          <w:color w:val="auto"/>
          <w:highlight w:val="none"/>
        </w:rPr>
      </w:pPr>
    </w:p>
    <w:p w14:paraId="0A9D5417">
      <w:pPr>
        <w:rPr>
          <w:rFonts w:hint="eastAsia" w:ascii="宋体" w:hAnsi="宋体" w:cs="宋体"/>
          <w:color w:val="auto"/>
          <w:highlight w:val="none"/>
        </w:rPr>
      </w:pPr>
    </w:p>
    <w:p w14:paraId="091963C6">
      <w:pPr>
        <w:pStyle w:val="9"/>
        <w:rPr>
          <w:rFonts w:hint="eastAsia" w:ascii="宋体" w:hAnsi="宋体" w:cs="宋体"/>
          <w:color w:val="auto"/>
          <w:highlight w:val="none"/>
        </w:rPr>
      </w:pPr>
    </w:p>
    <w:p w14:paraId="2054C697">
      <w:pPr>
        <w:rPr>
          <w:rFonts w:hint="eastAsia" w:ascii="宋体" w:hAnsi="宋体" w:cs="宋体"/>
          <w:color w:val="auto"/>
          <w:highlight w:val="none"/>
        </w:rPr>
      </w:pPr>
    </w:p>
    <w:p w14:paraId="76ABD466">
      <w:pPr>
        <w:pStyle w:val="9"/>
        <w:rPr>
          <w:rFonts w:hint="eastAsia" w:ascii="宋体" w:hAnsi="宋体" w:cs="宋体"/>
          <w:color w:val="auto"/>
          <w:highlight w:val="none"/>
        </w:rPr>
      </w:pPr>
    </w:p>
    <w:p w14:paraId="4A291986">
      <w:pPr>
        <w:rPr>
          <w:rFonts w:hint="eastAsia" w:ascii="宋体" w:hAnsi="宋体" w:cs="宋体"/>
          <w:color w:val="auto"/>
          <w:highlight w:val="none"/>
        </w:rPr>
      </w:pPr>
    </w:p>
    <w:p w14:paraId="315935F7">
      <w:pPr>
        <w:pStyle w:val="9"/>
        <w:rPr>
          <w:rFonts w:hint="eastAsia" w:ascii="宋体" w:hAnsi="宋体" w:cs="宋体"/>
          <w:color w:val="auto"/>
          <w:highlight w:val="none"/>
        </w:rPr>
      </w:pPr>
    </w:p>
    <w:p w14:paraId="7B826A63">
      <w:pPr>
        <w:rPr>
          <w:rFonts w:hint="eastAsia" w:ascii="宋体" w:hAnsi="宋体" w:cs="宋体"/>
          <w:color w:val="auto"/>
          <w:highlight w:val="none"/>
        </w:rPr>
      </w:pPr>
    </w:p>
    <w:p w14:paraId="55B2F263">
      <w:pPr>
        <w:pStyle w:val="9"/>
        <w:rPr>
          <w:rFonts w:hint="eastAsia" w:ascii="宋体" w:hAnsi="宋体" w:cs="宋体"/>
          <w:color w:val="auto"/>
          <w:highlight w:val="none"/>
        </w:rPr>
      </w:pPr>
    </w:p>
    <w:p w14:paraId="67DEC76E">
      <w:pPr>
        <w:rPr>
          <w:rFonts w:hint="eastAsia" w:ascii="宋体" w:hAnsi="宋体" w:cs="宋体"/>
          <w:color w:val="auto"/>
          <w:highlight w:val="none"/>
        </w:rPr>
      </w:pPr>
    </w:p>
    <w:p w14:paraId="0EE1512A">
      <w:pPr>
        <w:pStyle w:val="9"/>
        <w:rPr>
          <w:rFonts w:hint="eastAsia" w:ascii="宋体" w:hAnsi="宋体" w:cs="宋体"/>
          <w:color w:val="auto"/>
          <w:highlight w:val="none"/>
        </w:rPr>
      </w:pPr>
    </w:p>
    <w:p w14:paraId="5654612F">
      <w:pPr>
        <w:rPr>
          <w:rFonts w:hint="eastAsia" w:ascii="宋体" w:hAnsi="宋体" w:cs="宋体"/>
          <w:color w:val="auto"/>
          <w:highlight w:val="none"/>
        </w:rPr>
      </w:pPr>
    </w:p>
    <w:p w14:paraId="1294041B">
      <w:pPr>
        <w:pStyle w:val="9"/>
        <w:rPr>
          <w:rFonts w:hint="eastAsia" w:ascii="宋体" w:hAnsi="宋体" w:cs="宋体"/>
          <w:color w:val="auto"/>
          <w:highlight w:val="none"/>
        </w:rPr>
      </w:pPr>
    </w:p>
    <w:p w14:paraId="78105476">
      <w:pPr>
        <w:rPr>
          <w:rFonts w:hint="eastAsia" w:ascii="宋体" w:hAnsi="宋体" w:cs="宋体"/>
          <w:color w:val="auto"/>
          <w:highlight w:val="none"/>
        </w:rPr>
      </w:pPr>
    </w:p>
    <w:p w14:paraId="7F5065AF">
      <w:pPr>
        <w:pStyle w:val="9"/>
        <w:rPr>
          <w:rFonts w:hint="eastAsia" w:ascii="宋体" w:hAnsi="宋体" w:cs="宋体"/>
          <w:color w:val="auto"/>
          <w:highlight w:val="none"/>
        </w:rPr>
      </w:pPr>
    </w:p>
    <w:p w14:paraId="7FE8F6EF">
      <w:pPr>
        <w:rPr>
          <w:rFonts w:hint="eastAsia" w:ascii="宋体" w:hAnsi="宋体" w:cs="宋体"/>
          <w:color w:val="auto"/>
          <w:highlight w:val="none"/>
        </w:rPr>
      </w:pPr>
    </w:p>
    <w:p w14:paraId="75489F79">
      <w:pPr>
        <w:pStyle w:val="18"/>
        <w:rPr>
          <w:rFonts w:hint="eastAsia" w:ascii="宋体" w:hAnsi="宋体" w:cs="宋体"/>
          <w:color w:val="auto"/>
          <w:highlight w:val="none"/>
        </w:rPr>
      </w:pPr>
    </w:p>
    <w:bookmarkEnd w:id="138"/>
    <w:bookmarkEnd w:id="139"/>
    <w:p w14:paraId="4D6CF7B3">
      <w:pPr>
        <w:spacing w:line="500" w:lineRule="exact"/>
        <w:jc w:val="center"/>
        <w:rPr>
          <w:rFonts w:hint="eastAsia" w:ascii="黑体" w:hAnsi="黑体" w:eastAsia="黑体" w:cs="黑体"/>
          <w:b/>
          <w:color w:val="auto"/>
          <w:sz w:val="40"/>
          <w:szCs w:val="40"/>
          <w:highlight w:val="none"/>
          <w:lang w:eastAsia="zh-CN"/>
        </w:rPr>
      </w:pPr>
      <w:bookmarkStart w:id="140" w:name="_Toc296503025"/>
      <w:bookmarkStart w:id="141" w:name="_Toc389065255"/>
      <w:bookmarkStart w:id="142" w:name="_Toc29724"/>
      <w:bookmarkStart w:id="143" w:name="_Toc373227552"/>
      <w:bookmarkStart w:id="144" w:name="_Toc296890982"/>
      <w:bookmarkStart w:id="145" w:name="_Toc491937846"/>
      <w:bookmarkStart w:id="146" w:name="_Toc351203480"/>
      <w:bookmarkStart w:id="147" w:name="_Toc373478199"/>
      <w:bookmarkStart w:id="148" w:name="_Toc407135191"/>
      <w:bookmarkStart w:id="149" w:name="_Toc14753"/>
    </w:p>
    <w:bookmarkEnd w:id="140"/>
    <w:bookmarkEnd w:id="141"/>
    <w:bookmarkEnd w:id="142"/>
    <w:bookmarkEnd w:id="143"/>
    <w:bookmarkEnd w:id="144"/>
    <w:bookmarkEnd w:id="145"/>
    <w:bookmarkEnd w:id="146"/>
    <w:bookmarkEnd w:id="147"/>
    <w:bookmarkEnd w:id="148"/>
    <w:bookmarkEnd w:id="149"/>
    <w:p w14:paraId="0E1AEBD7">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合同编号:TDGB-SG-202</w:t>
      </w:r>
      <w:r>
        <w:rPr>
          <w:rFonts w:hint="eastAsia" w:ascii="宋体" w:hAnsi="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p>
    <w:p w14:paraId="7B17673F">
      <w:pPr>
        <w:pStyle w:val="8"/>
        <w:adjustRightInd w:val="0"/>
        <w:snapToGrid w:val="0"/>
        <w:spacing w:before="240" w:after="240" w:line="500" w:lineRule="exact"/>
        <w:ind w:left="5120" w:hanging="4080" w:hangingChars="1700"/>
        <w:rPr>
          <w:rFonts w:hint="eastAsia" w:ascii="宋体" w:hAnsi="宋体" w:eastAsia="宋体" w:cs="宋体"/>
          <w:color w:val="auto"/>
          <w:sz w:val="24"/>
          <w:szCs w:val="24"/>
          <w:highlight w:val="none"/>
        </w:rPr>
      </w:pPr>
    </w:p>
    <w:p w14:paraId="36705EFB">
      <w:pPr>
        <w:pStyle w:val="8"/>
        <w:adjustRightInd w:val="0"/>
        <w:snapToGrid w:val="0"/>
        <w:spacing w:before="240" w:after="240" w:line="500" w:lineRule="exact"/>
        <w:ind w:left="5120" w:hanging="4080" w:hangingChars="1700"/>
        <w:rPr>
          <w:rFonts w:hint="eastAsia" w:ascii="宋体" w:hAnsi="宋体" w:eastAsia="宋体" w:cs="宋体"/>
          <w:color w:val="auto"/>
          <w:sz w:val="24"/>
          <w:szCs w:val="24"/>
          <w:highlight w:val="none"/>
        </w:rPr>
      </w:pPr>
    </w:p>
    <w:p w14:paraId="2C16DDA5">
      <w:pPr>
        <w:pStyle w:val="8"/>
        <w:adjustRightInd w:val="0"/>
        <w:snapToGrid w:val="0"/>
        <w:spacing w:before="240" w:after="240" w:line="500" w:lineRule="exact"/>
        <w:ind w:left="5120" w:hanging="4080" w:hangingChars="1700"/>
        <w:rPr>
          <w:rFonts w:hint="eastAsia" w:ascii="宋体" w:hAnsi="宋体" w:eastAsia="宋体" w:cs="宋体"/>
          <w:color w:val="auto"/>
          <w:sz w:val="24"/>
          <w:szCs w:val="24"/>
          <w:highlight w:val="none"/>
        </w:rPr>
      </w:pPr>
    </w:p>
    <w:p w14:paraId="44AD1270">
      <w:pPr>
        <w:pStyle w:val="8"/>
        <w:adjustRightInd w:val="0"/>
        <w:snapToGrid w:val="0"/>
        <w:spacing w:before="240" w:after="240" w:line="500" w:lineRule="exact"/>
        <w:ind w:left="5120" w:hanging="4080" w:hangingChars="1700"/>
        <w:rPr>
          <w:rFonts w:hint="eastAsia" w:ascii="宋体" w:hAnsi="宋体" w:eastAsia="宋体" w:cs="宋体"/>
          <w:color w:val="auto"/>
          <w:sz w:val="24"/>
          <w:szCs w:val="24"/>
          <w:highlight w:val="none"/>
        </w:rPr>
      </w:pPr>
    </w:p>
    <w:p w14:paraId="643B46B0">
      <w:pPr>
        <w:pStyle w:val="8"/>
        <w:adjustRightInd w:val="0"/>
        <w:snapToGrid w:val="0"/>
        <w:spacing w:before="240" w:after="240" w:line="500" w:lineRule="exact"/>
        <w:ind w:left="5120" w:hanging="4080" w:hangingChars="1700"/>
        <w:rPr>
          <w:rFonts w:hint="eastAsia" w:ascii="宋体" w:hAnsi="宋体" w:eastAsia="宋体" w:cs="宋体"/>
          <w:color w:val="auto"/>
          <w:sz w:val="24"/>
          <w:szCs w:val="24"/>
          <w:highlight w:val="none"/>
        </w:rPr>
      </w:pPr>
    </w:p>
    <w:p w14:paraId="137592D8">
      <w:pPr>
        <w:pStyle w:val="4"/>
        <w:rPr>
          <w:rFonts w:hint="eastAsia" w:ascii="宋体" w:hAnsi="宋体" w:eastAsia="宋体" w:cs="宋体"/>
          <w:color w:val="auto"/>
          <w:sz w:val="24"/>
          <w:szCs w:val="24"/>
          <w:highlight w:val="none"/>
        </w:rPr>
      </w:pPr>
    </w:p>
    <w:p w14:paraId="2C284B3B">
      <w:pPr>
        <w:rPr>
          <w:rFonts w:hint="eastAsia" w:ascii="宋体" w:hAnsi="宋体" w:eastAsia="宋体" w:cs="宋体"/>
          <w:color w:val="auto"/>
          <w:sz w:val="24"/>
          <w:szCs w:val="24"/>
          <w:highlight w:val="none"/>
        </w:rPr>
      </w:pPr>
    </w:p>
    <w:p w14:paraId="3FAF5203">
      <w:pPr>
        <w:rPr>
          <w:rFonts w:hint="eastAsia" w:ascii="宋体" w:hAnsi="宋体" w:eastAsia="宋体" w:cs="宋体"/>
          <w:color w:val="auto"/>
          <w:sz w:val="24"/>
          <w:szCs w:val="24"/>
          <w:highlight w:val="none"/>
        </w:rPr>
      </w:pPr>
    </w:p>
    <w:p w14:paraId="38C67FFE">
      <w:pPr>
        <w:pStyle w:val="8"/>
        <w:adjustRightInd w:val="0"/>
        <w:snapToGrid w:val="0"/>
        <w:spacing w:before="240" w:after="240" w:line="500" w:lineRule="exact"/>
        <w:rPr>
          <w:rFonts w:hint="eastAsia" w:ascii="宋体" w:hAnsi="宋体" w:eastAsia="宋体" w:cs="宋体"/>
          <w:color w:val="auto"/>
          <w:sz w:val="24"/>
          <w:szCs w:val="24"/>
          <w:highlight w:val="none"/>
        </w:rPr>
      </w:pPr>
    </w:p>
    <w:p w14:paraId="7898E989">
      <w:pPr>
        <w:pStyle w:val="8"/>
        <w:adjustRightInd w:val="0"/>
        <w:snapToGrid w:val="0"/>
        <w:spacing w:before="240" w:after="240" w:line="500" w:lineRule="exact"/>
        <w:rPr>
          <w:rFonts w:hint="eastAsia" w:ascii="宋体" w:hAnsi="宋体" w:eastAsia="宋体" w:cs="宋体"/>
          <w:color w:val="auto"/>
          <w:sz w:val="24"/>
          <w:szCs w:val="24"/>
          <w:highlight w:val="none"/>
        </w:rPr>
      </w:pPr>
    </w:p>
    <w:p w14:paraId="6656E62C">
      <w:pPr>
        <w:pStyle w:val="8"/>
        <w:adjustRightInd w:val="0"/>
        <w:snapToGrid w:val="0"/>
        <w:spacing w:before="240" w:after="240" w:line="50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发包人：</w:t>
      </w:r>
      <w:r>
        <w:rPr>
          <w:rFonts w:hint="eastAsia" w:ascii="宋体" w:hAnsi="宋体" w:eastAsia="宋体" w:cs="宋体"/>
          <w:color w:val="auto"/>
          <w:sz w:val="28"/>
          <w:szCs w:val="28"/>
          <w:highlight w:val="none"/>
          <w:lang w:eastAsia="zh-CN"/>
        </w:rPr>
        <w:t>天等县农业农村局</w:t>
      </w:r>
    </w:p>
    <w:p w14:paraId="66C68128">
      <w:pPr>
        <w:pStyle w:val="8"/>
        <w:adjustRightInd w:val="0"/>
        <w:snapToGrid w:val="0"/>
        <w:spacing w:before="240" w:after="240"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w:t>
      </w:r>
    </w:p>
    <w:p w14:paraId="0A2F3BEA">
      <w:pPr>
        <w:pStyle w:val="8"/>
        <w:adjustRightInd w:val="0"/>
        <w:snapToGrid w:val="0"/>
        <w:spacing w:before="240" w:after="240" w:line="500" w:lineRule="exact"/>
        <w:ind w:firstLine="1808" w:firstLineChars="64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二〇</w:t>
      </w:r>
      <w:r>
        <w:rPr>
          <w:rFonts w:hint="eastAsia" w:ascii="宋体" w:hAnsi="宋体" w:eastAsia="宋体" w:cs="宋体"/>
          <w:color w:val="auto"/>
          <w:sz w:val="28"/>
          <w:szCs w:val="28"/>
          <w:highlight w:val="none"/>
          <w:lang w:val="en-US" w:eastAsia="zh-Hans"/>
        </w:rPr>
        <w:t>二</w:t>
      </w:r>
      <w:r>
        <w:rPr>
          <w:rFonts w:hint="eastAsia"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年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月</w:t>
      </w:r>
    </w:p>
    <w:p w14:paraId="3D9CA2A4">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4E833082">
      <w:pPr>
        <w:pStyle w:val="28"/>
        <w:keepNext/>
        <w:keepLines/>
        <w:spacing w:before="260" w:after="260" w:line="416" w:lineRule="auto"/>
        <w:jc w:val="center"/>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第一部分 合同协议书</w:t>
      </w:r>
    </w:p>
    <w:p w14:paraId="0A505F89">
      <w:pPr>
        <w:pStyle w:val="28"/>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lang w:eastAsia="zh-CN"/>
        </w:rPr>
        <w:t>天等县农业农村局</w:t>
      </w:r>
    </w:p>
    <w:p w14:paraId="42CBB541">
      <w:pPr>
        <w:pStyle w:val="28"/>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承包人（全称）：</w:t>
      </w:r>
    </w:p>
    <w:p w14:paraId="3AC6CAF3">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2025年天等县高标准农田新建项目（向都镇定明村布丰屯）</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工</w:t>
      </w:r>
      <w:r>
        <w:rPr>
          <w:rFonts w:hint="eastAsia" w:ascii="宋体" w:hAnsi="宋体" w:eastAsia="宋体" w:cs="宋体"/>
          <w:color w:val="auto"/>
          <w:sz w:val="21"/>
          <w:szCs w:val="21"/>
          <w:highlight w:val="none"/>
        </w:rPr>
        <w:t>程施工及有关事项协商一致，共同达成如下协议：</w:t>
      </w:r>
    </w:p>
    <w:p w14:paraId="76962E10">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69B89075">
      <w:pPr>
        <w:pStyle w:val="28"/>
        <w:spacing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 工程名称</w:t>
      </w:r>
      <w:r>
        <w:rPr>
          <w:rFonts w:hint="eastAsia" w:ascii="宋体" w:hAnsi="宋体" w:eastAsia="宋体" w:cs="宋体"/>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2025年天等县高标准农田新建项目（向都镇定明村布丰屯）</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ABCA64C">
      <w:pPr>
        <w:pStyle w:val="28"/>
        <w:spacing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 工程地点：</w:t>
      </w:r>
      <w:r>
        <w:rPr>
          <w:rFonts w:hint="eastAsia" w:ascii="宋体" w:hAnsi="宋体" w:eastAsia="宋体" w:cs="宋体"/>
          <w:color w:val="auto"/>
          <w:sz w:val="21"/>
          <w:szCs w:val="21"/>
          <w:highlight w:val="none"/>
          <w:u w:val="single"/>
          <w:lang w:eastAsia="zh-CN"/>
        </w:rPr>
        <w:t>天等县</w:t>
      </w:r>
      <w:r>
        <w:rPr>
          <w:rFonts w:hint="eastAsia" w:ascii="宋体" w:hAnsi="宋体" w:cs="宋体"/>
          <w:color w:val="auto"/>
          <w:sz w:val="21"/>
          <w:szCs w:val="21"/>
          <w:highlight w:val="none"/>
          <w:u w:val="single"/>
          <w:lang w:eastAsia="zh-CN"/>
        </w:rPr>
        <w:t>向都镇定明村布丰屯</w:t>
      </w:r>
      <w:r>
        <w:rPr>
          <w:rFonts w:hint="eastAsia" w:ascii="宋体" w:hAnsi="宋体" w:eastAsia="宋体" w:cs="宋体"/>
          <w:bCs/>
          <w:color w:val="auto"/>
          <w:sz w:val="21"/>
          <w:szCs w:val="21"/>
          <w:highlight w:val="none"/>
        </w:rPr>
        <w:t>。</w:t>
      </w:r>
    </w:p>
    <w:p w14:paraId="52FC7A0F">
      <w:pPr>
        <w:pStyle w:val="28"/>
        <w:spacing w:line="360" w:lineRule="auto"/>
        <w:ind w:firstLine="411" w:firstLineChars="196"/>
        <w:rPr>
          <w:rFonts w:hint="eastAsia" w:ascii="宋体" w:hAnsi="宋体" w:cs="宋体"/>
          <w:color w:val="auto"/>
          <w:sz w:val="21"/>
          <w:szCs w:val="21"/>
          <w:highlight w:val="none"/>
          <w:u w:val="single"/>
          <w:lang w:eastAsia="zh-CN"/>
        </w:rPr>
      </w:pPr>
      <w:r>
        <w:rPr>
          <w:rFonts w:hint="eastAsia" w:ascii="宋体" w:hAnsi="宋体" w:eastAsia="宋体" w:cs="宋体"/>
          <w:bCs/>
          <w:color w:val="auto"/>
          <w:sz w:val="21"/>
          <w:szCs w:val="21"/>
          <w:highlight w:val="none"/>
        </w:rPr>
        <w:t>4. 资金来源：</w:t>
      </w:r>
      <w:r>
        <w:rPr>
          <w:rFonts w:hint="eastAsia" w:ascii="宋体" w:hAnsi="宋体" w:cs="宋体"/>
          <w:color w:val="auto"/>
          <w:sz w:val="21"/>
          <w:szCs w:val="21"/>
          <w:highlight w:val="none"/>
          <w:u w:val="single"/>
          <w:lang w:eastAsia="zh-CN"/>
        </w:rPr>
        <w:t xml:space="preserve"> </w:t>
      </w:r>
      <w:r>
        <w:rPr>
          <w:rFonts w:hint="eastAsia" w:ascii="宋体" w:hAnsi="宋体" w:cs="宋体"/>
          <w:color w:val="auto"/>
          <w:sz w:val="21"/>
          <w:szCs w:val="21"/>
          <w:highlight w:val="none"/>
          <w:u w:val="single"/>
          <w:lang w:val="en-US" w:eastAsia="zh-CN"/>
        </w:rPr>
        <w:t>广西壮族自治区财政厅关于下达2025年第二批中央农业相关转移支付资金的通知》（桂整合〔2025〕6号）</w:t>
      </w:r>
      <w:r>
        <w:rPr>
          <w:rFonts w:hint="eastAsia" w:ascii="宋体" w:hAnsi="宋体" w:cs="宋体"/>
          <w:color w:val="auto"/>
          <w:sz w:val="21"/>
          <w:szCs w:val="21"/>
          <w:highlight w:val="none"/>
          <w:u w:val="single"/>
          <w:lang w:eastAsia="zh-CN"/>
        </w:rPr>
        <w:t>。</w:t>
      </w:r>
    </w:p>
    <w:p w14:paraId="29E201E9">
      <w:pPr>
        <w:spacing w:line="360" w:lineRule="auto"/>
        <w:ind w:firstLine="420" w:firstLineChars="200"/>
        <w:jc w:val="left"/>
        <w:rPr>
          <w:rFonts w:hint="default" w:ascii="宋体" w:hAnsi="宋体" w:eastAsia="宋体" w:cs="宋体"/>
          <w:color w:val="auto"/>
          <w:kern w:val="2"/>
          <w:sz w:val="21"/>
          <w:szCs w:val="21"/>
          <w:highlight w:val="none"/>
          <w:u w:val="single"/>
          <w:lang w:val="en-US" w:eastAsia="zh-CN" w:bidi="ar-SA"/>
        </w:rPr>
      </w:pPr>
      <w:r>
        <w:rPr>
          <w:rFonts w:hint="eastAsia" w:ascii="宋体" w:hAnsi="宋体" w:eastAsia="宋体" w:cs="宋体"/>
          <w:bCs/>
          <w:color w:val="auto"/>
          <w:sz w:val="21"/>
          <w:szCs w:val="21"/>
          <w:highlight w:val="none"/>
        </w:rPr>
        <w:t>5. 工程内容：</w:t>
      </w:r>
      <w:r>
        <w:rPr>
          <w:rFonts w:hint="eastAsia" w:ascii="宋体" w:hAnsi="宋体" w:eastAsia="宋体" w:cs="宋体"/>
          <w:color w:val="auto"/>
          <w:kern w:val="2"/>
          <w:sz w:val="21"/>
          <w:szCs w:val="21"/>
          <w:highlight w:val="none"/>
          <w:u w:val="single"/>
          <w:lang w:val="en-US" w:eastAsia="zh-CN" w:bidi="ar-SA"/>
        </w:rPr>
        <w:t>2025年天等县高标准农田新建项目（向都镇定明村布丰屯）建设规模为700亩，均为新增建设面积，涉及水田280亩，旱地420亩。主要建设内容为（1）灌溉与排水工程：改建排水农沟2条，总长1630m，均为0.8m×0.8m现浇砼渠；（2）田间道路工程：改建机耕路4条，总长2682m，均为混凝土路面结构；（3）其他工程：新建项目公示牌1座；具体详见工程量清单及施工图纸。</w:t>
      </w:r>
    </w:p>
    <w:p w14:paraId="3DB2E700">
      <w:pPr>
        <w:spacing w:line="360" w:lineRule="auto"/>
        <w:ind w:firstLine="420" w:firstLineChars="200"/>
        <w:jc w:val="left"/>
        <w:rPr>
          <w:rFonts w:hint="eastAsia" w:ascii="宋体" w:hAnsi="宋体" w:eastAsia="宋体" w:cs="宋体"/>
          <w:bCs/>
          <w:i w:val="0"/>
          <w:iCs w:val="0"/>
          <w:color w:val="auto"/>
          <w:sz w:val="21"/>
          <w:szCs w:val="21"/>
          <w:highlight w:val="none"/>
          <w:u w:val="single"/>
          <w:lang w:val="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工程承包范围：</w:t>
      </w:r>
      <w:r>
        <w:rPr>
          <w:rFonts w:hint="eastAsia" w:ascii="宋体" w:hAnsi="宋体" w:eastAsia="宋体" w:cs="宋体"/>
          <w:color w:val="auto"/>
          <w:kern w:val="2"/>
          <w:sz w:val="21"/>
          <w:szCs w:val="21"/>
          <w:highlight w:val="none"/>
          <w:u w:val="single"/>
          <w:lang w:val="en-US" w:eastAsia="zh-CN" w:bidi="ar-SA"/>
        </w:rPr>
        <w:t>2025年天等县高标准农田新建项目（向都镇定明村布丰屯）建设规模为700亩，均为新增建设面积，涉及水田280亩，旱地420亩。主要建设内容为（1）灌溉与排水工程：改建排水农沟2条，总长1630m，均为0.8m×0.8m现浇砼渠；（2）田间道路工程：改建机耕路4条，总长2682m，均为混凝土路面结构；（3）其他工程：新建项目公示牌1座；具体详见工程量清单及施工图纸。</w:t>
      </w:r>
    </w:p>
    <w:p w14:paraId="745DFF92">
      <w:pPr>
        <w:pStyle w:val="28"/>
        <w:spacing w:line="360" w:lineRule="auto"/>
        <w:ind w:firstLine="407" w:firstLineChars="19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二、合同工期</w:t>
      </w:r>
    </w:p>
    <w:p w14:paraId="05906CE8">
      <w:pPr>
        <w:pStyle w:val="28"/>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14:paraId="137C1553">
      <w:pPr>
        <w:pStyle w:val="28"/>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14:paraId="6ABD10F9">
      <w:pPr>
        <w:pStyle w:val="28"/>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150</w:t>
      </w:r>
      <w:r>
        <w:rPr>
          <w:rFonts w:hint="eastAsia" w:ascii="宋体" w:hAnsi="宋体" w:eastAsia="宋体" w:cs="宋体"/>
          <w:color w:val="auto"/>
          <w:sz w:val="21"/>
          <w:szCs w:val="21"/>
          <w:highlight w:val="none"/>
          <w:u w:val="single"/>
          <w:lang w:val="en-US" w:eastAsia="zh-CN"/>
        </w:rPr>
        <w:t>日历</w:t>
      </w:r>
      <w:r>
        <w:rPr>
          <w:rFonts w:hint="eastAsia" w:ascii="宋体" w:hAnsi="宋体" w:eastAsia="宋体" w:cs="宋体"/>
          <w:color w:val="auto"/>
          <w:sz w:val="21"/>
          <w:szCs w:val="21"/>
          <w:highlight w:val="none"/>
          <w:u w:val="single"/>
          <w:lang w:val="zh-CN"/>
        </w:rPr>
        <w:t>天</w:t>
      </w:r>
      <w:r>
        <w:rPr>
          <w:rFonts w:hint="eastAsia" w:ascii="宋体" w:hAnsi="宋体" w:eastAsia="宋体" w:cs="宋体"/>
          <w:color w:val="auto"/>
          <w:sz w:val="21"/>
          <w:szCs w:val="21"/>
          <w:highlight w:val="none"/>
        </w:rPr>
        <w:t>。工期总日历天数与根据前述计划开竣工日期计算的工期天数不一致的，以工期总日历天数为准。</w:t>
      </w:r>
    </w:p>
    <w:p w14:paraId="76C3AB40">
      <w:pPr>
        <w:pStyle w:val="28"/>
        <w:spacing w:line="360" w:lineRule="auto"/>
        <w:ind w:firstLine="45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三、质量标准</w:t>
      </w:r>
    </w:p>
    <w:p w14:paraId="0BAA17DB">
      <w:pPr>
        <w:pStyle w:val="28"/>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达到现行国家质量验收规范合格</w:t>
      </w:r>
      <w:r>
        <w:rPr>
          <w:rFonts w:hint="eastAsia" w:ascii="宋体" w:hAnsi="宋体" w:eastAsia="宋体" w:cs="宋体"/>
          <w:color w:val="auto"/>
          <w:sz w:val="21"/>
          <w:szCs w:val="21"/>
          <w:highlight w:val="none"/>
        </w:rPr>
        <w:t>标准。</w:t>
      </w:r>
    </w:p>
    <w:p w14:paraId="115D2844">
      <w:pPr>
        <w:pStyle w:val="28"/>
        <w:spacing w:line="360" w:lineRule="auto"/>
        <w:ind w:firstLine="45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四、签约合同价与合同价格形式</w:t>
      </w:r>
    </w:p>
    <w:p w14:paraId="50F73796">
      <w:pPr>
        <w:pStyle w:val="28"/>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签约合同价为：</w:t>
      </w:r>
    </w:p>
    <w:p w14:paraId="5E13A5D5">
      <w:pPr>
        <w:pStyle w:val="2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4CB6085">
      <w:pPr>
        <w:pStyle w:val="2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14:paraId="4A8D3F60">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080126D1">
      <w:pPr>
        <w:pStyle w:val="28"/>
        <w:spacing w:line="360" w:lineRule="auto"/>
        <w:ind w:left="400" w:leftChars="200"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0CB35D8A">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（2）建安劳保费：</w:t>
      </w:r>
    </w:p>
    <w:p w14:paraId="7E35EC65">
      <w:pPr>
        <w:pStyle w:val="28"/>
        <w:spacing w:line="360" w:lineRule="auto"/>
        <w:ind w:left="400" w:leftChars="200"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3C6772E9">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（3）材料和工程设备暂估价金额：</w:t>
      </w:r>
    </w:p>
    <w:p w14:paraId="4EDA376F">
      <w:pPr>
        <w:pStyle w:val="28"/>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7DF2BFE2">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（4）专业工程暂估价金额：</w:t>
      </w:r>
    </w:p>
    <w:p w14:paraId="29749B4B">
      <w:pPr>
        <w:pStyle w:val="28"/>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633B3520">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（5）暂列金额：</w:t>
      </w:r>
    </w:p>
    <w:p w14:paraId="36B43D57">
      <w:pPr>
        <w:pStyle w:val="28"/>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24EE5D41">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合同价格形式：</w:t>
      </w:r>
      <w:r>
        <w:rPr>
          <w:rFonts w:hint="eastAsia" w:ascii="宋体" w:hAnsi="宋体" w:eastAsia="宋体" w:cs="宋体"/>
          <w:color w:val="auto"/>
          <w:sz w:val="21"/>
          <w:szCs w:val="21"/>
          <w:highlight w:val="none"/>
          <w:u w:val="single"/>
        </w:rPr>
        <w:t xml:space="preserve"> 固定单价  </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A5652E">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五、项目经理</w:t>
      </w:r>
    </w:p>
    <w:p w14:paraId="3ED8E652">
      <w:pPr>
        <w:pStyle w:val="28"/>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none"/>
          <w:lang w:eastAsia="zh-CN"/>
        </w:rPr>
        <w:t>，</w:t>
      </w:r>
      <w:r>
        <w:rPr>
          <w:rFonts w:hint="eastAsia" w:ascii="宋体" w:hAnsi="宋体" w:cs="宋体"/>
          <w:color w:val="auto"/>
          <w:sz w:val="21"/>
          <w:szCs w:val="21"/>
          <w:highlight w:val="none"/>
          <w:u w:val="none"/>
          <w:lang w:val="en-US" w:eastAsia="zh-CN"/>
        </w:rPr>
        <w:t>身份证号码</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eastAsia="zh-CN"/>
        </w:rPr>
        <w:t>，</w:t>
      </w:r>
      <w:r>
        <w:rPr>
          <w:rFonts w:hint="eastAsia" w:ascii="宋体" w:hAnsi="宋体" w:cs="宋体"/>
          <w:color w:val="auto"/>
          <w:sz w:val="21"/>
          <w:szCs w:val="21"/>
          <w:highlight w:val="none"/>
          <w:u w:val="none"/>
          <w:lang w:val="en-US" w:eastAsia="zh-CN"/>
        </w:rPr>
        <w:t>注册证书编号</w:t>
      </w:r>
      <w:r>
        <w:rPr>
          <w:rFonts w:hint="eastAsia" w:ascii="宋体" w:hAnsi="宋体" w:cs="宋体"/>
          <w:color w:val="auto"/>
          <w:sz w:val="21"/>
          <w:szCs w:val="21"/>
          <w:highlight w:val="none"/>
          <w:u w:val="single"/>
          <w:lang w:val="en-US" w:eastAsia="zh-CN"/>
        </w:rPr>
        <w:t>：          ；</w:t>
      </w:r>
      <w:r>
        <w:rPr>
          <w:rFonts w:hint="eastAsia" w:ascii="宋体" w:hAnsi="宋体" w:cs="宋体"/>
          <w:color w:val="auto"/>
          <w:sz w:val="21"/>
          <w:szCs w:val="21"/>
          <w:highlight w:val="none"/>
          <w:u w:val="none"/>
          <w:lang w:val="en-US" w:eastAsia="zh-CN"/>
        </w:rPr>
        <w:t>手机号码</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A5AE0D5">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六、合同文件构成</w:t>
      </w:r>
    </w:p>
    <w:p w14:paraId="5AA7B1AE">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14:paraId="7071DD66">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（1）中标通知书（如果有）；</w:t>
      </w:r>
    </w:p>
    <w:p w14:paraId="6B07228C">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14:paraId="40BFA891">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14:paraId="7495C0D4">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14:paraId="3158ADBA">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14:paraId="0B7EBECE">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（6）已标价工程量清单或预算书； </w:t>
      </w:r>
    </w:p>
    <w:p w14:paraId="10E3F47A">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4D5B9D46">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14:paraId="3226E7E9">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14:paraId="78D87D4D">
      <w:pPr>
        <w:pStyle w:val="28"/>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7A552A17">
      <w:pPr>
        <w:pStyle w:val="28"/>
        <w:autoSpaceDE w:val="0"/>
        <w:autoSpaceDN w:val="0"/>
        <w:adjustRightInd w:val="0"/>
        <w:spacing w:line="360" w:lineRule="auto"/>
        <w:ind w:firstLine="422" w:firstLineChars="20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七、承诺</w:t>
      </w:r>
    </w:p>
    <w:p w14:paraId="20FDC7F9">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 发包人承诺按照法律规定履行项目审批手续、筹集工程建设资金并按照合同约定的期限和方式支付合同价款。</w:t>
      </w:r>
    </w:p>
    <w:p w14:paraId="2543D4FC">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 承包人承诺按照法律规定及合同约定组织完成工程施工，确保工程质量和安全，不进行转包及违法分包，并在缺陷责任期及保修期内承担相应的工程维修责任。</w:t>
      </w:r>
    </w:p>
    <w:p w14:paraId="0CC7CAC9">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 发包人和承包人通过招投标形式签订合同的，双方理解并承诺不再就同一工程另行签订与合同实质性内容相背离的协议。</w:t>
      </w:r>
    </w:p>
    <w:p w14:paraId="5FDC186C">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八、词语含义</w:t>
      </w:r>
    </w:p>
    <w:p w14:paraId="4CC3EF50">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14:paraId="39A7064B">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九、签订时间</w:t>
      </w:r>
    </w:p>
    <w:p w14:paraId="41AA0630">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14:paraId="4DAE37AF">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十、签订地点</w:t>
      </w:r>
    </w:p>
    <w:p w14:paraId="52EDE1A6">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w:t>
      </w:r>
      <w:r>
        <w:rPr>
          <w:rFonts w:hint="eastAsia" w:ascii="宋体" w:hAnsi="宋体" w:cs="宋体"/>
          <w:bCs/>
          <w:color w:val="auto"/>
          <w:sz w:val="21"/>
          <w:szCs w:val="21"/>
          <w:highlight w:val="none"/>
          <w:lang w:eastAsia="zh-CN"/>
        </w:rPr>
        <w:t>广西政府采购云平台上签订电子合同</w:t>
      </w:r>
      <w:r>
        <w:rPr>
          <w:rFonts w:hint="eastAsia" w:ascii="宋体" w:hAnsi="宋体" w:eastAsia="宋体" w:cs="宋体"/>
          <w:bCs/>
          <w:color w:val="auto"/>
          <w:sz w:val="21"/>
          <w:szCs w:val="21"/>
          <w:highlight w:val="none"/>
        </w:rPr>
        <w:t>。</w:t>
      </w:r>
    </w:p>
    <w:p w14:paraId="533B3BFE">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十一、补充协议</w:t>
      </w:r>
    </w:p>
    <w:p w14:paraId="22A98808">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14:paraId="3E6C4ED3">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十二、合同生效</w:t>
      </w:r>
    </w:p>
    <w:p w14:paraId="5CD16702">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 xml:space="preserve">  双方签字盖章后     </w:t>
      </w:r>
      <w:r>
        <w:rPr>
          <w:rFonts w:hint="eastAsia" w:ascii="宋体" w:hAnsi="宋体" w:eastAsia="宋体" w:cs="宋体"/>
          <w:bCs/>
          <w:color w:val="auto"/>
          <w:sz w:val="21"/>
          <w:szCs w:val="21"/>
          <w:highlight w:val="none"/>
        </w:rPr>
        <w:t>生效。</w:t>
      </w:r>
    </w:p>
    <w:p w14:paraId="79D98062">
      <w:pPr>
        <w:pStyle w:val="28"/>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十三、合同份数</w:t>
      </w:r>
    </w:p>
    <w:p w14:paraId="2E775C08">
      <w:pPr>
        <w:pStyle w:val="28"/>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rPr>
        <w:t xml:space="preserve"> 6 </w:t>
      </w:r>
      <w:r>
        <w:rPr>
          <w:rFonts w:hint="eastAsia" w:ascii="宋体" w:hAnsi="宋体" w:eastAsia="宋体" w:cs="宋体"/>
          <w:bCs/>
          <w:color w:val="auto"/>
          <w:sz w:val="21"/>
          <w:szCs w:val="21"/>
          <w:highlight w:val="none"/>
        </w:rPr>
        <w:t>份，其中正本</w:t>
      </w:r>
      <w:r>
        <w:rPr>
          <w:rFonts w:hint="eastAsia" w:ascii="宋体" w:hAnsi="宋体" w:eastAsia="宋体" w:cs="宋体"/>
          <w:bCs/>
          <w:color w:val="auto"/>
          <w:sz w:val="21"/>
          <w:szCs w:val="21"/>
          <w:highlight w:val="none"/>
          <w:u w:val="single"/>
        </w:rPr>
        <w:t>2</w:t>
      </w:r>
      <w:r>
        <w:rPr>
          <w:rFonts w:hint="eastAsia" w:ascii="宋体" w:hAnsi="宋体" w:eastAsia="宋体" w:cs="宋体"/>
          <w:bCs/>
          <w:color w:val="auto"/>
          <w:sz w:val="21"/>
          <w:szCs w:val="21"/>
          <w:highlight w:val="none"/>
        </w:rPr>
        <w:t>份，双方各执</w:t>
      </w:r>
      <w:r>
        <w:rPr>
          <w:rFonts w:hint="eastAsia" w:ascii="宋体" w:hAnsi="宋体" w:eastAsia="宋体" w:cs="宋体"/>
          <w:bCs/>
          <w:color w:val="auto"/>
          <w:sz w:val="21"/>
          <w:szCs w:val="21"/>
          <w:highlight w:val="none"/>
          <w:u w:val="single"/>
        </w:rPr>
        <w:t>1</w:t>
      </w:r>
      <w:r>
        <w:rPr>
          <w:rFonts w:hint="eastAsia" w:ascii="宋体" w:hAnsi="宋体" w:eastAsia="宋体" w:cs="宋体"/>
          <w:bCs/>
          <w:color w:val="auto"/>
          <w:sz w:val="21"/>
          <w:szCs w:val="21"/>
          <w:highlight w:val="none"/>
        </w:rPr>
        <w:t>份，副本</w:t>
      </w:r>
      <w:r>
        <w:rPr>
          <w:rFonts w:hint="eastAsia" w:ascii="宋体" w:hAnsi="宋体" w:eastAsia="宋体" w:cs="宋体"/>
          <w:bCs/>
          <w:color w:val="auto"/>
          <w:sz w:val="21"/>
          <w:szCs w:val="21"/>
          <w:highlight w:val="none"/>
          <w:u w:val="single"/>
        </w:rPr>
        <w:t>4</w:t>
      </w:r>
      <w:r>
        <w:rPr>
          <w:rFonts w:hint="eastAsia" w:ascii="宋体" w:hAnsi="宋体" w:eastAsia="宋体" w:cs="宋体"/>
          <w:bCs/>
          <w:color w:val="auto"/>
          <w:sz w:val="21"/>
          <w:szCs w:val="21"/>
          <w:highlight w:val="none"/>
        </w:rPr>
        <w:t>份，发包人执</w:t>
      </w:r>
      <w:r>
        <w:rPr>
          <w:rFonts w:hint="eastAsia" w:ascii="宋体" w:hAnsi="宋体" w:eastAsia="宋体" w:cs="宋体"/>
          <w:bCs/>
          <w:color w:val="auto"/>
          <w:sz w:val="21"/>
          <w:szCs w:val="21"/>
          <w:highlight w:val="none"/>
          <w:u w:val="single"/>
        </w:rPr>
        <w:t xml:space="preserve">3 </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rPr>
        <w:t xml:space="preserve"> 1 </w:t>
      </w:r>
      <w:r>
        <w:rPr>
          <w:rFonts w:hint="eastAsia" w:ascii="宋体" w:hAnsi="宋体" w:eastAsia="宋体" w:cs="宋体"/>
          <w:bCs/>
          <w:color w:val="auto"/>
          <w:sz w:val="21"/>
          <w:szCs w:val="21"/>
          <w:highlight w:val="none"/>
        </w:rPr>
        <w:t>份，均具有同等法律效力。</w:t>
      </w:r>
    </w:p>
    <w:tbl>
      <w:tblPr>
        <w:tblStyle w:val="15"/>
        <w:tblW w:w="93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5058"/>
      </w:tblGrid>
      <w:tr w14:paraId="2EFBA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3BC198E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（公章）</w:t>
            </w:r>
          </w:p>
        </w:tc>
        <w:tc>
          <w:tcPr>
            <w:tcW w:w="5058" w:type="dxa"/>
          </w:tcPr>
          <w:p w14:paraId="2A0AE688">
            <w:pPr>
              <w:spacing w:line="360" w:lineRule="auto"/>
              <w:ind w:left="2420" w:hanging="2310" w:hangingChars="1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zh-CN"/>
              </w:rPr>
              <w:t>（</w:t>
            </w:r>
            <w:r>
              <w:rPr>
                <w:rFonts w:hint="eastAsia" w:ascii="宋体" w:hAnsi="宋体" w:eastAsia="宋体" w:cs="宋体"/>
                <w:color w:val="auto"/>
                <w:sz w:val="21"/>
                <w:szCs w:val="21"/>
                <w:highlight w:val="none"/>
              </w:rPr>
              <w:t>公章）</w:t>
            </w:r>
          </w:p>
        </w:tc>
      </w:tr>
      <w:tr w14:paraId="684B3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5C3677C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p>
          <w:p w14:paraId="326972F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w:t>
            </w:r>
          </w:p>
        </w:tc>
        <w:tc>
          <w:tcPr>
            <w:tcW w:w="5058" w:type="dxa"/>
          </w:tcPr>
          <w:p w14:paraId="30933144">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法定代表人或其委托代理人：</w:t>
            </w:r>
          </w:p>
          <w:p w14:paraId="570F1356">
            <w:pPr>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（签字）</w:t>
            </w:r>
          </w:p>
        </w:tc>
      </w:tr>
      <w:tr w14:paraId="48810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21C07259">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lang w:val="en-US" w:eastAsia="zh-CN"/>
              </w:rPr>
              <w:t xml:space="preserve">                    </w:t>
            </w:r>
          </w:p>
        </w:tc>
        <w:tc>
          <w:tcPr>
            <w:tcW w:w="5058" w:type="dxa"/>
          </w:tcPr>
          <w:p w14:paraId="096138FA">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zh-CN"/>
              </w:rPr>
              <w:t>统一社会信用代码：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p>
        </w:tc>
      </w:tr>
      <w:tr w14:paraId="5AF66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44D5D7CF">
            <w:pPr>
              <w:spacing w:line="360" w:lineRule="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lang w:val="en-US" w:eastAsia="zh-CN"/>
              </w:rPr>
              <w:t xml:space="preserve">                  </w:t>
            </w:r>
          </w:p>
        </w:tc>
        <w:tc>
          <w:tcPr>
            <w:tcW w:w="5058" w:type="dxa"/>
          </w:tcPr>
          <w:p w14:paraId="31E28BD1">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组织机构代码：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24A80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34385A97">
            <w:pPr>
              <w:spacing w:line="360" w:lineRule="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lang w:val="en-US" w:eastAsia="zh-CN"/>
              </w:rPr>
              <w:t xml:space="preserve">                    </w:t>
            </w:r>
          </w:p>
        </w:tc>
        <w:tc>
          <w:tcPr>
            <w:tcW w:w="5058" w:type="dxa"/>
          </w:tcPr>
          <w:p w14:paraId="539D62BF">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7D43A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6B52DDC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c>
          <w:tcPr>
            <w:tcW w:w="5058" w:type="dxa"/>
          </w:tcPr>
          <w:p w14:paraId="09E4E7F0">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邮政编码：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2D65D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080CF3D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tc>
        <w:tc>
          <w:tcPr>
            <w:tcW w:w="5058" w:type="dxa"/>
          </w:tcPr>
          <w:p w14:paraId="79A7FA01">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法定代表人：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008DA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7EBD990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p>
        </w:tc>
        <w:tc>
          <w:tcPr>
            <w:tcW w:w="5058" w:type="dxa"/>
          </w:tcPr>
          <w:p w14:paraId="6EC63B0C">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 xml:space="preserve">委托代理人：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59DE9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4CECB10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tc>
        <w:tc>
          <w:tcPr>
            <w:tcW w:w="5058" w:type="dxa"/>
          </w:tcPr>
          <w:p w14:paraId="7F312159">
            <w:pPr>
              <w:spacing w:line="360" w:lineRule="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lang w:val="zh-CN"/>
              </w:rPr>
              <w:t>电  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p>
        </w:tc>
      </w:tr>
      <w:tr w14:paraId="7AEAE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6928DE2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tc>
        <w:tc>
          <w:tcPr>
            <w:tcW w:w="5058" w:type="dxa"/>
          </w:tcPr>
          <w:p w14:paraId="0AAEADE0">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zh-CN"/>
              </w:rPr>
              <w:t>电子信箱：</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r>
      <w:tr w14:paraId="2A6D0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38B21C3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p>
        </w:tc>
        <w:tc>
          <w:tcPr>
            <w:tcW w:w="5058" w:type="dxa"/>
          </w:tcPr>
          <w:p w14:paraId="29CA853A">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zh-CN"/>
              </w:rPr>
              <w:t>开户银行：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r>
      <w:tr w14:paraId="02F11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Pr>
          <w:p w14:paraId="24F1D76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p>
        </w:tc>
        <w:tc>
          <w:tcPr>
            <w:tcW w:w="5058" w:type="dxa"/>
          </w:tcPr>
          <w:p w14:paraId="46AFBFAA">
            <w:pPr>
              <w:spacing w:line="42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lang w:val="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r>
    </w:tbl>
    <w:p w14:paraId="2A6DC7DF">
      <w:pPr>
        <w:rPr>
          <w:rFonts w:hint="eastAsia" w:ascii="宋体" w:hAnsi="宋体" w:eastAsia="宋体" w:cs="宋体"/>
          <w:color w:val="auto"/>
          <w:kern w:val="44"/>
          <w:sz w:val="24"/>
          <w:szCs w:val="24"/>
          <w:highlight w:val="none"/>
        </w:rPr>
      </w:pPr>
      <w:r>
        <w:rPr>
          <w:rFonts w:hint="eastAsia" w:ascii="宋体" w:hAnsi="宋体" w:eastAsia="宋体" w:cs="宋体"/>
          <w:color w:val="auto"/>
          <w:kern w:val="44"/>
          <w:sz w:val="24"/>
          <w:szCs w:val="24"/>
          <w:highlight w:val="none"/>
        </w:rPr>
        <w:br w:type="page"/>
      </w:r>
    </w:p>
    <w:p w14:paraId="0BB70C71">
      <w:pPr>
        <w:pStyle w:val="3"/>
        <w:numPr>
          <w:ilvl w:val="0"/>
          <w:numId w:val="6"/>
        </w:numPr>
        <w:jc w:val="center"/>
        <w:rPr>
          <w:rFonts w:hint="eastAsia" w:ascii="宋体" w:hAnsi="宋体" w:eastAsia="宋体" w:cs="宋体"/>
          <w:color w:val="auto"/>
          <w:kern w:val="44"/>
          <w:sz w:val="24"/>
          <w:szCs w:val="24"/>
          <w:highlight w:val="none"/>
        </w:rPr>
      </w:pPr>
      <w:r>
        <w:rPr>
          <w:rFonts w:hint="eastAsia" w:ascii="宋体" w:hAnsi="宋体" w:eastAsia="宋体" w:cs="宋体"/>
          <w:color w:val="auto"/>
          <w:kern w:val="44"/>
          <w:sz w:val="24"/>
          <w:szCs w:val="24"/>
          <w:highlight w:val="none"/>
        </w:rPr>
        <w:t>通用合同条款</w:t>
      </w:r>
    </w:p>
    <w:p w14:paraId="085CBF72">
      <w:pPr>
        <w:rPr>
          <w:rFonts w:hint="eastAsia" w:ascii="宋体" w:hAnsi="宋体" w:eastAsia="宋体" w:cs="宋体"/>
          <w:color w:val="auto"/>
          <w:sz w:val="22"/>
          <w:szCs w:val="28"/>
          <w:highlight w:val="none"/>
        </w:rPr>
      </w:pPr>
      <w:r>
        <w:rPr>
          <w:rFonts w:hint="eastAsia" w:ascii="宋体" w:hAnsi="宋体" w:eastAsia="宋体" w:cs="宋体"/>
          <w:color w:val="auto"/>
          <w:sz w:val="22"/>
          <w:szCs w:val="22"/>
          <w:highlight w:val="none"/>
        </w:rPr>
        <w:t>“合同通用条款”，采用国家工商行政管理局和建设部颁发的《建设工程施工合同（示范文本）》（GF-2017-0201）的“合同通用条款”。</w:t>
      </w:r>
    </w:p>
    <w:p w14:paraId="229D0BEB">
      <w:pPr>
        <w:rPr>
          <w:rFonts w:hint="eastAsia" w:ascii="宋体" w:hAnsi="宋体" w:eastAsia="宋体" w:cs="宋体"/>
          <w:color w:val="auto"/>
          <w:sz w:val="18"/>
          <w:szCs w:val="21"/>
          <w:highlight w:val="none"/>
        </w:rPr>
      </w:pPr>
    </w:p>
    <w:p w14:paraId="7EE8ABB1">
      <w:pPr>
        <w:pStyle w:val="29"/>
        <w:spacing w:line="360" w:lineRule="auto"/>
        <w:jc w:val="center"/>
        <w:outlineLvl w:val="0"/>
        <w:rPr>
          <w:rFonts w:hint="eastAsia" w:ascii="宋体" w:hAnsi="宋体" w:eastAsia="宋体" w:cs="宋体"/>
          <w:b/>
          <w:bCs/>
          <w:color w:val="auto"/>
          <w:kern w:val="44"/>
          <w:sz w:val="24"/>
          <w:szCs w:val="24"/>
          <w:highlight w:val="none"/>
        </w:rPr>
      </w:pPr>
    </w:p>
    <w:p w14:paraId="6CFE0D3D">
      <w:pPr>
        <w:pStyle w:val="29"/>
        <w:spacing w:line="360" w:lineRule="auto"/>
        <w:jc w:val="center"/>
        <w:outlineLvl w:val="0"/>
        <w:rPr>
          <w:rFonts w:hint="eastAsia" w:ascii="宋体" w:hAnsi="宋体" w:eastAsia="宋体" w:cs="宋体"/>
          <w:b/>
          <w:bCs/>
          <w:color w:val="auto"/>
          <w:kern w:val="44"/>
          <w:sz w:val="24"/>
          <w:szCs w:val="24"/>
          <w:highlight w:val="none"/>
        </w:rPr>
      </w:pPr>
    </w:p>
    <w:p w14:paraId="7E034CA2">
      <w:pPr>
        <w:pStyle w:val="29"/>
        <w:spacing w:line="360" w:lineRule="auto"/>
        <w:jc w:val="center"/>
        <w:outlineLvl w:val="0"/>
        <w:rPr>
          <w:rFonts w:hint="eastAsia" w:ascii="宋体" w:hAnsi="宋体" w:eastAsia="宋体" w:cs="宋体"/>
          <w:b/>
          <w:bCs/>
          <w:color w:val="auto"/>
          <w:kern w:val="44"/>
          <w:sz w:val="24"/>
          <w:szCs w:val="24"/>
          <w:highlight w:val="none"/>
        </w:rPr>
      </w:pPr>
    </w:p>
    <w:p w14:paraId="482E04EA">
      <w:pPr>
        <w:pStyle w:val="29"/>
        <w:spacing w:line="360" w:lineRule="auto"/>
        <w:jc w:val="center"/>
        <w:outlineLvl w:val="0"/>
        <w:rPr>
          <w:rFonts w:hint="eastAsia" w:ascii="宋体" w:hAnsi="宋体" w:eastAsia="宋体" w:cs="宋体"/>
          <w:b/>
          <w:bCs/>
          <w:color w:val="auto"/>
          <w:kern w:val="44"/>
          <w:sz w:val="24"/>
          <w:szCs w:val="24"/>
          <w:highlight w:val="none"/>
        </w:rPr>
      </w:pPr>
    </w:p>
    <w:p w14:paraId="613494EE">
      <w:pPr>
        <w:pStyle w:val="29"/>
        <w:spacing w:line="360" w:lineRule="auto"/>
        <w:jc w:val="center"/>
        <w:outlineLvl w:val="0"/>
        <w:rPr>
          <w:rFonts w:hint="eastAsia" w:ascii="宋体" w:hAnsi="宋体" w:eastAsia="宋体" w:cs="宋体"/>
          <w:b/>
          <w:bCs/>
          <w:color w:val="auto"/>
          <w:kern w:val="44"/>
          <w:sz w:val="24"/>
          <w:szCs w:val="24"/>
          <w:highlight w:val="none"/>
        </w:rPr>
      </w:pPr>
    </w:p>
    <w:p w14:paraId="3A7E8298">
      <w:pPr>
        <w:pStyle w:val="29"/>
        <w:spacing w:line="360" w:lineRule="auto"/>
        <w:jc w:val="center"/>
        <w:outlineLvl w:val="0"/>
        <w:rPr>
          <w:rFonts w:hint="eastAsia" w:ascii="宋体" w:hAnsi="宋体" w:eastAsia="宋体" w:cs="宋体"/>
          <w:b/>
          <w:bCs/>
          <w:color w:val="auto"/>
          <w:kern w:val="44"/>
          <w:sz w:val="24"/>
          <w:szCs w:val="24"/>
          <w:highlight w:val="none"/>
        </w:rPr>
      </w:pPr>
    </w:p>
    <w:p w14:paraId="01F944D6">
      <w:pPr>
        <w:pStyle w:val="29"/>
        <w:spacing w:line="360" w:lineRule="auto"/>
        <w:jc w:val="center"/>
        <w:outlineLvl w:val="0"/>
        <w:rPr>
          <w:rFonts w:hint="eastAsia" w:ascii="宋体" w:hAnsi="宋体" w:eastAsia="宋体" w:cs="宋体"/>
          <w:b/>
          <w:bCs/>
          <w:color w:val="auto"/>
          <w:kern w:val="44"/>
          <w:sz w:val="24"/>
          <w:szCs w:val="24"/>
          <w:highlight w:val="none"/>
        </w:rPr>
      </w:pPr>
    </w:p>
    <w:p w14:paraId="6023B905">
      <w:pPr>
        <w:pStyle w:val="29"/>
        <w:spacing w:line="360" w:lineRule="auto"/>
        <w:jc w:val="center"/>
        <w:outlineLvl w:val="0"/>
        <w:rPr>
          <w:rFonts w:hint="eastAsia" w:ascii="宋体" w:hAnsi="宋体" w:eastAsia="宋体" w:cs="宋体"/>
          <w:b/>
          <w:bCs/>
          <w:color w:val="auto"/>
          <w:kern w:val="44"/>
          <w:sz w:val="24"/>
          <w:szCs w:val="24"/>
          <w:highlight w:val="none"/>
        </w:rPr>
      </w:pPr>
    </w:p>
    <w:p w14:paraId="21DAC7AF">
      <w:pPr>
        <w:pStyle w:val="29"/>
        <w:spacing w:line="360" w:lineRule="auto"/>
        <w:jc w:val="center"/>
        <w:outlineLvl w:val="0"/>
        <w:rPr>
          <w:rFonts w:hint="eastAsia" w:ascii="宋体" w:hAnsi="宋体" w:eastAsia="宋体" w:cs="宋体"/>
          <w:b/>
          <w:bCs/>
          <w:color w:val="auto"/>
          <w:kern w:val="44"/>
          <w:sz w:val="24"/>
          <w:szCs w:val="24"/>
          <w:highlight w:val="none"/>
        </w:rPr>
      </w:pPr>
    </w:p>
    <w:p w14:paraId="71B38302">
      <w:pPr>
        <w:pStyle w:val="29"/>
        <w:spacing w:line="360" w:lineRule="auto"/>
        <w:jc w:val="center"/>
        <w:outlineLvl w:val="0"/>
        <w:rPr>
          <w:rFonts w:hint="eastAsia" w:ascii="宋体" w:hAnsi="宋体" w:eastAsia="宋体" w:cs="宋体"/>
          <w:b/>
          <w:bCs/>
          <w:color w:val="auto"/>
          <w:kern w:val="44"/>
          <w:sz w:val="24"/>
          <w:szCs w:val="24"/>
          <w:highlight w:val="none"/>
        </w:rPr>
      </w:pPr>
    </w:p>
    <w:p w14:paraId="07CE1098">
      <w:pPr>
        <w:pStyle w:val="29"/>
        <w:spacing w:line="360" w:lineRule="auto"/>
        <w:jc w:val="center"/>
        <w:outlineLvl w:val="0"/>
        <w:rPr>
          <w:rFonts w:hint="eastAsia" w:ascii="宋体" w:hAnsi="宋体" w:eastAsia="宋体" w:cs="宋体"/>
          <w:b/>
          <w:bCs/>
          <w:color w:val="auto"/>
          <w:kern w:val="44"/>
          <w:sz w:val="24"/>
          <w:szCs w:val="24"/>
          <w:highlight w:val="none"/>
        </w:rPr>
      </w:pPr>
    </w:p>
    <w:p w14:paraId="4D9DB17E">
      <w:pPr>
        <w:pStyle w:val="29"/>
        <w:spacing w:line="360" w:lineRule="auto"/>
        <w:jc w:val="center"/>
        <w:outlineLvl w:val="0"/>
        <w:rPr>
          <w:rFonts w:hint="eastAsia" w:ascii="宋体" w:hAnsi="宋体" w:eastAsia="宋体" w:cs="宋体"/>
          <w:b/>
          <w:bCs/>
          <w:color w:val="auto"/>
          <w:kern w:val="44"/>
          <w:sz w:val="24"/>
          <w:szCs w:val="24"/>
          <w:highlight w:val="none"/>
        </w:rPr>
      </w:pPr>
    </w:p>
    <w:p w14:paraId="2902E18B">
      <w:pPr>
        <w:pStyle w:val="29"/>
        <w:spacing w:line="360" w:lineRule="auto"/>
        <w:jc w:val="center"/>
        <w:outlineLvl w:val="0"/>
        <w:rPr>
          <w:rFonts w:hint="eastAsia" w:ascii="宋体" w:hAnsi="宋体" w:eastAsia="宋体" w:cs="宋体"/>
          <w:b/>
          <w:bCs/>
          <w:color w:val="auto"/>
          <w:kern w:val="44"/>
          <w:sz w:val="24"/>
          <w:szCs w:val="24"/>
          <w:highlight w:val="none"/>
        </w:rPr>
      </w:pPr>
    </w:p>
    <w:p w14:paraId="183E6F82">
      <w:pPr>
        <w:pStyle w:val="29"/>
        <w:spacing w:line="360" w:lineRule="auto"/>
        <w:jc w:val="center"/>
        <w:outlineLvl w:val="0"/>
        <w:rPr>
          <w:rFonts w:hint="eastAsia" w:ascii="宋体" w:hAnsi="宋体" w:eastAsia="宋体" w:cs="宋体"/>
          <w:b/>
          <w:bCs/>
          <w:color w:val="auto"/>
          <w:kern w:val="44"/>
          <w:sz w:val="24"/>
          <w:szCs w:val="24"/>
          <w:highlight w:val="none"/>
        </w:rPr>
      </w:pPr>
    </w:p>
    <w:p w14:paraId="2A54EA7B">
      <w:pPr>
        <w:pStyle w:val="29"/>
        <w:spacing w:line="360" w:lineRule="auto"/>
        <w:jc w:val="center"/>
        <w:outlineLvl w:val="0"/>
        <w:rPr>
          <w:rFonts w:hint="eastAsia" w:ascii="宋体" w:hAnsi="宋体" w:eastAsia="宋体" w:cs="宋体"/>
          <w:b/>
          <w:bCs/>
          <w:color w:val="auto"/>
          <w:kern w:val="44"/>
          <w:sz w:val="24"/>
          <w:szCs w:val="24"/>
          <w:highlight w:val="none"/>
        </w:rPr>
      </w:pPr>
    </w:p>
    <w:p w14:paraId="1F188D5E">
      <w:pPr>
        <w:pStyle w:val="29"/>
        <w:spacing w:line="360" w:lineRule="auto"/>
        <w:jc w:val="center"/>
        <w:outlineLvl w:val="0"/>
        <w:rPr>
          <w:rFonts w:hint="eastAsia" w:ascii="宋体" w:hAnsi="宋体" w:eastAsia="宋体" w:cs="宋体"/>
          <w:b/>
          <w:bCs/>
          <w:color w:val="auto"/>
          <w:kern w:val="44"/>
          <w:sz w:val="24"/>
          <w:szCs w:val="24"/>
          <w:highlight w:val="none"/>
        </w:rPr>
      </w:pPr>
    </w:p>
    <w:p w14:paraId="359F79C3">
      <w:pPr>
        <w:pStyle w:val="29"/>
        <w:spacing w:line="360" w:lineRule="auto"/>
        <w:jc w:val="center"/>
        <w:outlineLvl w:val="0"/>
        <w:rPr>
          <w:rFonts w:hint="eastAsia" w:ascii="宋体" w:hAnsi="宋体" w:eastAsia="宋体" w:cs="宋体"/>
          <w:b/>
          <w:bCs/>
          <w:color w:val="auto"/>
          <w:kern w:val="44"/>
          <w:sz w:val="24"/>
          <w:szCs w:val="24"/>
          <w:highlight w:val="none"/>
        </w:rPr>
      </w:pPr>
    </w:p>
    <w:p w14:paraId="4E92DDBA">
      <w:pPr>
        <w:pStyle w:val="29"/>
        <w:spacing w:line="360" w:lineRule="auto"/>
        <w:jc w:val="center"/>
        <w:outlineLvl w:val="0"/>
        <w:rPr>
          <w:rFonts w:hint="eastAsia" w:ascii="宋体" w:hAnsi="宋体" w:eastAsia="宋体" w:cs="宋体"/>
          <w:b/>
          <w:bCs/>
          <w:color w:val="auto"/>
          <w:kern w:val="44"/>
          <w:sz w:val="24"/>
          <w:szCs w:val="24"/>
          <w:highlight w:val="none"/>
        </w:rPr>
      </w:pPr>
    </w:p>
    <w:p w14:paraId="63E26FD0">
      <w:pPr>
        <w:pStyle w:val="29"/>
        <w:spacing w:line="360" w:lineRule="auto"/>
        <w:outlineLvl w:val="0"/>
        <w:rPr>
          <w:rFonts w:hint="eastAsia" w:ascii="宋体" w:hAnsi="宋体" w:eastAsia="宋体" w:cs="宋体"/>
          <w:b/>
          <w:bCs/>
          <w:color w:val="auto"/>
          <w:kern w:val="44"/>
          <w:sz w:val="24"/>
          <w:szCs w:val="24"/>
          <w:highlight w:val="none"/>
        </w:rPr>
      </w:pPr>
    </w:p>
    <w:p w14:paraId="223FD319">
      <w:pPr>
        <w:pStyle w:val="29"/>
        <w:spacing w:line="360" w:lineRule="auto"/>
        <w:outlineLvl w:val="0"/>
        <w:rPr>
          <w:rFonts w:hint="eastAsia" w:ascii="宋体" w:hAnsi="宋体" w:eastAsia="宋体" w:cs="宋体"/>
          <w:b/>
          <w:bCs/>
          <w:color w:val="auto"/>
          <w:kern w:val="44"/>
          <w:sz w:val="24"/>
          <w:szCs w:val="24"/>
          <w:highlight w:val="none"/>
        </w:rPr>
      </w:pPr>
    </w:p>
    <w:p w14:paraId="374DE015">
      <w:pPr>
        <w:pStyle w:val="29"/>
        <w:spacing w:line="360" w:lineRule="auto"/>
        <w:outlineLvl w:val="0"/>
        <w:rPr>
          <w:rFonts w:hint="eastAsia" w:ascii="宋体" w:hAnsi="宋体" w:eastAsia="宋体" w:cs="宋体"/>
          <w:b/>
          <w:bCs/>
          <w:color w:val="auto"/>
          <w:kern w:val="44"/>
          <w:sz w:val="24"/>
          <w:szCs w:val="24"/>
          <w:highlight w:val="none"/>
        </w:rPr>
      </w:pPr>
    </w:p>
    <w:p w14:paraId="6CFC9AF5">
      <w:pPr>
        <w:pStyle w:val="29"/>
        <w:spacing w:line="360" w:lineRule="auto"/>
        <w:outlineLvl w:val="0"/>
        <w:rPr>
          <w:rFonts w:hint="eastAsia" w:ascii="宋体" w:hAnsi="宋体" w:eastAsia="宋体" w:cs="宋体"/>
          <w:b/>
          <w:bCs/>
          <w:color w:val="auto"/>
          <w:kern w:val="44"/>
          <w:sz w:val="24"/>
          <w:szCs w:val="24"/>
          <w:highlight w:val="none"/>
        </w:rPr>
      </w:pPr>
    </w:p>
    <w:p w14:paraId="53B9D007">
      <w:pPr>
        <w:pStyle w:val="29"/>
        <w:spacing w:line="360" w:lineRule="auto"/>
        <w:outlineLvl w:val="0"/>
        <w:rPr>
          <w:rFonts w:hint="eastAsia" w:ascii="宋体" w:hAnsi="宋体" w:eastAsia="宋体" w:cs="宋体"/>
          <w:b/>
          <w:bCs/>
          <w:color w:val="auto"/>
          <w:kern w:val="44"/>
          <w:sz w:val="24"/>
          <w:szCs w:val="24"/>
          <w:highlight w:val="none"/>
        </w:rPr>
      </w:pPr>
    </w:p>
    <w:p w14:paraId="0DA3DCA9">
      <w:pPr>
        <w:pStyle w:val="29"/>
        <w:spacing w:line="360" w:lineRule="auto"/>
        <w:outlineLvl w:val="0"/>
        <w:rPr>
          <w:rFonts w:hint="eastAsia" w:ascii="宋体" w:hAnsi="宋体" w:eastAsia="宋体" w:cs="宋体"/>
          <w:b/>
          <w:bCs/>
          <w:color w:val="auto"/>
          <w:kern w:val="44"/>
          <w:sz w:val="24"/>
          <w:szCs w:val="24"/>
          <w:highlight w:val="none"/>
        </w:rPr>
      </w:pPr>
    </w:p>
    <w:p w14:paraId="3FC11A9F">
      <w:pPr>
        <w:pStyle w:val="29"/>
        <w:spacing w:line="360" w:lineRule="auto"/>
        <w:outlineLvl w:val="0"/>
        <w:rPr>
          <w:rFonts w:hint="eastAsia" w:ascii="宋体" w:hAnsi="宋体" w:eastAsia="宋体" w:cs="宋体"/>
          <w:b/>
          <w:bCs/>
          <w:color w:val="auto"/>
          <w:kern w:val="44"/>
          <w:sz w:val="24"/>
          <w:szCs w:val="24"/>
          <w:highlight w:val="none"/>
        </w:rPr>
      </w:pPr>
    </w:p>
    <w:p w14:paraId="498532BC">
      <w:pPr>
        <w:pStyle w:val="29"/>
        <w:spacing w:line="360" w:lineRule="auto"/>
        <w:outlineLvl w:val="0"/>
        <w:rPr>
          <w:rFonts w:hint="eastAsia" w:ascii="宋体" w:hAnsi="宋体" w:eastAsia="宋体" w:cs="宋体"/>
          <w:b/>
          <w:bCs/>
          <w:color w:val="auto"/>
          <w:kern w:val="44"/>
          <w:sz w:val="24"/>
          <w:szCs w:val="24"/>
          <w:highlight w:val="none"/>
        </w:rPr>
      </w:pPr>
    </w:p>
    <w:p w14:paraId="1AD8C657">
      <w:pPr>
        <w:pStyle w:val="29"/>
        <w:spacing w:line="360" w:lineRule="auto"/>
        <w:outlineLvl w:val="0"/>
        <w:rPr>
          <w:rFonts w:hint="eastAsia" w:ascii="宋体" w:hAnsi="宋体" w:eastAsia="宋体" w:cs="宋体"/>
          <w:b/>
          <w:bCs/>
          <w:color w:val="auto"/>
          <w:kern w:val="44"/>
          <w:sz w:val="24"/>
          <w:szCs w:val="24"/>
          <w:highlight w:val="none"/>
        </w:rPr>
      </w:pPr>
    </w:p>
    <w:p w14:paraId="701BA5B2">
      <w:pPr>
        <w:pStyle w:val="29"/>
        <w:spacing w:line="360" w:lineRule="auto"/>
        <w:jc w:val="center"/>
        <w:outlineLvl w:val="0"/>
        <w:rPr>
          <w:rFonts w:hint="eastAsia" w:ascii="宋体" w:hAnsi="宋体" w:eastAsia="宋体" w:cs="宋体"/>
          <w:b/>
          <w:bCs/>
          <w:color w:val="auto"/>
          <w:kern w:val="44"/>
          <w:sz w:val="24"/>
          <w:szCs w:val="24"/>
          <w:highlight w:val="none"/>
        </w:rPr>
      </w:pPr>
      <w:r>
        <w:rPr>
          <w:rFonts w:hint="eastAsia" w:ascii="宋体" w:hAnsi="宋体" w:eastAsia="宋体" w:cs="宋体"/>
          <w:b/>
          <w:bCs/>
          <w:color w:val="auto"/>
          <w:kern w:val="44"/>
          <w:sz w:val="24"/>
          <w:szCs w:val="24"/>
          <w:highlight w:val="none"/>
        </w:rPr>
        <w:t>第三部分 专用合同条款</w:t>
      </w:r>
    </w:p>
    <w:p w14:paraId="19310055">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 一般约定</w:t>
      </w:r>
    </w:p>
    <w:p w14:paraId="1648DB56">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 词语定义</w:t>
      </w:r>
    </w:p>
    <w:p w14:paraId="48530BE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w:t>
      </w:r>
    </w:p>
    <w:p w14:paraId="548891B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1.1.1.10 其他合同文件包括：</w:t>
      </w:r>
      <w:r>
        <w:rPr>
          <w:rFonts w:hint="eastAsia" w:ascii="宋体" w:hAnsi="宋体" w:eastAsia="宋体" w:cs="宋体"/>
          <w:color w:val="auto"/>
          <w:kern w:val="2"/>
          <w:sz w:val="21"/>
          <w:szCs w:val="21"/>
          <w:highlight w:val="none"/>
          <w:u w:val="single"/>
        </w:rPr>
        <w:t xml:space="preserve">合同履行过程中，发包人和承包人施工过程中的洽商、变更等书面协议或文件的视为本合同组成部分  </w:t>
      </w:r>
      <w:r>
        <w:rPr>
          <w:rFonts w:hint="eastAsia" w:ascii="宋体" w:hAnsi="宋体" w:eastAsia="宋体" w:cs="宋体"/>
          <w:color w:val="auto"/>
          <w:kern w:val="2"/>
          <w:sz w:val="21"/>
          <w:szCs w:val="21"/>
          <w:highlight w:val="none"/>
        </w:rPr>
        <w:t>。</w:t>
      </w:r>
    </w:p>
    <w:p w14:paraId="60CFAF7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1.1.2 合同当事人及其他相关方</w:t>
      </w:r>
    </w:p>
    <w:p w14:paraId="5583674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1.1.2.4 监理人：</w:t>
      </w:r>
    </w:p>
    <w:p w14:paraId="11E3F3E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rPr>
        <w:t>名    称</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p>
    <w:p w14:paraId="3F84BB1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资质类别和等级</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p>
    <w:p w14:paraId="0EC8264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联系电话</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w:t>
      </w:r>
    </w:p>
    <w:p w14:paraId="3852B47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电子信箱</w:t>
      </w:r>
      <w:r>
        <w:rPr>
          <w:rFonts w:hint="eastAsia" w:ascii="宋体" w:hAnsi="宋体" w:eastAsia="宋体" w:cs="宋体"/>
          <w:color w:val="auto"/>
          <w:kern w:val="2"/>
          <w:sz w:val="21"/>
          <w:szCs w:val="21"/>
          <w:highlight w:val="none"/>
          <w:u w:val="single"/>
          <w:lang w:val="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w:t>
      </w:r>
    </w:p>
    <w:p w14:paraId="6212606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通信地址：</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p>
    <w:p w14:paraId="7EE86FC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1.1.2.5 设计人：</w:t>
      </w:r>
    </w:p>
    <w:p w14:paraId="5DA3C79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689932A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资质类别和等级：</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796CD4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联系电话：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7C8685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电子信箱：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0AA198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通信地址：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6478845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1.1.3 工程和设备</w:t>
      </w:r>
    </w:p>
    <w:p w14:paraId="10BC470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1.1.3.7 作为施工现场组成部分的其他场所包括：</w:t>
      </w:r>
      <w:r>
        <w:rPr>
          <w:rFonts w:hint="eastAsia" w:ascii="宋体" w:hAnsi="宋体" w:eastAsia="宋体" w:cs="宋体"/>
          <w:color w:val="auto"/>
          <w:kern w:val="2"/>
          <w:sz w:val="21"/>
          <w:szCs w:val="21"/>
          <w:highlight w:val="none"/>
          <w:u w:val="single"/>
        </w:rPr>
        <w:t xml:space="preserve">发包人提交的本合同工程所涉地块土地红线范围内所包括的场所 </w:t>
      </w:r>
      <w:r>
        <w:rPr>
          <w:rFonts w:hint="eastAsia" w:ascii="宋体" w:hAnsi="宋体" w:eastAsia="宋体" w:cs="宋体"/>
          <w:color w:val="auto"/>
          <w:kern w:val="2"/>
          <w:sz w:val="21"/>
          <w:szCs w:val="21"/>
          <w:highlight w:val="none"/>
        </w:rPr>
        <w:t>。</w:t>
      </w:r>
    </w:p>
    <w:p w14:paraId="07B9252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1.1.3.9 永久占地包括：</w:t>
      </w:r>
      <w:r>
        <w:rPr>
          <w:rFonts w:hint="eastAsia" w:ascii="宋体" w:hAnsi="宋体" w:eastAsia="宋体" w:cs="宋体"/>
          <w:color w:val="auto"/>
          <w:kern w:val="2"/>
          <w:sz w:val="21"/>
          <w:szCs w:val="21"/>
          <w:highlight w:val="none"/>
          <w:u w:val="single"/>
        </w:rPr>
        <w:t xml:space="preserve">  依据设计图纸确定</w:t>
      </w:r>
      <w:r>
        <w:rPr>
          <w:rFonts w:hint="eastAsia" w:ascii="宋体" w:hAnsi="宋体" w:eastAsia="宋体" w:cs="宋体"/>
          <w:color w:val="auto"/>
          <w:sz w:val="21"/>
          <w:szCs w:val="21"/>
          <w:highlight w:val="none"/>
        </w:rPr>
        <w:t>。</w:t>
      </w:r>
    </w:p>
    <w:p w14:paraId="797B821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1.1.3.10 临时占地包括：</w:t>
      </w:r>
      <w:r>
        <w:rPr>
          <w:rFonts w:hint="eastAsia" w:ascii="宋体" w:hAnsi="宋体" w:eastAsia="宋体" w:cs="宋体"/>
          <w:color w:val="auto"/>
          <w:kern w:val="2"/>
          <w:sz w:val="21"/>
          <w:szCs w:val="21"/>
          <w:highlight w:val="none"/>
          <w:u w:val="single"/>
        </w:rPr>
        <w:t xml:space="preserve">  按经审批的施工组织平面设计</w:t>
      </w:r>
      <w:r>
        <w:rPr>
          <w:rFonts w:hint="eastAsia" w:ascii="宋体" w:hAnsi="宋体" w:eastAsia="宋体" w:cs="宋体"/>
          <w:color w:val="auto"/>
          <w:sz w:val="21"/>
          <w:szCs w:val="21"/>
          <w:highlight w:val="none"/>
        </w:rPr>
        <w:t>。</w:t>
      </w:r>
    </w:p>
    <w:p w14:paraId="11B00C1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 法律</w:t>
      </w:r>
    </w:p>
    <w:p w14:paraId="18EF8E85">
      <w:pPr>
        <w:pStyle w:val="29"/>
        <w:pageBreakBefore w:val="0"/>
        <w:kinsoku/>
        <w:overflowPunct/>
        <w:topLinePunct w:val="0"/>
        <w:autoSpaceDE w:val="0"/>
        <w:autoSpaceDN w:val="0"/>
        <w:bidi w:val="0"/>
        <w:adjustRightInd w:val="0"/>
        <w:spacing w:line="400" w:lineRule="exact"/>
        <w:ind w:left="0" w:leftChars="0" w:right="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适用于合同的其他规范性文件：</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按通用条款执行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8C21AB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1.4 标准和规范</w:t>
      </w:r>
    </w:p>
    <w:p w14:paraId="681BAD2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1.4.1 适用于工程的标准规范包括：</w:t>
      </w:r>
      <w:r>
        <w:rPr>
          <w:rFonts w:hint="default" w:ascii="宋体" w:hAnsi="宋体" w:eastAsia="宋体" w:cs="宋体"/>
          <w:color w:val="auto"/>
          <w:sz w:val="21"/>
          <w:szCs w:val="21"/>
          <w:highlight w:val="none"/>
        </w:rPr>
        <w:t>《农田建设项目导则》（DB45/T 2953-2024）、《农田建设项目概预算定额及其编制规程》（DB45/T 2954-2024）、《高标准农田耕地质量评价技术规程》（DB45/T 2952-2024）、</w:t>
      </w:r>
      <w:r>
        <w:rPr>
          <w:rFonts w:hint="eastAsia" w:ascii="宋体" w:hAnsi="宋体" w:eastAsia="宋体" w:cs="宋体"/>
          <w:color w:val="auto"/>
          <w:sz w:val="21"/>
          <w:szCs w:val="21"/>
          <w:highlight w:val="none"/>
          <w:u w:val="single"/>
        </w:rPr>
        <w:t>《高标准农田建设标准》（NY/T2148-2012）、《高标准农田建设通则》（</w:t>
      </w:r>
      <w:r>
        <w:rPr>
          <w:rFonts w:hint="eastAsia" w:ascii="宋体" w:hAnsi="宋体" w:eastAsia="宋体" w:cs="宋体"/>
          <w:color w:val="auto"/>
          <w:sz w:val="21"/>
          <w:szCs w:val="21"/>
          <w:highlight w:val="none"/>
          <w:u w:val="single"/>
          <w:lang w:eastAsia="zh-CN"/>
        </w:rPr>
        <w:t>GB∕T30600-2022</w:t>
      </w:r>
      <w:r>
        <w:rPr>
          <w:rFonts w:hint="eastAsia" w:ascii="宋体" w:hAnsi="宋体" w:eastAsia="宋体" w:cs="宋体"/>
          <w:color w:val="auto"/>
          <w:sz w:val="21"/>
          <w:szCs w:val="21"/>
          <w:highlight w:val="none"/>
          <w:u w:val="single"/>
        </w:rPr>
        <w:t>）、</w:t>
      </w:r>
      <w:r>
        <w:rPr>
          <w:rFonts w:hint="default" w:ascii="宋体" w:hAnsi="宋体" w:eastAsia="宋体" w:cs="宋体"/>
          <w:color w:val="auto"/>
          <w:sz w:val="21"/>
          <w:szCs w:val="21"/>
          <w:highlight w:val="none"/>
          <w:u w:val="single"/>
        </w:rPr>
        <w:t>《高标准农田建设项目竣工验收办法（试行）》（农建发</w:t>
      </w:r>
      <w:r>
        <w:rPr>
          <w:rFonts w:hint="eastAsia" w:ascii="HarmonyOS Sans SC" w:hAnsi="HarmonyOS Sans SC" w:eastAsia="HarmonyOS Sans SC" w:cs="HarmonyOS Sans SC"/>
          <w:color w:val="auto"/>
          <w:sz w:val="21"/>
          <w:szCs w:val="21"/>
          <w:highlight w:val="none"/>
          <w:u w:val="single"/>
        </w:rPr>
        <w:t>〔</w:t>
      </w:r>
      <w:r>
        <w:rPr>
          <w:rFonts w:hint="default" w:ascii="HarmonyOS Sans SC" w:hAnsi="HarmonyOS Sans SC" w:eastAsia="HarmonyOS Sans SC" w:cs="HarmonyOS Sans SC"/>
          <w:color w:val="auto"/>
          <w:sz w:val="21"/>
          <w:szCs w:val="21"/>
          <w:highlight w:val="none"/>
          <w:u w:val="single"/>
        </w:rPr>
        <w:t>2025</w:t>
      </w:r>
      <w:r>
        <w:rPr>
          <w:rFonts w:hint="eastAsia" w:ascii="HarmonyOS Sans SC" w:hAnsi="HarmonyOS Sans SC" w:eastAsia="HarmonyOS Sans SC" w:cs="HarmonyOS Sans SC"/>
          <w:color w:val="auto"/>
          <w:sz w:val="21"/>
          <w:szCs w:val="21"/>
          <w:highlight w:val="none"/>
          <w:u w:val="single"/>
        </w:rPr>
        <w:t>〕</w:t>
      </w:r>
      <w:r>
        <w:rPr>
          <w:rFonts w:hint="default" w:ascii="HarmonyOS Sans SC" w:hAnsi="HarmonyOS Sans SC" w:eastAsia="HarmonyOS Sans SC" w:cs="HarmonyOS Sans SC"/>
          <w:color w:val="auto"/>
          <w:sz w:val="21"/>
          <w:szCs w:val="21"/>
          <w:highlight w:val="none"/>
          <w:u w:val="single"/>
        </w:rPr>
        <w:t>6号</w:t>
      </w:r>
      <w:r>
        <w:rPr>
          <w:rFonts w:hint="default" w:ascii="宋体" w:hAnsi="宋体" w:eastAsia="宋体" w:cs="宋体"/>
          <w:color w:val="auto"/>
          <w:sz w:val="21"/>
          <w:szCs w:val="21"/>
          <w:highlight w:val="none"/>
          <w:u w:val="single"/>
        </w:rPr>
        <w:t>）、《自治区农业农村厅办公室关于做好高标准农田建设项目竣工验收工作的通知》</w:t>
      </w:r>
      <w:r>
        <w:rPr>
          <w:rFonts w:hint="eastAsia" w:ascii="宋体" w:hAnsi="宋体" w:eastAsia="宋体" w:cs="宋体"/>
          <w:color w:val="auto"/>
          <w:sz w:val="21"/>
          <w:szCs w:val="21"/>
          <w:highlight w:val="none"/>
          <w:u w:val="single"/>
        </w:rPr>
        <w:t>。</w:t>
      </w:r>
    </w:p>
    <w:p w14:paraId="0DDDBA4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发包人提供国外标准、规范的名称：</w:t>
      </w:r>
      <w:r>
        <w:rPr>
          <w:rFonts w:hint="eastAsia" w:ascii="宋体" w:hAnsi="宋体" w:eastAsia="宋体" w:cs="宋体"/>
          <w:color w:val="auto"/>
          <w:kern w:val="2"/>
          <w:sz w:val="21"/>
          <w:szCs w:val="21"/>
          <w:highlight w:val="none"/>
          <w:u w:val="single"/>
        </w:rPr>
        <w:t xml:space="preserve">（无）           </w:t>
      </w:r>
      <w:r>
        <w:rPr>
          <w:rFonts w:hint="eastAsia" w:ascii="宋体" w:hAnsi="宋体" w:eastAsia="宋体" w:cs="宋体"/>
          <w:color w:val="auto"/>
          <w:kern w:val="2"/>
          <w:sz w:val="21"/>
          <w:szCs w:val="21"/>
          <w:highlight w:val="none"/>
        </w:rPr>
        <w:t>；</w:t>
      </w:r>
    </w:p>
    <w:p w14:paraId="659D4861">
      <w:pPr>
        <w:pStyle w:val="29"/>
        <w:pageBreakBefore w:val="0"/>
        <w:kinsoku/>
        <w:overflowPunct/>
        <w:topLinePunct w:val="0"/>
        <w:bidi w:val="0"/>
        <w:spacing w:line="400" w:lineRule="exact"/>
        <w:ind w:left="0" w:leftChars="0" w:right="0"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发包人提供国外标准、规范的份数：</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4A6339BC">
      <w:pPr>
        <w:pStyle w:val="29"/>
        <w:pageBreakBefore w:val="0"/>
        <w:kinsoku/>
        <w:overflowPunct/>
        <w:topLinePunct w:val="0"/>
        <w:bidi w:val="0"/>
        <w:spacing w:line="400" w:lineRule="exact"/>
        <w:ind w:left="0" w:leftChars="0" w:right="0" w:firstLine="1050" w:firstLineChars="5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发包人提供国外标准、规范的名称：</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269E920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1.4.3 发包人对工程的技术标准和功能要求的特殊要求：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F4BA39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1.5 合同文件的优先顺序</w:t>
      </w:r>
    </w:p>
    <w:p w14:paraId="79227D2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合同文件组成及优先顺序为：</w:t>
      </w:r>
    </w:p>
    <w:p w14:paraId="424A3A7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w:t>
      </w:r>
    </w:p>
    <w:p w14:paraId="079851A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（2）中标通知书（如果有）；</w:t>
      </w:r>
    </w:p>
    <w:p w14:paraId="278AA7C8">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（3）投标函及其附录（如果有）；</w:t>
      </w:r>
    </w:p>
    <w:p w14:paraId="6C14F3B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（4）专用合同条款及其附件；</w:t>
      </w:r>
    </w:p>
    <w:p w14:paraId="028301C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（5）通用合同条款；</w:t>
      </w:r>
    </w:p>
    <w:p w14:paraId="525BBBB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（6）技术标准和要求（合同技术条款）；</w:t>
      </w:r>
    </w:p>
    <w:p w14:paraId="16DBA11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6D11571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（8）已标价工程量清单；</w:t>
      </w:r>
    </w:p>
    <w:p w14:paraId="500D615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（9）投标文件其他内容；</w:t>
      </w:r>
    </w:p>
    <w:p w14:paraId="075AD73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（10）其他合同文件。</w:t>
      </w:r>
    </w:p>
    <w:p w14:paraId="1553134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建设工程工程量清单计价规范（GB5050-2013）》及其广西实施细则及《关于建筑业实施营业税改征后广西壮族自治区建设工程计价依据调整的通知》（桂建标〔2016〕17号）、《建设工程工程量清单计算规范（GB5854~50862-2013）》</w:t>
      </w:r>
      <w:r>
        <w:rPr>
          <w:rFonts w:hint="default" w:ascii="宋体" w:hAnsi="宋体" w:eastAsia="宋体" w:cs="宋体"/>
          <w:color w:val="auto"/>
          <w:sz w:val="21"/>
          <w:szCs w:val="21"/>
          <w:highlight w:val="none"/>
        </w:rPr>
        <w:t>、《农田建设项目概预算定额及其编制规程》（DB45/T 2954-2024）</w:t>
      </w:r>
      <w:r>
        <w:rPr>
          <w:rFonts w:hint="eastAsia" w:ascii="宋体" w:hAnsi="宋体" w:eastAsia="宋体" w:cs="宋体"/>
          <w:color w:val="auto"/>
          <w:sz w:val="21"/>
          <w:szCs w:val="21"/>
          <w:highlight w:val="none"/>
        </w:rPr>
        <w:t>及其广西实施细则（修订本）。</w:t>
      </w:r>
    </w:p>
    <w:p w14:paraId="1959FAD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说明：（6）、（7）、（8）、（9）填空内容分别限于技术标准和要求、图纸、已标价工程量清单或预算书、其他合同文件四者之一，其优先顺序可根据采取的不同合同方式由双方约定。</w:t>
      </w:r>
    </w:p>
    <w:p w14:paraId="45F0095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1.6 图纸和承包人文件</w:t>
      </w:r>
      <w:r>
        <w:rPr>
          <w:rFonts w:hint="eastAsia" w:ascii="宋体" w:hAnsi="宋体" w:eastAsia="宋体" w:cs="宋体"/>
          <w:b/>
          <w:bCs/>
          <w:color w:val="auto"/>
          <w:kern w:val="2"/>
          <w:sz w:val="21"/>
          <w:szCs w:val="21"/>
          <w:highlight w:val="none"/>
        </w:rPr>
        <w:tab/>
      </w:r>
    </w:p>
    <w:p w14:paraId="32CD29E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1.6.1 图纸的提供</w:t>
      </w:r>
    </w:p>
    <w:p w14:paraId="0C757A4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发包人向承包人提供图纸的期限：</w:t>
      </w:r>
      <w:r>
        <w:rPr>
          <w:rFonts w:hint="eastAsia" w:ascii="宋体" w:hAnsi="宋体" w:eastAsia="宋体" w:cs="宋体"/>
          <w:color w:val="auto"/>
          <w:spacing w:val="-1"/>
          <w:sz w:val="21"/>
          <w:szCs w:val="21"/>
          <w:highlight w:val="none"/>
          <w:u w:val="single"/>
        </w:rPr>
        <w:t>进场前提供施工图</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2D67156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发包人向承包人提供图纸的数量：</w:t>
      </w:r>
      <w:r>
        <w:rPr>
          <w:rFonts w:hint="eastAsia" w:ascii="宋体" w:hAnsi="宋体" w:eastAsia="宋体" w:cs="宋体"/>
          <w:color w:val="auto"/>
          <w:kern w:val="2"/>
          <w:sz w:val="21"/>
          <w:szCs w:val="21"/>
          <w:highlight w:val="none"/>
          <w:u w:val="single"/>
        </w:rPr>
        <w:t>1套，承包人需要增加图纸套数的，发包人应代为复制，复制费用由承包人承担</w:t>
      </w:r>
      <w:r>
        <w:rPr>
          <w:rFonts w:hint="eastAsia" w:ascii="宋体" w:hAnsi="宋体" w:eastAsia="宋体" w:cs="宋体"/>
          <w:color w:val="auto"/>
          <w:kern w:val="2"/>
          <w:sz w:val="21"/>
          <w:szCs w:val="21"/>
          <w:highlight w:val="none"/>
        </w:rPr>
        <w:t>；</w:t>
      </w:r>
    </w:p>
    <w:p w14:paraId="2775A1B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发包人向承包人提供图纸的内容：</w:t>
      </w:r>
      <w:r>
        <w:rPr>
          <w:rFonts w:hint="eastAsia" w:ascii="宋体" w:hAnsi="宋体" w:eastAsia="宋体" w:cs="宋体"/>
          <w:color w:val="auto"/>
          <w:spacing w:val="-2"/>
          <w:sz w:val="21"/>
          <w:szCs w:val="21"/>
          <w:highlight w:val="none"/>
          <w:u w:val="single"/>
        </w:rPr>
        <w:t>本项目施工图纸</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D63A99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1.6.4 承包人文件</w:t>
      </w:r>
    </w:p>
    <w:p w14:paraId="2ADD527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需要由承包人提供的文件，包括：</w:t>
      </w:r>
      <w:r>
        <w:rPr>
          <w:rFonts w:hint="eastAsia" w:ascii="宋体" w:hAnsi="宋体" w:eastAsia="宋体" w:cs="宋体"/>
          <w:color w:val="auto"/>
          <w:kern w:val="2"/>
          <w:sz w:val="21"/>
          <w:szCs w:val="21"/>
          <w:highlight w:val="none"/>
          <w:u w:val="single"/>
        </w:rPr>
        <w:t xml:space="preserve">按招标公告要求提供 </w:t>
      </w:r>
      <w:r>
        <w:rPr>
          <w:rFonts w:hint="eastAsia" w:ascii="宋体" w:hAnsi="宋体" w:eastAsia="宋体" w:cs="宋体"/>
          <w:color w:val="auto"/>
          <w:kern w:val="2"/>
          <w:sz w:val="21"/>
          <w:szCs w:val="21"/>
          <w:highlight w:val="none"/>
        </w:rPr>
        <w:t>；</w:t>
      </w:r>
    </w:p>
    <w:p w14:paraId="0F67C79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承包人提供的文件的期限为：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施工组织设计应在开工前7天提交；月进度计量资料为每月25日前；工程竣工结算资料的提交应在项目竣工验收通过后3个月内</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1B5AE9F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承包人提供的文件的数量为：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施工组织设计、月进度计量资料为一式肆份；工程竣工结算资料为一式陆份</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428EF3A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承包人提供的文件的形式为：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书面</w:t>
      </w:r>
      <w:r>
        <w:rPr>
          <w:rFonts w:hint="eastAsia" w:ascii="宋体" w:hAnsi="宋体" w:eastAsia="宋体" w:cs="宋体"/>
          <w:color w:val="auto"/>
          <w:kern w:val="2"/>
          <w:sz w:val="21"/>
          <w:szCs w:val="21"/>
          <w:highlight w:val="none"/>
          <w:u w:val="single"/>
          <w:lang w:val="en-US" w:eastAsia="zh-CN"/>
        </w:rPr>
        <w:t>形式</w:t>
      </w:r>
      <w:r>
        <w:rPr>
          <w:rFonts w:hint="eastAsia" w:ascii="宋体" w:hAnsi="宋体" w:eastAsia="宋体" w:cs="宋体"/>
          <w:color w:val="auto"/>
          <w:kern w:val="2"/>
          <w:sz w:val="21"/>
          <w:szCs w:val="21"/>
          <w:highlight w:val="none"/>
        </w:rPr>
        <w:t>；</w:t>
      </w:r>
    </w:p>
    <w:p w14:paraId="01A4130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发包人审批承包人文件的期限：</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 xml:space="preserve"> 收到文件后10天内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12033F9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1.6.5 现场图纸准备</w:t>
      </w:r>
    </w:p>
    <w:p w14:paraId="0407255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关于现场图纸准备的约定：</w:t>
      </w:r>
      <w:r>
        <w:rPr>
          <w:rFonts w:hint="eastAsia" w:ascii="宋体" w:hAnsi="宋体" w:eastAsia="宋体" w:cs="宋体"/>
          <w:color w:val="auto"/>
          <w:kern w:val="2"/>
          <w:sz w:val="21"/>
          <w:szCs w:val="21"/>
          <w:highlight w:val="none"/>
          <w:u w:val="single"/>
        </w:rPr>
        <w:t>按通用条款执行</w:t>
      </w:r>
      <w:r>
        <w:rPr>
          <w:rFonts w:hint="eastAsia" w:ascii="宋体" w:hAnsi="宋体" w:eastAsia="宋体" w:cs="宋体"/>
          <w:color w:val="auto"/>
          <w:kern w:val="2"/>
          <w:sz w:val="21"/>
          <w:szCs w:val="21"/>
          <w:highlight w:val="none"/>
        </w:rPr>
        <w:t>。</w:t>
      </w:r>
    </w:p>
    <w:p w14:paraId="0E5350C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1.7 联络</w:t>
      </w:r>
    </w:p>
    <w:p w14:paraId="49EC7DC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1.7.1发包人和承包人应当在</w:t>
      </w:r>
      <w:r>
        <w:rPr>
          <w:rFonts w:hint="eastAsia" w:ascii="宋体" w:hAnsi="宋体" w:eastAsia="宋体" w:cs="宋体"/>
          <w:color w:val="auto"/>
          <w:kern w:val="2"/>
          <w:sz w:val="21"/>
          <w:szCs w:val="21"/>
          <w:highlight w:val="none"/>
          <w:u w:val="single"/>
        </w:rPr>
        <w:t xml:space="preserve">7 </w:t>
      </w:r>
      <w:r>
        <w:rPr>
          <w:rFonts w:hint="eastAsia" w:ascii="宋体" w:hAnsi="宋体" w:eastAsia="宋体" w:cs="宋体"/>
          <w:color w:val="auto"/>
          <w:sz w:val="21"/>
          <w:szCs w:val="21"/>
          <w:highlight w:val="none"/>
        </w:rPr>
        <w:t>天内将与合同有关的通知、批准、证明、证书、指示、指令、要求、请求、同意、意见、确定和决定等书面函件送达对方当事人。</w:t>
      </w:r>
    </w:p>
    <w:p w14:paraId="75787DA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发包人接收文件的地点：</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 xml:space="preserve">发包人指定地点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rPr>
        <w:t>；</w:t>
      </w:r>
    </w:p>
    <w:p w14:paraId="0C7EF3B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发包人指定的接收人为：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现场负责人</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sz w:val="21"/>
          <w:szCs w:val="21"/>
          <w:highlight w:val="none"/>
        </w:rPr>
        <w:t>。</w:t>
      </w:r>
    </w:p>
    <w:p w14:paraId="26E605A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承包人接收文件的地点：</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项目所在地承包人项目部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w:t>
      </w:r>
    </w:p>
    <w:p w14:paraId="01C5383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承包人指定的接收人为：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合同协议书中载明的承包人项目经理本人或者项目经理的授权代表</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rPr>
        <w:t>。</w:t>
      </w:r>
    </w:p>
    <w:p w14:paraId="4618B0C8">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监理人接收文件的地点：</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施工现场监理办公室</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w:t>
      </w:r>
    </w:p>
    <w:p w14:paraId="064CCFA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监理人指定的接收人为：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w:t>
      </w:r>
    </w:p>
    <w:p w14:paraId="0BE218A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1.10 交通运输</w:t>
      </w:r>
    </w:p>
    <w:p w14:paraId="3C70AB1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1.10.1 出入现场的权利</w:t>
      </w:r>
    </w:p>
    <w:p w14:paraId="3E53EF6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关于出入现场的权利的约定：</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非现场施工及管理人员、参与项目建设和管理的相关人员、材料设备供应商等人员不可进入现场</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w:t>
      </w:r>
    </w:p>
    <w:p w14:paraId="557EB04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1.10.3 场内交通</w:t>
      </w:r>
    </w:p>
    <w:p w14:paraId="338BF0B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关于场外交通和场内交通的边界的约定：</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以施工红线及施工围挡为界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DC8FA0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关于发包人向承包人免费提供满足工程施工需要的场内道路和交通设施的约定：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1D3F03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1.10.4 超大件和超重件的运输</w:t>
      </w:r>
    </w:p>
    <w:p w14:paraId="639DF57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运输超大件或超重件所需的道路和桥梁临时加固改造费用和其他有关费用由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 xml:space="preserve">承包人 </w:t>
      </w:r>
      <w:r>
        <w:rPr>
          <w:rFonts w:hint="eastAsia" w:ascii="宋体" w:hAnsi="宋体" w:eastAsia="宋体" w:cs="宋体"/>
          <w:color w:val="auto"/>
          <w:kern w:val="2"/>
          <w:sz w:val="21"/>
          <w:szCs w:val="21"/>
          <w:highlight w:val="none"/>
        </w:rPr>
        <w:t>承担。</w:t>
      </w:r>
    </w:p>
    <w:p w14:paraId="71EE2596">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1.11 知识产权</w:t>
      </w:r>
    </w:p>
    <w:p w14:paraId="2E2B279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发包人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48DA38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关于发包人提供的上述文件的使用限制的要求：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未经发包人书面同意，承包人不得复制、使用上述文件用于与合同无关的其他事项或将之提供给任何第三方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AEF0E9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1.11.2 关于承包人为实施工程所编制文件的著作权的归属：</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除署名权以外的著作权属于发包人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E969DF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关于承包人提供的上述文件的使用限制的要求：</w:t>
      </w:r>
      <w:r>
        <w:rPr>
          <w:rFonts w:hint="eastAsia" w:ascii="宋体" w:hAnsi="宋体" w:eastAsia="宋体" w:cs="宋体"/>
          <w:color w:val="auto"/>
          <w:sz w:val="21"/>
          <w:szCs w:val="21"/>
          <w:highlight w:val="none"/>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5074DDC8">
      <w:pPr>
        <w:pStyle w:val="29"/>
        <w:pageBreakBefore w:val="0"/>
        <w:kinsoku/>
        <w:overflowPunct/>
        <w:topLinePunct w:val="0"/>
        <w:bidi w:val="0"/>
        <w:spacing w:line="400" w:lineRule="exact"/>
        <w:ind w:left="0" w:leftChars="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1.11.4 承包人在施工过程中所采用的专利、专有技术、技术秘密的使用费的承担方式：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包含在合同价中由承包人承担</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w:t>
      </w:r>
    </w:p>
    <w:p w14:paraId="6EE26DE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1.13工程量清单错误的修正</w:t>
      </w:r>
    </w:p>
    <w:p w14:paraId="2AE4EF1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采购时，工程量以施工图揭示的工程量为准，投标人如对工程量提出质疑，招标人收到质疑后应及时与招标控制价审核部门重新复核并进行澄清或者修改。工程结算时，应以采购工程量为准，除施工图纸变更外，原则上不再进行签证，不再对工程量进行调整。</w:t>
      </w:r>
    </w:p>
    <w:p w14:paraId="6C39BC4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合同中应约定不得以变更土石方开挖方式的理由进行签证。 在施工中，中标人如变更土石方开挖方式，应经招标人同意，产生的费用由中标人自行负责。</w:t>
      </w:r>
    </w:p>
    <w:p w14:paraId="47F77E6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出现工程量清单工程量偏差时，是否调整合同价格：</w:t>
      </w:r>
      <w:r>
        <w:rPr>
          <w:rFonts w:hint="eastAsia" w:ascii="宋体" w:hAnsi="宋体" w:eastAsia="宋体" w:cs="宋体"/>
          <w:color w:val="auto"/>
          <w:kern w:val="2"/>
          <w:sz w:val="21"/>
          <w:szCs w:val="21"/>
          <w:highlight w:val="none"/>
          <w:u w:val="single"/>
        </w:rPr>
        <w:t xml:space="preserve">    参考专用条款第10.1、11.1</w:t>
      </w:r>
      <w:r>
        <w:rPr>
          <w:rFonts w:hint="eastAsia" w:ascii="宋体" w:hAnsi="宋体" w:eastAsia="宋体" w:cs="宋体"/>
          <w:color w:val="auto"/>
          <w:sz w:val="21"/>
          <w:szCs w:val="21"/>
          <w:highlight w:val="none"/>
        </w:rPr>
        <w:t>。</w:t>
      </w:r>
    </w:p>
    <w:p w14:paraId="40911BD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允许调整合同价格的工程量偏差范围及其调整办法：</w:t>
      </w:r>
      <w:r>
        <w:rPr>
          <w:rFonts w:hint="eastAsia" w:ascii="宋体" w:hAnsi="宋体" w:eastAsia="宋体" w:cs="宋体"/>
          <w:color w:val="auto"/>
          <w:kern w:val="2"/>
          <w:sz w:val="21"/>
          <w:szCs w:val="21"/>
          <w:highlight w:val="none"/>
          <w:u w:val="single"/>
        </w:rPr>
        <w:t xml:space="preserve">  无论工程量增减多少，均按原中标单价执行   </w:t>
      </w:r>
      <w:r>
        <w:rPr>
          <w:rFonts w:hint="eastAsia" w:ascii="宋体" w:hAnsi="宋体" w:eastAsia="宋体" w:cs="宋体"/>
          <w:color w:val="auto"/>
          <w:sz w:val="21"/>
          <w:szCs w:val="21"/>
          <w:highlight w:val="none"/>
        </w:rPr>
        <w:t>。</w:t>
      </w:r>
    </w:p>
    <w:p w14:paraId="6A00E9AF">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 发包人</w:t>
      </w:r>
    </w:p>
    <w:p w14:paraId="3470DDA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2.2 发包人代表</w:t>
      </w:r>
    </w:p>
    <w:p w14:paraId="47D6508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发包人代表：</w:t>
      </w:r>
    </w:p>
    <w:p w14:paraId="2A89979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    名：</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w:t>
      </w:r>
    </w:p>
    <w:p w14:paraId="4D4EB7E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身份证号：</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B0495E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rPr>
        <w:t>职    务：</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w:t>
      </w:r>
    </w:p>
    <w:p w14:paraId="573E59B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联系电话：</w:t>
      </w:r>
      <w:r>
        <w:rPr>
          <w:rFonts w:hint="eastAsia" w:ascii="宋体" w:hAnsi="宋体" w:eastAsia="宋体" w:cs="宋体"/>
          <w:color w:val="auto"/>
          <w:kern w:val="2"/>
          <w:sz w:val="21"/>
          <w:szCs w:val="21"/>
          <w:highlight w:val="none"/>
          <w:u w:val="single"/>
          <w:lang w:val="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1402335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电子信箱：</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  ；</w:t>
      </w:r>
    </w:p>
    <w:p w14:paraId="73A7002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none"/>
          <w:lang w:val="zh-CN"/>
        </w:rPr>
        <w:t>通信地址：</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F6B6B6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发包人对发包人代表的授权范围如下：</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发包人代表在授权范围内的行为由发包人承担法律责任。发包人更换发包人代表的，应提前7天书面通知承包人</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rPr>
        <w:t>。</w:t>
      </w:r>
    </w:p>
    <w:p w14:paraId="055B4092">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2.4 施工现场、施工条件和基础资料的提供</w:t>
      </w:r>
    </w:p>
    <w:p w14:paraId="20AA02C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2.4.1 提供施工现场</w:t>
      </w:r>
    </w:p>
    <w:p w14:paraId="77C783C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关于发包人移交施工现场的期限要求：</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开工日期7天前移交</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08E755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2.4.2 提供施工条件</w:t>
      </w:r>
    </w:p>
    <w:p w14:paraId="72C2C48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关于发包人应负责提供施工所需要的条件，包括：</w:t>
      </w:r>
      <w:r>
        <w:rPr>
          <w:rFonts w:hint="eastAsia" w:ascii="宋体" w:hAnsi="宋体" w:eastAsia="宋体" w:cs="宋体"/>
          <w:b/>
          <w:bCs/>
          <w:color w:val="auto"/>
          <w:kern w:val="2"/>
          <w:sz w:val="21"/>
          <w:szCs w:val="21"/>
          <w:highlight w:val="none"/>
          <w:u w:val="single"/>
        </w:rPr>
        <w:t xml:space="preserve">  </w:t>
      </w:r>
      <w:r>
        <w:rPr>
          <w:rFonts w:hint="eastAsia" w:ascii="宋体" w:hAnsi="宋体" w:eastAsia="宋体" w:cs="宋体"/>
          <w:b/>
          <w:bCs/>
          <w:color w:val="auto"/>
          <w:kern w:val="2"/>
          <w:sz w:val="21"/>
          <w:szCs w:val="21"/>
          <w:highlight w:val="none"/>
          <w:u w:val="single"/>
          <w:lang w:val="en-US" w:eastAsia="zh-CN"/>
        </w:rPr>
        <w:t xml:space="preserve">        /       </w:t>
      </w:r>
      <w:r>
        <w:rPr>
          <w:rFonts w:hint="eastAsia" w:ascii="宋体" w:hAnsi="宋体" w:eastAsia="宋体" w:cs="宋体"/>
          <w:b/>
          <w:bCs/>
          <w:color w:val="auto"/>
          <w:kern w:val="2"/>
          <w:sz w:val="21"/>
          <w:szCs w:val="21"/>
          <w:highlight w:val="none"/>
          <w:u w:val="single"/>
        </w:rPr>
        <w:t xml:space="preserve">  </w:t>
      </w:r>
      <w:r>
        <w:rPr>
          <w:rFonts w:hint="eastAsia" w:ascii="宋体" w:hAnsi="宋体" w:eastAsia="宋体" w:cs="宋体"/>
          <w:b/>
          <w:bCs/>
          <w:color w:val="auto"/>
          <w:kern w:val="2"/>
          <w:sz w:val="21"/>
          <w:szCs w:val="21"/>
          <w:highlight w:val="none"/>
        </w:rPr>
        <w:t>。</w:t>
      </w:r>
    </w:p>
    <w:p w14:paraId="3787B56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2.5 资金来源证明及支付担保</w:t>
      </w:r>
    </w:p>
    <w:p w14:paraId="2B29D2B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发包人提供资金来源证明的期限要求：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2DF1BA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发包人是否提供支付担保：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9464B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发包人提供支付担保的形式：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2002B6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发包人提供的支付担保格式见合同附件2。</w:t>
      </w:r>
    </w:p>
    <w:p w14:paraId="497BAC61">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 承包人</w:t>
      </w:r>
    </w:p>
    <w:p w14:paraId="44E74500">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3.1 承包人的一般义务</w:t>
      </w:r>
    </w:p>
    <w:p w14:paraId="3F4F714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3.1.1</w:t>
      </w:r>
      <w:r>
        <w:rPr>
          <w:rFonts w:hint="eastAsia" w:ascii="宋体" w:hAnsi="宋体" w:eastAsia="宋体" w:cs="宋体"/>
          <w:color w:val="auto"/>
          <w:sz w:val="21"/>
          <w:szCs w:val="21"/>
          <w:highlight w:val="none"/>
        </w:rPr>
        <w:t>（1）承包人应提供计划、报表的名称及完成时间：施工期内，每周五按发包人提供的表格向发包人和监理人提交本周工程周报表及下周进度计划，每月 25 日前向甲方代表及监理单位提供当月完成工程进度报表和下月进度计划，一式四份；如不按时报送，发包人不予支付工程款。</w:t>
      </w:r>
    </w:p>
    <w:p w14:paraId="5920F2A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（2）工程具备竣工验收条件： 承包人按《建设工程文件归档整理规范》（GB/T50328-2001）规定，在竣工验收后 2 个月内，向发包人提供 6 份竣工资料及竣工验收报告。双方约定由承包人提供竣工图，应当在竣工验收后 28 个工作日内向发包人提供 6 份竣工图 。</w:t>
      </w:r>
    </w:p>
    <w:p w14:paraId="24C40E6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（3）承包人应履行的其他义务： 双方另行确定 。</w:t>
      </w:r>
    </w:p>
    <w:p w14:paraId="3E548EC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（4）需由设计资质等级和业务范围允许的承包人完成的设计文件提交时间：承包人应在开工前 30天期限内，向发包人及监理单位报送工程的详细施工组织设计各一份，开工后于每月、每周报月计划和周计划向发包人、项目管理方及监理单位报送本月工程进度及下个月进度计划各一份。并提前报送下个月内的材料进场计划。 </w:t>
      </w:r>
    </w:p>
    <w:p w14:paraId="173D2FB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（5）承担施工安全保卫工作及非夜间施工照明的责任和要求：在承包人施工范围内，需要照明、</w:t>
      </w:r>
    </w:p>
    <w:p w14:paraId="6241ABD9">
      <w:pPr>
        <w:pStyle w:val="29"/>
        <w:pageBreakBefore w:val="0"/>
        <w:kinsoku/>
        <w:overflowPunct/>
        <w:topLinePunct w:val="0"/>
        <w:bidi w:val="0"/>
        <w:spacing w:line="400" w:lineRule="exact"/>
        <w:ind w:left="0" w:leftChars="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围栏、看守、警卫、清洁卫生等均由承包人负责并承担由此发生的费用。若因危险障碍物影响施工，必须采取防护，并负责安全保卫，其费用由承包人承担。</w:t>
      </w:r>
    </w:p>
    <w:p w14:paraId="4AB67A8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（6）需承包人办理的有关施工场地交通、环卫和施工噪音管理等手续：承包人负责环卫、噪音手续 办理，场地交通责任。因承包人责任造成的罚款由承包人承担。 </w:t>
      </w:r>
    </w:p>
    <w:p w14:paraId="61FCF0A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（7）已完工程成品保护的特殊要求及费用承担：已完工工程未交付发包人之前，由承包人负责已完 成工程的成品保护工作，保护期间发生损坏，承包人自费予以修复，承担全部费用。 </w:t>
      </w:r>
    </w:p>
    <w:p w14:paraId="0835283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（8）施工场地清洁卫生的要求：</w:t>
      </w:r>
    </w:p>
    <w:p w14:paraId="1EF0E96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保证施工现场清洁符合有关规定，施工过程中要随时做到工完料清、人离场清、交工前做到施工机具退场、无建筑垃圾和剩余材料；②承担因自身原因违反有关规定造成的损失和罚款；③承包人须配合发包人做好安全文明宣传等工作。</w:t>
      </w:r>
    </w:p>
    <w:p w14:paraId="1A5FCC3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施工场地周围地下管线和邻近建筑物、构筑物（含文物保护建筑）、古树名木的保护要求及费用承担：如因施工需要承包人负责施工场地周围地下管线和邻近建筑物、构筑物的保护工作，确保不发生事故，由发包人承担因此而发生的所有费用，开工前发包人应及时向承包人提供地下管线的有关资料，因承包人原因导致地下管线破坏的承包人承担相关费用。</w:t>
      </w:r>
    </w:p>
    <w:p w14:paraId="0446D28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（10）双方约定承包人应做的其他工作：</w:t>
      </w:r>
    </w:p>
    <w:p w14:paraId="3E62DDB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①施工地点在厂区内，不充许住人、生火做饭； </w:t>
      </w:r>
    </w:p>
    <w:p w14:paraId="0B190CF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②封闭式施工设置固定结构围墙上需按规定设置施工图牌；③施工现场须按要求设置明显施工安全标志； </w:t>
      </w:r>
    </w:p>
    <w:p w14:paraId="47D2970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④承包人须在封闭式施工设置固定结构围墙内搭设两间以上办公用房，另为监理及发包人提供一间现场办公用房； </w:t>
      </w:r>
    </w:p>
    <w:p w14:paraId="50DF6DF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⑤施工现场须有经过国家计量部门检验有效期内的测量仪器随时备查，且有固定的测量人员专项</w:t>
      </w:r>
    </w:p>
    <w:p w14:paraId="2E22EDB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⑥承包人按进度向发包人提供有关资料（技术、经济等），尤其是测量放线记录。</w:t>
      </w:r>
    </w:p>
    <w:p w14:paraId="30F86BC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⑦配合发包人交办的其它工作:承包人项目经理及项目副经理、项目技术负责人、水电安装负责人必须参加每周工程例会，因故不能参加的应提前 4 小时向发包人提出申请并在获得发包人批准后方可缺席并委派适当的人员出席，否则承包人向发包人支付违约金 200 元／人/次。项目经理或技术负责人如离开工地，应向发包人代表请假并经批准，否则承包人向发包人支付违约金 200 元／次。</w:t>
      </w:r>
    </w:p>
    <w:p w14:paraId="05D05798">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3.1.2</w:t>
      </w:r>
      <w:r>
        <w:rPr>
          <w:rFonts w:hint="eastAsia" w:ascii="宋体" w:hAnsi="宋体" w:eastAsia="宋体" w:cs="宋体"/>
          <w:color w:val="auto"/>
          <w:sz w:val="21"/>
          <w:szCs w:val="21"/>
          <w:highlight w:val="none"/>
        </w:rPr>
        <w:t>承包人应履行的其他义务：</w:t>
      </w:r>
    </w:p>
    <w:p w14:paraId="2093E298">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(一) 办理有关保险。 </w:t>
      </w:r>
    </w:p>
    <w:p w14:paraId="05E79EF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按照《建筑法》规定，必须在工程开工前，为参加本合同工程现场施工的所有作业人员及管理人员，包括参加工程建设的管理人员、监理人员、施工人员(含民工)办理工伤保险，并缴纳工伤保险费。保险期限自投保之日(工程开工之日)起至工程竣工验收时止, 时间上涵盖施工全过程的任一时段。 </w:t>
      </w:r>
    </w:p>
    <w:p w14:paraId="6C26864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按照《建筑法》规定，鼓励为从事危险作业的职工办理意外伤害保险。 </w:t>
      </w:r>
    </w:p>
    <w:p w14:paraId="37306C7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(二) 执行广西壮族自治区解决企业拖欠工资问题联席会议关于保障农民工工资支付的有关规定， 确保农民工工资无拖欠。 </w:t>
      </w:r>
    </w:p>
    <w:p w14:paraId="5ACB1D2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依法与招用的农民工签订并履行劳动合同，建立职工名册，及时办理劳动用工备案。实行农民工工资专用账户管理、银行代发农民工工资制度和农民工工资保证金制度。 </w:t>
      </w:r>
    </w:p>
    <w:p w14:paraId="04E77D0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(三) 工程施工的义务和责任 </w:t>
      </w:r>
    </w:p>
    <w:p w14:paraId="6041CB88">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(1)承包人应充分理解有一些设施(如施工道路、桥梁)可能会有其它人和单位使用通行，在使用过程中发生干扰时，应立即通知监理人并服从监理人的决定。</w:t>
      </w:r>
    </w:p>
    <w:p w14:paraId="1B95664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(2)承包人应为监理人、发包人现场代表对施工现场的检查监督提供必要的配合，并对这种配合对施工的影响应有充分的考虑。</w:t>
      </w:r>
    </w:p>
    <w:p w14:paraId="3B4C3FC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(3)工程竣工后，承包人应按监理人的指示清理施工现场直至监理人、发包人满意 为止。</w:t>
      </w:r>
    </w:p>
    <w:p w14:paraId="1EBBAEB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(4)对上述(1)~ (3)项工作，费用已包括在有关单价和总价中，发包人不再另行支付由此所发生的一切费用。</w:t>
      </w:r>
    </w:p>
    <w:p w14:paraId="06D744E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经过公路、城市道路的施工车辆，必须按交警、城管、环保、环卫等部门规定执行。施工车辆的营运手续办理、清洗等一切费用由承包人承担。由于车辆超载、带泥或洒漏造成的道路损坏、环境污染等，其责任和费用均由承包人承担。</w:t>
      </w:r>
    </w:p>
    <w:p w14:paraId="4576A5A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(6)承包人必须文明、安全施工，在施工期间发生的一切人员伤亡和财产损失等责任事故和所发生的一切费用概由承包人承担。</w:t>
      </w:r>
    </w:p>
    <w:p w14:paraId="10C71D0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(7)按照发包人的要求做好安全文明宣传、监督检查宣传等工作，相关费用由承包人承担。 </w:t>
      </w:r>
    </w:p>
    <w:p w14:paraId="015A00B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(8)承包人应按约定时间和要求，完成以下工作：</w:t>
      </w:r>
    </w:p>
    <w:p w14:paraId="10D4958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按时提交施工组织设计、单位工程的施工方案。</w:t>
      </w:r>
    </w:p>
    <w:p w14:paraId="2ED4497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每月 25 日向监理人提交当月工程进度报表及下月进度计划。</w:t>
      </w:r>
    </w:p>
    <w:p w14:paraId="6D42186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承包人自行负责施工安全保卫工作及夜间施工照明。 </w:t>
      </w:r>
    </w:p>
    <w:p w14:paraId="279D2A2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④ 需承包人办理的有关施工场地交通、环卫和施工噪音降尘管理等手续：遵守有关部门对施工现场交通、环卫和施工噪音降尘管理规定，如有发生，费用由承包人承担。 </w:t>
      </w:r>
    </w:p>
    <w:p w14:paraId="10701A9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 已完工程成品保护的特殊要求及费用承担：已完工工程未交付发包人之前，承包人按协议条款约定负责已完成工程的成品保护工作，保护期间发生损坏，承包人自费予以修复。</w:t>
      </w:r>
    </w:p>
    <w:p w14:paraId="1A0740A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⑥ 承包人有义务对施工场地周围管线(含地上及地下)和邻近建筑物、构筑物(含文物保护建筑)、古树名木等进行探明并负责保护。 </w:t>
      </w:r>
    </w:p>
    <w:p w14:paraId="19D292B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⑦ 施工场地清洁卫生的要求：按城建卫生有关规定执行，由承包人负责，费用由承包人承担。 </w:t>
      </w:r>
    </w:p>
    <w:p w14:paraId="04C10F0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(9)双方约定承包人应做的其他工作：</w:t>
      </w:r>
    </w:p>
    <w:p w14:paraId="156F3C4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① 凡属于需要承包人交付给其他承包人的工作面以及与其他承包人交叉作业的工作面, 承包人必须服从监理人的决定，按规定的完工日期完成并将清理好的工作面移交给发包人, 并取得监理人的同意。 </w:t>
      </w:r>
    </w:p>
    <w:p w14:paraId="6D553D4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(10)其他未尽事宜待签订施工合同时双方再协商。</w:t>
      </w:r>
    </w:p>
    <w:p w14:paraId="07A5C40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(四) 鼓励承包人根据工程建设实际，吸纳建档立卡贫困劳动力参加工程建设。 </w:t>
      </w:r>
    </w:p>
    <w:p w14:paraId="453E37E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 执行自治区关于松材线虫病防控工作的有关规定，工程建设采用的模板、支撑及脚手架以钢模板、钢支撑为主，木质模板及仿材尽量就地采购，避免长途转运。</w:t>
      </w:r>
    </w:p>
    <w:p w14:paraId="5BCF74B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3.2 项目经理</w:t>
      </w:r>
    </w:p>
    <w:p w14:paraId="05AD933C">
      <w:pPr>
        <w:pStyle w:val="29"/>
        <w:pageBreakBefore w:val="0"/>
        <w:kinsoku/>
        <w:overflowPunct/>
        <w:topLinePunct w:val="0"/>
        <w:bidi w:val="0"/>
        <w:spacing w:line="400" w:lineRule="exact"/>
        <w:ind w:left="0" w:leftChars="0" w:right="0" w:firstLine="422" w:firstLineChars="200"/>
        <w:textAlignment w:val="auto"/>
        <w:rPr>
          <w:rFonts w:hint="eastAsia" w:ascii="宋体" w:hAnsi="宋体" w:eastAsia="宋体" w:cs="宋体"/>
          <w:b/>
          <w:bCs/>
          <w:color w:val="auto"/>
          <w:kern w:val="2"/>
          <w:sz w:val="21"/>
          <w:szCs w:val="21"/>
          <w:highlight w:val="none"/>
        </w:rPr>
      </w:pPr>
      <w:r>
        <w:rPr>
          <w:rFonts w:hint="eastAsia" w:ascii="宋体" w:hAnsi="宋体" w:eastAsia="宋体" w:cs="宋体"/>
          <w:b/>
          <w:bCs/>
          <w:color w:val="auto"/>
          <w:sz w:val="21"/>
          <w:szCs w:val="21"/>
          <w:highlight w:val="none"/>
        </w:rPr>
        <w:t xml:space="preserve">3.2.1 </w:t>
      </w:r>
      <w:r>
        <w:rPr>
          <w:rFonts w:hint="eastAsia" w:ascii="宋体" w:hAnsi="宋体" w:eastAsia="宋体" w:cs="宋体"/>
          <w:b/>
          <w:bCs/>
          <w:color w:val="auto"/>
          <w:kern w:val="2"/>
          <w:sz w:val="21"/>
          <w:szCs w:val="21"/>
          <w:highlight w:val="none"/>
        </w:rPr>
        <w:t>项目经理：</w:t>
      </w:r>
    </w:p>
    <w:p w14:paraId="597317A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姓    名</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 xml:space="preserve">  ；</w:t>
      </w:r>
    </w:p>
    <w:p w14:paraId="13FDBCA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身份证号</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3A912D7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建造师执业资格等级</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 xml:space="preserve">  ；</w:t>
      </w:r>
    </w:p>
    <w:p w14:paraId="197BE02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建造师注册证书号</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006AD2F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建造师执业印章号</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3EFED9C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安全生产考核合格证书号</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25DA21E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联系电话</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13325A16">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电子信箱</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4D4359A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通信地址：</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lang w:val="zh-CN"/>
        </w:rPr>
        <w:t>；</w:t>
      </w:r>
    </w:p>
    <w:p w14:paraId="2165502E">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承包人对项目经理的授权范围如下：</w:t>
      </w:r>
      <w:r>
        <w:rPr>
          <w:rFonts w:hint="eastAsia" w:ascii="宋体" w:hAnsi="宋体" w:eastAsia="宋体" w:cs="宋体"/>
          <w:color w:val="auto"/>
          <w:kern w:val="2"/>
          <w:sz w:val="21"/>
          <w:szCs w:val="21"/>
          <w:highlight w:val="none"/>
          <w:u w:val="single"/>
        </w:rPr>
        <w:t xml:space="preserve">项目经理仅限于工程的现场施工管理，但未经承包人盖章同意，不得以承包人名义向外采购材料设备、租用建筑周转材料、雇用劳动力、签订分包合同等从事一切为承包人设立义务或责任的行为 </w:t>
      </w:r>
      <w:r>
        <w:rPr>
          <w:rFonts w:hint="eastAsia" w:ascii="宋体" w:hAnsi="宋体" w:eastAsia="宋体" w:cs="宋体"/>
          <w:color w:val="auto"/>
          <w:kern w:val="2"/>
          <w:sz w:val="21"/>
          <w:szCs w:val="21"/>
          <w:highlight w:val="none"/>
        </w:rPr>
        <w:t>。</w:t>
      </w:r>
    </w:p>
    <w:p w14:paraId="4986668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关于项目经理每月在施工现场的时间要求：</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75716DD4">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承包人未提交劳动合同，以及没有为项目经理缴纳社会保险证明的违约责任：</w:t>
      </w:r>
      <w:r>
        <w:rPr>
          <w:rFonts w:hint="eastAsia" w:ascii="宋体" w:hAnsi="宋体" w:eastAsia="宋体" w:cs="宋体"/>
          <w:color w:val="auto"/>
          <w:kern w:val="2"/>
          <w:sz w:val="21"/>
          <w:szCs w:val="21"/>
          <w:highlight w:val="none"/>
          <w:u w:val="single"/>
        </w:rPr>
        <w:t xml:space="preserve">按照劳动合同法、国家及自治区农民工工资保障等相关政策性文件执行     </w:t>
      </w:r>
      <w:r>
        <w:rPr>
          <w:rFonts w:hint="eastAsia" w:ascii="宋体" w:hAnsi="宋体" w:eastAsia="宋体" w:cs="宋体"/>
          <w:color w:val="auto"/>
          <w:kern w:val="2"/>
          <w:sz w:val="21"/>
          <w:szCs w:val="21"/>
          <w:highlight w:val="none"/>
        </w:rPr>
        <w:t>。</w:t>
      </w:r>
    </w:p>
    <w:p w14:paraId="323E1222">
      <w:pPr>
        <w:pStyle w:val="5"/>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项目经理未经批准，擅自离开施工现场的违约责任：</w:t>
      </w:r>
      <w:r>
        <w:rPr>
          <w:rFonts w:hint="eastAsia" w:ascii="宋体" w:hAnsi="宋体" w:eastAsia="宋体" w:cs="宋体"/>
          <w:color w:val="auto"/>
          <w:sz w:val="21"/>
          <w:szCs w:val="21"/>
          <w:highlight w:val="none"/>
          <w:u w:val="single"/>
          <w:lang w:val="zh-CN"/>
        </w:rPr>
        <w:t>未经业主批准擅自离开施工现场的，承包人接到发包人通知后及时调回。</w:t>
      </w:r>
    </w:p>
    <w:p w14:paraId="76F8246F">
      <w:pPr>
        <w:pStyle w:val="5"/>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3.2.3 承包人擅自更换项目经理的违约责任：</w:t>
      </w:r>
      <w:r>
        <w:rPr>
          <w:rFonts w:hint="eastAsia" w:ascii="宋体" w:hAnsi="宋体" w:eastAsia="宋体" w:cs="宋体"/>
          <w:color w:val="auto"/>
          <w:sz w:val="21"/>
          <w:szCs w:val="21"/>
          <w:highlight w:val="none"/>
          <w:u w:val="single"/>
        </w:rPr>
        <w:t>承包人项目经理必须与承包人投标时所承诺的人员一致，并在    （开工日期）  前到任。在监理人向承包人颁发（竣工证明材料名称）前，项目经理不得同时兼任其他任何项目的项目经理（符合桂建管﹝2013﹞17号和桂建管﹝2014﹞25号文除外）。</w:t>
      </w:r>
      <w:r>
        <w:rPr>
          <w:rFonts w:hint="eastAsia" w:ascii="宋体" w:hAnsi="宋体" w:eastAsia="宋体" w:cs="宋体"/>
          <w:color w:val="auto"/>
          <w:sz w:val="21"/>
          <w:szCs w:val="21"/>
          <w:highlight w:val="none"/>
          <w:u w:val="single"/>
          <w:lang w:val="zh-CN"/>
        </w:rPr>
        <w:t>未经业主和监理工程师审查批准，施工期间承包人不准擅自更换项目经理</w:t>
      </w:r>
      <w:r>
        <w:rPr>
          <w:rFonts w:hint="eastAsia" w:ascii="宋体" w:hAnsi="宋体" w:eastAsia="宋体" w:cs="宋体"/>
          <w:color w:val="auto"/>
          <w:sz w:val="21"/>
          <w:szCs w:val="21"/>
          <w:highlight w:val="none"/>
          <w:u w:val="none"/>
          <w:lang w:val="zh-CN"/>
        </w:rPr>
        <w:t>。</w:t>
      </w:r>
    </w:p>
    <w:p w14:paraId="3D75FFB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rPr>
        <w:t>3.2.4 承包人无正当理由拒绝更换项目经理的违约责任：</w:t>
      </w:r>
      <w:r>
        <w:rPr>
          <w:rFonts w:hint="eastAsia" w:ascii="宋体" w:hAnsi="宋体" w:eastAsia="宋体" w:cs="宋体"/>
          <w:color w:val="auto"/>
          <w:kern w:val="2"/>
          <w:sz w:val="21"/>
          <w:szCs w:val="21"/>
          <w:highlight w:val="none"/>
          <w:u w:val="single"/>
          <w:lang w:val="zh-CN"/>
        </w:rPr>
        <w:t>未经业主和监理工程师审查批准，施工期间承包人无正当理由拒绝更换项目经理。</w:t>
      </w:r>
    </w:p>
    <w:p w14:paraId="16CB485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3.3 承包人人员</w:t>
      </w:r>
    </w:p>
    <w:p w14:paraId="3A4D051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3.3.1 承包人提交项目管理机构及施工现场管理人员安排报告（格式见合同附件3）的期限：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双方签订合同后14天内</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C598DD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3.3.3 承包人无正当理由拒绝撤换主要施工管理人员的违约责任：工期间承包人无正当理由拒绝更换主要施工管理人员，经发现不及时调回的，或虽然批准调换主要施工管理人员而不影响施工进度和质量的，承包人每次按本合同的通用条款“16.2.1”的约定承担违约责任。</w:t>
      </w:r>
    </w:p>
    <w:p w14:paraId="26DC921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3.3.4 承包人主要施工管理人员离开施工现场的批准要求：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竣工验收合格并交付发包人后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5CDA9E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3.3.5 承包人擅自更换主要施工管理人员的违约责任：工期间承包人无正当理由拒绝更换主要施工管理人员，经发现不及时调回的，或虽然批准调换主要施工管理人员而不影响施工进度和质量的，承包人每次按本合同的通用条款“16.2.1”的约定承担违约责任。</w:t>
      </w:r>
    </w:p>
    <w:p w14:paraId="48187124">
      <w:pPr>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擅自离开施工现场的违约责任：承包人的主要施工管理人员离开施工现场每月累计不超过5天的，应报监理人同意并通报发包人；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3187BF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3.5 分包</w:t>
      </w:r>
    </w:p>
    <w:p w14:paraId="1D3A93E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3.5.1 分包的一般约定</w:t>
      </w:r>
    </w:p>
    <w:p w14:paraId="3DDCE41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禁止分包的工程包括：</w:t>
      </w:r>
      <w:r>
        <w:rPr>
          <w:rFonts w:hint="eastAsia" w:ascii="宋体" w:hAnsi="宋体" w:eastAsia="宋体" w:cs="宋体"/>
          <w:color w:val="auto"/>
          <w:kern w:val="2"/>
          <w:sz w:val="21"/>
          <w:szCs w:val="21"/>
          <w:highlight w:val="none"/>
          <w:u w:val="single"/>
        </w:rPr>
        <w:t xml:space="preserve">本项目不允许分包   </w:t>
      </w:r>
      <w:r>
        <w:rPr>
          <w:rFonts w:hint="eastAsia" w:ascii="宋体" w:hAnsi="宋体" w:eastAsia="宋体" w:cs="宋体"/>
          <w:color w:val="auto"/>
          <w:kern w:val="2"/>
          <w:sz w:val="21"/>
          <w:szCs w:val="21"/>
          <w:highlight w:val="none"/>
        </w:rPr>
        <w:t>。</w:t>
      </w:r>
    </w:p>
    <w:p w14:paraId="2118ED9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主体结构、关键性工作的范围：</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21E953E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3.5.2 分包的确定</w:t>
      </w:r>
    </w:p>
    <w:p w14:paraId="4078A0D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允许分包的专业工程包括：</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5523CCD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其他关于分包的约定：</w:t>
      </w:r>
    </w:p>
    <w:p w14:paraId="1930C80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除前款约定的分包内容外，经过发包人和监理人同意，承包人可以将其他非主体、非关键性工作分包给第三人，但分包人应当经过发包人和监理人审批。发包人和监理人有权拒绝承包人的分包请求和承包人选择的分包人。本项目分包人主要施工管理人员名单详见合同附件4。</w:t>
      </w:r>
    </w:p>
    <w:p w14:paraId="09272C7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（2）在相关分包合同签订并报送有关建设行政主管部门备案后7天内，承包人应当将一份副本提交给监理人，承包人应保障分包工作不得再次分包。</w:t>
      </w:r>
    </w:p>
    <w:p w14:paraId="53451CE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（3）未经承包人和监理人审批同意的分包工程和分包人，承包人有权拒绝验收分包工程和支付相应款项，由此引起的发包人费用增加和(或)延误的工期由发包人承担。</w:t>
      </w:r>
    </w:p>
    <w:p w14:paraId="16637C8F">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（4）承包人有以下情况之一者，发包人有权解除合同，并视情况扣除其履约保证金：</w:t>
      </w:r>
    </w:p>
    <w:p w14:paraId="2F03A4E6">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①个人承包工程，包括本人单位及外单位人员承包，发包人不承认其个人拥有任何资质等级及营业许可资格。没收全部履约保证金。</w:t>
      </w:r>
    </w:p>
    <w:p w14:paraId="3CB749EE">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②几个人联合承包工程，就地组织暗分包队伍，不具备完成本工程的技术、机械能力，被发包人判定为没有能力履行的承包人。没收全部履约保证金。</w:t>
      </w:r>
    </w:p>
    <w:p w14:paraId="4E7D6F88">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③就地转包全部的工程，以谋取高额转让费、管理费的承包人。没收全部履约保证金。</w:t>
      </w:r>
    </w:p>
    <w:p w14:paraId="7DB36BF2">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④承包人有部分分包现象（其中包括冒充承包人下属单位的挂勾单位，凭口头协议参与施工的分包人及其他暗分包个体户），一经发现核实，发包人将采取驱逐该暗分包人措施。没收全部履约保证金。</w:t>
      </w:r>
    </w:p>
    <w:p w14:paraId="1F2D3E3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3.5.4 分包合同价款</w:t>
      </w:r>
    </w:p>
    <w:p w14:paraId="056AAAE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关于分包合同价款支付的约定：</w:t>
      </w:r>
      <w:r>
        <w:rPr>
          <w:rFonts w:hint="eastAsia" w:ascii="宋体" w:hAnsi="宋体" w:eastAsia="宋体" w:cs="宋体"/>
          <w:color w:val="auto"/>
          <w:kern w:val="2"/>
          <w:sz w:val="21"/>
          <w:szCs w:val="21"/>
          <w:highlight w:val="none"/>
          <w:u w:val="single"/>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68A5E7B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3.6 工程照管与成品、半成品保护</w:t>
      </w:r>
    </w:p>
    <w:p w14:paraId="353392E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承包人负责照管工程及工程相关的材料、工程设备的起始时间：</w:t>
      </w:r>
      <w:r>
        <w:rPr>
          <w:rFonts w:hint="eastAsia" w:ascii="宋体" w:hAnsi="宋体" w:eastAsia="宋体" w:cs="宋体"/>
          <w:color w:val="auto"/>
          <w:sz w:val="21"/>
          <w:szCs w:val="21"/>
          <w:highlight w:val="none"/>
          <w:u w:val="single"/>
        </w:rPr>
        <w:t xml:space="preserve"> 自发包人向承包人移交施工现场之日起，承包人应负责照管工程及工程相关的材料、工程设备，直到颁发工程接收证书之日止   </w:t>
      </w:r>
      <w:r>
        <w:rPr>
          <w:rFonts w:hint="eastAsia" w:ascii="宋体" w:hAnsi="宋体" w:eastAsia="宋体" w:cs="宋体"/>
          <w:color w:val="auto"/>
          <w:sz w:val="21"/>
          <w:szCs w:val="21"/>
          <w:highlight w:val="none"/>
        </w:rPr>
        <w:t>。</w:t>
      </w:r>
    </w:p>
    <w:p w14:paraId="3294EFB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 xml:space="preserve">3.7 </w:t>
      </w:r>
      <w:r>
        <w:rPr>
          <w:rFonts w:hint="eastAsia" w:ascii="宋体" w:hAnsi="宋体" w:eastAsia="宋体" w:cs="宋体"/>
          <w:b/>
          <w:bCs/>
          <w:color w:val="auto"/>
          <w:kern w:val="2"/>
          <w:sz w:val="21"/>
          <w:szCs w:val="21"/>
          <w:highlight w:val="none"/>
          <w:lang w:val="en-US" w:eastAsia="zh-CN"/>
        </w:rPr>
        <w:t>农民工工资</w:t>
      </w:r>
      <w:r>
        <w:rPr>
          <w:rFonts w:hint="eastAsia" w:ascii="宋体" w:hAnsi="宋体" w:eastAsia="宋体" w:cs="宋体"/>
          <w:b/>
          <w:bCs/>
          <w:color w:val="auto"/>
          <w:kern w:val="2"/>
          <w:sz w:val="21"/>
          <w:szCs w:val="21"/>
          <w:highlight w:val="none"/>
        </w:rPr>
        <w:t>保证金</w:t>
      </w:r>
    </w:p>
    <w:p w14:paraId="50FE872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签订施工合同之日起 30 日内，承包人必须缴纳农民工工资保证金，承包人按指定账户缴</w:t>
      </w:r>
    </w:p>
    <w:p w14:paraId="5507871F">
      <w:pPr>
        <w:pStyle w:val="29"/>
        <w:pageBreakBefore w:val="0"/>
        <w:kinsoku/>
        <w:overflowPunct/>
        <w:topLinePunct w:val="0"/>
        <w:bidi w:val="0"/>
        <w:spacing w:line="400" w:lineRule="exact"/>
        <w:ind w:left="0" w:leftChars="0" w:right="0" w:firstLine="0" w:firstLineChars="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纳农民工工资保证金为签订合同价的 1%；农民工工资保证金在项目竣工验收合格后，承包人应</w:t>
      </w:r>
    </w:p>
    <w:p w14:paraId="4C0F34D9">
      <w:pPr>
        <w:pStyle w:val="29"/>
        <w:pageBreakBefore w:val="0"/>
        <w:kinsoku/>
        <w:overflowPunct/>
        <w:topLinePunct w:val="0"/>
        <w:bidi w:val="0"/>
        <w:spacing w:line="400" w:lineRule="exact"/>
        <w:ind w:left="0" w:leftChars="0" w:right="0" w:firstLine="0" w:firstLineChars="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同时在设区市级以上媒体（左江日报）和项目所在地按程序公告 7 日，无拖欠农民工工资的，</w:t>
      </w:r>
    </w:p>
    <w:p w14:paraId="471CAE13">
      <w:pPr>
        <w:pStyle w:val="29"/>
        <w:pageBreakBefore w:val="0"/>
        <w:kinsoku/>
        <w:overflowPunct/>
        <w:topLinePunct w:val="0"/>
        <w:bidi w:val="0"/>
        <w:spacing w:line="400" w:lineRule="exact"/>
        <w:ind w:left="0" w:leftChars="0" w:right="0" w:firstLine="0" w:firstLineChars="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由承包人提交申请报告，经发包人审核无误后按程序无息退还承包人。</w:t>
      </w:r>
    </w:p>
    <w:p w14:paraId="1C2392B7">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4. 监理人</w:t>
      </w:r>
    </w:p>
    <w:p w14:paraId="089077B8">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4.1 监理人的一般规定</w:t>
      </w:r>
    </w:p>
    <w:p w14:paraId="1216BDD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关于监理人的监理内容：</w:t>
      </w:r>
    </w:p>
    <w:p w14:paraId="0E8DF30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（1）根据设计任务书等有关批文和资料编制设计要求文件；</w:t>
      </w:r>
    </w:p>
    <w:p w14:paraId="64E1636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（2）审查初步设计阶段和施工图设计阶段的方案和设计文件；</w:t>
      </w:r>
    </w:p>
    <w:p w14:paraId="5C50347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（3）审查概预算；</w:t>
      </w:r>
    </w:p>
    <w:p w14:paraId="25B1C04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（4）收到工程设计文件后编制监理规划，并在第一次工地会议7天前报委托人。根据有关规定和监理工作需要，编制监理实施细则；</w:t>
      </w:r>
    </w:p>
    <w:p w14:paraId="13D2851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（5）熟悉工程设计文件，并参加由委托人主持的图纸会审和设计交底会议；</w:t>
      </w:r>
    </w:p>
    <w:p w14:paraId="1989DFE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（6）参加由委托人主持的第一次工地会议；主持监理例会并根据工程需要主持或参加专题会议；</w:t>
      </w:r>
    </w:p>
    <w:p w14:paraId="6693615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（7）审查施工承包人提交的施工组织设计，重点审查其中的质量安全技术措施、专项施工方案与工程建设强制性标准的符合性；</w:t>
      </w:r>
    </w:p>
    <w:p w14:paraId="2BD3DD3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 xml:space="preserve">（8）检查施工承包人工程质量、安全生产管理制度及组织机构和人员资格； </w:t>
      </w:r>
    </w:p>
    <w:p w14:paraId="2D857E3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（9）检查施工承包人专职安全生产管理人员的配备情况；</w:t>
      </w:r>
    </w:p>
    <w:p w14:paraId="1B3DCD6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（10）审查施工承包人提交的施工进度计划，核查承包人对施工进度计划的调整；</w:t>
      </w:r>
    </w:p>
    <w:p w14:paraId="3537FB9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（11）检查施工承包人的试验室；</w:t>
      </w:r>
    </w:p>
    <w:p w14:paraId="4B3345B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（12）审核施工分包人资质条件（如有）；</w:t>
      </w:r>
    </w:p>
    <w:p w14:paraId="16B83C7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（13）查验施工承包人的施工测量放线成果；</w:t>
      </w:r>
    </w:p>
    <w:p w14:paraId="0B82330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（14）审查工程开工条件，对条件具备的签发开工令；</w:t>
      </w:r>
    </w:p>
    <w:p w14:paraId="54CFB82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（15）审查施工承包人报送的工程材料、构配件、设备质量证明文件的有效性和符合性，并按规定对用于工程的材料采取平行检验或见证取样方式进行抽检；</w:t>
      </w:r>
    </w:p>
    <w:p w14:paraId="7C60263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（16）审核施工承包人提交的工程款支付申请，签发或出具工程款支付证书，并报委托人审核、批准；</w:t>
      </w:r>
    </w:p>
    <w:p w14:paraId="152D174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（17）在巡视、旁站和检验过程中，发现工程质量、施工安全存在事故隐患的，要求施工承包人整改并报委托人；</w:t>
      </w:r>
    </w:p>
    <w:p w14:paraId="7B94C59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（18）经委托人同意，签发工程暂停令和复工令；</w:t>
      </w:r>
    </w:p>
    <w:p w14:paraId="12ACDC5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（19）审查施工承包人提交的采用新材料、新工艺、新技术、新设备的论证材料及相关验收标准；</w:t>
      </w:r>
    </w:p>
    <w:p w14:paraId="71AB9EF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（20）验收隐蔽工程、分部分项工程；</w:t>
      </w:r>
    </w:p>
    <w:p w14:paraId="4BCDDFC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（21）审查施工承包人提交的工程变更申请，协调处理施工进度调整、费用索赔、合同争议等事项；</w:t>
      </w:r>
    </w:p>
    <w:p w14:paraId="10E9E8A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（22）审查施工承包人提交的竣工验收申请，编写工程质量评估报告；</w:t>
      </w:r>
    </w:p>
    <w:p w14:paraId="00C0126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（23）参加工程竣工验收，签署竣工验收意见；</w:t>
      </w:r>
    </w:p>
    <w:p w14:paraId="6DBAE54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（24）审查施工承包人提交的竣工结算申请并报委托人；</w:t>
      </w:r>
    </w:p>
    <w:p w14:paraId="46FD87A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（25）编制、整理工程监理归档文件并报委托人。</w:t>
      </w:r>
    </w:p>
    <w:p w14:paraId="28B688E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关于监理人的监理权限：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根据监理合同、施工承包合同和法律法规规定的事项代表发包人进行工程前期协调、施工现场协调、工程监理</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p>
    <w:p w14:paraId="7E246EE7">
      <w:pPr>
        <w:pStyle w:val="29"/>
        <w:pageBreakBefore w:val="0"/>
        <w:kinsoku/>
        <w:overflowPunct/>
        <w:topLinePunct w:val="0"/>
        <w:bidi w:val="0"/>
        <w:spacing w:line="400" w:lineRule="exact"/>
        <w:ind w:left="0" w:leftChars="0" w:right="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关于监理人在施工现场的办公场所、生活场所的提供和费用承担的约定：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监理人在施工现场的办公场所、生活场所由承包人提供，所发生的费用由承包人承担</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656A826">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4.2 监理人员</w:t>
      </w:r>
    </w:p>
    <w:p w14:paraId="2C0FE9F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总监理工程师：</w:t>
      </w:r>
    </w:p>
    <w:p w14:paraId="351A95EB">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rPr>
        <w:t>姓    名</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    ；</w:t>
      </w:r>
    </w:p>
    <w:p w14:paraId="060D017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lang w:val="zh-CN"/>
        </w:rPr>
        <w:t>职    务</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      ；</w:t>
      </w:r>
    </w:p>
    <w:p w14:paraId="479CB40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监理工</w:t>
      </w:r>
      <w:r>
        <w:rPr>
          <w:rFonts w:hint="eastAsia" w:ascii="宋体" w:hAnsi="宋体" w:eastAsia="宋体" w:cs="宋体"/>
          <w:color w:val="auto"/>
          <w:kern w:val="2"/>
          <w:sz w:val="21"/>
          <w:szCs w:val="21"/>
          <w:highlight w:val="none"/>
          <w:lang w:val="zh-CN"/>
        </w:rPr>
        <w:t>程师执业资格证书号</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p>
    <w:p w14:paraId="16B4B593">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联系电话</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   ；</w:t>
      </w:r>
    </w:p>
    <w:p w14:paraId="7467C44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电子信箱</w:t>
      </w:r>
      <w:r>
        <w:rPr>
          <w:rFonts w:hint="eastAsia" w:ascii="宋体" w:hAnsi="宋体" w:eastAsia="宋体" w:cs="宋体"/>
          <w:color w:val="auto"/>
          <w:kern w:val="2"/>
          <w:sz w:val="21"/>
          <w:szCs w:val="21"/>
          <w:highlight w:val="none"/>
          <w:u w:val="single"/>
          <w:lang w:val="zh-CN"/>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  ；</w:t>
      </w:r>
    </w:p>
    <w:p w14:paraId="76DD5EE9">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通信地址：</w:t>
      </w:r>
      <w:r>
        <w:rPr>
          <w:rFonts w:hint="eastAsia" w:ascii="宋体" w:hAnsi="宋体" w:eastAsia="宋体" w:cs="宋体"/>
          <w:color w:val="auto"/>
          <w:kern w:val="2"/>
          <w:sz w:val="21"/>
          <w:szCs w:val="21"/>
          <w:highlight w:val="none"/>
          <w:u w:val="single"/>
          <w:lang w:val="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zh-CN"/>
        </w:rPr>
        <w:t xml:space="preserve">   ；</w:t>
      </w:r>
    </w:p>
    <w:p w14:paraId="7309C21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u w:val="single"/>
          <w:lang w:val="zh-CN"/>
        </w:rPr>
      </w:pPr>
      <w:r>
        <w:rPr>
          <w:rFonts w:hint="eastAsia" w:ascii="宋体" w:hAnsi="宋体" w:eastAsia="宋体" w:cs="宋体"/>
          <w:color w:val="auto"/>
          <w:kern w:val="2"/>
          <w:sz w:val="21"/>
          <w:szCs w:val="21"/>
          <w:highlight w:val="none"/>
          <w:u w:val="none"/>
          <w:lang w:val="zh-CN"/>
        </w:rPr>
        <w:t>关于监理人的其他约定</w:t>
      </w:r>
      <w:r>
        <w:rPr>
          <w:rFonts w:hint="eastAsia" w:ascii="宋体" w:hAnsi="宋体" w:eastAsia="宋体" w:cs="宋体"/>
          <w:color w:val="auto"/>
          <w:kern w:val="2"/>
          <w:sz w:val="21"/>
          <w:szCs w:val="21"/>
          <w:highlight w:val="none"/>
          <w:u w:val="single"/>
          <w:lang w:val="zh-CN"/>
        </w:rPr>
        <w:t>：无   。</w:t>
      </w:r>
    </w:p>
    <w:p w14:paraId="557B80F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4.4 商定或确定</w:t>
      </w:r>
    </w:p>
    <w:p w14:paraId="65642E00">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在发包人和承包人不能通过协商达成一致意见时，发包人授权监理人对以下事项进行确定：</w:t>
      </w:r>
    </w:p>
    <w:p w14:paraId="3D5FFEEE">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合同待定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69F6BE5A">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合同待定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529AA2E">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合同待定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8E4A8">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5. 工程质量</w:t>
      </w:r>
    </w:p>
    <w:p w14:paraId="2975AB1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5.1 质量要求</w:t>
      </w:r>
    </w:p>
    <w:p w14:paraId="23AEB86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5.1.1 特殊质量标准和要求：</w:t>
      </w:r>
      <w:r>
        <w:rPr>
          <w:rFonts w:hint="eastAsia" w:ascii="宋体" w:hAnsi="宋体" w:eastAsia="宋体" w:cs="宋体"/>
          <w:color w:val="auto"/>
          <w:kern w:val="2"/>
          <w:sz w:val="21"/>
          <w:szCs w:val="21"/>
          <w:highlight w:val="none"/>
          <w:u w:val="single"/>
        </w:rPr>
        <w:t xml:space="preserve"> 承包人应在施工场地设置专门的质量检查机构，配备专职质量检查人员，建立完善的质量检查制度。承包人应在合同签订后 14 天期限内，提交工程质量保证措施文件， 包括质量检查机构的组织和岗位责任、质检人员的组成、质量检查程序和实施细则等，报送监理人审批。本工程应达到国家工程质量检验评定标准的工程质量合格等级。承包人应按现行的国家施工验收规范和质量评定标准施工。如果工程质量达不到合格等级，承包人必须返工，直至达到合格要求，并承担费用及由此造成的损失  </w:t>
      </w:r>
      <w:r>
        <w:rPr>
          <w:rFonts w:hint="eastAsia" w:ascii="宋体" w:hAnsi="宋体" w:eastAsia="宋体" w:cs="宋体"/>
          <w:color w:val="auto"/>
          <w:kern w:val="2"/>
          <w:sz w:val="21"/>
          <w:szCs w:val="21"/>
          <w:highlight w:val="none"/>
        </w:rPr>
        <w:t>。</w:t>
      </w:r>
    </w:p>
    <w:p w14:paraId="43C9579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关于工程奖项的约定：</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5F7A61B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5.3 隐蔽工程检查</w:t>
      </w:r>
    </w:p>
    <w:p w14:paraId="4C85591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5.3.2承包人提前通知监理人隐蔽工程检查的期限的约定：</w:t>
      </w:r>
      <w:r>
        <w:rPr>
          <w:rFonts w:hint="eastAsia" w:ascii="宋体" w:hAnsi="宋体" w:eastAsia="宋体" w:cs="宋体"/>
          <w:bCs/>
          <w:color w:val="auto"/>
          <w:kern w:val="2"/>
          <w:sz w:val="21"/>
          <w:szCs w:val="21"/>
          <w:highlight w:val="none"/>
        </w:rPr>
        <w:t>工程隐蔽或中间验收前12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70E4F16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监理人不能按时进行检查时，应提前</w:t>
      </w:r>
      <w:r>
        <w:rPr>
          <w:rFonts w:hint="eastAsia" w:ascii="宋体" w:hAnsi="宋体" w:eastAsia="宋体" w:cs="宋体"/>
          <w:color w:val="auto"/>
          <w:kern w:val="2"/>
          <w:sz w:val="21"/>
          <w:szCs w:val="21"/>
          <w:highlight w:val="none"/>
          <w:u w:val="single"/>
        </w:rPr>
        <w:t xml:space="preserve"> 12  </w:t>
      </w:r>
      <w:r>
        <w:rPr>
          <w:rFonts w:hint="eastAsia" w:ascii="宋体" w:hAnsi="宋体" w:eastAsia="宋体" w:cs="宋体"/>
          <w:color w:val="auto"/>
          <w:kern w:val="2"/>
          <w:sz w:val="21"/>
          <w:szCs w:val="21"/>
          <w:highlight w:val="none"/>
        </w:rPr>
        <w:t>小时提交书面延期要求。</w:t>
      </w:r>
    </w:p>
    <w:p w14:paraId="05943C1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关于延期最长不得超过：</w:t>
      </w:r>
      <w:r>
        <w:rPr>
          <w:rFonts w:hint="eastAsia" w:ascii="宋体" w:hAnsi="宋体" w:eastAsia="宋体" w:cs="宋体"/>
          <w:color w:val="auto"/>
          <w:kern w:val="2"/>
          <w:sz w:val="21"/>
          <w:szCs w:val="21"/>
          <w:highlight w:val="none"/>
          <w:u w:val="single"/>
        </w:rPr>
        <w:t xml:space="preserve">  48  </w:t>
      </w:r>
      <w:r>
        <w:rPr>
          <w:rFonts w:hint="eastAsia" w:ascii="宋体" w:hAnsi="宋体" w:eastAsia="宋体" w:cs="宋体"/>
          <w:color w:val="auto"/>
          <w:kern w:val="2"/>
          <w:sz w:val="21"/>
          <w:szCs w:val="21"/>
          <w:highlight w:val="none"/>
        </w:rPr>
        <w:t>小时。</w:t>
      </w:r>
    </w:p>
    <w:p w14:paraId="1520271F">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6. 安全文明施工与环境保护</w:t>
      </w:r>
    </w:p>
    <w:p w14:paraId="4EE4DB4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6.1 安全文明施工</w:t>
      </w:r>
    </w:p>
    <w:p w14:paraId="6E26F90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6.1.1 项目安全生产的达标目标及相应事项的约定：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按通用条款执行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0F3B79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关于安全文明施工奖项的约定：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按通用条款执行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AFC25D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6.1.4 关于治安保卫的特别约定：</w:t>
      </w:r>
      <w:r>
        <w:rPr>
          <w:rFonts w:hint="eastAsia" w:ascii="宋体" w:hAnsi="宋体" w:eastAsia="宋体" w:cs="宋体"/>
          <w:color w:val="auto"/>
          <w:kern w:val="2"/>
          <w:sz w:val="21"/>
          <w:szCs w:val="21"/>
          <w:highlight w:val="none"/>
          <w:u w:val="single"/>
        </w:rPr>
        <w:t>承包人应承担施工安全保卫工作及非夜间施工照明的责任，承包人应采取一切合理的预防措施，防止人员伤亡、财产损失事故，费用由承包人承担。承包人生活设施及施工场应自费配备消防设备，防止火灾发生。</w:t>
      </w:r>
    </w:p>
    <w:p w14:paraId="089DB9C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关于编制施工场地治安管理计划的约定：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承包人应承担施工安全保卫工作及非夜间施工照明的责任，承包人应采取一切合理的预防措施，防止人员伤亡、财产损失事故，费用由承包人承担。承包人生活设施及施工场应自费配备消防设备，防止火灾发生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6791D91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6.1.5 文明施工</w:t>
      </w:r>
    </w:p>
    <w:p w14:paraId="1186D7CA">
      <w:pPr>
        <w:pStyle w:val="29"/>
        <w:pageBreakBefore w:val="0"/>
        <w:kinsoku/>
        <w:overflowPunct/>
        <w:topLinePunct w:val="0"/>
        <w:bidi w:val="0"/>
        <w:spacing w:line="400" w:lineRule="exact"/>
        <w:ind w:left="0" w:leftChars="0" w:right="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合同当事人对文明施工的要求：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要求达到《建筑施工现场环境与卫生标准》（JGJ146-2004）的标准和符合《广西壮族自治区建设工程安全文明施工费使用管理细则》（桂建质【2015】16号文）的要求</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61DA88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6.1.6 关于安全文明施工费支付比例和支付期限的约定：</w:t>
      </w:r>
    </w:p>
    <w:p w14:paraId="42E78378">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（1）本合同价款已包含安全文明施工费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0E51B9B9">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（2）使用要求：专款专用。具体按《广西壮族自治区建设工程安全文明施工费使用管理细则》（桂建质〔2015〕16号）和</w:t>
      </w:r>
      <w:r>
        <w:rPr>
          <w:rFonts w:hint="eastAsia" w:ascii="宋体" w:hAnsi="宋体" w:eastAsia="宋体" w:cs="宋体"/>
          <w:color w:val="auto"/>
          <w:sz w:val="21"/>
          <w:szCs w:val="21"/>
          <w:highlight w:val="none"/>
          <w:u w:val="single"/>
        </w:rPr>
        <w:t xml:space="preserve">  崇左  </w:t>
      </w:r>
      <w:r>
        <w:rPr>
          <w:rFonts w:hint="eastAsia" w:ascii="宋体" w:hAnsi="宋体" w:eastAsia="宋体" w:cs="宋体"/>
          <w:color w:val="auto"/>
          <w:sz w:val="21"/>
          <w:szCs w:val="21"/>
          <w:highlight w:val="none"/>
        </w:rPr>
        <w:t>市相关规定执行。</w:t>
      </w:r>
    </w:p>
    <w:p w14:paraId="4D6F4DCD">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（3）支付约定：</w:t>
      </w:r>
      <w:r>
        <w:rPr>
          <w:rFonts w:hint="eastAsia" w:ascii="宋体" w:hAnsi="宋体" w:eastAsia="宋体" w:cs="宋体"/>
          <w:color w:val="auto"/>
          <w:sz w:val="21"/>
          <w:szCs w:val="21"/>
          <w:highlight w:val="none"/>
          <w:u w:val="single"/>
        </w:rPr>
        <w:t xml:space="preserve">    与进度款同期支付        </w:t>
      </w:r>
      <w:r>
        <w:rPr>
          <w:rFonts w:hint="eastAsia" w:ascii="宋体" w:hAnsi="宋体" w:eastAsia="宋体" w:cs="宋体"/>
          <w:color w:val="auto"/>
          <w:sz w:val="21"/>
          <w:szCs w:val="21"/>
          <w:highlight w:val="none"/>
        </w:rPr>
        <w:t>。</w:t>
      </w:r>
    </w:p>
    <w:p w14:paraId="5F062B1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6.3 环境保护</w:t>
      </w:r>
    </w:p>
    <w:p w14:paraId="1791EAA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因施工需要，经发包人批准，由承包人办理有关施工场地交通、环卫和施工噪音管理等手续，费用由承包人负责。</w:t>
      </w:r>
    </w:p>
    <w:p w14:paraId="23B1B81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经过城市道路的施工车辆，必须按交警、城管、运输等部门相关规定执行。由于施工车辆造成的道路、环境等污染，其责任和费用均由承包人承担。</w:t>
      </w:r>
    </w:p>
    <w:p w14:paraId="6B0234F0">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 工期和进度</w:t>
      </w:r>
    </w:p>
    <w:p w14:paraId="67B8465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7.1 施工组织设计</w:t>
      </w:r>
    </w:p>
    <w:p w14:paraId="5E918D0F">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7.1.1 合</w:t>
      </w:r>
      <w:r>
        <w:rPr>
          <w:rFonts w:hint="eastAsia" w:ascii="宋体" w:hAnsi="宋体" w:eastAsia="宋体" w:cs="宋体"/>
          <w:color w:val="auto"/>
          <w:sz w:val="21"/>
          <w:szCs w:val="21"/>
          <w:highlight w:val="none"/>
        </w:rPr>
        <w:t>同当事人约定的施工组织设计应包括的其他内容：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按招标文件约定，招标文件无约定的按通用条款或双方另行约定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4147F39">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 xml:space="preserve">7.1.2 </w:t>
      </w:r>
      <w:r>
        <w:rPr>
          <w:rFonts w:hint="eastAsia" w:ascii="宋体" w:hAnsi="宋体" w:eastAsia="宋体" w:cs="宋体"/>
          <w:color w:val="auto"/>
          <w:sz w:val="21"/>
          <w:szCs w:val="21"/>
          <w:highlight w:val="none"/>
        </w:rPr>
        <w:t>施工组织设计的提交和修改</w:t>
      </w:r>
    </w:p>
    <w:p w14:paraId="5AD72C8C">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承包人提交详细施工组织设计的期限的约定：</w:t>
      </w:r>
      <w:r>
        <w:rPr>
          <w:rFonts w:hint="eastAsia" w:ascii="宋体" w:hAnsi="宋体" w:eastAsia="宋体" w:cs="宋体"/>
          <w:color w:val="auto"/>
          <w:kern w:val="2"/>
          <w:sz w:val="21"/>
          <w:szCs w:val="21"/>
          <w:highlight w:val="none"/>
          <w:u w:val="single"/>
        </w:rPr>
        <w:t xml:space="preserve"> 签订施工合同后5个工作日内        </w:t>
      </w:r>
      <w:r>
        <w:rPr>
          <w:rFonts w:hint="eastAsia" w:ascii="宋体" w:hAnsi="宋体" w:eastAsia="宋体" w:cs="宋体"/>
          <w:color w:val="auto"/>
          <w:kern w:val="2"/>
          <w:sz w:val="21"/>
          <w:szCs w:val="21"/>
          <w:highlight w:val="none"/>
        </w:rPr>
        <w:t>。</w:t>
      </w:r>
    </w:p>
    <w:p w14:paraId="663D4D5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发包人和监理人在收到详细的施工组织设计后确认或提出修改意见的期限：</w:t>
      </w:r>
      <w:r>
        <w:rPr>
          <w:rFonts w:hint="eastAsia" w:ascii="宋体" w:hAnsi="宋体" w:eastAsia="宋体" w:cs="宋体"/>
          <w:color w:val="auto"/>
          <w:kern w:val="2"/>
          <w:sz w:val="21"/>
          <w:szCs w:val="21"/>
          <w:highlight w:val="none"/>
          <w:u w:val="single"/>
        </w:rPr>
        <w:t xml:space="preserve"> 5个工作日 </w:t>
      </w:r>
      <w:r>
        <w:rPr>
          <w:rFonts w:hint="eastAsia" w:ascii="宋体" w:hAnsi="宋体" w:eastAsia="宋体" w:cs="宋体"/>
          <w:color w:val="auto"/>
          <w:kern w:val="2"/>
          <w:sz w:val="21"/>
          <w:szCs w:val="21"/>
          <w:highlight w:val="none"/>
        </w:rPr>
        <w:t>。</w:t>
      </w:r>
    </w:p>
    <w:p w14:paraId="30AB89C2">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7.2 施工进度计划</w:t>
      </w:r>
    </w:p>
    <w:p w14:paraId="30D7D44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7.2.2 施工进度计划的修订</w:t>
      </w:r>
    </w:p>
    <w:p w14:paraId="746F1CF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发包人和监理人在收到修订的施工进度计划后确认或提出修改意见的期限：</w:t>
      </w:r>
      <w:r>
        <w:rPr>
          <w:rFonts w:hint="eastAsia" w:ascii="宋体" w:hAnsi="宋体" w:eastAsia="宋体" w:cs="宋体"/>
          <w:color w:val="auto"/>
          <w:kern w:val="2"/>
          <w:sz w:val="21"/>
          <w:szCs w:val="21"/>
          <w:highlight w:val="none"/>
          <w:u w:val="single"/>
        </w:rPr>
        <w:t xml:space="preserve"> 2个工作日   </w:t>
      </w:r>
      <w:r>
        <w:rPr>
          <w:rFonts w:hint="eastAsia" w:ascii="宋体" w:hAnsi="宋体" w:eastAsia="宋体" w:cs="宋体"/>
          <w:color w:val="auto"/>
          <w:kern w:val="2"/>
          <w:sz w:val="21"/>
          <w:szCs w:val="21"/>
          <w:highlight w:val="none"/>
        </w:rPr>
        <w:t>。</w:t>
      </w:r>
    </w:p>
    <w:p w14:paraId="3725B21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7.3 开工</w:t>
      </w:r>
    </w:p>
    <w:p w14:paraId="1E3EB2D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7.3.1 开工准备</w:t>
      </w:r>
    </w:p>
    <w:p w14:paraId="1A56E2A7">
      <w:pPr>
        <w:pStyle w:val="29"/>
        <w:pageBreakBefore w:val="0"/>
        <w:kinsoku/>
        <w:overflowPunct/>
        <w:topLinePunct w:val="0"/>
        <w:bidi w:val="0"/>
        <w:spacing w:line="400" w:lineRule="exact"/>
        <w:ind w:left="0" w:leftChars="0" w:right="0" w:firstLine="426"/>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关于承包人提交</w:t>
      </w:r>
      <w:r>
        <w:rPr>
          <w:rFonts w:hint="eastAsia" w:ascii="宋体" w:hAnsi="宋体" w:eastAsia="宋体" w:cs="宋体"/>
          <w:color w:val="auto"/>
          <w:sz w:val="21"/>
          <w:szCs w:val="21"/>
          <w:highlight w:val="none"/>
        </w:rPr>
        <w:t>工程开工报审表的期限：</w:t>
      </w:r>
      <w:r>
        <w:rPr>
          <w:rFonts w:hint="eastAsia" w:ascii="宋体" w:hAnsi="宋体" w:eastAsia="宋体" w:cs="宋体"/>
          <w:color w:val="auto"/>
          <w:kern w:val="2"/>
          <w:sz w:val="21"/>
          <w:szCs w:val="21"/>
          <w:highlight w:val="none"/>
          <w:u w:val="single"/>
        </w:rPr>
        <w:t xml:space="preserve"> 施工承包合同签订后5天 </w:t>
      </w:r>
      <w:r>
        <w:rPr>
          <w:rFonts w:hint="eastAsia" w:ascii="宋体" w:hAnsi="宋体" w:eastAsia="宋体" w:cs="宋体"/>
          <w:color w:val="auto"/>
          <w:kern w:val="2"/>
          <w:sz w:val="21"/>
          <w:szCs w:val="21"/>
          <w:highlight w:val="none"/>
        </w:rPr>
        <w:t>。</w:t>
      </w:r>
    </w:p>
    <w:p w14:paraId="2410F245">
      <w:pPr>
        <w:pStyle w:val="29"/>
        <w:pageBreakBefore w:val="0"/>
        <w:kinsoku/>
        <w:overflowPunct/>
        <w:topLinePunct w:val="0"/>
        <w:bidi w:val="0"/>
        <w:spacing w:line="400" w:lineRule="exact"/>
        <w:ind w:left="0" w:leftChars="0" w:right="0" w:firstLine="426"/>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关于发包人应完成的其他开工准备工作及期限：</w:t>
      </w:r>
      <w:r>
        <w:rPr>
          <w:rFonts w:hint="eastAsia" w:ascii="宋体" w:hAnsi="宋体" w:eastAsia="宋体" w:cs="宋体"/>
          <w:color w:val="auto"/>
          <w:kern w:val="2"/>
          <w:sz w:val="21"/>
          <w:szCs w:val="21"/>
          <w:highlight w:val="none"/>
          <w:u w:val="single"/>
        </w:rPr>
        <w:t xml:space="preserve"> 计划开工日前3天内    </w:t>
      </w:r>
      <w:r>
        <w:rPr>
          <w:rFonts w:hint="eastAsia" w:ascii="宋体" w:hAnsi="宋体" w:eastAsia="宋体" w:cs="宋体"/>
          <w:color w:val="auto"/>
          <w:kern w:val="2"/>
          <w:sz w:val="21"/>
          <w:szCs w:val="21"/>
          <w:highlight w:val="none"/>
        </w:rPr>
        <w:t>。</w:t>
      </w:r>
    </w:p>
    <w:p w14:paraId="021CCE0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关于承包人应完成的其他开工准备工作及期限：</w:t>
      </w:r>
      <w:r>
        <w:rPr>
          <w:rFonts w:hint="eastAsia" w:ascii="宋体" w:hAnsi="宋体" w:eastAsia="宋体" w:cs="宋体"/>
          <w:color w:val="auto"/>
          <w:kern w:val="2"/>
          <w:sz w:val="21"/>
          <w:szCs w:val="21"/>
          <w:highlight w:val="none"/>
          <w:u w:val="single"/>
        </w:rPr>
        <w:t xml:space="preserve">  计划开工日前7天内完成其他开工准备   </w:t>
      </w:r>
      <w:r>
        <w:rPr>
          <w:rFonts w:hint="eastAsia" w:ascii="宋体" w:hAnsi="宋体" w:eastAsia="宋体" w:cs="宋体"/>
          <w:color w:val="auto"/>
          <w:kern w:val="2"/>
          <w:sz w:val="21"/>
          <w:szCs w:val="21"/>
          <w:highlight w:val="none"/>
        </w:rPr>
        <w:t>。</w:t>
      </w:r>
    </w:p>
    <w:p w14:paraId="5D0B857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7.3.2 开工通知</w:t>
      </w:r>
    </w:p>
    <w:p w14:paraId="228CAAE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因发包人原因造成监理人未能在计划开工日期之日起</w:t>
      </w:r>
      <w:r>
        <w:rPr>
          <w:rFonts w:hint="eastAsia" w:ascii="宋体" w:hAnsi="宋体" w:eastAsia="宋体" w:cs="宋体"/>
          <w:color w:val="auto"/>
          <w:kern w:val="2"/>
          <w:sz w:val="21"/>
          <w:szCs w:val="21"/>
          <w:highlight w:val="none"/>
          <w:u w:val="single"/>
        </w:rPr>
        <w:t xml:space="preserve">  7   </w:t>
      </w:r>
      <w:r>
        <w:rPr>
          <w:rFonts w:hint="eastAsia" w:ascii="宋体" w:hAnsi="宋体" w:eastAsia="宋体" w:cs="宋体"/>
          <w:color w:val="auto"/>
          <w:kern w:val="2"/>
          <w:sz w:val="21"/>
          <w:szCs w:val="21"/>
          <w:highlight w:val="none"/>
        </w:rPr>
        <w:t>天内发出开工通知的，承包人有权提出价格调整要求，或者解除合同。</w:t>
      </w:r>
    </w:p>
    <w:p w14:paraId="480A76C6">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7.4 测量放线</w:t>
      </w:r>
    </w:p>
    <w:p w14:paraId="40BB7FC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7.4.1发包人通过监理人向承包人提供测量基准点、基准线和水准点及其书面资料的期限：</w:t>
      </w:r>
      <w:r>
        <w:rPr>
          <w:rFonts w:hint="eastAsia" w:ascii="宋体" w:hAnsi="宋体" w:eastAsia="宋体" w:cs="宋体"/>
          <w:color w:val="auto"/>
          <w:kern w:val="2"/>
          <w:sz w:val="21"/>
          <w:szCs w:val="21"/>
          <w:highlight w:val="none"/>
          <w:u w:val="single"/>
        </w:rPr>
        <w:t xml:space="preserve"> 施工合同签订之日起7个工作日内   </w:t>
      </w:r>
      <w:r>
        <w:rPr>
          <w:rFonts w:hint="eastAsia" w:ascii="宋体" w:hAnsi="宋体" w:eastAsia="宋体" w:cs="宋体"/>
          <w:color w:val="auto"/>
          <w:kern w:val="2"/>
          <w:sz w:val="21"/>
          <w:szCs w:val="21"/>
          <w:highlight w:val="none"/>
        </w:rPr>
        <w:t>。</w:t>
      </w:r>
    </w:p>
    <w:p w14:paraId="2A826CB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7.5 工期延误</w:t>
      </w:r>
    </w:p>
    <w:p w14:paraId="651C83D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7.5.1 因发包人原因导致工期延误</w:t>
      </w:r>
    </w:p>
    <w:p w14:paraId="5A59882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（7）因发包人原因导致工期延误的其他情形：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①重大图纸变更影响关健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31A58F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7.5.2 因承包人原因导致工期延误</w:t>
      </w:r>
    </w:p>
    <w:p w14:paraId="770BCFE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双方约定经监理工程师确认，工期相应顺延的情况：</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不可抗力的原因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F68FC2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因承包人原因造成工期延误，逾期竣工违约金的计算方法为：</w:t>
      </w:r>
      <w:r>
        <w:rPr>
          <w:rFonts w:hint="eastAsia" w:ascii="宋体" w:hAnsi="宋体" w:eastAsia="宋体" w:cs="宋体"/>
          <w:color w:val="auto"/>
          <w:kern w:val="2"/>
          <w:sz w:val="21"/>
          <w:szCs w:val="21"/>
          <w:highlight w:val="none"/>
          <w:u w:val="single"/>
        </w:rPr>
        <w:t xml:space="preserve">非上述原因，承包人不能按合同约定的时间竣工，承包人应承担违约责任。应向发包人支付误期赔偿费（每天赔偿金额为合同价款扣除建安劳保费、发包人材料价款、暂估专业工程、暂列金额后的的万分之   ），误期时间从规定竣工日期起直到实际竣工日期的天数（扣除发包人批准顺延的工期）。发包人可从应向承包人支付的任何金额中扣除此项赔款费或其他方式收回此款，此赔偿款的支付并不能解除承包人应完成工程的责任或合同规定的其他责任。 </w:t>
      </w:r>
    </w:p>
    <w:p w14:paraId="7EC9AD8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因承包人原因造成工期延误，逾期竣工违约金的上限：</w:t>
      </w:r>
      <w:r>
        <w:rPr>
          <w:rFonts w:hint="eastAsia" w:ascii="宋体" w:hAnsi="宋体" w:eastAsia="宋体" w:cs="宋体"/>
          <w:color w:val="auto"/>
          <w:kern w:val="2"/>
          <w:sz w:val="21"/>
          <w:szCs w:val="21"/>
          <w:highlight w:val="none"/>
          <w:u w:val="single"/>
        </w:rPr>
        <w:t>合同价扣除建安劳保费、发包人材料价款、暂估专业工程、暂列金额后的    %</w:t>
      </w:r>
      <w:r>
        <w:rPr>
          <w:rFonts w:hint="eastAsia" w:ascii="宋体" w:hAnsi="宋体" w:eastAsia="宋体" w:cs="宋体"/>
          <w:color w:val="auto"/>
          <w:kern w:val="2"/>
          <w:sz w:val="21"/>
          <w:szCs w:val="21"/>
          <w:highlight w:val="none"/>
        </w:rPr>
        <w:t>。</w:t>
      </w:r>
    </w:p>
    <w:p w14:paraId="0F51C13F">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7.6 不利物质条件</w:t>
      </w:r>
    </w:p>
    <w:p w14:paraId="38FF231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不利物质条件的其他情形和有关约定：</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25BCDA92">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7.7 异常恶劣的气候条件</w:t>
      </w:r>
    </w:p>
    <w:p w14:paraId="455CA83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发包人和承包人同意以下情形视为异常恶劣的气候条件：</w:t>
      </w:r>
    </w:p>
    <w:p w14:paraId="629B20C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（1）日降雨量大于 200  ㎜的雨日超过 1 天；</w:t>
      </w:r>
    </w:p>
    <w:p w14:paraId="0903131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（2）10级以上的持续1日的大风（以气象部门鉴定为准）；</w:t>
      </w:r>
    </w:p>
    <w:p w14:paraId="5095F4F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（3）日气温超过  40 ℃的高温大于 2 天；</w:t>
      </w:r>
    </w:p>
    <w:p w14:paraId="1F88397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（4）日气温低于  -10 ℃的严寒大于 2 天；</w:t>
      </w:r>
    </w:p>
    <w:p w14:paraId="6ED313A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（5）造成工程损坏的冰雹和大雪灾害；</w:t>
      </w:r>
    </w:p>
    <w:p w14:paraId="2E53F9C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（6）6级以上的地震；</w:t>
      </w:r>
    </w:p>
    <w:p w14:paraId="13234E7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（7）50年一遇及以上的洪水；</w:t>
      </w:r>
    </w:p>
    <w:p w14:paraId="1CA2D57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（8）其他异常恶劣气候灾害。</w:t>
      </w:r>
    </w:p>
    <w:p w14:paraId="29694FD0">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7.9 提前竣工</w:t>
      </w:r>
    </w:p>
    <w:p w14:paraId="08867F3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7.9.2提前竣工（赶工）增加费的计算方法：</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610BD64A">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8. 材料与设备</w:t>
      </w:r>
    </w:p>
    <w:p w14:paraId="7EBC06C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8.2 承包人采购材料与工程设备</w:t>
      </w:r>
    </w:p>
    <w:p w14:paraId="1FB393BE">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除已标价工程量清单《发包人提供主要材料和工程设备一览表》（表-21）中明确的材料、工程设备外，由承包人负责材料和工程设备的采购、运输和保管。《</w:t>
      </w:r>
      <w:r>
        <w:rPr>
          <w:rFonts w:hint="eastAsia" w:ascii="宋体" w:hAnsi="宋体" w:eastAsia="宋体" w:cs="宋体"/>
          <w:color w:val="auto"/>
          <w:kern w:val="2"/>
          <w:sz w:val="21"/>
          <w:szCs w:val="21"/>
          <w:highlight w:val="none"/>
        </w:rPr>
        <w:t>承包人提供主要材料和工程设备一览表》</w:t>
      </w:r>
      <w:r>
        <w:rPr>
          <w:rFonts w:hint="eastAsia" w:ascii="宋体" w:hAnsi="宋体" w:eastAsia="宋体" w:cs="宋体"/>
          <w:color w:val="auto"/>
          <w:sz w:val="21"/>
          <w:szCs w:val="21"/>
          <w:highlight w:val="none"/>
        </w:rPr>
        <w:t>（表-22）见已标价工程量清单。</w:t>
      </w:r>
    </w:p>
    <w:p w14:paraId="1E6C8E68">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8.4 材料与工程设备的保管与使用</w:t>
      </w:r>
    </w:p>
    <w:p w14:paraId="1250FAF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8.4.1发包人供应的材料设备的保管费用的承担：</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26B655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8.6 样品</w:t>
      </w:r>
    </w:p>
    <w:p w14:paraId="67F3B141">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8.6.1 样品的报送与封存</w:t>
      </w:r>
    </w:p>
    <w:p w14:paraId="62E9D8E7">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需要承包人报送样品的材料或工程设备，样品的种类、名称、规格、数量要求：</w:t>
      </w:r>
      <w:r>
        <w:rPr>
          <w:rFonts w:hint="eastAsia" w:ascii="宋体" w:hAnsi="宋体" w:eastAsia="宋体" w:cs="宋体"/>
          <w:color w:val="auto"/>
          <w:kern w:val="2"/>
          <w:sz w:val="21"/>
          <w:szCs w:val="21"/>
          <w:highlight w:val="none"/>
          <w:u w:val="single"/>
        </w:rPr>
        <w:t>主要材料涉及品种、款式、颜色等方面内容的，承包人应提交准备合格的材料样品送发包人选定。</w:t>
      </w:r>
    </w:p>
    <w:p w14:paraId="11CD713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8.8 施工设备和临时设施</w:t>
      </w:r>
    </w:p>
    <w:p w14:paraId="649E7BB4">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8.8.1 承包人提供的施工设备和临时设施</w:t>
      </w:r>
    </w:p>
    <w:p w14:paraId="0E1D214D">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6。</w:t>
      </w:r>
    </w:p>
    <w:p w14:paraId="6073D220">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关于修建临时设施费用承担的约定：</w:t>
      </w:r>
    </w:p>
    <w:p w14:paraId="4E47C2FC">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①承包人的临时用地（含项目部驻地等）租用费（含拆迁补偿）、临时用地的环保、恢复、临时用地的青苗补偿及地面附着物拆除等费用均由承包人负责，以上费用在投标报价中综合考虑。</w:t>
      </w:r>
    </w:p>
    <w:p w14:paraId="0AAA0FB5">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②承包人负责合同实施期间其合同段内临时交通道路（含场内外连接公共交通道路）和交通设施的修建、维修、养护和交通管理工作，并承担一切费用。</w:t>
      </w:r>
    </w:p>
    <w:p w14:paraId="433DAA58">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③承包人修建的临时道路和交通设施，应免费提供给发包人、监理工程师和其他合同段的承包人使用，如共同使用的路基损坏严重，发包人或监理工程师将负责通知有关承包人共同出资修复，若使用频率相差悬殊，则按比例分摊。</w:t>
      </w:r>
    </w:p>
    <w:p w14:paraId="55E5C22A">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8.8.2 发包人提供的施工设备和临时设施</w:t>
      </w:r>
    </w:p>
    <w:p w14:paraId="49C3082D">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发包人提供的施工设备和临时设施：</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593A3E21">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发包人提供的施工设备和临时设施的运行、维护、拆除、清运费用的承担人：</w:t>
      </w:r>
      <w:r>
        <w:rPr>
          <w:rFonts w:hint="eastAsia" w:ascii="宋体" w:hAnsi="宋体" w:eastAsia="宋体" w:cs="宋体"/>
          <w:color w:val="auto"/>
          <w:kern w:val="2"/>
          <w:sz w:val="21"/>
          <w:szCs w:val="21"/>
          <w:highlight w:val="none"/>
          <w:u w:val="single"/>
        </w:rPr>
        <w:t xml:space="preserve"> 发包人   </w:t>
      </w:r>
      <w:r>
        <w:rPr>
          <w:rFonts w:hint="eastAsia" w:ascii="宋体" w:hAnsi="宋体" w:eastAsia="宋体" w:cs="宋体"/>
          <w:color w:val="auto"/>
          <w:kern w:val="2"/>
          <w:sz w:val="21"/>
          <w:szCs w:val="21"/>
          <w:highlight w:val="none"/>
        </w:rPr>
        <w:t>。</w:t>
      </w:r>
    </w:p>
    <w:p w14:paraId="73BD6F89">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9. 试验与检验</w:t>
      </w:r>
    </w:p>
    <w:p w14:paraId="1C844DA8">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9.1 试验设备与试验人员</w:t>
      </w:r>
    </w:p>
    <w:p w14:paraId="765C240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9.1.2 试验设备</w:t>
      </w:r>
    </w:p>
    <w:p w14:paraId="6F37D29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施工现场需要配置的试验场所：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由监理人指定或由承包方提供</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ABAD7E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施工现场需要配备的试验设备：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由监理人指定或由承包方提供符合相应试验规程并经过具有资质的检测单位检测，且在正式使用该试验设备前，需要经过监理人与承包人共同校定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75BD20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施工现场需要具备的其他试验条件：</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应相应的试验要求配备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7D3CFC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 xml:space="preserve">9.4 现场工艺试验 </w:t>
      </w:r>
    </w:p>
    <w:p w14:paraId="33B1275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现场工艺试验的有关约定：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 xml:space="preserve">按有关规定执行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5CA874D">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9.5 检验费用</w:t>
      </w:r>
    </w:p>
    <w:p w14:paraId="3AF8EC44">
      <w:pPr>
        <w:pStyle w:val="29"/>
        <w:pageBreakBefore w:val="0"/>
        <w:kinsoku/>
        <w:overflowPunct/>
        <w:topLinePunct w:val="0"/>
        <w:bidi w:val="0"/>
        <w:spacing w:line="400" w:lineRule="exact"/>
        <w:ind w:left="0" w:leftChars="0" w:right="0" w:firstLine="411" w:firstLineChars="196"/>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根据《建设工程质量检测管理办法》（建设部令第141号）以及</w:t>
      </w:r>
      <w:r>
        <w:rPr>
          <w:rFonts w:hint="eastAsia" w:ascii="宋体" w:hAnsi="宋体" w:eastAsia="宋体" w:cs="宋体"/>
          <w:bCs/>
          <w:color w:val="auto"/>
          <w:kern w:val="2"/>
          <w:sz w:val="21"/>
          <w:szCs w:val="21"/>
          <w:highlight w:val="none"/>
        </w:rPr>
        <w:t>《广西壮族自治区建设工程质量检测管理规定》（桂建管〔2013〕11号）</w:t>
      </w:r>
      <w:r>
        <w:rPr>
          <w:rFonts w:hint="eastAsia" w:ascii="宋体" w:hAnsi="宋体" w:eastAsia="宋体" w:cs="宋体"/>
          <w:color w:val="auto"/>
          <w:kern w:val="2"/>
          <w:sz w:val="21"/>
          <w:szCs w:val="21"/>
          <w:highlight w:val="none"/>
        </w:rPr>
        <w:t>规定，工程质量检测业务（平行检测）由招标人委托有相应资质的检测机构检测。费用从招标人的项目建设经费中支出并直接支付给检测机构，不计入合同价款内。</w:t>
      </w:r>
    </w:p>
    <w:p w14:paraId="13EB8B84">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 变更</w:t>
      </w:r>
    </w:p>
    <w:p w14:paraId="45CF3137">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10.1 变更的范围</w:t>
      </w:r>
    </w:p>
    <w:p w14:paraId="739D52DA">
      <w:pPr>
        <w:keepNext w:val="0"/>
        <w:keepLines w:val="0"/>
        <w:pageBreakBefore w:val="0"/>
        <w:widowControl w:val="0"/>
        <w:kinsoku/>
        <w:wordWrap/>
        <w:overflowPunct/>
        <w:topLinePunct w:val="0"/>
        <w:autoSpaceDE/>
        <w:autoSpaceDN/>
        <w:bidi w:val="0"/>
        <w:adjustRightInd/>
        <w:snapToGrid/>
        <w:spacing w:line="400" w:lineRule="exact"/>
        <w:ind w:left="0" w:leftChars="0" w:right="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10.1.1</w:t>
      </w:r>
      <w:r>
        <w:rPr>
          <w:rFonts w:hint="eastAsia" w:ascii="宋体" w:hAnsi="宋体" w:eastAsia="宋体" w:cs="宋体"/>
          <w:b/>
          <w:bCs/>
          <w:color w:val="auto"/>
          <w:sz w:val="21"/>
          <w:szCs w:val="21"/>
          <w:highlight w:val="none"/>
        </w:rPr>
        <w:t>允许工程变更的情形</w:t>
      </w:r>
    </w:p>
    <w:p w14:paraId="45F15B59">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项目初步设计经审查批准，必须严格执行，任何单位不得擅自进行修改。在项目施工阶段应严格按图施工，出现以下情形 一的，可以进行工程变更：</w:t>
      </w:r>
    </w:p>
    <w:p w14:paraId="5DCA4C2B">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1.勘察、设计存在缺陷并经原勘察、设计单位书面认可的；或按勘察规范完成的勘察和勘察资料与实际地质条件不完全符合的；</w:t>
      </w:r>
    </w:p>
    <w:p w14:paraId="29131F8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2.勘察资料不全面或设计深度不足，导致设计不准确、功能缺失或存在质量和安全隐患的，并经原勘察、设计单位书面认可的；</w:t>
      </w:r>
    </w:p>
    <w:p w14:paraId="5B5DBA3B">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3.项目实施过程中，自然条件、规划建设条件较原施工图发生变化的；</w:t>
      </w:r>
    </w:p>
    <w:p w14:paraId="5E03BC7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4.不降低质量和功能标准，节约工程造价优化设计的；</w:t>
      </w:r>
    </w:p>
    <w:p w14:paraId="720B97E5">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5.已按建设程序及相关规定确定施工单位的管线迁建等配 套附属工程，根据建设实际确需调整设计的；</w:t>
      </w:r>
    </w:p>
    <w:p w14:paraId="10EE9DC0">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6.因自然灾害、国防战备、应急抢险等不可抗力原因需对原 设计进行补充、修改、完善的；</w:t>
      </w:r>
    </w:p>
    <w:p w14:paraId="4AB2403A">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7.因征地拆迁导致的变更；</w:t>
      </w:r>
    </w:p>
    <w:p w14:paraId="17ABDE15">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8.存在质量及安全隐患或危及相邻建(构)筑物结构安全的其它情形；</w:t>
      </w:r>
    </w:p>
    <w:p w14:paraId="1EA318B2">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9.如有其他合理变更诉求的，经参建单位综合论证后，切实需要变更的。</w:t>
      </w:r>
    </w:p>
    <w:p w14:paraId="525874AE">
      <w:pPr>
        <w:keepNext w:val="0"/>
        <w:keepLines w:val="0"/>
        <w:pageBreakBefore w:val="0"/>
        <w:widowControl w:val="0"/>
        <w:kinsoku/>
        <w:wordWrap/>
        <w:overflowPunct/>
        <w:topLinePunct w:val="0"/>
        <w:autoSpaceDE/>
        <w:autoSpaceDN/>
        <w:bidi w:val="0"/>
        <w:adjustRightInd/>
        <w:snapToGrid/>
        <w:spacing w:line="400" w:lineRule="exact"/>
        <w:ind w:left="0" w:leftChars="0" w:right="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2不予工程变更的情形</w:t>
      </w:r>
    </w:p>
    <w:p w14:paraId="22171F2F">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1.正在施工的项目，不得擅自提高设计标准和安全储备进行工程变更；</w:t>
      </w:r>
    </w:p>
    <w:p w14:paraId="13E4636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2.因施工组织设计不合理引起的工程变化不得进行工程变更；</w:t>
      </w:r>
    </w:p>
    <w:p w14:paraId="4E86FEA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3.工程项目征地红线范围内施工或检测便道由施工单位负责修建，费用由施工单位在投标报价中考虑，不得进行工程变更；</w:t>
      </w:r>
    </w:p>
    <w:p w14:paraId="0A3A55B1">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4.招标文件工程量清单中有土石方综合报价的，土石成分比例不得进行工程变更。</w:t>
      </w:r>
    </w:p>
    <w:p w14:paraId="26DB5DBC">
      <w:pPr>
        <w:keepNext w:val="0"/>
        <w:keepLines w:val="0"/>
        <w:pageBreakBefore w:val="0"/>
        <w:widowControl w:val="0"/>
        <w:kinsoku/>
        <w:wordWrap/>
        <w:overflowPunct/>
        <w:topLinePunct w:val="0"/>
        <w:autoSpaceDE/>
        <w:autoSpaceDN/>
        <w:bidi w:val="0"/>
        <w:adjustRightInd/>
        <w:snapToGrid/>
        <w:spacing w:line="400" w:lineRule="exact"/>
        <w:ind w:left="0" w:leftChars="0" w:right="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10.2</w:t>
      </w:r>
      <w:r>
        <w:rPr>
          <w:rFonts w:hint="eastAsia" w:ascii="宋体" w:hAnsi="宋体" w:eastAsia="宋体" w:cs="宋体"/>
          <w:b/>
          <w:bCs/>
          <w:color w:val="auto"/>
          <w:sz w:val="21"/>
          <w:szCs w:val="21"/>
          <w:highlight w:val="none"/>
        </w:rPr>
        <w:t>工程变更的程序</w:t>
      </w:r>
    </w:p>
    <w:p w14:paraId="4EF10475">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对可能引起超投资计划的设计、施工变更或建筑材料更换等情形，建设单位在提出变更申请前，应由设计部门出具变更说明，同时组织参建单位对变更内容的必要性、可行性及经济合理性进 行论证分析，并签署明确意见，报行业主管部门进行审核。由行业主管部门审核后，变更后累计投资金额不超过上级下达资金或不超过合同价款的项目由建设单位审定后实施，变更后累计投资 金额超过上级下达资金的金额或全部使用县本级资金的项目按下列程序报批：</w:t>
      </w:r>
    </w:p>
    <w:p w14:paraId="68C5233F">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1.填写《天等县县本级财政资金投资基本建设项目工程变更审批单》(附件2)。</w:t>
      </w:r>
    </w:p>
    <w:p w14:paraId="4A1D626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2.累计变更增加超合同金额10万元以下(不含10万元)且不超过合同金额10%的，由项目建设单位班子讨论决定后报行业主管部门审核，行业主管部门审核后报县人民政府备案(附件3)。</w:t>
      </w:r>
    </w:p>
    <w:p w14:paraId="17F949EC">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3.累计变更增加超合同金额10万元以下(不含10万元)但超过合同金额10%的或累计变更增加超过合同金额10~20万元 (含20万元)的，呈县人民政府分管领导及分管财政副县长审批。</w:t>
      </w:r>
    </w:p>
    <w:p w14:paraId="56805C3F">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4.累计变更增加超合同金额20~50万元(含50万元)的，由县人民政府分管领导及分管财政副县长签署意见后，呈县长审批。</w:t>
      </w:r>
    </w:p>
    <w:p w14:paraId="58D7EC14">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累计变更增加超合同金额50~200万元(含200万元)的，由县人民政府常务会议讨论决定。</w:t>
      </w:r>
    </w:p>
    <w:p w14:paraId="28EB6F1B">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6.累计变更增加超合同金额200万元以上的，由县人民政府 常务会议讨论议定后，报县委审定。</w:t>
      </w:r>
    </w:p>
    <w:p w14:paraId="15C2E9FF">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rPr>
        <w:t>经县委、县人民政府审批后，单次变更增加金额30 万元以上(含30万元)的，建设单位将变更事项及预算送县财政投资评审中心审核。</w:t>
      </w:r>
    </w:p>
    <w:p w14:paraId="25A13A8D">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rPr>
        <w:t>在</w:t>
      </w:r>
      <w:r>
        <w:rPr>
          <w:rFonts w:hint="eastAsia" w:ascii="宋体" w:hAnsi="宋体" w:eastAsia="宋体" w:cs="宋体"/>
          <w:color w:val="auto"/>
          <w:sz w:val="21"/>
          <w:szCs w:val="21"/>
          <w:highlight w:val="none"/>
        </w:rPr>
        <w:t>项目施工阶段，应严格按照初步设计批复的建设内容、规模和概算控制项目建设各项指标，遇特殊情况需进行变更的，按本办法规定第二十六条第三点工程变更程序办理。项目完工后，建设单位报审的结算总金额(含工程费用、工程建设其他费用等)超过批复的初步设计概算总投资的，应根据原初步设计文件和已完备的工程变更手续，报原审批部门审查调整概算。</w:t>
      </w:r>
    </w:p>
    <w:p w14:paraId="6E6DA177">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建设单位要严格执行以上变更审批规定，凡未按规定程序审 批，增加的投资由建设单位自行负责。如上级主管部门另有规定的，按上级文件规定执行。</w:t>
      </w:r>
    </w:p>
    <w:p w14:paraId="3CFE4709">
      <w:pPr>
        <w:pageBreakBefore w:val="0"/>
        <w:kinsoku/>
        <w:overflowPunct/>
        <w:topLinePunct w:val="0"/>
        <w:bidi w:val="0"/>
        <w:spacing w:line="400" w:lineRule="exact"/>
        <w:ind w:left="0" w:leftChars="0" w:right="0" w:firstLine="48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增加合同外项目、设计方案有变动或图纸内有但清单漏项的，需报设计变更审批程序。合同清单的工程量增加，且增加费用不超过批复概算总投资10%的，由参建各方现场确定，施工单位拟通过报告单等方式，请示设计、监理单位核定，主管部门审批；如超过概算总投资10%的，需申请设计变更并报原审批部门（崇左市农业农村局）审批；同时所有变更程序以</w:t>
      </w:r>
      <w:r>
        <w:rPr>
          <w:rFonts w:hint="eastAsia" w:ascii="宋体" w:hAnsi="宋体" w:eastAsia="宋体" w:cs="宋体"/>
          <w:color w:val="auto"/>
          <w:sz w:val="21"/>
          <w:szCs w:val="21"/>
          <w:highlight w:val="none"/>
          <w:u w:val="single"/>
          <w:lang w:val="en-US" w:eastAsia="zh-CN"/>
        </w:rPr>
        <w:t>崇左市天等县人民政府办公室《天等县人民政府办公室关于印发天等县政府性投资基本建设项目管理办法的通知》（天政办发〔2024〕10号）文件执行</w:t>
      </w:r>
      <w:r>
        <w:rPr>
          <w:rFonts w:hint="eastAsia" w:ascii="宋体" w:hAnsi="宋体" w:eastAsia="宋体" w:cs="宋体"/>
          <w:color w:val="auto"/>
          <w:sz w:val="21"/>
          <w:szCs w:val="21"/>
          <w:highlight w:val="none"/>
          <w:u w:val="single"/>
        </w:rPr>
        <w:t>。</w:t>
      </w:r>
    </w:p>
    <w:p w14:paraId="31593BB8">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10.3 变更估价</w:t>
      </w:r>
    </w:p>
    <w:p w14:paraId="4964C94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10.3.1 变更估价原则</w:t>
      </w:r>
    </w:p>
    <w:p w14:paraId="212AE8A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 xml:space="preserve">关于变更估价的约定: </w:t>
      </w:r>
      <w:r>
        <w:rPr>
          <w:rFonts w:hint="eastAsia" w:ascii="宋体" w:hAnsi="宋体" w:eastAsia="宋体" w:cs="宋体"/>
          <w:color w:val="auto"/>
          <w:sz w:val="21"/>
          <w:szCs w:val="21"/>
          <w:highlight w:val="none"/>
          <w:u w:val="single"/>
        </w:rPr>
        <w:t xml:space="preserve">因分部分项工程量清单漏项、设计变更、相关签证引起工程项目、工程量任何变化的，变更合同价款按下列方法进行：（1）合同中已有相同清单项目的，按合同该清单项目价格进行计算；（2）合同中只有类似清单项目的，参照该类似清单项目价格进行计算；（3）合同中没有使用或类似清单项目的价格计算方法：有定额的套定额（土石方工程除外）计算，其中材料价格按施工期间的《崇左市建设工程造价信息》相应价格信息进行计算；《崇左市建设工程造价信息》没有相应价格信息的按发包人审定的市场价计算，并乘以下浮后系数（中标价/工程招标控制价）；无定额可套的，双方根据市场价格协商确定综合价格，并乘以下浮后系数（中标价/工程招标控制价）计算。新增项目的综合单价必须经发包人审计部门审定 </w:t>
      </w:r>
      <w:r>
        <w:rPr>
          <w:rFonts w:hint="eastAsia" w:ascii="宋体" w:hAnsi="宋体" w:eastAsia="宋体" w:cs="宋体"/>
          <w:color w:val="auto"/>
          <w:kern w:val="2"/>
          <w:sz w:val="21"/>
          <w:szCs w:val="21"/>
          <w:highlight w:val="none"/>
        </w:rPr>
        <w:t>。</w:t>
      </w:r>
    </w:p>
    <w:p w14:paraId="30C27CC7">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10.4 承包人的合理化建议</w:t>
      </w:r>
    </w:p>
    <w:p w14:paraId="7A2DBE0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监理人审查承包人合理化建议的期限：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监理人应在收到承包人提交的合理化建议后7天内审查完毕并报送发包人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AD42F3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发包人审批承包人合理化建议的期限：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发包人应在收到监理人报送的合理化建议后7天内审批完毕</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65AD43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承包人提出的合理化建议降低了合同价格或者提高了工程经济效益的奖励的方法和金额为：</w:t>
      </w:r>
      <w:r>
        <w:rPr>
          <w:rFonts w:hint="eastAsia" w:ascii="宋体" w:hAnsi="宋体" w:eastAsia="宋体" w:cs="宋体"/>
          <w:color w:val="auto"/>
          <w:kern w:val="2"/>
          <w:sz w:val="21"/>
          <w:szCs w:val="21"/>
          <w:highlight w:val="none"/>
          <w:u w:val="single"/>
        </w:rPr>
        <w:t xml:space="preserve"> 在保证工程质量和进度的前提下，发包人鼓励承包人提出合理合法建议，但本工程不设实现合理化建议奖金        </w:t>
      </w:r>
      <w:r>
        <w:rPr>
          <w:rFonts w:hint="eastAsia" w:ascii="宋体" w:hAnsi="宋体" w:eastAsia="宋体" w:cs="宋体"/>
          <w:color w:val="auto"/>
          <w:kern w:val="2"/>
          <w:sz w:val="21"/>
          <w:szCs w:val="21"/>
          <w:highlight w:val="none"/>
        </w:rPr>
        <w:t>。</w:t>
      </w:r>
    </w:p>
    <w:p w14:paraId="4C9DF04C">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10.5 暂估价</w:t>
      </w:r>
    </w:p>
    <w:p w14:paraId="7D052CD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暂估价材料和工程设备的明细详见已标价工程量清单《</w:t>
      </w:r>
      <w:r>
        <w:rPr>
          <w:rFonts w:hint="eastAsia" w:ascii="宋体" w:hAnsi="宋体" w:eastAsia="宋体" w:cs="宋体"/>
          <w:color w:val="auto"/>
          <w:kern w:val="2"/>
          <w:sz w:val="21"/>
          <w:szCs w:val="21"/>
          <w:highlight w:val="none"/>
        </w:rPr>
        <w:t>材料（工程设备）暂估价格及调整表》</w:t>
      </w:r>
      <w:r>
        <w:rPr>
          <w:rFonts w:hint="eastAsia" w:ascii="宋体" w:hAnsi="宋体" w:eastAsia="宋体" w:cs="宋体"/>
          <w:color w:val="auto"/>
          <w:sz w:val="21"/>
          <w:szCs w:val="21"/>
          <w:highlight w:val="none"/>
        </w:rPr>
        <w:t>（表12-2）和《</w:t>
      </w:r>
      <w:r>
        <w:rPr>
          <w:rFonts w:hint="eastAsia" w:ascii="宋体" w:hAnsi="宋体" w:eastAsia="宋体" w:cs="宋体"/>
          <w:color w:val="auto"/>
          <w:kern w:val="2"/>
          <w:sz w:val="21"/>
          <w:szCs w:val="21"/>
          <w:highlight w:val="none"/>
        </w:rPr>
        <w:t>专业工程暂估价表》（</w:t>
      </w:r>
      <w:r>
        <w:rPr>
          <w:rFonts w:hint="eastAsia" w:ascii="宋体" w:hAnsi="宋体" w:eastAsia="宋体" w:cs="宋体"/>
          <w:color w:val="auto"/>
          <w:sz w:val="21"/>
          <w:szCs w:val="21"/>
          <w:highlight w:val="none"/>
        </w:rPr>
        <w:t>表12-3）。</w:t>
      </w:r>
    </w:p>
    <w:p w14:paraId="26F4A37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10.7.1 依法必须招标的暂估价项目</w:t>
      </w:r>
    </w:p>
    <w:p w14:paraId="68A4A9A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对于依法必须招标的暂估价项目的确认和批准采取第</w:t>
      </w:r>
      <w:r>
        <w:rPr>
          <w:rFonts w:hint="eastAsia" w:ascii="宋体" w:hAnsi="宋体" w:eastAsia="宋体" w:cs="宋体"/>
          <w:color w:val="auto"/>
          <w:kern w:val="2"/>
          <w:sz w:val="21"/>
          <w:szCs w:val="21"/>
          <w:highlight w:val="none"/>
          <w:u w:val="single"/>
        </w:rPr>
        <w:t xml:space="preserve">  1  </w:t>
      </w:r>
      <w:r>
        <w:rPr>
          <w:rFonts w:hint="eastAsia" w:ascii="宋体" w:hAnsi="宋体" w:eastAsia="宋体" w:cs="宋体"/>
          <w:color w:val="auto"/>
          <w:kern w:val="2"/>
          <w:sz w:val="21"/>
          <w:szCs w:val="21"/>
          <w:highlight w:val="none"/>
        </w:rPr>
        <w:t>种方式确定。</w:t>
      </w:r>
    </w:p>
    <w:p w14:paraId="1AE3799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10.7.2 不属于依法必须招标的暂估价项目</w:t>
      </w:r>
    </w:p>
    <w:p w14:paraId="5D23AC5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对于不属于依法必须招标的暂估价项目的确认和批准采取第</w:t>
      </w:r>
      <w:r>
        <w:rPr>
          <w:rFonts w:hint="eastAsia" w:ascii="宋体" w:hAnsi="宋体" w:eastAsia="宋体" w:cs="宋体"/>
          <w:color w:val="auto"/>
          <w:kern w:val="2"/>
          <w:sz w:val="21"/>
          <w:szCs w:val="21"/>
          <w:highlight w:val="none"/>
          <w:u w:val="single"/>
        </w:rPr>
        <w:t xml:space="preserve"> 3  </w:t>
      </w:r>
      <w:r>
        <w:rPr>
          <w:rFonts w:hint="eastAsia" w:ascii="宋体" w:hAnsi="宋体" w:eastAsia="宋体" w:cs="宋体"/>
          <w:color w:val="auto"/>
          <w:kern w:val="2"/>
          <w:sz w:val="21"/>
          <w:szCs w:val="21"/>
          <w:highlight w:val="none"/>
        </w:rPr>
        <w:t xml:space="preserve"> 种方式确定。</w:t>
      </w:r>
    </w:p>
    <w:p w14:paraId="11FA8D4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第3种方式：</w:t>
      </w:r>
      <w:r>
        <w:rPr>
          <w:rFonts w:hint="eastAsia" w:ascii="宋体" w:hAnsi="宋体" w:eastAsia="宋体" w:cs="宋体"/>
          <w:color w:val="auto"/>
          <w:sz w:val="21"/>
          <w:szCs w:val="21"/>
          <w:highlight w:val="none"/>
        </w:rPr>
        <w:t>承包人直接实施的暂估价项目</w:t>
      </w:r>
    </w:p>
    <w:p w14:paraId="3B7F95A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承包人直接实施的暂估价项目的约定：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4C8C0342">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10.6 暂列金额</w:t>
      </w:r>
    </w:p>
    <w:p w14:paraId="59DB6A66">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暂列金是指发包人为可能发生工程变更而暂列的金额，包括因发包人提供的工程量清单漏项、清单有误引起的工程数量增加和施工过程中设计变更引起新的清单项目或工程数量增加等需要增加的金额，发包人委托具有建设行政主管部门颁发资质的造价咨询机构审定后，按照审定造价支付部分暂列金。暂列金是发包人自行确定设立的，承包人无权使用此笔费用。此费用按实际发生经发包人签证后确定全部使用、部分使用或不使用。暂列金不计入工程款付款的基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w:t>
      </w:r>
    </w:p>
    <w:p w14:paraId="4C5CE2BF">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 价格调整</w:t>
      </w:r>
    </w:p>
    <w:p w14:paraId="20B0F82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①法律变化引起的调整；</w:t>
      </w:r>
    </w:p>
    <w:p w14:paraId="29472EA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②工程变更、项目特征不符、工程量清单缺项、工程量偏差过大引起的调整；</w:t>
      </w:r>
    </w:p>
    <w:p w14:paraId="3066EA1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③计日工引起的调整。</w:t>
      </w:r>
    </w:p>
    <w:p w14:paraId="31978C50">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11.1 市场价格波动引起的调整</w:t>
      </w:r>
    </w:p>
    <w:p w14:paraId="1BEDE052">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cs="宋体"/>
          <w:color w:val="auto"/>
          <w:kern w:val="0"/>
          <w:sz w:val="21"/>
          <w:szCs w:val="21"/>
          <w:highlight w:val="none"/>
          <w:u w:val="single"/>
          <w:lang w:val="en-US" w:eastAsia="zh-CN"/>
        </w:rPr>
        <w:t xml:space="preserve">    否  </w:t>
      </w:r>
      <w:r>
        <w:rPr>
          <w:rFonts w:hint="eastAsia" w:ascii="宋体" w:hAnsi="宋体" w:eastAsia="宋体" w:cs="宋体"/>
          <w:color w:val="auto"/>
          <w:kern w:val="0"/>
          <w:sz w:val="21"/>
          <w:szCs w:val="21"/>
          <w:highlight w:val="none"/>
          <w:u w:val="single"/>
        </w:rPr>
        <w:t>。</w:t>
      </w:r>
    </w:p>
    <w:p w14:paraId="2B42D7D1">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因市场价格波动调整合同价格，采用以下第</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种方式对合同价格进行调整：</w:t>
      </w:r>
    </w:p>
    <w:p w14:paraId="52CAE350">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第1种方式：采用价格指数进行价格调整。</w:t>
      </w:r>
    </w:p>
    <w:p w14:paraId="307CDC8C">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关于各可调因子、定值和变值权重，以及基本价格指数及其来源的约定：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BF8942A">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第2种方式：采用造价信息进行价格调整。</w:t>
      </w:r>
    </w:p>
    <w:p w14:paraId="6DB625E5">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（1）允许调整的主要材料和设备、基期价格、风险系数、投标报价：详见《承包人提供主要材料和设备一览表》。</w:t>
      </w:r>
    </w:p>
    <w:p w14:paraId="55A79A6C">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（2）主要材料和设备确认价：</w:t>
      </w:r>
    </w:p>
    <w:p w14:paraId="13814FF4">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按施工期间《</w:t>
      </w:r>
      <w:r>
        <w:rPr>
          <w:rFonts w:hint="eastAsia" w:ascii="宋体" w:hAnsi="宋体" w:eastAsia="宋体" w:cs="宋体"/>
          <w:color w:val="auto"/>
          <w:kern w:val="0"/>
          <w:sz w:val="21"/>
          <w:szCs w:val="21"/>
          <w:highlight w:val="none"/>
          <w:u w:val="single"/>
        </w:rPr>
        <w:t>崇左</w:t>
      </w:r>
      <w:r>
        <w:rPr>
          <w:rFonts w:hint="eastAsia" w:ascii="宋体" w:hAnsi="宋体" w:eastAsia="宋体" w:cs="宋体"/>
          <w:color w:val="auto"/>
          <w:kern w:val="0"/>
          <w:sz w:val="21"/>
          <w:szCs w:val="21"/>
          <w:highlight w:val="none"/>
        </w:rPr>
        <w:t>市建设工程造价信息》加权平均计算，信息价没有的按通用条款规定确定。</w:t>
      </w:r>
    </w:p>
    <w:p w14:paraId="7315039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（3）价差计算方法：</w:t>
      </w:r>
    </w:p>
    <w:p w14:paraId="42973A3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①《承包人提供主要材料和设备一览表》中载明的材料投标报价低于基准价格的：合同履行期间材料单价涨幅以基准价格为基础超过约定的风险范围时，或材料单价跌幅以投标报价为基础超过约定的风险范围时，其超过部分据实调整。</w:t>
      </w:r>
    </w:p>
    <w:p w14:paraId="0C9F8EA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②承包人在《承包人提供主要材料和设备一览表》中载明的材料投标报价高于基准价格的：专用合同条款合同履行期间材料单价跌幅以基准价格为基础超过约定的风险范围时，材料单价涨幅以投标报价为基础超过约定的风险范围时，其超过部分据实调整。</w:t>
      </w:r>
    </w:p>
    <w:p w14:paraId="591DFA0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③承包人在《承包人提供主要材料和设备一览表》中载明的材料单价等于基准单价的：合同履行期间材料单价涨跌幅以基准单价为基础超过约定的风险范围时，其超过部分据实调整。</w:t>
      </w:r>
    </w:p>
    <w:p w14:paraId="4924A7FF">
      <w:pPr>
        <w:pStyle w:val="29"/>
        <w:pageBreakBefore w:val="0"/>
        <w:kinsoku/>
        <w:overflowPunct/>
        <w:topLinePunct w:val="0"/>
        <w:bidi w:val="0"/>
        <w:spacing w:line="400" w:lineRule="exact"/>
        <w:ind w:left="0" w:leftChars="0" w:right="0" w:firstLine="645"/>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第3种方式：</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 xml:space="preserve"> 。</w:t>
      </w:r>
    </w:p>
    <w:p w14:paraId="43F01176">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12. 合同价格、计量与支付</w:t>
      </w:r>
    </w:p>
    <w:p w14:paraId="1A488405">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12.1 合同价格形式</w:t>
      </w:r>
    </w:p>
    <w:p w14:paraId="44080FB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（1）单价合同。</w:t>
      </w:r>
    </w:p>
    <w:p w14:paraId="39D8332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本合同价款采用固定综合单价方式确定。</w:t>
      </w:r>
    </w:p>
    <w:p w14:paraId="6A21707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综合单价包含的风险范围：</w:t>
      </w:r>
      <w:r>
        <w:rPr>
          <w:rFonts w:hint="eastAsia" w:ascii="宋体" w:hAnsi="宋体" w:eastAsia="宋体" w:cs="宋体"/>
          <w:color w:val="auto"/>
          <w:kern w:val="2"/>
          <w:sz w:val="21"/>
          <w:szCs w:val="21"/>
          <w:highlight w:val="none"/>
          <w:u w:val="single"/>
        </w:rPr>
        <w:t>除工程变更、政策性调整、《承包人提供主要材料和设备一览表》约定的材料、设备价格变动风险以外因素。</w:t>
      </w:r>
    </w:p>
    <w:p w14:paraId="09EA7CC1">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风险范围以外合同价格的调整方法：</w:t>
      </w:r>
    </w:p>
    <w:p w14:paraId="7E3D54AB">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①工程变更：按10.1-10.3变更估价原则的约定调整。</w:t>
      </w:r>
    </w:p>
    <w:p w14:paraId="63F81F1E">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②政策性调整：按自治区建设行政主管部门颁布的文件执行。</w:t>
      </w:r>
    </w:p>
    <w:p w14:paraId="610BE9F1">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③材料价格风险：按11.1的约定调整。</w:t>
      </w:r>
    </w:p>
    <w:p w14:paraId="156D700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④其它：</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26D3E5B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（2）总价合同。</w:t>
      </w:r>
    </w:p>
    <w:p w14:paraId="32E1A0E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总价包含的风险范围：</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5B4583C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风险范围以外合同价格的调整方法：</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5F2D620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（3）其他价格方式：</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14BCDAF2">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12.2 预付款</w:t>
      </w:r>
    </w:p>
    <w:p w14:paraId="23EF6A30">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12.2.1 预付款的支付</w:t>
      </w:r>
    </w:p>
    <w:p w14:paraId="64546C12">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预付款支付比例或金额</w:t>
      </w:r>
      <w:r>
        <w:rPr>
          <w:rFonts w:hint="eastAsia" w:ascii="宋体" w:hAnsi="宋体" w:eastAsia="宋体" w:cs="宋体"/>
          <w:color w:val="auto"/>
          <w:kern w:val="0"/>
          <w:sz w:val="21"/>
          <w:szCs w:val="21"/>
          <w:highlight w:val="none"/>
          <w:u w:val="single"/>
        </w:rPr>
        <w:t>：合同价款的30%。</w:t>
      </w:r>
    </w:p>
    <w:p w14:paraId="0B7EA13A">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预付款支付期限：</w:t>
      </w:r>
    </w:p>
    <w:p w14:paraId="3320F4BF">
      <w:pPr>
        <w:pageBreakBefore w:val="0"/>
        <w:widowControl/>
        <w:numPr>
          <w:ilvl w:val="0"/>
          <w:numId w:val="7"/>
        </w:numPr>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付款时间应在合同协议书签订后，</w:t>
      </w:r>
      <w:r>
        <w:rPr>
          <w:rFonts w:hint="eastAsia" w:ascii="宋体" w:hAnsi="宋体" w:eastAsia="宋体" w:cs="宋体"/>
          <w:color w:val="auto"/>
          <w:kern w:val="0"/>
          <w:sz w:val="21"/>
          <w:szCs w:val="21"/>
          <w:highlight w:val="none"/>
          <w:u w:val="single"/>
          <w:lang w:val="en-US" w:eastAsia="zh-CN"/>
        </w:rPr>
        <w:t>承</w:t>
      </w:r>
      <w:r>
        <w:rPr>
          <w:rFonts w:hint="eastAsia" w:ascii="宋体" w:hAnsi="宋体" w:eastAsia="宋体" w:cs="宋体"/>
          <w:color w:val="auto"/>
          <w:kern w:val="0"/>
          <w:sz w:val="21"/>
          <w:szCs w:val="21"/>
          <w:highlight w:val="none"/>
          <w:u w:val="single"/>
        </w:rPr>
        <w:t>包人提交等额发票和发包人认可的工程预付款担保、相关项目开工资料。</w:t>
      </w:r>
      <w:r>
        <w:rPr>
          <w:rFonts w:hint="eastAsia" w:ascii="宋体" w:hAnsi="宋体" w:eastAsia="宋体" w:cs="宋体"/>
          <w:color w:val="auto"/>
          <w:kern w:val="0"/>
          <w:sz w:val="21"/>
          <w:szCs w:val="21"/>
          <w:highlight w:val="none"/>
          <w:u w:val="single"/>
          <w:lang w:val="en-US" w:eastAsia="zh-CN"/>
        </w:rPr>
        <w:t>并</w:t>
      </w:r>
      <w:r>
        <w:rPr>
          <w:rFonts w:hint="eastAsia" w:ascii="宋体" w:hAnsi="宋体" w:eastAsia="宋体" w:cs="宋体"/>
          <w:color w:val="auto"/>
          <w:kern w:val="0"/>
          <w:sz w:val="21"/>
          <w:szCs w:val="21"/>
          <w:highlight w:val="none"/>
          <w:u w:val="single"/>
        </w:rPr>
        <w:t>由承包人提出书面申请，经监理人、项目法人单位现场代表核实后出具付款证书报送发包人批准后</w:t>
      </w:r>
      <w:r>
        <w:rPr>
          <w:rFonts w:hint="eastAsia" w:ascii="宋体" w:hAnsi="宋体" w:cs="宋体"/>
          <w:color w:val="auto"/>
          <w:kern w:val="0"/>
          <w:sz w:val="21"/>
          <w:szCs w:val="21"/>
          <w:highlight w:val="none"/>
          <w:u w:val="single"/>
          <w:lang w:val="en-US" w:eastAsia="zh-CN"/>
        </w:rPr>
        <w:t>10个工作日</w:t>
      </w:r>
      <w:r>
        <w:rPr>
          <w:rFonts w:hint="eastAsia" w:ascii="宋体" w:hAnsi="宋体" w:eastAsia="宋体" w:cs="宋体"/>
          <w:color w:val="auto"/>
          <w:kern w:val="0"/>
          <w:sz w:val="21"/>
          <w:szCs w:val="21"/>
          <w:highlight w:val="none"/>
          <w:u w:val="single"/>
        </w:rPr>
        <w:t>内支付。</w:t>
      </w:r>
    </w:p>
    <w:p w14:paraId="4E8BC78A">
      <w:pPr>
        <w:pageBreakBefore w:val="0"/>
        <w:widowControl/>
        <w:numPr>
          <w:ilvl w:val="0"/>
          <w:numId w:val="7"/>
        </w:numPr>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预付款扣回的方式：</w:t>
      </w:r>
      <w:r>
        <w:rPr>
          <w:rFonts w:hint="eastAsia" w:ascii="宋体" w:hAnsi="宋体" w:eastAsia="宋体" w:cs="宋体"/>
          <w:color w:val="auto"/>
          <w:kern w:val="0"/>
          <w:sz w:val="21"/>
          <w:szCs w:val="21"/>
          <w:highlight w:val="none"/>
          <w:u w:val="single"/>
        </w:rPr>
        <w:t>工程预付款在合同累积完成金额</w:t>
      </w:r>
      <w:r>
        <w:rPr>
          <w:rFonts w:hint="eastAsia" w:ascii="宋体" w:hAnsi="宋体" w:eastAsia="宋体" w:cs="宋体"/>
          <w:color w:val="auto"/>
          <w:kern w:val="0"/>
          <w:sz w:val="21"/>
          <w:szCs w:val="21"/>
          <w:highlight w:val="none"/>
          <w:u w:val="single"/>
          <w:lang w:val="en-US" w:eastAsia="zh-CN"/>
        </w:rPr>
        <w:t>超过</w:t>
      </w:r>
      <w:r>
        <w:rPr>
          <w:rFonts w:hint="eastAsia" w:ascii="宋体" w:hAnsi="宋体" w:eastAsia="宋体" w:cs="宋体"/>
          <w:color w:val="auto"/>
          <w:kern w:val="0"/>
          <w:sz w:val="21"/>
          <w:szCs w:val="21"/>
          <w:highlight w:val="none"/>
          <w:u w:val="single"/>
        </w:rPr>
        <w:t>签约合同价格的</w:t>
      </w:r>
      <w:r>
        <w:rPr>
          <w:rFonts w:hint="eastAsia" w:ascii="宋体" w:hAnsi="宋体" w:eastAsia="宋体" w:cs="宋体"/>
          <w:color w:val="auto"/>
          <w:kern w:val="0"/>
          <w:sz w:val="21"/>
          <w:szCs w:val="21"/>
          <w:highlight w:val="none"/>
          <w:u w:val="single"/>
          <w:lang w:val="en-US" w:eastAsia="zh-CN"/>
        </w:rPr>
        <w:t>3</w:t>
      </w:r>
      <w:r>
        <w:rPr>
          <w:rFonts w:hint="eastAsia" w:ascii="宋体" w:hAnsi="宋体" w:eastAsia="宋体" w:cs="宋体"/>
          <w:color w:val="auto"/>
          <w:kern w:val="0"/>
          <w:sz w:val="21"/>
          <w:szCs w:val="21"/>
          <w:highlight w:val="none"/>
          <w:u w:val="single"/>
        </w:rPr>
        <w:t>0%时</w:t>
      </w:r>
      <w:r>
        <w:rPr>
          <w:rFonts w:hint="eastAsia" w:ascii="宋体" w:hAnsi="宋体" w:eastAsia="宋体" w:cs="宋体"/>
          <w:color w:val="auto"/>
          <w:kern w:val="0"/>
          <w:sz w:val="21"/>
          <w:szCs w:val="21"/>
          <w:highlight w:val="none"/>
          <w:u w:val="single"/>
          <w:lang w:val="en-US" w:eastAsia="zh-CN"/>
        </w:rPr>
        <w:t>一次性扣完</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kern w:val="0"/>
          <w:sz w:val="21"/>
          <w:szCs w:val="21"/>
          <w:highlight w:val="none"/>
          <w:u w:val="single"/>
          <w:lang w:val="en-US" w:eastAsia="zh-CN"/>
        </w:rPr>
        <w:t>合</w:t>
      </w:r>
      <w:r>
        <w:rPr>
          <w:rFonts w:hint="eastAsia" w:ascii="宋体" w:hAnsi="宋体" w:eastAsia="宋体" w:cs="宋体"/>
          <w:color w:val="auto"/>
          <w:kern w:val="0"/>
          <w:sz w:val="21"/>
          <w:szCs w:val="21"/>
          <w:highlight w:val="none"/>
          <w:u w:val="single"/>
        </w:rPr>
        <w:t>同累积完成金额</w:t>
      </w:r>
      <w:r>
        <w:rPr>
          <w:rFonts w:hint="eastAsia" w:ascii="宋体" w:hAnsi="宋体" w:eastAsia="宋体" w:cs="宋体"/>
          <w:color w:val="auto"/>
          <w:kern w:val="0"/>
          <w:sz w:val="21"/>
          <w:szCs w:val="21"/>
          <w:highlight w:val="none"/>
          <w:u w:val="single"/>
          <w:lang w:val="en-US" w:eastAsia="zh-CN"/>
        </w:rPr>
        <w:t>不超过</w:t>
      </w:r>
      <w:r>
        <w:rPr>
          <w:rFonts w:hint="eastAsia" w:ascii="宋体" w:hAnsi="宋体" w:eastAsia="宋体" w:cs="宋体"/>
          <w:color w:val="auto"/>
          <w:kern w:val="0"/>
          <w:sz w:val="21"/>
          <w:szCs w:val="21"/>
          <w:highlight w:val="none"/>
          <w:u w:val="single"/>
        </w:rPr>
        <w:t>签约合同价格的</w:t>
      </w:r>
      <w:r>
        <w:rPr>
          <w:rFonts w:hint="eastAsia" w:ascii="宋体" w:hAnsi="宋体" w:eastAsia="宋体" w:cs="宋体"/>
          <w:color w:val="auto"/>
          <w:kern w:val="0"/>
          <w:sz w:val="21"/>
          <w:szCs w:val="21"/>
          <w:highlight w:val="none"/>
          <w:u w:val="single"/>
          <w:lang w:val="en-US" w:eastAsia="zh-CN"/>
        </w:rPr>
        <w:t>3</w:t>
      </w:r>
      <w:r>
        <w:rPr>
          <w:rFonts w:hint="eastAsia" w:ascii="宋体" w:hAnsi="宋体" w:eastAsia="宋体" w:cs="宋体"/>
          <w:color w:val="auto"/>
          <w:kern w:val="0"/>
          <w:sz w:val="21"/>
          <w:szCs w:val="21"/>
          <w:highlight w:val="none"/>
          <w:u w:val="single"/>
        </w:rPr>
        <w:t>0%</w:t>
      </w:r>
      <w:r>
        <w:rPr>
          <w:rFonts w:hint="eastAsia" w:ascii="宋体" w:hAnsi="宋体" w:eastAsia="宋体" w:cs="宋体"/>
          <w:color w:val="auto"/>
          <w:kern w:val="0"/>
          <w:sz w:val="21"/>
          <w:szCs w:val="21"/>
          <w:highlight w:val="none"/>
          <w:u w:val="single"/>
          <w:lang w:val="en-US" w:eastAsia="zh-CN"/>
        </w:rPr>
        <w:t>将不支付工程进度款</w:t>
      </w:r>
      <w:r>
        <w:rPr>
          <w:rFonts w:hint="eastAsia" w:ascii="宋体" w:hAnsi="宋体" w:eastAsia="宋体" w:cs="宋体"/>
          <w:color w:val="auto"/>
          <w:kern w:val="0"/>
          <w:sz w:val="21"/>
          <w:szCs w:val="21"/>
          <w:highlight w:val="none"/>
        </w:rPr>
        <w:t>。</w:t>
      </w:r>
    </w:p>
    <w:p w14:paraId="7AE7F44F">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12.2.2 预付款担保</w:t>
      </w:r>
    </w:p>
    <w:p w14:paraId="21FB7928">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承包人提交预付款担保的期限：</w:t>
      </w:r>
      <w:r>
        <w:rPr>
          <w:rFonts w:hint="eastAsia" w:ascii="宋体" w:hAnsi="宋体" w:eastAsia="宋体" w:cs="宋体"/>
          <w:color w:val="auto"/>
          <w:kern w:val="0"/>
          <w:sz w:val="21"/>
          <w:szCs w:val="21"/>
          <w:highlight w:val="none"/>
          <w:u w:val="single"/>
        </w:rPr>
        <w:t xml:space="preserve">   在担保函中约定   </w:t>
      </w:r>
      <w:r>
        <w:rPr>
          <w:rFonts w:hint="eastAsia" w:ascii="宋体" w:hAnsi="宋体" w:eastAsia="宋体" w:cs="宋体"/>
          <w:color w:val="auto"/>
          <w:kern w:val="0"/>
          <w:sz w:val="21"/>
          <w:szCs w:val="21"/>
          <w:highlight w:val="none"/>
        </w:rPr>
        <w:t>。</w:t>
      </w:r>
    </w:p>
    <w:p w14:paraId="6CBDB00E">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预付款担保的形式为：</w:t>
      </w:r>
      <w:r>
        <w:rPr>
          <w:rFonts w:hint="eastAsia" w:ascii="宋体" w:hAnsi="宋体" w:eastAsia="宋体" w:cs="宋体"/>
          <w:color w:val="auto"/>
          <w:kern w:val="0"/>
          <w:sz w:val="21"/>
          <w:szCs w:val="21"/>
          <w:highlight w:val="none"/>
          <w:u w:val="single"/>
        </w:rPr>
        <w:t xml:space="preserve">   承包人提供银行保函          </w:t>
      </w:r>
      <w:r>
        <w:rPr>
          <w:rFonts w:hint="eastAsia" w:ascii="宋体" w:hAnsi="宋体" w:eastAsia="宋体" w:cs="宋体"/>
          <w:color w:val="auto"/>
          <w:kern w:val="0"/>
          <w:sz w:val="21"/>
          <w:szCs w:val="21"/>
          <w:highlight w:val="none"/>
        </w:rPr>
        <w:t>。</w:t>
      </w:r>
    </w:p>
    <w:p w14:paraId="7531E4F7">
      <w:pPr>
        <w:pageBreakBefore w:val="0"/>
        <w:widowControl/>
        <w:kinsoku/>
        <w:wordWrap w:val="0"/>
        <w:overflowPunct/>
        <w:topLinePunct w:val="0"/>
        <w:bidi w:val="0"/>
        <w:snapToGrid w:val="0"/>
        <w:spacing w:line="400" w:lineRule="exact"/>
        <w:ind w:left="0" w:leftChars="0" w:right="0" w:firstLine="42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预付款担保格式见合同附件7。</w:t>
      </w:r>
    </w:p>
    <w:p w14:paraId="0E8BAE66">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12.3 计量</w:t>
      </w:r>
    </w:p>
    <w:p w14:paraId="1FFA2FD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12.3.1 计量原则</w:t>
      </w:r>
    </w:p>
    <w:p w14:paraId="3B68AB5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工程量计算规则：</w:t>
      </w:r>
      <w:r>
        <w:rPr>
          <w:rFonts w:hint="eastAsia" w:ascii="宋体" w:hAnsi="宋体" w:eastAsia="宋体" w:cs="宋体"/>
          <w:color w:val="auto"/>
          <w:kern w:val="2"/>
          <w:sz w:val="21"/>
          <w:szCs w:val="21"/>
          <w:highlight w:val="none"/>
          <w:u w:val="single"/>
        </w:rPr>
        <w:t>工程的计量均以《建设工程工程量清单计价规范》（GB50500－2013）和及其广西壮族自治区实施细则、《建设工程工程量清单计算规范》（GB50854~50862－2013）及其广西实施细则、本工程补充项目清单为准。</w:t>
      </w:r>
    </w:p>
    <w:p w14:paraId="27C9749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12.3.2 计量周期</w:t>
      </w:r>
    </w:p>
    <w:p w14:paraId="74E1978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关于计量周期的约定：</w:t>
      </w:r>
      <w:r>
        <w:rPr>
          <w:rFonts w:hint="eastAsia" w:ascii="宋体" w:hAnsi="宋体" w:eastAsia="宋体" w:cs="宋体"/>
          <w:color w:val="auto"/>
          <w:kern w:val="2"/>
          <w:sz w:val="21"/>
          <w:szCs w:val="21"/>
          <w:highlight w:val="none"/>
          <w:u w:val="single"/>
        </w:rPr>
        <w:t>每月25日前</w:t>
      </w:r>
      <w:r>
        <w:rPr>
          <w:rFonts w:hint="eastAsia" w:ascii="宋体" w:hAnsi="宋体" w:eastAsia="宋体" w:cs="宋体"/>
          <w:color w:val="auto"/>
          <w:kern w:val="2"/>
          <w:sz w:val="21"/>
          <w:szCs w:val="21"/>
          <w:highlight w:val="none"/>
        </w:rPr>
        <w:t>。</w:t>
      </w:r>
    </w:p>
    <w:p w14:paraId="39AF77D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12.3.3 单价合同的计量</w:t>
      </w:r>
    </w:p>
    <w:p w14:paraId="1B0D850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关于单价合同计量的约定：</w:t>
      </w:r>
    </w:p>
    <w:p w14:paraId="0719978E">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 工程量清单所列的工程量，不能作为承包人按合同履行其责任依据，实际施工中发生的工程量增加或减少并不影响承包人履行合同的责任，工程结算以完成的实际工程量为准。</w:t>
      </w:r>
    </w:p>
    <w:p w14:paraId="612C314F">
      <w:pPr>
        <w:pStyle w:val="29"/>
        <w:pageBreakBefore w:val="0"/>
        <w:kinsoku/>
        <w:overflowPunct/>
        <w:topLinePunct w:val="0"/>
        <w:bidi w:val="0"/>
        <w:spacing w:line="400" w:lineRule="exact"/>
        <w:ind w:left="0" w:leftChars="0" w:right="0" w:firstLine="441" w:firstLineChars="21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 除另有规定外，工程师应按照合同通过计量来核实确定已完成的工程量和价款，承包人应得到该价款扣除保留金后的金额。当工程师要对已完工的工程量进行计量时，应适时地通知承包人参加。</w:t>
      </w:r>
    </w:p>
    <w:p w14:paraId="46E89F5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12.3.4 总价合同的计量</w:t>
      </w:r>
    </w:p>
    <w:p w14:paraId="0A638FF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关于总价合同计量的约定：除工程变更外，原图纸范围内的工程量不得按实计量。进度款按支付分解表支付，按通用条款第</w:t>
      </w:r>
      <w:r>
        <w:rPr>
          <w:rFonts w:hint="eastAsia" w:ascii="宋体" w:hAnsi="宋体" w:eastAsia="宋体" w:cs="宋体"/>
          <w:color w:val="auto"/>
          <w:sz w:val="21"/>
          <w:szCs w:val="21"/>
          <w:highlight w:val="none"/>
        </w:rPr>
        <w:t>12.3.4</w:t>
      </w:r>
      <w:r>
        <w:rPr>
          <w:rFonts w:hint="eastAsia" w:ascii="宋体" w:hAnsi="宋体" w:eastAsia="宋体" w:cs="宋体"/>
          <w:color w:val="auto"/>
          <w:kern w:val="2"/>
          <w:sz w:val="21"/>
          <w:szCs w:val="21"/>
          <w:highlight w:val="none"/>
        </w:rPr>
        <w:t>项</w:t>
      </w:r>
      <w:r>
        <w:rPr>
          <w:rFonts w:hint="eastAsia" w:ascii="宋体" w:hAnsi="宋体" w:eastAsia="宋体" w:cs="宋体"/>
          <w:color w:val="auto"/>
          <w:sz w:val="21"/>
          <w:szCs w:val="21"/>
          <w:highlight w:val="none"/>
        </w:rPr>
        <w:t>〔总价合同的计量〕</w:t>
      </w:r>
      <w:r>
        <w:rPr>
          <w:rFonts w:hint="eastAsia" w:ascii="宋体" w:hAnsi="宋体" w:eastAsia="宋体" w:cs="宋体"/>
          <w:color w:val="auto"/>
          <w:kern w:val="2"/>
          <w:sz w:val="21"/>
          <w:szCs w:val="21"/>
          <w:highlight w:val="none"/>
        </w:rPr>
        <w:t>约定进行计量，但</w:t>
      </w:r>
      <w:r>
        <w:rPr>
          <w:rFonts w:hint="eastAsia" w:ascii="宋体" w:hAnsi="宋体" w:eastAsia="宋体" w:cs="宋体"/>
          <w:color w:val="auto"/>
          <w:sz w:val="21"/>
          <w:szCs w:val="21"/>
          <w:highlight w:val="none"/>
        </w:rPr>
        <w:t>合同价款按照支付分解表进行支付。</w:t>
      </w:r>
    </w:p>
    <w:p w14:paraId="6B9F1E8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12.3.6 其他价格形式合同的计量</w:t>
      </w:r>
    </w:p>
    <w:p w14:paraId="4C5ACBF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其他价格形式的计量方式和程序：</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6BE08063">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12.4 工程进度款支付</w:t>
      </w:r>
    </w:p>
    <w:p w14:paraId="2FFEA6D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12.4.1 付款周期</w:t>
      </w:r>
    </w:p>
    <w:p w14:paraId="579D3BEB">
      <w:pPr>
        <w:pStyle w:val="29"/>
        <w:pageBreakBefore w:val="0"/>
        <w:kinsoku/>
        <w:overflowPunct/>
        <w:topLinePunct w:val="0"/>
        <w:autoSpaceDE w:val="0"/>
        <w:bidi w:val="0"/>
        <w:snapToGri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rPr>
        <w:t>关于付款周期的约定：</w:t>
      </w:r>
      <w:r>
        <w:rPr>
          <w:rFonts w:hint="eastAsia" w:ascii="宋体" w:hAnsi="宋体" w:eastAsia="宋体" w:cs="宋体"/>
          <w:color w:val="auto"/>
          <w:sz w:val="21"/>
          <w:szCs w:val="21"/>
          <w:highlight w:val="none"/>
          <w:u w:val="single"/>
        </w:rPr>
        <w:t>承包人应于每月25日向监理人报送上月20日至当月19日已完成的工程量报告，并附具进度库款申请单、已完成工程量报表和有关资料。本项工程的预付款为合同价款的30%</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kern w:val="0"/>
          <w:sz w:val="21"/>
          <w:szCs w:val="21"/>
          <w:highlight w:val="none"/>
          <w:u w:val="single"/>
          <w:lang w:val="en-US" w:eastAsia="zh-CN"/>
        </w:rPr>
        <w:t>合</w:t>
      </w:r>
      <w:r>
        <w:rPr>
          <w:rFonts w:hint="eastAsia" w:ascii="宋体" w:hAnsi="宋体" w:eastAsia="宋体" w:cs="宋体"/>
          <w:color w:val="auto"/>
          <w:kern w:val="0"/>
          <w:sz w:val="21"/>
          <w:szCs w:val="21"/>
          <w:highlight w:val="none"/>
          <w:u w:val="single"/>
        </w:rPr>
        <w:t>同累积完成金额</w:t>
      </w:r>
      <w:r>
        <w:rPr>
          <w:rFonts w:hint="eastAsia" w:ascii="宋体" w:hAnsi="宋体" w:eastAsia="宋体" w:cs="宋体"/>
          <w:color w:val="auto"/>
          <w:kern w:val="0"/>
          <w:sz w:val="21"/>
          <w:szCs w:val="21"/>
          <w:highlight w:val="none"/>
          <w:u w:val="single"/>
          <w:lang w:val="en-US" w:eastAsia="zh-CN"/>
        </w:rPr>
        <w:t>不超过</w:t>
      </w:r>
      <w:r>
        <w:rPr>
          <w:rFonts w:hint="eastAsia" w:ascii="宋体" w:hAnsi="宋体" w:eastAsia="宋体" w:cs="宋体"/>
          <w:color w:val="auto"/>
          <w:kern w:val="0"/>
          <w:sz w:val="21"/>
          <w:szCs w:val="21"/>
          <w:highlight w:val="none"/>
          <w:u w:val="single"/>
        </w:rPr>
        <w:t>签约合同价格的</w:t>
      </w:r>
      <w:r>
        <w:rPr>
          <w:rFonts w:hint="eastAsia" w:ascii="宋体" w:hAnsi="宋体" w:eastAsia="宋体" w:cs="宋体"/>
          <w:color w:val="auto"/>
          <w:kern w:val="0"/>
          <w:sz w:val="21"/>
          <w:szCs w:val="21"/>
          <w:highlight w:val="none"/>
          <w:u w:val="single"/>
          <w:lang w:val="en-US" w:eastAsia="zh-CN"/>
        </w:rPr>
        <w:t>3</w:t>
      </w:r>
      <w:r>
        <w:rPr>
          <w:rFonts w:hint="eastAsia" w:ascii="宋体" w:hAnsi="宋体" w:eastAsia="宋体" w:cs="宋体"/>
          <w:color w:val="auto"/>
          <w:kern w:val="0"/>
          <w:sz w:val="21"/>
          <w:szCs w:val="21"/>
          <w:highlight w:val="none"/>
          <w:u w:val="single"/>
        </w:rPr>
        <w:t>0%</w:t>
      </w:r>
      <w:r>
        <w:rPr>
          <w:rFonts w:hint="eastAsia" w:ascii="宋体" w:hAnsi="宋体" w:eastAsia="宋体" w:cs="宋体"/>
          <w:color w:val="auto"/>
          <w:kern w:val="0"/>
          <w:sz w:val="21"/>
          <w:szCs w:val="21"/>
          <w:highlight w:val="none"/>
          <w:u w:val="single"/>
          <w:lang w:val="en-US" w:eastAsia="zh-CN"/>
        </w:rPr>
        <w:t>将不支付工程进度款</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,进度款按工程形象进度支付，付款比例为合同内按工程计量周期内完成工程量的90%，合同外（设计变更和现场签证引起的费用）按工程计量周期内完成工程量的 80%。在项目竣工结算前，项目建设单位支付施工单位合同内工程款不得超过经审核认定的已完成工程量的90%，合同外工程进度不得超过经审核认定的已完成工程量的80%。竣工验收合格</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崇左市农业农村局出具的“竣工验收合格证书”</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后支付至竣工结算价款的97%，剩余的3%作为工程质量保证金，待工程缺陷责任期满之日起</w:t>
      </w:r>
      <w:r>
        <w:rPr>
          <w:rFonts w:hint="eastAsia" w:ascii="宋体" w:hAnsi="宋体" w:eastAsia="宋体" w:cs="宋体"/>
          <w:color w:val="auto"/>
          <w:sz w:val="21"/>
          <w:szCs w:val="21"/>
          <w:highlight w:val="none"/>
          <w:u w:val="single"/>
          <w:lang w:val="en-US" w:eastAsia="zh-CN"/>
        </w:rPr>
        <w:t>28</w:t>
      </w:r>
      <w:r>
        <w:rPr>
          <w:rFonts w:hint="eastAsia" w:ascii="宋体" w:hAnsi="宋体" w:eastAsia="宋体" w:cs="宋体"/>
          <w:color w:val="auto"/>
          <w:sz w:val="21"/>
          <w:szCs w:val="21"/>
          <w:highlight w:val="none"/>
          <w:u w:val="single"/>
        </w:rPr>
        <w:t>天内一次性支付，不计利息。</w:t>
      </w:r>
    </w:p>
    <w:p w14:paraId="6623950A">
      <w:pPr>
        <w:pStyle w:val="29"/>
        <w:pageBreakBefore w:val="0"/>
        <w:kinsoku/>
        <w:overflowPunct/>
        <w:topLinePunct w:val="0"/>
        <w:autoSpaceDE w:val="0"/>
        <w:bidi w:val="0"/>
        <w:snapToGri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eastAsia="zh-CN"/>
        </w:rPr>
        <w:t>注：</w:t>
      </w:r>
      <w:r>
        <w:rPr>
          <w:rFonts w:hint="eastAsia" w:ascii="宋体" w:hAnsi="宋体" w:eastAsia="宋体" w:cs="宋体"/>
          <w:color w:val="auto"/>
          <w:sz w:val="21"/>
          <w:szCs w:val="21"/>
          <w:highlight w:val="none"/>
          <w:u w:val="single"/>
        </w:rPr>
        <w:t>在每次拨付款项前，</w:t>
      </w:r>
      <w:r>
        <w:rPr>
          <w:rFonts w:hint="eastAsia" w:ascii="宋体" w:hAnsi="宋体" w:eastAsia="宋体" w:cs="宋体"/>
          <w:color w:val="auto"/>
          <w:sz w:val="21"/>
          <w:szCs w:val="21"/>
          <w:highlight w:val="none"/>
          <w:u w:val="single"/>
          <w:lang w:val="en-US" w:eastAsia="zh-CN"/>
        </w:rPr>
        <w:t>发包人</w:t>
      </w:r>
      <w:r>
        <w:rPr>
          <w:rFonts w:hint="eastAsia" w:ascii="宋体" w:hAnsi="宋体" w:eastAsia="宋体" w:cs="宋体"/>
          <w:color w:val="auto"/>
          <w:sz w:val="21"/>
          <w:szCs w:val="21"/>
          <w:highlight w:val="none"/>
          <w:u w:val="single"/>
          <w:lang w:eastAsia="zh-CN"/>
        </w:rPr>
        <w:t>在</w:t>
      </w:r>
      <w:r>
        <w:rPr>
          <w:rFonts w:hint="eastAsia" w:ascii="宋体" w:hAnsi="宋体" w:eastAsia="宋体" w:cs="宋体"/>
          <w:color w:val="auto"/>
          <w:sz w:val="21"/>
          <w:szCs w:val="21"/>
          <w:highlight w:val="none"/>
          <w:u w:val="single"/>
          <w:lang w:val="en-US" w:eastAsia="zh-CN"/>
        </w:rPr>
        <w:t>承包</w:t>
      </w:r>
      <w:r>
        <w:rPr>
          <w:rFonts w:hint="eastAsia" w:ascii="宋体" w:hAnsi="宋体" w:eastAsia="宋体" w:cs="宋体"/>
          <w:color w:val="auto"/>
          <w:sz w:val="21"/>
          <w:szCs w:val="21"/>
          <w:highlight w:val="none"/>
          <w:u w:val="single"/>
        </w:rPr>
        <w:t>人开具等额发票</w:t>
      </w:r>
      <w:r>
        <w:rPr>
          <w:rFonts w:hint="eastAsia" w:ascii="宋体" w:hAnsi="宋体" w:eastAsia="宋体" w:cs="宋体"/>
          <w:color w:val="auto"/>
          <w:sz w:val="21"/>
          <w:szCs w:val="21"/>
          <w:highlight w:val="none"/>
          <w:u w:val="single"/>
          <w:lang w:val="en-US" w:eastAsia="zh-CN"/>
        </w:rPr>
        <w:t>后</w:t>
      </w:r>
      <w:r>
        <w:rPr>
          <w:rFonts w:hint="eastAsia" w:ascii="宋体" w:hAnsi="宋体" w:cs="宋体"/>
          <w:color w:val="auto"/>
          <w:kern w:val="0"/>
          <w:sz w:val="21"/>
          <w:szCs w:val="21"/>
          <w:highlight w:val="none"/>
          <w:u w:val="single"/>
          <w:lang w:val="en-US" w:eastAsia="zh-CN"/>
        </w:rPr>
        <w:t>10个工作日</w:t>
      </w:r>
      <w:r>
        <w:rPr>
          <w:rFonts w:hint="eastAsia" w:ascii="宋体" w:hAnsi="宋体" w:eastAsia="宋体" w:cs="宋体"/>
          <w:color w:val="auto"/>
          <w:kern w:val="0"/>
          <w:sz w:val="21"/>
          <w:szCs w:val="21"/>
          <w:highlight w:val="none"/>
          <w:u w:val="single"/>
        </w:rPr>
        <w:t>内</w:t>
      </w:r>
      <w:r>
        <w:rPr>
          <w:rFonts w:hint="eastAsia" w:ascii="宋体" w:hAnsi="宋体" w:eastAsia="宋体" w:cs="宋体"/>
          <w:color w:val="auto"/>
          <w:sz w:val="21"/>
          <w:szCs w:val="21"/>
          <w:highlight w:val="none"/>
          <w:u w:val="single"/>
        </w:rPr>
        <w:t>支付</w:t>
      </w:r>
      <w:r>
        <w:rPr>
          <w:rFonts w:hint="eastAsia" w:ascii="宋体" w:hAnsi="宋体" w:eastAsia="宋体" w:cs="宋体"/>
          <w:color w:val="auto"/>
          <w:sz w:val="21"/>
          <w:szCs w:val="21"/>
          <w:highlight w:val="none"/>
          <w:u w:val="single"/>
          <w:lang w:val="en-US" w:eastAsia="zh-CN"/>
        </w:rPr>
        <w:t>相应款项</w:t>
      </w:r>
      <w:r>
        <w:rPr>
          <w:rFonts w:hint="eastAsia" w:ascii="宋体" w:hAnsi="宋体" w:eastAsia="宋体" w:cs="宋体"/>
          <w:color w:val="auto"/>
          <w:sz w:val="21"/>
          <w:szCs w:val="21"/>
          <w:highlight w:val="none"/>
          <w:u w:val="single"/>
        </w:rPr>
        <w:t>。</w:t>
      </w:r>
    </w:p>
    <w:p w14:paraId="3EF43675">
      <w:pPr>
        <w:pStyle w:val="29"/>
        <w:pageBreakBefore w:val="0"/>
        <w:kinsoku/>
        <w:overflowPunct/>
        <w:topLinePunct w:val="0"/>
        <w:autoSpaceDE w:val="0"/>
        <w:bidi w:val="0"/>
        <w:snapToGrid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12.4.2 进度付款申请单的编制</w:t>
      </w:r>
    </w:p>
    <w:p w14:paraId="233B01C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关于进度付款申请单编制的约定：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依据合同专用条款计价方式计算</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92910E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12.4.3 进度付款申请单的提交</w:t>
      </w:r>
    </w:p>
    <w:p w14:paraId="7183BDA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b/>
          <w:bCs/>
          <w:color w:val="auto"/>
          <w:kern w:val="2"/>
          <w:sz w:val="21"/>
          <w:szCs w:val="21"/>
          <w:highlight w:val="none"/>
          <w:u w:val="single"/>
        </w:rPr>
      </w:pPr>
      <w:r>
        <w:rPr>
          <w:rFonts w:hint="eastAsia" w:ascii="宋体" w:hAnsi="宋体" w:eastAsia="宋体" w:cs="宋体"/>
          <w:color w:val="auto"/>
          <w:kern w:val="2"/>
          <w:sz w:val="21"/>
          <w:szCs w:val="21"/>
          <w:highlight w:val="none"/>
        </w:rPr>
        <w:t>（1）单价合同进度付款申请单提交的约定：</w:t>
      </w:r>
    </w:p>
    <w:p w14:paraId="126D780F">
      <w:pPr>
        <w:pStyle w:val="29"/>
        <w:pageBreakBefore w:val="0"/>
        <w:kinsoku/>
        <w:overflowPunct/>
        <w:topLinePunct w:val="0"/>
        <w:bidi w:val="0"/>
        <w:spacing w:line="400" w:lineRule="exact"/>
        <w:ind w:left="0" w:leftChars="0" w:right="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bCs/>
          <w:color w:val="auto"/>
          <w:kern w:val="2"/>
          <w:sz w:val="21"/>
          <w:szCs w:val="21"/>
          <w:highlight w:val="none"/>
          <w:u w:val="single"/>
        </w:rPr>
        <w:t>提交工程进度款申请单时，需要同时提交工程计量单、图纸及相对应完成工程的质量检测合格报告、工程质量评定资料等。</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BDAD2F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（2）总价合同进度付款申请单提交的约定：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014D448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（3）其他价格形式合同进度付款申请单提交的约定：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72949D4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12.4.4 进度款审核和支付</w:t>
      </w:r>
    </w:p>
    <w:p w14:paraId="3DCFDE8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（1）监理人审查并报送发包人的期限：</w:t>
      </w:r>
      <w:r>
        <w:rPr>
          <w:rFonts w:hint="eastAsia" w:ascii="宋体" w:hAnsi="宋体" w:eastAsia="宋体" w:cs="宋体"/>
          <w:color w:val="auto"/>
          <w:kern w:val="2"/>
          <w:sz w:val="21"/>
          <w:szCs w:val="21"/>
          <w:highlight w:val="none"/>
          <w:u w:val="single"/>
        </w:rPr>
        <w:t xml:space="preserve"> 5个工作日内  </w:t>
      </w:r>
      <w:r>
        <w:rPr>
          <w:rFonts w:hint="eastAsia" w:ascii="宋体" w:hAnsi="宋体" w:eastAsia="宋体" w:cs="宋体"/>
          <w:color w:val="auto"/>
          <w:kern w:val="2"/>
          <w:sz w:val="21"/>
          <w:szCs w:val="21"/>
          <w:highlight w:val="none"/>
        </w:rPr>
        <w:t>。</w:t>
      </w:r>
    </w:p>
    <w:p w14:paraId="37DB130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发包人完成审批并签发进度款支付证书的期限：</w:t>
      </w:r>
      <w:r>
        <w:rPr>
          <w:rFonts w:hint="eastAsia" w:ascii="宋体" w:hAnsi="宋体" w:eastAsia="宋体" w:cs="宋体"/>
          <w:color w:val="auto"/>
          <w:kern w:val="2"/>
          <w:sz w:val="21"/>
          <w:szCs w:val="21"/>
          <w:highlight w:val="none"/>
          <w:u w:val="single"/>
        </w:rPr>
        <w:t xml:space="preserve"> 7个工作日内       </w:t>
      </w:r>
      <w:r>
        <w:rPr>
          <w:rFonts w:hint="eastAsia" w:ascii="宋体" w:hAnsi="宋体" w:eastAsia="宋体" w:cs="宋体"/>
          <w:color w:val="auto"/>
          <w:kern w:val="2"/>
          <w:sz w:val="21"/>
          <w:szCs w:val="21"/>
          <w:highlight w:val="none"/>
        </w:rPr>
        <w:t>。</w:t>
      </w:r>
    </w:p>
    <w:p w14:paraId="3F6F4B2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（2）发包人支付进度款的期限：</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34A9644F">
      <w:pPr>
        <w:pStyle w:val="29"/>
        <w:pageBreakBefore w:val="0"/>
        <w:kinsoku/>
        <w:overflowPunct/>
        <w:topLinePunct w:val="0"/>
        <w:bidi w:val="0"/>
        <w:spacing w:line="400" w:lineRule="exact"/>
        <w:ind w:left="0" w:leftChars="0" w:right="0" w:firstLine="525" w:firstLineChars="25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发包人逾期支付进度款的违约金的计算方式：</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75D2A3DD">
      <w:pPr>
        <w:pStyle w:val="29"/>
        <w:pageBreakBefore w:val="0"/>
        <w:kinsoku/>
        <w:overflowPunct/>
        <w:topLinePunct w:val="0"/>
        <w:bidi w:val="0"/>
        <w:spacing w:line="400" w:lineRule="exact"/>
        <w:ind w:left="0" w:leftChars="0" w:right="0" w:firstLine="525" w:firstLineChars="25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进度款支付方式：</w:t>
      </w:r>
      <w:r>
        <w:rPr>
          <w:rFonts w:hint="eastAsia" w:ascii="宋体" w:hAnsi="宋体" w:eastAsia="宋体" w:cs="宋体"/>
          <w:color w:val="auto"/>
          <w:kern w:val="2"/>
          <w:sz w:val="21"/>
          <w:szCs w:val="21"/>
          <w:highlight w:val="none"/>
          <w:u w:val="single"/>
        </w:rPr>
        <w:t>银行转账</w:t>
      </w:r>
      <w:r>
        <w:rPr>
          <w:rFonts w:hint="eastAsia" w:ascii="宋体" w:hAnsi="宋体" w:eastAsia="宋体" w:cs="宋体"/>
          <w:color w:val="auto"/>
          <w:kern w:val="2"/>
          <w:sz w:val="21"/>
          <w:szCs w:val="21"/>
          <w:highlight w:val="none"/>
        </w:rPr>
        <w:t>。</w:t>
      </w:r>
    </w:p>
    <w:p w14:paraId="4EC0ADE0">
      <w:pPr>
        <w:pStyle w:val="29"/>
        <w:pageBreakBefore w:val="0"/>
        <w:kinsoku/>
        <w:overflowPunct/>
        <w:topLinePunct w:val="0"/>
        <w:bidi w:val="0"/>
        <w:spacing w:line="400" w:lineRule="exact"/>
        <w:ind w:left="0" w:leftChars="0" w:right="0" w:firstLine="525" w:firstLineChars="25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12.4.6 支付分解表的编制</w:t>
      </w:r>
    </w:p>
    <w:p w14:paraId="3DB9EF92">
      <w:pPr>
        <w:pStyle w:val="29"/>
        <w:pageBreakBefore w:val="0"/>
        <w:kinsoku/>
        <w:overflowPunct/>
        <w:topLinePunct w:val="0"/>
        <w:bidi w:val="0"/>
        <w:spacing w:line="400" w:lineRule="exact"/>
        <w:ind w:left="0" w:leftChars="0" w:right="0" w:firstLine="525" w:firstLineChars="25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2. 总价合同支付分解表的编制与审批：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总</w:t>
      </w:r>
      <w:r>
        <w:rPr>
          <w:rFonts w:hint="eastAsia" w:ascii="宋体" w:hAnsi="宋体" w:eastAsia="宋体" w:cs="宋体"/>
          <w:color w:val="auto"/>
          <w:sz w:val="21"/>
          <w:szCs w:val="21"/>
          <w:highlight w:val="none"/>
          <w:u w:val="single"/>
        </w:rPr>
        <w:t>价项目不采用支付分解表的方式计算，而按《建设工程工程量清单计价规范（GB50500-2013）广西壮族自治区实施细则》的规定执行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72F48904">
      <w:pPr>
        <w:pStyle w:val="29"/>
        <w:pageBreakBefore w:val="0"/>
        <w:kinsoku/>
        <w:overflowPunct/>
        <w:topLinePunct w:val="0"/>
        <w:bidi w:val="0"/>
        <w:spacing w:line="400" w:lineRule="exact"/>
        <w:ind w:left="0" w:leftChars="0" w:right="0" w:firstLine="525" w:firstLineChars="25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3. 单价合同的总价项目支付分解表的编制与审批：总价项目不采用支付分解表的方式计算，而按《建设工程预算定额》（JTG/T B06-02-2007）以及2016-4-28发布的《建设工程营业税改计价依据调整方案》的规定执行。</w:t>
      </w:r>
    </w:p>
    <w:p w14:paraId="4AD76506">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 验收和工程试车</w:t>
      </w:r>
    </w:p>
    <w:p w14:paraId="4EB3DB6F">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13.1 分部分项工程验收</w:t>
      </w:r>
    </w:p>
    <w:p w14:paraId="34DC78F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13.1.2监理人不能按时进行验收时，应提前</w:t>
      </w:r>
      <w:r>
        <w:rPr>
          <w:rFonts w:hint="eastAsia" w:ascii="宋体" w:hAnsi="宋体" w:eastAsia="宋体" w:cs="宋体"/>
          <w:color w:val="auto"/>
          <w:kern w:val="2"/>
          <w:sz w:val="21"/>
          <w:szCs w:val="21"/>
          <w:highlight w:val="none"/>
          <w:u w:val="single"/>
        </w:rPr>
        <w:t xml:space="preserve"> 24  </w:t>
      </w:r>
      <w:r>
        <w:rPr>
          <w:rFonts w:hint="eastAsia" w:ascii="宋体" w:hAnsi="宋体" w:eastAsia="宋体" w:cs="宋体"/>
          <w:color w:val="auto"/>
          <w:kern w:val="2"/>
          <w:sz w:val="21"/>
          <w:szCs w:val="21"/>
          <w:highlight w:val="none"/>
        </w:rPr>
        <w:t>小时提交书面延期要求。</w:t>
      </w:r>
    </w:p>
    <w:p w14:paraId="0846AA2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b/>
          <w:color w:val="auto"/>
          <w:kern w:val="2"/>
          <w:sz w:val="21"/>
          <w:szCs w:val="21"/>
          <w:highlight w:val="none"/>
        </w:rPr>
      </w:pPr>
      <w:r>
        <w:rPr>
          <w:rFonts w:hint="eastAsia" w:ascii="宋体" w:hAnsi="宋体" w:eastAsia="宋体" w:cs="宋体"/>
          <w:color w:val="auto"/>
          <w:kern w:val="2"/>
          <w:sz w:val="21"/>
          <w:szCs w:val="21"/>
          <w:highlight w:val="none"/>
        </w:rPr>
        <w:t>关于延期最长不得超过：</w:t>
      </w:r>
      <w:r>
        <w:rPr>
          <w:rFonts w:hint="eastAsia" w:ascii="宋体" w:hAnsi="宋体" w:eastAsia="宋体" w:cs="宋体"/>
          <w:color w:val="auto"/>
          <w:kern w:val="2"/>
          <w:sz w:val="21"/>
          <w:szCs w:val="21"/>
          <w:highlight w:val="none"/>
          <w:u w:val="single"/>
        </w:rPr>
        <w:t xml:space="preserve"> 24 </w:t>
      </w:r>
      <w:r>
        <w:rPr>
          <w:rFonts w:hint="eastAsia" w:ascii="宋体" w:hAnsi="宋体" w:eastAsia="宋体" w:cs="宋体"/>
          <w:color w:val="auto"/>
          <w:kern w:val="2"/>
          <w:sz w:val="21"/>
          <w:szCs w:val="21"/>
          <w:highlight w:val="none"/>
        </w:rPr>
        <w:t>小时。</w:t>
      </w:r>
    </w:p>
    <w:p w14:paraId="0A3415E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13.2 竣工验收</w:t>
      </w:r>
    </w:p>
    <w:p w14:paraId="098C1C3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13.2.1竣工验收条件</w:t>
      </w:r>
    </w:p>
    <w:p w14:paraId="6385E9AD">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（3）承包人负责整理和提交的竣工验收资料应当符合工程所在地建设行政主管部门和(或)城市建设档案管理机构有关施工资料的要求。</w:t>
      </w:r>
    </w:p>
    <w:p w14:paraId="2093C6EC">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竣工验收资料的份数：</w:t>
      </w:r>
      <w:r>
        <w:rPr>
          <w:rFonts w:hint="eastAsia" w:ascii="宋体" w:hAnsi="宋体" w:eastAsia="宋体" w:cs="宋体"/>
          <w:color w:val="auto"/>
          <w:kern w:val="2"/>
          <w:sz w:val="21"/>
          <w:szCs w:val="21"/>
          <w:highlight w:val="none"/>
          <w:u w:val="single"/>
        </w:rPr>
        <w:t>一式四份</w:t>
      </w:r>
      <w:r>
        <w:rPr>
          <w:rFonts w:hint="eastAsia" w:ascii="宋体" w:hAnsi="宋体" w:eastAsia="宋体" w:cs="宋体"/>
          <w:color w:val="auto"/>
          <w:kern w:val="2"/>
          <w:sz w:val="21"/>
          <w:szCs w:val="21"/>
          <w:highlight w:val="none"/>
        </w:rPr>
        <w:t xml:space="preserve"> 。</w:t>
      </w:r>
    </w:p>
    <w:p w14:paraId="3BDD76F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bCs/>
          <w:color w:val="auto"/>
          <w:kern w:val="2"/>
          <w:sz w:val="21"/>
          <w:szCs w:val="21"/>
          <w:highlight w:val="none"/>
        </w:rPr>
        <w:t>承包人提供竣工图的约定：</w:t>
      </w:r>
      <w:r>
        <w:rPr>
          <w:rFonts w:hint="eastAsia" w:ascii="宋体" w:hAnsi="宋体" w:eastAsia="宋体" w:cs="宋体"/>
          <w:bCs/>
          <w:color w:val="auto"/>
          <w:kern w:val="2"/>
          <w:sz w:val="21"/>
          <w:szCs w:val="21"/>
          <w:highlight w:val="none"/>
          <w:u w:val="single"/>
        </w:rPr>
        <w:t>竣工验收正式通过后5天（工程造价在500万元以下含500万元）、10天（工程造价在500万元至1000万元之间含1000万元）、15天（工程造价在1000万元以上），提供竣工图的数量分别为2套、4套、6套。</w:t>
      </w:r>
    </w:p>
    <w:p w14:paraId="3345B01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13.2.2竣工验收程序</w:t>
      </w:r>
    </w:p>
    <w:p w14:paraId="5939114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关于竣工验收程序的约定：</w:t>
      </w:r>
      <w:r>
        <w:rPr>
          <w:rFonts w:hint="eastAsia" w:ascii="宋体" w:hAnsi="宋体" w:eastAsia="宋体" w:cs="宋体"/>
          <w:color w:val="auto"/>
          <w:kern w:val="2"/>
          <w:sz w:val="21"/>
          <w:szCs w:val="21"/>
          <w:highlight w:val="none"/>
          <w:u w:val="single"/>
        </w:rPr>
        <w:t xml:space="preserve"> 承包人按约定完成施工并达到合格标准后，向监理单位提交完工验收申请，经监理工程师核定后向发包人提出验收申请，发包人组织完工验收合格后，承包人提交完整竣工验收资料，由建设单位向上级主管部门申请竣工验收             </w:t>
      </w:r>
      <w:r>
        <w:rPr>
          <w:rFonts w:hint="eastAsia" w:ascii="宋体" w:hAnsi="宋体" w:eastAsia="宋体" w:cs="宋体"/>
          <w:color w:val="auto"/>
          <w:kern w:val="2"/>
          <w:sz w:val="21"/>
          <w:szCs w:val="21"/>
          <w:highlight w:val="none"/>
        </w:rPr>
        <w:t>。</w:t>
      </w:r>
    </w:p>
    <w:p w14:paraId="2D492C8B">
      <w:pPr>
        <w:pStyle w:val="29"/>
        <w:pageBreakBefore w:val="0"/>
        <w:kinsoku/>
        <w:overflowPunct/>
        <w:topLinePunct w:val="0"/>
        <w:bidi w:val="0"/>
        <w:spacing w:line="400" w:lineRule="exact"/>
        <w:ind w:left="0" w:leftChars="0" w:right="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发包人不按照本项约定组织竣工验收、颁发工程接收证书的违约金的计算方法：</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E723C2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13.2.5移交、接收全部与部分工程</w:t>
      </w:r>
    </w:p>
    <w:p w14:paraId="24BFA40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承包人向发包人移交工程的期限：</w:t>
      </w:r>
      <w:r>
        <w:rPr>
          <w:rFonts w:hint="eastAsia" w:ascii="宋体" w:hAnsi="宋体" w:eastAsia="宋体" w:cs="宋体"/>
          <w:color w:val="auto"/>
          <w:kern w:val="2"/>
          <w:sz w:val="21"/>
          <w:szCs w:val="21"/>
          <w:highlight w:val="none"/>
          <w:u w:val="single"/>
        </w:rPr>
        <w:t xml:space="preserve"> 合同约定工期    </w:t>
      </w:r>
      <w:r>
        <w:rPr>
          <w:rFonts w:hint="eastAsia" w:ascii="宋体" w:hAnsi="宋体" w:eastAsia="宋体" w:cs="宋体"/>
          <w:color w:val="auto"/>
          <w:kern w:val="2"/>
          <w:sz w:val="21"/>
          <w:szCs w:val="21"/>
          <w:highlight w:val="none"/>
        </w:rPr>
        <w:t>。</w:t>
      </w:r>
    </w:p>
    <w:p w14:paraId="6146C2F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发包人未按本合同约定接收全部或部分工程的，违约金的计算方法为：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8BFA23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承包人未按时移交工程的，违约金的计算方法为：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无</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3D913ED">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13.3 工程试车</w:t>
      </w:r>
    </w:p>
    <w:p w14:paraId="51674A1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13.3.1 试车程序</w:t>
      </w:r>
    </w:p>
    <w:p w14:paraId="7DD2632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工程试车内容：</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69BD569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（1）单机无负荷试车费用由</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sz w:val="21"/>
          <w:szCs w:val="21"/>
          <w:highlight w:val="none"/>
        </w:rPr>
        <w:t>承担；</w:t>
      </w:r>
    </w:p>
    <w:p w14:paraId="4D9F640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（2）无负荷联动试车费用由</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sz w:val="21"/>
          <w:szCs w:val="21"/>
          <w:highlight w:val="none"/>
        </w:rPr>
        <w:t>承担。</w:t>
      </w:r>
    </w:p>
    <w:p w14:paraId="70CEB29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13.3.3 投料试车</w:t>
      </w:r>
    </w:p>
    <w:p w14:paraId="4979DD2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关于投料试车相关事项的约定：</w:t>
      </w:r>
      <w:r>
        <w:rPr>
          <w:rFonts w:hint="eastAsia" w:ascii="宋体" w:hAnsi="宋体" w:eastAsia="宋体" w:cs="宋体"/>
          <w:color w:val="auto"/>
          <w:kern w:val="2"/>
          <w:sz w:val="21"/>
          <w:szCs w:val="21"/>
          <w:highlight w:val="none"/>
          <w:u w:val="single"/>
        </w:rPr>
        <w:t xml:space="preserve">             无                           </w:t>
      </w:r>
      <w:r>
        <w:rPr>
          <w:rFonts w:hint="eastAsia" w:ascii="宋体" w:hAnsi="宋体" w:eastAsia="宋体" w:cs="宋体"/>
          <w:color w:val="auto"/>
          <w:kern w:val="2"/>
          <w:sz w:val="21"/>
          <w:szCs w:val="21"/>
          <w:highlight w:val="none"/>
        </w:rPr>
        <w:t>。</w:t>
      </w:r>
    </w:p>
    <w:p w14:paraId="14061AA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13.6 竣工退场</w:t>
      </w:r>
    </w:p>
    <w:p w14:paraId="1101326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13.6.1 竣工退场</w:t>
      </w:r>
    </w:p>
    <w:p w14:paraId="3C27642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承包人完成竣工退场的期限：</w:t>
      </w:r>
      <w:r>
        <w:rPr>
          <w:rFonts w:hint="eastAsia" w:ascii="宋体" w:hAnsi="宋体" w:eastAsia="宋体" w:cs="宋体"/>
          <w:color w:val="auto"/>
          <w:kern w:val="2"/>
          <w:sz w:val="21"/>
          <w:szCs w:val="21"/>
          <w:highlight w:val="none"/>
          <w:u w:val="single"/>
        </w:rPr>
        <w:t xml:space="preserve"> 竣工验收合格后        </w:t>
      </w:r>
      <w:r>
        <w:rPr>
          <w:rFonts w:hint="eastAsia" w:ascii="宋体" w:hAnsi="宋体" w:eastAsia="宋体" w:cs="宋体"/>
          <w:color w:val="auto"/>
          <w:sz w:val="21"/>
          <w:szCs w:val="21"/>
          <w:highlight w:val="none"/>
        </w:rPr>
        <w:t>。</w:t>
      </w:r>
    </w:p>
    <w:p w14:paraId="36EFC95B">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14. 竣工结算</w:t>
      </w:r>
    </w:p>
    <w:p w14:paraId="1CB89C0D">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14.1 竣工付款申请</w:t>
      </w:r>
    </w:p>
    <w:p w14:paraId="0C25D6F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承包人提交竣工付款申请单的期限：</w:t>
      </w:r>
      <w:r>
        <w:rPr>
          <w:rFonts w:hint="eastAsia" w:ascii="宋体" w:hAnsi="宋体" w:eastAsia="宋体" w:cs="宋体"/>
          <w:color w:val="auto"/>
          <w:kern w:val="2"/>
          <w:sz w:val="21"/>
          <w:szCs w:val="21"/>
          <w:highlight w:val="none"/>
          <w:u w:val="single"/>
        </w:rPr>
        <w:t xml:space="preserve">   结算审定后7个工作日内  </w:t>
      </w:r>
      <w:r>
        <w:rPr>
          <w:rFonts w:hint="eastAsia" w:ascii="宋体" w:hAnsi="宋体" w:eastAsia="宋体" w:cs="宋体"/>
          <w:color w:val="auto"/>
          <w:kern w:val="2"/>
          <w:sz w:val="21"/>
          <w:szCs w:val="21"/>
          <w:highlight w:val="none"/>
        </w:rPr>
        <w:t>。</w:t>
      </w:r>
    </w:p>
    <w:p w14:paraId="358E8C1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竣工付款申请单应包括的内容：</w:t>
      </w:r>
      <w:r>
        <w:rPr>
          <w:rStyle w:val="30"/>
          <w:rFonts w:hint="eastAsia" w:ascii="宋体" w:hAnsi="宋体" w:eastAsia="宋体" w:cs="宋体"/>
          <w:color w:val="auto"/>
          <w:sz w:val="21"/>
          <w:szCs w:val="21"/>
          <w:highlight w:val="none"/>
          <w:u w:val="single"/>
        </w:rPr>
        <w:t xml:space="preserve"> （1）结算审定通知书、请款函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工结算合同价款；（2）发包人已支付承包人的款项；（3）应扣留的质量保证金；（4）发包人应支付承包人的合同价款</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6CEE87CA">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14.2 竣工结算审核</w:t>
      </w:r>
    </w:p>
    <w:p w14:paraId="4240030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发包人审批竣工付款申请单的期限：</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3FCF5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0E9850A4">
            <w:pPr>
              <w:pStyle w:val="29"/>
              <w:pageBreakBefore w:val="0"/>
              <w:kinsoku/>
              <w:overflowPunct/>
              <w:topLinePunct w:val="0"/>
              <w:bidi w:val="0"/>
              <w:spacing w:line="400" w:lineRule="exact"/>
              <w:ind w:left="0" w:leftChars="0" w:right="0"/>
              <w:textAlignment w:val="auto"/>
              <w:rPr>
                <w:rFonts w:hint="eastAsia" w:ascii="宋体" w:hAnsi="宋体" w:eastAsia="宋体" w:cs="宋体"/>
                <w:bCs/>
                <w:color w:val="auto"/>
                <w:kern w:val="2"/>
                <w:sz w:val="21"/>
                <w:szCs w:val="21"/>
                <w:highlight w:val="none"/>
              </w:rPr>
            </w:pPr>
          </w:p>
        </w:tc>
        <w:tc>
          <w:tcPr>
            <w:tcW w:w="2466" w:type="dxa"/>
            <w:vAlign w:val="center"/>
          </w:tcPr>
          <w:p w14:paraId="13DF680E">
            <w:pPr>
              <w:pStyle w:val="29"/>
              <w:pageBreakBefore w:val="0"/>
              <w:kinsoku/>
              <w:overflowPunct/>
              <w:topLinePunct w:val="0"/>
              <w:bidi w:val="0"/>
              <w:spacing w:line="400" w:lineRule="exact"/>
              <w:ind w:left="0" w:leftChars="0" w:right="0" w:firstLine="27" w:firstLineChars="13"/>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工程竣工结算报告金额</w:t>
            </w:r>
          </w:p>
        </w:tc>
        <w:tc>
          <w:tcPr>
            <w:tcW w:w="5967" w:type="dxa"/>
            <w:vAlign w:val="center"/>
          </w:tcPr>
          <w:p w14:paraId="7C5D0E32">
            <w:pPr>
              <w:pStyle w:val="29"/>
              <w:pageBreakBefore w:val="0"/>
              <w:kinsoku/>
              <w:overflowPunct/>
              <w:topLinePunct w:val="0"/>
              <w:bidi w:val="0"/>
              <w:spacing w:line="400" w:lineRule="exact"/>
              <w:ind w:left="0" w:leftChars="0" w:right="0" w:firstLine="441" w:firstLineChars="21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发包人审查时间</w:t>
            </w:r>
          </w:p>
        </w:tc>
      </w:tr>
      <w:tr w14:paraId="5B0BF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4E6D6C53">
            <w:pPr>
              <w:pStyle w:val="29"/>
              <w:pageBreakBefore w:val="0"/>
              <w:kinsoku/>
              <w:overflowPunct/>
              <w:topLinePunct w:val="0"/>
              <w:bidi w:val="0"/>
              <w:spacing w:line="400" w:lineRule="exact"/>
              <w:ind w:left="0" w:leftChars="0" w:right="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1</w:t>
            </w:r>
          </w:p>
        </w:tc>
        <w:tc>
          <w:tcPr>
            <w:tcW w:w="2466" w:type="dxa"/>
            <w:vAlign w:val="center"/>
          </w:tcPr>
          <w:p w14:paraId="68B61301">
            <w:pPr>
              <w:pStyle w:val="29"/>
              <w:pageBreakBefore w:val="0"/>
              <w:kinsoku/>
              <w:overflowPunct/>
              <w:topLinePunct w:val="0"/>
              <w:bidi w:val="0"/>
              <w:spacing w:line="400" w:lineRule="exact"/>
              <w:ind w:left="0" w:leftChars="0" w:right="0" w:firstLine="27" w:firstLineChars="13"/>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500万元以下</w:t>
            </w:r>
          </w:p>
        </w:tc>
        <w:tc>
          <w:tcPr>
            <w:tcW w:w="5967" w:type="dxa"/>
            <w:vAlign w:val="center"/>
          </w:tcPr>
          <w:p w14:paraId="024368D3">
            <w:pPr>
              <w:pStyle w:val="29"/>
              <w:pageBreakBefore w:val="0"/>
              <w:kinsoku/>
              <w:overflowPunct/>
              <w:topLinePunct w:val="0"/>
              <w:bidi w:val="0"/>
              <w:spacing w:line="400" w:lineRule="exact"/>
              <w:ind w:left="0" w:leftChars="0" w:right="0" w:firstLine="441" w:firstLineChars="21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从接到竣工结算报告和完整的竣工结算资料之日起20天</w:t>
            </w:r>
          </w:p>
        </w:tc>
      </w:tr>
      <w:tr w14:paraId="0DB2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47AA2B3C">
            <w:pPr>
              <w:pStyle w:val="29"/>
              <w:pageBreakBefore w:val="0"/>
              <w:kinsoku/>
              <w:overflowPunct/>
              <w:topLinePunct w:val="0"/>
              <w:bidi w:val="0"/>
              <w:spacing w:line="400" w:lineRule="exact"/>
              <w:ind w:left="0" w:leftChars="0" w:right="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2</w:t>
            </w:r>
          </w:p>
        </w:tc>
        <w:tc>
          <w:tcPr>
            <w:tcW w:w="2466" w:type="dxa"/>
            <w:vAlign w:val="center"/>
          </w:tcPr>
          <w:p w14:paraId="132103DF">
            <w:pPr>
              <w:pStyle w:val="29"/>
              <w:pageBreakBefore w:val="0"/>
              <w:kinsoku/>
              <w:overflowPunct/>
              <w:topLinePunct w:val="0"/>
              <w:bidi w:val="0"/>
              <w:spacing w:line="400" w:lineRule="exact"/>
              <w:ind w:left="0" w:leftChars="0" w:right="0" w:firstLine="27" w:firstLineChars="13"/>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500万元-2000万元</w:t>
            </w:r>
          </w:p>
        </w:tc>
        <w:tc>
          <w:tcPr>
            <w:tcW w:w="5967" w:type="dxa"/>
            <w:vAlign w:val="center"/>
          </w:tcPr>
          <w:p w14:paraId="61B585C5">
            <w:pPr>
              <w:pStyle w:val="29"/>
              <w:pageBreakBefore w:val="0"/>
              <w:kinsoku/>
              <w:overflowPunct/>
              <w:topLinePunct w:val="0"/>
              <w:bidi w:val="0"/>
              <w:spacing w:line="400" w:lineRule="exact"/>
              <w:ind w:left="0" w:leftChars="0" w:right="0" w:firstLine="441" w:firstLineChars="21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从接到竣工结算报告和完整的竣工结算资料之日起30天</w:t>
            </w:r>
          </w:p>
        </w:tc>
      </w:tr>
      <w:tr w14:paraId="2046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3F848D25">
            <w:pPr>
              <w:pStyle w:val="29"/>
              <w:pageBreakBefore w:val="0"/>
              <w:kinsoku/>
              <w:overflowPunct/>
              <w:topLinePunct w:val="0"/>
              <w:bidi w:val="0"/>
              <w:spacing w:line="400" w:lineRule="exact"/>
              <w:ind w:left="0" w:leftChars="0" w:right="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3</w:t>
            </w:r>
          </w:p>
        </w:tc>
        <w:tc>
          <w:tcPr>
            <w:tcW w:w="2466" w:type="dxa"/>
            <w:vAlign w:val="center"/>
          </w:tcPr>
          <w:p w14:paraId="395185A9">
            <w:pPr>
              <w:pStyle w:val="29"/>
              <w:pageBreakBefore w:val="0"/>
              <w:kinsoku/>
              <w:overflowPunct/>
              <w:topLinePunct w:val="0"/>
              <w:bidi w:val="0"/>
              <w:spacing w:line="400" w:lineRule="exact"/>
              <w:ind w:left="0" w:leftChars="0" w:right="0" w:firstLine="27" w:firstLineChars="13"/>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2000万元-5000万元</w:t>
            </w:r>
          </w:p>
        </w:tc>
        <w:tc>
          <w:tcPr>
            <w:tcW w:w="5967" w:type="dxa"/>
            <w:vAlign w:val="center"/>
          </w:tcPr>
          <w:p w14:paraId="7F611649">
            <w:pPr>
              <w:pStyle w:val="29"/>
              <w:pageBreakBefore w:val="0"/>
              <w:kinsoku/>
              <w:overflowPunct/>
              <w:topLinePunct w:val="0"/>
              <w:bidi w:val="0"/>
              <w:spacing w:line="400" w:lineRule="exact"/>
              <w:ind w:left="0" w:leftChars="0" w:right="0" w:firstLine="441" w:firstLineChars="21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从接到竣工结算报告和完整的竣工结算资料之日起45天</w:t>
            </w:r>
          </w:p>
        </w:tc>
      </w:tr>
      <w:tr w14:paraId="463EB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2D531341">
            <w:pPr>
              <w:pStyle w:val="29"/>
              <w:pageBreakBefore w:val="0"/>
              <w:kinsoku/>
              <w:overflowPunct/>
              <w:topLinePunct w:val="0"/>
              <w:bidi w:val="0"/>
              <w:spacing w:line="400" w:lineRule="exact"/>
              <w:ind w:left="0" w:leftChars="0" w:right="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4</w:t>
            </w:r>
          </w:p>
        </w:tc>
        <w:tc>
          <w:tcPr>
            <w:tcW w:w="2466" w:type="dxa"/>
            <w:vAlign w:val="center"/>
          </w:tcPr>
          <w:p w14:paraId="0E6357DA">
            <w:pPr>
              <w:pStyle w:val="29"/>
              <w:pageBreakBefore w:val="0"/>
              <w:kinsoku/>
              <w:overflowPunct/>
              <w:topLinePunct w:val="0"/>
              <w:bidi w:val="0"/>
              <w:spacing w:line="400" w:lineRule="exact"/>
              <w:ind w:left="0" w:leftChars="0" w:right="0" w:firstLine="27" w:firstLineChars="13"/>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5000万元以上</w:t>
            </w:r>
          </w:p>
        </w:tc>
        <w:tc>
          <w:tcPr>
            <w:tcW w:w="5967" w:type="dxa"/>
            <w:vAlign w:val="center"/>
          </w:tcPr>
          <w:p w14:paraId="68054AD4">
            <w:pPr>
              <w:pStyle w:val="29"/>
              <w:pageBreakBefore w:val="0"/>
              <w:kinsoku/>
              <w:overflowPunct/>
              <w:topLinePunct w:val="0"/>
              <w:bidi w:val="0"/>
              <w:spacing w:line="400" w:lineRule="exact"/>
              <w:ind w:left="0" w:leftChars="0" w:right="0" w:firstLine="441" w:firstLineChars="210"/>
              <w:jc w:val="center"/>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从接到竣工结算报告和完整的竣工结算资料之日起60天</w:t>
            </w:r>
          </w:p>
        </w:tc>
      </w:tr>
    </w:tbl>
    <w:p w14:paraId="07CDFD4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bCs/>
          <w:color w:val="auto"/>
          <w:kern w:val="2"/>
          <w:sz w:val="21"/>
          <w:szCs w:val="21"/>
          <w:highlight w:val="none"/>
        </w:rPr>
        <w:t>因承包人提供的结算资料不完整而需要补充或承包人不按时对账耽误时间时，审查时间应相应顺延</w:t>
      </w:r>
      <w:r>
        <w:rPr>
          <w:rFonts w:hint="eastAsia" w:ascii="宋体" w:hAnsi="宋体" w:eastAsia="宋体" w:cs="宋体"/>
          <w:color w:val="auto"/>
          <w:kern w:val="2"/>
          <w:sz w:val="21"/>
          <w:szCs w:val="21"/>
          <w:highlight w:val="none"/>
        </w:rPr>
        <w:t>。</w:t>
      </w:r>
    </w:p>
    <w:p w14:paraId="132520D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发包人完成竣工付款的期限：</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317B6C0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关于竣工付款证书异议部分复核的方式和程序：</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6D1CE1F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14.4 最终结清</w:t>
      </w:r>
    </w:p>
    <w:p w14:paraId="3CB7B17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14.4.1 最终结清申请单</w:t>
      </w:r>
    </w:p>
    <w:p w14:paraId="32E9A87A">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承包人提交最终结清申请单的份数：</w:t>
      </w:r>
      <w:r>
        <w:rPr>
          <w:rFonts w:hint="eastAsia" w:ascii="宋体" w:hAnsi="宋体" w:eastAsia="宋体" w:cs="宋体"/>
          <w:color w:val="auto"/>
          <w:kern w:val="2"/>
          <w:sz w:val="21"/>
          <w:szCs w:val="21"/>
          <w:highlight w:val="none"/>
          <w:u w:val="single"/>
        </w:rPr>
        <w:t xml:space="preserve">    一式四份        </w:t>
      </w:r>
      <w:r>
        <w:rPr>
          <w:rFonts w:hint="eastAsia" w:ascii="宋体" w:hAnsi="宋体" w:eastAsia="宋体" w:cs="宋体"/>
          <w:color w:val="auto"/>
          <w:kern w:val="2"/>
          <w:sz w:val="21"/>
          <w:szCs w:val="21"/>
          <w:highlight w:val="none"/>
        </w:rPr>
        <w:t>。</w:t>
      </w:r>
    </w:p>
    <w:p w14:paraId="32283D1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承包人提交最终结算申请单的期限：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 xml:space="preserve"> 缺陷责任期终止证书颁发后7天内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p>
    <w:p w14:paraId="1D4A9E0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14.4.2 最终结清证书和支付</w:t>
      </w:r>
    </w:p>
    <w:p w14:paraId="3C3DC83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（1）发包人完成最终结清申请单的审批并颁发最终结清证书的期限：</w:t>
      </w:r>
      <w:r>
        <w:rPr>
          <w:rFonts w:hint="eastAsia" w:ascii="宋体" w:hAnsi="宋体" w:eastAsia="宋体" w:cs="宋体"/>
          <w:color w:val="auto"/>
          <w:kern w:val="2"/>
          <w:sz w:val="21"/>
          <w:szCs w:val="21"/>
          <w:highlight w:val="none"/>
          <w:u w:val="single"/>
        </w:rPr>
        <w:t xml:space="preserve">   发包人应在收到承包人提交的最终结算申请清单后14天内完成审批并向承包人颁发最终结清证书     </w:t>
      </w:r>
      <w:r>
        <w:rPr>
          <w:rFonts w:hint="eastAsia" w:ascii="宋体" w:hAnsi="宋体" w:eastAsia="宋体" w:cs="宋体"/>
          <w:color w:val="auto"/>
          <w:kern w:val="2"/>
          <w:sz w:val="21"/>
          <w:szCs w:val="21"/>
          <w:highlight w:val="none"/>
        </w:rPr>
        <w:t>。</w:t>
      </w:r>
    </w:p>
    <w:p w14:paraId="0478F6E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（2）发包人完成支付的期限：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发包人应在签发竣工付款证书后的14 天内，完成对承包人的竣工付款</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6B968AB">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15. 缺陷责任期与保修</w:t>
      </w:r>
    </w:p>
    <w:p w14:paraId="3A32DDD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15.2 缺陷责任期</w:t>
      </w:r>
    </w:p>
    <w:p w14:paraId="49E5318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缺陷责任期的具体期限：</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自竣工验收合格之日起12个月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F84846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15.3 质量保证金</w:t>
      </w:r>
    </w:p>
    <w:p w14:paraId="1D48A08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关于是否扣留质量保证金的约定：</w:t>
      </w:r>
      <w:r>
        <w:rPr>
          <w:rFonts w:hint="eastAsia" w:ascii="宋体" w:hAnsi="宋体" w:eastAsia="宋体" w:cs="宋体"/>
          <w:color w:val="auto"/>
          <w:kern w:val="2"/>
          <w:sz w:val="21"/>
          <w:szCs w:val="21"/>
          <w:highlight w:val="none"/>
          <w:u w:val="single"/>
        </w:rPr>
        <w:t xml:space="preserve">    是         </w:t>
      </w:r>
      <w:r>
        <w:rPr>
          <w:rFonts w:hint="eastAsia" w:ascii="宋体" w:hAnsi="宋体" w:eastAsia="宋体" w:cs="宋体"/>
          <w:color w:val="auto"/>
          <w:kern w:val="2"/>
          <w:sz w:val="21"/>
          <w:szCs w:val="21"/>
          <w:highlight w:val="none"/>
        </w:rPr>
        <w:t>。</w:t>
      </w:r>
    </w:p>
    <w:p w14:paraId="564200F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15.3.1 承包人提供质量保证金的方式</w:t>
      </w:r>
    </w:p>
    <w:p w14:paraId="6DBAFBC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质量保证金采用以下第</w:t>
      </w:r>
      <w:r>
        <w:rPr>
          <w:rFonts w:hint="eastAsia" w:ascii="宋体" w:hAnsi="宋体" w:eastAsia="宋体" w:cs="宋体"/>
          <w:color w:val="auto"/>
          <w:kern w:val="2"/>
          <w:sz w:val="21"/>
          <w:szCs w:val="21"/>
          <w:highlight w:val="none"/>
          <w:u w:val="single"/>
        </w:rPr>
        <w:t xml:space="preserve">  （2）   </w:t>
      </w:r>
      <w:r>
        <w:rPr>
          <w:rFonts w:hint="eastAsia" w:ascii="宋体" w:hAnsi="宋体" w:eastAsia="宋体" w:cs="宋体"/>
          <w:color w:val="auto"/>
          <w:kern w:val="2"/>
          <w:sz w:val="21"/>
          <w:szCs w:val="21"/>
          <w:highlight w:val="none"/>
        </w:rPr>
        <w:t>种方式：</w:t>
      </w:r>
    </w:p>
    <w:p w14:paraId="4485605A">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2E22B7F">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bCs/>
          <w:color w:val="auto"/>
          <w:kern w:val="2"/>
          <w:sz w:val="21"/>
          <w:szCs w:val="21"/>
          <w:highlight w:val="none"/>
        </w:rPr>
        <w:t>发包人按工程价款结算总额的</w:t>
      </w:r>
      <w:r>
        <w:rPr>
          <w:rFonts w:hint="eastAsia" w:ascii="宋体" w:hAnsi="宋体" w:eastAsia="宋体" w:cs="宋体"/>
          <w:bCs/>
          <w:color w:val="auto"/>
          <w:kern w:val="2"/>
          <w:sz w:val="21"/>
          <w:szCs w:val="21"/>
          <w:highlight w:val="none"/>
          <w:u w:val="single"/>
        </w:rPr>
        <w:t xml:space="preserve">  3 </w:t>
      </w:r>
      <w:r>
        <w:rPr>
          <w:rFonts w:hint="eastAsia" w:ascii="宋体" w:hAnsi="宋体" w:eastAsia="宋体" w:cs="宋体"/>
          <w:bCs/>
          <w:color w:val="auto"/>
          <w:kern w:val="2"/>
          <w:sz w:val="21"/>
          <w:szCs w:val="21"/>
          <w:highlight w:val="none"/>
        </w:rPr>
        <w:t>%预留工程质量保修金，待缺陷责任期满后返还</w:t>
      </w:r>
      <w:r>
        <w:rPr>
          <w:rFonts w:hint="eastAsia" w:ascii="宋体" w:hAnsi="宋体" w:eastAsia="宋体" w:cs="宋体"/>
          <w:color w:val="auto"/>
          <w:sz w:val="21"/>
          <w:szCs w:val="21"/>
          <w:highlight w:val="none"/>
        </w:rPr>
        <w:t>；</w:t>
      </w:r>
    </w:p>
    <w:p w14:paraId="3DCE4B83">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（3）其他方式：</w:t>
      </w:r>
      <w:r>
        <w:rPr>
          <w:rFonts w:hint="eastAsia" w:ascii="宋体" w:hAnsi="宋体" w:eastAsia="宋体" w:cs="宋体"/>
          <w:bCs/>
          <w:color w:val="auto"/>
          <w:kern w:val="2"/>
          <w:sz w:val="21"/>
          <w:szCs w:val="21"/>
          <w:highlight w:val="none"/>
          <w:u w:val="single"/>
        </w:rPr>
        <w:t xml:space="preserve">            /                               </w:t>
      </w:r>
      <w:r>
        <w:rPr>
          <w:rFonts w:hint="eastAsia" w:ascii="宋体" w:hAnsi="宋体" w:eastAsia="宋体" w:cs="宋体"/>
          <w:bCs/>
          <w:color w:val="auto"/>
          <w:kern w:val="2"/>
          <w:sz w:val="21"/>
          <w:szCs w:val="21"/>
          <w:highlight w:val="none"/>
        </w:rPr>
        <w:t>。</w:t>
      </w:r>
    </w:p>
    <w:p w14:paraId="57CA7193">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15.3.2 质量保证金的扣留</w:t>
      </w:r>
    </w:p>
    <w:p w14:paraId="74B4F20F">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质量保证金的扣留采取以下第</w:t>
      </w:r>
      <w:r>
        <w:rPr>
          <w:rFonts w:hint="eastAsia" w:ascii="宋体" w:hAnsi="宋体" w:eastAsia="宋体" w:cs="宋体"/>
          <w:color w:val="auto"/>
          <w:kern w:val="2"/>
          <w:sz w:val="21"/>
          <w:szCs w:val="21"/>
          <w:highlight w:val="none"/>
          <w:u w:val="single"/>
        </w:rPr>
        <w:t xml:space="preserve">  （1）   </w:t>
      </w:r>
      <w:r>
        <w:rPr>
          <w:rFonts w:hint="eastAsia" w:ascii="宋体" w:hAnsi="宋体" w:eastAsia="宋体" w:cs="宋体"/>
          <w:color w:val="auto"/>
          <w:kern w:val="2"/>
          <w:sz w:val="21"/>
          <w:szCs w:val="21"/>
          <w:highlight w:val="none"/>
        </w:rPr>
        <w:t>种方式：</w:t>
      </w:r>
    </w:p>
    <w:p w14:paraId="393E6842">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099B5E38">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14:paraId="46D54944">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FA95D5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rPr>
        <w:t>关于质量保证金的补充约定：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571CD3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15.4 保修</w:t>
      </w:r>
    </w:p>
    <w:p w14:paraId="381A64E6">
      <w:pPr>
        <w:pStyle w:val="29"/>
        <w:pageBreakBefore w:val="0"/>
        <w:kinsoku/>
        <w:overflowPunct/>
        <w:topLinePunct w:val="0"/>
        <w:bidi w:val="0"/>
        <w:spacing w:line="400" w:lineRule="exact"/>
        <w:ind w:left="0" w:leftChars="0" w:right="0" w:firstLine="409" w:firstLineChars="195"/>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15.4.1 保修责任</w:t>
      </w:r>
    </w:p>
    <w:p w14:paraId="681B97A8">
      <w:pPr>
        <w:pStyle w:val="29"/>
        <w:pageBreakBefore w:val="0"/>
        <w:kinsoku/>
        <w:overflowPunct/>
        <w:topLinePunct w:val="0"/>
        <w:bidi w:val="0"/>
        <w:spacing w:line="400" w:lineRule="exact"/>
        <w:ind w:left="0" w:leftChars="0" w:right="0" w:firstLine="409" w:firstLineChars="1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工程保修期为：</w:t>
      </w:r>
      <w:r>
        <w:rPr>
          <w:rFonts w:hint="eastAsia" w:ascii="宋体" w:hAnsi="宋体" w:eastAsia="宋体" w:cs="宋体"/>
          <w:color w:val="auto"/>
          <w:sz w:val="21"/>
          <w:szCs w:val="21"/>
          <w:highlight w:val="none"/>
          <w:u w:val="single"/>
        </w:rPr>
        <w:t xml:space="preserve">     1年       </w:t>
      </w:r>
      <w:r>
        <w:rPr>
          <w:rFonts w:hint="eastAsia" w:ascii="宋体" w:hAnsi="宋体" w:eastAsia="宋体" w:cs="宋体"/>
          <w:color w:val="auto"/>
          <w:sz w:val="21"/>
          <w:szCs w:val="21"/>
          <w:highlight w:val="none"/>
        </w:rPr>
        <w:t>。</w:t>
      </w:r>
    </w:p>
    <w:p w14:paraId="44FF1843">
      <w:pPr>
        <w:pStyle w:val="29"/>
        <w:pageBreakBefore w:val="0"/>
        <w:kinsoku/>
        <w:overflowPunct/>
        <w:topLinePunct w:val="0"/>
        <w:bidi w:val="0"/>
        <w:spacing w:line="400" w:lineRule="exact"/>
        <w:ind w:left="0" w:leftChars="0" w:right="0" w:firstLine="409" w:firstLineChars="195"/>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rPr>
        <w:t>工程保修书具体内容见合同附件8。</w:t>
      </w:r>
    </w:p>
    <w:p w14:paraId="1F8C6619">
      <w:pPr>
        <w:pStyle w:val="29"/>
        <w:pageBreakBefore w:val="0"/>
        <w:kinsoku/>
        <w:overflowPunct/>
        <w:topLinePunct w:val="0"/>
        <w:bidi w:val="0"/>
        <w:spacing w:line="400" w:lineRule="exact"/>
        <w:ind w:left="0" w:leftChars="0" w:right="0" w:firstLine="409" w:firstLineChars="195"/>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15.4.3 修复通知</w:t>
      </w:r>
    </w:p>
    <w:p w14:paraId="39B39E59">
      <w:pPr>
        <w:pStyle w:val="29"/>
        <w:pageBreakBefore w:val="0"/>
        <w:kinsoku/>
        <w:overflowPunct/>
        <w:topLinePunct w:val="0"/>
        <w:bidi w:val="0"/>
        <w:spacing w:line="400" w:lineRule="exact"/>
        <w:ind w:left="0" w:leftChars="0" w:right="0" w:firstLine="409" w:firstLineChars="195"/>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5个工作日内   </w:t>
      </w:r>
      <w:r>
        <w:rPr>
          <w:rFonts w:hint="eastAsia" w:ascii="宋体" w:hAnsi="宋体" w:eastAsia="宋体" w:cs="宋体"/>
          <w:color w:val="auto"/>
          <w:sz w:val="21"/>
          <w:szCs w:val="21"/>
          <w:highlight w:val="none"/>
        </w:rPr>
        <w:t>。</w:t>
      </w:r>
    </w:p>
    <w:p w14:paraId="4349046B">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16. 违约</w:t>
      </w:r>
    </w:p>
    <w:p w14:paraId="1723AD2E">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16.1 发包人违约</w:t>
      </w:r>
    </w:p>
    <w:p w14:paraId="3507F90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16.1.1发包人违约的情形</w:t>
      </w:r>
    </w:p>
    <w:p w14:paraId="6FE3261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发包人违约的其他情形：</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442C970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16.1.2 发包人违约的责任</w:t>
      </w:r>
    </w:p>
    <w:p w14:paraId="46142B5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发包人违约责任的承担方式和计算方法：</w:t>
      </w:r>
    </w:p>
    <w:p w14:paraId="499B95F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（1）因发包人原因未能在计划开工日期前7天内下达开工通知的违约责任：</w:t>
      </w:r>
      <w:r>
        <w:rPr>
          <w:rFonts w:hint="eastAsia" w:ascii="宋体" w:hAnsi="宋体" w:eastAsia="宋体" w:cs="宋体"/>
          <w:color w:val="auto"/>
          <w:sz w:val="21"/>
          <w:szCs w:val="21"/>
          <w:highlight w:val="none"/>
          <w:u w:val="single"/>
        </w:rPr>
        <w:t xml:space="preserve">   顺延工期   </w:t>
      </w:r>
      <w:r>
        <w:rPr>
          <w:rFonts w:hint="eastAsia" w:ascii="宋体" w:hAnsi="宋体" w:eastAsia="宋体" w:cs="宋体"/>
          <w:color w:val="auto"/>
          <w:sz w:val="21"/>
          <w:szCs w:val="21"/>
          <w:highlight w:val="none"/>
        </w:rPr>
        <w:t>。</w:t>
      </w:r>
    </w:p>
    <w:p w14:paraId="11FA24B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（2）因发包人原因未能按合同约定支付合同价款的违约责任：</w:t>
      </w:r>
      <w:r>
        <w:rPr>
          <w:rFonts w:hint="eastAsia" w:ascii="宋体" w:hAnsi="宋体" w:eastAsia="宋体" w:cs="宋体"/>
          <w:color w:val="auto"/>
          <w:sz w:val="21"/>
          <w:szCs w:val="21"/>
          <w:highlight w:val="none"/>
          <w:u w:val="single"/>
        </w:rPr>
        <w:t xml:space="preserve">   合同待定       </w:t>
      </w:r>
      <w:r>
        <w:rPr>
          <w:rFonts w:hint="eastAsia" w:ascii="宋体" w:hAnsi="宋体" w:eastAsia="宋体" w:cs="宋体"/>
          <w:color w:val="auto"/>
          <w:sz w:val="21"/>
          <w:szCs w:val="21"/>
          <w:highlight w:val="none"/>
        </w:rPr>
        <w:t>。</w:t>
      </w:r>
    </w:p>
    <w:p w14:paraId="7E6B0FF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（3）发包人违反第10.1款〔变更的范围〕第（2）项约定，自行实施被取消的工作或转由他人实施的违约责任：</w:t>
      </w:r>
      <w:r>
        <w:rPr>
          <w:rFonts w:hint="eastAsia" w:ascii="宋体" w:hAnsi="宋体" w:eastAsia="宋体" w:cs="宋体"/>
          <w:color w:val="auto"/>
          <w:sz w:val="21"/>
          <w:szCs w:val="21"/>
          <w:highlight w:val="none"/>
          <w:u w:val="single"/>
        </w:rPr>
        <w:t xml:space="preserve">     合同待定      </w:t>
      </w:r>
      <w:r>
        <w:rPr>
          <w:rFonts w:hint="eastAsia" w:ascii="宋体" w:hAnsi="宋体" w:eastAsia="宋体" w:cs="宋体"/>
          <w:color w:val="auto"/>
          <w:sz w:val="21"/>
          <w:szCs w:val="21"/>
          <w:highlight w:val="none"/>
        </w:rPr>
        <w:t>。</w:t>
      </w:r>
    </w:p>
    <w:p w14:paraId="13C1296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1"/>
          <w:szCs w:val="21"/>
          <w:highlight w:val="none"/>
          <w:u w:val="single"/>
        </w:rPr>
        <w:t xml:space="preserve">        合同待定          </w:t>
      </w:r>
      <w:r>
        <w:rPr>
          <w:rFonts w:hint="eastAsia" w:ascii="宋体" w:hAnsi="宋体" w:eastAsia="宋体" w:cs="宋体"/>
          <w:color w:val="auto"/>
          <w:sz w:val="21"/>
          <w:szCs w:val="21"/>
          <w:highlight w:val="none"/>
        </w:rPr>
        <w:t>。</w:t>
      </w:r>
    </w:p>
    <w:p w14:paraId="2EE7DF1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（5）因发包人违反合同约定造成暂停施工的违约责任：</w:t>
      </w:r>
      <w:r>
        <w:rPr>
          <w:rFonts w:hint="eastAsia" w:ascii="宋体" w:hAnsi="宋体" w:eastAsia="宋体" w:cs="宋体"/>
          <w:color w:val="auto"/>
          <w:sz w:val="21"/>
          <w:szCs w:val="21"/>
          <w:highlight w:val="none"/>
          <w:u w:val="single"/>
        </w:rPr>
        <w:t xml:space="preserve">        合同待定          </w:t>
      </w:r>
      <w:r>
        <w:rPr>
          <w:rFonts w:hint="eastAsia" w:ascii="宋体" w:hAnsi="宋体" w:eastAsia="宋体" w:cs="宋体"/>
          <w:color w:val="auto"/>
          <w:sz w:val="21"/>
          <w:szCs w:val="21"/>
          <w:highlight w:val="none"/>
        </w:rPr>
        <w:t>。</w:t>
      </w:r>
    </w:p>
    <w:p w14:paraId="1D7A5AB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（6）发包人无正当理由没有在约定期限内发出复工指示，导致承包人无法复工的违约责任：</w:t>
      </w:r>
      <w:r>
        <w:rPr>
          <w:rFonts w:hint="eastAsia" w:ascii="宋体" w:hAnsi="宋体" w:eastAsia="宋体" w:cs="宋体"/>
          <w:color w:val="auto"/>
          <w:sz w:val="21"/>
          <w:szCs w:val="21"/>
          <w:highlight w:val="none"/>
          <w:u w:val="single"/>
        </w:rPr>
        <w:t xml:space="preserve">      以承包人提供的事实依据给予确定违约责任及商议工期是否顺延         </w:t>
      </w:r>
      <w:r>
        <w:rPr>
          <w:rFonts w:hint="eastAsia" w:ascii="宋体" w:hAnsi="宋体" w:eastAsia="宋体" w:cs="宋体"/>
          <w:color w:val="auto"/>
          <w:sz w:val="21"/>
          <w:szCs w:val="21"/>
          <w:highlight w:val="none"/>
        </w:rPr>
        <w:t>。</w:t>
      </w:r>
    </w:p>
    <w:p w14:paraId="2368F14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w:t>
      </w:r>
      <w:r>
        <w:rPr>
          <w:rFonts w:hint="eastAsia" w:ascii="宋体" w:hAnsi="宋体" w:eastAsia="宋体" w:cs="宋体"/>
          <w:color w:val="auto"/>
          <w:sz w:val="21"/>
          <w:szCs w:val="21"/>
          <w:highlight w:val="none"/>
          <w:u w:val="single"/>
        </w:rPr>
        <w:t xml:space="preserve">        双方另行协商                   </w:t>
      </w:r>
      <w:r>
        <w:rPr>
          <w:rFonts w:hint="eastAsia" w:ascii="宋体" w:hAnsi="宋体" w:eastAsia="宋体" w:cs="宋体"/>
          <w:color w:val="auto"/>
          <w:sz w:val="21"/>
          <w:szCs w:val="21"/>
          <w:highlight w:val="none"/>
        </w:rPr>
        <w:t>。</w:t>
      </w:r>
    </w:p>
    <w:p w14:paraId="3A4763A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16.1.3 因发包人违约解除合同</w:t>
      </w:r>
    </w:p>
    <w:p w14:paraId="58662B48">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承包人按16.1.1项〔发包人违约的情形〕约定暂停施工满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天后发包人仍不纠正其违约行为并致使合同目的不能实现的，承包人有权解除合同。</w:t>
      </w:r>
    </w:p>
    <w:p w14:paraId="163BE7BD">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16.2 承包人违约</w:t>
      </w:r>
    </w:p>
    <w:p w14:paraId="1D411CE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16.2.1 承包人违约的情形</w:t>
      </w:r>
    </w:p>
    <w:p w14:paraId="3D0225C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承包人违约的其他情形：</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11DB44B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16.2.2承包人违约的责任</w:t>
      </w:r>
    </w:p>
    <w:p w14:paraId="4816EA7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承包人违约责任的承担方式和计算方法：</w:t>
      </w:r>
    </w:p>
    <w:p w14:paraId="608C0EB0">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未按本合同通用条款第16.2.1（2）、（3）条内容完成的，承包人无条件返工处理，修复至工程质量要求并承担相关费用，并在发包人规定的时间内完成返工，否则发包人有权扣罚该分项工程10%的工程款作为处罚。</w:t>
      </w:r>
    </w:p>
    <w:p w14:paraId="250563AC">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（2）承包人有本合同通用条款第16.2.1（6）条情形的，或经监理人检验认为修复质量不合格而承包人拒绝再进行修补的，发包人将扣除承包人全部质量保修金。</w:t>
      </w:r>
    </w:p>
    <w:p w14:paraId="47500A5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有本专用合同条款3.2、3.3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2BE31E4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16.2.3 因承包人违约解除合同</w:t>
      </w:r>
    </w:p>
    <w:p w14:paraId="7CDC58D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关于承包人违约解除合同的特别约定：</w:t>
      </w:r>
      <w:r>
        <w:rPr>
          <w:rFonts w:hint="eastAsia" w:ascii="宋体" w:hAnsi="宋体" w:eastAsia="宋体" w:cs="宋体"/>
          <w:color w:val="auto"/>
          <w:sz w:val="21"/>
          <w:szCs w:val="21"/>
          <w:highlight w:val="none"/>
          <w:u w:val="single"/>
        </w:rPr>
        <w:t>承包人有违反以下情况之一的，发包人有权解除合同，并没收其全部履约保证金</w:t>
      </w:r>
      <w:r>
        <w:rPr>
          <w:rFonts w:hint="eastAsia" w:ascii="宋体" w:hAnsi="宋体" w:eastAsia="宋体" w:cs="宋体"/>
          <w:color w:val="auto"/>
          <w:sz w:val="21"/>
          <w:szCs w:val="21"/>
          <w:highlight w:val="none"/>
        </w:rPr>
        <w:t>。</w:t>
      </w:r>
    </w:p>
    <w:p w14:paraId="0EA0ADE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(1)承包人无正当理由不按开工通知的要求及时进场组织施工和不按签订协议书时商定的进度计划有效地开展施工准备，造成工期延误的；</w:t>
      </w:r>
    </w:p>
    <w:p w14:paraId="6365CD29">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(2)承包人违反本合同通用条款第3.5条规定私自将合同或合同的任何部分或任何权利转让给其他人，或私自将工程或工程的一部分分包出去的；</w:t>
      </w:r>
    </w:p>
    <w:p w14:paraId="132E6F3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(3)未经监理人批准，承包人私自将已按投标文件承诺进入工地的工程设备、施工设备、临时工程或材料撤离工地的；</w:t>
      </w:r>
    </w:p>
    <w:p w14:paraId="1320167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(4)由于承包人原因拒绝按合同进度计划及时完成合同规定的工程，而又未采取有效措施赶上进度，造成工期延误的；</w:t>
      </w:r>
    </w:p>
    <w:p w14:paraId="16138AB1">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(5)承包人否认合同有效或拒绝履行合同规定的承包人义务，或由于法律、财务等原因导致承包人无法继续履行或实质上已停止履行合同的义务的；</w:t>
      </w:r>
    </w:p>
    <w:p w14:paraId="2F3129FA">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(6)合同签订之日起十五日内，承包人无法按合同规定及投标文件的承诺进场经监理工程师认可的全部人员和机械的。</w:t>
      </w:r>
    </w:p>
    <w:p w14:paraId="77A26F25">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1"/>
          <w:szCs w:val="21"/>
          <w:highlight w:val="none"/>
          <w:u w:val="single"/>
        </w:rPr>
        <w:t xml:space="preserve">        另行协商            </w:t>
      </w:r>
      <w:r>
        <w:rPr>
          <w:rFonts w:hint="eastAsia" w:ascii="宋体" w:hAnsi="宋体" w:eastAsia="宋体" w:cs="宋体"/>
          <w:color w:val="auto"/>
          <w:sz w:val="21"/>
          <w:szCs w:val="21"/>
          <w:highlight w:val="none"/>
        </w:rPr>
        <w:t>。</w:t>
      </w:r>
    </w:p>
    <w:p w14:paraId="564E9B47">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 xml:space="preserve">17. 不可抗力 </w:t>
      </w:r>
    </w:p>
    <w:p w14:paraId="32465FF3">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17.1 不可抗力的确认</w:t>
      </w:r>
    </w:p>
    <w:p w14:paraId="48B218C4">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rPr>
        <w:t>除通用合同条款约定的不可抗力事件之外，视为不可抗力的其他情形：</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577FFAE9">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17.4 因不可抗力解除合同</w:t>
      </w:r>
    </w:p>
    <w:p w14:paraId="4D75613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合同解除后，发包人应在商定或确定发包人应支付款项后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10</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天内完成款项的支付。</w:t>
      </w:r>
    </w:p>
    <w:p w14:paraId="230F47A0">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18. 保险</w:t>
      </w:r>
    </w:p>
    <w:p w14:paraId="7F0A2334">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18.1 工程保险</w:t>
      </w:r>
    </w:p>
    <w:p w14:paraId="649E65E1">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关于工程保险的特别约定：</w:t>
      </w:r>
      <w:r>
        <w:rPr>
          <w:rFonts w:hint="eastAsia" w:ascii="宋体" w:hAnsi="宋体" w:eastAsia="宋体" w:cs="宋体"/>
          <w:color w:val="auto"/>
          <w:sz w:val="21"/>
          <w:szCs w:val="21"/>
          <w:highlight w:val="none"/>
          <w:u w:val="single"/>
        </w:rPr>
        <w:t xml:space="preserve">  按有关规定执行      </w:t>
      </w:r>
      <w:r>
        <w:rPr>
          <w:rFonts w:hint="eastAsia" w:ascii="宋体" w:hAnsi="宋体" w:eastAsia="宋体" w:cs="宋体"/>
          <w:color w:val="auto"/>
          <w:sz w:val="21"/>
          <w:szCs w:val="21"/>
          <w:highlight w:val="none"/>
        </w:rPr>
        <w:t>。</w:t>
      </w:r>
    </w:p>
    <w:p w14:paraId="189D456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18.3 其他保险</w:t>
      </w:r>
    </w:p>
    <w:p w14:paraId="24F262B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rPr>
        <w:t>关于其他保险的约定：</w:t>
      </w:r>
      <w:r>
        <w:rPr>
          <w:rFonts w:hint="eastAsia" w:ascii="宋体" w:hAnsi="宋体" w:eastAsia="宋体" w:cs="宋体"/>
          <w:bCs/>
          <w:color w:val="auto"/>
          <w:kern w:val="2"/>
          <w:sz w:val="21"/>
          <w:szCs w:val="21"/>
          <w:highlight w:val="none"/>
          <w:u w:val="single"/>
        </w:rPr>
        <w:t>承包人应为工程项目所涉及的施工及本单位管理人员购买意外伤害保险，确保建设过程中的人员设备安全</w:t>
      </w:r>
      <w:r>
        <w:rPr>
          <w:rFonts w:hint="eastAsia" w:ascii="宋体" w:hAnsi="宋体" w:eastAsia="宋体" w:cs="宋体"/>
          <w:bCs/>
          <w:color w:val="auto"/>
          <w:kern w:val="2"/>
          <w:sz w:val="21"/>
          <w:szCs w:val="21"/>
          <w:highlight w:val="none"/>
        </w:rPr>
        <w:t>。</w:t>
      </w:r>
    </w:p>
    <w:p w14:paraId="5961F23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承包人是否应为其施工设备等办理财产保险：</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按有关规定执行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0AA66E1">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18.7 通知义务</w:t>
      </w:r>
    </w:p>
    <w:p w14:paraId="36791378">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sz w:val="21"/>
          <w:szCs w:val="21"/>
          <w:highlight w:val="none"/>
        </w:rPr>
        <w:t>关于变更保险合同时的通知义务的约定：</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按通用合同条款执行</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DC8AEFA">
      <w:pPr>
        <w:pStyle w:val="29"/>
        <w:keepNext/>
        <w:keepLines/>
        <w:pageBreakBefore w:val="0"/>
        <w:kinsoku/>
        <w:overflowPunct/>
        <w:topLinePunct w:val="0"/>
        <w:bidi w:val="0"/>
        <w:spacing w:line="400" w:lineRule="exact"/>
        <w:ind w:left="0" w:leftChars="0" w:right="0"/>
        <w:textAlignment w:val="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20. 争议解决</w:t>
      </w:r>
    </w:p>
    <w:p w14:paraId="757B8830">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20.3 争议评审</w:t>
      </w:r>
    </w:p>
    <w:p w14:paraId="68BD322E">
      <w:pPr>
        <w:pStyle w:val="29"/>
        <w:pageBreakBefore w:val="0"/>
        <w:kinsoku/>
        <w:overflowPunct/>
        <w:topLinePunct w:val="0"/>
        <w:bidi w:val="0"/>
        <w:spacing w:line="400" w:lineRule="exact"/>
        <w:ind w:left="0" w:leftChars="0" w:right="0" w:firstLine="315" w:firstLineChars="15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合同当事人是否同意将工程争议提交争议评审小组决定：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0020CF6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20.3.1 争议评审小组的确定</w:t>
      </w:r>
    </w:p>
    <w:p w14:paraId="516603A7">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争议评审小组成员的确定：</w:t>
      </w:r>
      <w:r>
        <w:rPr>
          <w:rFonts w:hint="eastAsia" w:ascii="宋体" w:hAnsi="宋体" w:eastAsia="宋体" w:cs="宋体"/>
          <w:color w:val="auto"/>
          <w:kern w:val="2"/>
          <w:sz w:val="21"/>
          <w:szCs w:val="21"/>
          <w:highlight w:val="none"/>
          <w:u w:val="single"/>
        </w:rPr>
        <w:t xml:space="preserve"> 上级主管部门          </w:t>
      </w:r>
      <w:r>
        <w:rPr>
          <w:rFonts w:hint="eastAsia" w:ascii="宋体" w:hAnsi="宋体" w:eastAsia="宋体" w:cs="宋体"/>
          <w:color w:val="auto"/>
          <w:kern w:val="2"/>
          <w:sz w:val="21"/>
          <w:szCs w:val="21"/>
          <w:highlight w:val="none"/>
        </w:rPr>
        <w:t>。</w:t>
      </w:r>
    </w:p>
    <w:p w14:paraId="421B934E">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选定争议评审员的期限：</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68578E0B">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争议评审小组成员的报酬承担方式：</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0E39E302">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其他事项的约定：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3E4F5F69">
      <w:pPr>
        <w:pStyle w:val="29"/>
        <w:pageBreakBefore w:val="0"/>
        <w:kinsoku/>
        <w:overflowPunct/>
        <w:topLinePunct w:val="0"/>
        <w:autoSpaceDE w:val="0"/>
        <w:autoSpaceDN w:val="0"/>
        <w:bidi w:val="0"/>
        <w:adjustRightInd w:val="0"/>
        <w:spacing w:line="400" w:lineRule="exact"/>
        <w:ind w:left="0" w:leftChars="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20.3.2 争议评审小组的决定</w:t>
      </w:r>
    </w:p>
    <w:p w14:paraId="7DF69806">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合同当事人关于本项的约定：</w:t>
      </w:r>
      <w:r>
        <w:rPr>
          <w:rFonts w:hint="eastAsia" w:ascii="宋体" w:hAnsi="宋体" w:eastAsia="宋体" w:cs="宋体"/>
          <w:color w:val="auto"/>
          <w:kern w:val="2"/>
          <w:sz w:val="21"/>
          <w:szCs w:val="21"/>
          <w:highlight w:val="none"/>
          <w:u w:val="single"/>
        </w:rPr>
        <w:t xml:space="preserve">       /               </w:t>
      </w:r>
      <w:r>
        <w:rPr>
          <w:rFonts w:hint="eastAsia" w:ascii="宋体" w:hAnsi="宋体" w:eastAsia="宋体" w:cs="宋体"/>
          <w:color w:val="auto"/>
          <w:kern w:val="2"/>
          <w:sz w:val="21"/>
          <w:szCs w:val="21"/>
          <w:highlight w:val="none"/>
        </w:rPr>
        <w:t>。</w:t>
      </w:r>
    </w:p>
    <w:p w14:paraId="66BE479B">
      <w:pPr>
        <w:pStyle w:val="29"/>
        <w:keepNext/>
        <w:keepLines/>
        <w:pageBreakBefore w:val="0"/>
        <w:kinsoku/>
        <w:overflowPunct/>
        <w:topLinePunct w:val="0"/>
        <w:bidi w:val="0"/>
        <w:spacing w:line="400" w:lineRule="exact"/>
        <w:ind w:left="0" w:leftChars="0" w:right="0"/>
        <w:textAlignment w:val="auto"/>
        <w:outlineLvl w:val="2"/>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20.4 仲裁或诉讼</w:t>
      </w:r>
    </w:p>
    <w:p w14:paraId="62F23857">
      <w:pPr>
        <w:pStyle w:val="29"/>
        <w:pageBreakBefore w:val="0"/>
        <w:kinsoku/>
        <w:overflowPunct/>
        <w:topLinePunct w:val="0"/>
        <w:bidi w:val="0"/>
        <w:spacing w:line="400" w:lineRule="exact"/>
        <w:ind w:left="0" w:leftChars="0" w:right="0"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因合同及合同有关事项发生的争议，按下列第</w:t>
      </w:r>
      <w:r>
        <w:rPr>
          <w:rFonts w:hint="eastAsia" w:ascii="宋体" w:hAnsi="宋体" w:eastAsia="宋体" w:cs="宋体"/>
          <w:color w:val="auto"/>
          <w:kern w:val="2"/>
          <w:sz w:val="21"/>
          <w:szCs w:val="21"/>
          <w:highlight w:val="none"/>
          <w:u w:val="single"/>
        </w:rPr>
        <w:t xml:space="preserve"> （1）（2）  </w:t>
      </w:r>
      <w:r>
        <w:rPr>
          <w:rFonts w:hint="eastAsia" w:ascii="宋体" w:hAnsi="宋体" w:eastAsia="宋体" w:cs="宋体"/>
          <w:color w:val="auto"/>
          <w:kern w:val="2"/>
          <w:sz w:val="21"/>
          <w:szCs w:val="21"/>
          <w:highlight w:val="none"/>
        </w:rPr>
        <w:t>种方式解决：</w:t>
      </w:r>
    </w:p>
    <w:p w14:paraId="5BEB2EED">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（1）提请</w:t>
      </w:r>
      <w:r>
        <w:rPr>
          <w:rFonts w:hint="eastAsia" w:ascii="宋体" w:hAnsi="宋体" w:eastAsia="宋体" w:cs="宋体"/>
          <w:color w:val="auto"/>
          <w:kern w:val="2"/>
          <w:sz w:val="21"/>
          <w:szCs w:val="21"/>
          <w:highlight w:val="none"/>
          <w:u w:val="single"/>
        </w:rPr>
        <w:t xml:space="preserve">  崇左   </w:t>
      </w:r>
      <w:r>
        <w:rPr>
          <w:rFonts w:hint="eastAsia" w:ascii="宋体" w:hAnsi="宋体" w:eastAsia="宋体" w:cs="宋体"/>
          <w:color w:val="auto"/>
          <w:kern w:val="2"/>
          <w:sz w:val="21"/>
          <w:szCs w:val="21"/>
          <w:highlight w:val="none"/>
        </w:rPr>
        <w:t>仲裁委员会按照该会仲裁规则进行仲裁，仲裁裁决是终局的，对合同双方均有约束力。</w:t>
      </w:r>
    </w:p>
    <w:p w14:paraId="1399F115">
      <w:pPr>
        <w:pStyle w:val="29"/>
        <w:pageBreakBefore w:val="0"/>
        <w:kinsoku/>
        <w:overflowPunct/>
        <w:topLinePunct w:val="0"/>
        <w:bidi w:val="0"/>
        <w:spacing w:line="400" w:lineRule="exact"/>
        <w:ind w:left="0" w:leftChars="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（2）向</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天等县</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人民法院起诉。</w:t>
      </w:r>
    </w:p>
    <w:p w14:paraId="03FE9F52">
      <w:pPr>
        <w:pStyle w:val="29"/>
        <w:keepNext/>
        <w:keepLines/>
        <w:spacing w:before="260" w:after="260" w:line="416" w:lineRule="auto"/>
        <w:outlineLvl w:val="1"/>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rPr>
        <w:t>21. 补充条款</w:t>
      </w:r>
    </w:p>
    <w:p w14:paraId="7DDBE84A">
      <w:pPr>
        <w:pStyle w:val="29"/>
        <w:spacing w:line="360" w:lineRule="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21.1 凡进入本工程工作的妇女应持有计生证、否则不准安排工作，禁止使用童工。</w:t>
      </w:r>
    </w:p>
    <w:p w14:paraId="72900450">
      <w:pPr>
        <w:pStyle w:val="29"/>
        <w:spacing w:line="460" w:lineRule="exact"/>
        <w:ind w:firstLine="420" w:firstLineChars="200"/>
        <w:rPr>
          <w:rFonts w:hint="eastAsia" w:ascii="宋体" w:hAnsi="宋体" w:eastAsia="宋体" w:cs="宋体"/>
          <w:color w:val="auto"/>
          <w:kern w:val="2"/>
          <w:sz w:val="21"/>
          <w:szCs w:val="21"/>
          <w:highlight w:val="none"/>
        </w:rPr>
      </w:pPr>
    </w:p>
    <w:p w14:paraId="1A42CB73">
      <w:pPr>
        <w:pStyle w:val="29"/>
        <w:spacing w:line="360" w:lineRule="auto"/>
        <w:jc w:val="left"/>
        <w:rPr>
          <w:rFonts w:hint="eastAsia" w:ascii="宋体" w:hAnsi="宋体" w:eastAsia="宋体" w:cs="宋体"/>
          <w:b/>
          <w:color w:val="auto"/>
          <w:kern w:val="2"/>
          <w:sz w:val="21"/>
          <w:szCs w:val="21"/>
          <w:highlight w:val="none"/>
        </w:rPr>
      </w:pPr>
      <w:r>
        <w:rPr>
          <w:rFonts w:hint="eastAsia" w:ascii="宋体" w:hAnsi="宋体" w:eastAsia="宋体" w:cs="宋体"/>
          <w:b/>
          <w:color w:val="auto"/>
          <w:kern w:val="2"/>
          <w:sz w:val="21"/>
          <w:szCs w:val="21"/>
          <w:highlight w:val="none"/>
        </w:rPr>
        <w:t>附件</w:t>
      </w:r>
    </w:p>
    <w:p w14:paraId="0E98010A">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附件1：承包人承揽工程项目一览表</w:t>
      </w:r>
    </w:p>
    <w:p w14:paraId="7C330170">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附件2：支付担保格式</w:t>
      </w:r>
    </w:p>
    <w:p w14:paraId="117A3592">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附件3：履约保函</w:t>
      </w:r>
    </w:p>
    <w:p w14:paraId="5F1C4599">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w:t>
      </w:r>
      <w:r>
        <w:rPr>
          <w:rFonts w:hint="eastAsia" w:ascii="宋体" w:hAnsi="宋体" w:eastAsia="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：承包人主要施工管理人员表</w:t>
      </w:r>
    </w:p>
    <w:p w14:paraId="53B06D91">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：承包人用于本工程施工的机械设备表</w:t>
      </w:r>
    </w:p>
    <w:p w14:paraId="32AC69F0">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w:t>
      </w:r>
      <w:r>
        <w:rPr>
          <w:rFonts w:hint="eastAsia" w:ascii="宋体" w:hAnsi="宋体" w:eastAsia="宋体" w:cs="宋体"/>
          <w:color w:val="auto"/>
          <w:kern w:val="2"/>
          <w:sz w:val="21"/>
          <w:szCs w:val="21"/>
          <w:highlight w:val="none"/>
          <w:lang w:val="en-US" w:eastAsia="zh-CN"/>
        </w:rPr>
        <w:t>65</w:t>
      </w:r>
      <w:r>
        <w:rPr>
          <w:rFonts w:hint="eastAsia" w:ascii="宋体" w:hAnsi="宋体" w:eastAsia="宋体" w:cs="宋体"/>
          <w:color w:val="auto"/>
          <w:kern w:val="2"/>
          <w:sz w:val="21"/>
          <w:szCs w:val="21"/>
          <w:highlight w:val="none"/>
        </w:rPr>
        <w:t>：预付款担保格式</w:t>
      </w:r>
    </w:p>
    <w:p w14:paraId="2CFE5FB1">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w:t>
      </w:r>
      <w:r>
        <w:rPr>
          <w:rFonts w:hint="eastAsia" w:ascii="宋体" w:hAnsi="宋体" w:eastAsia="宋体" w:cs="宋体"/>
          <w:color w:val="auto"/>
          <w:kern w:val="2"/>
          <w:sz w:val="21"/>
          <w:szCs w:val="21"/>
          <w:highlight w:val="none"/>
          <w:lang w:val="en-US" w:eastAsia="zh-CN"/>
        </w:rPr>
        <w:t>7</w:t>
      </w:r>
      <w:r>
        <w:rPr>
          <w:rFonts w:hint="eastAsia" w:ascii="宋体" w:hAnsi="宋体" w:eastAsia="宋体" w:cs="宋体"/>
          <w:color w:val="auto"/>
          <w:kern w:val="2"/>
          <w:sz w:val="21"/>
          <w:szCs w:val="21"/>
          <w:highlight w:val="none"/>
        </w:rPr>
        <w:t>：工程质量保修书</w:t>
      </w:r>
    </w:p>
    <w:p w14:paraId="64BCACFE">
      <w:pPr>
        <w:pStyle w:val="29"/>
        <w:spacing w:line="360" w:lineRule="auto"/>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附件</w:t>
      </w:r>
      <w:r>
        <w:rPr>
          <w:rFonts w:hint="eastAsia" w:ascii="宋体" w:hAnsi="宋体" w:eastAsia="宋体" w:cs="宋体"/>
          <w:color w:val="auto"/>
          <w:kern w:val="2"/>
          <w:sz w:val="21"/>
          <w:szCs w:val="21"/>
          <w:highlight w:val="none"/>
          <w:lang w:val="en-US" w:eastAsia="zh-CN"/>
        </w:rPr>
        <w:t>8</w:t>
      </w:r>
      <w:r>
        <w:rPr>
          <w:rFonts w:hint="eastAsia" w:ascii="宋体" w:hAnsi="宋体" w:eastAsia="宋体" w:cs="宋体"/>
          <w:color w:val="auto"/>
          <w:kern w:val="2"/>
          <w:sz w:val="21"/>
          <w:szCs w:val="21"/>
          <w:highlight w:val="none"/>
        </w:rPr>
        <w:t>：中标通知书</w:t>
      </w:r>
    </w:p>
    <w:p w14:paraId="248FBC4B">
      <w:pPr>
        <w:pStyle w:val="29"/>
        <w:spacing w:line="460" w:lineRule="exact"/>
        <w:ind w:firstLine="420" w:firstLineChars="200"/>
        <w:rPr>
          <w:rFonts w:hint="eastAsia" w:ascii="宋体" w:hAnsi="宋体" w:eastAsia="宋体" w:cs="宋体"/>
          <w:color w:val="auto"/>
          <w:kern w:val="2"/>
          <w:sz w:val="21"/>
          <w:szCs w:val="21"/>
          <w:highlight w:val="none"/>
        </w:rPr>
      </w:pPr>
    </w:p>
    <w:p w14:paraId="0061E782">
      <w:pPr>
        <w:pStyle w:val="29"/>
        <w:spacing w:line="460" w:lineRule="exact"/>
        <w:rPr>
          <w:rFonts w:hint="eastAsia" w:ascii="宋体" w:hAnsi="宋体" w:eastAsia="宋体" w:cs="宋体"/>
          <w:color w:val="auto"/>
          <w:kern w:val="2"/>
          <w:sz w:val="18"/>
          <w:szCs w:val="18"/>
          <w:highlight w:val="none"/>
        </w:rPr>
      </w:pPr>
    </w:p>
    <w:p w14:paraId="2E2A74B4">
      <w:pPr>
        <w:widowControl/>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br w:type="page"/>
      </w:r>
    </w:p>
    <w:p w14:paraId="03F19896">
      <w:pPr>
        <w:pStyle w:val="29"/>
        <w:spacing w:line="360" w:lineRule="auto"/>
        <w:jc w:val="center"/>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附件1：承包人承揽工程项目一览表</w:t>
      </w:r>
    </w:p>
    <w:tbl>
      <w:tblPr>
        <w:tblStyle w:val="14"/>
        <w:tblpPr w:leftFromText="180" w:rightFromText="180" w:vertAnchor="text" w:horzAnchor="margin" w:tblpXSpec="center" w:tblpY="498"/>
        <w:tblW w:w="1042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92"/>
        <w:gridCol w:w="1245"/>
        <w:gridCol w:w="1020"/>
        <w:gridCol w:w="781"/>
        <w:gridCol w:w="778"/>
        <w:gridCol w:w="797"/>
        <w:gridCol w:w="1189"/>
        <w:gridCol w:w="1435"/>
        <w:gridCol w:w="890"/>
        <w:gridCol w:w="900"/>
      </w:tblGrid>
      <w:tr w14:paraId="4E124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92" w:type="dxa"/>
            <w:tcBorders>
              <w:top w:val="single" w:color="auto" w:sz="12" w:space="0"/>
              <w:bottom w:val="double" w:color="auto" w:sz="6" w:space="0"/>
            </w:tcBorders>
            <w:vAlign w:val="center"/>
          </w:tcPr>
          <w:p w14:paraId="7B9C9817">
            <w:pPr>
              <w:pStyle w:val="6"/>
              <w:keepNext/>
              <w:spacing w:line="440" w:lineRule="exact"/>
              <w:ind w:left="26" w:right="63" w:firstLine="31" w:firstLineChars="1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单位工程名称</w:t>
            </w:r>
          </w:p>
        </w:tc>
        <w:tc>
          <w:tcPr>
            <w:tcW w:w="1245" w:type="dxa"/>
            <w:tcBorders>
              <w:top w:val="single" w:color="auto" w:sz="12" w:space="0"/>
              <w:bottom w:val="double" w:color="auto" w:sz="6" w:space="0"/>
            </w:tcBorders>
            <w:vAlign w:val="center"/>
          </w:tcPr>
          <w:p w14:paraId="4A64A5A6">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建设规模</w:t>
            </w:r>
          </w:p>
        </w:tc>
        <w:tc>
          <w:tcPr>
            <w:tcW w:w="1020" w:type="dxa"/>
            <w:tcBorders>
              <w:top w:val="single" w:color="auto" w:sz="12" w:space="0"/>
              <w:bottom w:val="double" w:color="auto" w:sz="6" w:space="0"/>
            </w:tcBorders>
            <w:vAlign w:val="center"/>
          </w:tcPr>
          <w:p w14:paraId="637259E0">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建筑面积(平方米)</w:t>
            </w:r>
          </w:p>
        </w:tc>
        <w:tc>
          <w:tcPr>
            <w:tcW w:w="781" w:type="dxa"/>
            <w:tcBorders>
              <w:top w:val="single" w:color="auto" w:sz="12" w:space="0"/>
              <w:bottom w:val="double" w:color="auto" w:sz="6" w:space="0"/>
            </w:tcBorders>
            <w:vAlign w:val="center"/>
          </w:tcPr>
          <w:p w14:paraId="239187D7">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结构形式</w:t>
            </w:r>
          </w:p>
        </w:tc>
        <w:tc>
          <w:tcPr>
            <w:tcW w:w="778" w:type="dxa"/>
            <w:tcBorders>
              <w:top w:val="single" w:color="auto" w:sz="12" w:space="0"/>
              <w:bottom w:val="double" w:color="auto" w:sz="6" w:space="0"/>
            </w:tcBorders>
            <w:vAlign w:val="center"/>
          </w:tcPr>
          <w:p w14:paraId="5C007CF6">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层数</w:t>
            </w:r>
          </w:p>
        </w:tc>
        <w:tc>
          <w:tcPr>
            <w:tcW w:w="797" w:type="dxa"/>
            <w:tcBorders>
              <w:top w:val="single" w:color="auto" w:sz="12" w:space="0"/>
              <w:bottom w:val="double" w:color="auto" w:sz="6" w:space="0"/>
            </w:tcBorders>
            <w:vAlign w:val="center"/>
          </w:tcPr>
          <w:p w14:paraId="278CFFB3">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1189" w:type="dxa"/>
            <w:tcBorders>
              <w:top w:val="single" w:color="auto" w:sz="12" w:space="0"/>
              <w:bottom w:val="double" w:color="auto" w:sz="6" w:space="0"/>
            </w:tcBorders>
            <w:vAlign w:val="center"/>
          </w:tcPr>
          <w:p w14:paraId="39F3B374">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设备安装内容</w:t>
            </w:r>
          </w:p>
        </w:tc>
        <w:tc>
          <w:tcPr>
            <w:tcW w:w="1435" w:type="dxa"/>
            <w:tcBorders>
              <w:top w:val="single" w:color="auto" w:sz="12" w:space="0"/>
              <w:bottom w:val="double" w:color="auto" w:sz="6" w:space="0"/>
            </w:tcBorders>
            <w:vAlign w:val="center"/>
          </w:tcPr>
          <w:p w14:paraId="43C695D3">
            <w:pPr>
              <w:pStyle w:val="6"/>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合同价格（元）</w:t>
            </w:r>
          </w:p>
        </w:tc>
        <w:tc>
          <w:tcPr>
            <w:tcW w:w="890" w:type="dxa"/>
            <w:tcBorders>
              <w:top w:val="single" w:color="auto" w:sz="12" w:space="0"/>
              <w:bottom w:val="double" w:color="auto" w:sz="6" w:space="0"/>
            </w:tcBorders>
            <w:vAlign w:val="center"/>
          </w:tcPr>
          <w:p w14:paraId="74A1F23A">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开工日期</w:t>
            </w:r>
          </w:p>
        </w:tc>
        <w:tc>
          <w:tcPr>
            <w:tcW w:w="900" w:type="dxa"/>
            <w:tcBorders>
              <w:top w:val="single" w:color="auto" w:sz="12" w:space="0"/>
              <w:bottom w:val="double" w:color="auto" w:sz="6" w:space="0"/>
            </w:tcBorders>
            <w:vAlign w:val="center"/>
          </w:tcPr>
          <w:p w14:paraId="4F5A8A07">
            <w:pPr>
              <w:pStyle w:val="6"/>
              <w:keepNext/>
              <w:spacing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竣工日期</w:t>
            </w:r>
          </w:p>
        </w:tc>
      </w:tr>
      <w:tr w14:paraId="01726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double" w:color="auto" w:sz="6" w:space="0"/>
              <w:bottom w:val="single" w:color="auto" w:sz="6" w:space="0"/>
            </w:tcBorders>
            <w:vAlign w:val="center"/>
          </w:tcPr>
          <w:p w14:paraId="31239FF9">
            <w:pPr>
              <w:pStyle w:val="6"/>
              <w:keepNext/>
              <w:spacing w:line="440" w:lineRule="exact"/>
              <w:ind w:left="63" w:right="63"/>
              <w:rPr>
                <w:rFonts w:hint="eastAsia" w:ascii="宋体" w:hAnsi="宋体" w:eastAsia="宋体" w:cs="宋体"/>
                <w:color w:val="auto"/>
                <w:sz w:val="21"/>
                <w:szCs w:val="21"/>
                <w:highlight w:val="none"/>
                <w:lang w:eastAsia="zh-CN"/>
              </w:rPr>
            </w:pPr>
          </w:p>
        </w:tc>
        <w:tc>
          <w:tcPr>
            <w:tcW w:w="1245" w:type="dxa"/>
            <w:tcBorders>
              <w:top w:val="double" w:color="auto" w:sz="6" w:space="0"/>
              <w:bottom w:val="single" w:color="auto" w:sz="6" w:space="0"/>
            </w:tcBorders>
            <w:vAlign w:val="center"/>
          </w:tcPr>
          <w:p w14:paraId="4B45921D">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double" w:color="auto" w:sz="6" w:space="0"/>
              <w:bottom w:val="single" w:color="auto" w:sz="6" w:space="0"/>
            </w:tcBorders>
            <w:vAlign w:val="center"/>
          </w:tcPr>
          <w:p w14:paraId="6D0286F6">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781" w:type="dxa"/>
            <w:tcBorders>
              <w:top w:val="double" w:color="auto" w:sz="6" w:space="0"/>
              <w:bottom w:val="single" w:color="auto" w:sz="6" w:space="0"/>
            </w:tcBorders>
            <w:vAlign w:val="center"/>
          </w:tcPr>
          <w:p w14:paraId="755C42B0">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778" w:type="dxa"/>
            <w:tcBorders>
              <w:top w:val="double" w:color="auto" w:sz="6" w:space="0"/>
              <w:bottom w:val="single" w:color="auto" w:sz="6" w:space="0"/>
            </w:tcBorders>
            <w:vAlign w:val="center"/>
          </w:tcPr>
          <w:p w14:paraId="329992E0">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797" w:type="dxa"/>
            <w:tcBorders>
              <w:top w:val="double" w:color="auto" w:sz="6" w:space="0"/>
              <w:bottom w:val="single" w:color="auto" w:sz="6" w:space="0"/>
            </w:tcBorders>
            <w:vAlign w:val="center"/>
          </w:tcPr>
          <w:p w14:paraId="2A19B169">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1189" w:type="dxa"/>
            <w:tcBorders>
              <w:top w:val="double" w:color="auto" w:sz="6" w:space="0"/>
              <w:bottom w:val="single" w:color="auto" w:sz="6" w:space="0"/>
            </w:tcBorders>
            <w:vAlign w:val="center"/>
          </w:tcPr>
          <w:p w14:paraId="4166FBBF">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1435" w:type="dxa"/>
            <w:tcBorders>
              <w:top w:val="double" w:color="auto" w:sz="6" w:space="0"/>
              <w:bottom w:val="single" w:color="auto" w:sz="6" w:space="0"/>
            </w:tcBorders>
            <w:vAlign w:val="center"/>
          </w:tcPr>
          <w:p w14:paraId="5792B883">
            <w:pPr>
              <w:pStyle w:val="6"/>
              <w:keepNext/>
              <w:spacing w:line="440" w:lineRule="exact"/>
              <w:ind w:left="63" w:right="63"/>
              <w:jc w:val="center"/>
              <w:rPr>
                <w:rFonts w:hint="eastAsia" w:ascii="宋体" w:hAnsi="宋体" w:eastAsia="宋体" w:cs="宋体"/>
                <w:color w:val="auto"/>
                <w:sz w:val="21"/>
                <w:szCs w:val="21"/>
                <w:highlight w:val="none"/>
                <w:lang w:eastAsia="zh-CN"/>
              </w:rPr>
            </w:pPr>
          </w:p>
        </w:tc>
        <w:tc>
          <w:tcPr>
            <w:tcW w:w="890" w:type="dxa"/>
            <w:tcBorders>
              <w:top w:val="double" w:color="auto" w:sz="6" w:space="0"/>
              <w:bottom w:val="single" w:color="auto" w:sz="6" w:space="0"/>
            </w:tcBorders>
            <w:vAlign w:val="center"/>
          </w:tcPr>
          <w:p w14:paraId="051F4352">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c>
          <w:tcPr>
            <w:tcW w:w="900" w:type="dxa"/>
            <w:tcBorders>
              <w:top w:val="double" w:color="auto" w:sz="6" w:space="0"/>
              <w:bottom w:val="single" w:color="auto" w:sz="6" w:space="0"/>
            </w:tcBorders>
            <w:vAlign w:val="center"/>
          </w:tcPr>
          <w:p w14:paraId="336525BE">
            <w:pPr>
              <w:pStyle w:val="6"/>
              <w:keepNext/>
              <w:spacing w:line="440" w:lineRule="exact"/>
              <w:ind w:left="63" w:right="63"/>
              <w:jc w:val="center"/>
              <w:rPr>
                <w:rFonts w:hint="eastAsia" w:ascii="宋体" w:hAnsi="宋体" w:eastAsia="宋体" w:cs="宋体"/>
                <w:color w:val="auto"/>
                <w:sz w:val="21"/>
                <w:szCs w:val="21"/>
                <w:highlight w:val="none"/>
                <w:lang w:val="en-US" w:eastAsia="zh-CN"/>
              </w:rPr>
            </w:pPr>
          </w:p>
        </w:tc>
      </w:tr>
      <w:tr w14:paraId="56634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00960D54">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6EB0DBF7">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4DE96AB8">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6849097B">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08419A93">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1D64C882">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317E7831">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71B3E377">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675E7CA4">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32C26788">
            <w:pPr>
              <w:pStyle w:val="6"/>
              <w:keepNext/>
              <w:spacing w:line="440" w:lineRule="exact"/>
              <w:ind w:left="63" w:right="63"/>
              <w:rPr>
                <w:rFonts w:hint="eastAsia" w:ascii="宋体" w:hAnsi="宋体" w:eastAsia="宋体" w:cs="宋体"/>
                <w:color w:val="auto"/>
                <w:sz w:val="21"/>
                <w:szCs w:val="21"/>
                <w:highlight w:val="none"/>
              </w:rPr>
            </w:pPr>
          </w:p>
        </w:tc>
      </w:tr>
      <w:tr w14:paraId="61666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7503FD2A">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21FF211D">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10F2D6C7">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21876CC0">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4C21152B">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1BDB2A9A">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4074702D">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14C69852">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02AB8747">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27BF73FC">
            <w:pPr>
              <w:pStyle w:val="6"/>
              <w:keepNext/>
              <w:spacing w:line="440" w:lineRule="exact"/>
              <w:ind w:left="63" w:right="63"/>
              <w:rPr>
                <w:rFonts w:hint="eastAsia" w:ascii="宋体" w:hAnsi="宋体" w:eastAsia="宋体" w:cs="宋体"/>
                <w:color w:val="auto"/>
                <w:sz w:val="21"/>
                <w:szCs w:val="21"/>
                <w:highlight w:val="none"/>
              </w:rPr>
            </w:pPr>
          </w:p>
        </w:tc>
      </w:tr>
      <w:tr w14:paraId="763AFB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vAlign w:val="center"/>
          </w:tcPr>
          <w:p w14:paraId="497CCCC2">
            <w:pPr>
              <w:pStyle w:val="6"/>
              <w:keepNext/>
              <w:spacing w:line="440" w:lineRule="exact"/>
              <w:ind w:left="63" w:right="63"/>
              <w:rPr>
                <w:rFonts w:hint="eastAsia" w:ascii="宋体" w:hAnsi="宋体" w:eastAsia="宋体" w:cs="宋体"/>
                <w:color w:val="auto"/>
                <w:sz w:val="21"/>
                <w:szCs w:val="21"/>
                <w:highlight w:val="none"/>
              </w:rPr>
            </w:pPr>
          </w:p>
        </w:tc>
        <w:tc>
          <w:tcPr>
            <w:tcW w:w="1245" w:type="dxa"/>
            <w:vAlign w:val="center"/>
          </w:tcPr>
          <w:p w14:paraId="5D788352">
            <w:pPr>
              <w:pStyle w:val="6"/>
              <w:keepNext/>
              <w:spacing w:line="440" w:lineRule="exact"/>
              <w:ind w:left="63" w:right="63"/>
              <w:rPr>
                <w:rFonts w:hint="eastAsia" w:ascii="宋体" w:hAnsi="宋体" w:eastAsia="宋体" w:cs="宋体"/>
                <w:color w:val="auto"/>
                <w:sz w:val="21"/>
                <w:szCs w:val="21"/>
                <w:highlight w:val="none"/>
              </w:rPr>
            </w:pPr>
          </w:p>
        </w:tc>
        <w:tc>
          <w:tcPr>
            <w:tcW w:w="1020" w:type="dxa"/>
            <w:vAlign w:val="center"/>
          </w:tcPr>
          <w:p w14:paraId="57D88A26">
            <w:pPr>
              <w:pStyle w:val="6"/>
              <w:keepNext/>
              <w:spacing w:line="440" w:lineRule="exact"/>
              <w:ind w:left="63" w:right="63"/>
              <w:rPr>
                <w:rFonts w:hint="eastAsia" w:ascii="宋体" w:hAnsi="宋体" w:eastAsia="宋体" w:cs="宋体"/>
                <w:color w:val="auto"/>
                <w:sz w:val="21"/>
                <w:szCs w:val="21"/>
                <w:highlight w:val="none"/>
              </w:rPr>
            </w:pPr>
          </w:p>
        </w:tc>
        <w:tc>
          <w:tcPr>
            <w:tcW w:w="781" w:type="dxa"/>
            <w:vAlign w:val="center"/>
          </w:tcPr>
          <w:p w14:paraId="0C0B54A6">
            <w:pPr>
              <w:pStyle w:val="6"/>
              <w:keepNext/>
              <w:spacing w:line="440" w:lineRule="exact"/>
              <w:ind w:left="63" w:right="63"/>
              <w:rPr>
                <w:rFonts w:hint="eastAsia" w:ascii="宋体" w:hAnsi="宋体" w:eastAsia="宋体" w:cs="宋体"/>
                <w:color w:val="auto"/>
                <w:sz w:val="21"/>
                <w:szCs w:val="21"/>
                <w:highlight w:val="none"/>
              </w:rPr>
            </w:pPr>
          </w:p>
        </w:tc>
        <w:tc>
          <w:tcPr>
            <w:tcW w:w="778" w:type="dxa"/>
            <w:vAlign w:val="center"/>
          </w:tcPr>
          <w:p w14:paraId="50ADAB75">
            <w:pPr>
              <w:pStyle w:val="6"/>
              <w:keepNext/>
              <w:spacing w:line="440" w:lineRule="exact"/>
              <w:ind w:left="63" w:right="63"/>
              <w:rPr>
                <w:rFonts w:hint="eastAsia" w:ascii="宋体" w:hAnsi="宋体" w:eastAsia="宋体" w:cs="宋体"/>
                <w:color w:val="auto"/>
                <w:sz w:val="21"/>
                <w:szCs w:val="21"/>
                <w:highlight w:val="none"/>
              </w:rPr>
            </w:pPr>
          </w:p>
        </w:tc>
        <w:tc>
          <w:tcPr>
            <w:tcW w:w="797" w:type="dxa"/>
            <w:vAlign w:val="center"/>
          </w:tcPr>
          <w:p w14:paraId="6656CE81">
            <w:pPr>
              <w:pStyle w:val="6"/>
              <w:keepNext/>
              <w:spacing w:line="440" w:lineRule="exact"/>
              <w:ind w:left="63" w:right="63"/>
              <w:rPr>
                <w:rFonts w:hint="eastAsia" w:ascii="宋体" w:hAnsi="宋体" w:eastAsia="宋体" w:cs="宋体"/>
                <w:color w:val="auto"/>
                <w:sz w:val="21"/>
                <w:szCs w:val="21"/>
                <w:highlight w:val="none"/>
              </w:rPr>
            </w:pPr>
          </w:p>
        </w:tc>
        <w:tc>
          <w:tcPr>
            <w:tcW w:w="1189" w:type="dxa"/>
            <w:vAlign w:val="center"/>
          </w:tcPr>
          <w:p w14:paraId="5408A404">
            <w:pPr>
              <w:pStyle w:val="6"/>
              <w:keepNext/>
              <w:spacing w:line="440" w:lineRule="exact"/>
              <w:ind w:left="63" w:right="63"/>
              <w:rPr>
                <w:rFonts w:hint="eastAsia" w:ascii="宋体" w:hAnsi="宋体" w:eastAsia="宋体" w:cs="宋体"/>
                <w:color w:val="auto"/>
                <w:sz w:val="21"/>
                <w:szCs w:val="21"/>
                <w:highlight w:val="none"/>
              </w:rPr>
            </w:pPr>
          </w:p>
        </w:tc>
        <w:tc>
          <w:tcPr>
            <w:tcW w:w="1435" w:type="dxa"/>
            <w:vAlign w:val="center"/>
          </w:tcPr>
          <w:p w14:paraId="57DFED83">
            <w:pPr>
              <w:pStyle w:val="6"/>
              <w:keepNext/>
              <w:spacing w:line="440" w:lineRule="exact"/>
              <w:ind w:left="63" w:right="63"/>
              <w:rPr>
                <w:rFonts w:hint="eastAsia" w:ascii="宋体" w:hAnsi="宋体" w:eastAsia="宋体" w:cs="宋体"/>
                <w:color w:val="auto"/>
                <w:sz w:val="21"/>
                <w:szCs w:val="21"/>
                <w:highlight w:val="none"/>
              </w:rPr>
            </w:pPr>
          </w:p>
        </w:tc>
        <w:tc>
          <w:tcPr>
            <w:tcW w:w="890" w:type="dxa"/>
            <w:vAlign w:val="center"/>
          </w:tcPr>
          <w:p w14:paraId="4B097FD7">
            <w:pPr>
              <w:pStyle w:val="6"/>
              <w:keepNext/>
              <w:spacing w:line="440" w:lineRule="exact"/>
              <w:ind w:left="63" w:right="63"/>
              <w:rPr>
                <w:rFonts w:hint="eastAsia" w:ascii="宋体" w:hAnsi="宋体" w:eastAsia="宋体" w:cs="宋体"/>
                <w:color w:val="auto"/>
                <w:sz w:val="21"/>
                <w:szCs w:val="21"/>
                <w:highlight w:val="none"/>
              </w:rPr>
            </w:pPr>
          </w:p>
        </w:tc>
        <w:tc>
          <w:tcPr>
            <w:tcW w:w="900" w:type="dxa"/>
            <w:vAlign w:val="center"/>
          </w:tcPr>
          <w:p w14:paraId="19F2944B">
            <w:pPr>
              <w:pStyle w:val="6"/>
              <w:keepNext/>
              <w:spacing w:line="440" w:lineRule="exact"/>
              <w:ind w:left="63" w:right="63"/>
              <w:rPr>
                <w:rFonts w:hint="eastAsia" w:ascii="宋体" w:hAnsi="宋体" w:eastAsia="宋体" w:cs="宋体"/>
                <w:color w:val="auto"/>
                <w:sz w:val="21"/>
                <w:szCs w:val="21"/>
                <w:highlight w:val="none"/>
              </w:rPr>
            </w:pPr>
          </w:p>
        </w:tc>
      </w:tr>
      <w:tr w14:paraId="05B6E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61A2765A">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32602084">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7ED55D77">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00E43A3F">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2679FF56">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2454305C">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00601F2A">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01136755">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54BEDEE9">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0AF0B468">
            <w:pPr>
              <w:pStyle w:val="6"/>
              <w:keepNext/>
              <w:spacing w:line="440" w:lineRule="exact"/>
              <w:ind w:left="63" w:right="63"/>
              <w:rPr>
                <w:rFonts w:hint="eastAsia" w:ascii="宋体" w:hAnsi="宋体" w:eastAsia="宋体" w:cs="宋体"/>
                <w:color w:val="auto"/>
                <w:sz w:val="21"/>
                <w:szCs w:val="21"/>
                <w:highlight w:val="none"/>
              </w:rPr>
            </w:pPr>
          </w:p>
        </w:tc>
      </w:tr>
      <w:tr w14:paraId="7122A4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vAlign w:val="center"/>
          </w:tcPr>
          <w:p w14:paraId="6FF88981">
            <w:pPr>
              <w:pStyle w:val="6"/>
              <w:keepNext/>
              <w:spacing w:line="440" w:lineRule="exact"/>
              <w:ind w:left="63" w:right="63"/>
              <w:rPr>
                <w:rFonts w:hint="eastAsia" w:ascii="宋体" w:hAnsi="宋体" w:eastAsia="宋体" w:cs="宋体"/>
                <w:color w:val="auto"/>
                <w:sz w:val="21"/>
                <w:szCs w:val="21"/>
                <w:highlight w:val="none"/>
              </w:rPr>
            </w:pPr>
          </w:p>
        </w:tc>
        <w:tc>
          <w:tcPr>
            <w:tcW w:w="1245" w:type="dxa"/>
            <w:vAlign w:val="center"/>
          </w:tcPr>
          <w:p w14:paraId="1A3DCA87">
            <w:pPr>
              <w:pStyle w:val="6"/>
              <w:keepNext/>
              <w:spacing w:line="440" w:lineRule="exact"/>
              <w:ind w:left="63" w:right="63"/>
              <w:rPr>
                <w:rFonts w:hint="eastAsia" w:ascii="宋体" w:hAnsi="宋体" w:eastAsia="宋体" w:cs="宋体"/>
                <w:color w:val="auto"/>
                <w:sz w:val="21"/>
                <w:szCs w:val="21"/>
                <w:highlight w:val="none"/>
              </w:rPr>
            </w:pPr>
          </w:p>
        </w:tc>
        <w:tc>
          <w:tcPr>
            <w:tcW w:w="1020" w:type="dxa"/>
            <w:vAlign w:val="center"/>
          </w:tcPr>
          <w:p w14:paraId="5C64DA24">
            <w:pPr>
              <w:pStyle w:val="6"/>
              <w:keepNext/>
              <w:spacing w:line="440" w:lineRule="exact"/>
              <w:ind w:left="63" w:right="63"/>
              <w:rPr>
                <w:rFonts w:hint="eastAsia" w:ascii="宋体" w:hAnsi="宋体" w:eastAsia="宋体" w:cs="宋体"/>
                <w:color w:val="auto"/>
                <w:sz w:val="21"/>
                <w:szCs w:val="21"/>
                <w:highlight w:val="none"/>
              </w:rPr>
            </w:pPr>
          </w:p>
        </w:tc>
        <w:tc>
          <w:tcPr>
            <w:tcW w:w="781" w:type="dxa"/>
            <w:vAlign w:val="center"/>
          </w:tcPr>
          <w:p w14:paraId="5803BB8D">
            <w:pPr>
              <w:pStyle w:val="6"/>
              <w:keepNext/>
              <w:spacing w:line="440" w:lineRule="exact"/>
              <w:ind w:left="63" w:right="63"/>
              <w:rPr>
                <w:rFonts w:hint="eastAsia" w:ascii="宋体" w:hAnsi="宋体" w:eastAsia="宋体" w:cs="宋体"/>
                <w:color w:val="auto"/>
                <w:sz w:val="21"/>
                <w:szCs w:val="21"/>
                <w:highlight w:val="none"/>
              </w:rPr>
            </w:pPr>
          </w:p>
        </w:tc>
        <w:tc>
          <w:tcPr>
            <w:tcW w:w="778" w:type="dxa"/>
            <w:vAlign w:val="center"/>
          </w:tcPr>
          <w:p w14:paraId="5987AAFE">
            <w:pPr>
              <w:pStyle w:val="6"/>
              <w:keepNext/>
              <w:spacing w:line="440" w:lineRule="exact"/>
              <w:ind w:left="63" w:right="63"/>
              <w:rPr>
                <w:rFonts w:hint="eastAsia" w:ascii="宋体" w:hAnsi="宋体" w:eastAsia="宋体" w:cs="宋体"/>
                <w:color w:val="auto"/>
                <w:sz w:val="21"/>
                <w:szCs w:val="21"/>
                <w:highlight w:val="none"/>
              </w:rPr>
            </w:pPr>
          </w:p>
        </w:tc>
        <w:tc>
          <w:tcPr>
            <w:tcW w:w="797" w:type="dxa"/>
            <w:vAlign w:val="center"/>
          </w:tcPr>
          <w:p w14:paraId="0594EF3D">
            <w:pPr>
              <w:pStyle w:val="6"/>
              <w:keepNext/>
              <w:spacing w:line="440" w:lineRule="exact"/>
              <w:ind w:left="63" w:right="63"/>
              <w:rPr>
                <w:rFonts w:hint="eastAsia" w:ascii="宋体" w:hAnsi="宋体" w:eastAsia="宋体" w:cs="宋体"/>
                <w:color w:val="auto"/>
                <w:sz w:val="21"/>
                <w:szCs w:val="21"/>
                <w:highlight w:val="none"/>
              </w:rPr>
            </w:pPr>
          </w:p>
        </w:tc>
        <w:tc>
          <w:tcPr>
            <w:tcW w:w="1189" w:type="dxa"/>
            <w:vAlign w:val="center"/>
          </w:tcPr>
          <w:p w14:paraId="42C42636">
            <w:pPr>
              <w:pStyle w:val="6"/>
              <w:keepNext/>
              <w:spacing w:line="440" w:lineRule="exact"/>
              <w:ind w:left="63" w:right="63"/>
              <w:rPr>
                <w:rFonts w:hint="eastAsia" w:ascii="宋体" w:hAnsi="宋体" w:eastAsia="宋体" w:cs="宋体"/>
                <w:color w:val="auto"/>
                <w:sz w:val="21"/>
                <w:szCs w:val="21"/>
                <w:highlight w:val="none"/>
              </w:rPr>
            </w:pPr>
          </w:p>
        </w:tc>
        <w:tc>
          <w:tcPr>
            <w:tcW w:w="1435" w:type="dxa"/>
            <w:vAlign w:val="center"/>
          </w:tcPr>
          <w:p w14:paraId="7F7A539E">
            <w:pPr>
              <w:pStyle w:val="6"/>
              <w:keepNext/>
              <w:spacing w:line="440" w:lineRule="exact"/>
              <w:ind w:left="63" w:right="63"/>
              <w:rPr>
                <w:rFonts w:hint="eastAsia" w:ascii="宋体" w:hAnsi="宋体" w:eastAsia="宋体" w:cs="宋体"/>
                <w:color w:val="auto"/>
                <w:sz w:val="21"/>
                <w:szCs w:val="21"/>
                <w:highlight w:val="none"/>
              </w:rPr>
            </w:pPr>
          </w:p>
        </w:tc>
        <w:tc>
          <w:tcPr>
            <w:tcW w:w="890" w:type="dxa"/>
            <w:vAlign w:val="center"/>
          </w:tcPr>
          <w:p w14:paraId="3B724838">
            <w:pPr>
              <w:pStyle w:val="6"/>
              <w:keepNext/>
              <w:spacing w:line="440" w:lineRule="exact"/>
              <w:ind w:left="63" w:right="63"/>
              <w:rPr>
                <w:rFonts w:hint="eastAsia" w:ascii="宋体" w:hAnsi="宋体" w:eastAsia="宋体" w:cs="宋体"/>
                <w:color w:val="auto"/>
                <w:sz w:val="21"/>
                <w:szCs w:val="21"/>
                <w:highlight w:val="none"/>
              </w:rPr>
            </w:pPr>
          </w:p>
        </w:tc>
        <w:tc>
          <w:tcPr>
            <w:tcW w:w="900" w:type="dxa"/>
            <w:vAlign w:val="center"/>
          </w:tcPr>
          <w:p w14:paraId="316E95D8">
            <w:pPr>
              <w:pStyle w:val="6"/>
              <w:keepNext/>
              <w:spacing w:line="440" w:lineRule="exact"/>
              <w:ind w:left="63" w:right="63"/>
              <w:rPr>
                <w:rFonts w:hint="eastAsia" w:ascii="宋体" w:hAnsi="宋体" w:eastAsia="宋体" w:cs="宋体"/>
                <w:color w:val="auto"/>
                <w:sz w:val="21"/>
                <w:szCs w:val="21"/>
                <w:highlight w:val="none"/>
              </w:rPr>
            </w:pPr>
          </w:p>
        </w:tc>
      </w:tr>
      <w:tr w14:paraId="4A8AF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64A5EA01">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61A46E9C">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7634F78F">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5455CD61">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61D65A56">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758A516A">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24F38D79">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4CEB9A48">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4FB672E6">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0966F9BE">
            <w:pPr>
              <w:pStyle w:val="6"/>
              <w:keepNext/>
              <w:spacing w:line="440" w:lineRule="exact"/>
              <w:ind w:left="63" w:right="63"/>
              <w:rPr>
                <w:rFonts w:hint="eastAsia" w:ascii="宋体" w:hAnsi="宋体" w:eastAsia="宋体" w:cs="宋体"/>
                <w:color w:val="auto"/>
                <w:sz w:val="21"/>
                <w:szCs w:val="21"/>
                <w:highlight w:val="none"/>
              </w:rPr>
            </w:pPr>
          </w:p>
        </w:tc>
      </w:tr>
      <w:tr w14:paraId="4E60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64D63414">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6A5A24AB">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378D5306">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54B69C5E">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09A0FCCB">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651EE2ED">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5D94F89C">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007EC961">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49B1459F">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71A90FBF">
            <w:pPr>
              <w:pStyle w:val="6"/>
              <w:keepNext/>
              <w:spacing w:line="440" w:lineRule="exact"/>
              <w:ind w:left="63" w:right="63"/>
              <w:rPr>
                <w:rFonts w:hint="eastAsia" w:ascii="宋体" w:hAnsi="宋体" w:eastAsia="宋体" w:cs="宋体"/>
                <w:color w:val="auto"/>
                <w:sz w:val="21"/>
                <w:szCs w:val="21"/>
                <w:highlight w:val="none"/>
              </w:rPr>
            </w:pPr>
          </w:p>
        </w:tc>
      </w:tr>
      <w:tr w14:paraId="21B6C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vAlign w:val="center"/>
          </w:tcPr>
          <w:p w14:paraId="571D00AC">
            <w:pPr>
              <w:pStyle w:val="6"/>
              <w:keepNext/>
              <w:spacing w:line="440" w:lineRule="exact"/>
              <w:ind w:left="63" w:right="63"/>
              <w:rPr>
                <w:rFonts w:hint="eastAsia" w:ascii="宋体" w:hAnsi="宋体" w:eastAsia="宋体" w:cs="宋体"/>
                <w:color w:val="auto"/>
                <w:sz w:val="21"/>
                <w:szCs w:val="21"/>
                <w:highlight w:val="none"/>
              </w:rPr>
            </w:pPr>
          </w:p>
        </w:tc>
        <w:tc>
          <w:tcPr>
            <w:tcW w:w="1245" w:type="dxa"/>
            <w:vAlign w:val="center"/>
          </w:tcPr>
          <w:p w14:paraId="387B6A8D">
            <w:pPr>
              <w:pStyle w:val="6"/>
              <w:keepNext/>
              <w:spacing w:line="440" w:lineRule="exact"/>
              <w:ind w:left="63" w:right="63"/>
              <w:rPr>
                <w:rFonts w:hint="eastAsia" w:ascii="宋体" w:hAnsi="宋体" w:eastAsia="宋体" w:cs="宋体"/>
                <w:color w:val="auto"/>
                <w:sz w:val="21"/>
                <w:szCs w:val="21"/>
                <w:highlight w:val="none"/>
              </w:rPr>
            </w:pPr>
          </w:p>
        </w:tc>
        <w:tc>
          <w:tcPr>
            <w:tcW w:w="1020" w:type="dxa"/>
            <w:vAlign w:val="center"/>
          </w:tcPr>
          <w:p w14:paraId="1784AE3D">
            <w:pPr>
              <w:pStyle w:val="6"/>
              <w:keepNext/>
              <w:spacing w:line="440" w:lineRule="exact"/>
              <w:ind w:left="63" w:right="63"/>
              <w:rPr>
                <w:rFonts w:hint="eastAsia" w:ascii="宋体" w:hAnsi="宋体" w:eastAsia="宋体" w:cs="宋体"/>
                <w:color w:val="auto"/>
                <w:sz w:val="21"/>
                <w:szCs w:val="21"/>
                <w:highlight w:val="none"/>
              </w:rPr>
            </w:pPr>
          </w:p>
        </w:tc>
        <w:tc>
          <w:tcPr>
            <w:tcW w:w="781" w:type="dxa"/>
            <w:vAlign w:val="center"/>
          </w:tcPr>
          <w:p w14:paraId="6471F493">
            <w:pPr>
              <w:pStyle w:val="6"/>
              <w:keepNext/>
              <w:spacing w:line="440" w:lineRule="exact"/>
              <w:ind w:left="63" w:right="63"/>
              <w:rPr>
                <w:rFonts w:hint="eastAsia" w:ascii="宋体" w:hAnsi="宋体" w:eastAsia="宋体" w:cs="宋体"/>
                <w:color w:val="auto"/>
                <w:sz w:val="21"/>
                <w:szCs w:val="21"/>
                <w:highlight w:val="none"/>
              </w:rPr>
            </w:pPr>
          </w:p>
        </w:tc>
        <w:tc>
          <w:tcPr>
            <w:tcW w:w="778" w:type="dxa"/>
            <w:vAlign w:val="center"/>
          </w:tcPr>
          <w:p w14:paraId="50C54ECE">
            <w:pPr>
              <w:pStyle w:val="6"/>
              <w:keepNext/>
              <w:spacing w:line="440" w:lineRule="exact"/>
              <w:ind w:left="63" w:right="63"/>
              <w:rPr>
                <w:rFonts w:hint="eastAsia" w:ascii="宋体" w:hAnsi="宋体" w:eastAsia="宋体" w:cs="宋体"/>
                <w:color w:val="auto"/>
                <w:sz w:val="21"/>
                <w:szCs w:val="21"/>
                <w:highlight w:val="none"/>
              </w:rPr>
            </w:pPr>
          </w:p>
        </w:tc>
        <w:tc>
          <w:tcPr>
            <w:tcW w:w="797" w:type="dxa"/>
            <w:vAlign w:val="center"/>
          </w:tcPr>
          <w:p w14:paraId="200B8AD9">
            <w:pPr>
              <w:pStyle w:val="6"/>
              <w:keepNext/>
              <w:spacing w:line="440" w:lineRule="exact"/>
              <w:ind w:left="63" w:right="63"/>
              <w:rPr>
                <w:rFonts w:hint="eastAsia" w:ascii="宋体" w:hAnsi="宋体" w:eastAsia="宋体" w:cs="宋体"/>
                <w:color w:val="auto"/>
                <w:sz w:val="21"/>
                <w:szCs w:val="21"/>
                <w:highlight w:val="none"/>
              </w:rPr>
            </w:pPr>
          </w:p>
        </w:tc>
        <w:tc>
          <w:tcPr>
            <w:tcW w:w="1189" w:type="dxa"/>
            <w:vAlign w:val="center"/>
          </w:tcPr>
          <w:p w14:paraId="1E7E2B3E">
            <w:pPr>
              <w:pStyle w:val="6"/>
              <w:keepNext/>
              <w:spacing w:line="440" w:lineRule="exact"/>
              <w:ind w:left="63" w:right="63"/>
              <w:rPr>
                <w:rFonts w:hint="eastAsia" w:ascii="宋体" w:hAnsi="宋体" w:eastAsia="宋体" w:cs="宋体"/>
                <w:color w:val="auto"/>
                <w:sz w:val="21"/>
                <w:szCs w:val="21"/>
                <w:highlight w:val="none"/>
              </w:rPr>
            </w:pPr>
          </w:p>
        </w:tc>
        <w:tc>
          <w:tcPr>
            <w:tcW w:w="1435" w:type="dxa"/>
            <w:vAlign w:val="center"/>
          </w:tcPr>
          <w:p w14:paraId="1DD46795">
            <w:pPr>
              <w:pStyle w:val="6"/>
              <w:keepNext/>
              <w:spacing w:line="440" w:lineRule="exact"/>
              <w:ind w:left="63" w:right="63"/>
              <w:rPr>
                <w:rFonts w:hint="eastAsia" w:ascii="宋体" w:hAnsi="宋体" w:eastAsia="宋体" w:cs="宋体"/>
                <w:color w:val="auto"/>
                <w:sz w:val="21"/>
                <w:szCs w:val="21"/>
                <w:highlight w:val="none"/>
              </w:rPr>
            </w:pPr>
          </w:p>
        </w:tc>
        <w:tc>
          <w:tcPr>
            <w:tcW w:w="890" w:type="dxa"/>
            <w:vAlign w:val="center"/>
          </w:tcPr>
          <w:p w14:paraId="3A951B9C">
            <w:pPr>
              <w:pStyle w:val="6"/>
              <w:keepNext/>
              <w:spacing w:line="440" w:lineRule="exact"/>
              <w:ind w:left="63" w:right="63"/>
              <w:rPr>
                <w:rFonts w:hint="eastAsia" w:ascii="宋体" w:hAnsi="宋体" w:eastAsia="宋体" w:cs="宋体"/>
                <w:color w:val="auto"/>
                <w:sz w:val="21"/>
                <w:szCs w:val="21"/>
                <w:highlight w:val="none"/>
              </w:rPr>
            </w:pPr>
          </w:p>
        </w:tc>
        <w:tc>
          <w:tcPr>
            <w:tcW w:w="900" w:type="dxa"/>
            <w:vAlign w:val="center"/>
          </w:tcPr>
          <w:p w14:paraId="54157FED">
            <w:pPr>
              <w:pStyle w:val="6"/>
              <w:keepNext/>
              <w:spacing w:line="440" w:lineRule="exact"/>
              <w:ind w:left="63" w:right="63"/>
              <w:rPr>
                <w:rFonts w:hint="eastAsia" w:ascii="宋体" w:hAnsi="宋体" w:eastAsia="宋体" w:cs="宋体"/>
                <w:color w:val="auto"/>
                <w:sz w:val="21"/>
                <w:szCs w:val="21"/>
                <w:highlight w:val="none"/>
              </w:rPr>
            </w:pPr>
          </w:p>
        </w:tc>
      </w:tr>
      <w:tr w14:paraId="557C3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tcBorders>
              <w:top w:val="nil"/>
            </w:tcBorders>
            <w:vAlign w:val="center"/>
          </w:tcPr>
          <w:p w14:paraId="4A7A99F5">
            <w:pPr>
              <w:pStyle w:val="6"/>
              <w:keepNext/>
              <w:spacing w:line="440" w:lineRule="exact"/>
              <w:ind w:left="63" w:right="63"/>
              <w:rPr>
                <w:rFonts w:hint="eastAsia" w:ascii="宋体" w:hAnsi="宋体" w:eastAsia="宋体" w:cs="宋体"/>
                <w:color w:val="auto"/>
                <w:sz w:val="21"/>
                <w:szCs w:val="21"/>
                <w:highlight w:val="none"/>
              </w:rPr>
            </w:pPr>
          </w:p>
        </w:tc>
        <w:tc>
          <w:tcPr>
            <w:tcW w:w="1245" w:type="dxa"/>
            <w:tcBorders>
              <w:top w:val="nil"/>
            </w:tcBorders>
            <w:vAlign w:val="center"/>
          </w:tcPr>
          <w:p w14:paraId="4388935E">
            <w:pPr>
              <w:pStyle w:val="6"/>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vAlign w:val="center"/>
          </w:tcPr>
          <w:p w14:paraId="64774224">
            <w:pPr>
              <w:pStyle w:val="6"/>
              <w:keepNext/>
              <w:spacing w:line="440" w:lineRule="exact"/>
              <w:ind w:left="63" w:right="63"/>
              <w:rPr>
                <w:rFonts w:hint="eastAsia" w:ascii="宋体" w:hAnsi="宋体" w:eastAsia="宋体" w:cs="宋体"/>
                <w:color w:val="auto"/>
                <w:sz w:val="21"/>
                <w:szCs w:val="21"/>
                <w:highlight w:val="none"/>
              </w:rPr>
            </w:pPr>
          </w:p>
        </w:tc>
        <w:tc>
          <w:tcPr>
            <w:tcW w:w="781" w:type="dxa"/>
            <w:tcBorders>
              <w:top w:val="nil"/>
            </w:tcBorders>
            <w:vAlign w:val="center"/>
          </w:tcPr>
          <w:p w14:paraId="0BB5995B">
            <w:pPr>
              <w:pStyle w:val="6"/>
              <w:keepNext/>
              <w:spacing w:line="440" w:lineRule="exact"/>
              <w:ind w:left="63" w:right="63"/>
              <w:rPr>
                <w:rFonts w:hint="eastAsia" w:ascii="宋体" w:hAnsi="宋体" w:eastAsia="宋体" w:cs="宋体"/>
                <w:color w:val="auto"/>
                <w:sz w:val="21"/>
                <w:szCs w:val="21"/>
                <w:highlight w:val="none"/>
              </w:rPr>
            </w:pPr>
          </w:p>
        </w:tc>
        <w:tc>
          <w:tcPr>
            <w:tcW w:w="778" w:type="dxa"/>
            <w:tcBorders>
              <w:top w:val="nil"/>
            </w:tcBorders>
            <w:vAlign w:val="center"/>
          </w:tcPr>
          <w:p w14:paraId="31691836">
            <w:pPr>
              <w:pStyle w:val="6"/>
              <w:keepNext/>
              <w:spacing w:line="440" w:lineRule="exact"/>
              <w:ind w:left="63" w:right="63"/>
              <w:rPr>
                <w:rFonts w:hint="eastAsia" w:ascii="宋体" w:hAnsi="宋体" w:eastAsia="宋体" w:cs="宋体"/>
                <w:color w:val="auto"/>
                <w:sz w:val="21"/>
                <w:szCs w:val="21"/>
                <w:highlight w:val="none"/>
              </w:rPr>
            </w:pPr>
          </w:p>
        </w:tc>
        <w:tc>
          <w:tcPr>
            <w:tcW w:w="797" w:type="dxa"/>
            <w:tcBorders>
              <w:top w:val="nil"/>
            </w:tcBorders>
            <w:vAlign w:val="center"/>
          </w:tcPr>
          <w:p w14:paraId="56FFE785">
            <w:pPr>
              <w:pStyle w:val="6"/>
              <w:keepNext/>
              <w:spacing w:line="440" w:lineRule="exact"/>
              <w:ind w:left="63" w:right="63"/>
              <w:rPr>
                <w:rFonts w:hint="eastAsia" w:ascii="宋体" w:hAnsi="宋体" w:eastAsia="宋体" w:cs="宋体"/>
                <w:color w:val="auto"/>
                <w:sz w:val="21"/>
                <w:szCs w:val="21"/>
                <w:highlight w:val="none"/>
              </w:rPr>
            </w:pPr>
          </w:p>
        </w:tc>
        <w:tc>
          <w:tcPr>
            <w:tcW w:w="1189" w:type="dxa"/>
            <w:tcBorders>
              <w:top w:val="nil"/>
            </w:tcBorders>
            <w:vAlign w:val="center"/>
          </w:tcPr>
          <w:p w14:paraId="7A07D9B3">
            <w:pPr>
              <w:pStyle w:val="6"/>
              <w:keepNext/>
              <w:spacing w:line="440" w:lineRule="exact"/>
              <w:ind w:left="63" w:right="63"/>
              <w:rPr>
                <w:rFonts w:hint="eastAsia" w:ascii="宋体" w:hAnsi="宋体" w:eastAsia="宋体" w:cs="宋体"/>
                <w:color w:val="auto"/>
                <w:sz w:val="21"/>
                <w:szCs w:val="21"/>
                <w:highlight w:val="none"/>
              </w:rPr>
            </w:pPr>
          </w:p>
        </w:tc>
        <w:tc>
          <w:tcPr>
            <w:tcW w:w="1435" w:type="dxa"/>
            <w:tcBorders>
              <w:top w:val="nil"/>
            </w:tcBorders>
            <w:vAlign w:val="center"/>
          </w:tcPr>
          <w:p w14:paraId="36AE2EAB">
            <w:pPr>
              <w:pStyle w:val="6"/>
              <w:keepNext/>
              <w:spacing w:line="440" w:lineRule="exact"/>
              <w:ind w:left="63" w:right="63"/>
              <w:rPr>
                <w:rFonts w:hint="eastAsia" w:ascii="宋体" w:hAnsi="宋体" w:eastAsia="宋体" w:cs="宋体"/>
                <w:color w:val="auto"/>
                <w:sz w:val="21"/>
                <w:szCs w:val="21"/>
                <w:highlight w:val="none"/>
              </w:rPr>
            </w:pPr>
          </w:p>
        </w:tc>
        <w:tc>
          <w:tcPr>
            <w:tcW w:w="890" w:type="dxa"/>
            <w:tcBorders>
              <w:top w:val="nil"/>
            </w:tcBorders>
            <w:vAlign w:val="center"/>
          </w:tcPr>
          <w:p w14:paraId="7E9151EA">
            <w:pPr>
              <w:pStyle w:val="6"/>
              <w:keepNext/>
              <w:spacing w:line="440" w:lineRule="exact"/>
              <w:ind w:left="63" w:right="63"/>
              <w:rPr>
                <w:rFonts w:hint="eastAsia" w:ascii="宋体" w:hAnsi="宋体" w:eastAsia="宋体" w:cs="宋体"/>
                <w:color w:val="auto"/>
                <w:sz w:val="21"/>
                <w:szCs w:val="21"/>
                <w:highlight w:val="none"/>
              </w:rPr>
            </w:pPr>
          </w:p>
        </w:tc>
        <w:tc>
          <w:tcPr>
            <w:tcW w:w="900" w:type="dxa"/>
            <w:tcBorders>
              <w:top w:val="nil"/>
            </w:tcBorders>
            <w:vAlign w:val="center"/>
          </w:tcPr>
          <w:p w14:paraId="5F0ADBAE">
            <w:pPr>
              <w:pStyle w:val="6"/>
              <w:keepNext/>
              <w:spacing w:line="440" w:lineRule="exact"/>
              <w:ind w:left="63" w:right="63"/>
              <w:rPr>
                <w:rFonts w:hint="eastAsia" w:ascii="宋体" w:hAnsi="宋体" w:eastAsia="宋体" w:cs="宋体"/>
                <w:color w:val="auto"/>
                <w:sz w:val="21"/>
                <w:szCs w:val="21"/>
                <w:highlight w:val="none"/>
              </w:rPr>
            </w:pPr>
          </w:p>
        </w:tc>
      </w:tr>
      <w:tr w14:paraId="7B8BD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392" w:type="dxa"/>
            <w:vAlign w:val="center"/>
          </w:tcPr>
          <w:p w14:paraId="192FECEE">
            <w:pPr>
              <w:pStyle w:val="6"/>
              <w:keepNext/>
              <w:spacing w:line="440" w:lineRule="exact"/>
              <w:ind w:left="63" w:right="63"/>
              <w:rPr>
                <w:rFonts w:hint="eastAsia" w:ascii="宋体" w:hAnsi="宋体" w:eastAsia="宋体" w:cs="宋体"/>
                <w:color w:val="auto"/>
                <w:sz w:val="21"/>
                <w:szCs w:val="21"/>
                <w:highlight w:val="none"/>
              </w:rPr>
            </w:pPr>
          </w:p>
        </w:tc>
        <w:tc>
          <w:tcPr>
            <w:tcW w:w="1245" w:type="dxa"/>
            <w:vAlign w:val="center"/>
          </w:tcPr>
          <w:p w14:paraId="05AE2C6B">
            <w:pPr>
              <w:pStyle w:val="6"/>
              <w:keepNext/>
              <w:spacing w:line="440" w:lineRule="exact"/>
              <w:ind w:left="63" w:right="63"/>
              <w:rPr>
                <w:rFonts w:hint="eastAsia" w:ascii="宋体" w:hAnsi="宋体" w:eastAsia="宋体" w:cs="宋体"/>
                <w:color w:val="auto"/>
                <w:sz w:val="21"/>
                <w:szCs w:val="21"/>
                <w:highlight w:val="none"/>
              </w:rPr>
            </w:pPr>
          </w:p>
        </w:tc>
        <w:tc>
          <w:tcPr>
            <w:tcW w:w="1020" w:type="dxa"/>
            <w:vAlign w:val="center"/>
          </w:tcPr>
          <w:p w14:paraId="24263467">
            <w:pPr>
              <w:pStyle w:val="6"/>
              <w:keepNext/>
              <w:spacing w:line="440" w:lineRule="exact"/>
              <w:ind w:left="63" w:right="63"/>
              <w:rPr>
                <w:rFonts w:hint="eastAsia" w:ascii="宋体" w:hAnsi="宋体" w:eastAsia="宋体" w:cs="宋体"/>
                <w:color w:val="auto"/>
                <w:sz w:val="21"/>
                <w:szCs w:val="21"/>
                <w:highlight w:val="none"/>
              </w:rPr>
            </w:pPr>
          </w:p>
        </w:tc>
        <w:tc>
          <w:tcPr>
            <w:tcW w:w="781" w:type="dxa"/>
            <w:vAlign w:val="center"/>
          </w:tcPr>
          <w:p w14:paraId="4ADBC5FA">
            <w:pPr>
              <w:pStyle w:val="6"/>
              <w:keepNext/>
              <w:spacing w:line="440" w:lineRule="exact"/>
              <w:ind w:left="63" w:right="63"/>
              <w:rPr>
                <w:rFonts w:hint="eastAsia" w:ascii="宋体" w:hAnsi="宋体" w:eastAsia="宋体" w:cs="宋体"/>
                <w:color w:val="auto"/>
                <w:sz w:val="21"/>
                <w:szCs w:val="21"/>
                <w:highlight w:val="none"/>
              </w:rPr>
            </w:pPr>
          </w:p>
        </w:tc>
        <w:tc>
          <w:tcPr>
            <w:tcW w:w="778" w:type="dxa"/>
            <w:vAlign w:val="center"/>
          </w:tcPr>
          <w:p w14:paraId="4DC92F3C">
            <w:pPr>
              <w:pStyle w:val="6"/>
              <w:keepNext/>
              <w:spacing w:line="440" w:lineRule="exact"/>
              <w:ind w:left="63" w:right="63"/>
              <w:rPr>
                <w:rFonts w:hint="eastAsia" w:ascii="宋体" w:hAnsi="宋体" w:eastAsia="宋体" w:cs="宋体"/>
                <w:color w:val="auto"/>
                <w:sz w:val="21"/>
                <w:szCs w:val="21"/>
                <w:highlight w:val="none"/>
              </w:rPr>
            </w:pPr>
          </w:p>
        </w:tc>
        <w:tc>
          <w:tcPr>
            <w:tcW w:w="797" w:type="dxa"/>
            <w:vAlign w:val="center"/>
          </w:tcPr>
          <w:p w14:paraId="5C3250FD">
            <w:pPr>
              <w:pStyle w:val="6"/>
              <w:keepNext/>
              <w:spacing w:line="440" w:lineRule="exact"/>
              <w:ind w:left="63" w:right="63"/>
              <w:rPr>
                <w:rFonts w:hint="eastAsia" w:ascii="宋体" w:hAnsi="宋体" w:eastAsia="宋体" w:cs="宋体"/>
                <w:color w:val="auto"/>
                <w:sz w:val="21"/>
                <w:szCs w:val="21"/>
                <w:highlight w:val="none"/>
              </w:rPr>
            </w:pPr>
          </w:p>
        </w:tc>
        <w:tc>
          <w:tcPr>
            <w:tcW w:w="1189" w:type="dxa"/>
            <w:vAlign w:val="center"/>
          </w:tcPr>
          <w:p w14:paraId="7C30B61F">
            <w:pPr>
              <w:pStyle w:val="6"/>
              <w:keepNext/>
              <w:spacing w:line="440" w:lineRule="exact"/>
              <w:ind w:left="63" w:right="63"/>
              <w:rPr>
                <w:rFonts w:hint="eastAsia" w:ascii="宋体" w:hAnsi="宋体" w:eastAsia="宋体" w:cs="宋体"/>
                <w:color w:val="auto"/>
                <w:sz w:val="21"/>
                <w:szCs w:val="21"/>
                <w:highlight w:val="none"/>
              </w:rPr>
            </w:pPr>
          </w:p>
        </w:tc>
        <w:tc>
          <w:tcPr>
            <w:tcW w:w="1435" w:type="dxa"/>
            <w:vAlign w:val="center"/>
          </w:tcPr>
          <w:p w14:paraId="2513DD32">
            <w:pPr>
              <w:pStyle w:val="6"/>
              <w:keepNext/>
              <w:spacing w:line="440" w:lineRule="exact"/>
              <w:ind w:left="63" w:right="63"/>
              <w:rPr>
                <w:rFonts w:hint="eastAsia" w:ascii="宋体" w:hAnsi="宋体" w:eastAsia="宋体" w:cs="宋体"/>
                <w:color w:val="auto"/>
                <w:sz w:val="21"/>
                <w:szCs w:val="21"/>
                <w:highlight w:val="none"/>
              </w:rPr>
            </w:pPr>
          </w:p>
        </w:tc>
        <w:tc>
          <w:tcPr>
            <w:tcW w:w="890" w:type="dxa"/>
            <w:vAlign w:val="center"/>
          </w:tcPr>
          <w:p w14:paraId="071B5C8A">
            <w:pPr>
              <w:pStyle w:val="6"/>
              <w:keepNext/>
              <w:spacing w:line="440" w:lineRule="exact"/>
              <w:ind w:left="63" w:right="63"/>
              <w:rPr>
                <w:rFonts w:hint="eastAsia" w:ascii="宋体" w:hAnsi="宋体" w:eastAsia="宋体" w:cs="宋体"/>
                <w:color w:val="auto"/>
                <w:sz w:val="21"/>
                <w:szCs w:val="21"/>
                <w:highlight w:val="none"/>
              </w:rPr>
            </w:pPr>
          </w:p>
        </w:tc>
        <w:tc>
          <w:tcPr>
            <w:tcW w:w="900" w:type="dxa"/>
            <w:vAlign w:val="center"/>
          </w:tcPr>
          <w:p w14:paraId="5CD90CFC">
            <w:pPr>
              <w:pStyle w:val="6"/>
              <w:keepNext/>
              <w:spacing w:line="440" w:lineRule="exact"/>
              <w:ind w:left="63" w:right="63"/>
              <w:rPr>
                <w:rFonts w:hint="eastAsia" w:ascii="宋体" w:hAnsi="宋体" w:eastAsia="宋体" w:cs="宋体"/>
                <w:color w:val="auto"/>
                <w:sz w:val="21"/>
                <w:szCs w:val="21"/>
                <w:highlight w:val="none"/>
              </w:rPr>
            </w:pPr>
          </w:p>
        </w:tc>
      </w:tr>
    </w:tbl>
    <w:p w14:paraId="15F13357">
      <w:pPr>
        <w:pStyle w:val="29"/>
        <w:spacing w:line="360" w:lineRule="auto"/>
        <w:jc w:val="left"/>
        <w:rPr>
          <w:rFonts w:hint="eastAsia" w:ascii="宋体" w:hAnsi="宋体" w:eastAsia="宋体" w:cs="宋体"/>
          <w:b/>
          <w:bCs/>
          <w:color w:val="auto"/>
          <w:kern w:val="2"/>
          <w:sz w:val="22"/>
          <w:szCs w:val="22"/>
          <w:highlight w:val="none"/>
        </w:rPr>
      </w:pPr>
    </w:p>
    <w:p w14:paraId="28B16148">
      <w:pPr>
        <w:pStyle w:val="29"/>
        <w:spacing w:line="360" w:lineRule="auto"/>
        <w:jc w:val="left"/>
        <w:rPr>
          <w:rFonts w:hint="eastAsia" w:ascii="宋体" w:hAnsi="宋体" w:eastAsia="宋体" w:cs="宋体"/>
          <w:b/>
          <w:bCs/>
          <w:color w:val="auto"/>
          <w:kern w:val="2"/>
          <w:sz w:val="22"/>
          <w:szCs w:val="22"/>
          <w:highlight w:val="none"/>
        </w:rPr>
      </w:pPr>
    </w:p>
    <w:p w14:paraId="65D8866B">
      <w:pPr>
        <w:pStyle w:val="29"/>
        <w:spacing w:line="360" w:lineRule="auto"/>
        <w:jc w:val="left"/>
        <w:rPr>
          <w:rFonts w:hint="eastAsia" w:ascii="宋体" w:hAnsi="宋体" w:eastAsia="宋体" w:cs="宋体"/>
          <w:b/>
          <w:bCs/>
          <w:color w:val="auto"/>
          <w:kern w:val="2"/>
          <w:sz w:val="22"/>
          <w:szCs w:val="22"/>
          <w:highlight w:val="none"/>
        </w:rPr>
      </w:pPr>
    </w:p>
    <w:p w14:paraId="28841AE8">
      <w:pPr>
        <w:pStyle w:val="29"/>
        <w:spacing w:line="360" w:lineRule="auto"/>
        <w:jc w:val="left"/>
        <w:rPr>
          <w:rFonts w:hint="eastAsia" w:ascii="宋体" w:hAnsi="宋体" w:eastAsia="宋体" w:cs="宋体"/>
          <w:b/>
          <w:bCs/>
          <w:color w:val="auto"/>
          <w:kern w:val="2"/>
          <w:sz w:val="22"/>
          <w:szCs w:val="22"/>
          <w:highlight w:val="none"/>
        </w:rPr>
      </w:pPr>
    </w:p>
    <w:p w14:paraId="1D41F519">
      <w:pPr>
        <w:pStyle w:val="29"/>
        <w:spacing w:line="360" w:lineRule="auto"/>
        <w:jc w:val="left"/>
        <w:rPr>
          <w:rFonts w:hint="eastAsia" w:ascii="宋体" w:hAnsi="宋体" w:eastAsia="宋体" w:cs="宋体"/>
          <w:b/>
          <w:bCs/>
          <w:color w:val="auto"/>
          <w:kern w:val="2"/>
          <w:sz w:val="22"/>
          <w:szCs w:val="22"/>
          <w:highlight w:val="none"/>
        </w:rPr>
      </w:pPr>
    </w:p>
    <w:p w14:paraId="1C9C9937">
      <w:pPr>
        <w:pStyle w:val="29"/>
        <w:spacing w:line="360" w:lineRule="auto"/>
        <w:jc w:val="left"/>
        <w:rPr>
          <w:rFonts w:hint="eastAsia" w:ascii="宋体" w:hAnsi="宋体" w:eastAsia="宋体" w:cs="宋体"/>
          <w:b/>
          <w:bCs/>
          <w:color w:val="auto"/>
          <w:kern w:val="2"/>
          <w:sz w:val="22"/>
          <w:szCs w:val="22"/>
          <w:highlight w:val="none"/>
        </w:rPr>
      </w:pPr>
    </w:p>
    <w:p w14:paraId="154D2431">
      <w:pPr>
        <w:pStyle w:val="29"/>
        <w:spacing w:line="360" w:lineRule="auto"/>
        <w:jc w:val="left"/>
        <w:rPr>
          <w:rFonts w:hint="eastAsia" w:ascii="宋体" w:hAnsi="宋体" w:eastAsia="宋体" w:cs="宋体"/>
          <w:color w:val="auto"/>
          <w:kern w:val="2"/>
          <w:sz w:val="18"/>
          <w:szCs w:val="18"/>
          <w:highlight w:val="none"/>
        </w:rPr>
      </w:pPr>
    </w:p>
    <w:p w14:paraId="68F27EEF">
      <w:pPr>
        <w:pStyle w:val="29"/>
        <w:spacing w:line="360" w:lineRule="auto"/>
        <w:jc w:val="left"/>
        <w:rPr>
          <w:rFonts w:hint="eastAsia" w:ascii="宋体" w:hAnsi="宋体" w:eastAsia="宋体" w:cs="宋体"/>
          <w:color w:val="auto"/>
          <w:kern w:val="2"/>
          <w:sz w:val="18"/>
          <w:szCs w:val="18"/>
          <w:highlight w:val="none"/>
        </w:rPr>
      </w:pPr>
    </w:p>
    <w:p w14:paraId="1C7D31B9">
      <w:pPr>
        <w:pStyle w:val="29"/>
        <w:spacing w:line="360" w:lineRule="auto"/>
        <w:jc w:val="left"/>
        <w:rPr>
          <w:rFonts w:hint="eastAsia" w:ascii="宋体" w:hAnsi="宋体" w:eastAsia="宋体" w:cs="宋体"/>
          <w:color w:val="auto"/>
          <w:kern w:val="2"/>
          <w:sz w:val="18"/>
          <w:szCs w:val="18"/>
          <w:highlight w:val="none"/>
        </w:rPr>
      </w:pPr>
    </w:p>
    <w:p w14:paraId="31E90705">
      <w:pPr>
        <w:pStyle w:val="29"/>
        <w:spacing w:line="360" w:lineRule="auto"/>
        <w:jc w:val="left"/>
        <w:rPr>
          <w:rFonts w:hint="eastAsia" w:ascii="宋体" w:hAnsi="宋体" w:eastAsia="宋体" w:cs="宋体"/>
          <w:color w:val="auto"/>
          <w:kern w:val="2"/>
          <w:sz w:val="18"/>
          <w:szCs w:val="18"/>
          <w:highlight w:val="none"/>
        </w:rPr>
      </w:pPr>
    </w:p>
    <w:p w14:paraId="55A5703F">
      <w:pPr>
        <w:pStyle w:val="29"/>
        <w:spacing w:line="360" w:lineRule="auto"/>
        <w:jc w:val="left"/>
        <w:rPr>
          <w:rFonts w:hint="eastAsia" w:ascii="宋体" w:hAnsi="宋体" w:eastAsia="宋体" w:cs="宋体"/>
          <w:color w:val="auto"/>
          <w:kern w:val="2"/>
          <w:sz w:val="18"/>
          <w:szCs w:val="18"/>
          <w:highlight w:val="none"/>
        </w:rPr>
      </w:pPr>
    </w:p>
    <w:p w14:paraId="248A3DF3">
      <w:pPr>
        <w:pStyle w:val="29"/>
        <w:spacing w:line="360" w:lineRule="auto"/>
        <w:jc w:val="left"/>
        <w:rPr>
          <w:rFonts w:hint="eastAsia" w:ascii="宋体" w:hAnsi="宋体" w:eastAsia="宋体" w:cs="宋体"/>
          <w:color w:val="auto"/>
          <w:kern w:val="2"/>
          <w:sz w:val="18"/>
          <w:szCs w:val="18"/>
          <w:highlight w:val="none"/>
        </w:rPr>
      </w:pPr>
    </w:p>
    <w:p w14:paraId="74EE12A7">
      <w:pPr>
        <w:pStyle w:val="29"/>
        <w:spacing w:line="360" w:lineRule="auto"/>
        <w:jc w:val="left"/>
        <w:rPr>
          <w:rFonts w:hint="eastAsia" w:ascii="宋体" w:hAnsi="宋体" w:eastAsia="宋体" w:cs="宋体"/>
          <w:b/>
          <w:bCs/>
          <w:color w:val="auto"/>
          <w:kern w:val="2"/>
          <w:sz w:val="22"/>
          <w:szCs w:val="22"/>
          <w:highlight w:val="none"/>
        </w:rPr>
      </w:pPr>
    </w:p>
    <w:p w14:paraId="15D03603">
      <w:pPr>
        <w:pStyle w:val="29"/>
        <w:spacing w:line="360" w:lineRule="auto"/>
        <w:jc w:val="left"/>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附件2：支付担保格式</w:t>
      </w:r>
    </w:p>
    <w:p w14:paraId="22E028CE">
      <w:pPr>
        <w:spacing w:before="158" w:beforeLines="50" w:after="158"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支付担保</w:t>
      </w:r>
    </w:p>
    <w:p w14:paraId="18960A02">
      <w:pPr>
        <w:spacing w:line="44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（承包人）：</w:t>
      </w:r>
    </w:p>
    <w:p w14:paraId="272F4921">
      <w:pPr>
        <w:spacing w:line="440" w:lineRule="exact"/>
        <w:jc w:val="left"/>
        <w:rPr>
          <w:rFonts w:hint="eastAsia" w:ascii="宋体" w:hAnsi="宋体" w:eastAsia="宋体" w:cs="宋体"/>
          <w:color w:val="auto"/>
          <w:sz w:val="21"/>
          <w:szCs w:val="21"/>
          <w:highlight w:val="none"/>
        </w:rPr>
      </w:pPr>
    </w:p>
    <w:p w14:paraId="1DCEA72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鉴于你方作为承包人已经与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（发包人名称）（以下称“发包人”）于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日签订了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（工程名称）《建设工程施工合同》（以下称“主合同”），应发包人的申请，我方愿就发包人履行主合同约定的工程款支付义务以保证的方式向你方提供如下担保：</w:t>
      </w:r>
    </w:p>
    <w:p w14:paraId="793CDC3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一、保证的范围及保证金额</w:t>
      </w:r>
    </w:p>
    <w:p w14:paraId="2B596CA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我方的保证范围是主合同约定的工程款。</w:t>
      </w:r>
    </w:p>
    <w:p w14:paraId="6EBF922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本保函所称主合同约定的工程款是指主合同约定的除工程质量保证金以外的合同价款。</w:t>
      </w:r>
    </w:p>
    <w:p w14:paraId="1FAA42D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我方保证的金额是主合同约定的工程款的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%，数额最高不超过人民币元（大写：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2442F1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二、保证的方式及保证期间</w:t>
      </w:r>
    </w:p>
    <w:p w14:paraId="669DC3F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我方保证的方式为：连带责任保证。</w:t>
      </w:r>
    </w:p>
    <w:p w14:paraId="7F1FF0A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我方保证的期间为：自本合同生效之日起至主合同约定的工程款支付完毕之日后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日内。</w:t>
      </w:r>
    </w:p>
    <w:p w14:paraId="5DB0706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你方与发包人协议变更工程款支付日期的，经我方书面同意后，保证期间按照变更后的支付日期做相应调整。</w:t>
      </w:r>
    </w:p>
    <w:p w14:paraId="2B4E337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三、承担保证责任的形式</w:t>
      </w:r>
    </w:p>
    <w:p w14:paraId="5B4B247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我方承担保证责任的形式是代为支付。发包人未按主合同约定向你方支付工程款的，由我方在保证金额内代为支付。</w:t>
      </w:r>
    </w:p>
    <w:p w14:paraId="44A8640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四、代偿的安排</w:t>
      </w:r>
    </w:p>
    <w:p w14:paraId="786E8D6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你方要求我方承担保证责任的，应向我方发出书面索赔通知及发包人未支付主合同约定工程款的证明材料。索赔通知应写明要求索赔的金额，支付款项应到达的账号。</w:t>
      </w:r>
    </w:p>
    <w:p w14:paraId="2F88B17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4B490E3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我方收到你方的书面索赔通知及相应的证明材料后７天内无条件支付。</w:t>
      </w:r>
    </w:p>
    <w:p w14:paraId="78CA9774">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五、保证责任的解除</w:t>
      </w:r>
    </w:p>
    <w:p w14:paraId="2BDA1BD7">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在本保函承诺的保证期间内，你方未书面向我方主张保证责任的，自保证期间届满次日起，我方保证责任解除。</w:t>
      </w:r>
    </w:p>
    <w:p w14:paraId="4D2BFEC9">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发包人按主合同约定履行了工程款的全部支付义务的，自本保函承诺的保证期间届满次日起，我方保证责任解除。</w:t>
      </w:r>
    </w:p>
    <w:p w14:paraId="5203F1BD">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我方按照本保函向你方履行保证责任所支付金额达到本保函保证金额时，自我方向你方支付（支付款项从我方账户划出）之日起，保证责任即解除。</w:t>
      </w:r>
    </w:p>
    <w:p w14:paraId="688495F8">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按照法律法规的规定或出现应解除我方保证责任的其他情形的，我方在本保函项下的保证责任亦解除。</w:t>
      </w:r>
    </w:p>
    <w:p w14:paraId="4C29A296">
      <w:pPr>
        <w:spacing w:line="400" w:lineRule="exact"/>
        <w:jc w:val="left"/>
        <w:rPr>
          <w:rFonts w:hint="eastAsia" w:ascii="宋体" w:hAnsi="宋体" w:eastAsia="宋体" w:cs="宋体"/>
          <w:color w:val="auto"/>
          <w:sz w:val="21"/>
          <w:szCs w:val="21"/>
          <w:highlight w:val="none"/>
        </w:rPr>
      </w:pPr>
    </w:p>
    <w:p w14:paraId="13D32A32">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我方解除保证责任后，你方应自我方保证责任解除之日起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个工作日内，将本保函原件返还我方。</w:t>
      </w:r>
    </w:p>
    <w:p w14:paraId="56AFB904">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六、免责条款</w:t>
      </w:r>
    </w:p>
    <w:p w14:paraId="2A11D61C">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因你方违约致使发包人不能履行义务的，我方不承担保证责任。</w:t>
      </w:r>
    </w:p>
    <w:p w14:paraId="0A1470E4">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依照法律法规的规定或你方与发包人的另行约定，免除发包人部分或全部义务的，我方亦免除其相应的保证责任。</w:t>
      </w:r>
    </w:p>
    <w:p w14:paraId="64163D82">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12B1C650">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因不可抗力造成发包人不能履行义务的，我方不承担保证责任。</w:t>
      </w:r>
    </w:p>
    <w:p w14:paraId="00447BCE">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七、争议解决</w:t>
      </w:r>
    </w:p>
    <w:p w14:paraId="0E236251">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因本保函或本保函相关事项发生的纠纷，可由双方协商解决，协商不成的，按下列第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4B4ADAA5">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仲裁委员会申请仲裁；</w:t>
      </w:r>
    </w:p>
    <w:p w14:paraId="3B2DC884">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p>
    <w:p w14:paraId="6343B056">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八、保函的生效</w:t>
      </w:r>
    </w:p>
    <w:p w14:paraId="6B639784">
      <w:pPr>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本保函自我方法定代表人（或其授权代理人）签字并加盖公章之日起生效。</w:t>
      </w:r>
    </w:p>
    <w:p w14:paraId="454A57F2">
      <w:pPr>
        <w:spacing w:line="400" w:lineRule="exact"/>
        <w:ind w:firstLine="420" w:firstLineChars="200"/>
        <w:jc w:val="left"/>
        <w:rPr>
          <w:rFonts w:hint="eastAsia" w:ascii="宋体" w:hAnsi="宋体" w:eastAsia="宋体" w:cs="宋体"/>
          <w:color w:val="auto"/>
          <w:sz w:val="21"/>
          <w:szCs w:val="21"/>
          <w:highlight w:val="none"/>
        </w:rPr>
      </w:pPr>
    </w:p>
    <w:p w14:paraId="1A387D66">
      <w:pPr>
        <w:spacing w:line="400" w:lineRule="exact"/>
        <w:ind w:right="6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担保人：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27CDD413">
      <w:pPr>
        <w:spacing w:line="400" w:lineRule="exact"/>
        <w:ind w:right="1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p>
    <w:p w14:paraId="66907874">
      <w:pPr>
        <w:spacing w:line="4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p>
    <w:p w14:paraId="000CA0C6">
      <w:pPr>
        <w:spacing w:line="4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p>
    <w:p w14:paraId="2E969B28">
      <w:pPr>
        <w:spacing w:line="4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p>
    <w:p w14:paraId="43511D5B">
      <w:pPr>
        <w:spacing w:line="400" w:lineRule="exact"/>
        <w:ind w:right="150" w:firstLine="420" w:firstLineChars="200"/>
        <w:jc w:val="left"/>
        <w:rPr>
          <w:rFonts w:hint="eastAsia" w:ascii="宋体" w:hAnsi="宋体" w:eastAsia="宋体" w:cs="宋体"/>
          <w:color w:val="auto"/>
          <w:sz w:val="21"/>
          <w:szCs w:val="21"/>
          <w:highlight w:val="none"/>
          <w:u w:val="single"/>
        </w:rPr>
      </w:pPr>
    </w:p>
    <w:p w14:paraId="32F44673">
      <w:pPr>
        <w:spacing w:line="400" w:lineRule="exact"/>
        <w:ind w:right="15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3A6474">
      <w:pPr>
        <w:pStyle w:val="29"/>
        <w:spacing w:line="360" w:lineRule="auto"/>
        <w:jc w:val="left"/>
        <w:rPr>
          <w:rFonts w:hint="eastAsia" w:ascii="宋体" w:hAnsi="宋体" w:eastAsia="宋体" w:cs="宋体"/>
          <w:b/>
          <w:bCs/>
          <w:color w:val="auto"/>
          <w:kern w:val="2"/>
          <w:sz w:val="24"/>
          <w:szCs w:val="24"/>
          <w:highlight w:val="none"/>
        </w:rPr>
      </w:pPr>
    </w:p>
    <w:p w14:paraId="7FA096B1">
      <w:pPr>
        <w:pStyle w:val="29"/>
        <w:spacing w:line="360" w:lineRule="auto"/>
        <w:jc w:val="left"/>
        <w:rPr>
          <w:rFonts w:hint="eastAsia" w:ascii="宋体" w:hAnsi="宋体" w:eastAsia="宋体" w:cs="宋体"/>
          <w:b/>
          <w:bCs/>
          <w:color w:val="auto"/>
          <w:kern w:val="2"/>
          <w:sz w:val="24"/>
          <w:szCs w:val="24"/>
          <w:highlight w:val="none"/>
        </w:rPr>
      </w:pPr>
    </w:p>
    <w:p w14:paraId="411C61E2">
      <w:pPr>
        <w:pStyle w:val="29"/>
        <w:spacing w:line="360" w:lineRule="auto"/>
        <w:jc w:val="left"/>
        <w:rPr>
          <w:rFonts w:hint="eastAsia" w:ascii="宋体" w:hAnsi="宋体" w:eastAsia="宋体" w:cs="宋体"/>
          <w:b/>
          <w:bCs/>
          <w:color w:val="auto"/>
          <w:kern w:val="2"/>
          <w:sz w:val="24"/>
          <w:szCs w:val="24"/>
          <w:highlight w:val="none"/>
        </w:rPr>
      </w:pPr>
    </w:p>
    <w:p w14:paraId="5D659439">
      <w:pPr>
        <w:pStyle w:val="29"/>
        <w:spacing w:line="360" w:lineRule="auto"/>
        <w:jc w:val="left"/>
        <w:rPr>
          <w:rFonts w:hint="eastAsia" w:ascii="宋体" w:hAnsi="宋体" w:eastAsia="宋体" w:cs="宋体"/>
          <w:b/>
          <w:bCs/>
          <w:color w:val="auto"/>
          <w:kern w:val="2"/>
          <w:sz w:val="24"/>
          <w:szCs w:val="24"/>
          <w:highlight w:val="none"/>
        </w:rPr>
      </w:pPr>
    </w:p>
    <w:p w14:paraId="1E6F0785">
      <w:pPr>
        <w:pStyle w:val="29"/>
        <w:spacing w:line="360" w:lineRule="auto"/>
        <w:jc w:val="left"/>
        <w:rPr>
          <w:rFonts w:hint="eastAsia" w:ascii="宋体" w:hAnsi="宋体" w:eastAsia="宋体" w:cs="宋体"/>
          <w:b/>
          <w:bCs/>
          <w:color w:val="auto"/>
          <w:kern w:val="2"/>
          <w:sz w:val="24"/>
          <w:szCs w:val="24"/>
          <w:highlight w:val="none"/>
        </w:rPr>
        <w:sectPr>
          <w:headerReference r:id="rId10" w:type="default"/>
          <w:footerReference r:id="rId11" w:type="default"/>
          <w:pgSz w:w="11906" w:h="16838"/>
          <w:pgMar w:top="1134" w:right="1304" w:bottom="1134" w:left="1304" w:header="850" w:footer="850" w:gutter="0"/>
          <w:cols w:space="720" w:num="1"/>
          <w:formProt w:val="1"/>
          <w:docGrid w:type="lines" w:linePitch="317" w:charSpace="0"/>
        </w:sectPr>
      </w:pPr>
    </w:p>
    <w:p w14:paraId="38FAA8D1">
      <w:pPr>
        <w:pStyle w:val="29"/>
        <w:spacing w:line="360" w:lineRule="auto"/>
        <w:jc w:val="left"/>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附件</w:t>
      </w:r>
      <w:r>
        <w:rPr>
          <w:rFonts w:hint="eastAsia" w:ascii="宋体" w:hAnsi="宋体" w:eastAsia="宋体" w:cs="宋体"/>
          <w:b/>
          <w:bCs/>
          <w:color w:val="auto"/>
          <w:kern w:val="2"/>
          <w:sz w:val="22"/>
          <w:szCs w:val="22"/>
          <w:highlight w:val="none"/>
          <w:lang w:val="en-US" w:eastAsia="zh-CN"/>
        </w:rPr>
        <w:t>3</w:t>
      </w:r>
      <w:r>
        <w:rPr>
          <w:rFonts w:hint="eastAsia" w:ascii="宋体" w:hAnsi="宋体" w:eastAsia="宋体" w:cs="宋体"/>
          <w:b/>
          <w:bCs/>
          <w:color w:val="auto"/>
          <w:kern w:val="2"/>
          <w:sz w:val="22"/>
          <w:szCs w:val="22"/>
          <w:highlight w:val="none"/>
        </w:rPr>
        <w:t>：履约保函</w:t>
      </w:r>
    </w:p>
    <w:p w14:paraId="3850963D">
      <w:pPr>
        <w:spacing w:before="100" w:line="185" w:lineRule="auto"/>
        <w:ind w:left="3679"/>
        <w:rPr>
          <w:rFonts w:ascii="微软雅黑" w:hAnsi="微软雅黑" w:eastAsia="微软雅黑" w:cs="微软雅黑"/>
          <w:color w:val="auto"/>
          <w:sz w:val="28"/>
          <w:szCs w:val="28"/>
          <w:highlight w:val="none"/>
        </w:rPr>
      </w:pPr>
      <w:r>
        <w:rPr>
          <w:rFonts w:ascii="微软雅黑" w:hAnsi="微软雅黑" w:eastAsia="微软雅黑" w:cs="微软雅黑"/>
          <w:color w:val="auto"/>
          <w:spacing w:val="-1"/>
          <w:sz w:val="28"/>
          <w:szCs w:val="28"/>
          <w:highlight w:val="none"/>
          <w14:textOutline w14:w="3175" w14:cap="flat" w14:cmpd="sng" w14:algn="ctr">
            <w14:solidFill>
              <w14:srgbClr w14:val="000000"/>
            </w14:solidFill>
            <w14:prstDash w14:val="solid"/>
            <w14:miter w14:val="0"/>
          </w14:textOutline>
        </w:rPr>
        <w:t>履约保函</w:t>
      </w:r>
    </w:p>
    <w:p w14:paraId="22B8A697">
      <w:pPr>
        <w:spacing w:line="250" w:lineRule="auto"/>
        <w:rPr>
          <w:color w:val="auto"/>
          <w:highlight w:val="none"/>
        </w:rPr>
      </w:pPr>
    </w:p>
    <w:p w14:paraId="42BE84BA">
      <w:pPr>
        <w:spacing w:line="251" w:lineRule="auto"/>
        <w:rPr>
          <w:color w:val="auto"/>
          <w:highlight w:val="none"/>
        </w:rPr>
      </w:pPr>
    </w:p>
    <w:p w14:paraId="163A3039">
      <w:pPr>
        <w:spacing w:line="251" w:lineRule="auto"/>
        <w:rPr>
          <w:color w:val="auto"/>
          <w:highlight w:val="none"/>
        </w:rPr>
      </w:pPr>
    </w:p>
    <w:p w14:paraId="0C0E2E83">
      <w:pPr>
        <w:tabs>
          <w:tab w:val="left" w:pos="2526"/>
        </w:tabs>
        <w:spacing w:before="65" w:line="228" w:lineRule="auto"/>
        <w:rPr>
          <w:rFonts w:ascii="宋体" w:hAnsi="宋体" w:eastAsia="宋体" w:cs="宋体"/>
          <w:color w:val="auto"/>
          <w:sz w:val="21"/>
          <w:szCs w:val="21"/>
          <w:highlight w:val="none"/>
        </w:rPr>
      </w:pPr>
      <w:r>
        <w:rPr>
          <w:rFonts w:ascii="宋体" w:hAnsi="宋体" w:eastAsia="宋体" w:cs="宋体"/>
          <w:color w:val="auto"/>
          <w:sz w:val="21"/>
          <w:szCs w:val="21"/>
          <w:highlight w:val="none"/>
          <w:u w:val="single"/>
        </w:rPr>
        <w:tab/>
      </w:r>
      <w:r>
        <w:rPr>
          <w:rFonts w:ascii="宋体" w:hAnsi="宋体" w:eastAsia="宋体" w:cs="宋体"/>
          <w:color w:val="auto"/>
          <w:spacing w:val="2"/>
          <w:sz w:val="21"/>
          <w:szCs w:val="21"/>
          <w:highlight w:val="none"/>
        </w:rPr>
        <w:t>(发包人名称) ：</w:t>
      </w:r>
    </w:p>
    <w:p w14:paraId="50C3D59D">
      <w:pPr>
        <w:spacing w:line="267" w:lineRule="auto"/>
        <w:rPr>
          <w:color w:val="auto"/>
          <w:sz w:val="22"/>
          <w:szCs w:val="28"/>
          <w:highlight w:val="none"/>
        </w:rPr>
      </w:pPr>
    </w:p>
    <w:p w14:paraId="02DFB2E1">
      <w:pPr>
        <w:spacing w:line="268" w:lineRule="auto"/>
        <w:rPr>
          <w:color w:val="auto"/>
          <w:sz w:val="22"/>
          <w:szCs w:val="28"/>
          <w:highlight w:val="none"/>
        </w:rPr>
      </w:pPr>
    </w:p>
    <w:p w14:paraId="3ACD7D6C">
      <w:pPr>
        <w:spacing w:before="65" w:line="228" w:lineRule="auto"/>
        <w:ind w:left="640"/>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鉴于 (</w:t>
      </w:r>
      <w:r>
        <w:rPr>
          <w:rFonts w:ascii="宋体" w:hAnsi="宋体" w:eastAsia="宋体" w:cs="宋体"/>
          <w:color w:val="auto"/>
          <w:spacing w:val="7"/>
          <w:sz w:val="21"/>
          <w:szCs w:val="21"/>
          <w:highlight w:val="none"/>
        </w:rPr>
        <w:t>发</w:t>
      </w:r>
      <w:r>
        <w:rPr>
          <w:rFonts w:ascii="宋体" w:hAnsi="宋体" w:eastAsia="宋体" w:cs="宋体"/>
          <w:color w:val="auto"/>
          <w:spacing w:val="4"/>
          <w:sz w:val="21"/>
          <w:szCs w:val="21"/>
          <w:highlight w:val="none"/>
        </w:rPr>
        <w:t>包人名称，以下简称</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发包人</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 接受</w:t>
      </w:r>
      <w:r>
        <w:rPr>
          <w:rFonts w:ascii="宋体" w:hAnsi="宋体" w:eastAsia="宋体" w:cs="宋体"/>
          <w:color w:val="auto"/>
          <w:spacing w:val="4"/>
          <w:sz w:val="21"/>
          <w:szCs w:val="21"/>
          <w:highlight w:val="none"/>
          <w:u w:val="single"/>
        </w:rPr>
        <w:t xml:space="preserve">                          </w:t>
      </w:r>
      <w:r>
        <w:rPr>
          <w:rFonts w:ascii="宋体" w:hAnsi="宋体" w:eastAsia="宋体" w:cs="宋体"/>
          <w:color w:val="auto"/>
          <w:spacing w:val="4"/>
          <w:sz w:val="21"/>
          <w:szCs w:val="21"/>
          <w:highlight w:val="none"/>
        </w:rPr>
        <w:t xml:space="preserve"> (承包人名称，</w:t>
      </w:r>
    </w:p>
    <w:p w14:paraId="3B7ACF32">
      <w:pPr>
        <w:spacing w:before="197" w:line="280" w:lineRule="auto"/>
        <w:ind w:left="10" w:right="64" w:firstLine="21"/>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以下称</w:t>
      </w:r>
      <w:r>
        <w:rPr>
          <w:rFonts w:ascii="Times New Roman" w:hAnsi="Times New Roman" w:eastAsia="Times New Roman" w:cs="Times New Roman"/>
          <w:color w:val="auto"/>
          <w:spacing w:val="6"/>
          <w:sz w:val="21"/>
          <w:szCs w:val="21"/>
          <w:highlight w:val="none"/>
        </w:rPr>
        <w:t>“</w:t>
      </w:r>
      <w:r>
        <w:rPr>
          <w:rFonts w:ascii="宋体" w:hAnsi="宋体" w:eastAsia="宋体" w:cs="宋体"/>
          <w:color w:val="auto"/>
          <w:spacing w:val="5"/>
          <w:sz w:val="21"/>
          <w:szCs w:val="21"/>
          <w:highlight w:val="none"/>
        </w:rPr>
        <w:t>承</w:t>
      </w:r>
      <w:r>
        <w:rPr>
          <w:rFonts w:ascii="宋体" w:hAnsi="宋体" w:eastAsia="宋体" w:cs="宋体"/>
          <w:color w:val="auto"/>
          <w:spacing w:val="3"/>
          <w:sz w:val="21"/>
          <w:szCs w:val="21"/>
          <w:highlight w:val="none"/>
        </w:rPr>
        <w:t>包人</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 xml:space="preserve">) 于 </w:t>
      </w:r>
      <w:r>
        <w:rPr>
          <w:rFonts w:ascii="宋体" w:hAnsi="宋体" w:eastAsia="宋体" w:cs="宋体"/>
          <w:color w:val="auto"/>
          <w:spacing w:val="3"/>
          <w:sz w:val="21"/>
          <w:szCs w:val="21"/>
          <w:highlight w:val="none"/>
          <w:u w:val="single"/>
        </w:rPr>
        <w:t xml:space="preserve">        年    月       日 </w:t>
      </w:r>
      <w:r>
        <w:rPr>
          <w:rFonts w:ascii="宋体" w:hAnsi="宋体" w:eastAsia="宋体" w:cs="宋体"/>
          <w:color w:val="auto"/>
          <w:spacing w:val="3"/>
          <w:sz w:val="21"/>
          <w:szCs w:val="21"/>
          <w:highlight w:val="none"/>
        </w:rPr>
        <w:t>递 交的</w:t>
      </w:r>
      <w:r>
        <w:rPr>
          <w:rFonts w:ascii="宋体" w:hAnsi="宋体" w:eastAsia="宋体" w:cs="宋体"/>
          <w:color w:val="auto"/>
          <w:spacing w:val="3"/>
          <w:sz w:val="21"/>
          <w:szCs w:val="21"/>
          <w:highlight w:val="none"/>
          <w:u w:val="single"/>
        </w:rPr>
        <w:t xml:space="preserve">                  (项目名称) </w:t>
      </w:r>
      <w:r>
        <w:rPr>
          <w:rFonts w:ascii="宋体" w:hAnsi="宋体" w:eastAsia="宋体" w:cs="宋体"/>
          <w:color w:val="auto"/>
          <w:spacing w:val="3"/>
          <w:sz w:val="21"/>
          <w:szCs w:val="21"/>
          <w:highlight w:val="none"/>
        </w:rPr>
        <w:t>的投标文件。</w:t>
      </w:r>
      <w:r>
        <w:rPr>
          <w:rFonts w:ascii="宋体" w:hAnsi="宋体" w:eastAsia="宋体" w:cs="宋体"/>
          <w:color w:val="auto"/>
          <w:sz w:val="21"/>
          <w:szCs w:val="21"/>
          <w:highlight w:val="none"/>
        </w:rPr>
        <w:t xml:space="preserve"> </w:t>
      </w:r>
      <w:r>
        <w:rPr>
          <w:rFonts w:ascii="宋体" w:hAnsi="宋体" w:eastAsia="宋体" w:cs="宋体"/>
          <w:color w:val="auto"/>
          <w:spacing w:val="18"/>
          <w:sz w:val="21"/>
          <w:szCs w:val="21"/>
          <w:highlight w:val="none"/>
        </w:rPr>
        <w:t>我</w:t>
      </w:r>
      <w:r>
        <w:rPr>
          <w:rFonts w:ascii="宋体" w:hAnsi="宋体" w:eastAsia="宋体" w:cs="宋体"/>
          <w:color w:val="auto"/>
          <w:spacing w:val="14"/>
          <w:sz w:val="21"/>
          <w:szCs w:val="21"/>
          <w:highlight w:val="none"/>
        </w:rPr>
        <w:t>方</w:t>
      </w:r>
      <w:r>
        <w:rPr>
          <w:rFonts w:ascii="宋体" w:hAnsi="宋体" w:eastAsia="宋体" w:cs="宋体"/>
          <w:color w:val="auto"/>
          <w:spacing w:val="9"/>
          <w:sz w:val="21"/>
          <w:szCs w:val="21"/>
          <w:highlight w:val="none"/>
        </w:rPr>
        <w:t>愿意无条件地、不可撤销地就承包人履行与你方订立的合同，向你方提供担保。</w:t>
      </w:r>
    </w:p>
    <w:p w14:paraId="442B65D4">
      <w:pPr>
        <w:spacing w:before="85" w:line="227" w:lineRule="auto"/>
        <w:ind w:left="1011"/>
        <w:outlineLvl w:val="1"/>
        <w:rPr>
          <w:rFonts w:ascii="Times New Roman" w:hAnsi="Times New Roman" w:eastAsia="Times New Roman" w:cs="Times New Roman"/>
          <w:color w:val="auto"/>
          <w:sz w:val="11"/>
          <w:szCs w:val="11"/>
          <w:highlight w:val="none"/>
        </w:rPr>
      </w:pPr>
      <w:r>
        <w:rPr>
          <w:rFonts w:ascii="Times New Roman" w:hAnsi="Times New Roman" w:eastAsia="Times New Roman" w:cs="Times New Roman"/>
          <w:color w:val="auto"/>
          <w:spacing w:val="2"/>
          <w:sz w:val="21"/>
          <w:szCs w:val="21"/>
          <w:highlight w:val="none"/>
        </w:rPr>
        <w:t xml:space="preserve">1.  </w:t>
      </w:r>
      <w:r>
        <w:rPr>
          <w:rFonts w:ascii="宋体" w:hAnsi="宋体" w:eastAsia="宋体" w:cs="宋体"/>
          <w:color w:val="auto"/>
          <w:spacing w:val="2"/>
          <w:sz w:val="21"/>
          <w:szCs w:val="21"/>
          <w:highlight w:val="none"/>
        </w:rPr>
        <w:t>担保金额人民币 (大写)</w:t>
      </w:r>
      <w:r>
        <w:rPr>
          <w:rFonts w:ascii="宋体" w:hAnsi="宋体" w:eastAsia="宋体" w:cs="宋体"/>
          <w:color w:val="auto"/>
          <w:spacing w:val="2"/>
          <w:sz w:val="21"/>
          <w:szCs w:val="21"/>
          <w:highlight w:val="none"/>
          <w:u w:val="single"/>
        </w:rPr>
        <w:t xml:space="preserve">   </w:t>
      </w:r>
      <w:r>
        <w:rPr>
          <w:rFonts w:ascii="宋体" w:hAnsi="宋体" w:eastAsia="宋体" w:cs="宋体"/>
          <w:color w:val="auto"/>
          <w:spacing w:val="1"/>
          <w:sz w:val="21"/>
          <w:szCs w:val="21"/>
          <w:highlight w:val="none"/>
          <w:u w:val="single"/>
        </w:rPr>
        <w:t xml:space="preserve">                  </w:t>
      </w: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w:t>
      </w:r>
      <w:r>
        <w:rPr>
          <w:rFonts w:ascii="Times New Roman" w:hAnsi="Times New Roman" w:eastAsia="Times New Roman" w:cs="Times New Roman"/>
          <w:color w:val="auto"/>
          <w:spacing w:val="1"/>
          <w:sz w:val="21"/>
          <w:szCs w:val="21"/>
          <w:highlight w:val="none"/>
          <w:u w:val="single"/>
        </w:rPr>
        <w:t xml:space="preserve">               </w:t>
      </w:r>
      <w:r>
        <w:rPr>
          <w:rFonts w:ascii="宋体" w:hAnsi="宋体" w:eastAsia="宋体" w:cs="宋体"/>
          <w:color w:val="auto"/>
          <w:spacing w:val="1"/>
          <w:sz w:val="21"/>
          <w:szCs w:val="21"/>
          <w:highlight w:val="none"/>
        </w:rPr>
        <w:t xml:space="preserve">元) </w:t>
      </w:r>
      <w:r>
        <w:rPr>
          <w:rFonts w:ascii="Times New Roman" w:hAnsi="Times New Roman" w:eastAsia="Times New Roman" w:cs="Times New Roman"/>
          <w:color w:val="auto"/>
          <w:sz w:val="11"/>
          <w:szCs w:val="11"/>
          <w:highlight w:val="none"/>
        </w:rPr>
        <w:t>o</w:t>
      </w:r>
    </w:p>
    <w:p w14:paraId="394BAB9D">
      <w:pPr>
        <w:spacing w:before="112" w:line="227" w:lineRule="auto"/>
        <w:ind w:left="967"/>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2</w:t>
      </w:r>
      <w:r>
        <w:rPr>
          <w:rFonts w:ascii="Times New Roman" w:hAnsi="Times New Roman" w:eastAsia="Times New Roman" w:cs="Times New Roman"/>
          <w:color w:val="auto"/>
          <w:spacing w:val="4"/>
          <w:sz w:val="21"/>
          <w:szCs w:val="21"/>
          <w:highlight w:val="none"/>
        </w:rPr>
        <w:t>.</w:t>
      </w:r>
      <w:r>
        <w:rPr>
          <w:rFonts w:ascii="Times New Roman" w:hAnsi="Times New Roman" w:eastAsia="Times New Roman" w:cs="Times New Roman"/>
          <w:color w:val="auto"/>
          <w:spacing w:val="3"/>
          <w:sz w:val="21"/>
          <w:szCs w:val="21"/>
          <w:highlight w:val="none"/>
        </w:rPr>
        <w:t xml:space="preserve"> </w:t>
      </w:r>
      <w:r>
        <w:rPr>
          <w:rFonts w:ascii="宋体" w:hAnsi="宋体" w:eastAsia="宋体" w:cs="宋体"/>
          <w:color w:val="auto"/>
          <w:spacing w:val="3"/>
          <w:sz w:val="21"/>
          <w:szCs w:val="21"/>
          <w:highlight w:val="none"/>
        </w:rPr>
        <w:t>担保有效期自发包人与承包人签订的合同生效之日起至发包人签发工程完工证书之日止。</w:t>
      </w:r>
    </w:p>
    <w:p w14:paraId="0291BD59">
      <w:pPr>
        <w:spacing w:before="114" w:line="332" w:lineRule="auto"/>
        <w:ind w:left="368" w:right="27" w:firstLine="60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 xml:space="preserve">3. </w:t>
      </w:r>
      <w:r>
        <w:rPr>
          <w:rFonts w:ascii="Times New Roman" w:hAnsi="Times New Roman" w:eastAsia="Times New Roman" w:cs="Times New Roman"/>
          <w:color w:val="auto"/>
          <w:spacing w:val="4"/>
          <w:sz w:val="21"/>
          <w:szCs w:val="21"/>
          <w:highlight w:val="none"/>
        </w:rPr>
        <w:t xml:space="preserve"> </w:t>
      </w:r>
      <w:r>
        <w:rPr>
          <w:rFonts w:ascii="宋体" w:hAnsi="宋体" w:eastAsia="宋体" w:cs="宋体"/>
          <w:color w:val="auto"/>
          <w:spacing w:val="3"/>
          <w:sz w:val="21"/>
          <w:szCs w:val="21"/>
          <w:highlight w:val="none"/>
        </w:rPr>
        <w:t>在本担保有效期内，因承包人违反合同约定的义务给你方造成经济损失时，我方在收到你方以</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书面形式提出的在担保金额内的赔偿</w:t>
      </w:r>
      <w:r>
        <w:rPr>
          <w:rFonts w:ascii="宋体" w:hAnsi="宋体" w:eastAsia="宋体" w:cs="宋体"/>
          <w:color w:val="auto"/>
          <w:sz w:val="21"/>
          <w:szCs w:val="21"/>
          <w:highlight w:val="none"/>
        </w:rPr>
        <w:t xml:space="preserve">要求后，无条件地在 </w:t>
      </w:r>
      <w:r>
        <w:rPr>
          <w:rFonts w:ascii="Times New Roman" w:hAnsi="Times New Roman" w:eastAsia="Times New Roman" w:cs="Times New Roman"/>
          <w:color w:val="auto"/>
          <w:sz w:val="21"/>
          <w:szCs w:val="21"/>
          <w:highlight w:val="none"/>
        </w:rPr>
        <w:t xml:space="preserve">7 </w:t>
      </w:r>
      <w:r>
        <w:rPr>
          <w:rFonts w:ascii="宋体" w:hAnsi="宋体" w:eastAsia="宋体" w:cs="宋体"/>
          <w:color w:val="auto"/>
          <w:sz w:val="21"/>
          <w:szCs w:val="21"/>
          <w:highlight w:val="none"/>
        </w:rPr>
        <w:t>天内予以支付。</w:t>
      </w:r>
    </w:p>
    <w:p w14:paraId="0D46D3CD">
      <w:pPr>
        <w:spacing w:before="1" w:line="227" w:lineRule="auto"/>
        <w:ind w:left="97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 xml:space="preserve">4.  </w:t>
      </w:r>
      <w:r>
        <w:rPr>
          <w:rFonts w:ascii="宋体" w:hAnsi="宋体" w:eastAsia="宋体" w:cs="宋体"/>
          <w:color w:val="auto"/>
          <w:spacing w:val="6"/>
          <w:sz w:val="21"/>
          <w:szCs w:val="21"/>
          <w:highlight w:val="none"/>
        </w:rPr>
        <w:t>发包人和承</w:t>
      </w:r>
      <w:r>
        <w:rPr>
          <w:rFonts w:ascii="宋体" w:hAnsi="宋体" w:eastAsia="宋体" w:cs="宋体"/>
          <w:color w:val="auto"/>
          <w:spacing w:val="3"/>
          <w:sz w:val="21"/>
          <w:szCs w:val="21"/>
          <w:highlight w:val="none"/>
        </w:rPr>
        <w:t xml:space="preserve">包人按《通用合同条款》第 </w:t>
      </w:r>
      <w:r>
        <w:rPr>
          <w:rFonts w:ascii="Times New Roman" w:hAnsi="Times New Roman" w:eastAsia="Times New Roman" w:cs="Times New Roman"/>
          <w:color w:val="auto"/>
          <w:spacing w:val="3"/>
          <w:sz w:val="21"/>
          <w:szCs w:val="21"/>
          <w:highlight w:val="none"/>
        </w:rPr>
        <w:t xml:space="preserve">15  </w:t>
      </w:r>
      <w:r>
        <w:rPr>
          <w:rFonts w:ascii="宋体" w:hAnsi="宋体" w:eastAsia="宋体" w:cs="宋体"/>
          <w:color w:val="auto"/>
          <w:spacing w:val="3"/>
          <w:sz w:val="21"/>
          <w:szCs w:val="21"/>
          <w:highlight w:val="none"/>
        </w:rPr>
        <w:t>条变更合同时，我方承担本担保规定的义务不变。</w:t>
      </w:r>
    </w:p>
    <w:p w14:paraId="2EBC3B0F">
      <w:pPr>
        <w:spacing w:line="279" w:lineRule="auto"/>
        <w:rPr>
          <w:color w:val="auto"/>
          <w:sz w:val="22"/>
          <w:szCs w:val="28"/>
          <w:highlight w:val="none"/>
        </w:rPr>
      </w:pPr>
    </w:p>
    <w:p w14:paraId="5E48E00D">
      <w:pPr>
        <w:spacing w:line="279" w:lineRule="auto"/>
        <w:rPr>
          <w:color w:val="auto"/>
          <w:sz w:val="22"/>
          <w:szCs w:val="28"/>
          <w:highlight w:val="none"/>
        </w:rPr>
      </w:pPr>
    </w:p>
    <w:p w14:paraId="3E9FE46B">
      <w:pPr>
        <w:spacing w:before="66" w:line="227" w:lineRule="auto"/>
        <w:ind w:left="9"/>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 xml:space="preserve">担 保 人 ：  ( 盖 单 位 公 章 </w:t>
      </w:r>
      <w:r>
        <w:rPr>
          <w:rFonts w:ascii="宋体" w:hAnsi="宋体" w:eastAsia="宋体" w:cs="宋体"/>
          <w:color w:val="auto"/>
          <w:spacing w:val="1"/>
          <w:sz w:val="21"/>
          <w:szCs w:val="21"/>
          <w:highlight w:val="none"/>
        </w:rPr>
        <w:t>)</w:t>
      </w:r>
    </w:p>
    <w:p w14:paraId="4407BB43">
      <w:pPr>
        <w:spacing w:line="244" w:lineRule="auto"/>
        <w:rPr>
          <w:color w:val="auto"/>
          <w:sz w:val="22"/>
          <w:szCs w:val="28"/>
          <w:highlight w:val="none"/>
        </w:rPr>
      </w:pPr>
    </w:p>
    <w:p w14:paraId="4085DDB1">
      <w:pPr>
        <w:spacing w:line="244" w:lineRule="auto"/>
        <w:rPr>
          <w:color w:val="auto"/>
          <w:sz w:val="22"/>
          <w:szCs w:val="28"/>
          <w:highlight w:val="none"/>
        </w:rPr>
      </w:pPr>
    </w:p>
    <w:p w14:paraId="25199BAB">
      <w:pPr>
        <w:spacing w:before="65" w:line="281" w:lineRule="exact"/>
        <w:ind w:left="9"/>
        <w:rPr>
          <w:rFonts w:ascii="宋体" w:hAnsi="宋体" w:eastAsia="宋体" w:cs="宋体"/>
          <w:color w:val="auto"/>
          <w:sz w:val="21"/>
          <w:szCs w:val="21"/>
          <w:highlight w:val="none"/>
        </w:rPr>
      </w:pPr>
      <w:r>
        <w:rPr>
          <w:rFonts w:ascii="宋体" w:hAnsi="宋体" w:eastAsia="宋体" w:cs="宋体"/>
          <w:color w:val="auto"/>
          <w:spacing w:val="4"/>
          <w:position w:val="2"/>
          <w:sz w:val="21"/>
          <w:szCs w:val="21"/>
          <w:highlight w:val="none"/>
        </w:rPr>
        <w:t>法</w:t>
      </w:r>
      <w:r>
        <w:rPr>
          <w:rFonts w:ascii="宋体" w:hAnsi="宋体" w:eastAsia="宋体" w:cs="宋体"/>
          <w:color w:val="auto"/>
          <w:spacing w:val="3"/>
          <w:position w:val="2"/>
          <w:sz w:val="21"/>
          <w:szCs w:val="21"/>
          <w:highlight w:val="none"/>
        </w:rPr>
        <w:t>定</w:t>
      </w:r>
      <w:r>
        <w:rPr>
          <w:rFonts w:ascii="宋体" w:hAnsi="宋体" w:eastAsia="宋体" w:cs="宋体"/>
          <w:color w:val="auto"/>
          <w:spacing w:val="2"/>
          <w:position w:val="2"/>
          <w:sz w:val="21"/>
          <w:szCs w:val="21"/>
          <w:highlight w:val="none"/>
        </w:rPr>
        <w:t>代表人</w:t>
      </w:r>
      <w:r>
        <w:rPr>
          <w:rFonts w:ascii="Times New Roman" w:hAnsi="Times New Roman" w:eastAsia="Times New Roman" w:cs="Times New Roman"/>
          <w:color w:val="auto"/>
          <w:spacing w:val="2"/>
          <w:position w:val="2"/>
          <w:sz w:val="21"/>
          <w:szCs w:val="21"/>
          <w:highlight w:val="none"/>
        </w:rPr>
        <w:t>(</w:t>
      </w:r>
      <w:r>
        <w:rPr>
          <w:rFonts w:ascii="宋体" w:hAnsi="宋体" w:eastAsia="宋体" w:cs="宋体"/>
          <w:color w:val="auto"/>
          <w:spacing w:val="2"/>
          <w:position w:val="2"/>
          <w:sz w:val="21"/>
          <w:szCs w:val="21"/>
          <w:highlight w:val="none"/>
        </w:rPr>
        <w:t>或委托代理人</w:t>
      </w:r>
      <w:r>
        <w:rPr>
          <w:rFonts w:ascii="Times New Roman" w:hAnsi="Times New Roman" w:eastAsia="Times New Roman" w:cs="Times New Roman"/>
          <w:color w:val="auto"/>
          <w:spacing w:val="2"/>
          <w:position w:val="2"/>
          <w:sz w:val="21"/>
          <w:szCs w:val="21"/>
          <w:highlight w:val="none"/>
        </w:rPr>
        <w:t>)</w:t>
      </w:r>
      <w:r>
        <w:rPr>
          <w:rFonts w:ascii="宋体" w:hAnsi="宋体" w:eastAsia="宋体" w:cs="宋体"/>
          <w:color w:val="auto"/>
          <w:spacing w:val="2"/>
          <w:position w:val="2"/>
          <w:sz w:val="21"/>
          <w:szCs w:val="21"/>
          <w:highlight w:val="none"/>
        </w:rPr>
        <w:t>：  (签字)</w:t>
      </w:r>
    </w:p>
    <w:p w14:paraId="1C52CCC0">
      <w:pPr>
        <w:spacing w:before="177" w:line="237" w:lineRule="auto"/>
        <w:ind w:left="8"/>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地</w:t>
      </w:r>
      <w:r>
        <w:rPr>
          <w:rFonts w:ascii="宋体" w:hAnsi="宋体" w:eastAsia="宋体" w:cs="宋体"/>
          <w:color w:val="auto"/>
          <w:spacing w:val="5"/>
          <w:sz w:val="21"/>
          <w:szCs w:val="21"/>
          <w:highlight w:val="none"/>
        </w:rPr>
        <w:t xml:space="preserve"> </w:t>
      </w:r>
      <w:r>
        <w:rPr>
          <w:rFonts w:ascii="宋体" w:hAnsi="宋体" w:eastAsia="宋体" w:cs="宋体"/>
          <w:color w:val="auto"/>
          <w:spacing w:val="4"/>
          <w:sz w:val="21"/>
          <w:szCs w:val="21"/>
          <w:highlight w:val="none"/>
        </w:rPr>
        <w:t xml:space="preserve">    址 ：</w:t>
      </w:r>
    </w:p>
    <w:p w14:paraId="550C4552">
      <w:pPr>
        <w:spacing w:before="163" w:line="228" w:lineRule="auto"/>
        <w:ind w:left="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邮政编码</w:t>
      </w:r>
      <w:r>
        <w:rPr>
          <w:rFonts w:ascii="宋体" w:hAnsi="宋体" w:eastAsia="宋体" w:cs="宋体"/>
          <w:color w:val="auto"/>
          <w:spacing w:val="2"/>
          <w:sz w:val="21"/>
          <w:szCs w:val="21"/>
          <w:highlight w:val="none"/>
        </w:rPr>
        <w:t>：</w:t>
      </w:r>
    </w:p>
    <w:p w14:paraId="4EAC65C6">
      <w:pPr>
        <w:spacing w:line="262" w:lineRule="auto"/>
        <w:rPr>
          <w:color w:val="auto"/>
          <w:sz w:val="22"/>
          <w:szCs w:val="28"/>
          <w:highlight w:val="none"/>
        </w:rPr>
      </w:pPr>
    </w:p>
    <w:p w14:paraId="0D35A62B">
      <w:pPr>
        <w:spacing w:line="262" w:lineRule="auto"/>
        <w:rPr>
          <w:color w:val="auto"/>
          <w:sz w:val="22"/>
          <w:szCs w:val="28"/>
          <w:highlight w:val="none"/>
        </w:rPr>
      </w:pPr>
    </w:p>
    <w:p w14:paraId="0A3A1153">
      <w:pPr>
        <w:spacing w:before="66" w:line="230" w:lineRule="auto"/>
        <w:ind w:left="33"/>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电</w:t>
      </w:r>
      <w:r>
        <w:rPr>
          <w:rFonts w:ascii="宋体" w:hAnsi="宋体" w:eastAsia="宋体" w:cs="宋体"/>
          <w:color w:val="auto"/>
          <w:spacing w:val="2"/>
          <w:sz w:val="21"/>
          <w:szCs w:val="21"/>
          <w:highlight w:val="none"/>
        </w:rPr>
        <w:t xml:space="preserve">      话 ：</w:t>
      </w:r>
    </w:p>
    <w:p w14:paraId="54E50AAF">
      <w:pPr>
        <w:spacing w:before="171" w:line="227" w:lineRule="auto"/>
        <w:ind w:left="7"/>
        <w:rPr>
          <w:rFonts w:ascii="宋体" w:hAnsi="宋体" w:eastAsia="宋体" w:cs="宋体"/>
          <w:color w:val="auto"/>
          <w:sz w:val="21"/>
          <w:szCs w:val="21"/>
          <w:highlight w:val="none"/>
        </w:rPr>
      </w:pPr>
      <w:r>
        <w:rPr>
          <w:rFonts w:ascii="宋体" w:hAnsi="宋体" w:eastAsia="宋体" w:cs="宋体"/>
          <w:color w:val="auto"/>
          <w:spacing w:val="5"/>
          <w:sz w:val="21"/>
          <w:szCs w:val="21"/>
          <w:highlight w:val="none"/>
        </w:rPr>
        <w:t xml:space="preserve">传      真 </w:t>
      </w:r>
      <w:r>
        <w:rPr>
          <w:rFonts w:ascii="宋体" w:hAnsi="宋体" w:eastAsia="宋体" w:cs="宋体"/>
          <w:color w:val="auto"/>
          <w:spacing w:val="4"/>
          <w:sz w:val="21"/>
          <w:szCs w:val="21"/>
          <w:highlight w:val="none"/>
        </w:rPr>
        <w:t>：</w:t>
      </w:r>
    </w:p>
    <w:p w14:paraId="341A01DA">
      <w:pPr>
        <w:tabs>
          <w:tab w:val="left" w:pos="1058"/>
        </w:tabs>
        <w:spacing w:before="173" w:line="228" w:lineRule="auto"/>
        <w:ind w:left="629"/>
        <w:rPr>
          <w:rFonts w:ascii="宋体" w:hAnsi="宋体" w:eastAsia="宋体" w:cs="宋体"/>
          <w:color w:val="auto"/>
          <w:sz w:val="21"/>
          <w:szCs w:val="21"/>
          <w:highlight w:val="none"/>
        </w:rPr>
      </w:pPr>
      <w:r>
        <w:rPr>
          <w:rFonts w:ascii="宋体" w:hAnsi="宋体" w:eastAsia="宋体" w:cs="宋体"/>
          <w:color w:val="auto"/>
          <w:sz w:val="21"/>
          <w:szCs w:val="21"/>
          <w:highlight w:val="none"/>
          <w:u w:val="single"/>
        </w:rPr>
        <w:tab/>
      </w:r>
      <w:r>
        <w:rPr>
          <w:rFonts w:ascii="宋体" w:hAnsi="宋体" w:eastAsia="宋体" w:cs="宋体"/>
          <w:color w:val="auto"/>
          <w:spacing w:val="9"/>
          <w:sz w:val="21"/>
          <w:szCs w:val="21"/>
          <w:highlight w:val="none"/>
        </w:rPr>
        <w:t>年</w:t>
      </w:r>
      <w:r>
        <w:rPr>
          <w:rFonts w:ascii="宋体" w:hAnsi="宋体" w:eastAsia="宋体" w:cs="宋体"/>
          <w:color w:val="auto"/>
          <w:spacing w:val="5"/>
          <w:sz w:val="21"/>
          <w:szCs w:val="21"/>
          <w:highlight w:val="none"/>
          <w:u w:val="single"/>
        </w:rPr>
        <w:t xml:space="preserve">    </w:t>
      </w:r>
      <w:r>
        <w:rPr>
          <w:rFonts w:ascii="宋体" w:hAnsi="宋体" w:eastAsia="宋体" w:cs="宋体"/>
          <w:color w:val="auto"/>
          <w:spacing w:val="5"/>
          <w:sz w:val="21"/>
          <w:szCs w:val="21"/>
          <w:highlight w:val="none"/>
        </w:rPr>
        <w:t xml:space="preserve"> 月</w:t>
      </w:r>
      <w:r>
        <w:rPr>
          <w:rFonts w:ascii="宋体" w:hAnsi="宋体" w:eastAsia="宋体" w:cs="宋体"/>
          <w:color w:val="auto"/>
          <w:spacing w:val="5"/>
          <w:sz w:val="21"/>
          <w:szCs w:val="21"/>
          <w:highlight w:val="none"/>
          <w:u w:val="single"/>
        </w:rPr>
        <w:t xml:space="preserve">   </w:t>
      </w:r>
      <w:r>
        <w:rPr>
          <w:rFonts w:ascii="宋体" w:hAnsi="宋体" w:eastAsia="宋体" w:cs="宋体"/>
          <w:color w:val="auto"/>
          <w:spacing w:val="5"/>
          <w:sz w:val="21"/>
          <w:szCs w:val="21"/>
          <w:highlight w:val="none"/>
        </w:rPr>
        <w:t>日</w:t>
      </w:r>
    </w:p>
    <w:p w14:paraId="1598D0BC">
      <w:pPr>
        <w:pStyle w:val="29"/>
        <w:spacing w:line="360" w:lineRule="auto"/>
        <w:jc w:val="left"/>
        <w:rPr>
          <w:rFonts w:hint="eastAsia" w:ascii="宋体" w:hAnsi="宋体" w:eastAsia="宋体" w:cs="宋体"/>
          <w:b/>
          <w:bCs/>
          <w:color w:val="auto"/>
          <w:kern w:val="2"/>
          <w:sz w:val="28"/>
          <w:szCs w:val="28"/>
          <w:highlight w:val="none"/>
        </w:rPr>
        <w:sectPr>
          <w:footerReference r:id="rId12" w:type="default"/>
          <w:pgSz w:w="11906" w:h="16838"/>
          <w:pgMar w:top="1134" w:right="1304" w:bottom="1134" w:left="1304" w:header="850" w:footer="850" w:gutter="0"/>
          <w:cols w:space="720" w:num="1"/>
          <w:formProt w:val="1"/>
          <w:docGrid w:type="lines" w:linePitch="317" w:charSpace="0"/>
        </w:sectPr>
      </w:pPr>
    </w:p>
    <w:p w14:paraId="6E0F1DF7">
      <w:pPr>
        <w:pStyle w:val="29"/>
        <w:spacing w:line="360" w:lineRule="auto"/>
        <w:jc w:val="left"/>
        <w:rPr>
          <w:rFonts w:hint="eastAsia" w:ascii="宋体" w:hAnsi="宋体" w:eastAsia="宋体" w:cs="宋体"/>
          <w:b/>
          <w:bCs/>
          <w:color w:val="auto"/>
          <w:kern w:val="2"/>
          <w:sz w:val="24"/>
          <w:szCs w:val="24"/>
          <w:highlight w:val="none"/>
        </w:rPr>
      </w:pPr>
    </w:p>
    <w:p w14:paraId="71E5F745">
      <w:pPr>
        <w:pStyle w:val="29"/>
        <w:spacing w:line="360" w:lineRule="auto"/>
        <w:jc w:val="left"/>
        <w:rPr>
          <w:rFonts w:hint="eastAsia" w:ascii="宋体" w:hAnsi="宋体" w:eastAsia="宋体" w:cs="宋体"/>
          <w:b/>
          <w:bCs/>
          <w:color w:val="auto"/>
          <w:kern w:val="2"/>
          <w:sz w:val="22"/>
          <w:szCs w:val="22"/>
          <w:highlight w:val="none"/>
        </w:rPr>
      </w:pPr>
    </w:p>
    <w:p w14:paraId="731E3C49">
      <w:pPr>
        <w:pStyle w:val="29"/>
        <w:spacing w:line="360" w:lineRule="auto"/>
        <w:jc w:val="left"/>
        <w:rPr>
          <w:rFonts w:hint="eastAsia" w:ascii="宋体" w:hAnsi="宋体" w:eastAsia="宋体" w:cs="宋体"/>
          <w:color w:val="auto"/>
          <w:kern w:val="2"/>
          <w:sz w:val="18"/>
          <w:szCs w:val="18"/>
          <w:highlight w:val="none"/>
        </w:rPr>
      </w:pPr>
    </w:p>
    <w:p w14:paraId="7EC975FB">
      <w:pPr>
        <w:spacing w:line="400" w:lineRule="exact"/>
        <w:jc w:val="center"/>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附件</w:t>
      </w:r>
      <w:r>
        <w:rPr>
          <w:rFonts w:hint="eastAsia" w:ascii="宋体" w:hAnsi="宋体" w:cs="宋体"/>
          <w:b/>
          <w:bCs/>
          <w:color w:val="auto"/>
          <w:sz w:val="22"/>
          <w:szCs w:val="22"/>
          <w:highlight w:val="none"/>
          <w:lang w:val="en-US" w:eastAsia="zh-CN"/>
        </w:rPr>
        <w:t>4</w:t>
      </w:r>
      <w:r>
        <w:rPr>
          <w:rFonts w:hint="eastAsia" w:ascii="宋体" w:hAnsi="宋体" w:eastAsia="宋体" w:cs="宋体"/>
          <w:b/>
          <w:bCs/>
          <w:color w:val="auto"/>
          <w:sz w:val="22"/>
          <w:szCs w:val="22"/>
          <w:highlight w:val="none"/>
        </w:rPr>
        <w:t xml:space="preserve">   承包人主要施工管理人员表</w:t>
      </w:r>
    </w:p>
    <w:p w14:paraId="75A34701">
      <w:pPr>
        <w:pStyle w:val="6"/>
        <w:rPr>
          <w:rFonts w:hint="eastAsia" w:ascii="宋体" w:hAnsi="宋体" w:eastAsia="宋体" w:cs="宋体"/>
          <w:color w:val="auto"/>
          <w:sz w:val="21"/>
          <w:szCs w:val="21"/>
          <w:highlight w:val="none"/>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6"/>
        <w:gridCol w:w="3047"/>
        <w:gridCol w:w="3047"/>
      </w:tblGrid>
      <w:tr w14:paraId="20D7B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5BDEBDA0">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岗位</w:t>
            </w:r>
          </w:p>
        </w:tc>
        <w:tc>
          <w:tcPr>
            <w:tcW w:w="3047" w:type="dxa"/>
            <w:vAlign w:val="center"/>
          </w:tcPr>
          <w:p w14:paraId="1DFBAC0F">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3047" w:type="dxa"/>
            <w:vAlign w:val="center"/>
          </w:tcPr>
          <w:p w14:paraId="62E886A2">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资格要求</w:t>
            </w:r>
          </w:p>
        </w:tc>
      </w:tr>
      <w:tr w14:paraId="5957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323D9A9D">
            <w:pPr>
              <w:widowControl/>
              <w:spacing w:line="400" w:lineRule="exact"/>
              <w:jc w:val="center"/>
              <w:rPr>
                <w:rFonts w:hint="eastAsia" w:ascii="宋体" w:hAnsi="宋体" w:eastAsia="宋体" w:cs="宋体"/>
                <w:color w:val="auto"/>
                <w:sz w:val="21"/>
                <w:szCs w:val="21"/>
                <w:highlight w:val="none"/>
              </w:rPr>
            </w:pPr>
          </w:p>
        </w:tc>
        <w:tc>
          <w:tcPr>
            <w:tcW w:w="3047" w:type="dxa"/>
            <w:vAlign w:val="center"/>
          </w:tcPr>
          <w:p w14:paraId="6C66DE0C">
            <w:pPr>
              <w:widowControl/>
              <w:spacing w:line="400" w:lineRule="exact"/>
              <w:jc w:val="center"/>
              <w:rPr>
                <w:rFonts w:hint="eastAsia" w:ascii="宋体" w:hAnsi="宋体" w:eastAsia="宋体" w:cs="宋体"/>
                <w:color w:val="auto"/>
                <w:sz w:val="21"/>
                <w:szCs w:val="21"/>
                <w:highlight w:val="none"/>
                <w:lang w:eastAsia="zh-CN"/>
              </w:rPr>
            </w:pPr>
          </w:p>
        </w:tc>
        <w:tc>
          <w:tcPr>
            <w:tcW w:w="3047" w:type="dxa"/>
            <w:vAlign w:val="center"/>
          </w:tcPr>
          <w:p w14:paraId="61CBE8EC">
            <w:pPr>
              <w:widowControl/>
              <w:spacing w:line="400" w:lineRule="exact"/>
              <w:jc w:val="center"/>
              <w:rPr>
                <w:rFonts w:hint="eastAsia" w:ascii="宋体" w:hAnsi="宋体" w:eastAsia="宋体" w:cs="宋体"/>
                <w:color w:val="auto"/>
                <w:sz w:val="21"/>
                <w:szCs w:val="21"/>
                <w:highlight w:val="none"/>
                <w:lang w:eastAsia="zh-CN"/>
              </w:rPr>
            </w:pPr>
          </w:p>
        </w:tc>
      </w:tr>
      <w:tr w14:paraId="6CB2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1BFCC732">
            <w:pPr>
              <w:widowControl/>
              <w:spacing w:line="400" w:lineRule="exact"/>
              <w:jc w:val="center"/>
              <w:rPr>
                <w:rFonts w:hint="eastAsia" w:ascii="宋体" w:hAnsi="宋体" w:eastAsia="宋体" w:cs="宋体"/>
                <w:color w:val="auto"/>
                <w:sz w:val="21"/>
                <w:szCs w:val="21"/>
                <w:highlight w:val="none"/>
              </w:rPr>
            </w:pPr>
          </w:p>
        </w:tc>
        <w:tc>
          <w:tcPr>
            <w:tcW w:w="3047" w:type="dxa"/>
            <w:vAlign w:val="center"/>
          </w:tcPr>
          <w:p w14:paraId="65169FDA">
            <w:pPr>
              <w:widowControl/>
              <w:spacing w:line="400" w:lineRule="exact"/>
              <w:jc w:val="center"/>
              <w:rPr>
                <w:rFonts w:hint="eastAsia" w:ascii="宋体" w:hAnsi="宋体" w:eastAsia="宋体" w:cs="宋体"/>
                <w:color w:val="auto"/>
                <w:sz w:val="21"/>
                <w:szCs w:val="21"/>
                <w:highlight w:val="none"/>
                <w:lang w:eastAsia="zh-CN"/>
              </w:rPr>
            </w:pPr>
          </w:p>
        </w:tc>
        <w:tc>
          <w:tcPr>
            <w:tcW w:w="3047" w:type="dxa"/>
            <w:vAlign w:val="center"/>
          </w:tcPr>
          <w:p w14:paraId="06C4F320">
            <w:pPr>
              <w:widowControl/>
              <w:spacing w:line="400" w:lineRule="exact"/>
              <w:jc w:val="center"/>
              <w:rPr>
                <w:rFonts w:hint="eastAsia" w:ascii="宋体" w:hAnsi="宋体" w:eastAsia="宋体" w:cs="宋体"/>
                <w:color w:val="auto"/>
                <w:sz w:val="21"/>
                <w:szCs w:val="21"/>
                <w:highlight w:val="none"/>
                <w:lang w:eastAsia="zh-CN"/>
              </w:rPr>
            </w:pPr>
          </w:p>
        </w:tc>
      </w:tr>
      <w:tr w14:paraId="07162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04E35306">
            <w:pPr>
              <w:ind w:left="254" w:hanging="222" w:hangingChars="106"/>
              <w:jc w:val="center"/>
              <w:rPr>
                <w:rFonts w:hint="eastAsia" w:ascii="宋体" w:hAnsi="宋体" w:eastAsia="宋体" w:cs="宋体"/>
                <w:color w:val="auto"/>
                <w:sz w:val="21"/>
                <w:szCs w:val="21"/>
                <w:highlight w:val="none"/>
              </w:rPr>
            </w:pPr>
          </w:p>
        </w:tc>
        <w:tc>
          <w:tcPr>
            <w:tcW w:w="3047" w:type="dxa"/>
            <w:vAlign w:val="center"/>
          </w:tcPr>
          <w:p w14:paraId="224007C1">
            <w:pPr>
              <w:jc w:val="center"/>
              <w:rPr>
                <w:rFonts w:hint="eastAsia" w:ascii="宋体" w:hAnsi="宋体" w:eastAsia="宋体" w:cs="宋体"/>
                <w:color w:val="auto"/>
                <w:sz w:val="21"/>
                <w:szCs w:val="21"/>
                <w:highlight w:val="none"/>
              </w:rPr>
            </w:pPr>
          </w:p>
        </w:tc>
        <w:tc>
          <w:tcPr>
            <w:tcW w:w="3047" w:type="dxa"/>
            <w:vAlign w:val="center"/>
          </w:tcPr>
          <w:p w14:paraId="15B05C5E">
            <w:pPr>
              <w:ind w:left="254" w:hanging="222" w:hangingChars="106"/>
              <w:jc w:val="center"/>
              <w:rPr>
                <w:rFonts w:hint="eastAsia" w:ascii="宋体" w:hAnsi="宋体" w:eastAsia="宋体" w:cs="宋体"/>
                <w:color w:val="auto"/>
                <w:sz w:val="21"/>
                <w:szCs w:val="21"/>
                <w:highlight w:val="none"/>
                <w:lang w:eastAsia="zh-CN"/>
              </w:rPr>
            </w:pPr>
          </w:p>
        </w:tc>
      </w:tr>
      <w:tr w14:paraId="67E38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75304B5C">
            <w:pPr>
              <w:ind w:left="254" w:hanging="222" w:hangingChars="106"/>
              <w:jc w:val="center"/>
              <w:rPr>
                <w:rFonts w:hint="eastAsia" w:ascii="宋体" w:hAnsi="宋体" w:eastAsia="宋体" w:cs="宋体"/>
                <w:color w:val="auto"/>
                <w:sz w:val="21"/>
                <w:szCs w:val="21"/>
                <w:highlight w:val="none"/>
              </w:rPr>
            </w:pPr>
          </w:p>
        </w:tc>
        <w:tc>
          <w:tcPr>
            <w:tcW w:w="3047" w:type="dxa"/>
            <w:vAlign w:val="center"/>
          </w:tcPr>
          <w:p w14:paraId="6C4009E0">
            <w:pPr>
              <w:jc w:val="center"/>
              <w:rPr>
                <w:rFonts w:hint="eastAsia" w:ascii="宋体" w:hAnsi="宋体" w:eastAsia="宋体" w:cs="宋体"/>
                <w:color w:val="auto"/>
                <w:sz w:val="21"/>
                <w:szCs w:val="21"/>
                <w:highlight w:val="none"/>
              </w:rPr>
            </w:pPr>
          </w:p>
        </w:tc>
        <w:tc>
          <w:tcPr>
            <w:tcW w:w="3047" w:type="dxa"/>
            <w:vAlign w:val="center"/>
          </w:tcPr>
          <w:p w14:paraId="0236C549">
            <w:pPr>
              <w:ind w:left="254" w:hanging="222" w:hangingChars="106"/>
              <w:jc w:val="center"/>
              <w:rPr>
                <w:rFonts w:hint="eastAsia" w:ascii="宋体" w:hAnsi="宋体" w:eastAsia="宋体" w:cs="宋体"/>
                <w:color w:val="auto"/>
                <w:sz w:val="21"/>
                <w:szCs w:val="21"/>
                <w:highlight w:val="none"/>
              </w:rPr>
            </w:pPr>
          </w:p>
        </w:tc>
      </w:tr>
      <w:tr w14:paraId="258CC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3046" w:type="dxa"/>
            <w:vAlign w:val="center"/>
          </w:tcPr>
          <w:p w14:paraId="3CBA4561">
            <w:pPr>
              <w:ind w:left="254" w:hanging="222" w:hangingChars="106"/>
              <w:jc w:val="center"/>
              <w:rPr>
                <w:rFonts w:hint="eastAsia" w:ascii="宋体" w:hAnsi="宋体" w:eastAsia="宋体" w:cs="宋体"/>
                <w:color w:val="auto"/>
                <w:sz w:val="21"/>
                <w:szCs w:val="21"/>
                <w:highlight w:val="none"/>
              </w:rPr>
            </w:pPr>
          </w:p>
        </w:tc>
        <w:tc>
          <w:tcPr>
            <w:tcW w:w="3047" w:type="dxa"/>
            <w:vAlign w:val="center"/>
          </w:tcPr>
          <w:p w14:paraId="441E6258">
            <w:pPr>
              <w:jc w:val="center"/>
              <w:rPr>
                <w:rFonts w:hint="eastAsia" w:ascii="宋体" w:hAnsi="宋体" w:eastAsia="宋体" w:cs="宋体"/>
                <w:color w:val="auto"/>
                <w:sz w:val="21"/>
                <w:szCs w:val="21"/>
                <w:highlight w:val="none"/>
              </w:rPr>
            </w:pPr>
          </w:p>
        </w:tc>
        <w:tc>
          <w:tcPr>
            <w:tcW w:w="3047" w:type="dxa"/>
            <w:vAlign w:val="center"/>
          </w:tcPr>
          <w:p w14:paraId="1E9FF6C6">
            <w:pPr>
              <w:ind w:left="254" w:hanging="222" w:hangingChars="106"/>
              <w:jc w:val="center"/>
              <w:rPr>
                <w:rFonts w:hint="eastAsia" w:ascii="宋体" w:hAnsi="宋体" w:eastAsia="宋体" w:cs="宋体"/>
                <w:color w:val="auto"/>
                <w:sz w:val="21"/>
                <w:szCs w:val="21"/>
                <w:highlight w:val="none"/>
              </w:rPr>
            </w:pPr>
          </w:p>
        </w:tc>
      </w:tr>
      <w:tr w14:paraId="4988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3046" w:type="dxa"/>
            <w:vAlign w:val="center"/>
          </w:tcPr>
          <w:p w14:paraId="29AA17E7">
            <w:pPr>
              <w:ind w:left="254" w:hanging="190" w:hangingChars="106"/>
              <w:jc w:val="center"/>
              <w:rPr>
                <w:rFonts w:hint="eastAsia" w:ascii="宋体" w:hAnsi="宋体" w:eastAsia="宋体" w:cs="宋体"/>
                <w:color w:val="auto"/>
                <w:sz w:val="18"/>
                <w:szCs w:val="21"/>
                <w:highlight w:val="none"/>
              </w:rPr>
            </w:pPr>
          </w:p>
        </w:tc>
        <w:tc>
          <w:tcPr>
            <w:tcW w:w="3047" w:type="dxa"/>
            <w:vAlign w:val="center"/>
          </w:tcPr>
          <w:p w14:paraId="378373A3">
            <w:pPr>
              <w:ind w:left="254" w:hanging="222" w:hangingChars="106"/>
              <w:jc w:val="center"/>
              <w:rPr>
                <w:rFonts w:hint="eastAsia" w:ascii="宋体" w:hAnsi="宋体" w:eastAsia="宋体" w:cs="宋体"/>
                <w:color w:val="auto"/>
                <w:sz w:val="21"/>
                <w:szCs w:val="21"/>
                <w:highlight w:val="none"/>
              </w:rPr>
            </w:pPr>
          </w:p>
        </w:tc>
        <w:tc>
          <w:tcPr>
            <w:tcW w:w="3047" w:type="dxa"/>
            <w:vAlign w:val="center"/>
          </w:tcPr>
          <w:p w14:paraId="5250D2B6">
            <w:pPr>
              <w:ind w:left="254" w:hanging="222" w:hangingChars="106"/>
              <w:jc w:val="center"/>
              <w:rPr>
                <w:rFonts w:hint="eastAsia" w:ascii="宋体" w:hAnsi="宋体" w:eastAsia="宋体" w:cs="宋体"/>
                <w:color w:val="auto"/>
                <w:sz w:val="21"/>
                <w:szCs w:val="21"/>
                <w:highlight w:val="none"/>
              </w:rPr>
            </w:pPr>
          </w:p>
        </w:tc>
      </w:tr>
    </w:tbl>
    <w:p w14:paraId="25E5152F">
      <w:pPr>
        <w:spacing w:line="400" w:lineRule="exact"/>
        <w:rPr>
          <w:rFonts w:hint="eastAsia" w:ascii="宋体" w:hAnsi="宋体" w:eastAsia="宋体" w:cs="宋体"/>
          <w:color w:val="auto"/>
          <w:sz w:val="21"/>
          <w:szCs w:val="21"/>
          <w:highlight w:val="none"/>
        </w:rPr>
        <w:sectPr>
          <w:pgSz w:w="11906" w:h="16838"/>
          <w:pgMar w:top="1134" w:right="1304" w:bottom="1134" w:left="1304" w:header="850" w:footer="850" w:gutter="0"/>
          <w:cols w:space="720" w:num="1"/>
          <w:formProt w:val="1"/>
          <w:docGrid w:type="lines" w:linePitch="317" w:charSpace="0"/>
        </w:sectPr>
      </w:pPr>
    </w:p>
    <w:p w14:paraId="621AEC8C">
      <w:pPr>
        <w:spacing w:line="400" w:lineRule="exact"/>
        <w:jc w:val="center"/>
        <w:rPr>
          <w:rFonts w:hint="eastAsia" w:ascii="宋体" w:hAnsi="宋体" w:eastAsia="宋体" w:cs="宋体"/>
          <w:color w:val="auto"/>
          <w:sz w:val="18"/>
          <w:szCs w:val="21"/>
          <w:highlight w:val="none"/>
        </w:rPr>
      </w:pPr>
      <w:r>
        <w:rPr>
          <w:rFonts w:hint="eastAsia" w:ascii="宋体" w:hAnsi="宋体" w:eastAsia="宋体" w:cs="宋体"/>
          <w:b/>
          <w:bCs/>
          <w:color w:val="auto"/>
          <w:sz w:val="22"/>
          <w:szCs w:val="22"/>
          <w:highlight w:val="none"/>
        </w:rPr>
        <w:t>附件</w:t>
      </w:r>
      <w:r>
        <w:rPr>
          <w:rFonts w:hint="eastAsia" w:ascii="宋体" w:hAnsi="宋体" w:cs="宋体"/>
          <w:b/>
          <w:bCs/>
          <w:color w:val="auto"/>
          <w:sz w:val="22"/>
          <w:szCs w:val="22"/>
          <w:highlight w:val="none"/>
          <w:lang w:val="en-US" w:eastAsia="zh-CN"/>
        </w:rPr>
        <w:t>5</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承包人用于本工程施工的机械设备表</w:t>
      </w:r>
    </w:p>
    <w:p w14:paraId="5F084CC1">
      <w:pPr>
        <w:spacing w:line="400" w:lineRule="exact"/>
        <w:rPr>
          <w:rFonts w:hint="eastAsia" w:ascii="宋体" w:hAnsi="宋体" w:eastAsia="宋体" w:cs="宋体"/>
          <w:color w:val="auto"/>
          <w:sz w:val="21"/>
          <w:szCs w:val="21"/>
          <w:highlight w:val="none"/>
        </w:rPr>
      </w:pPr>
    </w:p>
    <w:tbl>
      <w:tblPr>
        <w:tblStyle w:val="15"/>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5"/>
        <w:gridCol w:w="2125"/>
        <w:gridCol w:w="2125"/>
        <w:gridCol w:w="2125"/>
      </w:tblGrid>
      <w:tr w14:paraId="07A28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2125" w:type="dxa"/>
            <w:vAlign w:val="center"/>
          </w:tcPr>
          <w:p w14:paraId="63256F15">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设备名称</w:t>
            </w:r>
          </w:p>
        </w:tc>
        <w:tc>
          <w:tcPr>
            <w:tcW w:w="2125" w:type="dxa"/>
            <w:vAlign w:val="center"/>
          </w:tcPr>
          <w:p w14:paraId="0AE95C2C">
            <w:pPr>
              <w:autoSpaceDE w:val="0"/>
              <w:autoSpaceDN w:val="0"/>
              <w:adjustRightIn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型号</w:t>
            </w:r>
          </w:p>
          <w:p w14:paraId="1D089100">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w:t>
            </w:r>
          </w:p>
        </w:tc>
        <w:tc>
          <w:tcPr>
            <w:tcW w:w="2125" w:type="dxa"/>
            <w:vAlign w:val="center"/>
          </w:tcPr>
          <w:p w14:paraId="51B6F39C">
            <w:pPr>
              <w:autoSpaceDE w:val="0"/>
              <w:autoSpaceDN w:val="0"/>
              <w:adjustRightIn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w:t>
            </w:r>
          </w:p>
          <w:p w14:paraId="05CBECB0">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功率</w:t>
            </w:r>
            <w:r>
              <w:rPr>
                <w:rFonts w:hint="eastAsia" w:ascii="宋体" w:hAnsi="宋体" w:eastAsia="宋体" w:cs="宋体"/>
                <w:color w:val="auto"/>
                <w:sz w:val="18"/>
                <w:szCs w:val="18"/>
                <w:highlight w:val="none"/>
              </w:rPr>
              <w:t>（KW）</w:t>
            </w:r>
          </w:p>
        </w:tc>
        <w:tc>
          <w:tcPr>
            <w:tcW w:w="2125" w:type="dxa"/>
            <w:vAlign w:val="center"/>
          </w:tcPr>
          <w:p w14:paraId="06DF31CF">
            <w:pPr>
              <w:widowControl/>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最低数量要求</w:t>
            </w:r>
          </w:p>
        </w:tc>
      </w:tr>
      <w:tr w14:paraId="1C20C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310FADDA">
            <w:pPr>
              <w:pStyle w:val="31"/>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kern w:val="2"/>
                <w:sz w:val="21"/>
                <w:szCs w:val="21"/>
                <w:highlight w:val="none"/>
                <w:lang w:val="en-US" w:eastAsia="zh-CN" w:bidi="ar-SA"/>
              </w:rPr>
            </w:pPr>
          </w:p>
        </w:tc>
        <w:tc>
          <w:tcPr>
            <w:tcW w:w="2125" w:type="dxa"/>
            <w:vAlign w:val="center"/>
          </w:tcPr>
          <w:p w14:paraId="33B05FC4">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4811992">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5B582E09">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749D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06B5DE6B">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7DAF6C72">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B4457A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43F904B0">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7D86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613C6955">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00FFB9D9">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0AF993FE">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0B0CDF4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25D27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5125E1F4">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89CC093">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61F4793">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CE63E8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3026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09133F15">
            <w:pPr>
              <w:keepNext w:val="0"/>
              <w:keepLines w:val="0"/>
              <w:pageBreakBefore w:val="0"/>
              <w:widowControl w:val="0"/>
              <w:tabs>
                <w:tab w:val="left" w:pos="5460"/>
              </w:tabs>
              <w:kinsoku/>
              <w:wordWrap/>
              <w:overflowPunct/>
              <w:topLinePunct w:val="0"/>
              <w:autoSpaceDE/>
              <w:autoSpaceDN/>
              <w:bidi w:val="0"/>
              <w:adjustRightInd/>
              <w:snapToGrid/>
              <w:spacing w:line="420" w:lineRule="exact"/>
              <w:textAlignment w:val="auto"/>
              <w:rPr>
                <w:rFonts w:hint="eastAsia" w:ascii="宋体" w:hAnsi="宋体" w:eastAsia="宋体" w:cs="宋体"/>
                <w:bCs/>
                <w:color w:val="auto"/>
                <w:spacing w:val="-18"/>
                <w:kern w:val="2"/>
                <w:sz w:val="21"/>
                <w:szCs w:val="21"/>
                <w:highlight w:val="none"/>
                <w:lang w:val="en-US" w:eastAsia="zh-CN" w:bidi="ar-SA"/>
              </w:rPr>
            </w:pPr>
          </w:p>
        </w:tc>
        <w:tc>
          <w:tcPr>
            <w:tcW w:w="2125" w:type="dxa"/>
            <w:vAlign w:val="center"/>
          </w:tcPr>
          <w:p w14:paraId="78BC2712">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68E4ED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B72C90D">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7A76C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3958E88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E01F8CF">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0B47B54">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175F19A">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504F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0B59E03E">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7A69DC5D">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C7AD5E4">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7DEC52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2728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026DE460">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45489092">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F20A62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58EAE97D">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02AB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4EB4F5C8">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CB378DE">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7BF2D04D">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4436C440">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6B7F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3EC383FA">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0D6F8573">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BFD241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EDB4C6A">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4111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01578DE0">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9E91F5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8384566">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70D157F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2F9BD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735836B5">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40FDF8C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EA48FF7">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162FAA4">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66219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21633499">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pacing w:val="-18"/>
                <w:kern w:val="2"/>
                <w:sz w:val="21"/>
                <w:szCs w:val="21"/>
                <w:highlight w:val="none"/>
                <w:lang w:val="en-US" w:eastAsia="zh-CN" w:bidi="ar-SA"/>
              </w:rPr>
            </w:pPr>
          </w:p>
        </w:tc>
        <w:tc>
          <w:tcPr>
            <w:tcW w:w="2125" w:type="dxa"/>
            <w:vAlign w:val="center"/>
          </w:tcPr>
          <w:p w14:paraId="79870D00">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BE59803">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58ADB50F">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47FC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125" w:type="dxa"/>
            <w:vAlign w:val="center"/>
          </w:tcPr>
          <w:p w14:paraId="22E320CB">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0027DEBB">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pacing w:val="-20"/>
                <w:kern w:val="2"/>
                <w:sz w:val="21"/>
                <w:szCs w:val="21"/>
                <w:highlight w:val="none"/>
                <w:lang w:val="en-US" w:eastAsia="zh-CN" w:bidi="ar-SA"/>
              </w:rPr>
            </w:pPr>
          </w:p>
        </w:tc>
        <w:tc>
          <w:tcPr>
            <w:tcW w:w="2125" w:type="dxa"/>
            <w:vAlign w:val="center"/>
          </w:tcPr>
          <w:p w14:paraId="22C69D6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5AD82D01">
            <w:pPr>
              <w:keepNext w:val="0"/>
              <w:keepLines w:val="0"/>
              <w:pageBreakBefore w:val="0"/>
              <w:widowControl w:val="0"/>
              <w:tabs>
                <w:tab w:val="left" w:pos="5460"/>
              </w:tabs>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3F43C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7227EC8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D9F210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2"/>
                <w:sz w:val="21"/>
                <w:szCs w:val="21"/>
                <w:highlight w:val="none"/>
                <w:lang w:val="en-US" w:eastAsia="zh-CN" w:bidi="ar-SA"/>
              </w:rPr>
            </w:pPr>
          </w:p>
        </w:tc>
        <w:tc>
          <w:tcPr>
            <w:tcW w:w="2125" w:type="dxa"/>
            <w:vAlign w:val="center"/>
          </w:tcPr>
          <w:p w14:paraId="588A28D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2"/>
                <w:sz w:val="21"/>
                <w:szCs w:val="21"/>
                <w:highlight w:val="none"/>
                <w:lang w:val="en-US" w:eastAsia="zh-CN" w:bidi="ar-SA"/>
              </w:rPr>
            </w:pPr>
          </w:p>
        </w:tc>
        <w:tc>
          <w:tcPr>
            <w:tcW w:w="2125" w:type="dxa"/>
            <w:vAlign w:val="center"/>
          </w:tcPr>
          <w:p w14:paraId="0563D980">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7ADF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0ABFA29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7E2AADF">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2B743A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C401B5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1CA0C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2E2C4A90">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32C038D">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16BB25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E4ADE30">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5CB47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5F5706AD">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27F90E7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EABD07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5D6323C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08F6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78200AF3">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1A327C6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DDF47A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71174FE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r w14:paraId="5EFE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125" w:type="dxa"/>
            <w:vAlign w:val="center"/>
          </w:tcPr>
          <w:p w14:paraId="23DFCAB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4822255F">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65F6D57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c>
          <w:tcPr>
            <w:tcW w:w="2125" w:type="dxa"/>
            <w:vAlign w:val="center"/>
          </w:tcPr>
          <w:p w14:paraId="380499A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kern w:val="2"/>
                <w:sz w:val="21"/>
                <w:szCs w:val="21"/>
                <w:highlight w:val="none"/>
                <w:lang w:val="en-US" w:eastAsia="zh-CN" w:bidi="ar-SA"/>
              </w:rPr>
            </w:pPr>
          </w:p>
        </w:tc>
      </w:tr>
    </w:tbl>
    <w:p w14:paraId="2FF4763F">
      <w:pPr>
        <w:pStyle w:val="2"/>
        <w:spacing w:before="156" w:beforeLines="50" w:after="156" w:afterLines="50" w:line="400" w:lineRule="exact"/>
        <w:rPr>
          <w:rFonts w:hint="eastAsia" w:ascii="宋体" w:hAnsi="宋体" w:eastAsia="宋体" w:cs="宋体"/>
          <w:color w:val="auto"/>
          <w:sz w:val="21"/>
          <w:szCs w:val="21"/>
          <w:highlight w:val="none"/>
        </w:rPr>
      </w:pPr>
    </w:p>
    <w:p w14:paraId="4D3D4E6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619033D">
      <w:pPr>
        <w:pStyle w:val="2"/>
        <w:spacing w:before="156" w:beforeLines="50" w:after="156" w:afterLines="50"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预付款担保格式</w:t>
      </w:r>
    </w:p>
    <w:p w14:paraId="60F3DA0F">
      <w:pPr>
        <w:rPr>
          <w:rFonts w:hint="eastAsia" w:ascii="宋体" w:hAnsi="宋体" w:eastAsia="宋体" w:cs="宋体"/>
          <w:color w:val="auto"/>
          <w:sz w:val="21"/>
          <w:szCs w:val="21"/>
          <w:highlight w:val="none"/>
        </w:rPr>
      </w:pPr>
    </w:p>
    <w:p w14:paraId="5B488C9F">
      <w:pPr>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预 付 款 担 保</w:t>
      </w:r>
    </w:p>
    <w:p w14:paraId="5B52944E">
      <w:pPr>
        <w:rPr>
          <w:rFonts w:hint="eastAsia" w:ascii="宋体" w:hAnsi="宋体" w:eastAsia="宋体" w:cs="宋体"/>
          <w:color w:val="auto"/>
          <w:sz w:val="21"/>
          <w:szCs w:val="21"/>
          <w:highlight w:val="none"/>
        </w:rPr>
      </w:pPr>
    </w:p>
    <w:p w14:paraId="0ED31BB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（发包人名称）：</w:t>
      </w:r>
    </w:p>
    <w:p w14:paraId="53F412AE">
      <w:pPr>
        <w:rPr>
          <w:rFonts w:hint="eastAsia" w:ascii="宋体" w:hAnsi="宋体" w:eastAsia="宋体" w:cs="宋体"/>
          <w:color w:val="auto"/>
          <w:sz w:val="21"/>
          <w:szCs w:val="21"/>
          <w:highlight w:val="none"/>
        </w:rPr>
      </w:pPr>
    </w:p>
    <w:p w14:paraId="2F34237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（承包人名称）（以下称“承包人”）与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（发包人名称）（以下简称“发包人”）于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日签订的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标段施工承包合同，承包人按约定的金额向发包人提交一份预付款担保，即有权得到发包人支付相等金额的预付款。我方愿意就你方提供给承包人的预付款提供担保。</w:t>
      </w:r>
    </w:p>
    <w:p w14:paraId="318B0BE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1.担保金额人民币（大写）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6D510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2.担保有效期自预付款支付给承包人起生效，至发包人签发的进度付款证书说明已完全扣清止。</w:t>
      </w:r>
    </w:p>
    <w:p w14:paraId="77320E7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本保函有效期内，因承包人违反合同约定的义务而要求收回预付款时，我方在收到你方的书面通知后，在7天内无条件支付，无须你方出具证明或陈述理由。但本保函的担保金额，在任何时候不应超过预付款金额减去发包人按合同约定在向承包人签发的进度付款证书中扣除的金额。</w:t>
      </w:r>
    </w:p>
    <w:p w14:paraId="623747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4.发包人和承包人按合同条款第 15 条变更合同时，我方承担本保函规定的义务不变。</w:t>
      </w:r>
    </w:p>
    <w:p w14:paraId="0065BE4C">
      <w:pPr>
        <w:rPr>
          <w:rFonts w:hint="eastAsia" w:ascii="宋体" w:hAnsi="宋体" w:eastAsia="宋体" w:cs="宋体"/>
          <w:color w:val="auto"/>
          <w:sz w:val="21"/>
          <w:szCs w:val="21"/>
          <w:highlight w:val="none"/>
        </w:rPr>
      </w:pPr>
    </w:p>
    <w:p w14:paraId="29879D1B">
      <w:pPr>
        <w:rPr>
          <w:rFonts w:hint="eastAsia" w:ascii="宋体" w:hAnsi="宋体" w:eastAsia="宋体" w:cs="宋体"/>
          <w:color w:val="auto"/>
          <w:sz w:val="21"/>
          <w:szCs w:val="21"/>
          <w:highlight w:val="none"/>
        </w:rPr>
      </w:pPr>
    </w:p>
    <w:p w14:paraId="0D598B0A">
      <w:pPr>
        <w:rPr>
          <w:rFonts w:hint="eastAsia" w:ascii="宋体" w:hAnsi="宋体" w:eastAsia="宋体" w:cs="宋体"/>
          <w:color w:val="auto"/>
          <w:sz w:val="21"/>
          <w:szCs w:val="21"/>
          <w:highlight w:val="none"/>
        </w:rPr>
      </w:pPr>
    </w:p>
    <w:p w14:paraId="6E737B95">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担 保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3B877550">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p>
    <w:p w14:paraId="2F790CCB">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61FE5759">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4ECBCBF7">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53220AF0">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w:t>
      </w:r>
    </w:p>
    <w:p w14:paraId="41077B42">
      <w:pPr>
        <w:rPr>
          <w:rFonts w:hint="eastAsia" w:ascii="宋体" w:hAnsi="宋体" w:eastAsia="宋体" w:cs="宋体"/>
          <w:color w:val="auto"/>
          <w:sz w:val="21"/>
          <w:szCs w:val="21"/>
          <w:highlight w:val="none"/>
        </w:rPr>
      </w:pPr>
    </w:p>
    <w:p w14:paraId="307C02F7">
      <w:pPr>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5378E9F">
      <w:pPr>
        <w:spacing w:line="360" w:lineRule="auto"/>
        <w:ind w:right="147"/>
        <w:jc w:val="left"/>
        <w:rPr>
          <w:rFonts w:hint="eastAsia" w:ascii="宋体" w:hAnsi="宋体" w:eastAsia="宋体" w:cs="宋体"/>
          <w:color w:val="auto"/>
          <w:sz w:val="21"/>
          <w:szCs w:val="21"/>
          <w:highlight w:val="none"/>
        </w:rPr>
      </w:pPr>
    </w:p>
    <w:p w14:paraId="4BF173C4">
      <w:pPr>
        <w:pStyle w:val="18"/>
        <w:rPr>
          <w:rFonts w:hint="eastAsia" w:ascii="宋体" w:hAnsi="宋体" w:eastAsia="宋体" w:cs="宋体"/>
          <w:color w:val="auto"/>
          <w:sz w:val="21"/>
          <w:szCs w:val="18"/>
          <w:highlight w:val="none"/>
        </w:rPr>
      </w:pPr>
    </w:p>
    <w:p w14:paraId="0EE5D246">
      <w:pPr>
        <w:pStyle w:val="18"/>
        <w:rPr>
          <w:rFonts w:hint="eastAsia" w:ascii="宋体" w:hAnsi="宋体" w:eastAsia="宋体" w:cs="宋体"/>
          <w:color w:val="auto"/>
          <w:sz w:val="21"/>
          <w:szCs w:val="18"/>
          <w:highlight w:val="none"/>
        </w:rPr>
      </w:pPr>
    </w:p>
    <w:p w14:paraId="712FF6F5">
      <w:pPr>
        <w:pStyle w:val="18"/>
        <w:rPr>
          <w:rFonts w:hint="eastAsia" w:ascii="宋体" w:hAnsi="宋体" w:eastAsia="宋体" w:cs="宋体"/>
          <w:color w:val="auto"/>
          <w:sz w:val="21"/>
          <w:szCs w:val="18"/>
          <w:highlight w:val="none"/>
        </w:rPr>
      </w:pPr>
    </w:p>
    <w:p w14:paraId="71F6F9E5">
      <w:pPr>
        <w:pStyle w:val="18"/>
        <w:rPr>
          <w:rFonts w:hint="eastAsia" w:ascii="宋体" w:hAnsi="宋体" w:eastAsia="宋体" w:cs="宋体"/>
          <w:color w:val="auto"/>
          <w:sz w:val="21"/>
          <w:szCs w:val="18"/>
          <w:highlight w:val="none"/>
        </w:rPr>
      </w:pPr>
    </w:p>
    <w:p w14:paraId="6D5A63B5">
      <w:pPr>
        <w:pStyle w:val="6"/>
        <w:rPr>
          <w:rFonts w:hint="eastAsia" w:ascii="宋体" w:hAnsi="宋体" w:eastAsia="宋体" w:cs="宋体"/>
          <w:color w:val="auto"/>
          <w:sz w:val="21"/>
          <w:szCs w:val="18"/>
          <w:highlight w:val="none"/>
        </w:rPr>
      </w:pPr>
    </w:p>
    <w:p w14:paraId="6B1D1E9C">
      <w:pPr>
        <w:rPr>
          <w:rFonts w:hint="eastAsia" w:ascii="宋体" w:hAnsi="宋体" w:eastAsia="宋体" w:cs="宋体"/>
          <w:color w:val="auto"/>
          <w:sz w:val="21"/>
          <w:szCs w:val="18"/>
          <w:highlight w:val="none"/>
        </w:rPr>
      </w:pPr>
    </w:p>
    <w:p w14:paraId="40547604">
      <w:pPr>
        <w:rPr>
          <w:rFonts w:hint="eastAsia" w:ascii="宋体" w:hAnsi="宋体" w:eastAsia="宋体" w:cs="宋体"/>
          <w:color w:val="auto"/>
          <w:sz w:val="21"/>
          <w:szCs w:val="18"/>
          <w:highlight w:val="none"/>
        </w:rPr>
      </w:pPr>
    </w:p>
    <w:p w14:paraId="23D6C1F9">
      <w:pPr>
        <w:rPr>
          <w:rFonts w:hint="eastAsia" w:ascii="宋体" w:hAnsi="宋体" w:eastAsia="宋体" w:cs="宋体"/>
          <w:color w:val="auto"/>
          <w:sz w:val="21"/>
          <w:szCs w:val="18"/>
          <w:highlight w:val="none"/>
        </w:rPr>
      </w:pPr>
    </w:p>
    <w:p w14:paraId="5A6103C3">
      <w:pPr>
        <w:rPr>
          <w:rFonts w:hint="eastAsia" w:ascii="宋体" w:hAnsi="宋体" w:eastAsia="宋体" w:cs="宋体"/>
          <w:color w:val="auto"/>
          <w:sz w:val="21"/>
          <w:szCs w:val="18"/>
          <w:highlight w:val="none"/>
        </w:rPr>
      </w:pPr>
    </w:p>
    <w:p w14:paraId="528395BA">
      <w:pPr>
        <w:rPr>
          <w:rFonts w:hint="eastAsia" w:ascii="宋体" w:hAnsi="宋体" w:eastAsia="宋体" w:cs="宋体"/>
          <w:color w:val="auto"/>
          <w:sz w:val="21"/>
          <w:szCs w:val="18"/>
          <w:highlight w:val="none"/>
        </w:rPr>
      </w:pPr>
    </w:p>
    <w:p w14:paraId="1DAFFE4B">
      <w:pPr>
        <w:rPr>
          <w:rFonts w:hint="eastAsia" w:ascii="宋体" w:hAnsi="宋体" w:eastAsia="宋体" w:cs="宋体"/>
          <w:color w:val="auto"/>
          <w:sz w:val="21"/>
          <w:szCs w:val="18"/>
          <w:highlight w:val="none"/>
        </w:rPr>
      </w:pPr>
    </w:p>
    <w:p w14:paraId="53F4889F">
      <w:pPr>
        <w:rPr>
          <w:rFonts w:hint="eastAsia" w:ascii="宋体" w:hAnsi="宋体" w:eastAsia="宋体" w:cs="宋体"/>
          <w:color w:val="auto"/>
          <w:sz w:val="21"/>
          <w:szCs w:val="18"/>
          <w:highlight w:val="none"/>
        </w:rPr>
      </w:pPr>
    </w:p>
    <w:p w14:paraId="4C5F097F">
      <w:pPr>
        <w:rPr>
          <w:rFonts w:hint="eastAsia" w:ascii="宋体" w:hAnsi="宋体" w:eastAsia="宋体" w:cs="宋体"/>
          <w:color w:val="auto"/>
          <w:sz w:val="21"/>
          <w:szCs w:val="18"/>
          <w:highlight w:val="none"/>
        </w:rPr>
      </w:pPr>
    </w:p>
    <w:p w14:paraId="514BD827">
      <w:pPr>
        <w:rPr>
          <w:rFonts w:hint="eastAsia" w:ascii="宋体" w:hAnsi="宋体" w:eastAsia="宋体" w:cs="宋体"/>
          <w:color w:val="auto"/>
          <w:sz w:val="21"/>
          <w:szCs w:val="18"/>
          <w:highlight w:val="none"/>
        </w:rPr>
      </w:pPr>
    </w:p>
    <w:p w14:paraId="28D7C445">
      <w:pPr>
        <w:pStyle w:val="18"/>
        <w:rPr>
          <w:rFonts w:hint="eastAsia" w:ascii="宋体" w:hAnsi="宋体" w:eastAsia="宋体" w:cs="宋体"/>
          <w:color w:val="auto"/>
          <w:sz w:val="21"/>
          <w:szCs w:val="18"/>
          <w:highlight w:val="none"/>
        </w:rPr>
      </w:pPr>
    </w:p>
    <w:p w14:paraId="12BCAE4B">
      <w:pPr>
        <w:pStyle w:val="18"/>
        <w:rPr>
          <w:rFonts w:hint="eastAsia" w:ascii="宋体" w:hAnsi="宋体" w:eastAsia="宋体" w:cs="宋体"/>
          <w:color w:val="auto"/>
          <w:sz w:val="21"/>
          <w:szCs w:val="18"/>
          <w:highlight w:val="none"/>
        </w:rPr>
      </w:pPr>
    </w:p>
    <w:p w14:paraId="290F0697">
      <w:pPr>
        <w:spacing w:line="360" w:lineRule="auto"/>
        <w:ind w:right="147"/>
        <w:jc w:val="left"/>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附件</w:t>
      </w:r>
      <w:r>
        <w:rPr>
          <w:rFonts w:hint="eastAsia" w:ascii="宋体" w:hAnsi="宋体" w:cs="宋体"/>
          <w:b/>
          <w:bCs/>
          <w:color w:val="auto"/>
          <w:sz w:val="22"/>
          <w:szCs w:val="22"/>
          <w:highlight w:val="none"/>
          <w:lang w:val="en-US" w:eastAsia="zh-CN"/>
        </w:rPr>
        <w:t>7</w:t>
      </w:r>
      <w:r>
        <w:rPr>
          <w:rFonts w:hint="eastAsia" w:ascii="宋体" w:hAnsi="宋体" w:eastAsia="宋体" w:cs="宋体"/>
          <w:b/>
          <w:bCs/>
          <w:color w:val="auto"/>
          <w:sz w:val="22"/>
          <w:szCs w:val="22"/>
          <w:highlight w:val="none"/>
        </w:rPr>
        <w:t xml:space="preserve">   工程质量保修书</w:t>
      </w:r>
    </w:p>
    <w:p w14:paraId="2C2046DE">
      <w:pPr>
        <w:pStyle w:val="32"/>
        <w:spacing w:before="156" w:beforeLines="50" w:after="156" w:afterLines="5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工程质量保修书</w:t>
      </w:r>
    </w:p>
    <w:p w14:paraId="65590778">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D7C2022">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62F012E0">
      <w:pPr>
        <w:pStyle w:val="32"/>
        <w:spacing w:line="360" w:lineRule="auto"/>
        <w:rPr>
          <w:rFonts w:hint="eastAsia" w:ascii="宋体" w:hAnsi="宋体" w:eastAsia="宋体" w:cs="宋体"/>
          <w:color w:val="auto"/>
          <w:sz w:val="21"/>
          <w:szCs w:val="21"/>
          <w:highlight w:val="none"/>
        </w:rPr>
      </w:pPr>
    </w:p>
    <w:p w14:paraId="6E6AB434">
      <w:pPr>
        <w:pStyle w:val="32"/>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发包人和承包人根据《中华人民共和国建筑法》和《建设工程质量管理条例》，经协商一致就</w:t>
      </w:r>
      <w:r>
        <w:rPr>
          <w:rFonts w:hint="eastAsia" w:ascii="宋体" w:hAnsi="宋体" w:eastAsia="宋体" w:cs="宋体"/>
          <w:color w:val="auto"/>
          <w:sz w:val="21"/>
          <w:szCs w:val="21"/>
          <w:highlight w:val="none"/>
          <w:u w:val="single"/>
        </w:rPr>
        <w:t xml:space="preserve"> </w:t>
      </w:r>
      <w:r>
        <w:rPr>
          <w:rFonts w:hint="eastAsia" w:cs="Times New Roman"/>
          <w:color w:val="auto"/>
          <w:highlight w:val="none"/>
          <w:u w:val="single"/>
          <w:lang w:eastAsia="zh-CN"/>
        </w:rPr>
        <w:t>2025年天等县高标准农田新建项目（向都镇定明村布丰屯）</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签订工程质量保修书。</w:t>
      </w:r>
    </w:p>
    <w:p w14:paraId="49A07383">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一、工程质量保修范围和内容</w:t>
      </w:r>
    </w:p>
    <w:p w14:paraId="42E647F6">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承包人在质量保修期内，按照有关法律规定和合同约定，承担工程质量保修责任。</w:t>
      </w:r>
    </w:p>
    <w:p w14:paraId="11BABE3F">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质量保修范围包括</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竣工工程量清单和竣工图图纸上包含的</w:t>
      </w:r>
      <w:r>
        <w:rPr>
          <w:rFonts w:hint="eastAsia" w:ascii="宋体" w:hAnsi="宋体" w:eastAsia="宋体" w:cs="宋体"/>
          <w:color w:val="auto"/>
          <w:sz w:val="21"/>
          <w:szCs w:val="21"/>
          <w:highlight w:val="none"/>
          <w:u w:val="single"/>
        </w:rPr>
        <w:t xml:space="preserve">内容  </w:t>
      </w:r>
      <w:r>
        <w:rPr>
          <w:rFonts w:hint="eastAsia" w:ascii="宋体" w:hAnsi="宋体" w:eastAsia="宋体" w:cs="宋体"/>
          <w:color w:val="auto"/>
          <w:sz w:val="21"/>
          <w:szCs w:val="21"/>
          <w:highlight w:val="none"/>
        </w:rPr>
        <w:t>，以及双方约定的其他项目。具体保修的内容，双方约定如下：</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C845CB2">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二、质量保修期</w:t>
      </w:r>
    </w:p>
    <w:p w14:paraId="6C9E2AE0">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70EC74BE">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1．桥梁隧道主体结构工程为</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设计文件规定的合理使用年限</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703153C">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2．道路工程为 </w:t>
      </w:r>
      <w:r>
        <w:rPr>
          <w:rFonts w:hint="eastAsia" w:ascii="宋体" w:hAnsi="宋体" w:eastAsia="宋体" w:cs="宋体"/>
          <w:color w:val="auto"/>
          <w:sz w:val="21"/>
          <w:szCs w:val="21"/>
          <w:highlight w:val="none"/>
          <w:u w:val="single"/>
        </w:rPr>
        <w:t xml:space="preserve"> 1   </w:t>
      </w:r>
      <w:r>
        <w:rPr>
          <w:rFonts w:hint="eastAsia" w:ascii="宋体" w:hAnsi="宋体" w:eastAsia="宋体" w:cs="宋体"/>
          <w:color w:val="auto"/>
          <w:sz w:val="21"/>
          <w:szCs w:val="21"/>
          <w:highlight w:val="none"/>
        </w:rPr>
        <w:t>年；</w:t>
      </w:r>
    </w:p>
    <w:p w14:paraId="65577CEE">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渠道</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p>
    <w:p w14:paraId="731F654B">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水源工程（堰、坝、集水池、水井、潜水泵、水轮泵等取水设备）为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22560F3C">
      <w:pPr>
        <w:pStyle w:val="32"/>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 输配电工程（高压线、低压线、变压器、配电箱、电表以及电力附属设施）为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7870810D">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涵管、涵洞、厢涵、盖板涵为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1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530984C">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．其他附属工程为</w:t>
      </w:r>
      <w:r>
        <w:rPr>
          <w:rFonts w:hint="eastAsia" w:ascii="宋体" w:hAnsi="宋体" w:eastAsia="宋体" w:cs="宋体"/>
          <w:color w:val="auto"/>
          <w:sz w:val="21"/>
          <w:szCs w:val="21"/>
          <w:highlight w:val="none"/>
          <w:u w:val="single"/>
        </w:rPr>
        <w:t xml:space="preserve">   1   </w:t>
      </w:r>
      <w:r>
        <w:rPr>
          <w:rFonts w:hint="eastAsia" w:ascii="宋体" w:hAnsi="宋体" w:eastAsia="宋体" w:cs="宋体"/>
          <w:color w:val="auto"/>
          <w:sz w:val="21"/>
          <w:szCs w:val="21"/>
          <w:highlight w:val="none"/>
        </w:rPr>
        <w:t>年；</w:t>
      </w:r>
    </w:p>
    <w:p w14:paraId="1E3E6299">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．其他项目保修期限约定如下：</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BE2C63C">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质量保修期自工程竣工验收合格之日起计算。</w:t>
      </w:r>
    </w:p>
    <w:p w14:paraId="50B0C353">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三、缺陷责任期</w:t>
      </w:r>
    </w:p>
    <w:p w14:paraId="5E072188">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ascii="宋体" w:hAnsi="宋体" w:eastAsia="宋体" w:cs="宋体"/>
          <w:color w:val="auto"/>
          <w:sz w:val="21"/>
          <w:szCs w:val="21"/>
          <w:highlight w:val="none"/>
          <w:u w:val="single"/>
        </w:rPr>
        <w:t xml:space="preserve">   12   </w:t>
      </w:r>
      <w:r>
        <w:rPr>
          <w:rFonts w:hint="eastAsia" w:ascii="宋体" w:hAnsi="宋体" w:eastAsia="宋体" w:cs="宋体"/>
          <w:color w:val="auto"/>
          <w:sz w:val="21"/>
          <w:szCs w:val="21"/>
          <w:highlight w:val="none"/>
        </w:rPr>
        <w:t>个月（最长不超过24个月），缺陷责任期自工程竣工验收合格之日起计算。单位工程先于全部工程进行验收，单位工程缺陷责任期自单位工程验收合格之日起算。</w:t>
      </w:r>
    </w:p>
    <w:p w14:paraId="0DAB4925">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缺陷责任期终止后，发包人应退还剩余的质量保证金。</w:t>
      </w:r>
    </w:p>
    <w:p w14:paraId="0E3312E1">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四、质量保修责任</w:t>
      </w:r>
    </w:p>
    <w:p w14:paraId="6DA4C507">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1．属于保修范围、内容的项目，承包人应当在接到保修通知之日起</w:t>
      </w:r>
      <w:r>
        <w:rPr>
          <w:rFonts w:hint="eastAsia" w:ascii="宋体" w:hAnsi="宋体" w:eastAsia="宋体" w:cs="宋体"/>
          <w:color w:val="auto"/>
          <w:sz w:val="21"/>
          <w:szCs w:val="21"/>
          <w:highlight w:val="none"/>
          <w:u w:val="single"/>
        </w:rPr>
        <w:t xml:space="preserve">   7   </w:t>
      </w:r>
      <w:r>
        <w:rPr>
          <w:rFonts w:hint="eastAsia" w:ascii="宋体" w:hAnsi="宋体" w:eastAsia="宋体" w:cs="宋体"/>
          <w:color w:val="auto"/>
          <w:sz w:val="21"/>
          <w:szCs w:val="21"/>
          <w:highlight w:val="none"/>
        </w:rPr>
        <w:t>天内派人保修</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并且维修期不允许超过2个月</w:t>
      </w:r>
      <w:r>
        <w:rPr>
          <w:rFonts w:hint="eastAsia" w:ascii="宋体" w:hAnsi="宋体" w:eastAsia="宋体" w:cs="宋体"/>
          <w:color w:val="auto"/>
          <w:sz w:val="21"/>
          <w:szCs w:val="21"/>
          <w:highlight w:val="none"/>
        </w:rPr>
        <w:t>。承包人不在约定期限内派人保修的，发包人可以委托他人修理，修理费用从质量保修金内扣除。</w:t>
      </w:r>
    </w:p>
    <w:p w14:paraId="28ED9691">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2．发生紧急事故需抢修的，承包人在接到事故通知后，应当立即到达事故现场抢修。</w:t>
      </w:r>
    </w:p>
    <w:p w14:paraId="18F96499">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BDCCD">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0EF73F74">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五、保修费用</w:t>
      </w:r>
    </w:p>
    <w:p w14:paraId="54FDB796">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保修费用由造成质量缺陷的责任方承担。</w:t>
      </w:r>
    </w:p>
    <w:p w14:paraId="29AAADC1">
      <w:pPr>
        <w:pStyle w:val="32"/>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六、双方约定的其他工程质量保修事项：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6771EB1">
      <w:pPr>
        <w:pStyle w:val="32"/>
        <w:spacing w:line="360" w:lineRule="auto"/>
        <w:ind w:firstLine="399" w:firstLineChars="19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工程质量保修书由发包人、承包人在工程竣工验收前共同签署，作为施工合同附件，其有效期限至保修期满。</w:t>
      </w:r>
    </w:p>
    <w:p w14:paraId="36A48444">
      <w:pPr>
        <w:pStyle w:val="32"/>
        <w:spacing w:line="360" w:lineRule="auto"/>
        <w:ind w:firstLine="420"/>
        <w:rPr>
          <w:rFonts w:hint="eastAsia" w:ascii="宋体" w:hAnsi="宋体" w:eastAsia="宋体" w:cs="宋体"/>
          <w:color w:val="auto"/>
          <w:sz w:val="21"/>
          <w:szCs w:val="21"/>
          <w:highlight w:val="none"/>
        </w:rPr>
      </w:pPr>
    </w:p>
    <w:p w14:paraId="412712AA">
      <w:pPr>
        <w:rPr>
          <w:rFonts w:hint="eastAsia" w:ascii="宋体" w:hAnsi="宋体" w:eastAsia="宋体" w:cs="宋体"/>
          <w:color w:val="auto"/>
          <w:sz w:val="21"/>
          <w:szCs w:val="21"/>
          <w:highlight w:val="none"/>
        </w:rPr>
      </w:pPr>
    </w:p>
    <w:tbl>
      <w:tblPr>
        <w:tblStyle w:val="15"/>
        <w:tblW w:w="8827"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00"/>
        <w:gridCol w:w="4327"/>
      </w:tblGrid>
      <w:tr w14:paraId="092AD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03" w:hRule="atLeast"/>
        </w:trPr>
        <w:tc>
          <w:tcPr>
            <w:tcW w:w="4500" w:type="dxa"/>
            <w:vAlign w:val="center"/>
          </w:tcPr>
          <w:p w14:paraId="3816446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tc>
        <w:tc>
          <w:tcPr>
            <w:tcW w:w="4327" w:type="dxa"/>
            <w:vAlign w:val="center"/>
          </w:tcPr>
          <w:p w14:paraId="3E8D50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承包人（公章）：</w:t>
            </w:r>
            <w:r>
              <w:rPr>
                <w:rFonts w:hint="eastAsia" w:ascii="宋体" w:hAnsi="宋体" w:eastAsia="宋体" w:cs="宋体"/>
                <w:color w:val="auto"/>
                <w:sz w:val="21"/>
                <w:szCs w:val="21"/>
                <w:highlight w:val="none"/>
                <w:u w:val="single"/>
              </w:rPr>
              <w:t xml:space="preserve"> </w:t>
            </w:r>
          </w:p>
        </w:tc>
      </w:tr>
      <w:tr w14:paraId="3A313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500" w:type="dxa"/>
            <w:vAlign w:val="center"/>
          </w:tcPr>
          <w:p w14:paraId="667FCD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3D025BB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tc>
        <w:tc>
          <w:tcPr>
            <w:tcW w:w="4327" w:type="dxa"/>
            <w:vAlign w:val="center"/>
          </w:tcPr>
          <w:p w14:paraId="7378CE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14588F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 </w:t>
            </w:r>
          </w:p>
        </w:tc>
      </w:tr>
    </w:tbl>
    <w:p w14:paraId="2A59EC60">
      <w:pPr>
        <w:rPr>
          <w:rFonts w:hint="eastAsia" w:ascii="宋体" w:hAnsi="宋体" w:eastAsia="宋体" w:cs="宋体"/>
          <w:b/>
          <w:bCs/>
          <w:color w:val="auto"/>
          <w:sz w:val="21"/>
          <w:szCs w:val="24"/>
          <w:highlight w:val="none"/>
          <w:lang w:eastAsia="zh-CN"/>
        </w:rPr>
      </w:pPr>
    </w:p>
    <w:p w14:paraId="672EED67">
      <w:pPr>
        <w:pStyle w:val="9"/>
        <w:rPr>
          <w:rFonts w:hint="eastAsia" w:ascii="宋体" w:hAnsi="宋体" w:eastAsia="宋体" w:cs="宋体"/>
          <w:b/>
          <w:bCs/>
          <w:color w:val="auto"/>
          <w:sz w:val="21"/>
          <w:szCs w:val="24"/>
          <w:highlight w:val="none"/>
          <w:lang w:eastAsia="zh-CN"/>
        </w:rPr>
      </w:pPr>
    </w:p>
    <w:p w14:paraId="45CCCC72">
      <w:pPr>
        <w:rPr>
          <w:rFonts w:hint="eastAsia" w:ascii="宋体" w:hAnsi="宋体" w:eastAsia="宋体" w:cs="宋体"/>
          <w:b/>
          <w:bCs/>
          <w:color w:val="auto"/>
          <w:sz w:val="21"/>
          <w:szCs w:val="24"/>
          <w:highlight w:val="none"/>
          <w:lang w:eastAsia="zh-CN"/>
        </w:rPr>
      </w:pPr>
    </w:p>
    <w:p w14:paraId="49721F76">
      <w:pPr>
        <w:rPr>
          <w:rFonts w:hint="eastAsia" w:ascii="宋体" w:hAnsi="宋体" w:eastAsia="宋体" w:cs="宋体"/>
          <w:b/>
          <w:bCs/>
          <w:color w:val="auto"/>
          <w:sz w:val="21"/>
          <w:szCs w:val="24"/>
          <w:highlight w:val="none"/>
          <w:lang w:eastAsia="zh-CN"/>
        </w:rPr>
      </w:pPr>
    </w:p>
    <w:p w14:paraId="2B50F496">
      <w:pPr>
        <w:rPr>
          <w:rFonts w:hint="eastAsia" w:ascii="宋体" w:hAnsi="宋体" w:eastAsia="宋体" w:cs="宋体"/>
          <w:b/>
          <w:bCs/>
          <w:color w:val="auto"/>
          <w:sz w:val="21"/>
          <w:szCs w:val="24"/>
          <w:highlight w:val="none"/>
          <w:lang w:eastAsia="zh-CN"/>
        </w:rPr>
      </w:pPr>
    </w:p>
    <w:p w14:paraId="7A432F52">
      <w:pPr>
        <w:rPr>
          <w:rFonts w:hint="eastAsia" w:ascii="宋体" w:hAnsi="宋体" w:eastAsia="宋体" w:cs="宋体"/>
          <w:b/>
          <w:bCs/>
          <w:color w:val="auto"/>
          <w:sz w:val="21"/>
          <w:szCs w:val="24"/>
          <w:highlight w:val="none"/>
          <w:lang w:eastAsia="zh-CN"/>
        </w:rPr>
      </w:pPr>
    </w:p>
    <w:p w14:paraId="1D61AC09">
      <w:pPr>
        <w:rPr>
          <w:rFonts w:hint="eastAsia" w:ascii="宋体" w:hAnsi="宋体" w:eastAsia="宋体" w:cs="宋体"/>
          <w:b/>
          <w:bCs/>
          <w:color w:val="auto"/>
          <w:sz w:val="21"/>
          <w:szCs w:val="24"/>
          <w:highlight w:val="none"/>
          <w:lang w:eastAsia="zh-CN"/>
        </w:rPr>
      </w:pPr>
    </w:p>
    <w:p w14:paraId="62D755DC">
      <w:pPr>
        <w:rPr>
          <w:rFonts w:hint="eastAsia" w:ascii="宋体" w:hAnsi="宋体" w:eastAsia="宋体" w:cs="宋体"/>
          <w:b/>
          <w:bCs/>
          <w:color w:val="auto"/>
          <w:sz w:val="21"/>
          <w:szCs w:val="24"/>
          <w:highlight w:val="none"/>
          <w:lang w:eastAsia="zh-CN"/>
        </w:rPr>
      </w:pPr>
      <w:r>
        <w:rPr>
          <w:rFonts w:hint="eastAsia" w:ascii="宋体" w:hAnsi="宋体" w:cs="宋体"/>
          <w:b/>
          <w:bCs/>
          <w:color w:val="auto"/>
          <w:sz w:val="21"/>
          <w:szCs w:val="24"/>
          <w:highlight w:val="none"/>
          <w:lang w:eastAsia="zh-CN"/>
        </w:rPr>
        <w:t>附件6：中标通知书</w:t>
      </w:r>
    </w:p>
    <w:p w14:paraId="51CB8132">
      <w:pPr>
        <w:pStyle w:val="18"/>
        <w:rPr>
          <w:rFonts w:hint="eastAsia" w:ascii="宋体" w:hAnsi="宋体" w:eastAsia="宋体" w:cs="宋体"/>
          <w:color w:val="auto"/>
          <w:sz w:val="21"/>
          <w:szCs w:val="21"/>
          <w:highlight w:val="none"/>
          <w:lang w:eastAsia="zh-CN"/>
        </w:rPr>
      </w:pPr>
    </w:p>
    <w:p w14:paraId="3113FB14">
      <w:pPr>
        <w:rPr>
          <w:rFonts w:hint="eastAsia" w:ascii="宋体" w:hAnsi="宋体" w:cs="Arial"/>
          <w:color w:val="auto"/>
          <w:szCs w:val="21"/>
          <w:highlight w:val="none"/>
        </w:rPr>
      </w:pPr>
    </w:p>
    <w:p w14:paraId="2BC1D8AE">
      <w:pPr>
        <w:pStyle w:val="4"/>
        <w:rPr>
          <w:rFonts w:hint="eastAsia" w:ascii="宋体" w:hAnsi="宋体" w:cs="Arial"/>
          <w:color w:val="auto"/>
          <w:szCs w:val="21"/>
          <w:highlight w:val="none"/>
        </w:rPr>
      </w:pPr>
    </w:p>
    <w:p w14:paraId="3179D62B">
      <w:pPr>
        <w:rPr>
          <w:rFonts w:hint="eastAsia" w:ascii="宋体" w:hAnsi="宋体" w:cs="Arial"/>
          <w:color w:val="auto"/>
          <w:szCs w:val="21"/>
          <w:highlight w:val="none"/>
        </w:rPr>
      </w:pPr>
    </w:p>
    <w:p w14:paraId="3305E0CB">
      <w:pPr>
        <w:pStyle w:val="4"/>
        <w:rPr>
          <w:rFonts w:hint="eastAsia" w:ascii="宋体" w:hAnsi="宋体" w:cs="Arial"/>
          <w:color w:val="auto"/>
          <w:szCs w:val="21"/>
          <w:highlight w:val="none"/>
        </w:rPr>
      </w:pPr>
    </w:p>
    <w:p w14:paraId="59333342">
      <w:pPr>
        <w:rPr>
          <w:rFonts w:hint="eastAsia" w:ascii="宋体" w:hAnsi="宋体" w:cs="Arial"/>
          <w:color w:val="auto"/>
          <w:szCs w:val="21"/>
          <w:highlight w:val="none"/>
        </w:rPr>
      </w:pPr>
    </w:p>
    <w:p w14:paraId="759620D2">
      <w:pPr>
        <w:pStyle w:val="4"/>
        <w:rPr>
          <w:rFonts w:hint="eastAsia" w:ascii="宋体" w:hAnsi="宋体" w:cs="Arial"/>
          <w:color w:val="auto"/>
          <w:szCs w:val="21"/>
          <w:highlight w:val="none"/>
        </w:rPr>
      </w:pPr>
    </w:p>
    <w:p w14:paraId="1799F5F0">
      <w:pPr>
        <w:rPr>
          <w:rFonts w:hint="eastAsia"/>
          <w:color w:val="auto"/>
          <w:highlight w:val="none"/>
        </w:rPr>
      </w:pPr>
    </w:p>
    <w:p w14:paraId="66FE143A">
      <w:pPr>
        <w:rPr>
          <w:rFonts w:hint="eastAsia" w:ascii="宋体" w:hAnsi="宋体" w:cs="Arial"/>
          <w:color w:val="auto"/>
          <w:szCs w:val="21"/>
          <w:highlight w:val="none"/>
        </w:rPr>
      </w:pPr>
    </w:p>
    <w:p w14:paraId="7C5DDEF3">
      <w:pPr>
        <w:pStyle w:val="4"/>
        <w:rPr>
          <w:rFonts w:hint="eastAsia" w:ascii="宋体" w:hAnsi="宋体" w:cs="Arial"/>
          <w:color w:val="auto"/>
          <w:szCs w:val="21"/>
          <w:highlight w:val="none"/>
        </w:rPr>
      </w:pPr>
    </w:p>
    <w:p w14:paraId="6F27F459">
      <w:pPr>
        <w:rPr>
          <w:rFonts w:hint="eastAsia"/>
          <w:color w:val="auto"/>
          <w:highlight w:val="none"/>
        </w:rPr>
      </w:pPr>
    </w:p>
    <w:p w14:paraId="774E6E4D">
      <w:pPr>
        <w:pStyle w:val="18"/>
        <w:rPr>
          <w:rFonts w:ascii="宋体" w:hAnsi="宋体"/>
          <w:color w:val="auto"/>
          <w:highlight w:val="none"/>
        </w:rPr>
      </w:pPr>
    </w:p>
    <w:p w14:paraId="053AC507">
      <w:pPr>
        <w:rPr>
          <w:color w:val="auto"/>
          <w:highlight w:val="none"/>
        </w:rPr>
      </w:pPr>
    </w:p>
    <w:p w14:paraId="42FDED39">
      <w:pPr>
        <w:rPr>
          <w:rFonts w:ascii="宋体" w:hAnsi="宋体"/>
          <w:color w:val="auto"/>
          <w:highlight w:val="none"/>
        </w:rPr>
      </w:pPr>
    </w:p>
    <w:p w14:paraId="066C87C3">
      <w:pPr>
        <w:pStyle w:val="19"/>
        <w:spacing w:line="360" w:lineRule="auto"/>
        <w:jc w:val="center"/>
        <w:outlineLvl w:val="0"/>
        <w:rPr>
          <w:rFonts w:hint="eastAsia" w:eastAsia="宋体"/>
          <w:color w:val="auto"/>
          <w:szCs w:val="21"/>
          <w:highlight w:val="none"/>
          <w:lang w:eastAsia="zh-CN"/>
        </w:rPr>
      </w:pPr>
      <w:bookmarkStart w:id="150" w:name="_Toc14935"/>
      <w:r>
        <w:rPr>
          <w:rFonts w:ascii="宋体" w:hAnsi="宋体"/>
          <w:b/>
          <w:color w:val="auto"/>
          <w:sz w:val="32"/>
          <w:szCs w:val="32"/>
          <w:highlight w:val="none"/>
        </w:rPr>
        <w:t xml:space="preserve">第六章   </w:t>
      </w:r>
      <w:bookmarkEnd w:id="150"/>
      <w:r>
        <w:rPr>
          <w:rFonts w:hint="eastAsia" w:ascii="宋体" w:hAnsi="宋体"/>
          <w:b/>
          <w:color w:val="auto"/>
          <w:sz w:val="32"/>
          <w:szCs w:val="32"/>
          <w:highlight w:val="none"/>
          <w:lang w:eastAsia="zh-CN"/>
        </w:rPr>
        <w:t>评分办法和标准</w:t>
      </w:r>
    </w:p>
    <w:p w14:paraId="6F319BE2">
      <w:pPr>
        <w:pStyle w:val="1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2EEB88BD">
      <w:pPr>
        <w:pStyle w:val="8"/>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5153E4CA">
      <w:pPr>
        <w:pStyle w:val="8"/>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216BCE5E">
      <w:pPr>
        <w:pStyle w:val="8"/>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6B21A41D">
      <w:pPr>
        <w:pStyle w:val="8"/>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94B6428">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169F2036">
      <w:pPr>
        <w:pStyle w:val="8"/>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602B1CF9">
      <w:pPr>
        <w:pStyle w:val="19"/>
        <w:spacing w:line="520" w:lineRule="exact"/>
        <w:jc w:val="left"/>
        <w:rPr>
          <w:rFonts w:hint="eastAsia" w:ascii="宋体" w:hAnsi="宋体" w:cs="宋体"/>
          <w:b/>
          <w:color w:val="auto"/>
          <w:sz w:val="21"/>
          <w:szCs w:val="21"/>
          <w:highlight w:val="none"/>
        </w:rPr>
      </w:pPr>
      <w:bookmarkStart w:id="151" w:name="_Toc419886414"/>
      <w:r>
        <w:rPr>
          <w:rFonts w:hint="eastAsia" w:ascii="宋体" w:hAnsi="宋体" w:cs="宋体"/>
          <w:b/>
          <w:color w:val="auto"/>
          <w:sz w:val="21"/>
          <w:szCs w:val="21"/>
          <w:highlight w:val="none"/>
        </w:rPr>
        <w:t>三、评定方法</w:t>
      </w:r>
      <w:bookmarkEnd w:id="151"/>
      <w:r>
        <w:rPr>
          <w:rFonts w:hint="eastAsia" w:ascii="宋体" w:hAnsi="宋体" w:cs="宋体"/>
          <w:b/>
          <w:color w:val="auto"/>
          <w:sz w:val="21"/>
          <w:szCs w:val="21"/>
          <w:highlight w:val="none"/>
        </w:rPr>
        <w:t>（总分=1+2+3）</w:t>
      </w:r>
    </w:p>
    <w:tbl>
      <w:tblPr>
        <w:tblStyle w:val="14"/>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755C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F5D2776">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27CBC8E7">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616DD96">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p>
        </w:tc>
      </w:tr>
      <w:tr w14:paraId="2EDD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519A20B0">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4941F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B2C559B">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108DD31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0DCE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8C5F717">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715A43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7E76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拟对施工现场进行踏勘，能有效掌握地形地理因素，对</w:t>
            </w:r>
            <w:r>
              <w:rPr>
                <w:color w:val="auto"/>
                <w:sz w:val="21"/>
                <w:szCs w:val="21"/>
                <w:highlight w:val="none"/>
              </w:rPr>
              <w:t>各主要分部施工方法针对性强，施工技术方案详尽周密，工艺先进、方法科学、可行，能很</w:t>
            </w:r>
            <w:r>
              <w:rPr>
                <w:rFonts w:hint="eastAsia"/>
                <w:color w:val="auto"/>
                <w:sz w:val="21"/>
                <w:szCs w:val="21"/>
                <w:highlight w:val="none"/>
                <w:lang w:eastAsia="zh-CN"/>
              </w:rPr>
              <w:t>好地</w:t>
            </w:r>
            <w:r>
              <w:rPr>
                <w:color w:val="auto"/>
                <w:sz w:val="21"/>
                <w:szCs w:val="21"/>
                <w:highlight w:val="none"/>
              </w:rPr>
              <w:t>指导具体施工</w:t>
            </w:r>
            <w:r>
              <w:rPr>
                <w:rFonts w:hint="eastAsia"/>
                <w:color w:val="auto"/>
                <w:sz w:val="21"/>
                <w:szCs w:val="21"/>
                <w:highlight w:val="none"/>
                <w:lang w:eastAsia="zh-CN"/>
              </w:rPr>
              <w:t>和</w:t>
            </w:r>
            <w:r>
              <w:rPr>
                <w:color w:val="auto"/>
                <w:sz w:val="21"/>
                <w:szCs w:val="21"/>
                <w:highlight w:val="none"/>
              </w:rPr>
              <w:t>确保安全。</w:t>
            </w:r>
          </w:p>
          <w:p w14:paraId="67B200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拟对施工现场进行踏勘，能了解实施地点的基本情况，</w:t>
            </w:r>
            <w:r>
              <w:rPr>
                <w:color w:val="auto"/>
                <w:sz w:val="21"/>
                <w:szCs w:val="21"/>
                <w:highlight w:val="none"/>
              </w:rPr>
              <w:t>各主要分部施工方法符合项目实际，施工技术方案齐全，工艺成熟、方法合理、可行，能指导具体施工并确保安全。</w:t>
            </w:r>
          </w:p>
          <w:p w14:paraId="02FEBD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w:t>
            </w:r>
            <w:r>
              <w:rPr>
                <w:rFonts w:hint="eastAsia"/>
                <w:color w:val="auto"/>
                <w:sz w:val="21"/>
                <w:szCs w:val="21"/>
                <w:highlight w:val="none"/>
                <w:lang w:eastAsia="zh-CN"/>
              </w:rPr>
              <w:t>拟对施工现场进行踏勘，能掌握实施地点的基本情况，</w:t>
            </w:r>
            <w:r>
              <w:rPr>
                <w:color w:val="auto"/>
                <w:sz w:val="21"/>
                <w:szCs w:val="21"/>
                <w:highlight w:val="none"/>
              </w:rPr>
              <w:t xml:space="preserve">各主要分部施工方法基本符合项目实际，施工技术方案基本齐全，方法基本合理、基本可行，基本能指导具体施 工并确保安全。 </w:t>
            </w:r>
          </w:p>
          <w:p w14:paraId="5A7D41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w:t>
            </w:r>
            <w:r>
              <w:rPr>
                <w:rFonts w:hint="eastAsia"/>
                <w:color w:val="auto"/>
                <w:sz w:val="21"/>
                <w:szCs w:val="21"/>
                <w:highlight w:val="none"/>
                <w:lang w:eastAsia="zh-CN"/>
              </w:rPr>
              <w:t>拟对施工现场进行踏勘，能简单了解实施地点的基本情况，</w:t>
            </w:r>
            <w:r>
              <w:rPr>
                <w:color w:val="auto"/>
                <w:sz w:val="21"/>
                <w:szCs w:val="21"/>
                <w:highlight w:val="none"/>
              </w:rPr>
              <w:t>各主要分部施工方法针对性差，施工技术方案差， 工艺落后、方法不合理， 不能指导具体施工和确保安全。</w:t>
            </w:r>
          </w:p>
        </w:tc>
      </w:tr>
      <w:tr w14:paraId="22CF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27BA359">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027E80CE">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7BA471C">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w:t>
            </w:r>
            <w:r>
              <w:rPr>
                <w:rFonts w:hint="eastAsia"/>
                <w:color w:val="auto"/>
                <w:sz w:val="21"/>
                <w:szCs w:val="21"/>
                <w:highlight w:val="none"/>
                <w:lang w:eastAsia="zh-CN"/>
              </w:rPr>
              <w:t>完全</w:t>
            </w:r>
            <w:r>
              <w:rPr>
                <w:color w:val="auto"/>
                <w:sz w:val="21"/>
                <w:szCs w:val="21"/>
                <w:highlight w:val="none"/>
              </w:rPr>
              <w:t>呼应，</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color w:val="auto"/>
                <w:sz w:val="21"/>
                <w:szCs w:val="21"/>
                <w:highlight w:val="none"/>
              </w:rPr>
              <w:t>。</w:t>
            </w:r>
          </w:p>
          <w:p w14:paraId="59351B60">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w:t>
            </w:r>
            <w:r>
              <w:rPr>
                <w:rFonts w:hint="eastAsia"/>
                <w:color w:val="auto"/>
                <w:sz w:val="21"/>
                <w:szCs w:val="21"/>
                <w:highlight w:val="none"/>
                <w:lang w:eastAsia="zh-CN"/>
              </w:rPr>
              <w:t>同步</w:t>
            </w:r>
            <w:r>
              <w:rPr>
                <w:color w:val="auto"/>
                <w:sz w:val="21"/>
                <w:szCs w:val="21"/>
                <w:highlight w:val="none"/>
              </w:rPr>
              <w:t>，</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184E34C0">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的组织计划，投入计划与进度计划</w:t>
            </w:r>
            <w:r>
              <w:rPr>
                <w:rFonts w:hint="eastAsia"/>
                <w:color w:val="auto"/>
                <w:sz w:val="21"/>
                <w:szCs w:val="21"/>
                <w:highlight w:val="none"/>
                <w:lang w:eastAsia="zh-CN"/>
              </w:rPr>
              <w:t>基本同步</w:t>
            </w:r>
            <w:r>
              <w:rPr>
                <w:color w:val="auto"/>
                <w:spacing w:val="-10"/>
                <w:sz w:val="21"/>
                <w:szCs w:val="21"/>
                <w:highlight w:val="none"/>
              </w:rPr>
              <w:t>，基本满足施工需要，</w:t>
            </w:r>
            <w:r>
              <w:rPr>
                <w:color w:val="auto"/>
                <w:sz w:val="21"/>
                <w:szCs w:val="21"/>
                <w:highlight w:val="none"/>
              </w:rPr>
              <w:t xml:space="preserve">调配投入计划基本合理。 </w:t>
            </w:r>
          </w:p>
          <w:p w14:paraId="471679E4">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29982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B006C80">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09F4D438">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3B021999">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对本项目的建设进行详细分析，对拟</w:t>
            </w:r>
            <w:r>
              <w:rPr>
                <w:color w:val="auto"/>
                <w:sz w:val="21"/>
                <w:szCs w:val="21"/>
                <w:highlight w:val="none"/>
              </w:rPr>
              <w:t>投入的施工机械、设备、</w:t>
            </w:r>
            <w:r>
              <w:rPr>
                <w:rFonts w:hint="eastAsia"/>
                <w:color w:val="auto"/>
                <w:sz w:val="21"/>
                <w:szCs w:val="21"/>
                <w:highlight w:val="none"/>
                <w:lang w:eastAsia="zh-CN"/>
              </w:rPr>
              <w:t>机械</w:t>
            </w:r>
            <w:r>
              <w:rPr>
                <w:color w:val="auto"/>
                <w:sz w:val="21"/>
                <w:szCs w:val="21"/>
                <w:highlight w:val="none"/>
              </w:rPr>
              <w:t>具有详细的组织计划且计划周密，设备数量、选型配置、进场</w:t>
            </w:r>
            <w:r>
              <w:rPr>
                <w:rFonts w:hint="eastAsia"/>
                <w:color w:val="auto"/>
                <w:sz w:val="21"/>
                <w:szCs w:val="21"/>
                <w:highlight w:val="none"/>
                <w:lang w:eastAsia="zh-CN"/>
              </w:rPr>
              <w:t>退场</w:t>
            </w:r>
            <w:r>
              <w:rPr>
                <w:color w:val="auto"/>
                <w:sz w:val="21"/>
                <w:szCs w:val="21"/>
                <w:highlight w:val="none"/>
              </w:rPr>
              <w:t>时间安排合理，</w:t>
            </w:r>
            <w:r>
              <w:rPr>
                <w:rFonts w:hint="eastAsia"/>
                <w:color w:val="auto"/>
                <w:sz w:val="21"/>
                <w:szCs w:val="21"/>
                <w:highlight w:val="none"/>
                <w:lang w:eastAsia="zh-CN"/>
              </w:rPr>
              <w:t>完全</w:t>
            </w:r>
            <w:r>
              <w:rPr>
                <w:color w:val="auto"/>
                <w:sz w:val="21"/>
                <w:szCs w:val="21"/>
                <w:highlight w:val="none"/>
              </w:rPr>
              <w:t xml:space="preserve">满足施工需要。 </w:t>
            </w:r>
          </w:p>
          <w:p w14:paraId="3BDB6136">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对本项目的建设进行合理分析，对拟</w:t>
            </w:r>
            <w:r>
              <w:rPr>
                <w:color w:val="auto"/>
                <w:sz w:val="21"/>
                <w:szCs w:val="21"/>
                <w:highlight w:val="none"/>
              </w:rPr>
              <w:t>投入的施工</w:t>
            </w:r>
            <w:r>
              <w:rPr>
                <w:color w:val="auto"/>
                <w:spacing w:val="-10"/>
                <w:sz w:val="21"/>
                <w:szCs w:val="21"/>
                <w:highlight w:val="none"/>
              </w:rPr>
              <w:t>机械、设备、 机具有详细的组织计划，设备数量、选型配置、进场投入计划与进度计划呼</w:t>
            </w:r>
            <w:r>
              <w:rPr>
                <w:color w:val="auto"/>
                <w:spacing w:val="-13"/>
                <w:sz w:val="21"/>
                <w:szCs w:val="21"/>
                <w:highlight w:val="none"/>
              </w:rPr>
              <w:t xml:space="preserve">应，满足施工需要。 </w:t>
            </w:r>
          </w:p>
          <w:p w14:paraId="4C54EF7B">
            <w:pPr>
              <w:pStyle w:val="27"/>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z w:val="21"/>
                <w:szCs w:val="21"/>
                <w:highlight w:val="none"/>
                <w:lang w:eastAsia="zh-CN"/>
              </w:rPr>
              <w:t>对本项目的建设分析到位，对拟</w:t>
            </w:r>
            <w:r>
              <w:rPr>
                <w:color w:val="auto"/>
                <w:spacing w:val="-3"/>
                <w:sz w:val="21"/>
                <w:szCs w:val="21"/>
                <w:highlight w:val="none"/>
              </w:rPr>
              <w:t>投入</w:t>
            </w:r>
            <w:r>
              <w:rPr>
                <w:rFonts w:ascii="宋体" w:hAnsi="宋体" w:eastAsia="宋体" w:cs="宋体"/>
                <w:color w:val="auto"/>
                <w:spacing w:val="-3"/>
                <w:sz w:val="21"/>
                <w:szCs w:val="21"/>
                <w:highlight w:val="none"/>
              </w:rPr>
              <w:t>的施工机械、设备、机具有组织计划，设备数量、选型配置、进场投入计划与进度计划</w:t>
            </w:r>
            <w:r>
              <w:rPr>
                <w:rFonts w:hint="eastAsia" w:ascii="宋体" w:hAnsi="宋体" w:eastAsia="宋体" w:cs="宋体"/>
                <w:color w:val="auto"/>
                <w:spacing w:val="-3"/>
                <w:sz w:val="21"/>
                <w:szCs w:val="21"/>
                <w:highlight w:val="none"/>
                <w:lang w:eastAsia="zh-CN"/>
              </w:rPr>
              <w:t>基本</w:t>
            </w:r>
            <w:r>
              <w:rPr>
                <w:rFonts w:ascii="宋体" w:hAnsi="宋体" w:eastAsia="宋体" w:cs="宋体"/>
                <w:color w:val="auto"/>
                <w:spacing w:val="-3"/>
                <w:sz w:val="21"/>
                <w:szCs w:val="21"/>
                <w:highlight w:val="none"/>
              </w:rPr>
              <w:t>呼应，</w:t>
            </w:r>
            <w:r>
              <w:rPr>
                <w:rFonts w:hint="eastAsia" w:ascii="宋体" w:hAnsi="宋体" w:eastAsia="宋体" w:cs="宋体"/>
                <w:color w:val="auto"/>
                <w:spacing w:val="-3"/>
                <w:sz w:val="21"/>
                <w:szCs w:val="21"/>
                <w:highlight w:val="none"/>
                <w:lang w:eastAsia="zh-CN"/>
              </w:rPr>
              <w:t>能</w:t>
            </w:r>
            <w:r>
              <w:rPr>
                <w:rFonts w:ascii="宋体" w:hAnsi="宋体" w:eastAsia="宋体" w:cs="宋体"/>
                <w:color w:val="auto"/>
                <w:spacing w:val="-3"/>
                <w:sz w:val="21"/>
                <w:szCs w:val="21"/>
                <w:highlight w:val="none"/>
              </w:rPr>
              <w:t xml:space="preserve">满足施工需要。 </w:t>
            </w:r>
          </w:p>
          <w:p w14:paraId="34CC1E09">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z w:val="21"/>
                <w:szCs w:val="21"/>
                <w:highlight w:val="none"/>
                <w:lang w:eastAsia="zh-CN"/>
              </w:rPr>
              <w:t>对本项目的建设进行简单分析，对拟</w:t>
            </w:r>
            <w:r>
              <w:rPr>
                <w:color w:val="auto"/>
                <w:spacing w:val="-7"/>
                <w:sz w:val="21"/>
                <w:szCs w:val="21"/>
                <w:highlight w:val="none"/>
              </w:rPr>
              <w:t>投入的施工机械、</w:t>
            </w:r>
            <w:r>
              <w:rPr>
                <w:color w:val="auto"/>
                <w:spacing w:val="-10"/>
                <w:sz w:val="21"/>
                <w:szCs w:val="21"/>
                <w:highlight w:val="none"/>
              </w:rPr>
              <w:t>设备、机具组织计划差，</w:t>
            </w:r>
            <w:r>
              <w:rPr>
                <w:color w:val="auto"/>
                <w:sz w:val="21"/>
                <w:szCs w:val="21"/>
                <w:highlight w:val="none"/>
              </w:rPr>
              <w:t>投入计划与进度计划</w:t>
            </w:r>
            <w:r>
              <w:rPr>
                <w:rFonts w:hint="eastAsia"/>
                <w:color w:val="auto"/>
                <w:sz w:val="21"/>
                <w:szCs w:val="21"/>
                <w:highlight w:val="none"/>
                <w:lang w:eastAsia="zh-CN"/>
              </w:rPr>
              <w:t>难以</w:t>
            </w:r>
            <w:r>
              <w:rPr>
                <w:color w:val="auto"/>
                <w:sz w:val="21"/>
                <w:szCs w:val="21"/>
                <w:highlight w:val="none"/>
              </w:rPr>
              <w:t>呼应，</w:t>
            </w:r>
            <w:r>
              <w:rPr>
                <w:rFonts w:hint="eastAsia"/>
                <w:color w:val="auto"/>
                <w:sz w:val="21"/>
                <w:szCs w:val="21"/>
                <w:highlight w:val="none"/>
                <w:lang w:eastAsia="zh-CN"/>
              </w:rPr>
              <w:t>勉强</w:t>
            </w:r>
            <w:r>
              <w:rPr>
                <w:color w:val="auto"/>
                <w:sz w:val="21"/>
                <w:szCs w:val="21"/>
                <w:highlight w:val="none"/>
              </w:rPr>
              <w:t>满足施工需要。</w:t>
            </w:r>
          </w:p>
        </w:tc>
      </w:tr>
      <w:tr w14:paraId="135A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C57E69D">
            <w:pPr>
              <w:widowControl/>
              <w:spacing w:line="360" w:lineRule="auto"/>
              <w:rPr>
                <w:color w:val="auto"/>
                <w:kern w:val="0"/>
                <w:sz w:val="21"/>
                <w:szCs w:val="21"/>
                <w:highlight w:val="none"/>
              </w:rPr>
            </w:pPr>
            <w:r>
              <w:rPr>
                <w:rFonts w:hint="eastAsia" w:cs="宋体"/>
                <w:color w:val="auto"/>
                <w:kern w:val="0"/>
                <w:sz w:val="21"/>
                <w:szCs w:val="21"/>
                <w:highlight w:val="none"/>
              </w:rPr>
              <w:t>确保工程质量的技术组织措施</w:t>
            </w:r>
          </w:p>
          <w:p w14:paraId="75B0C68C">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962E4D">
            <w:pPr>
              <w:pStyle w:val="27"/>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rFonts w:hint="eastAsia"/>
                <w:color w:val="auto"/>
                <w:sz w:val="21"/>
                <w:szCs w:val="21"/>
                <w:highlight w:val="none"/>
              </w:rPr>
            </w:pPr>
            <w:r>
              <w:rPr>
                <w:rFonts w:hint="eastAsia"/>
                <w:color w:val="auto"/>
                <w:sz w:val="21"/>
                <w:szCs w:val="21"/>
                <w:highlight w:val="none"/>
              </w:rPr>
              <w:t>评审专家自行对</w:t>
            </w:r>
            <w:r>
              <w:rPr>
                <w:color w:val="auto"/>
                <w:sz w:val="21"/>
                <w:szCs w:val="21"/>
                <w:highlight w:val="none"/>
              </w:rPr>
              <w:t>质量技术管理班子和制度</w:t>
            </w:r>
            <w:r>
              <w:rPr>
                <w:rFonts w:hint="eastAsia"/>
                <w:color w:val="auto"/>
                <w:sz w:val="21"/>
                <w:szCs w:val="21"/>
                <w:highlight w:val="none"/>
              </w:rPr>
              <w:t>是否完整、齐全，满足施工进度需要等各方面进行独立打分。</w:t>
            </w:r>
          </w:p>
          <w:p w14:paraId="299B549A">
            <w:pPr>
              <w:pStyle w:val="27"/>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分）：有</w:t>
            </w:r>
            <w:r>
              <w:rPr>
                <w:rFonts w:hint="eastAsia"/>
                <w:color w:val="auto"/>
                <w:sz w:val="21"/>
                <w:szCs w:val="21"/>
                <w:highlight w:val="none"/>
                <w:lang w:eastAsia="zh-CN"/>
              </w:rPr>
              <w:t>健全有效</w:t>
            </w:r>
            <w:r>
              <w:rPr>
                <w:color w:val="auto"/>
                <w:sz w:val="21"/>
                <w:szCs w:val="21"/>
                <w:highlight w:val="none"/>
              </w:rPr>
              <w:t>的质量技术管理班子和制度且</w:t>
            </w:r>
            <w:r>
              <w:rPr>
                <w:rFonts w:hint="eastAsia"/>
                <w:color w:val="auto"/>
                <w:sz w:val="21"/>
                <w:szCs w:val="21"/>
                <w:highlight w:val="none"/>
                <w:lang w:eastAsia="zh-CN"/>
              </w:rPr>
              <w:t>各质量管理</w:t>
            </w:r>
            <w:r>
              <w:rPr>
                <w:color w:val="auto"/>
                <w:sz w:val="21"/>
                <w:szCs w:val="21"/>
                <w:highlight w:val="none"/>
              </w:rPr>
              <w:t>人员配备合理。主要工序有先进、可行、具体</w:t>
            </w:r>
            <w:r>
              <w:rPr>
                <w:rFonts w:hint="eastAsia"/>
                <w:color w:val="auto"/>
                <w:sz w:val="21"/>
                <w:szCs w:val="21"/>
                <w:highlight w:val="none"/>
                <w:lang w:eastAsia="zh-CN"/>
              </w:rPr>
              <w:t>的</w:t>
            </w:r>
            <w:r>
              <w:rPr>
                <w:color w:val="auto"/>
                <w:sz w:val="21"/>
                <w:szCs w:val="21"/>
                <w:highlight w:val="none"/>
              </w:rPr>
              <w:t>质量技术保证措施和手段</w:t>
            </w:r>
            <w:r>
              <w:rPr>
                <w:rFonts w:hint="eastAsia"/>
                <w:color w:val="auto"/>
                <w:sz w:val="21"/>
                <w:szCs w:val="21"/>
                <w:highlight w:val="none"/>
                <w:lang w:eastAsia="zh-CN"/>
              </w:rPr>
              <w:t>，</w:t>
            </w:r>
            <w:r>
              <w:rPr>
                <w:color w:val="auto"/>
                <w:sz w:val="21"/>
                <w:szCs w:val="21"/>
                <w:highlight w:val="none"/>
              </w:rPr>
              <w:t>自控体系</w:t>
            </w:r>
            <w:r>
              <w:rPr>
                <w:rFonts w:hint="eastAsia"/>
                <w:color w:val="auto"/>
                <w:sz w:val="21"/>
                <w:szCs w:val="21"/>
                <w:highlight w:val="none"/>
                <w:lang w:eastAsia="zh-CN"/>
              </w:rPr>
              <w:t>完善，能完全达到采购文件的质量</w:t>
            </w:r>
            <w:r>
              <w:rPr>
                <w:color w:val="auto"/>
                <w:sz w:val="21"/>
                <w:szCs w:val="21"/>
                <w:highlight w:val="none"/>
              </w:rPr>
              <w:t>要求及</w:t>
            </w:r>
            <w:r>
              <w:rPr>
                <w:rFonts w:hint="eastAsia"/>
                <w:color w:val="auto"/>
                <w:sz w:val="21"/>
                <w:szCs w:val="21"/>
                <w:highlight w:val="none"/>
                <w:lang w:eastAsia="zh-CN"/>
              </w:rPr>
              <w:t>国家的</w:t>
            </w:r>
            <w:r>
              <w:rPr>
                <w:color w:val="auto"/>
                <w:sz w:val="21"/>
                <w:szCs w:val="21"/>
                <w:highlight w:val="none"/>
              </w:rPr>
              <w:t>施工验收规范要求。</w:t>
            </w:r>
          </w:p>
          <w:p w14:paraId="55226575">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：有</w:t>
            </w:r>
            <w:r>
              <w:rPr>
                <w:rFonts w:hint="eastAsia"/>
                <w:color w:val="auto"/>
                <w:sz w:val="21"/>
                <w:szCs w:val="21"/>
                <w:highlight w:val="none"/>
                <w:lang w:eastAsia="zh-CN"/>
              </w:rPr>
              <w:t>完善</w:t>
            </w:r>
            <w:r>
              <w:rPr>
                <w:color w:val="auto"/>
                <w:sz w:val="21"/>
                <w:szCs w:val="21"/>
                <w:highlight w:val="none"/>
              </w:rPr>
              <w:t>的质量技术管理班子和制度，且</w:t>
            </w:r>
            <w:r>
              <w:rPr>
                <w:rFonts w:hint="eastAsia"/>
                <w:color w:val="auto"/>
                <w:sz w:val="21"/>
                <w:szCs w:val="21"/>
                <w:highlight w:val="none"/>
                <w:lang w:eastAsia="zh-CN"/>
              </w:rPr>
              <w:t>质量管理</w:t>
            </w:r>
            <w:r>
              <w:rPr>
                <w:color w:val="auto"/>
                <w:sz w:val="21"/>
                <w:szCs w:val="21"/>
                <w:highlight w:val="none"/>
              </w:rPr>
              <w:t>人员配备合理。主要工序有质量技术保证措施和手段，自控体系完整，能有效保证技术质量。</w:t>
            </w:r>
          </w:p>
          <w:p w14:paraId="2991BD52">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 xml:space="preserve">：质量技术管理班子人员配备基本合理，制度基本健全。主要工序有质量技术保证措施和手段，能有效保证技术质量，满足招标文件的质量要求。 </w:t>
            </w:r>
          </w:p>
          <w:p w14:paraId="70009422">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：质量技术管理班子人员配备不合理，制度不健全。质量技术保证措施和手段不可行，没有质量违约责</w:t>
            </w:r>
            <w:r>
              <w:rPr>
                <w:rFonts w:hint="eastAsia"/>
                <w:color w:val="auto"/>
                <w:sz w:val="21"/>
                <w:szCs w:val="21"/>
                <w:highlight w:val="none"/>
                <w:lang w:eastAsia="zh-CN"/>
              </w:rPr>
              <w:t>任承</w:t>
            </w:r>
            <w:r>
              <w:rPr>
                <w:color w:val="auto"/>
                <w:sz w:val="21"/>
                <w:szCs w:val="21"/>
                <w:highlight w:val="none"/>
              </w:rPr>
              <w:t>诺。</w:t>
            </w:r>
          </w:p>
        </w:tc>
      </w:tr>
      <w:tr w14:paraId="1C6B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7510A31E">
            <w:pPr>
              <w:widowControl/>
              <w:spacing w:line="360" w:lineRule="auto"/>
              <w:rPr>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0F400338">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7A56380C">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配</w:t>
            </w:r>
            <w:r>
              <w:rPr>
                <w:rFonts w:ascii="宋体" w:hAnsi="宋体" w:eastAsia="宋体" w:cs="宋体"/>
                <w:color w:val="auto"/>
                <w:sz w:val="21"/>
                <w:szCs w:val="21"/>
                <w:highlight w:val="none"/>
              </w:rPr>
              <w:t>备</w:t>
            </w:r>
            <w:r>
              <w:rPr>
                <w:rFonts w:hint="eastAsia" w:ascii="宋体" w:hAnsi="宋体" w:eastAsia="宋体" w:cs="宋体"/>
                <w:color w:val="auto"/>
                <w:sz w:val="21"/>
                <w:szCs w:val="21"/>
                <w:highlight w:val="none"/>
                <w:lang w:eastAsia="zh-CN"/>
              </w:rPr>
              <w:t>经验丰富的</w:t>
            </w:r>
            <w:r>
              <w:rPr>
                <w:rFonts w:ascii="宋体" w:hAnsi="宋体" w:eastAsia="宋体" w:cs="宋体"/>
                <w:color w:val="auto"/>
                <w:sz w:val="21"/>
                <w:szCs w:val="21"/>
                <w:highlight w:val="none"/>
              </w:rPr>
              <w:t>专职安全员，</w:t>
            </w:r>
            <w:r>
              <w:rPr>
                <w:rFonts w:hint="eastAsia" w:cs="宋体"/>
                <w:color w:val="auto"/>
                <w:sz w:val="21"/>
                <w:szCs w:val="21"/>
                <w:highlight w:val="none"/>
                <w:lang w:eastAsia="zh-CN"/>
              </w:rPr>
              <w:t>各管理</w:t>
            </w:r>
            <w:r>
              <w:rPr>
                <w:rFonts w:ascii="宋体" w:hAnsi="宋体" w:eastAsia="宋体" w:cs="宋体"/>
                <w:color w:val="auto"/>
                <w:sz w:val="21"/>
                <w:szCs w:val="21"/>
                <w:highlight w:val="none"/>
              </w:rPr>
              <w:t>人员配备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合理。有健全的安全管理制度，各道工序安全技术措施针对性强，符合实际且高于国家有关安全技术标准要求。现场防火、应急救援、社会治安安全措施得力</w:t>
            </w:r>
            <w:r>
              <w:rPr>
                <w:rFonts w:hint="eastAsia" w:ascii="宋体" w:hAnsi="宋体" w:eastAsia="宋体" w:cs="宋体"/>
                <w:color w:val="auto"/>
                <w:sz w:val="21"/>
                <w:szCs w:val="21"/>
                <w:highlight w:val="none"/>
                <w:lang w:eastAsia="zh-CN"/>
              </w:rPr>
              <w:t>，能全面保障施工期内安全生产</w:t>
            </w:r>
            <w:r>
              <w:rPr>
                <w:rFonts w:ascii="宋体" w:hAnsi="宋体" w:eastAsia="宋体" w:cs="宋体"/>
                <w:color w:val="auto"/>
                <w:sz w:val="21"/>
                <w:szCs w:val="21"/>
                <w:highlight w:val="none"/>
              </w:rPr>
              <w:t>。</w:t>
            </w:r>
          </w:p>
          <w:p w14:paraId="0595DD7E">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eastAsia="zh-CN"/>
              </w:rPr>
              <w:t>各管理</w:t>
            </w:r>
            <w:r>
              <w:rPr>
                <w:rFonts w:ascii="宋体" w:hAnsi="宋体" w:eastAsia="宋体" w:cs="宋体"/>
                <w:color w:val="auto"/>
                <w:sz w:val="21"/>
                <w:szCs w:val="21"/>
                <w:highlight w:val="none"/>
              </w:rPr>
              <w:t>人员</w:t>
            </w:r>
            <w:r>
              <w:rPr>
                <w:color w:val="auto"/>
                <w:sz w:val="21"/>
                <w:szCs w:val="21"/>
                <w:highlight w:val="none"/>
              </w:rPr>
              <w:t>配备合理，有</w:t>
            </w:r>
            <w:r>
              <w:rPr>
                <w:rFonts w:hint="eastAsia"/>
                <w:color w:val="auto"/>
                <w:sz w:val="21"/>
                <w:szCs w:val="21"/>
                <w:highlight w:val="none"/>
                <w:lang w:eastAsia="zh-CN"/>
              </w:rPr>
              <w:t>完整</w:t>
            </w:r>
            <w:r>
              <w:rPr>
                <w:color w:val="auto"/>
                <w:sz w:val="21"/>
                <w:szCs w:val="21"/>
                <w:highlight w:val="none"/>
              </w:rPr>
              <w:t>的安全管理制度，各道工序安全技术措施符合实际有关安全技术标准要求。现场防火、应急救援、社会治安安全措施合理</w:t>
            </w:r>
            <w:r>
              <w:rPr>
                <w:rFonts w:hint="eastAsia"/>
                <w:color w:val="auto"/>
                <w:sz w:val="21"/>
                <w:szCs w:val="21"/>
                <w:highlight w:val="none"/>
                <w:lang w:eastAsia="zh-CN"/>
              </w:rPr>
              <w:t>，在施工期内进行安全生产工作</w:t>
            </w:r>
            <w:r>
              <w:rPr>
                <w:color w:val="auto"/>
                <w:sz w:val="21"/>
                <w:szCs w:val="21"/>
                <w:highlight w:val="none"/>
              </w:rPr>
              <w:t>。</w:t>
            </w:r>
          </w:p>
          <w:p w14:paraId="65DFA67E">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eastAsia="zh-CN"/>
              </w:rPr>
              <w:t>各管理</w:t>
            </w:r>
            <w:r>
              <w:rPr>
                <w:color w:val="auto"/>
                <w:sz w:val="21"/>
                <w:szCs w:val="21"/>
                <w:highlight w:val="none"/>
              </w:rPr>
              <w:t>人员配备基本合理，安全管理制度基本健全，各道工序安全技术措施基本符合实际，基本满足有关安全技术标准要求。现场防火、应急救援、社会治安安全措施基本合理。</w:t>
            </w:r>
          </w:p>
          <w:p w14:paraId="5E1FE28A">
            <w:pPr>
              <w:pStyle w:val="27"/>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配备满足项目要求的专职安全员，</w:t>
            </w:r>
            <w:r>
              <w:rPr>
                <w:rFonts w:hint="eastAsia" w:cs="宋体"/>
                <w:color w:val="auto"/>
                <w:sz w:val="21"/>
                <w:szCs w:val="21"/>
                <w:highlight w:val="none"/>
                <w:lang w:eastAsia="zh-CN"/>
              </w:rPr>
              <w:t>各管理</w:t>
            </w:r>
            <w:r>
              <w:rPr>
                <w:color w:val="auto"/>
                <w:sz w:val="21"/>
                <w:szCs w:val="21"/>
                <w:highlight w:val="none"/>
              </w:rPr>
              <w:t>人员配备基本</w:t>
            </w:r>
            <w:r>
              <w:rPr>
                <w:rFonts w:hint="eastAsia"/>
                <w:color w:val="auto"/>
                <w:sz w:val="21"/>
                <w:szCs w:val="21"/>
                <w:highlight w:val="none"/>
                <w:lang w:eastAsia="zh-CN"/>
              </w:rPr>
              <w:t>合理</w:t>
            </w:r>
            <w:r>
              <w:rPr>
                <w:color w:val="auto"/>
                <w:sz w:val="21"/>
                <w:szCs w:val="21"/>
                <w:highlight w:val="none"/>
              </w:rPr>
              <w:t>，安全管理制度不</w:t>
            </w:r>
            <w:r>
              <w:rPr>
                <w:rFonts w:hint="eastAsia"/>
                <w:color w:val="auto"/>
                <w:sz w:val="21"/>
                <w:szCs w:val="21"/>
                <w:highlight w:val="none"/>
                <w:lang w:eastAsia="zh-CN"/>
              </w:rPr>
              <w:t>完整</w:t>
            </w:r>
            <w:r>
              <w:rPr>
                <w:color w:val="auto"/>
                <w:sz w:val="21"/>
                <w:szCs w:val="21"/>
                <w:highlight w:val="none"/>
              </w:rPr>
              <w:t>，各道工序安全技术措施基本符合实际，不能满足有关安全技术标准要求。现场防火、应急 救援、社会治安安全措施不合理。</w:t>
            </w:r>
          </w:p>
        </w:tc>
      </w:tr>
      <w:tr w14:paraId="4AA3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16B099F">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1376252">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w:t>
            </w:r>
            <w:r>
              <w:rPr>
                <w:color w:val="auto"/>
                <w:sz w:val="21"/>
                <w:szCs w:val="21"/>
                <w:highlight w:val="none"/>
              </w:rPr>
              <w:t>工种劳动力安排计划</w:t>
            </w:r>
            <w:r>
              <w:rPr>
                <w:rFonts w:hint="eastAsia"/>
                <w:color w:val="auto"/>
                <w:sz w:val="21"/>
                <w:szCs w:val="21"/>
                <w:highlight w:val="none"/>
                <w:lang w:eastAsia="zh-CN"/>
              </w:rPr>
              <w:t>、</w:t>
            </w:r>
            <w:r>
              <w:rPr>
                <w:color w:val="auto"/>
                <w:sz w:val="21"/>
                <w:szCs w:val="21"/>
                <w:highlight w:val="none"/>
              </w:rPr>
              <w:t>劳动力投入与进度计划</w:t>
            </w:r>
            <w:r>
              <w:rPr>
                <w:rFonts w:hint="eastAsia"/>
                <w:color w:val="auto"/>
                <w:sz w:val="21"/>
                <w:szCs w:val="21"/>
                <w:highlight w:val="none"/>
                <w:lang w:eastAsia="zh-CN"/>
              </w:rPr>
              <w:t>是否合理、健全、可行性等各方面进行独立打分。</w:t>
            </w:r>
          </w:p>
          <w:p w14:paraId="37E4591B">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优（6分）</w:t>
            </w:r>
            <w:r>
              <w:rPr>
                <w:color w:val="auto"/>
                <w:sz w:val="21"/>
                <w:szCs w:val="21"/>
                <w:highlight w:val="none"/>
              </w:rPr>
              <w:t>：各主要施工工序有详细周密的劳动力安排计划，各工种劳动力安排计划齐全，</w:t>
            </w:r>
            <w:r>
              <w:rPr>
                <w:rFonts w:hint="eastAsia"/>
                <w:color w:val="auto"/>
                <w:sz w:val="21"/>
                <w:szCs w:val="21"/>
                <w:highlight w:val="none"/>
                <w:lang w:eastAsia="zh-CN"/>
              </w:rPr>
              <w:t>拟投入的</w:t>
            </w:r>
            <w:r>
              <w:rPr>
                <w:color w:val="auto"/>
                <w:sz w:val="21"/>
                <w:szCs w:val="21"/>
                <w:highlight w:val="none"/>
              </w:rPr>
              <w:t>劳动力与进度计划呼应合理</w:t>
            </w:r>
            <w:r>
              <w:rPr>
                <w:rFonts w:hint="eastAsia"/>
                <w:color w:val="auto"/>
                <w:sz w:val="21"/>
                <w:szCs w:val="21"/>
                <w:highlight w:val="none"/>
                <w:lang w:eastAsia="zh-CN"/>
              </w:rPr>
              <w:t>且丰富，能完全</w:t>
            </w:r>
            <w:r>
              <w:rPr>
                <w:color w:val="auto"/>
                <w:sz w:val="21"/>
                <w:szCs w:val="21"/>
                <w:highlight w:val="none"/>
              </w:rPr>
              <w:t>满</w:t>
            </w:r>
            <w:r>
              <w:rPr>
                <w:rFonts w:ascii="宋体" w:hAnsi="宋体" w:eastAsia="宋体" w:cs="宋体"/>
                <w:color w:val="auto"/>
                <w:sz w:val="21"/>
                <w:szCs w:val="21"/>
                <w:highlight w:val="none"/>
              </w:rPr>
              <w:t>足施工需要</w:t>
            </w:r>
            <w:r>
              <w:rPr>
                <w:rFonts w:hint="eastAsia" w:ascii="宋体" w:hAnsi="宋体" w:eastAsia="宋体" w:cs="宋体"/>
                <w:color w:val="auto"/>
                <w:sz w:val="21"/>
                <w:szCs w:val="21"/>
                <w:highlight w:val="none"/>
                <w:lang w:eastAsia="zh-CN"/>
              </w:rPr>
              <w:t>，能有效保证施工计划顺利运行</w:t>
            </w:r>
            <w:r>
              <w:rPr>
                <w:rFonts w:ascii="宋体" w:hAnsi="宋体" w:eastAsia="宋体" w:cs="宋体"/>
                <w:color w:val="auto"/>
                <w:sz w:val="21"/>
                <w:szCs w:val="21"/>
                <w:highlight w:val="none"/>
              </w:rPr>
              <w:t xml:space="preserve">。 </w:t>
            </w:r>
          </w:p>
          <w:p w14:paraId="02744399">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w:t>
            </w:r>
            <w:r>
              <w:rPr>
                <w:rFonts w:hint="eastAsia" w:ascii="宋体" w:hAnsi="宋体" w:eastAsia="宋体" w:cs="宋体"/>
                <w:color w:val="auto"/>
                <w:sz w:val="21"/>
                <w:szCs w:val="21"/>
                <w:highlight w:val="none"/>
                <w:lang w:eastAsia="zh-CN"/>
              </w:rPr>
              <w:t>完整</w:t>
            </w:r>
            <w:r>
              <w:rPr>
                <w:rFonts w:ascii="宋体" w:hAnsi="宋体" w:eastAsia="宋体" w:cs="宋体"/>
                <w:color w:val="auto"/>
                <w:sz w:val="21"/>
                <w:szCs w:val="21"/>
                <w:highlight w:val="none"/>
              </w:rPr>
              <w:t>的劳动力安排计划，各工种劳动力安排计划投入合理，</w:t>
            </w:r>
            <w:r>
              <w:rPr>
                <w:rFonts w:hint="eastAsia" w:ascii="宋体" w:hAnsi="宋体" w:eastAsia="宋体" w:cs="宋体"/>
                <w:color w:val="auto"/>
                <w:sz w:val="21"/>
                <w:szCs w:val="21"/>
                <w:highlight w:val="none"/>
                <w:lang w:eastAsia="zh-CN"/>
              </w:rPr>
              <w:t>能</w:t>
            </w:r>
            <w:r>
              <w:rPr>
                <w:rFonts w:ascii="宋体" w:hAnsi="宋体" w:eastAsia="宋体" w:cs="宋体"/>
                <w:color w:val="auto"/>
                <w:sz w:val="21"/>
                <w:szCs w:val="21"/>
                <w:highlight w:val="none"/>
              </w:rPr>
              <w:t>满足施工</w:t>
            </w:r>
            <w:r>
              <w:rPr>
                <w:rFonts w:hint="eastAsia" w:ascii="宋体" w:hAnsi="宋体" w:eastAsia="宋体" w:cs="宋体"/>
                <w:color w:val="auto"/>
                <w:sz w:val="21"/>
                <w:szCs w:val="21"/>
                <w:highlight w:val="none"/>
                <w:lang w:eastAsia="zh-CN"/>
              </w:rPr>
              <w:t>内容的要求，保证施工计划正常运行</w:t>
            </w:r>
            <w:r>
              <w:rPr>
                <w:rFonts w:ascii="宋体" w:hAnsi="宋体" w:eastAsia="宋体" w:cs="宋体"/>
                <w:color w:val="auto"/>
                <w:sz w:val="21"/>
                <w:szCs w:val="21"/>
                <w:highlight w:val="none"/>
              </w:rPr>
              <w:t xml:space="preserve">。 </w:t>
            </w:r>
          </w:p>
          <w:p w14:paraId="13C744FE">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058FFEE6">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2F1CC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AB107E">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24A07F5">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6A01E2E">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：有保证工期的具体措施且措施得力。各项计划图表编制详尽周密，安排科学合理，</w:t>
            </w:r>
            <w:r>
              <w:rPr>
                <w:rFonts w:hint="eastAsia"/>
                <w:color w:val="auto"/>
                <w:sz w:val="21"/>
                <w:szCs w:val="21"/>
                <w:highlight w:val="none"/>
                <w:lang w:eastAsia="zh-CN"/>
              </w:rPr>
              <w:t>能完全</w:t>
            </w:r>
            <w:r>
              <w:rPr>
                <w:color w:val="auto"/>
                <w:sz w:val="21"/>
                <w:szCs w:val="21"/>
                <w:highlight w:val="none"/>
              </w:rPr>
              <w:t>符合本项目施工实际要求</w:t>
            </w:r>
            <w:r>
              <w:rPr>
                <w:rFonts w:hint="eastAsia"/>
                <w:color w:val="auto"/>
                <w:sz w:val="21"/>
                <w:szCs w:val="21"/>
                <w:highlight w:val="none"/>
                <w:lang w:eastAsia="zh-CN"/>
              </w:rPr>
              <w:t>，对项目施工进度有良好的推动作用</w:t>
            </w:r>
            <w:r>
              <w:rPr>
                <w:color w:val="auto"/>
                <w:sz w:val="21"/>
                <w:szCs w:val="21"/>
                <w:highlight w:val="none"/>
              </w:rPr>
              <w:t xml:space="preserve">。 </w:t>
            </w:r>
          </w:p>
          <w:p w14:paraId="649C6281">
            <w:pPr>
              <w:pStyle w:val="27"/>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分）：有保证工期的具体措施且措施得当。各项计划图表编制完善，安排合理</w:t>
            </w:r>
            <w:r>
              <w:rPr>
                <w:rFonts w:hint="eastAsia"/>
                <w:color w:val="auto"/>
                <w:sz w:val="21"/>
                <w:szCs w:val="21"/>
                <w:highlight w:val="none"/>
                <w:lang w:eastAsia="zh-CN"/>
              </w:rPr>
              <w:t>，</w:t>
            </w:r>
            <w:r>
              <w:rPr>
                <w:color w:val="auto"/>
                <w:sz w:val="21"/>
                <w:szCs w:val="21"/>
                <w:highlight w:val="none"/>
              </w:rPr>
              <w:t>符合本项目施工</w:t>
            </w:r>
            <w:r>
              <w:rPr>
                <w:color w:val="auto"/>
                <w:spacing w:val="-12"/>
                <w:sz w:val="21"/>
                <w:szCs w:val="21"/>
                <w:highlight w:val="none"/>
              </w:rPr>
              <w:t>实际要求</w:t>
            </w:r>
            <w:r>
              <w:rPr>
                <w:rFonts w:hint="eastAsia"/>
                <w:color w:val="auto"/>
                <w:spacing w:val="-12"/>
                <w:sz w:val="21"/>
                <w:szCs w:val="21"/>
                <w:highlight w:val="none"/>
                <w:lang w:eastAsia="zh-CN"/>
              </w:rPr>
              <w:t>，能保证施工工期顺利进行</w:t>
            </w:r>
            <w:r>
              <w:rPr>
                <w:color w:val="auto"/>
                <w:spacing w:val="-12"/>
                <w:sz w:val="21"/>
                <w:szCs w:val="21"/>
                <w:highlight w:val="none"/>
              </w:rPr>
              <w:t>。</w:t>
            </w:r>
          </w:p>
          <w:p w14:paraId="5116599B">
            <w:pPr>
              <w:pStyle w:val="27"/>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保证工期措施基本得当。各项计划图表编制基本齐全，安排基本合理，</w:t>
            </w:r>
            <w:r>
              <w:rPr>
                <w:rFonts w:hint="eastAsia"/>
                <w:color w:val="auto"/>
                <w:sz w:val="21"/>
                <w:szCs w:val="21"/>
                <w:highlight w:val="none"/>
                <w:lang w:eastAsia="zh-CN"/>
              </w:rPr>
              <w:t>能在保证要求的工期内</w:t>
            </w:r>
            <w:r>
              <w:rPr>
                <w:color w:val="auto"/>
                <w:sz w:val="21"/>
                <w:szCs w:val="21"/>
                <w:highlight w:val="none"/>
              </w:rPr>
              <w:t xml:space="preserve">符合施工要求。 </w:t>
            </w:r>
          </w:p>
          <w:p w14:paraId="58CE2DB7">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w:t>
            </w:r>
            <w:r>
              <w:rPr>
                <w:rFonts w:hint="eastAsia"/>
                <w:color w:val="auto"/>
                <w:sz w:val="21"/>
                <w:szCs w:val="21"/>
                <w:highlight w:val="none"/>
                <w:lang w:eastAsia="zh-CN"/>
              </w:rPr>
              <w:t>简单的</w:t>
            </w:r>
            <w:r>
              <w:rPr>
                <w:color w:val="auto"/>
                <w:sz w:val="21"/>
                <w:szCs w:val="21"/>
                <w:highlight w:val="none"/>
              </w:rPr>
              <w:t>保证工期措施。各项计划图表编制</w:t>
            </w:r>
            <w:r>
              <w:rPr>
                <w:rFonts w:hint="eastAsia"/>
                <w:color w:val="auto"/>
                <w:sz w:val="21"/>
                <w:szCs w:val="21"/>
                <w:highlight w:val="none"/>
                <w:lang w:eastAsia="zh-CN"/>
              </w:rPr>
              <w:t>简单</w:t>
            </w:r>
            <w:r>
              <w:rPr>
                <w:color w:val="auto"/>
                <w:sz w:val="21"/>
                <w:szCs w:val="21"/>
                <w:highlight w:val="none"/>
              </w:rPr>
              <w:t>，安排不合理，</w:t>
            </w:r>
            <w:r>
              <w:rPr>
                <w:rFonts w:hint="eastAsia"/>
                <w:color w:val="auto"/>
                <w:sz w:val="21"/>
                <w:szCs w:val="21"/>
                <w:highlight w:val="none"/>
                <w:lang w:eastAsia="zh-CN"/>
              </w:rPr>
              <w:t>勉强能</w:t>
            </w:r>
            <w:r>
              <w:rPr>
                <w:color w:val="auto"/>
                <w:sz w:val="21"/>
                <w:szCs w:val="21"/>
                <w:highlight w:val="none"/>
              </w:rPr>
              <w:t>满足本项目施工</w:t>
            </w:r>
            <w:r>
              <w:rPr>
                <w:rFonts w:hint="eastAsia"/>
                <w:color w:val="auto"/>
                <w:sz w:val="21"/>
                <w:szCs w:val="21"/>
                <w:highlight w:val="none"/>
                <w:lang w:eastAsia="zh-CN"/>
              </w:rPr>
              <w:t>基本</w:t>
            </w:r>
            <w:r>
              <w:rPr>
                <w:color w:val="auto"/>
                <w:sz w:val="21"/>
                <w:szCs w:val="21"/>
                <w:highlight w:val="none"/>
              </w:rPr>
              <w:t>要求。</w:t>
            </w:r>
          </w:p>
        </w:tc>
      </w:tr>
      <w:tr w14:paraId="51A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ACF4C72">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52A6F99">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17A05D2B">
            <w:pPr>
              <w:pStyle w:val="27"/>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：现场文明施工、环境保护措施和内容</w:t>
            </w:r>
            <w:r>
              <w:rPr>
                <w:color w:val="auto"/>
                <w:spacing w:val="-10"/>
                <w:sz w:val="21"/>
                <w:szCs w:val="21"/>
                <w:highlight w:val="none"/>
              </w:rPr>
              <w:t>周全、</w:t>
            </w:r>
            <w:r>
              <w:rPr>
                <w:color w:val="auto"/>
                <w:sz w:val="21"/>
                <w:szCs w:val="21"/>
                <w:highlight w:val="none"/>
              </w:rPr>
              <w:t>具体、有效的</w:t>
            </w:r>
            <w:r>
              <w:rPr>
                <w:rFonts w:hint="eastAsia"/>
                <w:color w:val="auto"/>
                <w:sz w:val="21"/>
                <w:szCs w:val="21"/>
                <w:highlight w:val="none"/>
                <w:lang w:eastAsia="zh-CN"/>
              </w:rPr>
              <w:t>，能全面</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 xml:space="preserve">要求。 </w:t>
            </w:r>
          </w:p>
          <w:p w14:paraId="4009104B">
            <w:pPr>
              <w:pStyle w:val="27"/>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w:t>
            </w:r>
            <w:r>
              <w:rPr>
                <w:rFonts w:hint="eastAsia"/>
                <w:color w:val="auto"/>
                <w:sz w:val="21"/>
                <w:szCs w:val="21"/>
                <w:highlight w:val="none"/>
                <w:lang w:eastAsia="zh-CN"/>
              </w:rPr>
              <w:t>具体，可以</w:t>
            </w:r>
            <w:r>
              <w:rPr>
                <w:color w:val="auto"/>
                <w:sz w:val="21"/>
                <w:szCs w:val="21"/>
                <w:highlight w:val="none"/>
              </w:rPr>
              <w:t>达到</w:t>
            </w:r>
            <w:r>
              <w:rPr>
                <w:rFonts w:hint="eastAsia"/>
                <w:color w:val="auto"/>
                <w:sz w:val="21"/>
                <w:szCs w:val="21"/>
                <w:highlight w:val="none"/>
                <w:lang w:eastAsia="zh-CN"/>
              </w:rPr>
              <w:t>相关施工安全生产标准或文明施工要求的</w:t>
            </w:r>
            <w:r>
              <w:rPr>
                <w:color w:val="auto"/>
                <w:sz w:val="21"/>
                <w:szCs w:val="21"/>
                <w:highlight w:val="none"/>
              </w:rPr>
              <w:t xml:space="preserve">。 </w:t>
            </w:r>
          </w:p>
          <w:p w14:paraId="53CAFC10">
            <w:pPr>
              <w:pStyle w:val="27"/>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p>
          <w:p w14:paraId="25639A2A">
            <w:pPr>
              <w:pStyle w:val="27"/>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要求偏差大，</w:t>
            </w:r>
            <w:r>
              <w:rPr>
                <w:rFonts w:hint="eastAsia"/>
                <w:color w:val="auto"/>
                <w:sz w:val="21"/>
                <w:szCs w:val="21"/>
                <w:highlight w:val="none"/>
                <w:lang w:eastAsia="zh-CN"/>
              </w:rPr>
              <w:t>有监督的</w:t>
            </w:r>
            <w:r>
              <w:rPr>
                <w:color w:val="auto"/>
                <w:sz w:val="21"/>
                <w:szCs w:val="21"/>
                <w:highlight w:val="none"/>
              </w:rPr>
              <w:t>现场文明施工目标的承诺。</w:t>
            </w:r>
          </w:p>
        </w:tc>
      </w:tr>
      <w:tr w14:paraId="6C05C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8120F86">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1434E5C">
            <w:pPr>
              <w:pStyle w:val="27"/>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89160C">
            <w:pPr>
              <w:pStyle w:val="27"/>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color w:val="auto"/>
                <w:sz w:val="21"/>
                <w:szCs w:val="21"/>
                <w:highlight w:val="none"/>
              </w:rPr>
              <w:t>：针对该项目的难点、重点</w:t>
            </w:r>
            <w:r>
              <w:rPr>
                <w:rFonts w:hint="eastAsia"/>
                <w:color w:val="auto"/>
                <w:sz w:val="21"/>
                <w:szCs w:val="21"/>
                <w:highlight w:val="none"/>
                <w:lang w:eastAsia="zh-CN"/>
              </w:rPr>
              <w:t>进行深入</w:t>
            </w:r>
            <w:r>
              <w:rPr>
                <w:color w:val="auto"/>
                <w:sz w:val="21"/>
                <w:szCs w:val="21"/>
                <w:highlight w:val="none"/>
              </w:rPr>
              <w:t>详细分析，</w:t>
            </w:r>
            <w:r>
              <w:rPr>
                <w:rFonts w:hint="eastAsia"/>
                <w:color w:val="auto"/>
                <w:sz w:val="21"/>
                <w:szCs w:val="21"/>
                <w:highlight w:val="none"/>
                <w:lang w:eastAsia="zh-CN"/>
              </w:rPr>
              <w:t>提出有效合理的措施，</w:t>
            </w:r>
            <w:r>
              <w:rPr>
                <w:color w:val="auto"/>
                <w:sz w:val="21"/>
                <w:szCs w:val="21"/>
                <w:highlight w:val="none"/>
              </w:rPr>
              <w:t>重点考虑各部分施工如何相互</w:t>
            </w:r>
            <w:r>
              <w:rPr>
                <w:rFonts w:hint="eastAsia" w:ascii="宋体" w:hAnsi="宋体" w:eastAsia="宋体" w:cs="宋体"/>
                <w:color w:val="auto"/>
                <w:sz w:val="21"/>
                <w:szCs w:val="21"/>
                <w:highlight w:val="none"/>
                <w:lang w:eastAsia="zh-CN"/>
              </w:rPr>
              <w:t xml:space="preserve">交叉和衔接，以保证施工质量效果和设计效果的完美统一。 </w:t>
            </w:r>
          </w:p>
          <w:p w14:paraId="1164D2A8">
            <w:pPr>
              <w:pStyle w:val="27"/>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提出合理的措施，</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45AD0ED6">
            <w:pPr>
              <w:pStyle w:val="27"/>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 xml:space="preserve">：针对该项目的难点、重点分析不具体，各部分施工如何相互交叉和衔接不合理， 施工质量效果和设计效果有较大差距。 </w:t>
            </w:r>
          </w:p>
          <w:p w14:paraId="2499E544">
            <w:pPr>
              <w:pStyle w:val="27"/>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析，未考虑各部分施工如何相互交叉和衔接，施工质量效果和设计</w:t>
            </w:r>
            <w:r>
              <w:rPr>
                <w:rFonts w:hint="eastAsia"/>
                <w:color w:val="auto"/>
                <w:sz w:val="21"/>
                <w:szCs w:val="21"/>
                <w:highlight w:val="none"/>
                <w:lang w:eastAsia="zh-CN"/>
              </w:rPr>
              <w:t>效果</w:t>
            </w:r>
            <w:r>
              <w:rPr>
                <w:color w:val="auto"/>
                <w:sz w:val="21"/>
                <w:szCs w:val="21"/>
                <w:highlight w:val="none"/>
              </w:rPr>
              <w:t>无法统一。</w:t>
            </w:r>
          </w:p>
        </w:tc>
      </w:tr>
      <w:tr w14:paraId="51AC7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3A84788">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48E449E5">
            <w:pPr>
              <w:pStyle w:val="27"/>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5AB044B7">
            <w:pPr>
              <w:pStyle w:val="27"/>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w:t>
            </w:r>
            <w:r>
              <w:rPr>
                <w:rFonts w:hint="eastAsia"/>
                <w:color w:val="auto"/>
                <w:sz w:val="21"/>
                <w:szCs w:val="21"/>
                <w:highlight w:val="none"/>
                <w:lang w:eastAsia="zh-CN"/>
              </w:rPr>
              <w:t>施工总平面图</w:t>
            </w:r>
            <w:r>
              <w:rPr>
                <w:color w:val="auto"/>
                <w:sz w:val="21"/>
                <w:szCs w:val="21"/>
                <w:highlight w:val="none"/>
              </w:rPr>
              <w:t>总体布置有针对性，</w:t>
            </w:r>
            <w:r>
              <w:rPr>
                <w:rFonts w:hint="eastAsia"/>
                <w:color w:val="auto"/>
                <w:sz w:val="21"/>
                <w:szCs w:val="21"/>
                <w:highlight w:val="none"/>
                <w:lang w:eastAsia="zh-CN"/>
              </w:rPr>
              <w:t>对施工期内工作、休息、生活、仓储、检测等各区域进行科学、合理分配，完全有效能进行安全施工，文明生产等要求</w:t>
            </w:r>
            <w:r>
              <w:rPr>
                <w:color w:val="auto"/>
                <w:sz w:val="21"/>
                <w:szCs w:val="21"/>
                <w:highlight w:val="none"/>
              </w:rPr>
              <w:t xml:space="preserve">。 </w:t>
            </w:r>
          </w:p>
          <w:p w14:paraId="1A21145B">
            <w:pPr>
              <w:pStyle w:val="27"/>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w:t>
            </w:r>
            <w:r>
              <w:rPr>
                <w:rFonts w:hint="eastAsia"/>
                <w:color w:val="auto"/>
                <w:sz w:val="21"/>
                <w:szCs w:val="21"/>
                <w:highlight w:val="none"/>
                <w:lang w:eastAsia="zh-CN"/>
              </w:rPr>
              <w:t>施工总平面图</w:t>
            </w:r>
            <w:r>
              <w:rPr>
                <w:color w:val="auto"/>
                <w:sz w:val="21"/>
                <w:szCs w:val="21"/>
                <w:highlight w:val="none"/>
              </w:rPr>
              <w:t>总体布置</w:t>
            </w:r>
            <w:r>
              <w:rPr>
                <w:rFonts w:hint="eastAsia"/>
                <w:color w:val="auto"/>
                <w:sz w:val="21"/>
                <w:szCs w:val="21"/>
                <w:highlight w:val="none"/>
                <w:lang w:eastAsia="zh-CN"/>
              </w:rPr>
              <w:t>完整</w:t>
            </w:r>
            <w:r>
              <w:rPr>
                <w:color w:val="auto"/>
                <w:sz w:val="21"/>
                <w:szCs w:val="21"/>
                <w:highlight w:val="none"/>
              </w:rPr>
              <w:t xml:space="preserve">，能满足施工需要， </w:t>
            </w:r>
            <w:r>
              <w:rPr>
                <w:rFonts w:hint="eastAsia"/>
                <w:color w:val="auto"/>
                <w:sz w:val="21"/>
                <w:szCs w:val="21"/>
                <w:highlight w:val="none"/>
                <w:lang w:eastAsia="zh-CN"/>
              </w:rPr>
              <w:t>对施工期内工作、休息、生活、仓储、检测等各区域合理分配，可以</w:t>
            </w:r>
            <w:r>
              <w:rPr>
                <w:color w:val="auto"/>
                <w:sz w:val="21"/>
                <w:szCs w:val="21"/>
                <w:highlight w:val="none"/>
              </w:rPr>
              <w:t>符合安全、文明生产要求。</w:t>
            </w:r>
          </w:p>
          <w:p w14:paraId="50E445A4">
            <w:pPr>
              <w:pStyle w:val="27"/>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w:t>
            </w:r>
            <w:r>
              <w:rPr>
                <w:rFonts w:hint="eastAsia"/>
                <w:color w:val="auto"/>
                <w:sz w:val="21"/>
                <w:szCs w:val="21"/>
                <w:highlight w:val="none"/>
                <w:lang w:eastAsia="zh-CN"/>
              </w:rPr>
              <w:t>对施工期内工作、休息、生活、仓储、检测等各区域进行分配基本合理，</w:t>
            </w:r>
            <w:r>
              <w:rPr>
                <w:color w:val="auto"/>
                <w:sz w:val="21"/>
                <w:szCs w:val="21"/>
                <w:highlight w:val="none"/>
              </w:rPr>
              <w:t>基本满足施工需要。</w:t>
            </w:r>
          </w:p>
          <w:p w14:paraId="2204304A">
            <w:pPr>
              <w:pStyle w:val="27"/>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：总体布置不合理，不符合安全、文明生产要求。</w:t>
            </w:r>
          </w:p>
        </w:tc>
      </w:tr>
      <w:tr w14:paraId="5C841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D5CAE8B">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7762EC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4FA10D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w:t>
            </w:r>
            <w:r>
              <w:rPr>
                <w:rFonts w:hint="eastAsia" w:ascii="宋体" w:hAnsi="宋体" w:cs="宋体"/>
                <w:color w:val="auto"/>
                <w:kern w:val="2"/>
                <w:sz w:val="21"/>
                <w:szCs w:val="21"/>
                <w:highlight w:val="none"/>
                <w:lang w:val="zh-CN" w:eastAsia="zh-CN" w:bidi="zh-CN"/>
              </w:rPr>
              <w:t>（</w:t>
            </w:r>
            <w:r>
              <w:rPr>
                <w:rFonts w:hint="default" w:ascii="宋体" w:hAnsi="宋体" w:eastAsia="宋体" w:cs="宋体"/>
                <w:color w:val="auto"/>
                <w:kern w:val="2"/>
                <w:sz w:val="21"/>
                <w:szCs w:val="21"/>
                <w:highlight w:val="none"/>
                <w:lang w:val="zh-CN" w:eastAsia="zh-CN" w:bidi="zh-CN"/>
              </w:rPr>
              <w:t>磋商基准价/最后磋商报价</w:t>
            </w:r>
            <w:r>
              <w:rPr>
                <w:rFonts w:hint="eastAsia" w:ascii="宋体" w:hAnsi="宋体" w:cs="宋体"/>
                <w:color w:val="auto"/>
                <w:kern w:val="2"/>
                <w:sz w:val="21"/>
                <w:szCs w:val="21"/>
                <w:highlight w:val="none"/>
                <w:lang w:val="zh-CN" w:eastAsia="zh-CN" w:bidi="zh-CN"/>
              </w:rPr>
              <w:t>）</w:t>
            </w:r>
            <w:r>
              <w:rPr>
                <w:rFonts w:hint="default" w:ascii="宋体" w:hAnsi="宋体" w:eastAsia="宋体" w:cs="宋体"/>
                <w:color w:val="auto"/>
                <w:kern w:val="2"/>
                <w:sz w:val="21"/>
                <w:szCs w:val="21"/>
                <w:highlight w:val="none"/>
                <w:lang w:val="zh-CN" w:eastAsia="zh-CN" w:bidi="zh-CN"/>
              </w:rPr>
              <w:t>×</w:t>
            </w:r>
            <w:r>
              <w:rPr>
                <w:rFonts w:hint="eastAsia" w:ascii="宋体" w:hAnsi="宋体" w:eastAsia="宋体" w:cs="宋体"/>
                <w:color w:val="auto"/>
                <w:kern w:val="2"/>
                <w:sz w:val="21"/>
                <w:szCs w:val="21"/>
                <w:highlight w:val="none"/>
                <w:lang w:val="en-US" w:eastAsia="zh-CN" w:bidi="zh-CN"/>
              </w:rPr>
              <w:t>30分</w:t>
            </w:r>
          </w:p>
        </w:tc>
      </w:tr>
    </w:tbl>
    <w:p w14:paraId="3980EBA8">
      <w:pPr>
        <w:numPr>
          <w:ilvl w:val="0"/>
          <w:numId w:val="8"/>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4A2F8B36">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4017F9B9">
      <w:pP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由磋商小组根据综合评分情况，按照评审得分由高到低顺序推荐3名以上成交候选供应商</w:t>
      </w:r>
      <w:r>
        <w:rPr>
          <w:rFonts w:hint="eastAsia" w:ascii="宋体" w:hAnsi="宋体" w:cs="宋体"/>
          <w:color w:val="auto"/>
          <w:kern w:val="2"/>
          <w:sz w:val="21"/>
          <w:szCs w:val="24"/>
          <w:highlight w:val="none"/>
          <w:lang w:val="en-US" w:eastAsia="zh-CN" w:bidi="hi-IN"/>
        </w:rPr>
        <w:t>，</w:t>
      </w:r>
      <w:r>
        <w:rPr>
          <w:rFonts w:hint="eastAsia" w:ascii="宋体" w:hAnsi="宋体" w:eastAsia="宋体" w:cs="宋体"/>
          <w:color w:val="auto"/>
          <w:kern w:val="2"/>
          <w:sz w:val="21"/>
          <w:szCs w:val="24"/>
          <w:highlight w:val="none"/>
          <w:lang w:val="en-US" w:eastAsia="zh-CN" w:bidi="hi-IN"/>
        </w:rPr>
        <w:t>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611843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538F2D90">
      <w:pPr>
        <w:pStyle w:val="33"/>
        <w:spacing w:before="0"/>
        <w:ind w:firstLine="420"/>
        <w:rPr>
          <w:rFonts w:hint="eastAsia" w:ascii="宋体" w:hAnsi="宋体" w:cs="宋体"/>
          <w:color w:val="auto"/>
          <w:kern w:val="2"/>
          <w:sz w:val="21"/>
          <w:szCs w:val="24"/>
          <w:highlight w:val="none"/>
        </w:rPr>
      </w:pPr>
      <w:r>
        <w:rPr>
          <w:rFonts w:hint="eastAsia" w:ascii="宋体" w:hAnsi="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3D6BD2A">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2" w:name="_Toc80886940"/>
      <w:bookmarkStart w:id="153" w:name="_Toc80205936"/>
      <w:r>
        <w:rPr>
          <w:rFonts w:hint="eastAsia" w:ascii="宋体" w:hAnsi="宋体" w:eastAsia="宋体" w:cs="宋体"/>
          <w:b/>
          <w:bCs/>
          <w:color w:val="auto"/>
          <w:sz w:val="24"/>
          <w:highlight w:val="none"/>
          <w:lang w:val="en-US" w:eastAsia="zh-CN" w:bidi="hi-IN"/>
        </w:rPr>
        <w:t>五、 评审过程的保密与录像</w:t>
      </w:r>
      <w:bookmarkEnd w:id="152"/>
      <w:bookmarkEnd w:id="153"/>
    </w:p>
    <w:p w14:paraId="4561E943">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592EC02E">
      <w:pPr>
        <w:widowControl/>
        <w:spacing w:line="360" w:lineRule="auto"/>
        <w:ind w:firstLine="420" w:firstLineChars="200"/>
        <w:rPr>
          <w:rFonts w:hint="eastAsia" w:ascii="宋体" w:hAnsi="宋体" w:cs="宋体"/>
          <w:color w:val="auto"/>
          <w:highlight w:val="none"/>
        </w:rPr>
      </w:pPr>
      <w:r>
        <w:rPr>
          <w:rFonts w:hint="eastAsia" w:ascii="宋体" w:hAnsi="宋体" w:cs="宋体"/>
          <w:color w:val="auto"/>
          <w:sz w:val="21"/>
          <w:szCs w:val="21"/>
          <w:highlight w:val="none"/>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7988151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354D6D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采购代理机构对评审工作现场及操作屏幕进行全过程录音录像，录音录像资料作为采购项目文件随其他文件一并存档。</w:t>
      </w:r>
    </w:p>
    <w:p w14:paraId="513EE6C7">
      <w:pPr>
        <w:pStyle w:val="19"/>
        <w:rPr>
          <w:rFonts w:hint="eastAsia" w:ascii="宋体" w:hAnsi="宋体" w:cs="宋体"/>
          <w:bCs/>
          <w:color w:val="auto"/>
          <w:sz w:val="21"/>
          <w:szCs w:val="21"/>
          <w:highlight w:val="none"/>
        </w:rPr>
      </w:pPr>
    </w:p>
    <w:p w14:paraId="3548C06B">
      <w:pPr>
        <w:pStyle w:val="20"/>
        <w:rPr>
          <w:rFonts w:hint="eastAsia" w:ascii="宋体" w:hAnsi="宋体" w:cs="宋体"/>
          <w:bCs/>
          <w:color w:val="auto"/>
          <w:sz w:val="21"/>
          <w:szCs w:val="21"/>
          <w:highlight w:val="none"/>
        </w:rPr>
      </w:pPr>
    </w:p>
    <w:p w14:paraId="3D5AD4AB">
      <w:pPr>
        <w:pStyle w:val="19"/>
        <w:rPr>
          <w:rFonts w:hint="eastAsia" w:ascii="宋体" w:hAnsi="宋体" w:cs="宋体"/>
          <w:bCs/>
          <w:color w:val="auto"/>
          <w:sz w:val="21"/>
          <w:szCs w:val="21"/>
          <w:highlight w:val="none"/>
        </w:rPr>
      </w:pPr>
    </w:p>
    <w:p w14:paraId="484A1DBD">
      <w:pPr>
        <w:pStyle w:val="20"/>
        <w:rPr>
          <w:rFonts w:hint="eastAsia" w:ascii="宋体" w:hAnsi="宋体" w:cs="宋体"/>
          <w:bCs/>
          <w:color w:val="auto"/>
          <w:sz w:val="21"/>
          <w:szCs w:val="21"/>
          <w:highlight w:val="none"/>
        </w:rPr>
      </w:pPr>
    </w:p>
    <w:p w14:paraId="16ED3517">
      <w:pPr>
        <w:pStyle w:val="19"/>
        <w:rPr>
          <w:rFonts w:hint="eastAsia" w:ascii="宋体" w:hAnsi="宋体" w:cs="宋体"/>
          <w:bCs/>
          <w:color w:val="auto"/>
          <w:sz w:val="21"/>
          <w:szCs w:val="21"/>
          <w:highlight w:val="none"/>
        </w:rPr>
      </w:pPr>
    </w:p>
    <w:p w14:paraId="459B6BB2">
      <w:pPr>
        <w:pStyle w:val="20"/>
        <w:rPr>
          <w:rFonts w:hint="eastAsia"/>
          <w:color w:val="auto"/>
          <w:highlight w:val="none"/>
        </w:rPr>
      </w:pPr>
    </w:p>
    <w:p w14:paraId="1618E1FC">
      <w:pPr>
        <w:pStyle w:val="20"/>
        <w:rPr>
          <w:rFonts w:hint="eastAsia" w:ascii="宋体" w:hAnsi="宋体" w:cs="宋体"/>
          <w:bCs/>
          <w:color w:val="auto"/>
          <w:sz w:val="21"/>
          <w:szCs w:val="21"/>
          <w:highlight w:val="none"/>
        </w:rPr>
      </w:pPr>
    </w:p>
    <w:p w14:paraId="37DBC438">
      <w:pPr>
        <w:pStyle w:val="19"/>
        <w:rPr>
          <w:rFonts w:hint="eastAsia" w:ascii="宋体" w:hAnsi="宋体" w:cs="宋体"/>
          <w:bCs/>
          <w:color w:val="auto"/>
          <w:sz w:val="21"/>
          <w:szCs w:val="21"/>
          <w:highlight w:val="none"/>
        </w:rPr>
      </w:pPr>
    </w:p>
    <w:p w14:paraId="490DCE6E">
      <w:pPr>
        <w:pStyle w:val="20"/>
        <w:rPr>
          <w:rFonts w:hint="eastAsia" w:ascii="宋体" w:hAnsi="宋体" w:cs="宋体"/>
          <w:bCs/>
          <w:color w:val="auto"/>
          <w:sz w:val="21"/>
          <w:szCs w:val="21"/>
          <w:highlight w:val="none"/>
        </w:rPr>
      </w:pPr>
    </w:p>
    <w:p w14:paraId="1BE12EC8">
      <w:pPr>
        <w:pStyle w:val="19"/>
        <w:rPr>
          <w:rFonts w:hint="eastAsia" w:ascii="宋体" w:hAnsi="宋体" w:cs="宋体"/>
          <w:bCs/>
          <w:color w:val="auto"/>
          <w:sz w:val="21"/>
          <w:szCs w:val="21"/>
          <w:highlight w:val="none"/>
        </w:rPr>
      </w:pPr>
    </w:p>
    <w:p w14:paraId="3F937BC9">
      <w:pPr>
        <w:pStyle w:val="20"/>
        <w:rPr>
          <w:rFonts w:hint="eastAsia" w:ascii="宋体" w:hAnsi="宋体" w:cs="宋体"/>
          <w:bCs/>
          <w:color w:val="auto"/>
          <w:sz w:val="21"/>
          <w:szCs w:val="21"/>
          <w:highlight w:val="none"/>
        </w:rPr>
      </w:pPr>
    </w:p>
    <w:p w14:paraId="71EB7622">
      <w:pPr>
        <w:pStyle w:val="19"/>
        <w:rPr>
          <w:rFonts w:hint="eastAsia" w:ascii="宋体" w:hAnsi="宋体" w:cs="宋体"/>
          <w:bCs/>
          <w:color w:val="auto"/>
          <w:sz w:val="21"/>
          <w:szCs w:val="21"/>
          <w:highlight w:val="none"/>
        </w:rPr>
      </w:pPr>
    </w:p>
    <w:p w14:paraId="53DDBFF4">
      <w:pPr>
        <w:pStyle w:val="20"/>
        <w:rPr>
          <w:rFonts w:hint="eastAsia" w:ascii="宋体" w:hAnsi="宋体" w:cs="宋体"/>
          <w:bCs/>
          <w:color w:val="auto"/>
          <w:sz w:val="21"/>
          <w:szCs w:val="21"/>
          <w:highlight w:val="none"/>
        </w:rPr>
      </w:pPr>
    </w:p>
    <w:p w14:paraId="17F953AB">
      <w:pPr>
        <w:pStyle w:val="19"/>
        <w:rPr>
          <w:rFonts w:hint="eastAsia" w:ascii="宋体" w:hAnsi="宋体" w:cs="宋体"/>
          <w:bCs/>
          <w:color w:val="auto"/>
          <w:sz w:val="21"/>
          <w:szCs w:val="21"/>
          <w:highlight w:val="none"/>
        </w:rPr>
      </w:pPr>
    </w:p>
    <w:p w14:paraId="65C227BB">
      <w:pPr>
        <w:pStyle w:val="20"/>
        <w:rPr>
          <w:rFonts w:hint="eastAsia" w:ascii="宋体" w:hAnsi="宋体" w:cs="宋体"/>
          <w:bCs/>
          <w:color w:val="auto"/>
          <w:sz w:val="21"/>
          <w:szCs w:val="21"/>
          <w:highlight w:val="none"/>
        </w:rPr>
      </w:pPr>
    </w:p>
    <w:p w14:paraId="053E3A8C">
      <w:pPr>
        <w:pStyle w:val="19"/>
        <w:rPr>
          <w:rFonts w:hint="eastAsia" w:ascii="宋体" w:hAnsi="宋体" w:cs="宋体"/>
          <w:bCs/>
          <w:color w:val="auto"/>
          <w:sz w:val="21"/>
          <w:szCs w:val="21"/>
          <w:highlight w:val="none"/>
        </w:rPr>
      </w:pPr>
    </w:p>
    <w:p w14:paraId="7E2C97C8">
      <w:pPr>
        <w:pStyle w:val="20"/>
        <w:rPr>
          <w:rFonts w:hint="eastAsia" w:ascii="宋体" w:hAnsi="宋体" w:cs="宋体"/>
          <w:bCs/>
          <w:color w:val="auto"/>
          <w:sz w:val="21"/>
          <w:szCs w:val="21"/>
          <w:highlight w:val="none"/>
        </w:rPr>
      </w:pPr>
    </w:p>
    <w:p w14:paraId="4E36E031">
      <w:pPr>
        <w:pStyle w:val="19"/>
        <w:rPr>
          <w:rFonts w:hint="eastAsia" w:ascii="宋体" w:hAnsi="宋体" w:cs="宋体"/>
          <w:bCs/>
          <w:color w:val="auto"/>
          <w:sz w:val="21"/>
          <w:szCs w:val="21"/>
          <w:highlight w:val="none"/>
        </w:rPr>
      </w:pPr>
    </w:p>
    <w:p w14:paraId="4171BE0C">
      <w:pPr>
        <w:pStyle w:val="20"/>
        <w:rPr>
          <w:rFonts w:hint="eastAsia"/>
          <w:color w:val="auto"/>
          <w:highlight w:val="none"/>
        </w:rPr>
      </w:pPr>
    </w:p>
    <w:p w14:paraId="71A38AED">
      <w:pPr>
        <w:pStyle w:val="20"/>
        <w:rPr>
          <w:rFonts w:hint="eastAsia" w:ascii="宋体" w:hAnsi="宋体" w:cs="宋体"/>
          <w:bCs/>
          <w:color w:val="auto"/>
          <w:sz w:val="21"/>
          <w:szCs w:val="21"/>
          <w:highlight w:val="none"/>
        </w:rPr>
      </w:pPr>
    </w:p>
    <w:p w14:paraId="76D53606">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44848C9C">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1F1AB356">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505FD35F">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0BE88BE4">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326DCAC3">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2D4510C9">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226671B">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1B9350AD">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020C5822">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16572C5">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414D28A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5CDE96F6">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67CA3107">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w:t>
      </w:r>
      <w:r>
        <w:rPr>
          <w:rFonts w:hint="eastAsia" w:ascii="宋体" w:hAnsi="宋体"/>
          <w:bCs/>
          <w:color w:val="auto"/>
          <w:sz w:val="21"/>
          <w:szCs w:val="21"/>
          <w:highlight w:val="none"/>
          <w:lang w:eastAsia="zh-CN"/>
        </w:rPr>
        <w:t>磋商</w:t>
      </w:r>
      <w:r>
        <w:rPr>
          <w:rFonts w:hint="eastAsia" w:ascii="宋体" w:hAnsi="宋体"/>
          <w:bCs/>
          <w:color w:val="auto"/>
          <w:sz w:val="21"/>
          <w:szCs w:val="21"/>
          <w:highlight w:val="none"/>
        </w:rPr>
        <w:t>结果的任何行为，否则取消其磋商资格。</w:t>
      </w:r>
    </w:p>
    <w:p w14:paraId="65CACAC9">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w:t>
      </w:r>
      <w:r>
        <w:rPr>
          <w:rFonts w:hint="eastAsia" w:ascii="宋体" w:hAnsi="宋体"/>
          <w:bCs/>
          <w:color w:val="auto"/>
          <w:sz w:val="21"/>
          <w:szCs w:val="21"/>
          <w:highlight w:val="none"/>
          <w:lang w:eastAsia="zh-CN"/>
        </w:rPr>
        <w:t>可以</w:t>
      </w:r>
      <w:r>
        <w:rPr>
          <w:rFonts w:hint="eastAsia" w:ascii="宋体" w:hAnsi="宋体"/>
          <w:bCs/>
          <w:color w:val="auto"/>
          <w:sz w:val="21"/>
          <w:szCs w:val="21"/>
          <w:highlight w:val="none"/>
        </w:rPr>
        <w:t>进行修改，但最终报价必须以书面形式确认。</w:t>
      </w:r>
    </w:p>
    <w:p w14:paraId="28E07304">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2B59741">
      <w:pPr>
        <w:pStyle w:val="19"/>
        <w:rPr>
          <w:rFonts w:hint="eastAsia"/>
          <w:color w:val="auto"/>
          <w:sz w:val="21"/>
          <w:szCs w:val="21"/>
          <w:highlight w:val="none"/>
        </w:rPr>
        <w:sectPr>
          <w:headerReference r:id="rId13" w:type="default"/>
          <w:footerReference r:id="rId14" w:type="default"/>
          <w:pgSz w:w="11906" w:h="16838"/>
          <w:pgMar w:top="1134" w:right="1134" w:bottom="1134" w:left="1417" w:header="851" w:footer="851" w:gutter="0"/>
          <w:pgNumType w:fmt="decimal"/>
          <w:cols w:space="720" w:num="1"/>
          <w:formProt w:val="1"/>
          <w:docGrid w:linePitch="312" w:charSpace="43007"/>
        </w:sectPr>
      </w:pPr>
    </w:p>
    <w:p w14:paraId="29CF6C44">
      <w:pPr>
        <w:pStyle w:val="19"/>
        <w:spacing w:line="360" w:lineRule="auto"/>
        <w:jc w:val="center"/>
        <w:rPr>
          <w:rFonts w:hint="eastAsia" w:ascii="宋体" w:hAnsi="宋体"/>
          <w:b/>
          <w:color w:val="auto"/>
          <w:sz w:val="32"/>
          <w:szCs w:val="32"/>
          <w:highlight w:val="none"/>
        </w:rPr>
      </w:pPr>
    </w:p>
    <w:p w14:paraId="4150AC1B">
      <w:pPr>
        <w:pStyle w:val="20"/>
        <w:rPr>
          <w:rFonts w:hint="eastAsia" w:ascii="宋体" w:hAnsi="宋体" w:eastAsia="宋体"/>
          <w:color w:val="auto"/>
          <w:sz w:val="32"/>
          <w:szCs w:val="32"/>
          <w:highlight w:val="none"/>
        </w:rPr>
      </w:pPr>
    </w:p>
    <w:p w14:paraId="6F6434A0">
      <w:pPr>
        <w:pStyle w:val="19"/>
        <w:rPr>
          <w:rFonts w:hint="eastAsia" w:ascii="宋体" w:hAnsi="宋体"/>
          <w:b/>
          <w:color w:val="auto"/>
          <w:sz w:val="32"/>
          <w:szCs w:val="32"/>
          <w:highlight w:val="none"/>
        </w:rPr>
      </w:pPr>
    </w:p>
    <w:p w14:paraId="1F98B185">
      <w:pPr>
        <w:pStyle w:val="20"/>
        <w:rPr>
          <w:rFonts w:hint="eastAsia"/>
          <w:color w:val="auto"/>
          <w:highlight w:val="none"/>
        </w:rPr>
      </w:pPr>
    </w:p>
    <w:p w14:paraId="3BBC518E">
      <w:pPr>
        <w:pStyle w:val="20"/>
        <w:rPr>
          <w:rFonts w:hint="eastAsia" w:ascii="宋体" w:hAnsi="宋体" w:eastAsia="宋体"/>
          <w:color w:val="auto"/>
          <w:sz w:val="32"/>
          <w:szCs w:val="32"/>
          <w:highlight w:val="none"/>
        </w:rPr>
      </w:pPr>
    </w:p>
    <w:p w14:paraId="6D7548F1">
      <w:pPr>
        <w:pStyle w:val="19"/>
        <w:rPr>
          <w:rFonts w:hint="eastAsia" w:ascii="宋体" w:hAnsi="宋体"/>
          <w:b/>
          <w:color w:val="auto"/>
          <w:sz w:val="32"/>
          <w:szCs w:val="32"/>
          <w:highlight w:val="none"/>
        </w:rPr>
      </w:pPr>
    </w:p>
    <w:p w14:paraId="4F7F066B">
      <w:pPr>
        <w:pStyle w:val="20"/>
        <w:rPr>
          <w:rFonts w:hint="eastAsia"/>
          <w:color w:val="auto"/>
          <w:highlight w:val="none"/>
        </w:rPr>
      </w:pPr>
    </w:p>
    <w:p w14:paraId="5D2B056A">
      <w:pPr>
        <w:pStyle w:val="19"/>
        <w:spacing w:line="360" w:lineRule="auto"/>
        <w:jc w:val="center"/>
        <w:outlineLvl w:val="0"/>
        <w:rPr>
          <w:rFonts w:hint="eastAsia" w:ascii="宋体" w:hAnsi="宋体"/>
          <w:b/>
          <w:color w:val="auto"/>
          <w:sz w:val="32"/>
          <w:szCs w:val="32"/>
          <w:highlight w:val="none"/>
        </w:rPr>
      </w:pPr>
      <w:bookmarkStart w:id="154" w:name="_Toc5706"/>
      <w:r>
        <w:rPr>
          <w:rFonts w:hint="eastAsia" w:ascii="宋体" w:hAnsi="宋体"/>
          <w:b/>
          <w:color w:val="auto"/>
          <w:sz w:val="32"/>
          <w:szCs w:val="32"/>
          <w:highlight w:val="none"/>
        </w:rPr>
        <w:t>第七章   施工图纸及工程量清单</w:t>
      </w:r>
      <w:bookmarkEnd w:id="154"/>
    </w:p>
    <w:p w14:paraId="1E7C4164">
      <w:pPr>
        <w:pStyle w:val="20"/>
        <w:jc w:val="center"/>
        <w:rPr>
          <w:color w:val="auto"/>
          <w:highlight w:val="none"/>
        </w:rPr>
      </w:pPr>
      <w:r>
        <w:rPr>
          <w:rFonts w:hint="eastAsia"/>
          <w:color w:val="auto"/>
          <w:highlight w:val="none"/>
        </w:rPr>
        <w:t>另册</w:t>
      </w:r>
    </w:p>
    <w:p w14:paraId="06D4B428">
      <w:pPr>
        <w:rPr>
          <w:color w:val="auto"/>
          <w:highlight w:val="none"/>
        </w:rPr>
      </w:pPr>
    </w:p>
    <w:p w14:paraId="36BEB431">
      <w:pPr>
        <w:rPr>
          <w:color w:val="auto"/>
          <w:highlight w:val="none"/>
        </w:rPr>
      </w:pPr>
    </w:p>
    <w:p w14:paraId="5B1127F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EEEA638-9C36-4266-B25A-05BCAF0433F8}"/>
  </w:font>
  <w:font w:name="黑体">
    <w:panose1 w:val="02010609060101010101"/>
    <w:charset w:val="86"/>
    <w:family w:val="auto"/>
    <w:pitch w:val="default"/>
    <w:sig w:usb0="800002BF" w:usb1="38CF7CFA" w:usb2="00000016" w:usb3="00000000" w:csb0="00040001" w:csb1="00000000"/>
    <w:embedRegular r:id="rId2" w:fontKey="{BA7C8077-EB90-4FED-B528-B0DFFAD8B8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8816384-21FF-4E8E-A102-4CE3C6F97BF0}"/>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金山简黑体">
    <w:altName w:val="黑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4" w:fontKey="{C7BC4178-D308-4ED3-9B12-904E885B63EF}"/>
  </w:font>
  <w:font w:name="方正小标宋简体">
    <w:panose1 w:val="02010600010101010101"/>
    <w:charset w:val="86"/>
    <w:family w:val="script"/>
    <w:pitch w:val="default"/>
    <w:sig w:usb0="00000001" w:usb1="080E0000" w:usb2="00000000" w:usb3="00000000" w:csb0="00040000" w:csb1="00000000"/>
    <w:embedRegular r:id="rId5" w:fontKey="{EED9F197-B4B6-46A6-A8E0-DE2307BCEDF7}"/>
  </w:font>
  <w:font w:name="方正隶书简体">
    <w:altName w:val="宋体"/>
    <w:panose1 w:val="00000000000000000000"/>
    <w:charset w:val="86"/>
    <w:family w:val="roman"/>
    <w:pitch w:val="default"/>
    <w:sig w:usb0="00000000" w:usb1="00000000" w:usb2="00000000" w:usb3="00000000" w:csb0="00040001" w:csb1="00000000"/>
    <w:embedRegular r:id="rId6" w:fontKey="{6379D154-BF78-4CA2-8FEA-722B8E230C9E}"/>
  </w:font>
  <w:font w:name="楷体_GB2312">
    <w:panose1 w:val="02010609030101010101"/>
    <w:charset w:val="86"/>
    <w:family w:val="modern"/>
    <w:pitch w:val="default"/>
    <w:sig w:usb0="00000001" w:usb1="080E0000" w:usb2="00000000" w:usb3="00000000" w:csb0="00040000" w:csb1="00000000"/>
    <w:embedRegular r:id="rId7" w:fontKey="{FFAF7C77-84A9-4DA2-A9F3-37D17C515819}"/>
  </w:font>
  <w:font w:name="HarmonyOS Sans SC">
    <w:altName w:val="宋体"/>
    <w:panose1 w:val="00000500000000000000"/>
    <w:charset w:val="86"/>
    <w:family w:val="auto"/>
    <w:pitch w:val="default"/>
    <w:sig w:usb0="00000000" w:usb1="00000000" w:usb2="00000016" w:usb3="00000000" w:csb0="00040001" w:csb1="00000000"/>
    <w:embedRegular r:id="rId8" w:fontKey="{D3B65341-0B36-4613-98D7-C0BF5ABFD95E}"/>
  </w:font>
  <w:font w:name="微软雅黑">
    <w:panose1 w:val="020B0503020204020204"/>
    <w:charset w:val="86"/>
    <w:family w:val="auto"/>
    <w:pitch w:val="default"/>
    <w:sig w:usb0="80000287" w:usb1="2ACF3C50" w:usb2="00000016" w:usb3="00000000" w:csb0="0004001F" w:csb1="00000000"/>
    <w:embedRegular r:id="rId9" w:fontKey="{503E2211-B5AB-492D-8779-39E7051371CE}"/>
  </w:font>
  <w:font w:name="WPSEMBED2">
    <w:panose1 w:val="0201060001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WPSEMBED3">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4202D">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4BB60">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Fonts w:hint="eastAsia"/>
      </w:rPr>
      <w:t>６</w:t>
    </w:r>
    <w:r>
      <w:rPr>
        <w:rStyle w:val="17"/>
      </w:rPr>
      <w:fldChar w:fldCharType="end"/>
    </w:r>
  </w:p>
  <w:p w14:paraId="7D43371C">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725E6">
    <w:pPr>
      <w:pStyle w:val="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8AA00">
    <w:pPr>
      <w:pStyle w:val="3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2D643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32D643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3468"/>
    </w:sdtPr>
    <w:sdtContent>
      <w:p w14:paraId="35BB49F0">
        <w:pPr>
          <w:pStyle w:val="9"/>
          <w:jc w:val="center"/>
        </w:pPr>
        <w:r>
          <w:fldChar w:fldCharType="begin"/>
        </w:r>
        <w:r>
          <w:instrText xml:space="preserve">PAGE   \* MERGEFORMAT</w:instrText>
        </w:r>
        <w:r>
          <w:fldChar w:fldCharType="separate"/>
        </w:r>
        <w:r>
          <w:rPr>
            <w:lang w:val="zh-CN"/>
          </w:rPr>
          <w:t>2</w:t>
        </w:r>
        <w:r>
          <w:fldChar w:fldCharType="end"/>
        </w:r>
      </w:p>
    </w:sdtContent>
  </w:sdt>
  <w:p w14:paraId="20CE7C7E">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33656">
    <w:pPr>
      <w:spacing w:line="196" w:lineRule="auto"/>
      <w:ind w:left="467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FD32C5">
                          <w:pPr>
                            <w:pStyle w:val="9"/>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8FD32C5">
                    <w:pPr>
                      <w:pStyle w:val="9"/>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4AB23">
    <w:pPr>
      <w:pStyle w:val="9"/>
      <w:jc w:val="center"/>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2CC783">
                          <w:pPr>
                            <w:pStyle w:val="9"/>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7D2CC783">
                    <w:pPr>
                      <w:pStyle w:val="9"/>
                    </w:pPr>
                    <w:r>
                      <w:fldChar w:fldCharType="begin"/>
                    </w:r>
                    <w:r>
                      <w:instrText xml:space="preserve"> PAGE  \* MERGEFORMAT </w:instrText>
                    </w:r>
                    <w:r>
                      <w:fldChar w:fldCharType="separate"/>
                    </w:r>
                    <w:r>
                      <w:t>46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695F5">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AE955">
    <w:pPr>
      <w:pStyle w:val="10"/>
      <w:pBdr>
        <w:bottom w:val="none" w:color="auto" w:sz="0" w:space="0"/>
      </w:pBdr>
    </w:pPr>
  </w:p>
  <w:p w14:paraId="653DE8F5">
    <w:pPr>
      <w:pStyle w:val="10"/>
      <w:pBdr>
        <w:bottom w:val="none" w:color="auto" w:sz="0" w:space="0"/>
      </w:pBdr>
    </w:pPr>
  </w:p>
  <w:p w14:paraId="346340AC">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43176">
    <w:pPr>
      <w:pStyle w:val="34"/>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2F00">
    <w:pPr>
      <w:pStyle w:val="34"/>
      <w:pBdr>
        <w:bottom w:val="none" w:color="auto" w:sz="0" w:space="1"/>
      </w:pBdr>
      <w:jc w:val="right"/>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2BD4B">
    <w:pPr>
      <w:pStyle w:val="10"/>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9159A9"/>
    <w:multiLevelType w:val="singleLevel"/>
    <w:tmpl w:val="889159A9"/>
    <w:lvl w:ilvl="0" w:tentative="0">
      <w:start w:val="2"/>
      <w:numFmt w:val="chineseCounting"/>
      <w:suff w:val="space"/>
      <w:lvlText w:val="第%1部分"/>
      <w:lvlJc w:val="left"/>
      <w:rPr>
        <w:rFonts w:hint="eastAsia"/>
      </w:rPr>
    </w:lvl>
  </w:abstractNum>
  <w:abstractNum w:abstractNumId="1">
    <w:nsid w:val="8E88B3B9"/>
    <w:multiLevelType w:val="singleLevel"/>
    <w:tmpl w:val="8E88B3B9"/>
    <w:lvl w:ilvl="0" w:tentative="0">
      <w:start w:val="8"/>
      <w:numFmt w:val="decimal"/>
      <w:suff w:val="nothing"/>
      <w:lvlText w:val="%1、"/>
      <w:lvlJc w:val="left"/>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172BFE66"/>
    <w:multiLevelType w:val="singleLevel"/>
    <w:tmpl w:val="172BFE66"/>
    <w:lvl w:ilvl="0" w:tentative="0">
      <w:start w:val="1"/>
      <w:numFmt w:val="decimal"/>
      <w:suff w:val="nothing"/>
      <w:lvlText w:val="（%1）"/>
      <w:lvlJc w:val="left"/>
    </w:lvl>
  </w:abstractNum>
  <w:abstractNum w:abstractNumId="5">
    <w:nsid w:val="44E742F2"/>
    <w:multiLevelType w:val="singleLevel"/>
    <w:tmpl w:val="44E742F2"/>
    <w:lvl w:ilvl="0" w:tentative="0">
      <w:start w:val="3"/>
      <w:numFmt w:val="decimal"/>
      <w:lvlText w:val="%1."/>
      <w:lvlJc w:val="left"/>
      <w:pPr>
        <w:tabs>
          <w:tab w:val="left" w:pos="312"/>
        </w:tabs>
      </w:pPr>
    </w:lvl>
  </w:abstractNum>
  <w:abstractNum w:abstractNumId="6">
    <w:nsid w:val="697E4BDF"/>
    <w:multiLevelType w:val="singleLevel"/>
    <w:tmpl w:val="697E4BDF"/>
    <w:lvl w:ilvl="0" w:tentative="0">
      <w:start w:val="5"/>
      <w:numFmt w:val="decimal"/>
      <w:suff w:val="nothing"/>
      <w:lvlText w:val="%1、"/>
      <w:lvlJc w:val="left"/>
    </w:lvl>
  </w:abstractNum>
  <w:abstractNum w:abstractNumId="7">
    <w:nsid w:val="76D49BAE"/>
    <w:multiLevelType w:val="singleLevel"/>
    <w:tmpl w:val="76D49BAE"/>
    <w:lvl w:ilvl="0" w:tentative="0">
      <w:start w:val="5"/>
      <w:numFmt w:val="chineseCounting"/>
      <w:suff w:val="nothing"/>
      <w:lvlText w:val="%1、"/>
      <w:lvlJc w:val="left"/>
      <w:rPr>
        <w:rFonts w:hint="eastAsia"/>
      </w:rPr>
    </w:lvl>
  </w:abstractNum>
  <w:num w:numId="1">
    <w:abstractNumId w:val="2"/>
  </w:num>
  <w:num w:numId="2">
    <w:abstractNumId w:val="7"/>
  </w:num>
  <w:num w:numId="3">
    <w:abstractNumId w:val="5"/>
  </w:num>
  <w:num w:numId="4">
    <w:abstractNumId w:val="6"/>
  </w:num>
  <w:num w:numId="5">
    <w:abstractNumId w:val="1"/>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dit="forms" w:enforcement="1" w:cryptProviderType="rsaFull" w:cryptAlgorithmClass="hash" w:cryptAlgorithmType="typeAny" w:cryptAlgorithmSid="4" w:cryptSpinCount="0" w:hash="QYhQEjWbCOmyr37DopbXgIEdQrw=" w:salt="CLHB4BVTn4NSRriqP60JCQ=="/>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09073E39"/>
    <w:rsid w:val="04B844FD"/>
    <w:rsid w:val="059C1EB1"/>
    <w:rsid w:val="09073E39"/>
    <w:rsid w:val="101271B8"/>
    <w:rsid w:val="12681311"/>
    <w:rsid w:val="15597637"/>
    <w:rsid w:val="155D5AE8"/>
    <w:rsid w:val="189657A0"/>
    <w:rsid w:val="1F070103"/>
    <w:rsid w:val="24DB1E16"/>
    <w:rsid w:val="2C3342E6"/>
    <w:rsid w:val="2DEF248E"/>
    <w:rsid w:val="304765B2"/>
    <w:rsid w:val="38D26C34"/>
    <w:rsid w:val="3AC73B12"/>
    <w:rsid w:val="3EBB305E"/>
    <w:rsid w:val="44340E23"/>
    <w:rsid w:val="44965583"/>
    <w:rsid w:val="44BA7AFB"/>
    <w:rsid w:val="48B43791"/>
    <w:rsid w:val="515F5FF4"/>
    <w:rsid w:val="516D2658"/>
    <w:rsid w:val="51E81B03"/>
    <w:rsid w:val="58753A6F"/>
    <w:rsid w:val="588C6856"/>
    <w:rsid w:val="61DD415F"/>
    <w:rsid w:val="64CE38D4"/>
    <w:rsid w:val="65E46075"/>
    <w:rsid w:val="66F71185"/>
    <w:rsid w:val="6C1B20C5"/>
    <w:rsid w:val="6FEE22B5"/>
    <w:rsid w:val="70D23AA8"/>
    <w:rsid w:val="723A1AC8"/>
    <w:rsid w:val="75241FEA"/>
    <w:rsid w:val="76C21ABB"/>
    <w:rsid w:val="79461106"/>
    <w:rsid w:val="7C795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qFormat/>
    <w:uiPriority w:val="99"/>
    <w:pPr>
      <w:keepNext/>
      <w:keepLines/>
      <w:spacing w:line="400" w:lineRule="exact"/>
      <w:outlineLvl w:val="0"/>
    </w:pPr>
    <w:rPr>
      <w:b/>
      <w:kern w:val="0"/>
      <w:sz w:val="44"/>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4"/>
    <w:basedOn w:val="1"/>
    <w:next w:val="1"/>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semiHidden/>
    <w:qFormat/>
    <w:uiPriority w:val="0"/>
    <w:pPr>
      <w:spacing w:after="120"/>
    </w:pPr>
  </w:style>
  <w:style w:type="paragraph" w:styleId="7">
    <w:name w:val="Body Text Indent"/>
    <w:basedOn w:val="1"/>
    <w:next w:val="8"/>
    <w:qFormat/>
    <w:uiPriority w:val="0"/>
    <w:pPr>
      <w:spacing w:line="200" w:lineRule="exact"/>
      <w:ind w:firstLine="301"/>
    </w:pPr>
    <w:rPr>
      <w:rFonts w:ascii="宋体" w:hAnsi="Courier New"/>
      <w:spacing w:val="-4"/>
      <w:sz w:val="18"/>
    </w:rPr>
  </w:style>
  <w:style w:type="paragraph" w:styleId="8">
    <w:name w:val="Plain Text"/>
    <w:basedOn w:val="1"/>
    <w:next w:val="4"/>
    <w:qFormat/>
    <w:uiPriority w:val="99"/>
    <w:rPr>
      <w:rFonts w:ascii="宋体" w:hAnsi="宋体"/>
    </w:rPr>
  </w:style>
  <w:style w:type="paragraph" w:styleId="9">
    <w:name w:val="footer"/>
    <w:basedOn w:val="1"/>
    <w:next w:val="1"/>
    <w:qFormat/>
    <w:uiPriority w:val="99"/>
    <w:pPr>
      <w:tabs>
        <w:tab w:val="center" w:pos="4153"/>
        <w:tab w:val="right" w:pos="8306"/>
      </w:tabs>
      <w:snapToGrid w:val="0"/>
      <w:jc w:val="left"/>
    </w:pPr>
    <w:rPr>
      <w:rFonts w:cs="Mangal"/>
      <w:sz w:val="18"/>
      <w:szCs w:val="16"/>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rPr>
  </w:style>
  <w:style w:type="paragraph" w:styleId="11">
    <w:name w:val="toc 1"/>
    <w:basedOn w:val="1"/>
    <w:next w:val="1"/>
    <w:qFormat/>
    <w:uiPriority w:val="39"/>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3">
    <w:name w:val="index 1"/>
    <w:basedOn w:val="1"/>
    <w:next w:val="1"/>
    <w:qFormat/>
    <w:uiPriority w:val="99"/>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99"/>
    <w:rPr>
      <w:rFonts w:cs="Times New Roman"/>
    </w:rPr>
  </w:style>
  <w:style w:type="paragraph" w:customStyle="1" w:styleId="18">
    <w:name w:val="表格文字"/>
    <w:basedOn w:val="7"/>
    <w:next w:val="6"/>
    <w:autoRedefine/>
    <w:qFormat/>
    <w:uiPriority w:val="0"/>
    <w:pPr>
      <w:jc w:val="left"/>
    </w:pPr>
    <w:rPr>
      <w:bCs/>
      <w:spacing w:val="10"/>
      <w:sz w:val="24"/>
    </w:rPr>
  </w:style>
  <w:style w:type="paragraph" w:customStyle="1" w:styleId="19">
    <w:name w:val="正文1"/>
    <w:next w:val="2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文本1"/>
    <w:basedOn w:val="19"/>
    <w:next w:val="19"/>
    <w:autoRedefine/>
    <w:qFormat/>
    <w:uiPriority w:val="0"/>
    <w:rPr>
      <w:rFonts w:ascii="金山简黑体" w:hAnsi="金山简黑体" w:eastAsia="金山简黑体"/>
      <w:b/>
      <w:spacing w:val="-8"/>
      <w:sz w:val="44"/>
      <w:szCs w:val="20"/>
    </w:rPr>
  </w:style>
  <w:style w:type="paragraph" w:customStyle="1" w:styleId="21">
    <w:name w:val="目录 11"/>
    <w:basedOn w:val="19"/>
    <w:next w:val="19"/>
    <w:autoRedefine/>
    <w:qFormat/>
    <w:uiPriority w:val="39"/>
    <w:pPr>
      <w:tabs>
        <w:tab w:val="right" w:leader="dot" w:pos="9628"/>
      </w:tabs>
    </w:pPr>
    <w:rPr>
      <w:rFonts w:ascii="宋体" w:hAnsi="宋体"/>
      <w:b/>
      <w:color w:val="000000"/>
      <w:sz w:val="32"/>
      <w:szCs w:val="32"/>
    </w:rPr>
  </w:style>
  <w:style w:type="paragraph" w:customStyle="1" w:styleId="22">
    <w:name w:val="正文缩进1"/>
    <w:basedOn w:val="19"/>
    <w:autoRedefine/>
    <w:qFormat/>
    <w:uiPriority w:val="0"/>
    <w:pPr>
      <w:spacing w:line="200" w:lineRule="exact"/>
      <w:ind w:firstLine="301"/>
    </w:pPr>
    <w:rPr>
      <w:rFonts w:ascii="宋体" w:hAnsi="宋体"/>
      <w:spacing w:val="-4"/>
      <w:sz w:val="18"/>
      <w:szCs w:val="20"/>
    </w:rPr>
  </w:style>
  <w:style w:type="paragraph" w:customStyle="1" w:styleId="2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2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5">
    <w:name w:val="目录 21"/>
    <w:basedOn w:val="19"/>
    <w:next w:val="19"/>
    <w:autoRedefine/>
    <w:qFormat/>
    <w:uiPriority w:val="0"/>
    <w:pPr>
      <w:ind w:left="420"/>
    </w:pPr>
  </w:style>
  <w:style w:type="paragraph" w:customStyle="1" w:styleId="26">
    <w:name w:val="标题 31"/>
    <w:basedOn w:val="19"/>
    <w:next w:val="19"/>
    <w:autoRedefine/>
    <w:qFormat/>
    <w:uiPriority w:val="0"/>
    <w:pPr>
      <w:keepNext/>
      <w:keepLines/>
      <w:spacing w:before="260" w:after="260" w:line="415" w:lineRule="auto"/>
      <w:outlineLvl w:val="2"/>
    </w:pPr>
    <w:rPr>
      <w:b/>
      <w:bCs/>
      <w:sz w:val="32"/>
      <w:szCs w:val="32"/>
    </w:rPr>
  </w:style>
  <w:style w:type="paragraph" w:customStyle="1" w:styleId="27">
    <w:name w:val="Table Paragraph"/>
    <w:basedOn w:val="19"/>
    <w:autoRedefine/>
    <w:qFormat/>
    <w:uiPriority w:val="1"/>
    <w:rPr>
      <w:rFonts w:ascii="宋体" w:hAnsi="宋体" w:eastAsia="宋体" w:cs="宋体"/>
      <w:lang w:val="zh-CN" w:eastAsia="zh-CN" w:bidi="zh-CN"/>
    </w:rPr>
  </w:style>
  <w:style w:type="paragraph" w:customStyle="1" w:styleId="28">
    <w:name w:val="正文_0"/>
    <w:link w:val="3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Normal_0"/>
    <w:autoRedefine/>
    <w:qFormat/>
    <w:uiPriority w:val="0"/>
    <w:pPr>
      <w:widowControl w:val="0"/>
      <w:jc w:val="both"/>
    </w:pPr>
    <w:rPr>
      <w:rFonts w:ascii="Times New Roman" w:hAnsi="Times New Roman" w:eastAsia="Times New Roman" w:cs="Times New Roman"/>
      <w:sz w:val="21"/>
      <w:szCs w:val="22"/>
      <w:lang w:val="en-US" w:eastAsia="zh-CN" w:bidi="ar-SA"/>
    </w:rPr>
  </w:style>
  <w:style w:type="character" w:customStyle="1" w:styleId="30">
    <w:name w:val="正文_0 Char"/>
    <w:link w:val="28"/>
    <w:autoRedefine/>
    <w:qFormat/>
    <w:uiPriority w:val="0"/>
    <w:rPr>
      <w:rFonts w:ascii="Calibri" w:hAnsi="Calibri" w:eastAsia="宋体" w:cs="Times New Roman"/>
      <w:kern w:val="2"/>
      <w:sz w:val="21"/>
      <w:szCs w:val="22"/>
      <w:lang w:val="en-US" w:eastAsia="zh-CN" w:bidi="ar-SA"/>
    </w:rPr>
  </w:style>
  <w:style w:type="paragraph" w:customStyle="1" w:styleId="31">
    <w:name w:val="样式1"/>
    <w:basedOn w:val="1"/>
    <w:autoRedefine/>
    <w:qFormat/>
    <w:uiPriority w:val="0"/>
    <w:pPr>
      <w:spacing w:line="340" w:lineRule="exact"/>
      <w:jc w:val="center"/>
    </w:pPr>
    <w:rPr>
      <w:rFonts w:ascii="仿宋_GB2312" w:hAnsi="宋体" w:eastAsia="仿宋_GB2312"/>
      <w:color w:val="000000"/>
      <w:sz w:val="28"/>
      <w:szCs w:val="28"/>
    </w:rPr>
  </w:style>
  <w:style w:type="paragraph" w:customStyle="1" w:styleId="32">
    <w:name w:val="正文_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34">
    <w:name w:val="页眉1"/>
    <w:basedOn w:val="1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5">
    <w:name w:val="页脚1"/>
    <w:basedOn w:val="19"/>
    <w:autoRedefine/>
    <w:qFormat/>
    <w:uiPriority w:val="99"/>
    <w:pPr>
      <w:tabs>
        <w:tab w:val="center" w:pos="4153"/>
        <w:tab w:val="right" w:pos="8306"/>
      </w:tabs>
      <w:snapToGrid w:val="0"/>
      <w:jc w:val="left"/>
    </w:pPr>
    <w:rPr>
      <w:rFonts w:ascii="宋体" w:hAnsi="宋体"/>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432a006d-408f-4390-bc48-e7e2795ebad4</errorID>
      <errorWord>.</errorWord>
      <group>L1_Punc</group>
      <groupName>标点问题</groupName>
      <ability>L2_Punc</ability>
      <abilityName>标点符号检查</abilityName>
      <candidateList/>
      <explain/>
      <paraID>2BFD8579</paraID>
      <start>0</start>
      <end>1</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d0ee5-b713-4397-ad00-b44037295a6b}">
  <ds:schemaRefs/>
</ds:datastoreItem>
</file>

<file path=docProps/app.xml><?xml version="1.0" encoding="utf-8"?>
<Properties xmlns="http://schemas.openxmlformats.org/officeDocument/2006/extended-properties" xmlns:vt="http://schemas.openxmlformats.org/officeDocument/2006/docPropsVTypes">
  <Template>Normal.dotm</Template>
  <Pages>97</Pages>
  <Words>161</Words>
  <Characters>196</Characters>
  <Lines>0</Lines>
  <Paragraphs>0</Paragraphs>
  <TotalTime>38</TotalTime>
  <ScaleCrop>false</ScaleCrop>
  <LinksUpToDate>false</LinksUpToDate>
  <CharactersWithSpaces>228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2024-05-28T01:03:00Z</dcterms:created>
  <dc:creator>吴先森</dc:creator>
  <cp:lastModifiedBy>WPS_1602497377</cp:lastModifiedBy>
  <dcterms:modified xsi:type="dcterms:W3CDTF">2025-11-20T12:29:14Z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008CCF0BBFA84CB1A748A13563CFB8F4_11</vt:lpwstr>
  </property>
  <property fmtid="{D5CDD505-2E9C-101B-9397-08002B2CF9AE}" pid="4" name="KSOTemplateDocerSaveRecord">
    <vt:lpwstr>eyJoZGlkIjoiMGZiM2Q4ODdkZTU3MjQ0NWI4Y2JlNjJhNWEwMWU1NGYiLCJ1c2VySWQiOiIxMTMwNTMyMTQ1In0=</vt:lpwstr>
  </property>
</Properties>
</file>