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1480C8">
      <w:pPr>
        <w:pStyle w:val="2"/>
        <w:spacing w:before="167"/>
        <w:rPr>
          <w:rFonts w:hint="eastAsia" w:ascii="仿宋" w:hAnsi="仿宋" w:eastAsia="仿宋" w:cs="仿宋"/>
          <w:sz w:val="52"/>
          <w:lang w:eastAsia="zh-CN"/>
        </w:rPr>
      </w:pPr>
      <w:r>
        <w:rPr>
          <w:rFonts w:hint="eastAsia" w:ascii="仿宋" w:hAnsi="仿宋" w:eastAsia="仿宋" w:cs="仿宋"/>
          <w:sz w:val="52"/>
          <w:lang w:eastAsia="zh-CN"/>
        </w:rPr>
        <w:drawing>
          <wp:inline distT="0" distB="0" distL="114300" distR="114300">
            <wp:extent cx="6112510" cy="8585835"/>
            <wp:effectExtent l="0" t="0" r="8890" b="12065"/>
            <wp:docPr id="4" name="图片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
                    <pic:cNvPicPr>
                      <a:picLocks noChangeAspect="1"/>
                    </pic:cNvPicPr>
                  </pic:nvPicPr>
                  <pic:blipFill>
                    <a:blip r:embed="rId25"/>
                    <a:stretch>
                      <a:fillRect/>
                    </a:stretch>
                  </pic:blipFill>
                  <pic:spPr>
                    <a:xfrm>
                      <a:off x="0" y="0"/>
                      <a:ext cx="6112510" cy="8585835"/>
                    </a:xfrm>
                    <a:prstGeom prst="rect">
                      <a:avLst/>
                    </a:prstGeom>
                  </pic:spPr>
                </pic:pic>
              </a:graphicData>
            </a:graphic>
          </wp:inline>
        </w:drawing>
      </w:r>
    </w:p>
    <w:p w14:paraId="2AD8BF3C">
      <w:pPr>
        <w:pStyle w:val="2"/>
        <w:rPr>
          <w:rFonts w:hint="eastAsia" w:ascii="仿宋" w:hAnsi="仿宋" w:eastAsia="仿宋" w:cs="仿宋"/>
          <w:sz w:val="52"/>
        </w:rPr>
      </w:pPr>
    </w:p>
    <w:p w14:paraId="6AF2EA05">
      <w:pPr>
        <w:rPr>
          <w:rFonts w:hint="eastAsia"/>
        </w:rPr>
      </w:pPr>
    </w:p>
    <w:p w14:paraId="06A0650F">
      <w:pPr>
        <w:spacing w:before="0"/>
        <w:ind w:left="647" w:right="646" w:firstLine="0"/>
        <w:jc w:val="center"/>
        <w:outlineLvl w:val="0"/>
        <w:rPr>
          <w:rFonts w:hint="eastAsia" w:ascii="仿宋" w:hAnsi="仿宋" w:eastAsia="仿宋" w:cs="仿宋"/>
          <w:sz w:val="52"/>
          <w:lang w:eastAsia="zh-CN"/>
        </w:rPr>
      </w:pPr>
      <w:bookmarkStart w:id="0" w:name="_Toc6612"/>
      <w:bookmarkStart w:id="1" w:name="_Toc16117"/>
      <w:r>
        <w:rPr>
          <w:rFonts w:hint="eastAsia" w:ascii="仿宋" w:hAnsi="仿宋" w:eastAsia="仿宋" w:cs="仿宋"/>
          <w:spacing w:val="-7"/>
          <w:sz w:val="52"/>
          <w:lang w:eastAsia="zh-CN"/>
        </w:rPr>
        <w:t>广西欣宝工程咨询有限公司</w:t>
      </w:r>
      <w:bookmarkEnd w:id="0"/>
      <w:bookmarkEnd w:id="1"/>
    </w:p>
    <w:p w14:paraId="044415F2">
      <w:pPr>
        <w:pStyle w:val="2"/>
        <w:rPr>
          <w:rFonts w:hint="eastAsia" w:ascii="仿宋" w:hAnsi="仿宋" w:eastAsia="仿宋" w:cs="仿宋"/>
          <w:sz w:val="52"/>
        </w:rPr>
      </w:pPr>
    </w:p>
    <w:p w14:paraId="70C79A67">
      <w:pPr>
        <w:pStyle w:val="2"/>
        <w:rPr>
          <w:rFonts w:hint="eastAsia" w:ascii="仿宋" w:hAnsi="仿宋" w:eastAsia="仿宋" w:cs="仿宋"/>
          <w:sz w:val="52"/>
        </w:rPr>
      </w:pPr>
    </w:p>
    <w:p w14:paraId="62866988">
      <w:pPr>
        <w:pStyle w:val="2"/>
        <w:spacing w:before="586"/>
        <w:rPr>
          <w:rFonts w:hint="eastAsia" w:ascii="仿宋" w:hAnsi="仿宋" w:eastAsia="仿宋" w:cs="仿宋"/>
          <w:sz w:val="52"/>
        </w:rPr>
      </w:pPr>
    </w:p>
    <w:p w14:paraId="654BC59A">
      <w:pPr>
        <w:pStyle w:val="19"/>
        <w:rPr>
          <w:rFonts w:hint="eastAsia" w:ascii="仿宋" w:hAnsi="仿宋" w:eastAsia="仿宋" w:cs="仿宋"/>
        </w:rPr>
      </w:pPr>
      <w:r>
        <w:rPr>
          <w:rFonts w:hint="eastAsia" w:ascii="仿宋" w:hAnsi="仿宋" w:eastAsia="仿宋" w:cs="仿宋"/>
          <w:spacing w:val="-2"/>
        </w:rPr>
        <w:t>招 标 文 件</w:t>
      </w:r>
    </w:p>
    <w:p w14:paraId="0EA8043A">
      <w:pPr>
        <w:spacing w:before="895"/>
        <w:ind w:left="647" w:right="644" w:firstLine="0"/>
        <w:jc w:val="center"/>
        <w:outlineLvl w:val="0"/>
        <w:rPr>
          <w:rFonts w:hint="eastAsia" w:ascii="仿宋" w:hAnsi="仿宋" w:eastAsia="仿宋" w:cs="仿宋"/>
          <w:b/>
          <w:spacing w:val="-10"/>
          <w:sz w:val="48"/>
        </w:rPr>
      </w:pPr>
      <w:bookmarkStart w:id="2" w:name="_Toc30435"/>
      <w:bookmarkStart w:id="3" w:name="_Toc1773"/>
      <w:r>
        <w:rPr>
          <w:rFonts w:hint="eastAsia" w:ascii="仿宋" w:hAnsi="仿宋" w:eastAsia="仿宋" w:cs="仿宋"/>
          <w:b/>
          <w:sz w:val="48"/>
        </w:rPr>
        <w:t>（全流程电子化采购</w:t>
      </w:r>
      <w:r>
        <w:rPr>
          <w:rFonts w:hint="eastAsia" w:ascii="仿宋" w:hAnsi="仿宋" w:eastAsia="仿宋" w:cs="仿宋"/>
          <w:b/>
          <w:spacing w:val="-10"/>
          <w:sz w:val="48"/>
        </w:rPr>
        <w:t>）</w:t>
      </w:r>
      <w:bookmarkEnd w:id="2"/>
      <w:bookmarkEnd w:id="3"/>
    </w:p>
    <w:p w14:paraId="39B1C16C">
      <w:pPr>
        <w:spacing w:before="895"/>
        <w:ind w:left="647" w:right="644" w:firstLine="0"/>
        <w:jc w:val="center"/>
        <w:rPr>
          <w:rFonts w:hint="eastAsia" w:ascii="仿宋" w:hAnsi="仿宋" w:eastAsia="仿宋" w:cs="仿宋"/>
          <w:b/>
          <w:spacing w:val="-10"/>
          <w:sz w:val="48"/>
        </w:rPr>
      </w:pPr>
    </w:p>
    <w:p w14:paraId="5FF739E3">
      <w:pPr>
        <w:pStyle w:val="7"/>
        <w:keepNext w:val="0"/>
        <w:keepLines w:val="0"/>
        <w:pageBreakBefore w:val="0"/>
        <w:widowControl w:val="0"/>
        <w:kinsoku/>
        <w:wordWrap/>
        <w:overflowPunct/>
        <w:topLinePunct w:val="0"/>
        <w:autoSpaceDE w:val="0"/>
        <w:autoSpaceDN w:val="0"/>
        <w:bidi w:val="0"/>
        <w:adjustRightInd/>
        <w:snapToGrid/>
        <w:spacing w:before="0" w:line="360" w:lineRule="auto"/>
        <w:ind w:left="1412" w:right="709"/>
        <w:textAlignment w:val="auto"/>
        <w:outlineLvl w:val="0"/>
        <w:rPr>
          <w:rFonts w:hint="eastAsia" w:ascii="仿宋" w:hAnsi="仿宋" w:eastAsia="仿宋" w:cs="仿宋"/>
          <w:spacing w:val="-2"/>
          <w:lang w:val="en-US" w:eastAsia="zh-CN"/>
        </w:rPr>
      </w:pPr>
      <w:bookmarkStart w:id="4" w:name="_Toc26270"/>
      <w:bookmarkStart w:id="5" w:name="_Toc27830"/>
      <w:r>
        <w:rPr>
          <w:rFonts w:hint="eastAsia" w:ascii="仿宋" w:hAnsi="仿宋" w:eastAsia="仿宋" w:cs="仿宋"/>
          <w:spacing w:val="-2"/>
        </w:rPr>
        <w:t>项目名称：</w:t>
      </w:r>
      <w:r>
        <w:rPr>
          <w:rFonts w:hint="eastAsia" w:ascii="仿宋" w:hAnsi="仿宋" w:eastAsia="仿宋" w:cs="仿宋"/>
          <w:spacing w:val="-2"/>
          <w:lang w:val="en-US" w:eastAsia="zh-CN"/>
        </w:rPr>
        <w:t>田东县中小学校（幼儿园）营养餐及非营养餐食堂大宗食品原材料采购项目</w:t>
      </w:r>
      <w:bookmarkEnd w:id="4"/>
      <w:bookmarkEnd w:id="5"/>
      <w:bookmarkStart w:id="6" w:name="_Toc4268"/>
      <w:bookmarkStart w:id="7" w:name="_Toc27632"/>
    </w:p>
    <w:p w14:paraId="3A603B95">
      <w:pPr>
        <w:pStyle w:val="7"/>
        <w:keepNext w:val="0"/>
        <w:keepLines w:val="0"/>
        <w:pageBreakBefore w:val="0"/>
        <w:widowControl w:val="0"/>
        <w:kinsoku/>
        <w:wordWrap/>
        <w:overflowPunct/>
        <w:topLinePunct w:val="0"/>
        <w:autoSpaceDE w:val="0"/>
        <w:autoSpaceDN w:val="0"/>
        <w:bidi w:val="0"/>
        <w:adjustRightInd/>
        <w:snapToGrid/>
        <w:spacing w:before="0" w:line="360" w:lineRule="auto"/>
        <w:ind w:left="1412" w:right="709"/>
        <w:textAlignment w:val="auto"/>
        <w:outlineLvl w:val="0"/>
        <w:rPr>
          <w:rFonts w:hint="eastAsia" w:ascii="仿宋" w:hAnsi="仿宋" w:eastAsia="仿宋" w:cs="仿宋"/>
          <w:spacing w:val="-2"/>
          <w:lang w:eastAsia="zh-CN"/>
        </w:rPr>
      </w:pPr>
      <w:r>
        <w:rPr>
          <w:rFonts w:hint="eastAsia" w:ascii="仿宋" w:hAnsi="仿宋" w:eastAsia="仿宋" w:cs="仿宋"/>
          <w:spacing w:val="-2"/>
        </w:rPr>
        <w:t>项目编号：</w:t>
      </w:r>
      <w:bookmarkEnd w:id="6"/>
      <w:bookmarkEnd w:id="7"/>
      <w:r>
        <w:rPr>
          <w:rFonts w:hint="eastAsia" w:ascii="仿宋" w:hAnsi="仿宋" w:eastAsia="仿宋" w:cs="仿宋"/>
          <w:spacing w:val="-2"/>
          <w:lang w:val="en-US" w:eastAsia="zh-CN"/>
        </w:rPr>
        <w:t>BSZC2025-G3-220087-XBZB</w:t>
      </w:r>
    </w:p>
    <w:p w14:paraId="400D4667">
      <w:pPr>
        <w:pStyle w:val="7"/>
        <w:spacing w:line="360" w:lineRule="auto"/>
        <w:outlineLvl w:val="0"/>
        <w:rPr>
          <w:rFonts w:hint="eastAsia" w:ascii="仿宋" w:hAnsi="仿宋" w:eastAsia="仿宋" w:cs="仿宋"/>
          <w:lang w:eastAsia="zh-CN"/>
        </w:rPr>
      </w:pPr>
      <w:bookmarkStart w:id="8" w:name="_Toc19770"/>
      <w:bookmarkStart w:id="9" w:name="_Toc20268"/>
      <w:r>
        <w:rPr>
          <w:rFonts w:hint="eastAsia" w:ascii="仿宋" w:hAnsi="仿宋" w:eastAsia="仿宋" w:cs="仿宋"/>
          <w:spacing w:val="9"/>
        </w:rPr>
        <w:t>采 购 人：</w:t>
      </w:r>
      <w:r>
        <w:rPr>
          <w:rFonts w:hint="eastAsia" w:ascii="仿宋" w:hAnsi="仿宋" w:eastAsia="仿宋" w:cs="仿宋"/>
          <w:spacing w:val="-2"/>
          <w:lang w:val="en-US" w:eastAsia="zh-CN"/>
        </w:rPr>
        <w:t>田东县教育局</w:t>
      </w:r>
      <w:bookmarkEnd w:id="8"/>
      <w:bookmarkEnd w:id="9"/>
    </w:p>
    <w:p w14:paraId="32E8075A">
      <w:pPr>
        <w:pStyle w:val="7"/>
        <w:spacing w:before="30" w:line="360" w:lineRule="auto"/>
        <w:outlineLvl w:val="0"/>
        <w:rPr>
          <w:rFonts w:hint="eastAsia" w:ascii="仿宋" w:hAnsi="仿宋" w:eastAsia="仿宋" w:cs="仿宋"/>
          <w:lang w:eastAsia="zh-CN"/>
        </w:rPr>
      </w:pPr>
      <w:bookmarkStart w:id="10" w:name="_Toc9330"/>
      <w:bookmarkStart w:id="11" w:name="_Toc31305"/>
      <w:r>
        <w:rPr>
          <w:rFonts w:hint="eastAsia" w:ascii="仿宋" w:hAnsi="仿宋" w:eastAsia="仿宋" w:cs="仿宋"/>
          <w:spacing w:val="-1"/>
        </w:rPr>
        <w:t>采购代理机构：</w:t>
      </w:r>
      <w:r>
        <w:rPr>
          <w:rFonts w:hint="eastAsia" w:ascii="仿宋" w:hAnsi="仿宋" w:eastAsia="仿宋" w:cs="仿宋"/>
          <w:spacing w:val="-1"/>
          <w:lang w:eastAsia="zh-CN"/>
        </w:rPr>
        <w:t>广西欣宝工程咨询有限公司</w:t>
      </w:r>
      <w:bookmarkEnd w:id="10"/>
      <w:bookmarkEnd w:id="11"/>
    </w:p>
    <w:p w14:paraId="45FA1085">
      <w:pPr>
        <w:pStyle w:val="2"/>
        <w:spacing w:before="61" w:line="360" w:lineRule="auto"/>
        <w:rPr>
          <w:rFonts w:hint="eastAsia" w:ascii="仿宋" w:hAnsi="仿宋" w:eastAsia="仿宋" w:cs="仿宋"/>
          <w:b/>
          <w:sz w:val="30"/>
        </w:rPr>
      </w:pPr>
    </w:p>
    <w:p w14:paraId="62CF8405">
      <w:pPr>
        <w:pStyle w:val="7"/>
        <w:spacing w:before="1" w:line="360" w:lineRule="auto"/>
        <w:ind w:left="0" w:right="111"/>
        <w:jc w:val="center"/>
        <w:outlineLvl w:val="0"/>
        <w:rPr>
          <w:rFonts w:hint="eastAsia" w:ascii="仿宋" w:hAnsi="仿宋" w:eastAsia="仿宋" w:cs="仿宋"/>
        </w:rPr>
      </w:pPr>
      <w:bookmarkStart w:id="12" w:name="_Toc637"/>
      <w:bookmarkStart w:id="13" w:name="_Toc21064"/>
      <w:r>
        <w:rPr>
          <w:rFonts w:hint="eastAsia" w:ascii="仿宋" w:hAnsi="仿宋" w:eastAsia="仿宋" w:cs="仿宋"/>
          <w:w w:val="85"/>
          <w:lang w:val="en-US" w:eastAsia="zh-CN"/>
        </w:rPr>
        <w:t>2025</w:t>
      </w:r>
      <w:r>
        <w:rPr>
          <w:rFonts w:hint="eastAsia" w:ascii="仿宋" w:hAnsi="仿宋" w:eastAsia="仿宋" w:cs="仿宋"/>
          <w:w w:val="85"/>
        </w:rPr>
        <w:t>年</w:t>
      </w:r>
      <w:r>
        <w:rPr>
          <w:rFonts w:hint="eastAsia" w:ascii="仿宋" w:hAnsi="仿宋" w:eastAsia="仿宋" w:cs="仿宋"/>
          <w:w w:val="85"/>
          <w:lang w:val="en-US" w:eastAsia="zh-CN"/>
        </w:rPr>
        <w:t>5</w:t>
      </w:r>
      <w:r>
        <w:rPr>
          <w:rFonts w:hint="eastAsia" w:ascii="仿宋" w:hAnsi="仿宋" w:eastAsia="仿宋" w:cs="仿宋"/>
          <w:spacing w:val="-10"/>
          <w:w w:val="85"/>
        </w:rPr>
        <w:t>月</w:t>
      </w:r>
      <w:bookmarkEnd w:id="12"/>
      <w:bookmarkEnd w:id="13"/>
    </w:p>
    <w:p w14:paraId="1B4EE955">
      <w:pPr>
        <w:spacing w:after="0" w:line="360" w:lineRule="auto"/>
        <w:jc w:val="center"/>
        <w:rPr>
          <w:rFonts w:hint="eastAsia" w:ascii="仿宋" w:hAnsi="仿宋" w:eastAsia="仿宋" w:cs="仿宋"/>
        </w:rPr>
        <w:sectPr>
          <w:footerReference r:id="rId5" w:type="default"/>
          <w:type w:val="continuous"/>
          <w:pgSz w:w="11910" w:h="16840"/>
          <w:pgMar w:top="1940" w:right="1140" w:bottom="280" w:left="1140" w:header="720" w:footer="720" w:gutter="0"/>
          <w:pgNumType w:fmt="decimal"/>
          <w:cols w:space="720" w:num="1"/>
        </w:sectPr>
      </w:pPr>
    </w:p>
    <w:p w14:paraId="4957C793">
      <w:pPr>
        <w:spacing w:before="780"/>
        <w:ind w:left="647" w:right="646" w:firstLine="0"/>
        <w:jc w:val="center"/>
        <w:rPr>
          <w:rFonts w:hint="eastAsia" w:ascii="仿宋" w:hAnsi="仿宋" w:eastAsia="仿宋" w:cs="仿宋"/>
          <w:sz w:val="44"/>
        </w:rPr>
      </w:pPr>
      <w:r>
        <w:rPr>
          <w:rFonts w:hint="eastAsia" w:ascii="仿宋" w:hAnsi="仿宋" w:eastAsia="仿宋" w:cs="仿宋"/>
          <w:spacing w:val="-3"/>
          <w:sz w:val="44"/>
        </w:rPr>
        <w:t>目  录</w:t>
      </w:r>
    </w:p>
    <w:sdt>
      <w:sdtPr>
        <w:rPr>
          <w:rFonts w:ascii="宋体" w:hAnsi="宋体" w:eastAsia="宋体" w:cs="宋体"/>
          <w:sz w:val="21"/>
          <w:szCs w:val="22"/>
          <w:lang w:val="en-US" w:eastAsia="zh-CN" w:bidi="ar-SA"/>
        </w:rPr>
        <w:id w:val="147452115"/>
        <w15:color w:val="DBDBDB"/>
        <w:docPartObj>
          <w:docPartGallery w:val="Table of Contents"/>
          <w:docPartUnique/>
        </w:docPartObj>
      </w:sdtPr>
      <w:sdtEndPr>
        <w:rPr>
          <w:rFonts w:hint="eastAsia" w:ascii="仿宋" w:hAnsi="仿宋" w:eastAsia="仿宋" w:cs="仿宋"/>
          <w:sz w:val="22"/>
          <w:szCs w:val="22"/>
          <w:lang w:val="en-US" w:eastAsia="zh-CN" w:bidi="ar-SA"/>
        </w:rPr>
      </w:sdtEndPr>
      <w:sdtContent>
        <w:p w14:paraId="1800CE4E">
          <w:pPr>
            <w:spacing w:before="0" w:beforeLines="0" w:after="0" w:afterLines="0" w:line="240" w:lineRule="auto"/>
            <w:ind w:left="0" w:leftChars="0" w:right="0" w:rightChars="0" w:firstLine="0" w:firstLineChars="0"/>
            <w:jc w:val="center"/>
          </w:pPr>
          <w:r>
            <w:rPr>
              <w:rFonts w:hint="eastAsia" w:ascii="仿宋" w:hAnsi="仿宋" w:eastAsia="仿宋" w:cs="仿宋"/>
            </w:rPr>
            <w:fldChar w:fldCharType="begin"/>
          </w:r>
          <w:r>
            <w:rPr>
              <w:rFonts w:hint="eastAsia" w:ascii="仿宋" w:hAnsi="仿宋" w:eastAsia="仿宋" w:cs="仿宋"/>
            </w:rPr>
            <w:instrText xml:space="preserve">TOC \o "1-1" \h \u </w:instrText>
          </w:r>
          <w:r>
            <w:rPr>
              <w:rFonts w:hint="eastAsia" w:ascii="仿宋" w:hAnsi="仿宋" w:eastAsia="仿宋" w:cs="仿宋"/>
            </w:rPr>
            <w:fldChar w:fldCharType="separate"/>
          </w:r>
        </w:p>
        <w:p w14:paraId="1BCE5FDC">
          <w:pPr>
            <w:pStyle w:val="17"/>
            <w:tabs>
              <w:tab w:val="right" w:leader="dot" w:pos="9630"/>
            </w:tabs>
          </w:pPr>
          <w:r>
            <w:rPr>
              <w:rFonts w:hint="eastAsia" w:ascii="仿宋" w:hAnsi="仿宋" w:eastAsia="仿宋" w:cs="仿宋"/>
            </w:rPr>
            <w:fldChar w:fldCharType="begin"/>
          </w:r>
          <w:r>
            <w:rPr>
              <w:rFonts w:hint="eastAsia" w:ascii="仿宋" w:hAnsi="仿宋" w:eastAsia="仿宋" w:cs="仿宋"/>
            </w:rPr>
            <w:instrText xml:space="preserve"> HYPERLINK \l _Toc30454 </w:instrText>
          </w:r>
          <w:r>
            <w:rPr>
              <w:rFonts w:hint="eastAsia" w:ascii="仿宋" w:hAnsi="仿宋" w:eastAsia="仿宋" w:cs="仿宋"/>
            </w:rPr>
            <w:fldChar w:fldCharType="separate"/>
          </w:r>
          <w:r>
            <w:rPr>
              <w:rFonts w:hint="eastAsia" w:ascii="仿宋" w:hAnsi="仿宋" w:eastAsia="仿宋" w:cs="仿宋"/>
              <w:spacing w:val="-2"/>
            </w:rPr>
            <w:t>第一章 招标公告(远程异地评标)</w:t>
          </w:r>
          <w:r>
            <w:tab/>
          </w:r>
          <w:r>
            <w:fldChar w:fldCharType="begin"/>
          </w:r>
          <w:r>
            <w:instrText xml:space="preserve"> PAGEREF _Toc30454 \h </w:instrText>
          </w:r>
          <w:r>
            <w:fldChar w:fldCharType="separate"/>
          </w:r>
          <w:r>
            <w:t>3</w:t>
          </w:r>
          <w:r>
            <w:fldChar w:fldCharType="end"/>
          </w:r>
          <w:r>
            <w:rPr>
              <w:rFonts w:hint="eastAsia" w:ascii="仿宋" w:hAnsi="仿宋" w:eastAsia="仿宋" w:cs="仿宋"/>
            </w:rPr>
            <w:fldChar w:fldCharType="end"/>
          </w:r>
        </w:p>
        <w:p w14:paraId="45713CBA">
          <w:pPr>
            <w:pStyle w:val="17"/>
            <w:tabs>
              <w:tab w:val="right" w:leader="dot" w:pos="9630"/>
            </w:tabs>
          </w:pPr>
          <w:r>
            <w:rPr>
              <w:rFonts w:hint="eastAsia" w:ascii="仿宋" w:hAnsi="仿宋" w:eastAsia="仿宋" w:cs="仿宋"/>
            </w:rPr>
            <w:fldChar w:fldCharType="begin"/>
          </w:r>
          <w:r>
            <w:rPr>
              <w:rFonts w:hint="eastAsia" w:ascii="仿宋" w:hAnsi="仿宋" w:eastAsia="仿宋" w:cs="仿宋"/>
            </w:rPr>
            <w:instrText xml:space="preserve"> HYPERLINK \l _Toc25695 </w:instrText>
          </w:r>
          <w:r>
            <w:rPr>
              <w:rFonts w:hint="eastAsia" w:ascii="仿宋" w:hAnsi="仿宋" w:eastAsia="仿宋" w:cs="仿宋"/>
            </w:rPr>
            <w:fldChar w:fldCharType="separate"/>
          </w:r>
          <w:r>
            <w:rPr>
              <w:rFonts w:hint="eastAsia" w:ascii="仿宋" w:hAnsi="仿宋" w:eastAsia="仿宋" w:cs="仿宋"/>
              <w:spacing w:val="-2"/>
            </w:rPr>
            <w:t>第二章  采购需求</w:t>
          </w:r>
          <w:r>
            <w:tab/>
          </w:r>
          <w:r>
            <w:fldChar w:fldCharType="begin"/>
          </w:r>
          <w:r>
            <w:instrText xml:space="preserve"> PAGEREF _Toc25695 \h </w:instrText>
          </w:r>
          <w:r>
            <w:fldChar w:fldCharType="separate"/>
          </w:r>
          <w:r>
            <w:t>8</w:t>
          </w:r>
          <w:r>
            <w:fldChar w:fldCharType="end"/>
          </w:r>
          <w:r>
            <w:rPr>
              <w:rFonts w:hint="eastAsia" w:ascii="仿宋" w:hAnsi="仿宋" w:eastAsia="仿宋" w:cs="仿宋"/>
            </w:rPr>
            <w:fldChar w:fldCharType="end"/>
          </w:r>
        </w:p>
        <w:p w14:paraId="4C2EF9B0">
          <w:pPr>
            <w:pStyle w:val="17"/>
            <w:tabs>
              <w:tab w:val="right" w:leader="dot" w:pos="9630"/>
            </w:tabs>
          </w:pPr>
          <w:r>
            <w:rPr>
              <w:rFonts w:hint="eastAsia" w:ascii="仿宋" w:hAnsi="仿宋" w:eastAsia="仿宋" w:cs="仿宋"/>
            </w:rPr>
            <w:fldChar w:fldCharType="begin"/>
          </w:r>
          <w:r>
            <w:rPr>
              <w:rFonts w:hint="eastAsia" w:ascii="仿宋" w:hAnsi="仿宋" w:eastAsia="仿宋" w:cs="仿宋"/>
            </w:rPr>
            <w:instrText xml:space="preserve"> HYPERLINK \l _Toc13077 </w:instrText>
          </w:r>
          <w:r>
            <w:rPr>
              <w:rFonts w:hint="eastAsia" w:ascii="仿宋" w:hAnsi="仿宋" w:eastAsia="仿宋" w:cs="仿宋"/>
            </w:rPr>
            <w:fldChar w:fldCharType="separate"/>
          </w:r>
          <w:r>
            <w:rPr>
              <w:rFonts w:hint="eastAsia" w:ascii="仿宋" w:hAnsi="仿宋" w:eastAsia="仿宋" w:cs="仿宋"/>
              <w:spacing w:val="-1"/>
            </w:rPr>
            <w:t>第三章  投标人须知</w:t>
          </w:r>
          <w:r>
            <w:tab/>
          </w:r>
          <w:r>
            <w:fldChar w:fldCharType="begin"/>
          </w:r>
          <w:r>
            <w:instrText xml:space="preserve"> PAGEREF _Toc13077 \h </w:instrText>
          </w:r>
          <w:r>
            <w:fldChar w:fldCharType="separate"/>
          </w:r>
          <w:r>
            <w:t>49</w:t>
          </w:r>
          <w:r>
            <w:fldChar w:fldCharType="end"/>
          </w:r>
          <w:r>
            <w:rPr>
              <w:rFonts w:hint="eastAsia" w:ascii="仿宋" w:hAnsi="仿宋" w:eastAsia="仿宋" w:cs="仿宋"/>
            </w:rPr>
            <w:fldChar w:fldCharType="end"/>
          </w:r>
        </w:p>
        <w:p w14:paraId="6341A4A1">
          <w:pPr>
            <w:pStyle w:val="17"/>
            <w:tabs>
              <w:tab w:val="right" w:leader="dot" w:pos="9630"/>
            </w:tabs>
          </w:pPr>
          <w:r>
            <w:rPr>
              <w:rFonts w:hint="eastAsia" w:ascii="仿宋" w:hAnsi="仿宋" w:eastAsia="仿宋" w:cs="仿宋"/>
            </w:rPr>
            <w:fldChar w:fldCharType="begin"/>
          </w:r>
          <w:r>
            <w:rPr>
              <w:rFonts w:hint="eastAsia" w:ascii="仿宋" w:hAnsi="仿宋" w:eastAsia="仿宋" w:cs="仿宋"/>
            </w:rPr>
            <w:instrText xml:space="preserve"> HYPERLINK \l _Toc14608 </w:instrText>
          </w:r>
          <w:r>
            <w:rPr>
              <w:rFonts w:hint="eastAsia" w:ascii="仿宋" w:hAnsi="仿宋" w:eastAsia="仿宋" w:cs="仿宋"/>
            </w:rPr>
            <w:fldChar w:fldCharType="separate"/>
          </w:r>
          <w:r>
            <w:rPr>
              <w:rFonts w:hint="eastAsia" w:ascii="仿宋" w:hAnsi="仿宋" w:eastAsia="仿宋" w:cs="仿宋"/>
              <w:spacing w:val="-1"/>
            </w:rPr>
            <w:t>第四章  评标方法及评标标准</w:t>
          </w:r>
          <w:r>
            <w:tab/>
          </w:r>
          <w:r>
            <w:fldChar w:fldCharType="begin"/>
          </w:r>
          <w:r>
            <w:instrText xml:space="preserve"> PAGEREF _Toc14608 \h </w:instrText>
          </w:r>
          <w:r>
            <w:fldChar w:fldCharType="separate"/>
          </w:r>
          <w:r>
            <w:t>74</w:t>
          </w:r>
          <w:r>
            <w:fldChar w:fldCharType="end"/>
          </w:r>
          <w:r>
            <w:rPr>
              <w:rFonts w:hint="eastAsia" w:ascii="仿宋" w:hAnsi="仿宋" w:eastAsia="仿宋" w:cs="仿宋"/>
            </w:rPr>
            <w:fldChar w:fldCharType="end"/>
          </w:r>
        </w:p>
        <w:p w14:paraId="566DF57D">
          <w:pPr>
            <w:pStyle w:val="17"/>
            <w:tabs>
              <w:tab w:val="right" w:leader="dot" w:pos="9630"/>
            </w:tabs>
          </w:pPr>
          <w:r>
            <w:rPr>
              <w:rFonts w:hint="eastAsia" w:ascii="仿宋" w:hAnsi="仿宋" w:eastAsia="仿宋" w:cs="仿宋"/>
            </w:rPr>
            <w:fldChar w:fldCharType="begin"/>
          </w:r>
          <w:r>
            <w:rPr>
              <w:rFonts w:hint="eastAsia" w:ascii="仿宋" w:hAnsi="仿宋" w:eastAsia="仿宋" w:cs="仿宋"/>
            </w:rPr>
            <w:instrText xml:space="preserve"> HYPERLINK \l _Toc16140 </w:instrText>
          </w:r>
          <w:r>
            <w:rPr>
              <w:rFonts w:hint="eastAsia" w:ascii="仿宋" w:hAnsi="仿宋" w:eastAsia="仿宋" w:cs="仿宋"/>
            </w:rPr>
            <w:fldChar w:fldCharType="separate"/>
          </w:r>
          <w:r>
            <w:rPr>
              <w:rFonts w:hint="eastAsia" w:ascii="仿宋" w:hAnsi="仿宋" w:eastAsia="仿宋" w:cs="仿宋"/>
              <w:spacing w:val="-1"/>
            </w:rPr>
            <w:t>第五章合同文本</w:t>
          </w:r>
          <w:r>
            <w:tab/>
          </w:r>
          <w:r>
            <w:fldChar w:fldCharType="begin"/>
          </w:r>
          <w:r>
            <w:instrText xml:space="preserve"> PAGEREF _Toc16140 \h </w:instrText>
          </w:r>
          <w:r>
            <w:fldChar w:fldCharType="separate"/>
          </w:r>
          <w:r>
            <w:t>87</w:t>
          </w:r>
          <w:r>
            <w:fldChar w:fldCharType="end"/>
          </w:r>
          <w:r>
            <w:rPr>
              <w:rFonts w:hint="eastAsia" w:ascii="仿宋" w:hAnsi="仿宋" w:eastAsia="仿宋" w:cs="仿宋"/>
            </w:rPr>
            <w:fldChar w:fldCharType="end"/>
          </w:r>
        </w:p>
        <w:p w14:paraId="2C7F5712">
          <w:pPr>
            <w:pStyle w:val="17"/>
            <w:tabs>
              <w:tab w:val="right" w:leader="dot" w:pos="9630"/>
            </w:tabs>
            <w:rPr>
              <w:rFonts w:hint="eastAsia" w:eastAsia="仿宋"/>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_Toc10160 </w:instrText>
          </w:r>
          <w:r>
            <w:rPr>
              <w:rFonts w:hint="eastAsia" w:ascii="仿宋" w:hAnsi="仿宋" w:eastAsia="仿宋" w:cs="仿宋"/>
            </w:rPr>
            <w:fldChar w:fldCharType="separate"/>
          </w:r>
          <w:r>
            <w:rPr>
              <w:rFonts w:hint="eastAsia" w:ascii="仿宋" w:hAnsi="仿宋" w:eastAsia="仿宋" w:cs="仿宋"/>
              <w:spacing w:val="-1"/>
            </w:rPr>
            <w:t>第六章  投标文件格式</w:t>
          </w:r>
          <w:r>
            <w:tab/>
          </w:r>
          <w:r>
            <w:rPr>
              <w:rFonts w:hint="eastAsia"/>
              <w:lang w:val="en-US" w:eastAsia="zh-CN"/>
            </w:rPr>
            <w:t>9</w:t>
          </w:r>
          <w:r>
            <w:rPr>
              <w:rFonts w:hint="eastAsia" w:ascii="仿宋" w:hAnsi="仿宋" w:eastAsia="仿宋" w:cs="仿宋"/>
            </w:rPr>
            <w:fldChar w:fldCharType="end"/>
          </w:r>
          <w:r>
            <w:rPr>
              <w:rFonts w:hint="eastAsia" w:ascii="仿宋" w:hAnsi="仿宋" w:eastAsia="仿宋" w:cs="仿宋"/>
              <w:lang w:val="en-US" w:eastAsia="zh-CN"/>
            </w:rPr>
            <w:t>2</w:t>
          </w:r>
        </w:p>
        <w:p w14:paraId="5F467D39">
          <w:pPr>
            <w:spacing w:after="0"/>
            <w:rPr>
              <w:rFonts w:hint="eastAsia" w:ascii="仿宋" w:hAnsi="仿宋" w:eastAsia="仿宋" w:cs="仿宋"/>
              <w:sz w:val="22"/>
              <w:szCs w:val="22"/>
              <w:lang w:val="en-US" w:eastAsia="zh-CN" w:bidi="ar-SA"/>
            </w:rPr>
          </w:pPr>
          <w:r>
            <w:rPr>
              <w:rFonts w:hint="eastAsia" w:ascii="仿宋" w:hAnsi="仿宋" w:eastAsia="仿宋" w:cs="仿宋"/>
            </w:rPr>
            <w:fldChar w:fldCharType="end"/>
          </w:r>
        </w:p>
      </w:sdtContent>
    </w:sdt>
    <w:p w14:paraId="5B7A3B6B">
      <w:pPr>
        <w:spacing w:after="0"/>
        <w:rPr>
          <w:rFonts w:hint="eastAsia" w:ascii="仿宋" w:hAnsi="仿宋" w:eastAsia="仿宋" w:cs="仿宋"/>
          <w:sz w:val="22"/>
          <w:szCs w:val="22"/>
          <w:lang w:val="en-US" w:eastAsia="zh-CN" w:bidi="ar-SA"/>
        </w:rPr>
        <w:sectPr>
          <w:pgSz w:w="11910" w:h="16840"/>
          <w:pgMar w:top="1940" w:right="1140" w:bottom="280" w:left="1140" w:header="720" w:footer="720" w:gutter="0"/>
          <w:pgNumType w:fmt="decimal"/>
          <w:cols w:space="720" w:num="1"/>
        </w:sectPr>
      </w:pPr>
    </w:p>
    <w:p w14:paraId="0D8F924F">
      <w:pPr>
        <w:pStyle w:val="3"/>
        <w:spacing w:before="23"/>
        <w:ind w:right="646"/>
        <w:outlineLvl w:val="0"/>
        <w:rPr>
          <w:rFonts w:hint="eastAsia" w:ascii="仿宋" w:hAnsi="仿宋" w:eastAsia="仿宋" w:cs="仿宋"/>
          <w:spacing w:val="-2"/>
        </w:rPr>
      </w:pPr>
      <w:bookmarkStart w:id="14" w:name="_Toc30454"/>
      <w:r>
        <w:rPr>
          <w:rFonts w:hint="eastAsia" w:ascii="仿宋" w:hAnsi="仿宋" w:eastAsia="仿宋" w:cs="仿宋"/>
          <w:spacing w:val="-2"/>
        </w:rPr>
        <w:t>第一章 招标公告(远程异地评标)</w:t>
      </w:r>
      <w:bookmarkEnd w:id="14"/>
    </w:p>
    <w:p w14:paraId="7CB09833">
      <w:pPr>
        <w:pStyle w:val="3"/>
        <w:spacing w:before="23"/>
        <w:ind w:right="646"/>
        <w:outlineLvl w:val="9"/>
        <w:rPr>
          <w:rFonts w:hint="eastAsia" w:ascii="仿宋" w:hAnsi="仿宋" w:eastAsia="仿宋" w:cs="仿宋"/>
          <w:sz w:val="20"/>
        </w:rPr>
      </w:pPr>
    </w:p>
    <w:p w14:paraId="0625DB96">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仿宋" w:hAnsi="仿宋" w:eastAsia="仿宋" w:cs="仿宋"/>
          <w:sz w:val="24"/>
          <w:szCs w:val="24"/>
        </w:rPr>
      </w:pPr>
    </w:p>
    <w:p w14:paraId="4DDFEC1C">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0" w:firstLineChars="0"/>
        <w:textAlignment w:val="auto"/>
        <w:outlineLvl w:val="9"/>
        <w:rPr>
          <w:rFonts w:hint="eastAsia" w:ascii="仿宋" w:hAnsi="仿宋" w:eastAsia="仿宋" w:cs="仿宋"/>
          <w:spacing w:val="-2"/>
          <w:sz w:val="24"/>
          <w:szCs w:val="24"/>
        </w:rPr>
      </w:pPr>
      <w:r>
        <w:rPr>
          <w:rFonts w:hint="eastAsia" w:ascii="仿宋" w:hAnsi="仿宋" w:eastAsia="仿宋" w:cs="仿宋"/>
          <w:sz w:val="24"/>
          <w:szCs w:val="24"/>
        </w:rPr>
        <mc:AlternateContent>
          <mc:Choice Requires="wps">
            <w:drawing>
              <wp:anchor distT="0" distB="0" distL="0" distR="0" simplePos="0" relativeHeight="251667456" behindDoc="1" locked="0" layoutInCell="1" allowOverlap="1">
                <wp:simplePos x="0" y="0"/>
                <wp:positionH relativeFrom="page">
                  <wp:posOffset>699135</wp:posOffset>
                </wp:positionH>
                <wp:positionV relativeFrom="paragraph">
                  <wp:posOffset>78740</wp:posOffset>
                </wp:positionV>
                <wp:extent cx="6115685" cy="973455"/>
                <wp:effectExtent l="4445" t="4445" r="13970" b="12700"/>
                <wp:wrapTopAndBottom/>
                <wp:docPr id="2" name="Textbox 2"/>
                <wp:cNvGraphicFramePr/>
                <a:graphic xmlns:a="http://schemas.openxmlformats.org/drawingml/2006/main">
                  <a:graphicData uri="http://schemas.microsoft.com/office/word/2010/wordprocessingShape">
                    <wps:wsp>
                      <wps:cNvSpPr txBox="1"/>
                      <wps:spPr>
                        <a:xfrm>
                          <a:off x="0" y="0"/>
                          <a:ext cx="6115685" cy="973455"/>
                        </a:xfrm>
                        <a:prstGeom prst="rect">
                          <a:avLst/>
                        </a:prstGeom>
                        <a:ln w="6096">
                          <a:solidFill>
                            <a:srgbClr val="000000"/>
                          </a:solidFill>
                          <a:prstDash val="solid"/>
                        </a:ln>
                      </wps:spPr>
                      <wps:txbx>
                        <w:txbxContent>
                          <w:p w14:paraId="17111163">
                            <w:pPr>
                              <w:rPr>
                                <w:rFonts w:hint="eastAsia" w:ascii="仿宋" w:hAnsi="仿宋" w:eastAsia="仿宋" w:cs="仿宋"/>
                                <w:spacing w:val="-2"/>
                                <w:sz w:val="24"/>
                                <w:szCs w:val="24"/>
                                <w:lang w:val="en-US" w:eastAsia="zh-CN" w:bidi="ar-SA"/>
                              </w:rPr>
                            </w:pPr>
                            <w:r>
                              <w:rPr>
                                <w:rFonts w:hint="eastAsia" w:ascii="仿宋" w:hAnsi="仿宋" w:eastAsia="仿宋" w:cs="仿宋"/>
                                <w:spacing w:val="-2"/>
                                <w:sz w:val="24"/>
                                <w:szCs w:val="24"/>
                                <w:lang w:val="en-US" w:eastAsia="zh-CN" w:bidi="ar-SA"/>
                              </w:rPr>
                              <w:t>项目概况</w:t>
                            </w:r>
                          </w:p>
                          <w:p w14:paraId="0FAB2F4F">
                            <w:pPr>
                              <w:ind w:firstLine="472" w:firstLineChars="200"/>
                              <w:rPr>
                                <w:rFonts w:hint="eastAsia" w:ascii="仿宋" w:hAnsi="仿宋" w:eastAsia="仿宋" w:cs="仿宋"/>
                                <w:spacing w:val="-2"/>
                                <w:sz w:val="24"/>
                                <w:szCs w:val="24"/>
                                <w:lang w:val="en-US" w:eastAsia="zh-CN" w:bidi="ar-SA"/>
                              </w:rPr>
                            </w:pPr>
                            <w:r>
                              <w:rPr>
                                <w:rFonts w:hint="eastAsia" w:ascii="仿宋" w:hAnsi="仿宋" w:eastAsia="仿宋" w:cs="仿宋"/>
                                <w:spacing w:val="-2"/>
                                <w:sz w:val="24"/>
                                <w:szCs w:val="24"/>
                                <w:lang w:val="en-US" w:eastAsia="zh-CN" w:bidi="ar-SA"/>
                              </w:rPr>
                              <w:t>田东县中小学校（幼儿园）营养餐及非营养餐食堂大宗食品原材料采购项目招标项目的潜在投标人应在广西政府采购云平台(</w:t>
                            </w:r>
                            <w:r>
                              <w:rPr>
                                <w:rFonts w:hint="eastAsia" w:ascii="仿宋" w:hAnsi="仿宋" w:eastAsia="仿宋" w:cs="仿宋"/>
                                <w:spacing w:val="-2"/>
                                <w:sz w:val="24"/>
                                <w:szCs w:val="24"/>
                                <w:lang w:val="en-US" w:eastAsia="zh-CN" w:bidi="ar-SA"/>
                              </w:rPr>
                              <w:fldChar w:fldCharType="begin"/>
                            </w:r>
                            <w:r>
                              <w:rPr>
                                <w:rFonts w:hint="eastAsia" w:ascii="仿宋" w:hAnsi="仿宋" w:eastAsia="仿宋" w:cs="仿宋"/>
                                <w:spacing w:val="-2"/>
                                <w:sz w:val="24"/>
                                <w:szCs w:val="24"/>
                                <w:lang w:val="en-US" w:eastAsia="zh-CN" w:bidi="ar-SA"/>
                              </w:rPr>
                              <w:instrText xml:space="preserve"> HYPERLINK "https://www.zcygov.cn/" </w:instrText>
                            </w:r>
                            <w:r>
                              <w:rPr>
                                <w:rFonts w:hint="eastAsia" w:ascii="仿宋" w:hAnsi="仿宋" w:eastAsia="仿宋" w:cs="仿宋"/>
                                <w:spacing w:val="-2"/>
                                <w:sz w:val="24"/>
                                <w:szCs w:val="24"/>
                                <w:lang w:val="en-US" w:eastAsia="zh-CN" w:bidi="ar-SA"/>
                              </w:rPr>
                              <w:fldChar w:fldCharType="separate"/>
                            </w:r>
                            <w:r>
                              <w:rPr>
                                <w:rFonts w:hint="eastAsia" w:ascii="仿宋" w:hAnsi="仿宋" w:eastAsia="仿宋" w:cs="仿宋"/>
                                <w:spacing w:val="-2"/>
                                <w:sz w:val="24"/>
                                <w:szCs w:val="24"/>
                                <w:lang w:val="en-US" w:eastAsia="zh-CN" w:bidi="ar-SA"/>
                              </w:rPr>
                              <w:t>https://www.zcygov.cn/</w:t>
                            </w:r>
                            <w:r>
                              <w:rPr>
                                <w:rFonts w:hint="eastAsia" w:ascii="仿宋" w:hAnsi="仿宋" w:eastAsia="仿宋" w:cs="仿宋"/>
                                <w:spacing w:val="-2"/>
                                <w:sz w:val="24"/>
                                <w:szCs w:val="24"/>
                                <w:lang w:val="en-US" w:eastAsia="zh-CN" w:bidi="ar-SA"/>
                              </w:rPr>
                              <w:fldChar w:fldCharType="end"/>
                            </w:r>
                            <w:r>
                              <w:rPr>
                                <w:rFonts w:hint="eastAsia" w:ascii="仿宋" w:hAnsi="仿宋" w:eastAsia="仿宋" w:cs="仿宋"/>
                                <w:spacing w:val="-2"/>
                                <w:sz w:val="24"/>
                                <w:szCs w:val="24"/>
                                <w:lang w:val="en-US" w:eastAsia="zh-CN" w:bidi="ar-SA"/>
                              </w:rPr>
                              <w:t>)获取(下载)招标文件，并于2025年6月20日09时00分(北京时间)前按要求递交(上传)投标文件。</w:t>
                            </w:r>
                          </w:p>
                        </w:txbxContent>
                      </wps:txbx>
                      <wps:bodyPr wrap="square" lIns="0" tIns="0" rIns="0" bIns="0" rtlCol="0">
                        <a:noAutofit/>
                      </wps:bodyPr>
                    </wps:wsp>
                  </a:graphicData>
                </a:graphic>
              </wp:anchor>
            </w:drawing>
          </mc:Choice>
          <mc:Fallback>
            <w:pict>
              <v:shape id="Textbox 2" o:spid="_x0000_s1026" o:spt="202" type="#_x0000_t202" style="position:absolute;left:0pt;margin-left:55.05pt;margin-top:6.2pt;height:76.65pt;width:481.55pt;mso-position-horizontal-relative:page;mso-wrap-distance-bottom:0pt;mso-wrap-distance-top:0pt;z-index:-251649024;mso-width-relative:page;mso-height-relative:page;" filled="f" stroked="t" coordsize="21600,21600" o:gfxdata="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tYolr1wAAAAsBAAAP&#10;AAAAAAAAAAEAIAAAACIAAABkcnMvZG93bnJldi54bWxQSwECFAAUAAAACACHTuJA/mxz8uABAADX&#10;AwAADgAAAAAAAAABACAAAAAmAQAAZHJzL2Uyb0RvYy54bWxQSwUGAAAAAAYABgBZAQAAeAUAAAAA&#10;">
                <v:fill on="f" focussize="0,0"/>
                <v:stroke weight="0.48pt" color="#000000" joinstyle="round"/>
                <v:imagedata o:title=""/>
                <o:lock v:ext="edit" aspectratio="f"/>
                <v:textbox inset="0mm,0mm,0mm,0mm">
                  <w:txbxContent>
                    <w:p w14:paraId="17111163">
                      <w:pPr>
                        <w:rPr>
                          <w:rFonts w:hint="eastAsia" w:ascii="仿宋" w:hAnsi="仿宋" w:eastAsia="仿宋" w:cs="仿宋"/>
                          <w:spacing w:val="-2"/>
                          <w:sz w:val="24"/>
                          <w:szCs w:val="24"/>
                          <w:lang w:val="en-US" w:eastAsia="zh-CN" w:bidi="ar-SA"/>
                        </w:rPr>
                      </w:pPr>
                      <w:r>
                        <w:rPr>
                          <w:rFonts w:hint="eastAsia" w:ascii="仿宋" w:hAnsi="仿宋" w:eastAsia="仿宋" w:cs="仿宋"/>
                          <w:spacing w:val="-2"/>
                          <w:sz w:val="24"/>
                          <w:szCs w:val="24"/>
                          <w:lang w:val="en-US" w:eastAsia="zh-CN" w:bidi="ar-SA"/>
                        </w:rPr>
                        <w:t>项目概况</w:t>
                      </w:r>
                    </w:p>
                    <w:p w14:paraId="0FAB2F4F">
                      <w:pPr>
                        <w:ind w:firstLine="472" w:firstLineChars="200"/>
                        <w:rPr>
                          <w:rFonts w:hint="eastAsia" w:ascii="仿宋" w:hAnsi="仿宋" w:eastAsia="仿宋" w:cs="仿宋"/>
                          <w:spacing w:val="-2"/>
                          <w:sz w:val="24"/>
                          <w:szCs w:val="24"/>
                          <w:lang w:val="en-US" w:eastAsia="zh-CN" w:bidi="ar-SA"/>
                        </w:rPr>
                      </w:pPr>
                      <w:r>
                        <w:rPr>
                          <w:rFonts w:hint="eastAsia" w:ascii="仿宋" w:hAnsi="仿宋" w:eastAsia="仿宋" w:cs="仿宋"/>
                          <w:spacing w:val="-2"/>
                          <w:sz w:val="24"/>
                          <w:szCs w:val="24"/>
                          <w:lang w:val="en-US" w:eastAsia="zh-CN" w:bidi="ar-SA"/>
                        </w:rPr>
                        <w:t>田东县中小学校（幼儿园）营养餐及非营养餐食堂大宗食品原材料采购项目招标项目的潜在投标人应在广西政府采购云平台(</w:t>
                      </w:r>
                      <w:r>
                        <w:rPr>
                          <w:rFonts w:hint="eastAsia" w:ascii="仿宋" w:hAnsi="仿宋" w:eastAsia="仿宋" w:cs="仿宋"/>
                          <w:spacing w:val="-2"/>
                          <w:sz w:val="24"/>
                          <w:szCs w:val="24"/>
                          <w:lang w:val="en-US" w:eastAsia="zh-CN" w:bidi="ar-SA"/>
                        </w:rPr>
                        <w:fldChar w:fldCharType="begin"/>
                      </w:r>
                      <w:r>
                        <w:rPr>
                          <w:rFonts w:hint="eastAsia" w:ascii="仿宋" w:hAnsi="仿宋" w:eastAsia="仿宋" w:cs="仿宋"/>
                          <w:spacing w:val="-2"/>
                          <w:sz w:val="24"/>
                          <w:szCs w:val="24"/>
                          <w:lang w:val="en-US" w:eastAsia="zh-CN" w:bidi="ar-SA"/>
                        </w:rPr>
                        <w:instrText xml:space="preserve"> HYPERLINK "https://www.zcygov.cn/" </w:instrText>
                      </w:r>
                      <w:r>
                        <w:rPr>
                          <w:rFonts w:hint="eastAsia" w:ascii="仿宋" w:hAnsi="仿宋" w:eastAsia="仿宋" w:cs="仿宋"/>
                          <w:spacing w:val="-2"/>
                          <w:sz w:val="24"/>
                          <w:szCs w:val="24"/>
                          <w:lang w:val="en-US" w:eastAsia="zh-CN" w:bidi="ar-SA"/>
                        </w:rPr>
                        <w:fldChar w:fldCharType="separate"/>
                      </w:r>
                      <w:r>
                        <w:rPr>
                          <w:rFonts w:hint="eastAsia" w:ascii="仿宋" w:hAnsi="仿宋" w:eastAsia="仿宋" w:cs="仿宋"/>
                          <w:spacing w:val="-2"/>
                          <w:sz w:val="24"/>
                          <w:szCs w:val="24"/>
                          <w:lang w:val="en-US" w:eastAsia="zh-CN" w:bidi="ar-SA"/>
                        </w:rPr>
                        <w:t>https://www.zcygov.cn/</w:t>
                      </w:r>
                      <w:r>
                        <w:rPr>
                          <w:rFonts w:hint="eastAsia" w:ascii="仿宋" w:hAnsi="仿宋" w:eastAsia="仿宋" w:cs="仿宋"/>
                          <w:spacing w:val="-2"/>
                          <w:sz w:val="24"/>
                          <w:szCs w:val="24"/>
                          <w:lang w:val="en-US" w:eastAsia="zh-CN" w:bidi="ar-SA"/>
                        </w:rPr>
                        <w:fldChar w:fldCharType="end"/>
                      </w:r>
                      <w:r>
                        <w:rPr>
                          <w:rFonts w:hint="eastAsia" w:ascii="仿宋" w:hAnsi="仿宋" w:eastAsia="仿宋" w:cs="仿宋"/>
                          <w:spacing w:val="-2"/>
                          <w:sz w:val="24"/>
                          <w:szCs w:val="24"/>
                          <w:lang w:val="en-US" w:eastAsia="zh-CN" w:bidi="ar-SA"/>
                        </w:rPr>
                        <w:t>)获取(下载)招标文件，并于2025年6月20日09时00分(北京时间)前按要求递交(上传)投标文件。</w:t>
                      </w:r>
                    </w:p>
                  </w:txbxContent>
                </v:textbox>
                <w10:wrap type="topAndBottom"/>
              </v:shape>
            </w:pict>
          </mc:Fallback>
        </mc:AlternateContent>
      </w:r>
    </w:p>
    <w:p w14:paraId="0A233451">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4" w:firstLineChars="200"/>
        <w:textAlignment w:val="auto"/>
        <w:rPr>
          <w:rFonts w:hint="eastAsia" w:ascii="仿宋" w:hAnsi="仿宋" w:eastAsia="仿宋" w:cs="仿宋"/>
          <w:sz w:val="24"/>
          <w:szCs w:val="24"/>
        </w:rPr>
      </w:pPr>
      <w:r>
        <w:rPr>
          <w:rFonts w:hint="eastAsia" w:ascii="仿宋" w:hAnsi="仿宋" w:eastAsia="仿宋" w:cs="仿宋"/>
          <w:spacing w:val="-2"/>
          <w:sz w:val="24"/>
          <w:szCs w:val="24"/>
        </w:rPr>
        <w:t>一、项目基本情况</w:t>
      </w:r>
    </w:p>
    <w:p w14:paraId="1C19A4C6">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z w:val="24"/>
          <w:szCs w:val="24"/>
          <w:lang w:eastAsia="zh-CN"/>
        </w:rPr>
      </w:pPr>
      <w:r>
        <w:rPr>
          <w:rFonts w:hint="eastAsia" w:ascii="仿宋" w:hAnsi="仿宋" w:eastAsia="仿宋" w:cs="仿宋"/>
          <w:spacing w:val="-2"/>
          <w:sz w:val="24"/>
          <w:szCs w:val="24"/>
        </w:rPr>
        <w:t>项目编号：</w:t>
      </w:r>
      <w:r>
        <w:rPr>
          <w:rFonts w:hint="eastAsia" w:ascii="仿宋" w:hAnsi="仿宋" w:eastAsia="仿宋" w:cs="仿宋"/>
          <w:spacing w:val="-2"/>
          <w:sz w:val="24"/>
          <w:szCs w:val="24"/>
          <w:lang w:val="en-US" w:eastAsia="zh-CN"/>
        </w:rPr>
        <w:t>BSZC2025-G3-220087-XBZB</w:t>
      </w:r>
    </w:p>
    <w:p w14:paraId="24F90A40">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项目名称：</w:t>
      </w:r>
      <w:r>
        <w:rPr>
          <w:rFonts w:hint="default" w:ascii="仿宋" w:hAnsi="仿宋" w:eastAsia="仿宋" w:cs="仿宋"/>
          <w:spacing w:val="-2"/>
          <w:sz w:val="24"/>
          <w:szCs w:val="24"/>
          <w:lang w:val="en-US" w:eastAsia="zh-CN"/>
        </w:rPr>
        <w:t>田东县中小学校（幼儿园）营养餐及非营养餐食堂</w:t>
      </w:r>
      <w:r>
        <w:rPr>
          <w:rFonts w:hint="eastAsia" w:ascii="仿宋" w:hAnsi="仿宋" w:eastAsia="仿宋" w:cs="仿宋"/>
          <w:spacing w:val="-2"/>
          <w:sz w:val="24"/>
          <w:szCs w:val="24"/>
          <w:lang w:val="en-US" w:eastAsia="zh-CN"/>
        </w:rPr>
        <w:t>大宗食品</w:t>
      </w:r>
      <w:r>
        <w:rPr>
          <w:rFonts w:hint="default" w:ascii="仿宋" w:hAnsi="仿宋" w:eastAsia="仿宋" w:cs="仿宋"/>
          <w:spacing w:val="-2"/>
          <w:sz w:val="24"/>
          <w:szCs w:val="24"/>
          <w:lang w:val="en-US" w:eastAsia="zh-CN"/>
        </w:rPr>
        <w:t>原材料采购项目</w:t>
      </w:r>
    </w:p>
    <w:p w14:paraId="55425177">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预算总金额：</w:t>
      </w:r>
      <w:r>
        <w:rPr>
          <w:rFonts w:hint="eastAsia" w:ascii="仿宋" w:hAnsi="仿宋" w:eastAsia="仿宋" w:cs="仿宋"/>
          <w:spacing w:val="-2"/>
          <w:sz w:val="24"/>
          <w:szCs w:val="24"/>
          <w:lang w:val="en-US" w:eastAsia="zh-CN"/>
        </w:rPr>
        <w:t>30220.81万</w:t>
      </w:r>
      <w:r>
        <w:rPr>
          <w:rFonts w:hint="eastAsia" w:ascii="仿宋" w:hAnsi="仿宋" w:eastAsia="仿宋" w:cs="仿宋"/>
          <w:spacing w:val="-2"/>
          <w:sz w:val="24"/>
          <w:szCs w:val="24"/>
        </w:rPr>
        <w:t>元</w:t>
      </w:r>
    </w:p>
    <w:p w14:paraId="533D7346">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最高限价：</w:t>
      </w:r>
      <w:r>
        <w:rPr>
          <w:rFonts w:hint="eastAsia" w:ascii="仿宋" w:hAnsi="仿宋" w:eastAsia="仿宋" w:cs="仿宋"/>
          <w:spacing w:val="-2"/>
          <w:sz w:val="24"/>
          <w:szCs w:val="24"/>
          <w:lang w:val="en-US" w:eastAsia="zh-CN"/>
        </w:rPr>
        <w:t>30220.81万</w:t>
      </w:r>
      <w:r>
        <w:rPr>
          <w:rFonts w:hint="eastAsia" w:ascii="仿宋" w:hAnsi="仿宋" w:eastAsia="仿宋" w:cs="仿宋"/>
          <w:spacing w:val="-2"/>
          <w:sz w:val="24"/>
          <w:szCs w:val="24"/>
        </w:rPr>
        <w:t>元。</w:t>
      </w:r>
    </w:p>
    <w:p w14:paraId="031BE36F">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采购需求：</w:t>
      </w:r>
    </w:p>
    <w:p w14:paraId="44A5E6C8">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4" w:firstLineChars="200"/>
        <w:textAlignment w:val="auto"/>
        <w:rPr>
          <w:rFonts w:hint="default" w:ascii="仿宋" w:hAnsi="仿宋" w:eastAsia="仿宋" w:cs="仿宋"/>
          <w:b/>
          <w:bCs/>
          <w:spacing w:val="-2"/>
          <w:sz w:val="24"/>
          <w:szCs w:val="24"/>
          <w:lang w:val="en-US" w:eastAsia="zh-CN"/>
        </w:rPr>
      </w:pPr>
      <w:r>
        <w:rPr>
          <w:rFonts w:hint="eastAsia" w:ascii="仿宋" w:hAnsi="仿宋" w:eastAsia="仿宋" w:cs="仿宋"/>
          <w:b/>
          <w:bCs/>
          <w:spacing w:val="-2"/>
          <w:sz w:val="24"/>
          <w:szCs w:val="24"/>
          <w:lang w:val="en-US" w:eastAsia="zh-CN"/>
        </w:rPr>
        <w:t>1</w:t>
      </w:r>
      <w:r>
        <w:rPr>
          <w:rFonts w:hint="default" w:ascii="仿宋" w:hAnsi="仿宋" w:eastAsia="仿宋" w:cs="仿宋"/>
          <w:b/>
          <w:bCs/>
          <w:spacing w:val="-2"/>
          <w:sz w:val="24"/>
          <w:szCs w:val="24"/>
          <w:lang w:val="en-US" w:eastAsia="zh-CN"/>
        </w:rPr>
        <w:t>分标</w:t>
      </w:r>
    </w:p>
    <w:p w14:paraId="1FBD979B">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标项名称：</w:t>
      </w:r>
      <w:r>
        <w:rPr>
          <w:rFonts w:hint="default" w:ascii="仿宋" w:hAnsi="仿宋" w:eastAsia="仿宋" w:cs="仿宋"/>
          <w:spacing w:val="-2"/>
          <w:sz w:val="24"/>
          <w:szCs w:val="24"/>
          <w:lang w:val="en-US" w:eastAsia="zh-CN"/>
        </w:rPr>
        <w:t>田东县中小学校（幼儿园）营养餐及非营养餐食堂</w:t>
      </w:r>
      <w:r>
        <w:rPr>
          <w:rFonts w:hint="eastAsia" w:ascii="仿宋" w:hAnsi="仿宋" w:eastAsia="仿宋" w:cs="仿宋"/>
          <w:spacing w:val="-2"/>
          <w:sz w:val="24"/>
          <w:szCs w:val="24"/>
          <w:lang w:val="en-US" w:eastAsia="zh-CN"/>
        </w:rPr>
        <w:t>大宗食品</w:t>
      </w:r>
      <w:r>
        <w:rPr>
          <w:rFonts w:hint="default" w:ascii="仿宋" w:hAnsi="仿宋" w:eastAsia="仿宋" w:cs="仿宋"/>
          <w:spacing w:val="-2"/>
          <w:sz w:val="24"/>
          <w:szCs w:val="24"/>
          <w:lang w:val="en-US" w:eastAsia="zh-CN"/>
        </w:rPr>
        <w:t>原材料采购项目</w:t>
      </w:r>
      <w:r>
        <w:rPr>
          <w:rFonts w:hint="eastAsia" w:ascii="仿宋" w:hAnsi="仿宋" w:eastAsia="仿宋" w:cs="仿宋"/>
          <w:spacing w:val="-2"/>
          <w:sz w:val="24"/>
          <w:szCs w:val="24"/>
        </w:rPr>
        <w:t>(</w:t>
      </w:r>
      <w:r>
        <w:rPr>
          <w:rFonts w:hint="eastAsia" w:ascii="仿宋" w:hAnsi="仿宋" w:eastAsia="仿宋" w:cs="仿宋"/>
          <w:spacing w:val="-2"/>
          <w:sz w:val="24"/>
          <w:szCs w:val="24"/>
          <w:lang w:val="en-US" w:eastAsia="zh-CN"/>
        </w:rPr>
        <w:t>1分标</w:t>
      </w:r>
      <w:r>
        <w:rPr>
          <w:rFonts w:hint="eastAsia" w:ascii="仿宋" w:hAnsi="仿宋" w:eastAsia="仿宋" w:cs="仿宋"/>
          <w:spacing w:val="-2"/>
          <w:sz w:val="24"/>
          <w:szCs w:val="24"/>
        </w:rPr>
        <w:t>)数量：不限</w:t>
      </w:r>
    </w:p>
    <w:p w14:paraId="2F024EFD">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default" w:ascii="仿宋" w:hAnsi="仿宋" w:eastAsia="仿宋" w:cs="仿宋"/>
          <w:spacing w:val="-2"/>
          <w:sz w:val="24"/>
          <w:szCs w:val="24"/>
          <w:lang w:val="en-US" w:eastAsia="zh-CN"/>
        </w:rPr>
      </w:pPr>
      <w:r>
        <w:rPr>
          <w:rFonts w:hint="eastAsia" w:ascii="仿宋" w:hAnsi="仿宋" w:eastAsia="仿宋" w:cs="仿宋"/>
          <w:spacing w:val="-2"/>
          <w:sz w:val="24"/>
          <w:szCs w:val="24"/>
        </w:rPr>
        <w:t>预算金额(</w:t>
      </w:r>
      <w:r>
        <w:rPr>
          <w:rFonts w:hint="eastAsia" w:ascii="仿宋" w:hAnsi="仿宋" w:eastAsia="仿宋" w:cs="仿宋"/>
          <w:spacing w:val="-2"/>
          <w:sz w:val="24"/>
          <w:szCs w:val="24"/>
          <w:lang w:val="en-US" w:eastAsia="zh-CN"/>
        </w:rPr>
        <w:t>万元</w:t>
      </w:r>
      <w:r>
        <w:rPr>
          <w:rFonts w:hint="eastAsia" w:ascii="仿宋" w:hAnsi="仿宋" w:eastAsia="仿宋" w:cs="仿宋"/>
          <w:spacing w:val="-2"/>
          <w:sz w:val="24"/>
          <w:szCs w:val="24"/>
        </w:rPr>
        <w:t>):</w:t>
      </w:r>
      <w:r>
        <w:rPr>
          <w:rFonts w:hint="default" w:ascii="仿宋" w:hAnsi="仿宋" w:eastAsia="仿宋" w:cs="仿宋"/>
          <w:spacing w:val="-2"/>
          <w:sz w:val="24"/>
          <w:szCs w:val="24"/>
          <w:lang w:val="en-US" w:eastAsia="zh-CN"/>
        </w:rPr>
        <w:t>15112.5</w:t>
      </w:r>
      <w:r>
        <w:rPr>
          <w:rFonts w:hint="eastAsia" w:ascii="仿宋" w:hAnsi="仿宋" w:eastAsia="仿宋" w:cs="仿宋"/>
          <w:spacing w:val="-2"/>
          <w:sz w:val="24"/>
          <w:szCs w:val="24"/>
          <w:lang w:val="en-US" w:eastAsia="zh-CN"/>
        </w:rPr>
        <w:t>1</w:t>
      </w:r>
      <w:r>
        <w:rPr>
          <w:rFonts w:hint="default" w:ascii="仿宋" w:hAnsi="仿宋" w:eastAsia="仿宋" w:cs="仿宋"/>
          <w:spacing w:val="-2"/>
          <w:sz w:val="24"/>
          <w:szCs w:val="24"/>
          <w:lang w:val="en-US" w:eastAsia="zh-CN"/>
        </w:rPr>
        <w:t>万元</w:t>
      </w:r>
    </w:p>
    <w:p w14:paraId="32212F87">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rPr>
      </w:pPr>
      <w:r>
        <w:rPr>
          <w:rFonts w:hint="default" w:ascii="仿宋" w:hAnsi="仿宋" w:eastAsia="仿宋" w:cs="仿宋"/>
          <w:spacing w:val="-2"/>
          <w:sz w:val="24"/>
          <w:szCs w:val="24"/>
          <w:lang w:val="en-US" w:eastAsia="zh-CN"/>
        </w:rPr>
        <w:t>项目采购及配送内容采购食品为：大米、米粉、食用油、荤菜食材类（包括畜肉类、禽类、水产品等)、干杂货类(粉丝、大豆、木耳、食用碘盐、调味料等)、蔬菜食材类(豆腐、蔬菜等)、其他食材辅料等</w:t>
      </w:r>
      <w:r>
        <w:rPr>
          <w:rFonts w:hint="eastAsia" w:ascii="仿宋" w:hAnsi="仿宋" w:eastAsia="仿宋" w:cs="仿宋"/>
          <w:spacing w:val="-2"/>
          <w:sz w:val="24"/>
          <w:szCs w:val="24"/>
        </w:rPr>
        <w:t>，具体详见采购需求。</w:t>
      </w:r>
    </w:p>
    <w:p w14:paraId="0730DCC4">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最高限价：</w:t>
      </w:r>
      <w:r>
        <w:rPr>
          <w:rFonts w:hint="default" w:ascii="仿宋" w:hAnsi="仿宋" w:eastAsia="仿宋" w:cs="仿宋"/>
          <w:spacing w:val="-2"/>
          <w:sz w:val="24"/>
          <w:szCs w:val="24"/>
          <w:lang w:val="en-US" w:eastAsia="zh-CN"/>
        </w:rPr>
        <w:t>15112.5</w:t>
      </w:r>
      <w:r>
        <w:rPr>
          <w:rFonts w:hint="eastAsia" w:ascii="仿宋" w:hAnsi="仿宋" w:eastAsia="仿宋" w:cs="仿宋"/>
          <w:spacing w:val="-2"/>
          <w:sz w:val="24"/>
          <w:szCs w:val="24"/>
          <w:lang w:val="en-US" w:eastAsia="zh-CN"/>
        </w:rPr>
        <w:t>1</w:t>
      </w:r>
      <w:r>
        <w:rPr>
          <w:rFonts w:hint="default" w:ascii="仿宋" w:hAnsi="仿宋" w:eastAsia="仿宋" w:cs="仿宋"/>
          <w:spacing w:val="-2"/>
          <w:sz w:val="24"/>
          <w:szCs w:val="24"/>
          <w:lang w:val="en-US" w:eastAsia="zh-CN"/>
        </w:rPr>
        <w:t>万元</w:t>
      </w:r>
      <w:r>
        <w:rPr>
          <w:rFonts w:hint="eastAsia" w:ascii="仿宋" w:hAnsi="仿宋" w:eastAsia="仿宋" w:cs="仿宋"/>
          <w:spacing w:val="-2"/>
          <w:sz w:val="24"/>
          <w:szCs w:val="24"/>
        </w:rPr>
        <w:t>。</w:t>
      </w:r>
    </w:p>
    <w:p w14:paraId="0D9ED9E6">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合同履约期限：自签订合同之日起</w:t>
      </w:r>
      <w:r>
        <w:rPr>
          <w:rFonts w:hint="eastAsia" w:ascii="仿宋" w:hAnsi="仿宋" w:eastAsia="仿宋" w:cs="仿宋"/>
          <w:spacing w:val="-2"/>
          <w:sz w:val="24"/>
          <w:szCs w:val="24"/>
          <w:lang w:val="en-US" w:eastAsia="zh-CN"/>
        </w:rPr>
        <w:t>三</w:t>
      </w:r>
      <w:r>
        <w:rPr>
          <w:rFonts w:hint="eastAsia" w:ascii="仿宋" w:hAnsi="仿宋" w:eastAsia="仿宋" w:cs="仿宋"/>
          <w:spacing w:val="-2"/>
          <w:sz w:val="24"/>
          <w:szCs w:val="24"/>
        </w:rPr>
        <w:t>年。</w:t>
      </w:r>
    </w:p>
    <w:p w14:paraId="50E8F856">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本</w:t>
      </w:r>
      <w:r>
        <w:rPr>
          <w:rFonts w:hint="eastAsia" w:ascii="仿宋" w:hAnsi="仿宋" w:eastAsia="仿宋" w:cs="仿宋"/>
          <w:spacing w:val="-2"/>
          <w:sz w:val="24"/>
          <w:szCs w:val="24"/>
          <w:lang w:val="en-US" w:eastAsia="zh-CN"/>
        </w:rPr>
        <w:t>项目</w:t>
      </w:r>
      <w:r>
        <w:rPr>
          <w:rFonts w:hint="eastAsia" w:ascii="仿宋" w:hAnsi="仿宋" w:eastAsia="仿宋" w:cs="仿宋"/>
          <w:spacing w:val="-2"/>
          <w:sz w:val="24"/>
          <w:szCs w:val="24"/>
        </w:rPr>
        <w:t>接受联合体投标</w:t>
      </w:r>
    </w:p>
    <w:p w14:paraId="274B6056">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备注：无</w:t>
      </w:r>
    </w:p>
    <w:p w14:paraId="284008D0">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4" w:firstLineChars="200"/>
        <w:textAlignment w:val="auto"/>
        <w:rPr>
          <w:rFonts w:hint="default" w:ascii="仿宋" w:hAnsi="仿宋" w:eastAsia="仿宋" w:cs="仿宋"/>
          <w:b/>
          <w:bCs/>
          <w:spacing w:val="-2"/>
          <w:sz w:val="24"/>
          <w:szCs w:val="24"/>
          <w:lang w:val="en-US" w:eastAsia="zh-CN"/>
        </w:rPr>
      </w:pPr>
      <w:r>
        <w:rPr>
          <w:rFonts w:hint="eastAsia" w:ascii="仿宋" w:hAnsi="仿宋" w:eastAsia="仿宋" w:cs="仿宋"/>
          <w:b/>
          <w:bCs/>
          <w:spacing w:val="-2"/>
          <w:sz w:val="24"/>
          <w:szCs w:val="24"/>
          <w:lang w:val="en-US" w:eastAsia="zh-CN"/>
        </w:rPr>
        <w:t>2</w:t>
      </w:r>
      <w:r>
        <w:rPr>
          <w:rFonts w:hint="default" w:ascii="仿宋" w:hAnsi="仿宋" w:eastAsia="仿宋" w:cs="仿宋"/>
          <w:b/>
          <w:bCs/>
          <w:spacing w:val="-2"/>
          <w:sz w:val="24"/>
          <w:szCs w:val="24"/>
          <w:lang w:val="en-US" w:eastAsia="zh-CN"/>
        </w:rPr>
        <w:t>分标</w:t>
      </w:r>
    </w:p>
    <w:p w14:paraId="60914C30">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标项名称：</w:t>
      </w:r>
      <w:r>
        <w:rPr>
          <w:rFonts w:hint="default" w:ascii="仿宋" w:hAnsi="仿宋" w:eastAsia="仿宋" w:cs="仿宋"/>
          <w:spacing w:val="-2"/>
          <w:sz w:val="24"/>
          <w:szCs w:val="24"/>
          <w:lang w:val="en-US" w:eastAsia="zh-CN"/>
        </w:rPr>
        <w:t>田东县中小学校（幼儿园）营养餐及非营养餐食堂</w:t>
      </w:r>
      <w:r>
        <w:rPr>
          <w:rFonts w:hint="eastAsia" w:ascii="仿宋" w:hAnsi="仿宋" w:eastAsia="仿宋" w:cs="仿宋"/>
          <w:spacing w:val="-2"/>
          <w:sz w:val="24"/>
          <w:szCs w:val="24"/>
          <w:lang w:val="en-US" w:eastAsia="zh-CN"/>
        </w:rPr>
        <w:t>大宗食品</w:t>
      </w:r>
      <w:r>
        <w:rPr>
          <w:rFonts w:hint="default" w:ascii="仿宋" w:hAnsi="仿宋" w:eastAsia="仿宋" w:cs="仿宋"/>
          <w:spacing w:val="-2"/>
          <w:sz w:val="24"/>
          <w:szCs w:val="24"/>
          <w:lang w:val="en-US" w:eastAsia="zh-CN"/>
        </w:rPr>
        <w:t>原材料采购项目</w:t>
      </w:r>
      <w:r>
        <w:rPr>
          <w:rFonts w:hint="eastAsia" w:ascii="仿宋" w:hAnsi="仿宋" w:eastAsia="仿宋" w:cs="仿宋"/>
          <w:spacing w:val="-2"/>
          <w:sz w:val="24"/>
          <w:szCs w:val="24"/>
        </w:rPr>
        <w:t>(</w:t>
      </w:r>
      <w:r>
        <w:rPr>
          <w:rFonts w:hint="eastAsia" w:ascii="仿宋" w:hAnsi="仿宋" w:eastAsia="仿宋" w:cs="仿宋"/>
          <w:spacing w:val="-2"/>
          <w:sz w:val="24"/>
          <w:szCs w:val="24"/>
          <w:lang w:val="en-US" w:eastAsia="zh-CN"/>
        </w:rPr>
        <w:t>2分标</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数量：不限</w:t>
      </w:r>
    </w:p>
    <w:p w14:paraId="420EC296">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default" w:ascii="仿宋" w:hAnsi="仿宋" w:eastAsia="仿宋" w:cs="仿宋"/>
          <w:spacing w:val="-2"/>
          <w:sz w:val="24"/>
          <w:szCs w:val="24"/>
          <w:lang w:val="en-US"/>
        </w:rPr>
      </w:pPr>
      <w:r>
        <w:rPr>
          <w:rFonts w:hint="eastAsia" w:ascii="仿宋" w:hAnsi="仿宋" w:eastAsia="仿宋" w:cs="仿宋"/>
          <w:spacing w:val="-2"/>
          <w:sz w:val="24"/>
          <w:szCs w:val="24"/>
        </w:rPr>
        <w:t>预算金额(元):</w:t>
      </w:r>
      <w:r>
        <w:rPr>
          <w:rFonts w:hint="default" w:ascii="仿宋" w:hAnsi="仿宋" w:eastAsia="仿宋" w:cs="仿宋"/>
          <w:spacing w:val="-2"/>
          <w:sz w:val="24"/>
          <w:szCs w:val="24"/>
          <w:lang w:val="en-US" w:eastAsia="zh-CN"/>
        </w:rPr>
        <w:t>15108.</w:t>
      </w:r>
      <w:r>
        <w:rPr>
          <w:rFonts w:hint="eastAsia" w:ascii="仿宋" w:hAnsi="仿宋" w:eastAsia="仿宋" w:cs="仿宋"/>
          <w:spacing w:val="-2"/>
          <w:sz w:val="24"/>
          <w:szCs w:val="24"/>
          <w:lang w:val="en-US" w:eastAsia="zh-CN"/>
        </w:rPr>
        <w:t>30万元</w:t>
      </w:r>
    </w:p>
    <w:p w14:paraId="2C49159F">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rPr>
      </w:pPr>
      <w:r>
        <w:rPr>
          <w:rFonts w:hint="default" w:ascii="仿宋" w:hAnsi="仿宋" w:eastAsia="仿宋" w:cs="仿宋"/>
          <w:spacing w:val="-2"/>
          <w:sz w:val="24"/>
          <w:szCs w:val="24"/>
          <w:lang w:val="en-US" w:eastAsia="zh-CN"/>
        </w:rPr>
        <w:t>项目采购及配送内容采购食品为：大米、米粉、食用油、荤菜食材类（包括畜肉类、禽类、水产品等)、干杂货类(粉丝、大豆、木耳、食用碘盐、调味料等)、蔬菜食材类(豆腐、蔬菜等)、其他食材辅料等</w:t>
      </w:r>
      <w:r>
        <w:rPr>
          <w:rFonts w:hint="eastAsia" w:ascii="仿宋" w:hAnsi="仿宋" w:eastAsia="仿宋" w:cs="仿宋"/>
          <w:spacing w:val="-2"/>
          <w:sz w:val="24"/>
          <w:szCs w:val="24"/>
        </w:rPr>
        <w:t>，具体详见采购需求。</w:t>
      </w:r>
    </w:p>
    <w:p w14:paraId="5FAC68D3">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最高限价：</w:t>
      </w:r>
      <w:r>
        <w:rPr>
          <w:rFonts w:hint="default" w:ascii="仿宋" w:hAnsi="仿宋" w:eastAsia="仿宋" w:cs="仿宋"/>
          <w:spacing w:val="-2"/>
          <w:sz w:val="24"/>
          <w:szCs w:val="24"/>
          <w:lang w:val="en-US" w:eastAsia="zh-CN"/>
        </w:rPr>
        <w:t>15108.</w:t>
      </w:r>
      <w:r>
        <w:rPr>
          <w:rFonts w:hint="eastAsia" w:ascii="仿宋" w:hAnsi="仿宋" w:eastAsia="仿宋" w:cs="仿宋"/>
          <w:spacing w:val="-2"/>
          <w:sz w:val="24"/>
          <w:szCs w:val="24"/>
          <w:lang w:val="en-US" w:eastAsia="zh-CN"/>
        </w:rPr>
        <w:t>30万元</w:t>
      </w:r>
      <w:r>
        <w:rPr>
          <w:rFonts w:hint="eastAsia" w:ascii="仿宋" w:hAnsi="仿宋" w:eastAsia="仿宋" w:cs="仿宋"/>
          <w:spacing w:val="-2"/>
          <w:sz w:val="24"/>
          <w:szCs w:val="24"/>
        </w:rPr>
        <w:t>。</w:t>
      </w:r>
    </w:p>
    <w:p w14:paraId="30207CEE">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合同履约期限：自签订合同之日起</w:t>
      </w:r>
      <w:r>
        <w:rPr>
          <w:rFonts w:hint="eastAsia" w:ascii="仿宋" w:hAnsi="仿宋" w:eastAsia="仿宋" w:cs="仿宋"/>
          <w:spacing w:val="-2"/>
          <w:sz w:val="24"/>
          <w:szCs w:val="24"/>
          <w:lang w:val="en-US" w:eastAsia="zh-CN"/>
        </w:rPr>
        <w:t>三</w:t>
      </w:r>
      <w:r>
        <w:rPr>
          <w:rFonts w:hint="eastAsia" w:ascii="仿宋" w:hAnsi="仿宋" w:eastAsia="仿宋" w:cs="仿宋"/>
          <w:spacing w:val="-2"/>
          <w:sz w:val="24"/>
          <w:szCs w:val="24"/>
        </w:rPr>
        <w:t>年。</w:t>
      </w:r>
    </w:p>
    <w:p w14:paraId="59ED12C0">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本</w:t>
      </w:r>
      <w:r>
        <w:rPr>
          <w:rFonts w:hint="eastAsia" w:ascii="仿宋" w:hAnsi="仿宋" w:eastAsia="仿宋" w:cs="仿宋"/>
          <w:spacing w:val="-2"/>
          <w:sz w:val="24"/>
          <w:szCs w:val="24"/>
          <w:lang w:val="en-US" w:eastAsia="zh-CN"/>
        </w:rPr>
        <w:t>项目</w:t>
      </w:r>
      <w:r>
        <w:rPr>
          <w:rFonts w:hint="eastAsia" w:ascii="仿宋" w:hAnsi="仿宋" w:eastAsia="仿宋" w:cs="仿宋"/>
          <w:spacing w:val="-2"/>
          <w:sz w:val="24"/>
          <w:szCs w:val="24"/>
        </w:rPr>
        <w:t>接受联合体投标</w:t>
      </w:r>
    </w:p>
    <w:p w14:paraId="46BFA355">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rPr>
        <w:sectPr>
          <w:footerReference r:id="rId6" w:type="default"/>
          <w:pgSz w:w="11900" w:h="16830"/>
          <w:pgMar w:top="1140" w:right="1034" w:bottom="814" w:left="1045" w:header="0" w:footer="624" w:gutter="0"/>
          <w:pgNumType w:fmt="decimal"/>
          <w:cols w:space="720" w:num="1"/>
        </w:sectPr>
      </w:pPr>
      <w:r>
        <w:rPr>
          <w:rFonts w:hint="eastAsia" w:ascii="仿宋" w:hAnsi="仿宋" w:eastAsia="仿宋" w:cs="仿宋"/>
          <w:spacing w:val="-2"/>
          <w:sz w:val="24"/>
          <w:szCs w:val="24"/>
        </w:rPr>
        <w:t>备注：无</w:t>
      </w:r>
    </w:p>
    <w:p w14:paraId="018F66AF">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0" w:firstLineChars="0"/>
        <w:textAlignment w:val="auto"/>
        <w:rPr>
          <w:rFonts w:hint="eastAsia" w:ascii="仿宋" w:hAnsi="仿宋" w:eastAsia="仿宋" w:cs="仿宋"/>
          <w:sz w:val="24"/>
          <w:szCs w:val="24"/>
        </w:rPr>
      </w:pPr>
      <w:r>
        <w:rPr>
          <w:rFonts w:hint="eastAsia" w:ascii="仿宋" w:hAnsi="仿宋" w:eastAsia="仿宋" w:cs="仿宋"/>
          <w:spacing w:val="-1"/>
          <w:sz w:val="24"/>
          <w:szCs w:val="24"/>
        </w:rPr>
        <w:t>二、申请人的资格要求：</w:t>
      </w:r>
    </w:p>
    <w:p w14:paraId="78D397A0">
      <w:pPr>
        <w:pStyle w:val="26"/>
        <w:keepNext w:val="0"/>
        <w:keepLines w:val="0"/>
        <w:pageBreakBefore w:val="0"/>
        <w:widowControl w:val="0"/>
        <w:numPr>
          <w:ilvl w:val="0"/>
          <w:numId w:val="1"/>
        </w:numPr>
        <w:tabs>
          <w:tab w:val="left" w:pos="1191"/>
        </w:tabs>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sz w:val="24"/>
          <w:szCs w:val="24"/>
        </w:rPr>
      </w:pPr>
      <w:r>
        <w:rPr>
          <w:rFonts w:hint="eastAsia" w:ascii="仿宋" w:hAnsi="仿宋" w:eastAsia="仿宋" w:cs="仿宋"/>
          <w:spacing w:val="-3"/>
          <w:sz w:val="24"/>
          <w:szCs w:val="24"/>
        </w:rPr>
        <w:t>满足《中华人民共和国政府采购法》第二十二条规定；</w:t>
      </w:r>
    </w:p>
    <w:p w14:paraId="77503175">
      <w:pPr>
        <w:pStyle w:val="26"/>
        <w:keepNext w:val="0"/>
        <w:keepLines w:val="0"/>
        <w:pageBreakBefore w:val="0"/>
        <w:widowControl w:val="0"/>
        <w:numPr>
          <w:ilvl w:val="0"/>
          <w:numId w:val="1"/>
        </w:numPr>
        <w:tabs>
          <w:tab w:val="left" w:pos="1191"/>
        </w:tabs>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eastAsia" w:ascii="仿宋" w:hAnsi="仿宋" w:eastAsia="仿宋" w:cs="仿宋"/>
          <w:sz w:val="24"/>
          <w:szCs w:val="24"/>
          <w:highlight w:val="none"/>
        </w:rPr>
      </w:pPr>
      <w:r>
        <w:rPr>
          <w:rFonts w:hint="eastAsia" w:ascii="仿宋" w:hAnsi="仿宋" w:eastAsia="仿宋" w:cs="仿宋"/>
          <w:spacing w:val="-3"/>
          <w:sz w:val="24"/>
          <w:szCs w:val="24"/>
        </w:rPr>
        <w:t>落实政府采购政策需满足的资格要求：</w:t>
      </w:r>
      <w:r>
        <w:rPr>
          <w:rFonts w:hint="eastAsia" w:ascii="仿宋" w:hAnsi="仿宋" w:eastAsia="仿宋" w:cs="仿宋"/>
          <w:spacing w:val="-3"/>
          <w:sz w:val="24"/>
          <w:szCs w:val="24"/>
          <w:lang w:val="en-US" w:eastAsia="zh-CN"/>
        </w:rPr>
        <w:t>1</w:t>
      </w:r>
      <w:r>
        <w:rPr>
          <w:rFonts w:hint="default" w:ascii="仿宋" w:hAnsi="仿宋" w:eastAsia="仿宋" w:cs="仿宋"/>
          <w:spacing w:val="-3"/>
          <w:sz w:val="24"/>
          <w:szCs w:val="24"/>
          <w:lang w:val="en-US" w:eastAsia="zh-CN"/>
        </w:rPr>
        <w:t>分标</w:t>
      </w:r>
      <w:r>
        <w:rPr>
          <w:rFonts w:hint="eastAsia" w:ascii="仿宋" w:hAnsi="仿宋" w:eastAsia="仿宋" w:cs="仿宋"/>
          <w:spacing w:val="-3"/>
          <w:sz w:val="24"/>
          <w:szCs w:val="24"/>
          <w:lang w:val="en-US" w:eastAsia="zh-CN"/>
        </w:rPr>
        <w:t>、2</w:t>
      </w:r>
      <w:r>
        <w:rPr>
          <w:rFonts w:hint="default" w:ascii="仿宋" w:hAnsi="仿宋" w:eastAsia="仿宋" w:cs="仿宋"/>
          <w:spacing w:val="-3"/>
          <w:sz w:val="24"/>
          <w:szCs w:val="24"/>
          <w:lang w:val="en-US" w:eastAsia="zh-CN"/>
        </w:rPr>
        <w:t>分标专门面向中小企业采购的项目</w:t>
      </w:r>
      <w:r>
        <w:rPr>
          <w:rFonts w:hint="eastAsia" w:ascii="仿宋" w:hAnsi="仿宋" w:eastAsia="仿宋" w:cs="仿宋"/>
          <w:spacing w:val="-3"/>
          <w:sz w:val="24"/>
          <w:szCs w:val="24"/>
          <w:lang w:val="en-US" w:eastAsia="zh-CN"/>
        </w:rPr>
        <w:t>。</w:t>
      </w:r>
    </w:p>
    <w:p w14:paraId="3575D180">
      <w:pPr>
        <w:pStyle w:val="26"/>
        <w:keepNext w:val="0"/>
        <w:keepLines w:val="0"/>
        <w:pageBreakBefore w:val="0"/>
        <w:widowControl w:val="0"/>
        <w:numPr>
          <w:ilvl w:val="0"/>
          <w:numId w:val="1"/>
        </w:numPr>
        <w:tabs>
          <w:tab w:val="left" w:pos="1191"/>
        </w:tabs>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本项目的特定资格要求：投标人必须为国内注册（指按国家有关规定要求注册）的生产或经营本次采购货物服务的合格供应商，并且具备有效的《食品生产许可证》或《食品经营许可证》或《食品流通许可证》</w:t>
      </w:r>
      <w:r>
        <w:rPr>
          <w:rFonts w:hint="eastAsia" w:ascii="仿宋" w:hAnsi="仿宋" w:eastAsia="仿宋" w:cs="仿宋"/>
          <w:sz w:val="24"/>
          <w:szCs w:val="24"/>
          <w:highlight w:val="none"/>
          <w:lang w:eastAsia="zh-CN"/>
        </w:rPr>
        <w:t>。</w:t>
      </w:r>
    </w:p>
    <w:p w14:paraId="2632F733">
      <w:pPr>
        <w:keepNext w:val="0"/>
        <w:keepLines w:val="0"/>
        <w:pageBreakBefore w:val="0"/>
        <w:widowControl/>
        <w:kinsoku w:val="0"/>
        <w:wordWrap/>
        <w:overflowPunct/>
        <w:topLinePunct w:val="0"/>
        <w:autoSpaceDE w:val="0"/>
        <w:autoSpaceDN w:val="0"/>
        <w:bidi w:val="0"/>
        <w:adjustRightInd w:val="0"/>
        <w:snapToGrid w:val="0"/>
        <w:spacing w:line="360" w:lineRule="exact"/>
        <w:ind w:firstLine="416" w:firstLineChars="200"/>
        <w:textAlignment w:val="baseline"/>
        <w:rPr>
          <w:rFonts w:hint="eastAsia" w:ascii="仿宋" w:hAnsi="仿宋" w:eastAsia="仿宋" w:cs="仿宋"/>
          <w:spacing w:val="-3"/>
          <w:sz w:val="24"/>
          <w:szCs w:val="24"/>
          <w:lang w:val="en-US" w:eastAsia="zh-CN" w:bidi="ar-SA"/>
        </w:rPr>
      </w:pPr>
      <w:r>
        <w:rPr>
          <w:rFonts w:ascii="宋体" w:hAnsi="宋体" w:eastAsia="宋体" w:cs="宋体"/>
          <w:spacing w:val="-1"/>
          <w:sz w:val="21"/>
          <w:szCs w:val="21"/>
        </w:rPr>
        <w:t>4</w:t>
      </w:r>
      <w:r>
        <w:rPr>
          <w:rFonts w:hint="eastAsia" w:ascii="仿宋" w:hAnsi="仿宋" w:eastAsia="仿宋" w:cs="仿宋"/>
          <w:spacing w:val="-3"/>
          <w:sz w:val="24"/>
          <w:szCs w:val="24"/>
          <w:lang w:val="en-US" w:eastAsia="zh-CN" w:bidi="ar-SA"/>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19053372">
      <w:pPr>
        <w:keepNext w:val="0"/>
        <w:keepLines w:val="0"/>
        <w:pageBreakBefore w:val="0"/>
        <w:widowControl/>
        <w:kinsoku w:val="0"/>
        <w:wordWrap/>
        <w:overflowPunct/>
        <w:topLinePunct w:val="0"/>
        <w:autoSpaceDE w:val="0"/>
        <w:autoSpaceDN w:val="0"/>
        <w:bidi w:val="0"/>
        <w:adjustRightInd w:val="0"/>
        <w:snapToGrid w:val="0"/>
        <w:spacing w:line="360" w:lineRule="exact"/>
        <w:ind w:right="-246" w:rightChars="-112" w:firstLine="468" w:firstLineChars="200"/>
        <w:textAlignment w:val="baseline"/>
        <w:rPr>
          <w:rFonts w:hint="eastAsia" w:ascii="仿宋" w:hAnsi="仿宋" w:eastAsia="仿宋" w:cs="仿宋"/>
          <w:spacing w:val="-3"/>
          <w:sz w:val="24"/>
          <w:szCs w:val="24"/>
          <w:lang w:val="en-US" w:eastAsia="zh-CN" w:bidi="ar-SA"/>
        </w:rPr>
      </w:pPr>
      <w:r>
        <w:rPr>
          <w:rFonts w:hint="eastAsia" w:ascii="仿宋" w:hAnsi="仿宋" w:eastAsia="仿宋" w:cs="仿宋"/>
          <w:spacing w:val="-3"/>
          <w:sz w:val="24"/>
          <w:szCs w:val="24"/>
          <w:lang w:val="en-US" w:eastAsia="zh-CN" w:bidi="ar-SA"/>
        </w:rPr>
        <w:t>5.对在“信用中国”网站(</w:t>
      </w:r>
      <w:r>
        <w:rPr>
          <w:rFonts w:hint="eastAsia" w:ascii="仿宋" w:hAnsi="仿宋" w:eastAsia="仿宋" w:cs="仿宋"/>
          <w:spacing w:val="-3"/>
          <w:sz w:val="24"/>
          <w:szCs w:val="24"/>
          <w:lang w:val="en-US" w:eastAsia="zh-CN" w:bidi="ar-SA"/>
        </w:rPr>
        <w:fldChar w:fldCharType="begin"/>
      </w:r>
      <w:r>
        <w:rPr>
          <w:rFonts w:hint="eastAsia" w:ascii="仿宋" w:hAnsi="仿宋" w:eastAsia="仿宋" w:cs="仿宋"/>
          <w:spacing w:val="-3"/>
          <w:sz w:val="24"/>
          <w:szCs w:val="24"/>
          <w:lang w:val="en-US" w:eastAsia="zh-CN" w:bidi="ar-SA"/>
        </w:rPr>
        <w:instrText xml:space="preserve"> HYPERLINK "https://www.creditchina.gov.cn" </w:instrText>
      </w:r>
      <w:r>
        <w:rPr>
          <w:rFonts w:hint="eastAsia" w:ascii="仿宋" w:hAnsi="仿宋" w:eastAsia="仿宋" w:cs="仿宋"/>
          <w:spacing w:val="-3"/>
          <w:sz w:val="24"/>
          <w:szCs w:val="24"/>
          <w:lang w:val="en-US" w:eastAsia="zh-CN" w:bidi="ar-SA"/>
        </w:rPr>
        <w:fldChar w:fldCharType="separate"/>
      </w:r>
      <w:r>
        <w:rPr>
          <w:rFonts w:hint="eastAsia" w:ascii="仿宋" w:hAnsi="仿宋" w:eastAsia="仿宋" w:cs="仿宋"/>
          <w:spacing w:val="-3"/>
          <w:sz w:val="24"/>
          <w:szCs w:val="24"/>
          <w:lang w:val="en-US" w:eastAsia="zh-CN" w:bidi="ar-SA"/>
        </w:rPr>
        <w:t>www.creditchina.gov.cn</w:t>
      </w:r>
      <w:r>
        <w:rPr>
          <w:rFonts w:hint="eastAsia" w:ascii="仿宋" w:hAnsi="仿宋" w:eastAsia="仿宋" w:cs="仿宋"/>
          <w:spacing w:val="-3"/>
          <w:sz w:val="24"/>
          <w:szCs w:val="24"/>
          <w:lang w:val="en-US" w:eastAsia="zh-CN" w:bidi="ar-SA"/>
        </w:rPr>
        <w:fldChar w:fldCharType="end"/>
      </w:r>
      <w:r>
        <w:rPr>
          <w:rFonts w:hint="eastAsia" w:ascii="仿宋" w:hAnsi="仿宋" w:eastAsia="仿宋" w:cs="仿宋"/>
          <w:spacing w:val="-3"/>
          <w:sz w:val="24"/>
          <w:szCs w:val="24"/>
          <w:lang w:val="en-US" w:eastAsia="zh-CN" w:bidi="ar-SA"/>
        </w:rPr>
        <w:t>)、中国政府采购网(</w:t>
      </w:r>
      <w:r>
        <w:rPr>
          <w:rFonts w:hint="eastAsia" w:ascii="仿宋" w:hAnsi="仿宋" w:eastAsia="仿宋" w:cs="仿宋"/>
          <w:spacing w:val="-3"/>
          <w:sz w:val="24"/>
          <w:szCs w:val="24"/>
          <w:lang w:val="en-US" w:eastAsia="zh-CN" w:bidi="ar-SA"/>
        </w:rPr>
        <w:fldChar w:fldCharType="begin"/>
      </w:r>
      <w:r>
        <w:rPr>
          <w:rFonts w:hint="eastAsia" w:ascii="仿宋" w:hAnsi="仿宋" w:eastAsia="仿宋" w:cs="仿宋"/>
          <w:spacing w:val="-3"/>
          <w:sz w:val="24"/>
          <w:szCs w:val="24"/>
          <w:lang w:val="en-US" w:eastAsia="zh-CN" w:bidi="ar-SA"/>
        </w:rPr>
        <w:instrText xml:space="preserve"> HYPERLINK "https://www.ccgp.gov.cn" </w:instrText>
      </w:r>
      <w:r>
        <w:rPr>
          <w:rFonts w:hint="eastAsia" w:ascii="仿宋" w:hAnsi="仿宋" w:eastAsia="仿宋" w:cs="仿宋"/>
          <w:spacing w:val="-3"/>
          <w:sz w:val="24"/>
          <w:szCs w:val="24"/>
          <w:lang w:val="en-US" w:eastAsia="zh-CN" w:bidi="ar-SA"/>
        </w:rPr>
        <w:fldChar w:fldCharType="separate"/>
      </w:r>
      <w:r>
        <w:rPr>
          <w:rFonts w:hint="eastAsia" w:ascii="仿宋" w:hAnsi="仿宋" w:eastAsia="仿宋" w:cs="仿宋"/>
          <w:spacing w:val="-3"/>
          <w:sz w:val="24"/>
          <w:szCs w:val="24"/>
          <w:lang w:val="en-US" w:eastAsia="zh-CN" w:bidi="ar-SA"/>
        </w:rPr>
        <w:t>www.ccgp.gov.cn</w:t>
      </w:r>
      <w:r>
        <w:rPr>
          <w:rFonts w:hint="eastAsia" w:ascii="仿宋" w:hAnsi="仿宋" w:eastAsia="仿宋" w:cs="仿宋"/>
          <w:spacing w:val="-3"/>
          <w:sz w:val="24"/>
          <w:szCs w:val="24"/>
          <w:lang w:val="en-US" w:eastAsia="zh-CN" w:bidi="ar-SA"/>
        </w:rPr>
        <w:fldChar w:fldCharType="end"/>
      </w:r>
      <w:r>
        <w:rPr>
          <w:rFonts w:hint="eastAsia" w:ascii="仿宋" w:hAnsi="仿宋" w:eastAsia="仿宋" w:cs="仿宋"/>
          <w:spacing w:val="-3"/>
          <w:sz w:val="24"/>
          <w:szCs w:val="24"/>
          <w:lang w:val="en-US" w:eastAsia="zh-CN" w:bidi="ar-SA"/>
        </w:rPr>
        <w:t>)被列入失信被执行人、重大税收违法失信主体、政府采购严重违法失信行为记录名单及其他不符合《中华人民共和国政府采购法》第二十二条规定条件的供应商不得参与政府采购活动。</w:t>
      </w:r>
    </w:p>
    <w:p w14:paraId="789439BC">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outlineLvl w:val="1"/>
        <w:rPr>
          <w:rFonts w:ascii="黑体" w:hAnsi="黑体" w:eastAsia="黑体" w:cs="黑体"/>
          <w:b/>
          <w:bCs/>
          <w:spacing w:val="16"/>
          <w:sz w:val="21"/>
          <w:szCs w:val="21"/>
        </w:rPr>
      </w:pPr>
      <w:r>
        <w:rPr>
          <w:rFonts w:ascii="黑体" w:hAnsi="黑体" w:eastAsia="黑体" w:cs="黑体"/>
          <w:b/>
          <w:bCs/>
          <w:spacing w:val="16"/>
          <w:sz w:val="21"/>
          <w:szCs w:val="21"/>
        </w:rPr>
        <w:t>三</w:t>
      </w:r>
      <w:r>
        <w:rPr>
          <w:rFonts w:ascii="黑体" w:hAnsi="黑体" w:eastAsia="黑体" w:cs="黑体"/>
          <w:spacing w:val="-18"/>
          <w:sz w:val="21"/>
          <w:szCs w:val="21"/>
        </w:rPr>
        <w:t xml:space="preserve"> </w:t>
      </w:r>
      <w:r>
        <w:rPr>
          <w:rFonts w:ascii="黑体" w:hAnsi="黑体" w:eastAsia="黑体" w:cs="黑体"/>
          <w:b/>
          <w:bCs/>
          <w:spacing w:val="16"/>
          <w:sz w:val="21"/>
          <w:szCs w:val="21"/>
        </w:rPr>
        <w:t>、获取招标文件</w:t>
      </w:r>
    </w:p>
    <w:p w14:paraId="0F8297BE">
      <w:pPr>
        <w:keepNext w:val="0"/>
        <w:keepLines w:val="0"/>
        <w:pageBreakBefore w:val="0"/>
        <w:widowControl/>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时 间：2025年5月29日至2025年6月6日，每天上午08:00至12:00,下午15:00至18:00(北京时间，法定节假日除外)</w:t>
      </w:r>
    </w:p>
    <w:p w14:paraId="32EA457C">
      <w:pPr>
        <w:keepNext w:val="0"/>
        <w:keepLines w:val="0"/>
        <w:pageBreakBefore w:val="0"/>
        <w:widowControl/>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地点：广西政府采购云平台(</w:t>
      </w:r>
      <w:r>
        <w:rPr>
          <w:rFonts w:hint="eastAsia" w:ascii="仿宋" w:hAnsi="仿宋" w:eastAsia="仿宋" w:cs="仿宋"/>
          <w:sz w:val="24"/>
          <w:szCs w:val="24"/>
          <w:lang w:val="en-US" w:eastAsia="zh-CN" w:bidi="ar-SA"/>
        </w:rPr>
        <w:fldChar w:fldCharType="begin"/>
      </w:r>
      <w:r>
        <w:rPr>
          <w:rFonts w:hint="eastAsia" w:ascii="仿宋" w:hAnsi="仿宋" w:eastAsia="仿宋" w:cs="仿宋"/>
          <w:sz w:val="24"/>
          <w:szCs w:val="24"/>
          <w:lang w:val="en-US" w:eastAsia="zh-CN" w:bidi="ar-SA"/>
        </w:rPr>
        <w:instrText xml:space="preserve"> HYPERLINK "https://www.zcygov.cn/)" </w:instrText>
      </w:r>
      <w:r>
        <w:rPr>
          <w:rFonts w:hint="eastAsia" w:ascii="仿宋" w:hAnsi="仿宋" w:eastAsia="仿宋" w:cs="仿宋"/>
          <w:sz w:val="24"/>
          <w:szCs w:val="24"/>
          <w:lang w:val="en-US" w:eastAsia="zh-CN" w:bidi="ar-SA"/>
        </w:rPr>
        <w:fldChar w:fldCharType="separate"/>
      </w:r>
      <w:r>
        <w:rPr>
          <w:rFonts w:hint="eastAsia" w:ascii="仿宋" w:hAnsi="仿宋" w:eastAsia="仿宋" w:cs="仿宋"/>
          <w:sz w:val="24"/>
          <w:szCs w:val="24"/>
          <w:lang w:val="en-US" w:eastAsia="zh-CN" w:bidi="ar-SA"/>
        </w:rPr>
        <w:t>https://www.zcygov.cn/)</w:t>
      </w:r>
      <w:r>
        <w:rPr>
          <w:rFonts w:hint="eastAsia" w:ascii="仿宋" w:hAnsi="仿宋" w:eastAsia="仿宋" w:cs="仿宋"/>
          <w:sz w:val="24"/>
          <w:szCs w:val="24"/>
          <w:lang w:val="en-US" w:eastAsia="zh-CN" w:bidi="ar-SA"/>
        </w:rPr>
        <w:fldChar w:fldCharType="end"/>
      </w:r>
    </w:p>
    <w:p w14:paraId="6F3617C6">
      <w:pPr>
        <w:keepNext w:val="0"/>
        <w:keepLines w:val="0"/>
        <w:pageBreakBefore w:val="0"/>
        <w:widowControl/>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方式：网上下载。本项目不发放纸质文件，供应商可自行在广西政府采购云平台 (</w:t>
      </w:r>
      <w:r>
        <w:rPr>
          <w:rFonts w:hint="eastAsia" w:ascii="仿宋" w:hAnsi="仿宋" w:eastAsia="仿宋" w:cs="仿宋"/>
          <w:sz w:val="24"/>
          <w:szCs w:val="24"/>
          <w:lang w:val="en-US" w:eastAsia="zh-CN" w:bidi="ar-SA"/>
        </w:rPr>
        <w:fldChar w:fldCharType="begin"/>
      </w:r>
      <w:r>
        <w:rPr>
          <w:rFonts w:hint="eastAsia" w:ascii="仿宋" w:hAnsi="仿宋" w:eastAsia="仿宋" w:cs="仿宋"/>
          <w:sz w:val="24"/>
          <w:szCs w:val="24"/>
          <w:lang w:val="en-US" w:eastAsia="zh-CN" w:bidi="ar-SA"/>
        </w:rPr>
        <w:instrText xml:space="preserve"> HYPERLINK "http:" </w:instrText>
      </w:r>
      <w:r>
        <w:rPr>
          <w:rFonts w:hint="eastAsia" w:ascii="仿宋" w:hAnsi="仿宋" w:eastAsia="仿宋" w:cs="仿宋"/>
          <w:sz w:val="24"/>
          <w:szCs w:val="24"/>
          <w:lang w:val="en-US" w:eastAsia="zh-CN" w:bidi="ar-SA"/>
        </w:rPr>
        <w:fldChar w:fldCharType="separate"/>
      </w:r>
      <w:r>
        <w:rPr>
          <w:rFonts w:hint="eastAsia" w:ascii="仿宋" w:hAnsi="仿宋" w:eastAsia="仿宋" w:cs="仿宋"/>
          <w:sz w:val="24"/>
          <w:szCs w:val="24"/>
          <w:lang w:val="en-US" w:eastAsia="zh-CN" w:bidi="ar-SA"/>
        </w:rPr>
        <w:t>http:</w:t>
      </w:r>
      <w:r>
        <w:rPr>
          <w:rFonts w:hint="eastAsia" w:ascii="仿宋" w:hAnsi="仿宋" w:eastAsia="仿宋" w:cs="仿宋"/>
          <w:sz w:val="24"/>
          <w:szCs w:val="24"/>
          <w:lang w:val="en-US" w:eastAsia="zh-CN" w:bidi="ar-SA"/>
        </w:rPr>
        <w:fldChar w:fldCharType="end"/>
      </w:r>
      <w:r>
        <w:rPr>
          <w:rFonts w:hint="eastAsia" w:ascii="仿宋" w:hAnsi="仿宋" w:eastAsia="仿宋" w:cs="仿宋"/>
          <w:sz w:val="24"/>
          <w:szCs w:val="24"/>
          <w:lang w:val="en-US" w:eastAsia="zh-CN" w:bidi="ar-SA"/>
        </w:rPr>
        <w:t>//</w:t>
      </w:r>
      <w:r>
        <w:rPr>
          <w:rFonts w:hint="eastAsia" w:ascii="仿宋" w:hAnsi="仿宋" w:eastAsia="仿宋" w:cs="仿宋"/>
          <w:sz w:val="24"/>
          <w:szCs w:val="24"/>
          <w:lang w:val="en-US" w:eastAsia="zh-CN" w:bidi="ar-SA"/>
        </w:rPr>
        <w:fldChar w:fldCharType="begin"/>
      </w:r>
      <w:r>
        <w:rPr>
          <w:rFonts w:hint="eastAsia" w:ascii="仿宋" w:hAnsi="仿宋" w:eastAsia="仿宋" w:cs="仿宋"/>
          <w:sz w:val="24"/>
          <w:szCs w:val="24"/>
          <w:lang w:val="en-US" w:eastAsia="zh-CN" w:bidi="ar-SA"/>
        </w:rPr>
        <w:instrText xml:space="preserve"> HYPERLINK "https://www.zcygov.cn" </w:instrText>
      </w:r>
      <w:r>
        <w:rPr>
          <w:rFonts w:hint="eastAsia" w:ascii="仿宋" w:hAnsi="仿宋" w:eastAsia="仿宋" w:cs="仿宋"/>
          <w:sz w:val="24"/>
          <w:szCs w:val="24"/>
          <w:lang w:val="en-US" w:eastAsia="zh-CN" w:bidi="ar-SA"/>
        </w:rPr>
        <w:fldChar w:fldCharType="separate"/>
      </w:r>
      <w:r>
        <w:rPr>
          <w:rFonts w:hint="eastAsia" w:ascii="仿宋" w:hAnsi="仿宋" w:eastAsia="仿宋" w:cs="仿宋"/>
          <w:sz w:val="24"/>
          <w:szCs w:val="24"/>
          <w:lang w:val="en-US" w:eastAsia="zh-CN" w:bidi="ar-SA"/>
        </w:rPr>
        <w:t>www.zcygov.cn</w:t>
      </w:r>
      <w:r>
        <w:rPr>
          <w:rFonts w:hint="eastAsia" w:ascii="仿宋" w:hAnsi="仿宋" w:eastAsia="仿宋" w:cs="仿宋"/>
          <w:sz w:val="24"/>
          <w:szCs w:val="24"/>
          <w:lang w:val="en-US" w:eastAsia="zh-CN" w:bidi="ar-SA"/>
        </w:rPr>
        <w:fldChar w:fldCharType="end"/>
      </w:r>
      <w:r>
        <w:rPr>
          <w:rFonts w:hint="eastAsia" w:ascii="仿宋" w:hAnsi="仿宋" w:eastAsia="仿宋" w:cs="仿宋"/>
          <w:sz w:val="24"/>
          <w:szCs w:val="24"/>
          <w:lang w:val="en-US" w:eastAsia="zh-CN" w:bidi="ar-SA"/>
        </w:rPr>
        <w:t>)下载招标文件(操作路径：登录广西政府采购云平台-项目采购-获取采购文件-找到本项目-点击“申请获取采购文件”)。</w:t>
      </w:r>
    </w:p>
    <w:p w14:paraId="501021FB">
      <w:pPr>
        <w:keepNext w:val="0"/>
        <w:keepLines w:val="0"/>
        <w:pageBreakBefore w:val="0"/>
        <w:widowControl/>
        <w:kinsoku w:val="0"/>
        <w:wordWrap/>
        <w:overflowPunct/>
        <w:topLinePunct w:val="0"/>
        <w:autoSpaceDE w:val="0"/>
        <w:autoSpaceDN w:val="0"/>
        <w:bidi w:val="0"/>
        <w:adjustRightInd w:val="0"/>
        <w:snapToGrid w:val="0"/>
        <w:spacing w:before="13" w:line="360" w:lineRule="exact"/>
        <w:ind w:left="560"/>
        <w:textAlignment w:val="baseline"/>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售价：0元</w:t>
      </w:r>
    </w:p>
    <w:p w14:paraId="4C34D9BA">
      <w:pPr>
        <w:keepNext w:val="0"/>
        <w:keepLines w:val="0"/>
        <w:pageBreakBefore w:val="0"/>
        <w:widowControl/>
        <w:kinsoku w:val="0"/>
        <w:wordWrap/>
        <w:overflowPunct/>
        <w:topLinePunct w:val="0"/>
        <w:autoSpaceDE w:val="0"/>
        <w:autoSpaceDN w:val="0"/>
        <w:bidi w:val="0"/>
        <w:adjustRightInd w:val="0"/>
        <w:snapToGrid w:val="0"/>
        <w:spacing w:before="13" w:line="360" w:lineRule="exact"/>
        <w:textAlignment w:val="baseline"/>
        <w:outlineLvl w:val="1"/>
        <w:rPr>
          <w:rFonts w:ascii="黑体" w:hAnsi="黑体" w:eastAsia="黑体" w:cs="黑体"/>
          <w:sz w:val="21"/>
          <w:szCs w:val="21"/>
        </w:rPr>
      </w:pPr>
      <w:r>
        <w:rPr>
          <w:rFonts w:ascii="黑体" w:hAnsi="黑体" w:eastAsia="黑体" w:cs="黑体"/>
          <w:b/>
          <w:bCs/>
          <w:spacing w:val="24"/>
          <w:sz w:val="21"/>
          <w:szCs w:val="21"/>
        </w:rPr>
        <w:t>四</w:t>
      </w:r>
      <w:r>
        <w:rPr>
          <w:rFonts w:ascii="黑体" w:hAnsi="黑体" w:eastAsia="黑体" w:cs="黑体"/>
          <w:spacing w:val="-16"/>
          <w:sz w:val="21"/>
          <w:szCs w:val="21"/>
        </w:rPr>
        <w:t xml:space="preserve"> </w:t>
      </w:r>
      <w:r>
        <w:rPr>
          <w:rFonts w:ascii="黑体" w:hAnsi="黑体" w:eastAsia="黑体" w:cs="黑体"/>
          <w:b/>
          <w:bCs/>
          <w:spacing w:val="24"/>
          <w:sz w:val="21"/>
          <w:szCs w:val="21"/>
        </w:rPr>
        <w:t>、提交投标文件截止时间、开标时间和地点</w:t>
      </w:r>
    </w:p>
    <w:p w14:paraId="3BBD0AC9">
      <w:pPr>
        <w:keepNext w:val="0"/>
        <w:keepLines w:val="0"/>
        <w:pageBreakBefore w:val="0"/>
        <w:widowControl/>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提交投标文件截止时间：2025年6月20日09时00分 (北京时间)</w:t>
      </w:r>
    </w:p>
    <w:p w14:paraId="110DF181">
      <w:pPr>
        <w:keepNext w:val="0"/>
        <w:keepLines w:val="0"/>
        <w:pageBreakBefore w:val="0"/>
        <w:widowControl/>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投标地点(网址):广西政府采购云平台(</w:t>
      </w:r>
      <w:r>
        <w:rPr>
          <w:rFonts w:hint="eastAsia" w:ascii="仿宋" w:hAnsi="仿宋" w:eastAsia="仿宋" w:cs="仿宋"/>
          <w:sz w:val="24"/>
          <w:szCs w:val="24"/>
          <w:lang w:val="en-US" w:eastAsia="zh-CN" w:bidi="ar-SA"/>
        </w:rPr>
        <w:fldChar w:fldCharType="begin"/>
      </w:r>
      <w:r>
        <w:rPr>
          <w:rFonts w:hint="eastAsia" w:ascii="仿宋" w:hAnsi="仿宋" w:eastAsia="仿宋" w:cs="仿宋"/>
          <w:sz w:val="24"/>
          <w:szCs w:val="24"/>
          <w:lang w:val="en-US" w:eastAsia="zh-CN" w:bidi="ar-SA"/>
        </w:rPr>
        <w:instrText xml:space="preserve"> HYPERLINK "https://www.zcygov.cn/)" </w:instrText>
      </w:r>
      <w:r>
        <w:rPr>
          <w:rFonts w:hint="eastAsia" w:ascii="仿宋" w:hAnsi="仿宋" w:eastAsia="仿宋" w:cs="仿宋"/>
          <w:sz w:val="24"/>
          <w:szCs w:val="24"/>
          <w:lang w:val="en-US" w:eastAsia="zh-CN" w:bidi="ar-SA"/>
        </w:rPr>
        <w:fldChar w:fldCharType="separate"/>
      </w:r>
      <w:r>
        <w:rPr>
          <w:rFonts w:hint="eastAsia" w:ascii="仿宋" w:hAnsi="仿宋" w:eastAsia="仿宋" w:cs="仿宋"/>
          <w:sz w:val="24"/>
          <w:szCs w:val="24"/>
          <w:lang w:val="en-US" w:eastAsia="zh-CN" w:bidi="ar-SA"/>
        </w:rPr>
        <w:t>https://www.zcygov.cn/)</w:t>
      </w:r>
      <w:r>
        <w:rPr>
          <w:rFonts w:hint="eastAsia" w:ascii="仿宋" w:hAnsi="仿宋" w:eastAsia="仿宋" w:cs="仿宋"/>
          <w:sz w:val="24"/>
          <w:szCs w:val="24"/>
          <w:lang w:val="en-US" w:eastAsia="zh-CN" w:bidi="ar-SA"/>
        </w:rPr>
        <w:fldChar w:fldCharType="end"/>
      </w:r>
    </w:p>
    <w:p w14:paraId="26D5F027">
      <w:pPr>
        <w:keepNext w:val="0"/>
        <w:keepLines w:val="0"/>
        <w:pageBreakBefore w:val="0"/>
        <w:widowControl/>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开标时间： 2025年6月20日09时00分 (北京时间)</w:t>
      </w:r>
    </w:p>
    <w:p w14:paraId="78D32DEE">
      <w:pPr>
        <w:keepNext w:val="0"/>
        <w:keepLines w:val="0"/>
        <w:pageBreakBefore w:val="0"/>
        <w:widowControl/>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开标地点：广西政府采购云平台(</w:t>
      </w:r>
      <w:r>
        <w:rPr>
          <w:rFonts w:hint="eastAsia" w:ascii="仿宋" w:hAnsi="仿宋" w:eastAsia="仿宋" w:cs="仿宋"/>
          <w:sz w:val="24"/>
          <w:szCs w:val="24"/>
          <w:lang w:val="en-US" w:eastAsia="zh-CN" w:bidi="ar-SA"/>
        </w:rPr>
        <w:fldChar w:fldCharType="begin"/>
      </w:r>
      <w:r>
        <w:rPr>
          <w:rFonts w:hint="eastAsia" w:ascii="仿宋" w:hAnsi="仿宋" w:eastAsia="仿宋" w:cs="仿宋"/>
          <w:sz w:val="24"/>
          <w:szCs w:val="24"/>
          <w:lang w:val="en-US" w:eastAsia="zh-CN" w:bidi="ar-SA"/>
        </w:rPr>
        <w:instrText xml:space="preserve"> HYPERLINK "https://www.zcygov.cn/" </w:instrText>
      </w:r>
      <w:r>
        <w:rPr>
          <w:rFonts w:hint="eastAsia" w:ascii="仿宋" w:hAnsi="仿宋" w:eastAsia="仿宋" w:cs="仿宋"/>
          <w:sz w:val="24"/>
          <w:szCs w:val="24"/>
          <w:lang w:val="en-US" w:eastAsia="zh-CN" w:bidi="ar-SA"/>
        </w:rPr>
        <w:fldChar w:fldCharType="separate"/>
      </w:r>
      <w:r>
        <w:rPr>
          <w:rFonts w:hint="eastAsia" w:ascii="仿宋" w:hAnsi="仿宋" w:eastAsia="仿宋" w:cs="仿宋"/>
          <w:sz w:val="24"/>
          <w:szCs w:val="24"/>
          <w:lang w:val="en-US" w:eastAsia="zh-CN" w:bidi="ar-SA"/>
        </w:rPr>
        <w:t>https://www.zcygov.cn/</w:t>
      </w:r>
      <w:r>
        <w:rPr>
          <w:rFonts w:hint="eastAsia" w:ascii="仿宋" w:hAnsi="仿宋" w:eastAsia="仿宋" w:cs="仿宋"/>
          <w:sz w:val="24"/>
          <w:szCs w:val="24"/>
          <w:lang w:val="en-US" w:eastAsia="zh-CN" w:bidi="ar-SA"/>
        </w:rPr>
        <w:fldChar w:fldCharType="end"/>
      </w:r>
      <w:r>
        <w:rPr>
          <w:rFonts w:hint="eastAsia" w:ascii="仿宋" w:hAnsi="仿宋" w:eastAsia="仿宋" w:cs="仿宋"/>
          <w:sz w:val="24"/>
          <w:szCs w:val="24"/>
          <w:lang w:val="en-US" w:eastAsia="zh-CN" w:bidi="ar-SA"/>
        </w:rPr>
        <w:t>)电子开标大厅。</w:t>
      </w:r>
    </w:p>
    <w:p w14:paraId="4E194E93">
      <w:pPr>
        <w:keepNext w:val="0"/>
        <w:keepLines w:val="0"/>
        <w:pageBreakBefore w:val="0"/>
        <w:widowControl/>
        <w:kinsoku w:val="0"/>
        <w:wordWrap/>
        <w:overflowPunct/>
        <w:topLinePunct w:val="0"/>
        <w:autoSpaceDE w:val="0"/>
        <w:autoSpaceDN w:val="0"/>
        <w:bidi w:val="0"/>
        <w:adjustRightInd w:val="0"/>
        <w:snapToGrid w:val="0"/>
        <w:spacing w:before="68" w:line="360" w:lineRule="exact"/>
        <w:ind w:left="3"/>
        <w:textAlignment w:val="baseline"/>
        <w:outlineLvl w:val="1"/>
        <w:rPr>
          <w:rFonts w:ascii="黑体" w:hAnsi="黑体" w:eastAsia="黑体" w:cs="黑体"/>
          <w:sz w:val="21"/>
          <w:szCs w:val="21"/>
        </w:rPr>
      </w:pPr>
      <w:r>
        <w:rPr>
          <w:rFonts w:ascii="黑体" w:hAnsi="黑体" w:eastAsia="黑体" w:cs="黑体"/>
          <w:b/>
          <w:bCs/>
          <w:spacing w:val="17"/>
          <w:sz w:val="21"/>
          <w:szCs w:val="21"/>
        </w:rPr>
        <w:t>五</w:t>
      </w:r>
      <w:r>
        <w:rPr>
          <w:rFonts w:ascii="黑体" w:hAnsi="黑体" w:eastAsia="黑体" w:cs="黑体"/>
          <w:spacing w:val="-20"/>
          <w:sz w:val="21"/>
          <w:szCs w:val="21"/>
        </w:rPr>
        <w:t xml:space="preserve"> </w:t>
      </w:r>
      <w:r>
        <w:rPr>
          <w:rFonts w:ascii="黑体" w:hAnsi="黑体" w:eastAsia="黑体" w:cs="黑体"/>
          <w:b/>
          <w:bCs/>
          <w:spacing w:val="17"/>
          <w:sz w:val="21"/>
          <w:szCs w:val="21"/>
        </w:rPr>
        <w:t>、公告期限</w:t>
      </w:r>
    </w:p>
    <w:p w14:paraId="17243725">
      <w:pPr>
        <w:keepNext w:val="0"/>
        <w:keepLines w:val="0"/>
        <w:pageBreakBefore w:val="0"/>
        <w:widowControl/>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自本公告发布之日起5个工作日。</w:t>
      </w:r>
    </w:p>
    <w:p w14:paraId="26E57144">
      <w:pPr>
        <w:keepNext w:val="0"/>
        <w:keepLines w:val="0"/>
        <w:pageBreakBefore w:val="0"/>
        <w:widowControl/>
        <w:kinsoku w:val="0"/>
        <w:wordWrap/>
        <w:overflowPunct/>
        <w:topLinePunct w:val="0"/>
        <w:autoSpaceDE w:val="0"/>
        <w:autoSpaceDN w:val="0"/>
        <w:bidi w:val="0"/>
        <w:adjustRightInd w:val="0"/>
        <w:snapToGrid w:val="0"/>
        <w:spacing w:before="205" w:line="360" w:lineRule="exact"/>
        <w:textAlignment w:val="baseline"/>
        <w:outlineLvl w:val="1"/>
        <w:rPr>
          <w:rFonts w:ascii="黑体" w:hAnsi="黑体" w:eastAsia="黑体" w:cs="黑体"/>
          <w:sz w:val="21"/>
          <w:szCs w:val="21"/>
        </w:rPr>
      </w:pPr>
      <w:r>
        <w:rPr>
          <w:rFonts w:ascii="黑体" w:hAnsi="黑体" w:eastAsia="黑体" w:cs="黑体"/>
          <w:b/>
          <w:bCs/>
          <w:spacing w:val="17"/>
          <w:sz w:val="21"/>
          <w:szCs w:val="21"/>
        </w:rPr>
        <w:t>六</w:t>
      </w:r>
      <w:r>
        <w:rPr>
          <w:rFonts w:ascii="黑体" w:hAnsi="黑体" w:eastAsia="黑体" w:cs="黑体"/>
          <w:spacing w:val="-19"/>
          <w:sz w:val="21"/>
          <w:szCs w:val="21"/>
        </w:rPr>
        <w:t xml:space="preserve"> </w:t>
      </w:r>
      <w:r>
        <w:rPr>
          <w:rFonts w:ascii="黑体" w:hAnsi="黑体" w:eastAsia="黑体" w:cs="黑体"/>
          <w:b/>
          <w:bCs/>
          <w:spacing w:val="17"/>
          <w:sz w:val="21"/>
          <w:szCs w:val="21"/>
        </w:rPr>
        <w:t>、其他补充事宜</w:t>
      </w:r>
    </w:p>
    <w:p w14:paraId="5CFF937E">
      <w:pPr>
        <w:keepNext w:val="0"/>
        <w:keepLines w:val="0"/>
        <w:pageBreakBefore w:val="0"/>
        <w:widowControl/>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1.投标保证金：本项目不收取投标保证金。</w:t>
      </w:r>
    </w:p>
    <w:p w14:paraId="30490C13">
      <w:pPr>
        <w:keepNext w:val="0"/>
        <w:keepLines w:val="0"/>
        <w:pageBreakBefore w:val="0"/>
        <w:widowControl/>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2.发布公告的媒介</w:t>
      </w:r>
    </w:p>
    <w:p w14:paraId="2F663F06">
      <w:pPr>
        <w:keepNext w:val="0"/>
        <w:keepLines w:val="0"/>
        <w:pageBreakBefore w:val="0"/>
        <w:widowControl/>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仿宋" w:hAnsi="仿宋" w:eastAsia="仿宋" w:cs="仿宋"/>
          <w:sz w:val="24"/>
          <w:szCs w:val="24"/>
          <w:lang w:val="en-US" w:eastAsia="zh-CN" w:bidi="ar-SA"/>
        </w:rPr>
        <w:sectPr>
          <w:footerReference r:id="rId7" w:type="default"/>
          <w:pgSz w:w="11900" w:h="16830"/>
          <w:pgMar w:top="1229" w:right="1118" w:bottom="811" w:left="1130" w:header="0" w:footer="667" w:gutter="0"/>
          <w:pgNumType w:fmt="decimal"/>
          <w:cols w:space="720" w:num="1"/>
        </w:sectPr>
      </w:pPr>
      <w:r>
        <w:rPr>
          <w:rFonts w:hint="eastAsia" w:ascii="仿宋" w:hAnsi="仿宋" w:eastAsia="仿宋" w:cs="仿宋"/>
          <w:sz w:val="24"/>
          <w:szCs w:val="24"/>
          <w:lang w:val="en-US" w:eastAsia="zh-CN" w:bidi="ar-SA"/>
        </w:rPr>
        <w:t>本次招标公告同时在中国政府采购网(http://www.ccgp.gov.cn)、广西壮族自治区政府采购网(http://zfcg.gxzf.gov.cn)、全国公共资源交易平台（广西·百色）(http://ggzy.jgswj.gxzf.gov.cn/bsggzy/）上发布。</w:t>
      </w:r>
      <w:bookmarkStart w:id="15" w:name="bookmark7"/>
      <w:bookmarkEnd w:id="15"/>
    </w:p>
    <w:p w14:paraId="4BDE20BD">
      <w:pPr>
        <w:pStyle w:val="26"/>
        <w:keepNext w:val="0"/>
        <w:keepLines w:val="0"/>
        <w:pageBreakBefore w:val="0"/>
        <w:widowControl w:val="0"/>
        <w:numPr>
          <w:ilvl w:val="0"/>
          <w:numId w:val="0"/>
        </w:numPr>
        <w:tabs>
          <w:tab w:val="left" w:pos="1191"/>
        </w:tabs>
        <w:kinsoku/>
        <w:wordWrap/>
        <w:overflowPunct/>
        <w:topLinePunct w:val="0"/>
        <w:autoSpaceDE w:val="0"/>
        <w:autoSpaceDN w:val="0"/>
        <w:bidi w:val="0"/>
        <w:adjustRightInd/>
        <w:snapToGrid/>
        <w:spacing w:before="0" w:after="0" w:line="360" w:lineRule="auto"/>
        <w:ind w:right="0" w:rightChars="0"/>
        <w:jc w:val="both"/>
        <w:textAlignment w:val="auto"/>
        <w:rPr>
          <w:rFonts w:hint="eastAsia" w:ascii="仿宋" w:hAnsi="仿宋" w:eastAsia="仿宋" w:cs="仿宋"/>
          <w:sz w:val="24"/>
          <w:szCs w:val="24"/>
        </w:rPr>
      </w:pPr>
    </w:p>
    <w:p w14:paraId="5AEF1471">
      <w:pPr>
        <w:pStyle w:val="26"/>
        <w:keepNext w:val="0"/>
        <w:keepLines w:val="0"/>
        <w:pageBreakBefore w:val="0"/>
        <w:widowControl w:val="0"/>
        <w:numPr>
          <w:ilvl w:val="0"/>
          <w:numId w:val="0"/>
        </w:numPr>
        <w:tabs>
          <w:tab w:val="left" w:pos="1191"/>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eastAsia" w:ascii="仿宋" w:hAnsi="仿宋" w:eastAsia="仿宋" w:cs="仿宋"/>
          <w:sz w:val="24"/>
          <w:szCs w:val="24"/>
        </w:rPr>
      </w:pPr>
      <w:r>
        <w:rPr>
          <w:rFonts w:hint="eastAsia" w:ascii="仿宋" w:hAnsi="仿宋" w:eastAsia="仿宋" w:cs="仿宋"/>
          <w:spacing w:val="-3"/>
          <w:sz w:val="24"/>
          <w:szCs w:val="24"/>
          <w:lang w:val="en-US" w:eastAsia="zh-CN"/>
        </w:rPr>
        <w:t>3.</w:t>
      </w:r>
      <w:r>
        <w:rPr>
          <w:rFonts w:hint="eastAsia" w:ascii="仿宋" w:hAnsi="仿宋" w:eastAsia="仿宋" w:cs="仿宋"/>
          <w:spacing w:val="-3"/>
          <w:sz w:val="24"/>
          <w:szCs w:val="24"/>
        </w:rPr>
        <w:t>本项目需要落实的政府采购政策</w:t>
      </w:r>
    </w:p>
    <w:p w14:paraId="28A85E68">
      <w:pPr>
        <w:pStyle w:val="26"/>
        <w:keepNext w:val="0"/>
        <w:keepLines w:val="0"/>
        <w:pageBreakBefore w:val="0"/>
        <w:widowControl w:val="0"/>
        <w:numPr>
          <w:ilvl w:val="0"/>
          <w:numId w:val="2"/>
        </w:numPr>
        <w:tabs>
          <w:tab w:val="left" w:pos="1506"/>
        </w:tabs>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sz w:val="24"/>
          <w:szCs w:val="24"/>
        </w:rPr>
      </w:pPr>
      <w:r>
        <w:rPr>
          <w:rFonts w:hint="eastAsia" w:ascii="仿宋" w:hAnsi="仿宋" w:eastAsia="仿宋" w:cs="仿宋"/>
          <w:spacing w:val="-3"/>
          <w:sz w:val="24"/>
          <w:szCs w:val="24"/>
        </w:rPr>
        <w:t>政府采购促进中小企业发展。</w:t>
      </w:r>
    </w:p>
    <w:p w14:paraId="72FE3C0D">
      <w:pPr>
        <w:pStyle w:val="26"/>
        <w:keepNext w:val="0"/>
        <w:keepLines w:val="0"/>
        <w:pageBreakBefore w:val="0"/>
        <w:widowControl w:val="0"/>
        <w:numPr>
          <w:ilvl w:val="0"/>
          <w:numId w:val="2"/>
        </w:numPr>
        <w:tabs>
          <w:tab w:val="left" w:pos="1506"/>
        </w:tabs>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sz w:val="24"/>
          <w:szCs w:val="24"/>
        </w:rPr>
      </w:pPr>
      <w:r>
        <w:rPr>
          <w:rFonts w:hint="eastAsia" w:ascii="仿宋" w:hAnsi="仿宋" w:eastAsia="仿宋" w:cs="仿宋"/>
          <w:spacing w:val="-3"/>
          <w:sz w:val="24"/>
          <w:szCs w:val="24"/>
        </w:rPr>
        <w:t>政府采购支持采用本国产品的政策。</w:t>
      </w:r>
    </w:p>
    <w:p w14:paraId="2AE5C35E">
      <w:pPr>
        <w:pStyle w:val="26"/>
        <w:keepNext w:val="0"/>
        <w:keepLines w:val="0"/>
        <w:pageBreakBefore w:val="0"/>
        <w:widowControl w:val="0"/>
        <w:numPr>
          <w:ilvl w:val="0"/>
          <w:numId w:val="2"/>
        </w:numPr>
        <w:tabs>
          <w:tab w:val="left" w:pos="1506"/>
        </w:tabs>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sz w:val="24"/>
          <w:szCs w:val="24"/>
        </w:rPr>
      </w:pPr>
      <w:r>
        <w:rPr>
          <w:rFonts w:hint="eastAsia" w:ascii="仿宋" w:hAnsi="仿宋" w:eastAsia="仿宋" w:cs="仿宋"/>
          <w:spacing w:val="-3"/>
          <w:sz w:val="24"/>
          <w:szCs w:val="24"/>
        </w:rPr>
        <w:t>强制采购节能产品；优先采购节能产品、环境标志产品。</w:t>
      </w:r>
    </w:p>
    <w:p w14:paraId="5245DEC7">
      <w:pPr>
        <w:pStyle w:val="26"/>
        <w:keepNext w:val="0"/>
        <w:keepLines w:val="0"/>
        <w:pageBreakBefore w:val="0"/>
        <w:widowControl w:val="0"/>
        <w:numPr>
          <w:ilvl w:val="0"/>
          <w:numId w:val="2"/>
        </w:numPr>
        <w:tabs>
          <w:tab w:val="left" w:pos="1506"/>
        </w:tabs>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sz w:val="24"/>
          <w:szCs w:val="24"/>
        </w:rPr>
      </w:pPr>
      <w:r>
        <w:rPr>
          <w:rFonts w:hint="eastAsia" w:ascii="仿宋" w:hAnsi="仿宋" w:eastAsia="仿宋" w:cs="仿宋"/>
          <w:spacing w:val="-3"/>
          <w:sz w:val="24"/>
          <w:szCs w:val="24"/>
        </w:rPr>
        <w:t>政府采购促进残疾人就业政策。</w:t>
      </w:r>
    </w:p>
    <w:p w14:paraId="3C4DF819">
      <w:pPr>
        <w:pStyle w:val="26"/>
        <w:keepNext w:val="0"/>
        <w:keepLines w:val="0"/>
        <w:pageBreakBefore w:val="0"/>
        <w:widowControl w:val="0"/>
        <w:numPr>
          <w:ilvl w:val="0"/>
          <w:numId w:val="2"/>
        </w:numPr>
        <w:tabs>
          <w:tab w:val="left" w:pos="1506"/>
        </w:tabs>
        <w:kinsoku/>
        <w:wordWrap/>
        <w:overflowPunct/>
        <w:topLinePunct w:val="0"/>
        <w:autoSpaceDE w:val="0"/>
        <w:autoSpaceDN w:val="0"/>
        <w:bidi w:val="0"/>
        <w:adjustRightInd/>
        <w:snapToGrid/>
        <w:spacing w:before="0" w:after="0" w:line="360" w:lineRule="auto"/>
        <w:ind w:left="0" w:right="0" w:firstLine="472" w:firstLineChars="200"/>
        <w:jc w:val="left"/>
        <w:textAlignment w:val="auto"/>
        <w:rPr>
          <w:rFonts w:hint="eastAsia" w:ascii="仿宋" w:hAnsi="仿宋" w:eastAsia="仿宋" w:cs="仿宋"/>
          <w:sz w:val="24"/>
          <w:szCs w:val="24"/>
        </w:rPr>
      </w:pPr>
      <w:r>
        <w:rPr>
          <w:rFonts w:hint="eastAsia" w:ascii="仿宋" w:hAnsi="仿宋" w:eastAsia="仿宋" w:cs="仿宋"/>
          <w:spacing w:val="-2"/>
          <w:sz w:val="24"/>
          <w:szCs w:val="24"/>
        </w:rPr>
        <w:t xml:space="preserve">政府采购支持监狱企业发展。 </w:t>
      </w:r>
    </w:p>
    <w:p w14:paraId="60CB700B">
      <w:pPr>
        <w:pStyle w:val="26"/>
        <w:keepNext w:val="0"/>
        <w:keepLines w:val="0"/>
        <w:pageBreakBefore w:val="0"/>
        <w:widowControl w:val="0"/>
        <w:numPr>
          <w:ilvl w:val="0"/>
          <w:numId w:val="0"/>
        </w:numPr>
        <w:tabs>
          <w:tab w:val="left" w:pos="1506"/>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eastAsia" w:ascii="仿宋" w:hAnsi="仿宋" w:eastAsia="仿宋" w:cs="仿宋"/>
          <w:sz w:val="24"/>
          <w:szCs w:val="24"/>
        </w:rPr>
      </w:pPr>
      <w:r>
        <w:rPr>
          <w:rFonts w:hint="eastAsia" w:ascii="仿宋" w:hAnsi="仿宋" w:eastAsia="仿宋" w:cs="仿宋"/>
          <w:spacing w:val="-2"/>
          <w:sz w:val="24"/>
          <w:szCs w:val="24"/>
          <w:lang w:val="en-US" w:eastAsia="zh-CN"/>
        </w:rPr>
        <w:t>4</w:t>
      </w:r>
      <w:r>
        <w:rPr>
          <w:rFonts w:hint="eastAsia" w:ascii="仿宋" w:hAnsi="仿宋" w:eastAsia="仿宋" w:cs="仿宋"/>
          <w:spacing w:val="-2"/>
          <w:sz w:val="24"/>
          <w:szCs w:val="24"/>
        </w:rPr>
        <w:t>.投标人投标注意事项</w:t>
      </w:r>
    </w:p>
    <w:p w14:paraId="73CD29B4">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4" w:firstLineChars="200"/>
        <w:textAlignment w:val="auto"/>
        <w:rPr>
          <w:rFonts w:hint="eastAsia" w:ascii="仿宋" w:hAnsi="仿宋" w:eastAsia="仿宋" w:cs="仿宋"/>
          <w:sz w:val="24"/>
          <w:szCs w:val="24"/>
        </w:rPr>
      </w:pPr>
      <w:r>
        <w:rPr>
          <w:rFonts w:hint="eastAsia" w:ascii="仿宋" w:hAnsi="仿宋" w:eastAsia="仿宋" w:cs="仿宋"/>
          <w:spacing w:val="-4"/>
          <w:sz w:val="24"/>
          <w:szCs w:val="24"/>
        </w:rPr>
        <w:t>本项目为全流程电子化采购项目，通过“政采云”平台（https：/</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"http://www.zcygov.cn/" \h </w:instrText>
      </w:r>
      <w:r>
        <w:rPr>
          <w:rFonts w:hint="eastAsia" w:ascii="仿宋" w:hAnsi="仿宋" w:eastAsia="仿宋" w:cs="仿宋"/>
          <w:sz w:val="24"/>
          <w:szCs w:val="24"/>
        </w:rPr>
        <w:fldChar w:fldCharType="separate"/>
      </w:r>
      <w:r>
        <w:rPr>
          <w:rFonts w:hint="eastAsia" w:ascii="仿宋" w:hAnsi="仿宋" w:eastAsia="仿宋" w:cs="仿宋"/>
          <w:spacing w:val="-4"/>
          <w:sz w:val="24"/>
          <w:szCs w:val="24"/>
        </w:rPr>
        <w:t>/www.zcygov.cn）</w:t>
      </w:r>
      <w:r>
        <w:rPr>
          <w:rFonts w:hint="eastAsia" w:ascii="仿宋" w:hAnsi="仿宋" w:eastAsia="仿宋" w:cs="仿宋"/>
          <w:spacing w:val="-4"/>
          <w:sz w:val="24"/>
          <w:szCs w:val="24"/>
        </w:rPr>
        <w:fldChar w:fldCharType="end"/>
      </w:r>
      <w:r>
        <w:rPr>
          <w:rFonts w:hint="eastAsia" w:ascii="仿宋" w:hAnsi="仿宋" w:eastAsia="仿宋" w:cs="仿宋"/>
          <w:spacing w:val="-2"/>
          <w:sz w:val="24"/>
          <w:szCs w:val="24"/>
        </w:rPr>
        <w:t>实行在线电子投标，投标人应先安装“政采云电子投标客户端”（请自行前往“政采云”平台进行下载），并按照本项目招标文件和“政采云”平台的要求编制、加密后在投标截止时</w:t>
      </w:r>
      <w:r>
        <w:rPr>
          <w:rFonts w:hint="eastAsia" w:ascii="仿宋" w:hAnsi="仿宋" w:eastAsia="仿宋" w:cs="仿宋"/>
          <w:spacing w:val="-6"/>
          <w:sz w:val="24"/>
          <w:szCs w:val="24"/>
        </w:rPr>
        <w:t>间前通过网络上传至 “政采云”平台（加密的电子投标文件是指后缀名为“jmbs”的文件），</w:t>
      </w:r>
      <w:r>
        <w:rPr>
          <w:rFonts w:hint="eastAsia" w:ascii="仿宋" w:hAnsi="仿宋" w:eastAsia="仿宋" w:cs="仿宋"/>
          <w:spacing w:val="-2"/>
          <w:sz w:val="24"/>
          <w:szCs w:val="24"/>
        </w:rPr>
        <w:t>投标人在“政采云”平台提交电子投标文件时，请填写参加远程开标活动经办人联系方式。投标人登录“政采云”平台，依次进入“服务中心-项目采购-操作流程-电子招投标-政府采购项目电子交易管理操作指南-供应商”查看电子投标具体操作流程。</w:t>
      </w:r>
    </w:p>
    <w:p w14:paraId="3C3CE965">
      <w:pPr>
        <w:pStyle w:val="26"/>
        <w:keepNext w:val="0"/>
        <w:keepLines w:val="0"/>
        <w:pageBreakBefore w:val="0"/>
        <w:widowControl w:val="0"/>
        <w:numPr>
          <w:ilvl w:val="0"/>
          <w:numId w:val="3"/>
        </w:numPr>
        <w:tabs>
          <w:tab w:val="left" w:pos="1488"/>
        </w:tabs>
        <w:kinsoku/>
        <w:wordWrap/>
        <w:overflowPunct/>
        <w:topLinePunct w:val="0"/>
        <w:autoSpaceDE w:val="0"/>
        <w:autoSpaceDN w:val="0"/>
        <w:bidi w:val="0"/>
        <w:adjustRightInd/>
        <w:snapToGrid/>
        <w:spacing w:before="0" w:after="0" w:line="360" w:lineRule="auto"/>
        <w:ind w:left="0" w:right="0" w:firstLine="472" w:firstLineChars="200"/>
        <w:jc w:val="left"/>
        <w:textAlignment w:val="auto"/>
        <w:rPr>
          <w:rFonts w:hint="eastAsia" w:ascii="仿宋" w:hAnsi="仿宋" w:eastAsia="仿宋" w:cs="仿宋"/>
          <w:sz w:val="24"/>
          <w:szCs w:val="24"/>
        </w:rPr>
      </w:pPr>
      <w:r>
        <w:rPr>
          <w:rFonts w:hint="eastAsia" w:ascii="仿宋" w:hAnsi="仿宋" w:eastAsia="仿宋" w:cs="仿宋"/>
          <w:spacing w:val="-2"/>
          <w:sz w:val="24"/>
          <w:szCs w:val="24"/>
        </w:rPr>
        <w:t>未进行网上注册并办理数字证书（CA</w:t>
      </w:r>
      <w:r>
        <w:rPr>
          <w:rFonts w:hint="eastAsia" w:ascii="仿宋" w:hAnsi="仿宋" w:eastAsia="仿宋" w:cs="仿宋"/>
          <w:spacing w:val="-17"/>
          <w:sz w:val="24"/>
          <w:szCs w:val="24"/>
        </w:rPr>
        <w:t xml:space="preserve"> 认证</w:t>
      </w:r>
      <w:r>
        <w:rPr>
          <w:rFonts w:hint="eastAsia" w:ascii="仿宋" w:hAnsi="仿宋" w:eastAsia="仿宋" w:cs="仿宋"/>
          <w:spacing w:val="-2"/>
          <w:sz w:val="24"/>
          <w:szCs w:val="24"/>
        </w:rPr>
        <w:t>）的投标人将无法参与本项目政府采购活</w:t>
      </w:r>
      <w:r>
        <w:rPr>
          <w:rFonts w:hint="eastAsia" w:ascii="仿宋" w:hAnsi="仿宋" w:eastAsia="仿宋" w:cs="仿宋"/>
          <w:spacing w:val="-3"/>
          <w:sz w:val="24"/>
          <w:szCs w:val="24"/>
        </w:rPr>
        <w:t xml:space="preserve">动，投标人应当在投标截止时间前，完成电子交易平台上的 </w:t>
      </w:r>
      <w:r>
        <w:rPr>
          <w:rFonts w:hint="eastAsia" w:ascii="仿宋" w:hAnsi="仿宋" w:eastAsia="仿宋" w:cs="仿宋"/>
          <w:spacing w:val="-2"/>
          <w:sz w:val="24"/>
          <w:szCs w:val="24"/>
        </w:rPr>
        <w:t>CA</w:t>
      </w:r>
      <w:r>
        <w:rPr>
          <w:rFonts w:hint="eastAsia" w:ascii="仿宋" w:hAnsi="仿宋" w:eastAsia="仿宋" w:cs="仿宋"/>
          <w:spacing w:val="-7"/>
          <w:sz w:val="24"/>
          <w:szCs w:val="24"/>
        </w:rPr>
        <w:t xml:space="preserve"> 数字证书办理及投标文件的提</w:t>
      </w:r>
      <w:r>
        <w:rPr>
          <w:rFonts w:hint="eastAsia" w:ascii="仿宋" w:hAnsi="仿宋" w:eastAsia="仿宋" w:cs="仿宋"/>
          <w:spacing w:val="-6"/>
          <w:sz w:val="24"/>
          <w:szCs w:val="24"/>
        </w:rPr>
        <w:t>交（投标人可登录“广西政府采购网”，依次进入“办事服务-下载专区”或者登录“政采云”</w:t>
      </w:r>
      <w:r>
        <w:rPr>
          <w:rFonts w:hint="eastAsia" w:ascii="仿宋" w:hAnsi="仿宋" w:eastAsia="仿宋" w:cs="仿宋"/>
          <w:spacing w:val="-1"/>
          <w:sz w:val="24"/>
          <w:szCs w:val="24"/>
        </w:rPr>
        <w:t xml:space="preserve">平台，依次进入“服务中心-入驻与配置”中查看 </w:t>
      </w:r>
      <w:r>
        <w:rPr>
          <w:rFonts w:hint="eastAsia" w:ascii="仿宋" w:hAnsi="仿宋" w:eastAsia="仿宋" w:cs="仿宋"/>
          <w:sz w:val="24"/>
          <w:szCs w:val="24"/>
        </w:rPr>
        <w:t>CA</w:t>
      </w:r>
      <w:r>
        <w:rPr>
          <w:rFonts w:hint="eastAsia" w:ascii="仿宋" w:hAnsi="仿宋" w:eastAsia="仿宋" w:cs="仿宋"/>
          <w:spacing w:val="-5"/>
          <w:sz w:val="24"/>
          <w:szCs w:val="24"/>
        </w:rPr>
        <w:t xml:space="preserve"> 数字证书办理操作流程。如在操作过程</w:t>
      </w:r>
      <w:r>
        <w:rPr>
          <w:rFonts w:hint="eastAsia" w:ascii="仿宋" w:hAnsi="仿宋" w:eastAsia="仿宋" w:cs="仿宋"/>
          <w:spacing w:val="-2"/>
          <w:sz w:val="24"/>
          <w:szCs w:val="24"/>
        </w:rPr>
        <w:t>中遇到问题或者需要技术支持，请致电政采云客服热线：95763）。</w:t>
      </w:r>
    </w:p>
    <w:p w14:paraId="5770D469">
      <w:pPr>
        <w:pStyle w:val="26"/>
        <w:keepNext w:val="0"/>
        <w:keepLines w:val="0"/>
        <w:pageBreakBefore w:val="0"/>
        <w:widowControl w:val="0"/>
        <w:numPr>
          <w:ilvl w:val="0"/>
          <w:numId w:val="3"/>
        </w:numPr>
        <w:tabs>
          <w:tab w:val="left" w:pos="1466"/>
        </w:tabs>
        <w:kinsoku/>
        <w:wordWrap/>
        <w:overflowPunct/>
        <w:topLinePunct w:val="0"/>
        <w:autoSpaceDE w:val="0"/>
        <w:autoSpaceDN w:val="0"/>
        <w:bidi w:val="0"/>
        <w:adjustRightInd/>
        <w:snapToGrid/>
        <w:spacing w:before="0" w:after="0" w:line="360" w:lineRule="auto"/>
        <w:ind w:left="0" w:right="0" w:firstLine="464" w:firstLineChars="200"/>
        <w:jc w:val="both"/>
        <w:textAlignment w:val="auto"/>
        <w:rPr>
          <w:rFonts w:hint="eastAsia" w:ascii="仿宋" w:hAnsi="仿宋" w:eastAsia="仿宋" w:cs="仿宋"/>
          <w:sz w:val="24"/>
          <w:szCs w:val="24"/>
        </w:rPr>
      </w:pPr>
      <w:r>
        <w:rPr>
          <w:rFonts w:hint="eastAsia" w:ascii="仿宋" w:hAnsi="仿宋" w:eastAsia="仿宋" w:cs="仿宋"/>
          <w:spacing w:val="-4"/>
          <w:sz w:val="24"/>
          <w:szCs w:val="24"/>
        </w:rPr>
        <w:t>CA</w:t>
      </w:r>
      <w:r>
        <w:rPr>
          <w:rFonts w:hint="eastAsia" w:ascii="仿宋" w:hAnsi="仿宋" w:eastAsia="仿宋" w:cs="仿宋"/>
          <w:spacing w:val="-9"/>
          <w:sz w:val="24"/>
          <w:szCs w:val="24"/>
        </w:rPr>
        <w:t xml:space="preserve"> 证书在线解密：投标人投标时，需凭制作投标文件时用来加密的有效数字证书</w:t>
      </w:r>
      <w:r>
        <w:rPr>
          <w:rFonts w:hint="eastAsia" w:ascii="仿宋" w:hAnsi="仿宋" w:eastAsia="仿宋" w:cs="仿宋"/>
          <w:spacing w:val="-4"/>
          <w:sz w:val="24"/>
          <w:szCs w:val="24"/>
        </w:rPr>
        <w:t>（C A 认证）登录“政采云”平台电子开标大厅现场按规定时间对加密的投标文件进行解密，否则</w:t>
      </w:r>
      <w:r>
        <w:rPr>
          <w:rFonts w:hint="eastAsia" w:ascii="仿宋" w:hAnsi="仿宋" w:eastAsia="仿宋" w:cs="仿宋"/>
          <w:spacing w:val="-2"/>
          <w:sz w:val="24"/>
          <w:szCs w:val="24"/>
        </w:rPr>
        <w:t>后果自负。</w:t>
      </w:r>
    </w:p>
    <w:p w14:paraId="0EFD8B26">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jc w:val="both"/>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注：</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1）为确保网上操作合法、有效和安全，请投标人确保在电子投标过程中能够对相关</w:t>
      </w:r>
      <w:r>
        <w:rPr>
          <w:rFonts w:hint="eastAsia" w:ascii="仿宋" w:hAnsi="仿宋" w:eastAsia="仿宋" w:cs="仿宋"/>
          <w:spacing w:val="-3"/>
          <w:sz w:val="24"/>
          <w:szCs w:val="24"/>
        </w:rPr>
        <w:t>数据电文进行加密和使用电子签章，妥善保管</w:t>
      </w:r>
      <w:r>
        <w:rPr>
          <w:rFonts w:hint="eastAsia" w:ascii="仿宋" w:hAnsi="仿宋" w:eastAsia="仿宋" w:cs="仿宋"/>
          <w:spacing w:val="-2"/>
          <w:sz w:val="24"/>
          <w:szCs w:val="24"/>
        </w:rPr>
        <w:t>CA</w:t>
      </w:r>
      <w:r>
        <w:rPr>
          <w:rFonts w:hint="eastAsia" w:ascii="仿宋" w:hAnsi="仿宋" w:eastAsia="仿宋" w:cs="仿宋"/>
          <w:spacing w:val="-6"/>
          <w:sz w:val="24"/>
          <w:szCs w:val="24"/>
        </w:rPr>
        <w:t xml:space="preserve"> 数字证书并使用有效的 </w:t>
      </w:r>
      <w:r>
        <w:rPr>
          <w:rFonts w:hint="eastAsia" w:ascii="仿宋" w:hAnsi="仿宋" w:eastAsia="仿宋" w:cs="仿宋"/>
          <w:spacing w:val="-2"/>
          <w:sz w:val="24"/>
          <w:szCs w:val="24"/>
        </w:rPr>
        <w:t>CA</w:t>
      </w:r>
      <w:r>
        <w:rPr>
          <w:rFonts w:hint="eastAsia" w:ascii="仿宋" w:hAnsi="仿宋" w:eastAsia="仿宋" w:cs="仿宋"/>
          <w:spacing w:val="-5"/>
          <w:sz w:val="24"/>
          <w:szCs w:val="24"/>
        </w:rPr>
        <w:t xml:space="preserve"> 数字证书参与整</w:t>
      </w:r>
      <w:r>
        <w:rPr>
          <w:rFonts w:hint="eastAsia" w:ascii="仿宋" w:hAnsi="仿宋" w:eastAsia="仿宋" w:cs="仿宋"/>
          <w:spacing w:val="-2"/>
          <w:sz w:val="24"/>
          <w:szCs w:val="24"/>
        </w:rPr>
        <w:t>个招标活动。</w:t>
      </w:r>
    </w:p>
    <w:p w14:paraId="4917684D">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944" w:firstLineChars="400"/>
        <w:jc w:val="both"/>
        <w:textAlignment w:val="auto"/>
        <w:rPr>
          <w:rFonts w:hint="eastAsia" w:ascii="仿宋" w:hAnsi="仿宋" w:eastAsia="仿宋" w:cs="仿宋"/>
          <w:sz w:val="24"/>
          <w:szCs w:val="24"/>
        </w:rPr>
      </w:pP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2</w:t>
      </w:r>
      <w:r>
        <w:rPr>
          <w:rFonts w:hint="eastAsia" w:ascii="仿宋" w:hAnsi="仿宋" w:eastAsia="仿宋" w:cs="仿宋"/>
          <w:spacing w:val="-2"/>
          <w:sz w:val="24"/>
          <w:szCs w:val="24"/>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政采云”平台将予以拒收。</w:t>
      </w:r>
    </w:p>
    <w:p w14:paraId="10C19C46">
      <w:pPr>
        <w:keepNext w:val="0"/>
        <w:keepLines w:val="0"/>
        <w:pageBreakBefore w:val="0"/>
        <w:widowControl/>
        <w:kinsoku w:val="0"/>
        <w:wordWrap/>
        <w:overflowPunct/>
        <w:topLinePunct w:val="0"/>
        <w:autoSpaceDE w:val="0"/>
        <w:autoSpaceDN w:val="0"/>
        <w:bidi w:val="0"/>
        <w:adjustRightInd w:val="0"/>
        <w:snapToGrid w:val="0"/>
        <w:spacing w:before="32" w:line="360" w:lineRule="exact"/>
        <w:textAlignment w:val="baseline"/>
        <w:outlineLvl w:val="1"/>
        <w:rPr>
          <w:rFonts w:hint="eastAsia" w:ascii="仿宋" w:hAnsi="仿宋" w:eastAsia="仿宋" w:cs="仿宋"/>
          <w:spacing w:val="-2"/>
          <w:sz w:val="24"/>
          <w:szCs w:val="24"/>
          <w:lang w:val="en-US" w:eastAsia="zh-CN" w:bidi="ar-SA"/>
        </w:rPr>
      </w:pPr>
      <w:r>
        <w:rPr>
          <w:rFonts w:hint="eastAsia" w:ascii="仿宋" w:hAnsi="仿宋" w:eastAsia="仿宋" w:cs="仿宋"/>
          <w:spacing w:val="-2"/>
          <w:sz w:val="24"/>
          <w:szCs w:val="24"/>
          <w:lang w:val="en-US" w:eastAsia="zh-CN" w:bidi="ar-SA"/>
        </w:rPr>
        <w:t>七、对本次招标提出询问，请按以下方式联系。</w:t>
      </w:r>
    </w:p>
    <w:p w14:paraId="5F6A59D8">
      <w:pPr>
        <w:keepNext w:val="0"/>
        <w:keepLines w:val="0"/>
        <w:pageBreakBefore w:val="0"/>
        <w:widowControl/>
        <w:kinsoku w:val="0"/>
        <w:wordWrap/>
        <w:overflowPunct/>
        <w:topLinePunct w:val="0"/>
        <w:autoSpaceDE w:val="0"/>
        <w:autoSpaceDN w:val="0"/>
        <w:bidi w:val="0"/>
        <w:adjustRightInd w:val="0"/>
        <w:snapToGrid w:val="0"/>
        <w:spacing w:before="242" w:line="360" w:lineRule="exact"/>
        <w:ind w:left="510"/>
        <w:textAlignment w:val="baseline"/>
        <w:outlineLvl w:val="2"/>
        <w:rPr>
          <w:rFonts w:hint="eastAsia" w:ascii="仿宋" w:hAnsi="仿宋" w:eastAsia="仿宋" w:cs="仿宋"/>
          <w:spacing w:val="-2"/>
          <w:sz w:val="24"/>
          <w:szCs w:val="24"/>
          <w:lang w:val="en-US" w:eastAsia="zh-CN" w:bidi="ar-SA"/>
        </w:rPr>
      </w:pPr>
      <w:r>
        <w:rPr>
          <w:rFonts w:hint="eastAsia" w:ascii="仿宋" w:hAnsi="仿宋" w:eastAsia="仿宋" w:cs="仿宋"/>
          <w:spacing w:val="-2"/>
          <w:sz w:val="24"/>
          <w:szCs w:val="24"/>
          <w:lang w:val="en-US" w:eastAsia="zh-CN" w:bidi="ar-SA"/>
        </w:rPr>
        <w:t>1.采购人信息</w:t>
      </w:r>
    </w:p>
    <w:p w14:paraId="11DBECA2">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hint="eastAsia" w:ascii="仿宋" w:hAnsi="仿宋" w:eastAsia="仿宋" w:cs="仿宋"/>
          <w:spacing w:val="-2"/>
          <w:sz w:val="24"/>
          <w:szCs w:val="24"/>
          <w:lang w:val="en-US" w:eastAsia="zh-CN" w:bidi="ar-SA"/>
        </w:rPr>
      </w:pPr>
      <w:r>
        <w:rPr>
          <w:rFonts w:hint="eastAsia" w:ascii="仿宋" w:hAnsi="仿宋" w:eastAsia="仿宋" w:cs="仿宋"/>
          <w:spacing w:val="-2"/>
          <w:sz w:val="24"/>
          <w:szCs w:val="24"/>
          <w:lang w:val="en-US" w:eastAsia="zh-CN" w:bidi="ar-SA"/>
        </w:rPr>
        <w:t>名 称：田东县教育局</w:t>
      </w:r>
    </w:p>
    <w:p w14:paraId="2B0E71D5">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hint="eastAsia" w:ascii="仿宋" w:hAnsi="仿宋" w:eastAsia="仿宋" w:cs="仿宋"/>
          <w:spacing w:val="-2"/>
          <w:sz w:val="24"/>
          <w:szCs w:val="24"/>
          <w:lang w:val="en-US" w:eastAsia="zh-CN" w:bidi="ar-SA"/>
        </w:rPr>
      </w:pPr>
      <w:r>
        <w:rPr>
          <w:rFonts w:hint="eastAsia" w:ascii="仿宋" w:hAnsi="仿宋" w:eastAsia="仿宋" w:cs="仿宋"/>
          <w:spacing w:val="-2"/>
          <w:sz w:val="24"/>
          <w:szCs w:val="24"/>
          <w:lang w:val="en-US" w:eastAsia="zh-CN" w:bidi="ar-SA"/>
        </w:rPr>
        <w:t>地址：百色市田东田东县教育局</w:t>
      </w:r>
    </w:p>
    <w:p w14:paraId="61837BFE">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hint="eastAsia" w:ascii="仿宋" w:hAnsi="仿宋" w:eastAsia="仿宋" w:cs="仿宋"/>
          <w:spacing w:val="-2"/>
          <w:sz w:val="24"/>
          <w:szCs w:val="24"/>
          <w:lang w:val="en-US" w:eastAsia="zh-CN" w:bidi="ar-SA"/>
        </w:rPr>
      </w:pPr>
      <w:r>
        <w:rPr>
          <w:rFonts w:hint="eastAsia" w:ascii="仿宋" w:hAnsi="仿宋" w:eastAsia="仿宋" w:cs="仿宋"/>
          <w:spacing w:val="-2"/>
          <w:sz w:val="24"/>
          <w:szCs w:val="24"/>
          <w:lang w:val="en-US" w:eastAsia="zh-CN" w:bidi="ar-SA"/>
        </w:rPr>
        <w:t>县东宁大道东8号</w:t>
      </w:r>
    </w:p>
    <w:p w14:paraId="5B76FFE2">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hint="eastAsia" w:ascii="仿宋" w:hAnsi="仿宋" w:eastAsia="仿宋" w:cs="仿宋"/>
          <w:spacing w:val="-2"/>
          <w:sz w:val="24"/>
          <w:szCs w:val="24"/>
          <w:lang w:val="en-US" w:eastAsia="zh-CN" w:bidi="ar-SA"/>
        </w:rPr>
      </w:pPr>
      <w:r>
        <w:rPr>
          <w:rFonts w:hint="eastAsia" w:ascii="仿宋" w:hAnsi="仿宋" w:eastAsia="仿宋" w:cs="仿宋"/>
          <w:spacing w:val="-2"/>
          <w:sz w:val="24"/>
          <w:szCs w:val="24"/>
          <w:lang w:val="en-US" w:eastAsia="zh-CN" w:bidi="ar-SA"/>
        </w:rPr>
        <w:t>联系方</w:t>
      </w:r>
      <w:r>
        <w:rPr>
          <w:rFonts w:hint="eastAsia" w:ascii="仿宋" w:hAnsi="仿宋" w:eastAsia="仿宋" w:cs="仿宋"/>
          <w:spacing w:val="-2"/>
          <w:sz w:val="24"/>
          <w:szCs w:val="24"/>
          <w:highlight w:val="none"/>
          <w:lang w:val="en-US" w:eastAsia="zh-CN" w:bidi="ar-SA"/>
        </w:rPr>
        <w:t>式：苏克  0776-5238115</w:t>
      </w:r>
    </w:p>
    <w:p w14:paraId="0CCA5231">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outlineLvl w:val="2"/>
        <w:rPr>
          <w:rFonts w:hint="eastAsia" w:ascii="仿宋" w:hAnsi="仿宋" w:eastAsia="仿宋" w:cs="仿宋"/>
          <w:spacing w:val="-2"/>
          <w:sz w:val="24"/>
          <w:szCs w:val="24"/>
          <w:lang w:val="en-US" w:eastAsia="zh-CN" w:bidi="ar-SA"/>
        </w:rPr>
      </w:pPr>
      <w:r>
        <w:rPr>
          <w:rFonts w:hint="eastAsia" w:ascii="仿宋" w:hAnsi="仿宋" w:eastAsia="仿宋" w:cs="仿宋"/>
          <w:spacing w:val="-2"/>
          <w:sz w:val="24"/>
          <w:szCs w:val="24"/>
          <w:lang w:val="en-US" w:eastAsia="zh-CN" w:bidi="ar-SA"/>
        </w:rPr>
        <w:t>2.采购代理机构信息</w:t>
      </w:r>
    </w:p>
    <w:p w14:paraId="155C877F">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hint="eastAsia" w:ascii="仿宋" w:hAnsi="仿宋" w:eastAsia="仿宋" w:cs="仿宋"/>
          <w:spacing w:val="-2"/>
          <w:sz w:val="24"/>
          <w:szCs w:val="24"/>
          <w:lang w:val="en-US" w:eastAsia="zh-CN" w:bidi="ar-SA"/>
        </w:rPr>
      </w:pPr>
      <w:r>
        <w:rPr>
          <w:rFonts w:hint="eastAsia" w:ascii="仿宋" w:hAnsi="仿宋" w:eastAsia="仿宋" w:cs="仿宋"/>
          <w:spacing w:val="-2"/>
          <w:sz w:val="24"/>
          <w:szCs w:val="24"/>
          <w:lang w:val="en-US" w:eastAsia="zh-CN" w:bidi="ar-SA"/>
        </w:rPr>
        <w:t>采购代理机构：广西欣宝工程咨询有限公司</w:t>
      </w:r>
    </w:p>
    <w:p w14:paraId="20CF4E3E">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hint="eastAsia" w:ascii="仿宋" w:hAnsi="仿宋" w:eastAsia="仿宋" w:cs="仿宋"/>
          <w:spacing w:val="-2"/>
          <w:sz w:val="24"/>
          <w:szCs w:val="24"/>
          <w:lang w:val="en-US" w:eastAsia="zh-CN" w:bidi="ar-SA"/>
        </w:rPr>
      </w:pPr>
      <w:r>
        <w:rPr>
          <w:rFonts w:hint="eastAsia" w:ascii="仿宋" w:hAnsi="仿宋" w:eastAsia="仿宋" w:cs="仿宋"/>
          <w:spacing w:val="-2"/>
          <w:sz w:val="24"/>
          <w:szCs w:val="24"/>
          <w:lang w:val="en-US" w:eastAsia="zh-CN" w:bidi="ar-SA"/>
        </w:rPr>
        <w:t>地址：百色市右江区龙景街道龙景名都7栋2单元2706室</w:t>
      </w:r>
    </w:p>
    <w:p w14:paraId="3777F281">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hint="eastAsia" w:ascii="仿宋" w:hAnsi="仿宋" w:eastAsia="仿宋" w:cs="仿宋"/>
          <w:spacing w:val="-2"/>
          <w:sz w:val="24"/>
          <w:szCs w:val="24"/>
          <w:lang w:val="en-US" w:eastAsia="zh-CN" w:bidi="ar-SA"/>
        </w:rPr>
      </w:pPr>
      <w:r>
        <w:rPr>
          <w:rFonts w:hint="eastAsia" w:ascii="仿宋" w:hAnsi="仿宋" w:eastAsia="仿宋" w:cs="仿宋"/>
          <w:spacing w:val="-2"/>
          <w:sz w:val="24"/>
          <w:szCs w:val="24"/>
          <w:lang w:val="en-US" w:eastAsia="zh-CN" w:bidi="ar-SA"/>
        </w:rPr>
        <w:t>联系方式：吴裕秋</w:t>
      </w:r>
    </w:p>
    <w:p w14:paraId="00C4877C">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hint="eastAsia" w:ascii="仿宋" w:hAnsi="仿宋" w:eastAsia="仿宋" w:cs="仿宋"/>
          <w:spacing w:val="-2"/>
          <w:sz w:val="24"/>
          <w:szCs w:val="24"/>
          <w:lang w:val="en-US" w:eastAsia="zh-CN" w:bidi="ar-SA"/>
        </w:rPr>
      </w:pPr>
      <w:r>
        <w:rPr>
          <w:rFonts w:hint="eastAsia" w:ascii="仿宋" w:hAnsi="仿宋" w:eastAsia="仿宋" w:cs="仿宋"/>
          <w:spacing w:val="-2"/>
          <w:sz w:val="24"/>
          <w:szCs w:val="24"/>
          <w:lang w:val="en-US" w:eastAsia="zh-CN" w:bidi="ar-SA"/>
        </w:rPr>
        <w:t>联系方式：0776-3070306/19907762800</w:t>
      </w:r>
    </w:p>
    <w:p w14:paraId="01E91962">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lang w:val="en-US" w:eastAsia="zh-CN" w:bidi="ar-SA"/>
        </w:rPr>
      </w:pPr>
    </w:p>
    <w:p w14:paraId="4FAD2B75">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lang w:val="en-US" w:eastAsia="zh-CN" w:bidi="ar-SA"/>
        </w:rPr>
      </w:pPr>
    </w:p>
    <w:p w14:paraId="7ADC67DB">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jc w:val="center"/>
        <w:textAlignment w:val="auto"/>
        <w:rPr>
          <w:rFonts w:hint="eastAsia" w:ascii="仿宋" w:hAnsi="仿宋" w:eastAsia="仿宋" w:cs="仿宋"/>
          <w:spacing w:val="-34"/>
          <w:sz w:val="24"/>
          <w:szCs w:val="24"/>
          <w:lang w:val="en-US" w:eastAsia="zh-CN"/>
        </w:rPr>
      </w:pPr>
      <w:r>
        <w:rPr>
          <w:rFonts w:hint="eastAsia" w:ascii="仿宋" w:hAnsi="仿宋" w:eastAsia="仿宋" w:cs="仿宋"/>
          <w:spacing w:val="-2"/>
          <w:sz w:val="24"/>
          <w:szCs w:val="24"/>
          <w:lang w:val="en-US" w:eastAsia="zh-CN" w:bidi="ar-SA"/>
        </w:rPr>
        <w:t xml:space="preserve">                                               </w:t>
      </w:r>
      <w:r>
        <w:rPr>
          <w:rFonts w:hint="eastAsia" w:ascii="仿宋" w:hAnsi="仿宋" w:eastAsia="仿宋" w:cs="仿宋"/>
          <w:spacing w:val="-34"/>
          <w:sz w:val="24"/>
          <w:szCs w:val="24"/>
          <w:lang w:val="en-US" w:eastAsia="zh-CN"/>
        </w:rPr>
        <w:t xml:space="preserve">        </w:t>
      </w:r>
    </w:p>
    <w:p w14:paraId="3E35D883">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344" w:firstLineChars="200"/>
        <w:jc w:val="center"/>
        <w:textAlignment w:val="auto"/>
        <w:rPr>
          <w:rFonts w:hint="eastAsia" w:ascii="仿宋" w:hAnsi="仿宋" w:eastAsia="仿宋" w:cs="仿宋"/>
          <w:sz w:val="24"/>
          <w:szCs w:val="24"/>
        </w:rPr>
      </w:pPr>
      <w:r>
        <w:rPr>
          <w:rFonts w:hint="eastAsia" w:ascii="仿宋" w:hAnsi="仿宋" w:eastAsia="仿宋" w:cs="仿宋"/>
          <w:spacing w:val="-34"/>
          <w:sz w:val="24"/>
          <w:szCs w:val="24"/>
          <w:lang w:val="en-US" w:eastAsia="zh-CN"/>
        </w:rPr>
        <w:t xml:space="preserve">                                                      2025</w:t>
      </w:r>
      <w:r>
        <w:rPr>
          <w:rFonts w:hint="eastAsia" w:ascii="仿宋" w:hAnsi="仿宋" w:eastAsia="仿宋" w:cs="仿宋"/>
          <w:spacing w:val="-34"/>
          <w:sz w:val="24"/>
          <w:szCs w:val="24"/>
        </w:rPr>
        <w:t>年</w:t>
      </w:r>
      <w:r>
        <w:rPr>
          <w:rFonts w:hint="eastAsia" w:ascii="仿宋" w:hAnsi="仿宋" w:eastAsia="仿宋" w:cs="仿宋"/>
          <w:spacing w:val="-34"/>
          <w:sz w:val="24"/>
          <w:szCs w:val="24"/>
          <w:lang w:val="en-US" w:eastAsia="zh-CN"/>
        </w:rPr>
        <w:t xml:space="preserve"> 5</w:t>
      </w:r>
      <w:r>
        <w:rPr>
          <w:rFonts w:hint="eastAsia" w:ascii="仿宋" w:hAnsi="仿宋" w:eastAsia="仿宋" w:cs="仿宋"/>
          <w:spacing w:val="-35"/>
          <w:sz w:val="24"/>
          <w:szCs w:val="24"/>
        </w:rPr>
        <w:t>月</w:t>
      </w:r>
      <w:r>
        <w:rPr>
          <w:rFonts w:hint="eastAsia" w:ascii="仿宋" w:hAnsi="仿宋" w:eastAsia="仿宋" w:cs="仿宋"/>
          <w:spacing w:val="-35"/>
          <w:sz w:val="24"/>
          <w:szCs w:val="24"/>
          <w:lang w:val="en-US" w:eastAsia="zh-CN"/>
        </w:rPr>
        <w:t>29</w:t>
      </w:r>
      <w:r>
        <w:rPr>
          <w:rFonts w:hint="eastAsia" w:ascii="仿宋" w:hAnsi="仿宋" w:eastAsia="仿宋" w:cs="仿宋"/>
          <w:spacing w:val="-29"/>
          <w:sz w:val="24"/>
          <w:szCs w:val="24"/>
        </w:rPr>
        <w:t>日</w:t>
      </w:r>
    </w:p>
    <w:p w14:paraId="6D695CE9">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right"/>
        <w:textAlignment w:val="auto"/>
        <w:rPr>
          <w:rFonts w:hint="eastAsia" w:ascii="仿宋" w:hAnsi="仿宋" w:eastAsia="仿宋" w:cs="仿宋"/>
          <w:sz w:val="24"/>
          <w:szCs w:val="24"/>
        </w:rPr>
        <w:sectPr>
          <w:footerReference r:id="rId8" w:type="default"/>
          <w:pgSz w:w="11910" w:h="16840"/>
          <w:pgMar w:top="1760" w:right="1140" w:bottom="1180" w:left="1140" w:header="0" w:footer="999" w:gutter="0"/>
          <w:pgNumType w:fmt="decimal"/>
          <w:cols w:space="720" w:num="1"/>
        </w:sectPr>
      </w:pPr>
    </w:p>
    <w:p w14:paraId="11AE0C82">
      <w:pPr>
        <w:pStyle w:val="3"/>
        <w:spacing w:before="23"/>
        <w:ind w:right="646"/>
        <w:outlineLvl w:val="0"/>
        <w:rPr>
          <w:rFonts w:hint="eastAsia" w:ascii="仿宋" w:hAnsi="仿宋" w:eastAsia="仿宋" w:cs="仿宋"/>
        </w:rPr>
      </w:pPr>
      <w:bookmarkStart w:id="16" w:name="_Toc25695"/>
      <w:r>
        <w:rPr>
          <w:rFonts w:hint="eastAsia" w:ascii="仿宋" w:hAnsi="仿宋" w:eastAsia="仿宋" w:cs="仿宋"/>
          <w:spacing w:val="-2"/>
        </w:rPr>
        <w:t>第二章  采购需求</w:t>
      </w:r>
      <w:bookmarkEnd w:id="16"/>
    </w:p>
    <w:p w14:paraId="35540D60">
      <w:pPr>
        <w:pStyle w:val="2"/>
        <w:spacing w:before="291"/>
        <w:ind w:left="561"/>
        <w:rPr>
          <w:rFonts w:hint="eastAsia" w:ascii="仿宋" w:hAnsi="仿宋" w:eastAsia="仿宋" w:cs="仿宋"/>
          <w:sz w:val="24"/>
          <w:szCs w:val="24"/>
        </w:rPr>
      </w:pPr>
      <w:r>
        <w:rPr>
          <w:rFonts w:hint="eastAsia" w:ascii="仿宋" w:hAnsi="仿宋" w:eastAsia="仿宋" w:cs="仿宋"/>
          <w:spacing w:val="-4"/>
          <w:sz w:val="24"/>
          <w:szCs w:val="24"/>
        </w:rPr>
        <w:t>说明：</w:t>
      </w:r>
    </w:p>
    <w:p w14:paraId="66867574">
      <w:pPr>
        <w:pStyle w:val="26"/>
        <w:numPr>
          <w:ilvl w:val="0"/>
          <w:numId w:val="4"/>
        </w:numPr>
        <w:tabs>
          <w:tab w:val="left" w:pos="1191"/>
        </w:tabs>
        <w:spacing w:before="139" w:after="0" w:line="240" w:lineRule="auto"/>
        <w:ind w:left="1191" w:right="0" w:hanging="210"/>
        <w:jc w:val="left"/>
        <w:rPr>
          <w:rFonts w:hint="eastAsia" w:ascii="仿宋" w:hAnsi="仿宋" w:eastAsia="仿宋" w:cs="仿宋"/>
          <w:sz w:val="24"/>
          <w:szCs w:val="24"/>
        </w:rPr>
      </w:pPr>
      <w:r>
        <w:rPr>
          <w:rFonts w:hint="eastAsia" w:ascii="仿宋" w:hAnsi="仿宋" w:eastAsia="仿宋" w:cs="仿宋"/>
          <w:spacing w:val="-3"/>
          <w:sz w:val="24"/>
          <w:szCs w:val="24"/>
        </w:rPr>
        <w:t>为落实政府采购政策需满足的要求</w:t>
      </w:r>
    </w:p>
    <w:p w14:paraId="788E9550">
      <w:pPr>
        <w:pStyle w:val="2"/>
        <w:spacing w:before="140" w:line="364" w:lineRule="auto"/>
        <w:ind w:left="561" w:right="555" w:firstLine="419"/>
        <w:rPr>
          <w:rFonts w:hint="eastAsia" w:ascii="仿宋" w:hAnsi="仿宋" w:eastAsia="仿宋" w:cs="仿宋"/>
          <w:sz w:val="24"/>
          <w:szCs w:val="24"/>
        </w:rPr>
      </w:pPr>
      <w:r>
        <w:rPr>
          <w:rFonts w:hint="eastAsia" w:ascii="仿宋" w:hAnsi="仿宋" w:eastAsia="仿宋" w:cs="仿宋"/>
          <w:spacing w:val="-8"/>
          <w:sz w:val="24"/>
          <w:szCs w:val="24"/>
        </w:rPr>
        <w:t>本招标文件所称中小企业必须符合《政府采购促进中小企业发展管理办法</w:t>
      </w:r>
      <w:r>
        <w:rPr>
          <w:rFonts w:hint="eastAsia" w:ascii="仿宋" w:hAnsi="仿宋" w:eastAsia="仿宋" w:cs="仿宋"/>
          <w:spacing w:val="-159"/>
          <w:sz w:val="24"/>
          <w:szCs w:val="24"/>
        </w:rPr>
        <w:t>》</w:t>
      </w:r>
      <w:r>
        <w:rPr>
          <w:rFonts w:hint="eastAsia" w:ascii="仿宋" w:hAnsi="仿宋" w:eastAsia="仿宋" w:cs="仿宋"/>
          <w:spacing w:val="-2"/>
          <w:sz w:val="24"/>
          <w:szCs w:val="24"/>
        </w:rPr>
        <w:t>（</w:t>
      </w:r>
      <w:r>
        <w:rPr>
          <w:rFonts w:hint="eastAsia" w:ascii="仿宋" w:hAnsi="仿宋" w:eastAsia="仿宋" w:cs="仿宋"/>
          <w:spacing w:val="-28"/>
          <w:sz w:val="24"/>
          <w:szCs w:val="24"/>
        </w:rPr>
        <w:t>财库〔</w:t>
      </w:r>
      <w:r>
        <w:rPr>
          <w:rFonts w:hint="eastAsia" w:ascii="仿宋" w:hAnsi="仿宋" w:eastAsia="仿宋" w:cs="仿宋"/>
          <w:spacing w:val="-2"/>
          <w:sz w:val="24"/>
          <w:szCs w:val="24"/>
        </w:rPr>
        <w:t>2020〕</w:t>
      </w:r>
      <w:r>
        <w:rPr>
          <w:rFonts w:hint="eastAsia" w:ascii="仿宋" w:hAnsi="仿宋" w:eastAsia="仿宋" w:cs="仿宋"/>
          <w:sz w:val="24"/>
          <w:szCs w:val="24"/>
        </w:rPr>
        <w:t>46</w:t>
      </w:r>
      <w:r>
        <w:rPr>
          <w:rFonts w:hint="eastAsia" w:ascii="仿宋" w:hAnsi="仿宋" w:eastAsia="仿宋" w:cs="仿宋"/>
          <w:spacing w:val="-20"/>
          <w:sz w:val="24"/>
          <w:szCs w:val="24"/>
        </w:rPr>
        <w:t>号</w:t>
      </w:r>
      <w:r>
        <w:rPr>
          <w:rFonts w:hint="eastAsia" w:ascii="仿宋" w:hAnsi="仿宋" w:eastAsia="仿宋" w:cs="仿宋"/>
          <w:sz w:val="24"/>
          <w:szCs w:val="24"/>
        </w:rPr>
        <w:t>）的规定。</w:t>
      </w:r>
    </w:p>
    <w:p w14:paraId="23EEC2CD">
      <w:pPr>
        <w:pStyle w:val="26"/>
        <w:numPr>
          <w:ilvl w:val="0"/>
          <w:numId w:val="4"/>
        </w:numPr>
        <w:tabs>
          <w:tab w:val="left" w:pos="1194"/>
        </w:tabs>
        <w:spacing w:before="0" w:after="0" w:line="364" w:lineRule="auto"/>
        <w:ind w:left="561" w:right="657" w:firstLine="423"/>
        <w:jc w:val="left"/>
        <w:rPr>
          <w:rFonts w:hint="eastAsia" w:ascii="仿宋" w:hAnsi="仿宋" w:eastAsia="仿宋" w:cs="仿宋"/>
          <w:sz w:val="24"/>
          <w:szCs w:val="24"/>
        </w:rPr>
      </w:pPr>
      <w:r>
        <w:rPr>
          <w:rFonts w:hint="eastAsia" w:ascii="仿宋" w:hAnsi="仿宋" w:eastAsia="仿宋" w:cs="仿宋"/>
          <w:spacing w:val="-2"/>
          <w:sz w:val="24"/>
          <w:szCs w:val="24"/>
        </w:rPr>
        <w:t>“实质性要求”是指招标文件中已经指明不满足则投标无效的条款，或者不能负偏离的条款，或者采购需求中带“▲”的条款。</w:t>
      </w:r>
    </w:p>
    <w:p w14:paraId="06F7B893">
      <w:pPr>
        <w:pStyle w:val="26"/>
        <w:numPr>
          <w:ilvl w:val="0"/>
          <w:numId w:val="4"/>
        </w:numPr>
        <w:tabs>
          <w:tab w:val="left" w:pos="1194"/>
        </w:tabs>
        <w:spacing w:before="0" w:after="0" w:line="364" w:lineRule="auto"/>
        <w:ind w:left="561" w:right="657" w:firstLine="423"/>
        <w:jc w:val="left"/>
        <w:rPr>
          <w:rFonts w:hint="eastAsia" w:ascii="仿宋" w:hAnsi="仿宋" w:eastAsia="仿宋" w:cs="仿宋"/>
          <w:sz w:val="24"/>
          <w:szCs w:val="24"/>
        </w:rPr>
      </w:pPr>
      <w:r>
        <w:rPr>
          <w:rFonts w:hint="eastAsia" w:ascii="仿宋" w:hAnsi="仿宋" w:eastAsia="仿宋" w:cs="仿宋"/>
          <w:spacing w:val="-2"/>
          <w:sz w:val="24"/>
          <w:szCs w:val="24"/>
        </w:rPr>
        <w:t>采购需求中出现的品牌、型号或者生产厂家仅起参考作用，不属于指定品牌、型号或者生产厂家的情形。投标人可参照或者选用其他相当的品牌、型号或者生产厂家替代。</w:t>
      </w:r>
    </w:p>
    <w:p w14:paraId="7D70C740">
      <w:pPr>
        <w:pStyle w:val="26"/>
        <w:numPr>
          <w:ilvl w:val="0"/>
          <w:numId w:val="4"/>
        </w:numPr>
        <w:tabs>
          <w:tab w:val="left" w:pos="1194"/>
        </w:tabs>
        <w:spacing w:before="0" w:after="0" w:line="364" w:lineRule="auto"/>
        <w:ind w:left="561" w:right="557" w:firstLine="423"/>
        <w:jc w:val="left"/>
        <w:rPr>
          <w:rFonts w:hint="eastAsia" w:ascii="仿宋" w:hAnsi="仿宋" w:eastAsia="仿宋" w:cs="仿宋"/>
          <w:sz w:val="24"/>
          <w:szCs w:val="24"/>
        </w:rPr>
      </w:pPr>
      <w:r>
        <w:rPr>
          <w:rFonts w:hint="eastAsia" w:ascii="仿宋" w:hAnsi="仿宋" w:eastAsia="仿宋" w:cs="仿宋"/>
          <w:spacing w:val="-2"/>
          <w:sz w:val="24"/>
          <w:szCs w:val="24"/>
        </w:rPr>
        <w:t>投标人应根据自身实际情况如实响应招标文件，不得仅将招标文件内容简单复制粘贴</w:t>
      </w:r>
      <w:r>
        <w:rPr>
          <w:rFonts w:hint="eastAsia" w:ascii="仿宋" w:hAnsi="仿宋" w:eastAsia="仿宋" w:cs="仿宋"/>
          <w:spacing w:val="-18"/>
          <w:sz w:val="24"/>
          <w:szCs w:val="24"/>
        </w:rPr>
        <w:t>作为投标响应，还应当提供相关证明材料，否则将作无效响应处理</w:t>
      </w:r>
      <w:r>
        <w:rPr>
          <w:rFonts w:hint="eastAsia" w:ascii="仿宋" w:hAnsi="仿宋" w:eastAsia="仿宋" w:cs="仿宋"/>
          <w:spacing w:val="-2"/>
          <w:sz w:val="24"/>
          <w:szCs w:val="24"/>
        </w:rPr>
        <w:t>（定制采购不适用本条款</w:t>
      </w:r>
      <w:r>
        <w:rPr>
          <w:rFonts w:hint="eastAsia" w:ascii="仿宋" w:hAnsi="仿宋" w:eastAsia="仿宋" w:cs="仿宋"/>
          <w:spacing w:val="-81"/>
          <w:sz w:val="24"/>
          <w:szCs w:val="24"/>
        </w:rPr>
        <w:t>）</w:t>
      </w:r>
      <w:r>
        <w:rPr>
          <w:rFonts w:hint="eastAsia" w:ascii="仿宋" w:hAnsi="仿宋" w:eastAsia="仿宋" w:cs="仿宋"/>
          <w:spacing w:val="-2"/>
          <w:sz w:val="24"/>
          <w:szCs w:val="24"/>
        </w:rPr>
        <w:t>。对于重要技术条款或技术参数应当在投标文件中提供技术支持资料，技术支持资料以招标文件中规定的形式为准，否则将视为无效技术支持资料。</w:t>
      </w:r>
    </w:p>
    <w:p w14:paraId="5FACC1B9">
      <w:pPr>
        <w:pStyle w:val="26"/>
        <w:numPr>
          <w:ilvl w:val="0"/>
          <w:numId w:val="4"/>
        </w:numPr>
        <w:tabs>
          <w:tab w:val="left" w:pos="1079"/>
        </w:tabs>
        <w:spacing w:before="0" w:after="0" w:line="364" w:lineRule="auto"/>
        <w:ind w:left="561" w:right="562" w:firstLine="308"/>
        <w:jc w:val="left"/>
        <w:rPr>
          <w:rFonts w:hint="eastAsia" w:ascii="仿宋" w:hAnsi="仿宋" w:eastAsia="仿宋" w:cs="仿宋"/>
          <w:sz w:val="24"/>
          <w:szCs w:val="24"/>
        </w:rPr>
      </w:pPr>
      <w:r>
        <w:rPr>
          <w:rFonts w:hint="eastAsia" w:ascii="仿宋" w:hAnsi="仿宋" w:eastAsia="仿宋" w:cs="仿宋"/>
          <w:spacing w:val="-2"/>
          <w:sz w:val="24"/>
          <w:szCs w:val="24"/>
        </w:rPr>
        <w:t>投标人必须自行为其投标产品侵犯他人的知识产权或者专利成果的行为承担相应法律责</w:t>
      </w:r>
      <w:r>
        <w:rPr>
          <w:rFonts w:hint="eastAsia" w:ascii="仿宋" w:hAnsi="仿宋" w:eastAsia="仿宋" w:cs="仿宋"/>
          <w:spacing w:val="-6"/>
          <w:sz w:val="24"/>
          <w:szCs w:val="24"/>
        </w:rPr>
        <w:t>任。</w:t>
      </w:r>
    </w:p>
    <w:p w14:paraId="0DCA26BE">
      <w:pPr>
        <w:pStyle w:val="26"/>
        <w:numPr>
          <w:ilvl w:val="0"/>
          <w:numId w:val="4"/>
        </w:numPr>
        <w:tabs>
          <w:tab w:val="left" w:pos="1079"/>
        </w:tabs>
        <w:spacing w:before="0" w:after="0" w:line="364" w:lineRule="auto"/>
        <w:ind w:left="561" w:right="562" w:firstLine="308"/>
        <w:jc w:val="left"/>
        <w:rPr>
          <w:rFonts w:hint="eastAsia" w:ascii="仿宋" w:hAnsi="仿宋" w:eastAsia="仿宋" w:cs="仿宋"/>
          <w:sz w:val="24"/>
          <w:szCs w:val="24"/>
        </w:rPr>
      </w:pPr>
      <w:r>
        <w:rPr>
          <w:rFonts w:hint="eastAsia" w:ascii="仿宋" w:hAnsi="仿宋" w:eastAsia="仿宋" w:cs="仿宋"/>
          <w:sz w:val="24"/>
          <w:szCs w:val="24"/>
          <w:lang w:val="en-US" w:eastAsia="zh-CN"/>
        </w:rPr>
        <w:t>本项目中小企业划分标准所属行业名称：批发业</w:t>
      </w:r>
    </w:p>
    <w:p w14:paraId="597E9A66">
      <w:pPr>
        <w:spacing w:before="208" w:line="216" w:lineRule="auto"/>
        <w:ind w:left="444"/>
        <w:rPr>
          <w:rFonts w:ascii="宋体" w:hAnsi="宋体" w:eastAsia="宋体" w:cs="宋体"/>
          <w:sz w:val="22"/>
          <w:szCs w:val="22"/>
        </w:rPr>
      </w:pPr>
      <w:r>
        <w:rPr>
          <w:rFonts w:ascii="宋体" w:hAnsi="宋体" w:eastAsia="宋体" w:cs="宋体"/>
          <w:sz w:val="22"/>
          <w:szCs w:val="22"/>
        </w:rPr>
        <w:t>本项目实施范围及标段划分如下：</w:t>
      </w:r>
    </w:p>
    <w:p w14:paraId="2AFD01AB">
      <w:pPr>
        <w:spacing w:before="208" w:line="216" w:lineRule="auto"/>
        <w:ind w:left="444"/>
        <w:rPr>
          <w:rFonts w:ascii="宋体" w:hAnsi="宋体" w:eastAsia="宋体" w:cs="宋体"/>
          <w:sz w:val="22"/>
          <w:szCs w:val="22"/>
        </w:rPr>
      </w:pP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Times New Roman"/>
          <w:b/>
          <w:bCs/>
          <w:color w:val="auto"/>
          <w:sz w:val="32"/>
          <w:szCs w:val="32"/>
          <w:highlight w:val="none"/>
          <w:lang w:val="en-US" w:eastAsia="zh-CN"/>
        </w:rPr>
        <w:t>分标</w:t>
      </w:r>
      <w:r>
        <w:rPr>
          <w:rFonts w:hint="eastAsia" w:ascii="Times New Roman" w:hAnsi="Times New Roman" w:eastAsia="仿宋_GB2312" w:cs="Times New Roman"/>
          <w:b/>
          <w:bCs/>
          <w:color w:val="auto"/>
          <w:sz w:val="32"/>
          <w:szCs w:val="32"/>
          <w:highlight w:val="none"/>
          <w:lang w:val="en-US" w:eastAsia="zh-CN"/>
        </w:rPr>
        <w:t>：</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3645"/>
        <w:gridCol w:w="2385"/>
        <w:gridCol w:w="1305"/>
      </w:tblGrid>
      <w:tr w14:paraId="38148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3" w:type="dxa"/>
            <w:noWrap w:val="0"/>
            <w:vAlign w:val="top"/>
          </w:tcPr>
          <w:p w14:paraId="4D25EDC3">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仿宋_GB2312" w:cs="Times New Roman"/>
                <w:b/>
                <w:bCs/>
                <w:color w:val="auto"/>
                <w:kern w:val="2"/>
                <w:sz w:val="30"/>
                <w:szCs w:val="30"/>
                <w:highlight w:val="none"/>
                <w:lang w:val="en-US" w:eastAsia="zh-CN"/>
              </w:rPr>
            </w:pPr>
            <w:r>
              <w:rPr>
                <w:rFonts w:hint="default" w:ascii="Times New Roman" w:hAnsi="Times New Roman" w:eastAsia="仿宋_GB2312" w:cs="Times New Roman"/>
                <w:b/>
                <w:bCs/>
                <w:color w:val="auto"/>
                <w:kern w:val="2"/>
                <w:sz w:val="30"/>
                <w:szCs w:val="30"/>
                <w:highlight w:val="none"/>
                <w:lang w:val="en-US" w:eastAsia="zh-CN"/>
              </w:rPr>
              <w:t>学段</w:t>
            </w:r>
          </w:p>
        </w:tc>
        <w:tc>
          <w:tcPr>
            <w:tcW w:w="3645" w:type="dxa"/>
            <w:noWrap w:val="0"/>
            <w:vAlign w:val="top"/>
          </w:tcPr>
          <w:p w14:paraId="104CD588">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仿宋_GB2312" w:cs="Times New Roman"/>
                <w:b/>
                <w:bCs/>
                <w:color w:val="auto"/>
                <w:kern w:val="2"/>
                <w:sz w:val="30"/>
                <w:szCs w:val="30"/>
                <w:highlight w:val="none"/>
                <w:lang w:val="en-US" w:eastAsia="zh-CN"/>
              </w:rPr>
            </w:pPr>
            <w:r>
              <w:rPr>
                <w:rFonts w:hint="default" w:ascii="Times New Roman" w:hAnsi="Times New Roman" w:eastAsia="仿宋_GB2312" w:cs="Times New Roman"/>
                <w:b/>
                <w:bCs/>
                <w:color w:val="auto"/>
                <w:kern w:val="2"/>
                <w:sz w:val="30"/>
                <w:szCs w:val="30"/>
                <w:highlight w:val="none"/>
                <w:lang w:val="en-US" w:eastAsia="zh-CN"/>
              </w:rPr>
              <w:t>学校名称</w:t>
            </w:r>
          </w:p>
        </w:tc>
        <w:tc>
          <w:tcPr>
            <w:tcW w:w="2385" w:type="dxa"/>
            <w:noWrap w:val="0"/>
            <w:vAlign w:val="top"/>
          </w:tcPr>
          <w:p w14:paraId="634C44D8">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仿宋_GB2312" w:cs="Times New Roman"/>
                <w:b/>
                <w:bCs/>
                <w:color w:val="auto"/>
                <w:kern w:val="2"/>
                <w:sz w:val="30"/>
                <w:szCs w:val="30"/>
                <w:highlight w:val="none"/>
                <w:lang w:val="en-US" w:eastAsia="zh-CN"/>
              </w:rPr>
            </w:pPr>
            <w:r>
              <w:rPr>
                <w:rFonts w:hint="default" w:ascii="Times New Roman" w:hAnsi="Times New Roman" w:eastAsia="仿宋_GB2312" w:cs="Times New Roman"/>
                <w:b/>
                <w:bCs/>
                <w:color w:val="auto"/>
                <w:kern w:val="2"/>
                <w:sz w:val="30"/>
                <w:szCs w:val="30"/>
                <w:highlight w:val="none"/>
                <w:lang w:val="en-US" w:eastAsia="zh-CN"/>
              </w:rPr>
              <w:t>学生人数（人）</w:t>
            </w:r>
          </w:p>
        </w:tc>
        <w:tc>
          <w:tcPr>
            <w:tcW w:w="1305" w:type="dxa"/>
            <w:noWrap w:val="0"/>
            <w:vAlign w:val="top"/>
          </w:tcPr>
          <w:p w14:paraId="31EE5801">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仿宋_GB2312" w:cs="Times New Roman"/>
                <w:b/>
                <w:bCs/>
                <w:color w:val="auto"/>
                <w:kern w:val="2"/>
                <w:sz w:val="30"/>
                <w:szCs w:val="30"/>
                <w:highlight w:val="none"/>
                <w:lang w:val="en-US" w:eastAsia="zh-CN"/>
              </w:rPr>
            </w:pPr>
            <w:r>
              <w:rPr>
                <w:rFonts w:hint="default" w:ascii="Times New Roman" w:hAnsi="Times New Roman" w:eastAsia="仿宋_GB2312" w:cs="Times New Roman"/>
                <w:b/>
                <w:bCs/>
                <w:color w:val="auto"/>
                <w:kern w:val="2"/>
                <w:sz w:val="30"/>
                <w:szCs w:val="30"/>
                <w:highlight w:val="none"/>
                <w:lang w:val="en-US" w:eastAsia="zh-CN"/>
              </w:rPr>
              <w:t>备注</w:t>
            </w:r>
          </w:p>
        </w:tc>
      </w:tr>
      <w:tr w14:paraId="4D3F1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restart"/>
            <w:noWrap w:val="0"/>
            <w:vAlign w:val="top"/>
          </w:tcPr>
          <w:p w14:paraId="40C03904">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lang w:val="en-US" w:eastAsia="zh-CN"/>
              </w:rPr>
            </w:pPr>
          </w:p>
          <w:p w14:paraId="758445FF">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lang w:val="en-US" w:eastAsia="zh-CN"/>
              </w:rPr>
            </w:pPr>
          </w:p>
          <w:p w14:paraId="3205482F">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lang w:val="en-US" w:eastAsia="zh-CN"/>
              </w:rPr>
            </w:pPr>
          </w:p>
          <w:p w14:paraId="311D6381">
            <w:pPr>
              <w:keepNext w:val="0"/>
              <w:keepLines w:val="0"/>
              <w:pageBreakBefore w:val="0"/>
              <w:widowControl w:val="0"/>
              <w:kinsoku/>
              <w:wordWrap/>
              <w:overflowPunct/>
              <w:topLinePunct w:val="0"/>
              <w:bidi w:val="0"/>
              <w:snapToGrid/>
              <w:spacing w:line="560" w:lineRule="exact"/>
              <w:jc w:val="both"/>
              <w:textAlignment w:val="auto"/>
              <w:rPr>
                <w:rFonts w:hint="default" w:ascii="Times New Roman" w:hAnsi="Times New Roman" w:eastAsia="仿宋_GB2312" w:cs="Times New Roman"/>
                <w:b/>
                <w:bCs/>
                <w:color w:val="auto"/>
                <w:kern w:val="2"/>
                <w:sz w:val="32"/>
                <w:szCs w:val="32"/>
                <w:highlight w:val="none"/>
                <w:lang w:val="en-US" w:eastAsia="zh-CN"/>
              </w:rPr>
            </w:pPr>
          </w:p>
          <w:p w14:paraId="5920E6B4">
            <w:pPr>
              <w:keepNext w:val="0"/>
              <w:keepLines w:val="0"/>
              <w:pageBreakBefore w:val="0"/>
              <w:widowControl w:val="0"/>
              <w:kinsoku/>
              <w:wordWrap/>
              <w:overflowPunct/>
              <w:topLinePunct w:val="0"/>
              <w:bidi w:val="0"/>
              <w:snapToGrid/>
              <w:spacing w:line="560" w:lineRule="exact"/>
              <w:jc w:val="both"/>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r>
              <w:rPr>
                <w:rFonts w:hint="default" w:ascii="Times New Roman" w:hAnsi="Times New Roman" w:eastAsia="仿宋_GB2312" w:cs="Times New Roman"/>
                <w:b/>
                <w:bCs/>
                <w:color w:val="auto"/>
                <w:kern w:val="2"/>
                <w:sz w:val="32"/>
                <w:szCs w:val="32"/>
                <w:highlight w:val="none"/>
                <w:lang w:val="en-US" w:eastAsia="zh-CN"/>
              </w:rPr>
              <w:t>中小学校（28所）</w:t>
            </w:r>
          </w:p>
        </w:tc>
        <w:tc>
          <w:tcPr>
            <w:tcW w:w="3645" w:type="dxa"/>
            <w:noWrap w:val="0"/>
            <w:vAlign w:val="top"/>
          </w:tcPr>
          <w:p w14:paraId="1E1D8009">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田东职校</w:t>
            </w:r>
          </w:p>
        </w:tc>
        <w:tc>
          <w:tcPr>
            <w:tcW w:w="2385" w:type="dxa"/>
            <w:noWrap w:val="0"/>
            <w:vAlign w:val="top"/>
          </w:tcPr>
          <w:p w14:paraId="7761EFF6">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580</w:t>
            </w:r>
          </w:p>
        </w:tc>
        <w:tc>
          <w:tcPr>
            <w:tcW w:w="1305" w:type="dxa"/>
            <w:noWrap w:val="0"/>
            <w:vAlign w:val="top"/>
          </w:tcPr>
          <w:p w14:paraId="2E7419C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3FDA7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040C7C4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15696BA4">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祥周镇布兵小学</w:t>
            </w:r>
          </w:p>
        </w:tc>
        <w:tc>
          <w:tcPr>
            <w:tcW w:w="2385" w:type="dxa"/>
            <w:noWrap w:val="0"/>
            <w:vAlign w:val="top"/>
          </w:tcPr>
          <w:p w14:paraId="2C79D2C2">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550</w:t>
            </w:r>
          </w:p>
        </w:tc>
        <w:tc>
          <w:tcPr>
            <w:tcW w:w="1305" w:type="dxa"/>
            <w:noWrap w:val="0"/>
            <w:vAlign w:val="top"/>
          </w:tcPr>
          <w:p w14:paraId="6CFD709C">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2837E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79E43C3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423BA585">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田东县右矿中学</w:t>
            </w:r>
          </w:p>
        </w:tc>
        <w:tc>
          <w:tcPr>
            <w:tcW w:w="2385" w:type="dxa"/>
            <w:noWrap w:val="0"/>
            <w:vAlign w:val="top"/>
          </w:tcPr>
          <w:p w14:paraId="4DF89489">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1865</w:t>
            </w:r>
          </w:p>
        </w:tc>
        <w:tc>
          <w:tcPr>
            <w:tcW w:w="1305" w:type="dxa"/>
            <w:noWrap w:val="0"/>
            <w:vAlign w:val="top"/>
          </w:tcPr>
          <w:p w14:paraId="5CFE638C">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796BA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33DC078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28C16108">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祥周镇中心小学</w:t>
            </w:r>
          </w:p>
        </w:tc>
        <w:tc>
          <w:tcPr>
            <w:tcW w:w="2385" w:type="dxa"/>
            <w:noWrap w:val="0"/>
            <w:vAlign w:val="top"/>
          </w:tcPr>
          <w:p w14:paraId="3C00DDF6">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253</w:t>
            </w:r>
          </w:p>
        </w:tc>
        <w:tc>
          <w:tcPr>
            <w:tcW w:w="1305" w:type="dxa"/>
            <w:noWrap w:val="0"/>
            <w:vAlign w:val="top"/>
          </w:tcPr>
          <w:p w14:paraId="4F739115">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29DDE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5C4A8C3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52BD15E4">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祥周镇中平小学</w:t>
            </w:r>
          </w:p>
        </w:tc>
        <w:tc>
          <w:tcPr>
            <w:tcW w:w="2385" w:type="dxa"/>
            <w:noWrap w:val="0"/>
            <w:vAlign w:val="top"/>
          </w:tcPr>
          <w:p w14:paraId="5324D770">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284</w:t>
            </w:r>
          </w:p>
        </w:tc>
        <w:tc>
          <w:tcPr>
            <w:tcW w:w="1305" w:type="dxa"/>
            <w:noWrap w:val="0"/>
            <w:vAlign w:val="top"/>
          </w:tcPr>
          <w:p w14:paraId="76E4890F">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6BE6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49D65275">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23EDBA8A">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祥周镇新洲小学</w:t>
            </w:r>
          </w:p>
        </w:tc>
        <w:tc>
          <w:tcPr>
            <w:tcW w:w="2385" w:type="dxa"/>
            <w:noWrap w:val="0"/>
            <w:vAlign w:val="top"/>
          </w:tcPr>
          <w:p w14:paraId="3DF180C8">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1099</w:t>
            </w:r>
          </w:p>
        </w:tc>
        <w:tc>
          <w:tcPr>
            <w:tcW w:w="1305" w:type="dxa"/>
            <w:noWrap w:val="0"/>
            <w:vAlign w:val="top"/>
          </w:tcPr>
          <w:p w14:paraId="157CC461">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1CBAC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01915535">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2D3A6AB1">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祥周镇百银小学</w:t>
            </w:r>
          </w:p>
        </w:tc>
        <w:tc>
          <w:tcPr>
            <w:tcW w:w="2385" w:type="dxa"/>
            <w:noWrap w:val="0"/>
            <w:vAlign w:val="top"/>
          </w:tcPr>
          <w:p w14:paraId="42405857">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247</w:t>
            </w:r>
          </w:p>
        </w:tc>
        <w:tc>
          <w:tcPr>
            <w:tcW w:w="1305" w:type="dxa"/>
            <w:noWrap w:val="0"/>
            <w:vAlign w:val="top"/>
          </w:tcPr>
          <w:p w14:paraId="4713A89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6CA4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6D0F695A">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3D5071B8">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祥周镇联雄小学</w:t>
            </w:r>
          </w:p>
        </w:tc>
        <w:tc>
          <w:tcPr>
            <w:tcW w:w="2385" w:type="dxa"/>
            <w:noWrap w:val="0"/>
            <w:vAlign w:val="top"/>
          </w:tcPr>
          <w:p w14:paraId="20C4104D">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329</w:t>
            </w:r>
          </w:p>
        </w:tc>
        <w:tc>
          <w:tcPr>
            <w:tcW w:w="1305" w:type="dxa"/>
            <w:noWrap w:val="0"/>
            <w:vAlign w:val="top"/>
          </w:tcPr>
          <w:p w14:paraId="54380673">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68708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08E9D36F">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3C105323">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平马镇东达小学</w:t>
            </w:r>
          </w:p>
        </w:tc>
        <w:tc>
          <w:tcPr>
            <w:tcW w:w="2385" w:type="dxa"/>
            <w:noWrap w:val="0"/>
            <w:vAlign w:val="top"/>
          </w:tcPr>
          <w:p w14:paraId="2F0F3986">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148</w:t>
            </w:r>
          </w:p>
        </w:tc>
        <w:tc>
          <w:tcPr>
            <w:tcW w:w="1305" w:type="dxa"/>
            <w:noWrap w:val="0"/>
            <w:vAlign w:val="top"/>
          </w:tcPr>
          <w:p w14:paraId="0819851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1B376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5ED9C628">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211C5FF9">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平马镇合乐小学</w:t>
            </w:r>
          </w:p>
        </w:tc>
        <w:tc>
          <w:tcPr>
            <w:tcW w:w="2385" w:type="dxa"/>
            <w:noWrap w:val="0"/>
            <w:vAlign w:val="top"/>
          </w:tcPr>
          <w:p w14:paraId="7624D7C3">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359</w:t>
            </w:r>
          </w:p>
        </w:tc>
        <w:tc>
          <w:tcPr>
            <w:tcW w:w="1305" w:type="dxa"/>
            <w:noWrap w:val="0"/>
            <w:vAlign w:val="top"/>
          </w:tcPr>
          <w:p w14:paraId="59A042A4">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38577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70CC7C6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3DB99837">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平马镇上法初中</w:t>
            </w:r>
          </w:p>
        </w:tc>
        <w:tc>
          <w:tcPr>
            <w:tcW w:w="2385" w:type="dxa"/>
            <w:noWrap w:val="0"/>
            <w:vAlign w:val="top"/>
          </w:tcPr>
          <w:p w14:paraId="59608FD6">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1848</w:t>
            </w:r>
          </w:p>
        </w:tc>
        <w:tc>
          <w:tcPr>
            <w:tcW w:w="1305" w:type="dxa"/>
            <w:noWrap w:val="0"/>
            <w:vAlign w:val="top"/>
          </w:tcPr>
          <w:p w14:paraId="443D1ACA">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1A56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04EBBFBA">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333ACCCC">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平马镇上法小学</w:t>
            </w:r>
          </w:p>
        </w:tc>
        <w:tc>
          <w:tcPr>
            <w:tcW w:w="2385" w:type="dxa"/>
            <w:noWrap w:val="0"/>
            <w:vAlign w:val="top"/>
          </w:tcPr>
          <w:p w14:paraId="2427AB14">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1034</w:t>
            </w:r>
          </w:p>
        </w:tc>
        <w:tc>
          <w:tcPr>
            <w:tcW w:w="1305" w:type="dxa"/>
            <w:noWrap w:val="0"/>
            <w:vAlign w:val="top"/>
          </w:tcPr>
          <w:p w14:paraId="3EF68182">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569A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48AF375A">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353F4C51">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田东第四中学</w:t>
            </w:r>
          </w:p>
        </w:tc>
        <w:tc>
          <w:tcPr>
            <w:tcW w:w="2385" w:type="dxa"/>
            <w:noWrap w:val="0"/>
            <w:vAlign w:val="top"/>
          </w:tcPr>
          <w:p w14:paraId="19FFD723">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3100</w:t>
            </w:r>
          </w:p>
        </w:tc>
        <w:tc>
          <w:tcPr>
            <w:tcW w:w="1305" w:type="dxa"/>
            <w:noWrap w:val="0"/>
            <w:vAlign w:val="top"/>
          </w:tcPr>
          <w:p w14:paraId="51B98B70">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72D34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79A5F145">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1CD66993">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平马镇小龙小学</w:t>
            </w:r>
          </w:p>
        </w:tc>
        <w:tc>
          <w:tcPr>
            <w:tcW w:w="2385" w:type="dxa"/>
            <w:noWrap w:val="0"/>
            <w:vAlign w:val="top"/>
          </w:tcPr>
          <w:p w14:paraId="4DA2AB93">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542</w:t>
            </w:r>
          </w:p>
        </w:tc>
        <w:tc>
          <w:tcPr>
            <w:tcW w:w="1305" w:type="dxa"/>
            <w:noWrap w:val="0"/>
            <w:vAlign w:val="top"/>
          </w:tcPr>
          <w:p w14:paraId="150BBDCF">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37D4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1C5A5AFF">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50C6C4B1">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田东第二中学</w:t>
            </w:r>
          </w:p>
        </w:tc>
        <w:tc>
          <w:tcPr>
            <w:tcW w:w="2385" w:type="dxa"/>
            <w:noWrap w:val="0"/>
            <w:vAlign w:val="top"/>
          </w:tcPr>
          <w:p w14:paraId="7DDCBBC4">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2700</w:t>
            </w:r>
          </w:p>
        </w:tc>
        <w:tc>
          <w:tcPr>
            <w:tcW w:w="1305" w:type="dxa"/>
            <w:noWrap w:val="0"/>
            <w:vAlign w:val="top"/>
          </w:tcPr>
          <w:p w14:paraId="765C9F9F">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1B93B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3112A0DC">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4AC4A783">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田东实验高中</w:t>
            </w:r>
          </w:p>
        </w:tc>
        <w:tc>
          <w:tcPr>
            <w:tcW w:w="2385" w:type="dxa"/>
            <w:noWrap w:val="0"/>
            <w:vAlign w:val="top"/>
          </w:tcPr>
          <w:p w14:paraId="03FBFDC9">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2000</w:t>
            </w:r>
          </w:p>
        </w:tc>
        <w:tc>
          <w:tcPr>
            <w:tcW w:w="1305" w:type="dxa"/>
            <w:noWrap w:val="0"/>
            <w:vAlign w:val="top"/>
          </w:tcPr>
          <w:p w14:paraId="5BBEE3CA">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614EA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18C29032">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54D371C1">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平马镇中山小学</w:t>
            </w:r>
          </w:p>
        </w:tc>
        <w:tc>
          <w:tcPr>
            <w:tcW w:w="2385" w:type="dxa"/>
            <w:noWrap w:val="0"/>
            <w:vAlign w:val="top"/>
          </w:tcPr>
          <w:p w14:paraId="441F50AA">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1160</w:t>
            </w:r>
          </w:p>
        </w:tc>
        <w:tc>
          <w:tcPr>
            <w:tcW w:w="1305" w:type="dxa"/>
            <w:noWrap w:val="0"/>
            <w:vAlign w:val="top"/>
          </w:tcPr>
          <w:p w14:paraId="7E45F46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2CD03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6E72D835">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236EBC62">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田东特殊学校</w:t>
            </w:r>
          </w:p>
        </w:tc>
        <w:tc>
          <w:tcPr>
            <w:tcW w:w="2385" w:type="dxa"/>
            <w:noWrap w:val="0"/>
            <w:vAlign w:val="top"/>
          </w:tcPr>
          <w:p w14:paraId="74643E61">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124</w:t>
            </w:r>
          </w:p>
        </w:tc>
        <w:tc>
          <w:tcPr>
            <w:tcW w:w="1305" w:type="dxa"/>
            <w:noWrap w:val="0"/>
            <w:vAlign w:val="top"/>
          </w:tcPr>
          <w:p w14:paraId="2B92D29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04D73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5C6D8610">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28DFDCF9">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思林镇初级中学</w:t>
            </w:r>
          </w:p>
        </w:tc>
        <w:tc>
          <w:tcPr>
            <w:tcW w:w="2385" w:type="dxa"/>
            <w:noWrap w:val="0"/>
            <w:vAlign w:val="top"/>
          </w:tcPr>
          <w:p w14:paraId="3C99523F">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1174</w:t>
            </w:r>
          </w:p>
        </w:tc>
        <w:tc>
          <w:tcPr>
            <w:tcW w:w="1305" w:type="dxa"/>
            <w:noWrap w:val="0"/>
            <w:vAlign w:val="top"/>
          </w:tcPr>
          <w:p w14:paraId="6A20B18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21B03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4D19BB33">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4F9586C8">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思林镇第二小学</w:t>
            </w:r>
          </w:p>
        </w:tc>
        <w:tc>
          <w:tcPr>
            <w:tcW w:w="2385" w:type="dxa"/>
            <w:noWrap w:val="0"/>
            <w:vAlign w:val="top"/>
          </w:tcPr>
          <w:p w14:paraId="551377C3">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1334</w:t>
            </w:r>
          </w:p>
        </w:tc>
        <w:tc>
          <w:tcPr>
            <w:tcW w:w="1305" w:type="dxa"/>
            <w:noWrap w:val="0"/>
            <w:vAlign w:val="top"/>
          </w:tcPr>
          <w:p w14:paraId="1A2E397B">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3C569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7AF829B9">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314DC63C">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思林镇中心小学</w:t>
            </w:r>
          </w:p>
        </w:tc>
        <w:tc>
          <w:tcPr>
            <w:tcW w:w="2385" w:type="dxa"/>
            <w:noWrap w:val="0"/>
            <w:vAlign w:val="top"/>
          </w:tcPr>
          <w:p w14:paraId="0EDE1983">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498</w:t>
            </w:r>
          </w:p>
        </w:tc>
        <w:tc>
          <w:tcPr>
            <w:tcW w:w="1305" w:type="dxa"/>
            <w:noWrap w:val="0"/>
            <w:vAlign w:val="top"/>
          </w:tcPr>
          <w:p w14:paraId="2F354D12">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5D92F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634F412B">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0DFF21AB">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思林镇坛乐小学</w:t>
            </w:r>
          </w:p>
        </w:tc>
        <w:tc>
          <w:tcPr>
            <w:tcW w:w="2385" w:type="dxa"/>
            <w:noWrap w:val="0"/>
            <w:vAlign w:val="top"/>
          </w:tcPr>
          <w:p w14:paraId="4B107331">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318</w:t>
            </w:r>
          </w:p>
        </w:tc>
        <w:tc>
          <w:tcPr>
            <w:tcW w:w="1305" w:type="dxa"/>
            <w:noWrap w:val="0"/>
            <w:vAlign w:val="top"/>
          </w:tcPr>
          <w:p w14:paraId="6D7A2403">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4C8C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54E33DF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6F98AABC">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思林镇坡塘小学</w:t>
            </w:r>
          </w:p>
        </w:tc>
        <w:tc>
          <w:tcPr>
            <w:tcW w:w="2385" w:type="dxa"/>
            <w:noWrap w:val="0"/>
            <w:vAlign w:val="top"/>
          </w:tcPr>
          <w:p w14:paraId="5A6FD9C3">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566</w:t>
            </w:r>
          </w:p>
        </w:tc>
        <w:tc>
          <w:tcPr>
            <w:tcW w:w="1305" w:type="dxa"/>
            <w:noWrap w:val="0"/>
            <w:vAlign w:val="top"/>
          </w:tcPr>
          <w:p w14:paraId="7E76DC3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652EF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1325491F">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6333F9A7">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朔良镇百敏小学</w:t>
            </w:r>
          </w:p>
        </w:tc>
        <w:tc>
          <w:tcPr>
            <w:tcW w:w="2385" w:type="dxa"/>
            <w:noWrap w:val="0"/>
            <w:vAlign w:val="top"/>
          </w:tcPr>
          <w:p w14:paraId="6958328B">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140</w:t>
            </w:r>
          </w:p>
        </w:tc>
        <w:tc>
          <w:tcPr>
            <w:tcW w:w="1305" w:type="dxa"/>
            <w:noWrap w:val="0"/>
            <w:vAlign w:val="top"/>
          </w:tcPr>
          <w:p w14:paraId="6146A9A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702A8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194AC80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6D1F71E5">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那拔镇中心小学（高段）</w:t>
            </w:r>
          </w:p>
        </w:tc>
        <w:tc>
          <w:tcPr>
            <w:tcW w:w="2385" w:type="dxa"/>
            <w:noWrap w:val="0"/>
            <w:vAlign w:val="top"/>
          </w:tcPr>
          <w:p w14:paraId="67DF52DF">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350</w:t>
            </w:r>
          </w:p>
        </w:tc>
        <w:tc>
          <w:tcPr>
            <w:tcW w:w="1305" w:type="dxa"/>
            <w:noWrap w:val="0"/>
            <w:vAlign w:val="top"/>
          </w:tcPr>
          <w:p w14:paraId="693088E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7CF90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6F0DD5A4">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567EE9C2">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那拔镇中心小学（低段）</w:t>
            </w:r>
          </w:p>
        </w:tc>
        <w:tc>
          <w:tcPr>
            <w:tcW w:w="2385" w:type="dxa"/>
            <w:noWrap w:val="0"/>
            <w:vAlign w:val="top"/>
          </w:tcPr>
          <w:p w14:paraId="4AFDE387">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280</w:t>
            </w:r>
          </w:p>
        </w:tc>
        <w:tc>
          <w:tcPr>
            <w:tcW w:w="1305" w:type="dxa"/>
            <w:noWrap w:val="0"/>
            <w:vAlign w:val="top"/>
          </w:tcPr>
          <w:p w14:paraId="7CD4B254">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207A0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7EA0010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07339218">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义圩镇中心小学</w:t>
            </w:r>
          </w:p>
        </w:tc>
        <w:tc>
          <w:tcPr>
            <w:tcW w:w="2385" w:type="dxa"/>
            <w:noWrap w:val="0"/>
            <w:vAlign w:val="top"/>
          </w:tcPr>
          <w:p w14:paraId="4ECFFEBB">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485</w:t>
            </w:r>
          </w:p>
        </w:tc>
        <w:tc>
          <w:tcPr>
            <w:tcW w:w="1305" w:type="dxa"/>
            <w:noWrap w:val="0"/>
            <w:vAlign w:val="top"/>
          </w:tcPr>
          <w:p w14:paraId="4647F625">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1EDA0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446C6D5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388CFAB6">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义圩镇第二小学</w:t>
            </w:r>
          </w:p>
        </w:tc>
        <w:tc>
          <w:tcPr>
            <w:tcW w:w="2385" w:type="dxa"/>
            <w:noWrap w:val="0"/>
            <w:vAlign w:val="top"/>
          </w:tcPr>
          <w:p w14:paraId="59CC4C5B">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363</w:t>
            </w:r>
          </w:p>
        </w:tc>
        <w:tc>
          <w:tcPr>
            <w:tcW w:w="1305" w:type="dxa"/>
            <w:noWrap w:val="0"/>
            <w:vAlign w:val="top"/>
          </w:tcPr>
          <w:p w14:paraId="0BB0E8C0">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60269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6F252893">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42299B18">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朔良镇元色小学</w:t>
            </w:r>
          </w:p>
        </w:tc>
        <w:tc>
          <w:tcPr>
            <w:tcW w:w="2385" w:type="dxa"/>
            <w:noWrap w:val="0"/>
            <w:vAlign w:val="top"/>
          </w:tcPr>
          <w:p w14:paraId="757BEC83">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114</w:t>
            </w:r>
          </w:p>
        </w:tc>
        <w:tc>
          <w:tcPr>
            <w:tcW w:w="1305" w:type="dxa"/>
            <w:noWrap w:val="0"/>
            <w:vAlign w:val="top"/>
          </w:tcPr>
          <w:p w14:paraId="3816A7F9">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4478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168" w:type="dxa"/>
            <w:gridSpan w:val="2"/>
            <w:noWrap w:val="0"/>
            <w:vAlign w:val="top"/>
          </w:tcPr>
          <w:p w14:paraId="25226EC8">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val="0"/>
                <w:bCs w:val="0"/>
                <w:color w:val="auto"/>
                <w:kern w:val="2"/>
                <w:sz w:val="32"/>
                <w:szCs w:val="32"/>
                <w:highlight w:val="none"/>
                <w:lang w:val="en-US" w:eastAsia="zh-CN"/>
              </w:rPr>
            </w:pPr>
            <w:r>
              <w:rPr>
                <w:rFonts w:hint="default" w:ascii="Times New Roman" w:hAnsi="Times New Roman" w:eastAsia="仿宋_GB2312" w:cs="Times New Roman"/>
                <w:b/>
                <w:bCs/>
                <w:color w:val="auto"/>
                <w:kern w:val="2"/>
                <w:sz w:val="32"/>
                <w:szCs w:val="32"/>
                <w:highlight w:val="none"/>
                <w:lang w:val="en-US" w:eastAsia="zh-CN"/>
              </w:rPr>
              <w:t>小  计</w:t>
            </w:r>
          </w:p>
        </w:tc>
        <w:tc>
          <w:tcPr>
            <w:tcW w:w="2385" w:type="dxa"/>
            <w:noWrap w:val="0"/>
            <w:vAlign w:val="top"/>
          </w:tcPr>
          <w:p w14:paraId="5ED91914">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val="0"/>
                <w:bCs w:val="0"/>
                <w:color w:val="auto"/>
                <w:kern w:val="2"/>
                <w:sz w:val="32"/>
                <w:szCs w:val="32"/>
                <w:highlight w:val="none"/>
                <w:lang w:val="en-US" w:eastAsia="zh-CN"/>
              </w:rPr>
            </w:pPr>
            <w:r>
              <w:rPr>
                <w:rFonts w:hint="default" w:ascii="Times New Roman" w:hAnsi="Times New Roman" w:eastAsia="仿宋_GB2312" w:cs="Times New Roman"/>
                <w:b w:val="0"/>
                <w:bCs w:val="0"/>
                <w:color w:val="auto"/>
                <w:kern w:val="2"/>
                <w:sz w:val="32"/>
                <w:szCs w:val="32"/>
                <w:highlight w:val="none"/>
                <w:lang w:val="en-US" w:eastAsia="zh-CN" w:bidi="ar-SA"/>
              </w:rPr>
              <w:t>23844</w:t>
            </w:r>
          </w:p>
        </w:tc>
        <w:tc>
          <w:tcPr>
            <w:tcW w:w="1305" w:type="dxa"/>
            <w:noWrap w:val="0"/>
            <w:vAlign w:val="top"/>
          </w:tcPr>
          <w:p w14:paraId="3DFC8168">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325B2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523" w:type="dxa"/>
            <w:noWrap w:val="0"/>
            <w:vAlign w:val="top"/>
          </w:tcPr>
          <w:p w14:paraId="361F894C">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仿宋_GB2312" w:cs="Times New Roman"/>
                <w:b/>
                <w:bCs/>
                <w:color w:val="auto"/>
                <w:kern w:val="2"/>
                <w:sz w:val="30"/>
                <w:szCs w:val="30"/>
                <w:highlight w:val="none"/>
                <w:lang w:val="en-US" w:eastAsia="zh-CN" w:bidi="ar-SA"/>
              </w:rPr>
            </w:pPr>
            <w:r>
              <w:rPr>
                <w:rFonts w:hint="default" w:ascii="Times New Roman" w:hAnsi="Times New Roman" w:eastAsia="仿宋_GB2312" w:cs="Times New Roman"/>
                <w:b/>
                <w:bCs/>
                <w:color w:val="auto"/>
                <w:kern w:val="2"/>
                <w:sz w:val="30"/>
                <w:szCs w:val="30"/>
                <w:highlight w:val="none"/>
                <w:lang w:val="en-US" w:eastAsia="zh-CN"/>
              </w:rPr>
              <w:t>学段</w:t>
            </w:r>
          </w:p>
        </w:tc>
        <w:tc>
          <w:tcPr>
            <w:tcW w:w="3645" w:type="dxa"/>
            <w:noWrap w:val="0"/>
            <w:vAlign w:val="top"/>
          </w:tcPr>
          <w:p w14:paraId="0E2B7338">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仿宋_GB2312" w:cs="Times New Roman"/>
                <w:b/>
                <w:bCs/>
                <w:color w:val="auto"/>
                <w:kern w:val="2"/>
                <w:sz w:val="30"/>
                <w:szCs w:val="30"/>
                <w:highlight w:val="none"/>
                <w:lang w:val="en-US" w:eastAsia="zh-CN" w:bidi="ar-SA"/>
              </w:rPr>
            </w:pPr>
            <w:r>
              <w:rPr>
                <w:rFonts w:hint="default" w:ascii="Times New Roman" w:hAnsi="Times New Roman" w:eastAsia="仿宋_GB2312" w:cs="Times New Roman"/>
                <w:b/>
                <w:bCs/>
                <w:color w:val="auto"/>
                <w:kern w:val="2"/>
                <w:sz w:val="30"/>
                <w:szCs w:val="30"/>
                <w:highlight w:val="none"/>
                <w:lang w:val="en-US" w:eastAsia="zh-CN"/>
              </w:rPr>
              <w:t>学校名称</w:t>
            </w:r>
          </w:p>
        </w:tc>
        <w:tc>
          <w:tcPr>
            <w:tcW w:w="2385" w:type="dxa"/>
            <w:noWrap w:val="0"/>
            <w:vAlign w:val="top"/>
          </w:tcPr>
          <w:p w14:paraId="167B4FE4">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仿宋_GB2312" w:cs="Times New Roman"/>
                <w:b/>
                <w:bCs/>
                <w:color w:val="auto"/>
                <w:kern w:val="2"/>
                <w:sz w:val="30"/>
                <w:szCs w:val="30"/>
                <w:highlight w:val="none"/>
                <w:lang w:val="en-US" w:eastAsia="zh-CN" w:bidi="ar-SA"/>
              </w:rPr>
            </w:pPr>
            <w:r>
              <w:rPr>
                <w:rFonts w:hint="default" w:ascii="Times New Roman" w:hAnsi="Times New Roman" w:eastAsia="仿宋_GB2312" w:cs="Times New Roman"/>
                <w:b/>
                <w:bCs/>
                <w:color w:val="auto"/>
                <w:kern w:val="2"/>
                <w:sz w:val="30"/>
                <w:szCs w:val="30"/>
                <w:highlight w:val="none"/>
                <w:lang w:val="en-US" w:eastAsia="zh-CN"/>
              </w:rPr>
              <w:t>学生人数（人）</w:t>
            </w:r>
          </w:p>
        </w:tc>
        <w:tc>
          <w:tcPr>
            <w:tcW w:w="1305" w:type="dxa"/>
            <w:noWrap w:val="0"/>
            <w:vAlign w:val="top"/>
          </w:tcPr>
          <w:p w14:paraId="1708A6A0">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仿宋_GB2312" w:cs="Times New Roman"/>
                <w:b/>
                <w:bCs/>
                <w:color w:val="auto"/>
                <w:kern w:val="2"/>
                <w:sz w:val="30"/>
                <w:szCs w:val="30"/>
                <w:highlight w:val="none"/>
                <w:lang w:val="en-US" w:eastAsia="zh-CN" w:bidi="ar-SA"/>
              </w:rPr>
            </w:pPr>
            <w:r>
              <w:rPr>
                <w:rFonts w:hint="default" w:ascii="Times New Roman" w:hAnsi="Times New Roman" w:eastAsia="仿宋_GB2312" w:cs="Times New Roman"/>
                <w:b/>
                <w:bCs/>
                <w:color w:val="auto"/>
                <w:kern w:val="2"/>
                <w:sz w:val="30"/>
                <w:szCs w:val="30"/>
                <w:highlight w:val="none"/>
                <w:lang w:val="en-US" w:eastAsia="zh-CN"/>
              </w:rPr>
              <w:t>备注</w:t>
            </w:r>
          </w:p>
        </w:tc>
      </w:tr>
      <w:tr w14:paraId="451E3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restart"/>
            <w:noWrap w:val="0"/>
            <w:vAlign w:val="top"/>
          </w:tcPr>
          <w:p w14:paraId="18B8B06C">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lang w:val="en-US" w:eastAsia="zh-CN" w:bidi="ar-SA"/>
              </w:rPr>
            </w:pPr>
          </w:p>
          <w:p w14:paraId="3E116962">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lang w:val="en-US" w:eastAsia="zh-CN" w:bidi="ar-SA"/>
              </w:rPr>
            </w:pPr>
          </w:p>
          <w:p w14:paraId="013B2D5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lang w:val="en-US" w:eastAsia="zh-CN" w:bidi="ar-SA"/>
              </w:rPr>
            </w:pPr>
          </w:p>
          <w:p w14:paraId="69E82335">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lang w:val="en-US" w:eastAsia="zh-CN" w:bidi="ar-SA"/>
              </w:rPr>
            </w:pPr>
          </w:p>
          <w:p w14:paraId="00EDC9D9">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lang w:val="en-US" w:eastAsia="zh-CN" w:bidi="ar-SA"/>
              </w:rPr>
            </w:pPr>
          </w:p>
          <w:p w14:paraId="52826F8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lang w:val="en-US" w:eastAsia="zh-CN" w:bidi="ar-SA"/>
              </w:rPr>
            </w:pPr>
          </w:p>
          <w:p w14:paraId="13534FF8">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r>
              <w:rPr>
                <w:rFonts w:hint="default" w:ascii="Times New Roman" w:hAnsi="Times New Roman" w:eastAsia="仿宋_GB2312" w:cs="Times New Roman"/>
                <w:b/>
                <w:bCs/>
                <w:color w:val="auto"/>
                <w:kern w:val="2"/>
                <w:sz w:val="32"/>
                <w:szCs w:val="32"/>
                <w:highlight w:val="none"/>
                <w:lang w:val="en-US" w:eastAsia="zh-CN" w:bidi="ar-SA"/>
              </w:rPr>
              <w:t>幼儿园（18所）</w:t>
            </w:r>
          </w:p>
        </w:tc>
        <w:tc>
          <w:tcPr>
            <w:tcW w:w="3645" w:type="dxa"/>
            <w:noWrap w:val="0"/>
            <w:vAlign w:val="top"/>
          </w:tcPr>
          <w:p w14:paraId="3B4C54F3">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田东第二幼儿园</w:t>
            </w:r>
          </w:p>
        </w:tc>
        <w:tc>
          <w:tcPr>
            <w:tcW w:w="2385" w:type="dxa"/>
            <w:noWrap w:val="0"/>
            <w:vAlign w:val="top"/>
          </w:tcPr>
          <w:p w14:paraId="4A1F5DF8">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212</w:t>
            </w:r>
          </w:p>
        </w:tc>
        <w:tc>
          <w:tcPr>
            <w:tcW w:w="1305" w:type="dxa"/>
            <w:noWrap w:val="0"/>
            <w:vAlign w:val="top"/>
          </w:tcPr>
          <w:p w14:paraId="6F4E11A1">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4F626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58E69001">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2ECEE077">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田东二幼城北分园</w:t>
            </w:r>
          </w:p>
        </w:tc>
        <w:tc>
          <w:tcPr>
            <w:tcW w:w="2385" w:type="dxa"/>
            <w:noWrap w:val="0"/>
            <w:vAlign w:val="top"/>
          </w:tcPr>
          <w:p w14:paraId="771CAD99">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315</w:t>
            </w:r>
          </w:p>
        </w:tc>
        <w:tc>
          <w:tcPr>
            <w:tcW w:w="1305" w:type="dxa"/>
            <w:noWrap w:val="0"/>
            <w:vAlign w:val="top"/>
          </w:tcPr>
          <w:p w14:paraId="6FAF5A89">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133F1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65868034">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4F8F7610">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田东二幼合恒分园</w:t>
            </w:r>
          </w:p>
        </w:tc>
        <w:tc>
          <w:tcPr>
            <w:tcW w:w="2385" w:type="dxa"/>
            <w:noWrap w:val="0"/>
            <w:vAlign w:val="top"/>
          </w:tcPr>
          <w:p w14:paraId="2ACF5DEE">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56</w:t>
            </w:r>
          </w:p>
        </w:tc>
        <w:tc>
          <w:tcPr>
            <w:tcW w:w="1305" w:type="dxa"/>
            <w:noWrap w:val="0"/>
            <w:vAlign w:val="top"/>
          </w:tcPr>
          <w:p w14:paraId="15737369">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4900F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085E791D">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3868F509">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田东二幼福林分园</w:t>
            </w:r>
          </w:p>
        </w:tc>
        <w:tc>
          <w:tcPr>
            <w:tcW w:w="2385" w:type="dxa"/>
            <w:noWrap w:val="0"/>
            <w:vAlign w:val="top"/>
          </w:tcPr>
          <w:p w14:paraId="46F0A17A">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95</w:t>
            </w:r>
          </w:p>
        </w:tc>
        <w:tc>
          <w:tcPr>
            <w:tcW w:w="1305" w:type="dxa"/>
            <w:noWrap w:val="0"/>
            <w:vAlign w:val="top"/>
          </w:tcPr>
          <w:p w14:paraId="7BCFE705">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59527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072157F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1A7AB50D">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思林镇中心幼儿园</w:t>
            </w:r>
          </w:p>
        </w:tc>
        <w:tc>
          <w:tcPr>
            <w:tcW w:w="2385" w:type="dxa"/>
            <w:noWrap w:val="0"/>
            <w:vAlign w:val="top"/>
          </w:tcPr>
          <w:p w14:paraId="4C98AE6A">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213</w:t>
            </w:r>
          </w:p>
        </w:tc>
        <w:tc>
          <w:tcPr>
            <w:tcW w:w="1305" w:type="dxa"/>
            <w:noWrap w:val="0"/>
            <w:vAlign w:val="top"/>
          </w:tcPr>
          <w:p w14:paraId="4237DD49">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1776D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156D7152">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3DF34DC2">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思林镇坪山幼儿园</w:t>
            </w:r>
          </w:p>
        </w:tc>
        <w:tc>
          <w:tcPr>
            <w:tcW w:w="2385" w:type="dxa"/>
            <w:noWrap w:val="0"/>
            <w:vAlign w:val="top"/>
          </w:tcPr>
          <w:p w14:paraId="5A297B66">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137</w:t>
            </w:r>
          </w:p>
        </w:tc>
        <w:tc>
          <w:tcPr>
            <w:tcW w:w="1305" w:type="dxa"/>
            <w:noWrap w:val="0"/>
            <w:vAlign w:val="top"/>
          </w:tcPr>
          <w:p w14:paraId="27F43692">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4EDDB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0AB91765">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1B800D81">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思林镇中心园坡塘分园</w:t>
            </w:r>
          </w:p>
        </w:tc>
        <w:tc>
          <w:tcPr>
            <w:tcW w:w="2385" w:type="dxa"/>
            <w:noWrap w:val="0"/>
            <w:vAlign w:val="top"/>
          </w:tcPr>
          <w:p w14:paraId="28AE86B2">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77</w:t>
            </w:r>
          </w:p>
        </w:tc>
        <w:tc>
          <w:tcPr>
            <w:tcW w:w="1305" w:type="dxa"/>
            <w:noWrap w:val="0"/>
            <w:vAlign w:val="top"/>
          </w:tcPr>
          <w:p w14:paraId="31C4D523">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3489A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67FB0844">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6F431682">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祥周镇中心幼儿园</w:t>
            </w:r>
          </w:p>
        </w:tc>
        <w:tc>
          <w:tcPr>
            <w:tcW w:w="2385" w:type="dxa"/>
            <w:noWrap w:val="0"/>
            <w:vAlign w:val="top"/>
          </w:tcPr>
          <w:p w14:paraId="41292885">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170</w:t>
            </w:r>
          </w:p>
        </w:tc>
        <w:tc>
          <w:tcPr>
            <w:tcW w:w="1305" w:type="dxa"/>
            <w:noWrap w:val="0"/>
            <w:vAlign w:val="top"/>
          </w:tcPr>
          <w:p w14:paraId="1CF70BB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70617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52D51E75">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7806A552">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祥周镇中心园新洲分园</w:t>
            </w:r>
          </w:p>
        </w:tc>
        <w:tc>
          <w:tcPr>
            <w:tcW w:w="2385" w:type="dxa"/>
            <w:noWrap w:val="0"/>
            <w:vAlign w:val="top"/>
          </w:tcPr>
          <w:p w14:paraId="5A060099">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66</w:t>
            </w:r>
          </w:p>
        </w:tc>
        <w:tc>
          <w:tcPr>
            <w:tcW w:w="1305" w:type="dxa"/>
            <w:noWrap w:val="0"/>
            <w:vAlign w:val="top"/>
          </w:tcPr>
          <w:p w14:paraId="290A2D9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212F8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7371C59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3C289DAB">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祥周镇中心园布兵分园</w:t>
            </w:r>
          </w:p>
        </w:tc>
        <w:tc>
          <w:tcPr>
            <w:tcW w:w="2385" w:type="dxa"/>
            <w:noWrap w:val="0"/>
            <w:vAlign w:val="top"/>
          </w:tcPr>
          <w:p w14:paraId="167F835E">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90</w:t>
            </w:r>
          </w:p>
        </w:tc>
        <w:tc>
          <w:tcPr>
            <w:tcW w:w="1305" w:type="dxa"/>
            <w:noWrap w:val="0"/>
            <w:vAlign w:val="top"/>
          </w:tcPr>
          <w:p w14:paraId="4749FC41">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3B10B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4883CA31">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2103C0C4">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祥周镇模范村幼儿园</w:t>
            </w:r>
          </w:p>
        </w:tc>
        <w:tc>
          <w:tcPr>
            <w:tcW w:w="2385" w:type="dxa"/>
            <w:noWrap w:val="0"/>
            <w:vAlign w:val="top"/>
          </w:tcPr>
          <w:p w14:paraId="19BBB227">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68</w:t>
            </w:r>
          </w:p>
        </w:tc>
        <w:tc>
          <w:tcPr>
            <w:tcW w:w="1305" w:type="dxa"/>
            <w:noWrap w:val="0"/>
            <w:vAlign w:val="top"/>
          </w:tcPr>
          <w:p w14:paraId="4DCF7B14">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0AD1B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4B2ECE18">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4B3EEC18">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祥周镇中心园仑圩分园</w:t>
            </w:r>
          </w:p>
        </w:tc>
        <w:tc>
          <w:tcPr>
            <w:tcW w:w="2385" w:type="dxa"/>
            <w:noWrap w:val="0"/>
            <w:vAlign w:val="top"/>
          </w:tcPr>
          <w:p w14:paraId="322CB6E3">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46</w:t>
            </w:r>
          </w:p>
        </w:tc>
        <w:tc>
          <w:tcPr>
            <w:tcW w:w="1305" w:type="dxa"/>
            <w:noWrap w:val="0"/>
            <w:vAlign w:val="top"/>
          </w:tcPr>
          <w:p w14:paraId="7FB9C26A">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584D4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7AFA05B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41CBE7D6">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祥周镇中心园九合分园</w:t>
            </w:r>
          </w:p>
        </w:tc>
        <w:tc>
          <w:tcPr>
            <w:tcW w:w="2385" w:type="dxa"/>
            <w:noWrap w:val="0"/>
            <w:vAlign w:val="top"/>
          </w:tcPr>
          <w:p w14:paraId="3693F381">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14</w:t>
            </w:r>
          </w:p>
        </w:tc>
        <w:tc>
          <w:tcPr>
            <w:tcW w:w="1305" w:type="dxa"/>
            <w:noWrap w:val="0"/>
            <w:vAlign w:val="top"/>
          </w:tcPr>
          <w:p w14:paraId="53A82094">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424F0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5BA86B15">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70F1B5D4">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那拔镇中心幼儿园</w:t>
            </w:r>
          </w:p>
        </w:tc>
        <w:tc>
          <w:tcPr>
            <w:tcW w:w="2385" w:type="dxa"/>
            <w:noWrap w:val="0"/>
            <w:vAlign w:val="top"/>
          </w:tcPr>
          <w:p w14:paraId="139BF461">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267</w:t>
            </w:r>
          </w:p>
        </w:tc>
        <w:tc>
          <w:tcPr>
            <w:tcW w:w="1305" w:type="dxa"/>
            <w:noWrap w:val="0"/>
            <w:vAlign w:val="top"/>
          </w:tcPr>
          <w:p w14:paraId="4F71E1A4">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01E72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3EE86FE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0B6A8A61">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那拔镇中心园福星分园</w:t>
            </w:r>
          </w:p>
        </w:tc>
        <w:tc>
          <w:tcPr>
            <w:tcW w:w="2385" w:type="dxa"/>
            <w:noWrap w:val="0"/>
            <w:vAlign w:val="top"/>
          </w:tcPr>
          <w:p w14:paraId="15A13DCF">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26</w:t>
            </w:r>
          </w:p>
        </w:tc>
        <w:tc>
          <w:tcPr>
            <w:tcW w:w="1305" w:type="dxa"/>
            <w:noWrap w:val="0"/>
            <w:vAlign w:val="top"/>
          </w:tcPr>
          <w:p w14:paraId="5527DDF8">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2655F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42375AF1">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3C248A2D">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那拔镇中心园甫老分园</w:t>
            </w:r>
          </w:p>
        </w:tc>
        <w:tc>
          <w:tcPr>
            <w:tcW w:w="2385" w:type="dxa"/>
            <w:noWrap w:val="0"/>
            <w:vAlign w:val="top"/>
          </w:tcPr>
          <w:p w14:paraId="42F7AEA4">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22</w:t>
            </w:r>
          </w:p>
        </w:tc>
        <w:tc>
          <w:tcPr>
            <w:tcW w:w="1305" w:type="dxa"/>
            <w:noWrap w:val="0"/>
            <w:vAlign w:val="top"/>
          </w:tcPr>
          <w:p w14:paraId="6D67D32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0371A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548B49ED">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4D580D64">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义圩镇中心幼儿园</w:t>
            </w:r>
          </w:p>
        </w:tc>
        <w:tc>
          <w:tcPr>
            <w:tcW w:w="2385" w:type="dxa"/>
            <w:noWrap w:val="0"/>
            <w:vAlign w:val="top"/>
          </w:tcPr>
          <w:p w14:paraId="0C8EED16">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231</w:t>
            </w:r>
          </w:p>
        </w:tc>
        <w:tc>
          <w:tcPr>
            <w:tcW w:w="1305" w:type="dxa"/>
            <w:noWrap w:val="0"/>
            <w:vAlign w:val="top"/>
          </w:tcPr>
          <w:p w14:paraId="4BA4D851">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4419E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4CC6E0E9">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14C9E4EF">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义圩镇中心园朔晚分园</w:t>
            </w:r>
          </w:p>
        </w:tc>
        <w:tc>
          <w:tcPr>
            <w:tcW w:w="2385" w:type="dxa"/>
            <w:noWrap w:val="0"/>
            <w:vAlign w:val="top"/>
          </w:tcPr>
          <w:p w14:paraId="1D8D6D99">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35</w:t>
            </w:r>
          </w:p>
        </w:tc>
        <w:tc>
          <w:tcPr>
            <w:tcW w:w="1305" w:type="dxa"/>
            <w:noWrap w:val="0"/>
            <w:vAlign w:val="top"/>
          </w:tcPr>
          <w:p w14:paraId="6E78788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2B8E0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168" w:type="dxa"/>
            <w:gridSpan w:val="2"/>
            <w:noWrap w:val="0"/>
            <w:vAlign w:val="top"/>
          </w:tcPr>
          <w:p w14:paraId="73EDFC04">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val="0"/>
                <w:bCs w:val="0"/>
                <w:color w:val="auto"/>
                <w:kern w:val="2"/>
                <w:sz w:val="32"/>
                <w:szCs w:val="32"/>
                <w:highlight w:val="none"/>
                <w:lang w:val="en-US" w:eastAsia="zh-CN"/>
              </w:rPr>
            </w:pPr>
            <w:r>
              <w:rPr>
                <w:rFonts w:hint="default" w:ascii="Times New Roman" w:hAnsi="Times New Roman" w:eastAsia="仿宋_GB2312" w:cs="Times New Roman"/>
                <w:b/>
                <w:bCs/>
                <w:color w:val="auto"/>
                <w:kern w:val="2"/>
                <w:sz w:val="32"/>
                <w:szCs w:val="32"/>
                <w:highlight w:val="none"/>
                <w:lang w:val="en-US" w:eastAsia="zh-CN"/>
              </w:rPr>
              <w:t>小  计</w:t>
            </w:r>
          </w:p>
        </w:tc>
        <w:tc>
          <w:tcPr>
            <w:tcW w:w="2385" w:type="dxa"/>
            <w:noWrap w:val="0"/>
            <w:vAlign w:val="top"/>
          </w:tcPr>
          <w:p w14:paraId="559AAF0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val="0"/>
                <w:bCs w:val="0"/>
                <w:color w:val="auto"/>
                <w:kern w:val="2"/>
                <w:sz w:val="32"/>
                <w:szCs w:val="32"/>
                <w:highlight w:val="none"/>
                <w:lang w:val="en-US" w:eastAsia="zh-CN"/>
              </w:rPr>
            </w:pPr>
            <w:r>
              <w:rPr>
                <w:rFonts w:hint="default" w:ascii="Times New Roman" w:hAnsi="Times New Roman" w:eastAsia="仿宋_GB2312" w:cs="Times New Roman"/>
                <w:b w:val="0"/>
                <w:bCs w:val="0"/>
                <w:color w:val="auto"/>
                <w:kern w:val="2"/>
                <w:sz w:val="32"/>
                <w:szCs w:val="32"/>
                <w:highlight w:val="none"/>
                <w:lang w:val="en-US" w:eastAsia="zh-CN" w:bidi="ar-SA"/>
              </w:rPr>
              <w:t>2140</w:t>
            </w:r>
          </w:p>
        </w:tc>
        <w:tc>
          <w:tcPr>
            <w:tcW w:w="1305" w:type="dxa"/>
            <w:noWrap w:val="0"/>
            <w:vAlign w:val="top"/>
          </w:tcPr>
          <w:p w14:paraId="77740998">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bl>
    <w:p w14:paraId="42D7C691">
      <w:pPr>
        <w:pStyle w:val="2"/>
      </w:pPr>
    </w:p>
    <w:p w14:paraId="43D1C916">
      <w:pPr>
        <w:sectPr>
          <w:footerReference r:id="rId9" w:type="default"/>
          <w:pgSz w:w="11900" w:h="16830"/>
          <w:pgMar w:top="1430" w:right="964" w:bottom="809" w:left="1105" w:header="0" w:footer="667" w:gutter="0"/>
          <w:pgNumType w:fmt="decimal"/>
          <w:cols w:space="720" w:num="1"/>
        </w:sectPr>
      </w:pPr>
    </w:p>
    <w:p w14:paraId="3036F3B6">
      <w:pPr>
        <w:rPr>
          <w:rFonts w:hint="eastAsia"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2</w:t>
      </w:r>
      <w:r>
        <w:rPr>
          <w:rFonts w:hint="default" w:ascii="Times New Roman" w:hAnsi="Times New Roman" w:eastAsia="仿宋_GB2312" w:cs="Times New Roman"/>
          <w:b/>
          <w:bCs/>
          <w:color w:val="auto"/>
          <w:sz w:val="32"/>
          <w:szCs w:val="32"/>
          <w:highlight w:val="none"/>
          <w:lang w:val="en-US" w:eastAsia="zh-CN"/>
        </w:rPr>
        <w:t>分标</w:t>
      </w:r>
      <w:r>
        <w:rPr>
          <w:rFonts w:hint="eastAsia" w:ascii="Times New Roman" w:hAnsi="Times New Roman" w:eastAsia="仿宋_GB2312" w:cs="Times New Roman"/>
          <w:b/>
          <w:bCs/>
          <w:color w:val="auto"/>
          <w:sz w:val="32"/>
          <w:szCs w:val="32"/>
          <w:highlight w:val="none"/>
          <w:lang w:val="en-US" w:eastAsia="zh-CN"/>
        </w:rPr>
        <w:t>：</w:t>
      </w:r>
    </w:p>
    <w:p w14:paraId="35DEDCD0">
      <w:pPr>
        <w:rPr>
          <w:rFonts w:hint="eastAsia" w:ascii="Times New Roman" w:hAnsi="Times New Roman" w:eastAsia="仿宋_GB2312" w:cs="Times New Roman"/>
          <w:b/>
          <w:bCs/>
          <w:color w:val="auto"/>
          <w:sz w:val="32"/>
          <w:szCs w:val="32"/>
          <w:highlight w:val="none"/>
          <w:lang w:val="en-US" w:eastAsia="zh-CN"/>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3645"/>
        <w:gridCol w:w="2385"/>
        <w:gridCol w:w="1305"/>
      </w:tblGrid>
      <w:tr w14:paraId="528F6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noWrap w:val="0"/>
            <w:vAlign w:val="top"/>
          </w:tcPr>
          <w:p w14:paraId="10CFEE44">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0"/>
                <w:szCs w:val="30"/>
                <w:highlight w:val="none"/>
                <w:vertAlign w:val="baseline"/>
                <w:lang w:val="en-US" w:eastAsia="zh-CN"/>
              </w:rPr>
            </w:pPr>
            <w:r>
              <w:rPr>
                <w:rFonts w:hint="default" w:ascii="Times New Roman" w:hAnsi="Times New Roman" w:eastAsia="仿宋" w:cs="Times New Roman"/>
                <w:b/>
                <w:bCs/>
                <w:color w:val="auto"/>
                <w:kern w:val="2"/>
                <w:sz w:val="30"/>
                <w:szCs w:val="30"/>
                <w:highlight w:val="none"/>
                <w:vertAlign w:val="baseline"/>
                <w:lang w:val="en-US" w:eastAsia="zh-CN"/>
              </w:rPr>
              <w:t>学段</w:t>
            </w:r>
          </w:p>
        </w:tc>
        <w:tc>
          <w:tcPr>
            <w:tcW w:w="3645" w:type="dxa"/>
            <w:noWrap w:val="0"/>
            <w:vAlign w:val="top"/>
          </w:tcPr>
          <w:p w14:paraId="79CD7CC9">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0"/>
                <w:szCs w:val="30"/>
                <w:highlight w:val="none"/>
                <w:vertAlign w:val="baseline"/>
                <w:lang w:val="en-US" w:eastAsia="zh-CN"/>
              </w:rPr>
            </w:pPr>
            <w:r>
              <w:rPr>
                <w:rFonts w:hint="default" w:ascii="Times New Roman" w:hAnsi="Times New Roman" w:eastAsia="仿宋" w:cs="Times New Roman"/>
                <w:b/>
                <w:bCs/>
                <w:color w:val="auto"/>
                <w:kern w:val="2"/>
                <w:sz w:val="30"/>
                <w:szCs w:val="30"/>
                <w:highlight w:val="none"/>
                <w:vertAlign w:val="baseline"/>
                <w:lang w:val="en-US" w:eastAsia="zh-CN"/>
              </w:rPr>
              <w:t>学校名称</w:t>
            </w:r>
          </w:p>
        </w:tc>
        <w:tc>
          <w:tcPr>
            <w:tcW w:w="2385" w:type="dxa"/>
            <w:noWrap w:val="0"/>
            <w:vAlign w:val="top"/>
          </w:tcPr>
          <w:p w14:paraId="63248EE1">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0"/>
                <w:szCs w:val="30"/>
                <w:highlight w:val="none"/>
                <w:vertAlign w:val="baseline"/>
                <w:lang w:val="en-US" w:eastAsia="zh-CN"/>
              </w:rPr>
            </w:pPr>
            <w:r>
              <w:rPr>
                <w:rFonts w:hint="default" w:ascii="Times New Roman" w:hAnsi="Times New Roman" w:eastAsia="仿宋" w:cs="Times New Roman"/>
                <w:b/>
                <w:bCs/>
                <w:color w:val="auto"/>
                <w:kern w:val="2"/>
                <w:sz w:val="30"/>
                <w:szCs w:val="30"/>
                <w:highlight w:val="none"/>
                <w:vertAlign w:val="baseline"/>
                <w:lang w:val="en-US" w:eastAsia="zh-CN"/>
              </w:rPr>
              <w:t>学生人数（人）</w:t>
            </w:r>
          </w:p>
        </w:tc>
        <w:tc>
          <w:tcPr>
            <w:tcW w:w="1305" w:type="dxa"/>
            <w:noWrap w:val="0"/>
            <w:vAlign w:val="top"/>
          </w:tcPr>
          <w:p w14:paraId="6B38192F">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0"/>
                <w:szCs w:val="30"/>
                <w:highlight w:val="none"/>
                <w:vertAlign w:val="baseline"/>
                <w:lang w:val="en-US" w:eastAsia="zh-CN"/>
              </w:rPr>
            </w:pPr>
            <w:r>
              <w:rPr>
                <w:rFonts w:hint="default" w:ascii="Times New Roman" w:hAnsi="Times New Roman" w:eastAsia="仿宋" w:cs="Times New Roman"/>
                <w:b/>
                <w:bCs/>
                <w:color w:val="auto"/>
                <w:kern w:val="2"/>
                <w:sz w:val="30"/>
                <w:szCs w:val="30"/>
                <w:highlight w:val="none"/>
                <w:vertAlign w:val="baseline"/>
                <w:lang w:val="en-US" w:eastAsia="zh-CN"/>
              </w:rPr>
              <w:t>备注</w:t>
            </w:r>
          </w:p>
        </w:tc>
      </w:tr>
      <w:tr w14:paraId="4570D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restart"/>
            <w:noWrap w:val="0"/>
            <w:vAlign w:val="top"/>
          </w:tcPr>
          <w:p w14:paraId="392862E3">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rPr>
            </w:pPr>
          </w:p>
          <w:p w14:paraId="786FFEA2">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rPr>
            </w:pPr>
          </w:p>
          <w:p w14:paraId="352A062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rPr>
            </w:pPr>
          </w:p>
          <w:p w14:paraId="619DE063">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rPr>
            </w:pPr>
          </w:p>
          <w:p w14:paraId="453347B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rPr>
            </w:pPr>
          </w:p>
          <w:p w14:paraId="7B41CA7C">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rPr>
            </w:pPr>
          </w:p>
          <w:p w14:paraId="06E61995">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rPr>
            </w:pPr>
          </w:p>
          <w:p w14:paraId="77191DF5">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rPr>
            </w:pPr>
          </w:p>
          <w:p w14:paraId="7666F1CD">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rPr>
            </w:pPr>
          </w:p>
          <w:p w14:paraId="2E1E4AB3">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rPr>
            </w:pPr>
          </w:p>
          <w:p w14:paraId="63F710C1">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rPr>
            </w:pPr>
          </w:p>
          <w:p w14:paraId="269B405A">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rPr>
            </w:pPr>
          </w:p>
          <w:p w14:paraId="725F516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rPr>
            </w:pPr>
          </w:p>
          <w:p w14:paraId="33774EA8">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r>
              <w:rPr>
                <w:rFonts w:hint="default" w:ascii="Times New Roman" w:hAnsi="Times New Roman" w:eastAsia="仿宋" w:cs="Times New Roman"/>
                <w:b/>
                <w:bCs/>
                <w:color w:val="auto"/>
                <w:kern w:val="2"/>
                <w:sz w:val="32"/>
                <w:szCs w:val="32"/>
                <w:highlight w:val="none"/>
                <w:lang w:val="en-US" w:eastAsia="zh-CN"/>
              </w:rPr>
              <w:t>中小学校（</w:t>
            </w:r>
            <w:r>
              <w:rPr>
                <w:rFonts w:hint="default" w:ascii="Times New Roman" w:hAnsi="Times New Roman" w:eastAsia="仿宋" w:cs="Times New Roman"/>
                <w:b w:val="0"/>
                <w:bCs w:val="0"/>
                <w:color w:val="auto"/>
                <w:kern w:val="2"/>
                <w:sz w:val="32"/>
                <w:szCs w:val="32"/>
                <w:highlight w:val="none"/>
                <w:lang w:val="en-US" w:eastAsia="zh-CN"/>
              </w:rPr>
              <w:t>23所</w:t>
            </w:r>
            <w:r>
              <w:rPr>
                <w:rFonts w:hint="default" w:ascii="Times New Roman" w:hAnsi="Times New Roman" w:eastAsia="仿宋" w:cs="Times New Roman"/>
                <w:b/>
                <w:bCs/>
                <w:color w:val="auto"/>
                <w:kern w:val="2"/>
                <w:sz w:val="32"/>
                <w:szCs w:val="32"/>
                <w:highlight w:val="none"/>
                <w:lang w:val="en-US" w:eastAsia="zh-CN"/>
              </w:rPr>
              <w:t>）</w:t>
            </w:r>
          </w:p>
        </w:tc>
        <w:tc>
          <w:tcPr>
            <w:tcW w:w="3645" w:type="dxa"/>
            <w:noWrap w:val="0"/>
            <w:vAlign w:val="top"/>
          </w:tcPr>
          <w:p w14:paraId="1FF6EA1F">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油城学校初中部</w:t>
            </w:r>
          </w:p>
        </w:tc>
        <w:tc>
          <w:tcPr>
            <w:tcW w:w="2385" w:type="dxa"/>
            <w:noWrap w:val="0"/>
            <w:vAlign w:val="top"/>
          </w:tcPr>
          <w:p w14:paraId="3BEC2213">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1108</w:t>
            </w:r>
          </w:p>
        </w:tc>
        <w:tc>
          <w:tcPr>
            <w:tcW w:w="1305" w:type="dxa"/>
            <w:noWrap w:val="0"/>
            <w:vAlign w:val="top"/>
          </w:tcPr>
          <w:p w14:paraId="53D3EF66">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p>
        </w:tc>
      </w:tr>
      <w:tr w14:paraId="0230A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6BE98FFB">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2D7E0FF7">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田东中学</w:t>
            </w:r>
          </w:p>
        </w:tc>
        <w:tc>
          <w:tcPr>
            <w:tcW w:w="2385" w:type="dxa"/>
            <w:noWrap w:val="0"/>
            <w:vAlign w:val="top"/>
          </w:tcPr>
          <w:p w14:paraId="229DD379">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5000</w:t>
            </w:r>
          </w:p>
        </w:tc>
        <w:tc>
          <w:tcPr>
            <w:tcW w:w="1305" w:type="dxa"/>
            <w:noWrap w:val="0"/>
            <w:vAlign w:val="top"/>
          </w:tcPr>
          <w:p w14:paraId="7703739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72127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50E72449">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03D34A7E">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平马镇中心小学</w:t>
            </w:r>
          </w:p>
        </w:tc>
        <w:tc>
          <w:tcPr>
            <w:tcW w:w="2385" w:type="dxa"/>
            <w:noWrap w:val="0"/>
            <w:vAlign w:val="top"/>
          </w:tcPr>
          <w:p w14:paraId="0F33B337">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2200</w:t>
            </w:r>
          </w:p>
        </w:tc>
        <w:tc>
          <w:tcPr>
            <w:tcW w:w="1305" w:type="dxa"/>
            <w:noWrap w:val="0"/>
            <w:vAlign w:val="top"/>
          </w:tcPr>
          <w:p w14:paraId="2239CAD1">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4A8C0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1ECFD918">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3AB9E0D6">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滨江学校高中部</w:t>
            </w:r>
          </w:p>
        </w:tc>
        <w:tc>
          <w:tcPr>
            <w:tcW w:w="2385" w:type="dxa"/>
            <w:noWrap w:val="0"/>
            <w:vAlign w:val="top"/>
          </w:tcPr>
          <w:p w14:paraId="082117FE">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2200</w:t>
            </w:r>
          </w:p>
        </w:tc>
        <w:tc>
          <w:tcPr>
            <w:tcW w:w="1305" w:type="dxa"/>
            <w:noWrap w:val="0"/>
            <w:vAlign w:val="top"/>
          </w:tcPr>
          <w:p w14:paraId="489988DA">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4DE49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5CCB91F5">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38D14AB8">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滨江学校初中部</w:t>
            </w:r>
          </w:p>
        </w:tc>
        <w:tc>
          <w:tcPr>
            <w:tcW w:w="2385" w:type="dxa"/>
            <w:noWrap w:val="0"/>
            <w:vAlign w:val="top"/>
          </w:tcPr>
          <w:p w14:paraId="0BBBCD67">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2900</w:t>
            </w:r>
          </w:p>
        </w:tc>
        <w:tc>
          <w:tcPr>
            <w:tcW w:w="1305" w:type="dxa"/>
            <w:noWrap w:val="0"/>
            <w:vAlign w:val="top"/>
          </w:tcPr>
          <w:p w14:paraId="257D82AC">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467B8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431A090B">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58042653">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滨江学校小学部</w:t>
            </w:r>
          </w:p>
        </w:tc>
        <w:tc>
          <w:tcPr>
            <w:tcW w:w="2385" w:type="dxa"/>
            <w:noWrap w:val="0"/>
            <w:vAlign w:val="top"/>
          </w:tcPr>
          <w:p w14:paraId="0279D9F4">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1185</w:t>
            </w:r>
          </w:p>
        </w:tc>
        <w:tc>
          <w:tcPr>
            <w:tcW w:w="1305" w:type="dxa"/>
            <w:noWrap w:val="0"/>
            <w:vAlign w:val="top"/>
          </w:tcPr>
          <w:p w14:paraId="3D4CEEE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162B8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54C747D2">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02A205F1">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林逢镇初级中学</w:t>
            </w:r>
          </w:p>
        </w:tc>
        <w:tc>
          <w:tcPr>
            <w:tcW w:w="2385" w:type="dxa"/>
            <w:noWrap w:val="0"/>
            <w:vAlign w:val="top"/>
          </w:tcPr>
          <w:p w14:paraId="68B09AC5">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1132</w:t>
            </w:r>
          </w:p>
        </w:tc>
        <w:tc>
          <w:tcPr>
            <w:tcW w:w="1305" w:type="dxa"/>
            <w:noWrap w:val="0"/>
            <w:vAlign w:val="top"/>
          </w:tcPr>
          <w:p w14:paraId="080A39C9">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1290C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0F16F4C9">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1D4AC3E1">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林逢镇祷午小学</w:t>
            </w:r>
          </w:p>
        </w:tc>
        <w:tc>
          <w:tcPr>
            <w:tcW w:w="2385" w:type="dxa"/>
            <w:noWrap w:val="0"/>
            <w:vAlign w:val="top"/>
          </w:tcPr>
          <w:p w14:paraId="15B55840">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134</w:t>
            </w:r>
          </w:p>
        </w:tc>
        <w:tc>
          <w:tcPr>
            <w:tcW w:w="1305" w:type="dxa"/>
            <w:noWrap w:val="0"/>
            <w:vAlign w:val="top"/>
          </w:tcPr>
          <w:p w14:paraId="562D5230">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50191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47636659">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42A1872A">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朔良镇中心小学</w:t>
            </w:r>
          </w:p>
        </w:tc>
        <w:tc>
          <w:tcPr>
            <w:tcW w:w="2385" w:type="dxa"/>
            <w:noWrap w:val="0"/>
            <w:vAlign w:val="top"/>
          </w:tcPr>
          <w:p w14:paraId="403BCFF2">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396</w:t>
            </w:r>
          </w:p>
        </w:tc>
        <w:tc>
          <w:tcPr>
            <w:tcW w:w="1305" w:type="dxa"/>
            <w:noWrap w:val="0"/>
            <w:vAlign w:val="top"/>
          </w:tcPr>
          <w:p w14:paraId="6EA7F96A">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301E4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71329421">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3F60F5BD">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平马镇梅桑小学</w:t>
            </w:r>
          </w:p>
        </w:tc>
        <w:tc>
          <w:tcPr>
            <w:tcW w:w="2385" w:type="dxa"/>
            <w:noWrap w:val="0"/>
            <w:vAlign w:val="top"/>
          </w:tcPr>
          <w:p w14:paraId="56AE0A31">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86</w:t>
            </w:r>
          </w:p>
        </w:tc>
        <w:tc>
          <w:tcPr>
            <w:tcW w:w="1305" w:type="dxa"/>
            <w:noWrap w:val="0"/>
            <w:vAlign w:val="top"/>
          </w:tcPr>
          <w:p w14:paraId="7F375549">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2225F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4016F728">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63EBA76C">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平马镇怀民小学</w:t>
            </w:r>
          </w:p>
        </w:tc>
        <w:tc>
          <w:tcPr>
            <w:tcW w:w="2385" w:type="dxa"/>
            <w:noWrap w:val="0"/>
            <w:vAlign w:val="top"/>
          </w:tcPr>
          <w:p w14:paraId="121C85E9">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114</w:t>
            </w:r>
          </w:p>
        </w:tc>
        <w:tc>
          <w:tcPr>
            <w:tcW w:w="1305" w:type="dxa"/>
            <w:noWrap w:val="0"/>
            <w:vAlign w:val="top"/>
          </w:tcPr>
          <w:p w14:paraId="4DFCF773">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22AFF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2009BBC2">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00C3B679">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印茶镇中心小学（低段）</w:t>
            </w:r>
          </w:p>
        </w:tc>
        <w:tc>
          <w:tcPr>
            <w:tcW w:w="2385" w:type="dxa"/>
            <w:noWrap w:val="0"/>
            <w:vAlign w:val="top"/>
          </w:tcPr>
          <w:p w14:paraId="331877F0">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366</w:t>
            </w:r>
          </w:p>
        </w:tc>
        <w:tc>
          <w:tcPr>
            <w:tcW w:w="1305" w:type="dxa"/>
            <w:noWrap w:val="0"/>
            <w:vAlign w:val="top"/>
          </w:tcPr>
          <w:p w14:paraId="195EB958">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4C7B4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54F61FA1">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172CFAFF">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印茶镇中心小学（高段）</w:t>
            </w:r>
          </w:p>
        </w:tc>
        <w:tc>
          <w:tcPr>
            <w:tcW w:w="2385" w:type="dxa"/>
            <w:noWrap w:val="0"/>
            <w:vAlign w:val="top"/>
          </w:tcPr>
          <w:p w14:paraId="5D7EFCD9">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802</w:t>
            </w:r>
          </w:p>
        </w:tc>
        <w:tc>
          <w:tcPr>
            <w:tcW w:w="1305" w:type="dxa"/>
            <w:noWrap w:val="0"/>
            <w:vAlign w:val="top"/>
          </w:tcPr>
          <w:p w14:paraId="5D8383D3">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5D81A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48639981">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35B4EADE">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江城镇中心小学</w:t>
            </w:r>
          </w:p>
        </w:tc>
        <w:tc>
          <w:tcPr>
            <w:tcW w:w="2385" w:type="dxa"/>
            <w:noWrap w:val="0"/>
            <w:vAlign w:val="top"/>
          </w:tcPr>
          <w:p w14:paraId="6C0D8369">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1063</w:t>
            </w:r>
          </w:p>
        </w:tc>
        <w:tc>
          <w:tcPr>
            <w:tcW w:w="1305" w:type="dxa"/>
            <w:noWrap w:val="0"/>
            <w:vAlign w:val="top"/>
          </w:tcPr>
          <w:p w14:paraId="3A978FFB">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5F017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225BE5F2">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5FFF232D">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林逢镇永隆小学</w:t>
            </w:r>
          </w:p>
        </w:tc>
        <w:tc>
          <w:tcPr>
            <w:tcW w:w="2385" w:type="dxa"/>
            <w:noWrap w:val="0"/>
            <w:vAlign w:val="top"/>
          </w:tcPr>
          <w:p w14:paraId="3BD01369">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71</w:t>
            </w:r>
          </w:p>
        </w:tc>
        <w:tc>
          <w:tcPr>
            <w:tcW w:w="1305" w:type="dxa"/>
            <w:noWrap w:val="0"/>
            <w:vAlign w:val="top"/>
          </w:tcPr>
          <w:p w14:paraId="7D30852B">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1EF19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1D9A4C59">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68F8BBC8">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林逢镇关国小学</w:t>
            </w:r>
          </w:p>
        </w:tc>
        <w:tc>
          <w:tcPr>
            <w:tcW w:w="2385" w:type="dxa"/>
            <w:noWrap w:val="0"/>
            <w:vAlign w:val="top"/>
          </w:tcPr>
          <w:p w14:paraId="1472EE13">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137</w:t>
            </w:r>
          </w:p>
        </w:tc>
        <w:tc>
          <w:tcPr>
            <w:tcW w:w="1305" w:type="dxa"/>
            <w:noWrap w:val="0"/>
            <w:vAlign w:val="top"/>
          </w:tcPr>
          <w:p w14:paraId="53FEDC1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6BD7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1B88A2D1">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31E845BF">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林逢镇陇国小学</w:t>
            </w:r>
          </w:p>
        </w:tc>
        <w:tc>
          <w:tcPr>
            <w:tcW w:w="2385" w:type="dxa"/>
            <w:noWrap w:val="0"/>
            <w:vAlign w:val="top"/>
          </w:tcPr>
          <w:p w14:paraId="2C4C0113">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19</w:t>
            </w:r>
          </w:p>
        </w:tc>
        <w:tc>
          <w:tcPr>
            <w:tcW w:w="1305" w:type="dxa"/>
            <w:noWrap w:val="0"/>
            <w:vAlign w:val="top"/>
          </w:tcPr>
          <w:p w14:paraId="7F00A9F4">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4E75C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68B9AB3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1989D29C">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林逢镇中心小学</w:t>
            </w:r>
          </w:p>
        </w:tc>
        <w:tc>
          <w:tcPr>
            <w:tcW w:w="2385" w:type="dxa"/>
            <w:noWrap w:val="0"/>
            <w:vAlign w:val="top"/>
          </w:tcPr>
          <w:p w14:paraId="7C6229E0">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1486</w:t>
            </w:r>
          </w:p>
        </w:tc>
        <w:tc>
          <w:tcPr>
            <w:tcW w:w="1305" w:type="dxa"/>
            <w:noWrap w:val="0"/>
            <w:vAlign w:val="top"/>
          </w:tcPr>
          <w:p w14:paraId="4F3E8615">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2CAFB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34CB56D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01309ABF">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田东励志学校</w:t>
            </w:r>
          </w:p>
        </w:tc>
        <w:tc>
          <w:tcPr>
            <w:tcW w:w="2385" w:type="dxa"/>
            <w:noWrap w:val="0"/>
            <w:vAlign w:val="top"/>
          </w:tcPr>
          <w:p w14:paraId="572754EC">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118</w:t>
            </w:r>
          </w:p>
        </w:tc>
        <w:tc>
          <w:tcPr>
            <w:tcW w:w="1305" w:type="dxa"/>
            <w:noWrap w:val="0"/>
            <w:vAlign w:val="top"/>
          </w:tcPr>
          <w:p w14:paraId="2E87E495">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58CBD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23A8A7D9">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681D14CF">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平马镇靖逸小学</w:t>
            </w:r>
          </w:p>
        </w:tc>
        <w:tc>
          <w:tcPr>
            <w:tcW w:w="2385" w:type="dxa"/>
            <w:noWrap w:val="0"/>
            <w:vAlign w:val="top"/>
          </w:tcPr>
          <w:p w14:paraId="3945954C">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579</w:t>
            </w:r>
          </w:p>
        </w:tc>
        <w:tc>
          <w:tcPr>
            <w:tcW w:w="1305" w:type="dxa"/>
            <w:noWrap w:val="0"/>
            <w:vAlign w:val="top"/>
          </w:tcPr>
          <w:p w14:paraId="0E73D170">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2AEB9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52B6269B">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6ABE2E57">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平马镇甲逢小学</w:t>
            </w:r>
          </w:p>
        </w:tc>
        <w:tc>
          <w:tcPr>
            <w:tcW w:w="2385" w:type="dxa"/>
            <w:noWrap w:val="0"/>
            <w:vAlign w:val="top"/>
          </w:tcPr>
          <w:p w14:paraId="3A825382">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709</w:t>
            </w:r>
          </w:p>
        </w:tc>
        <w:tc>
          <w:tcPr>
            <w:tcW w:w="1305" w:type="dxa"/>
            <w:noWrap w:val="0"/>
            <w:vAlign w:val="top"/>
          </w:tcPr>
          <w:p w14:paraId="28DE59F5">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263E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06AA6D29">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632518AB">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作登瑶族乡中心小学</w:t>
            </w:r>
          </w:p>
        </w:tc>
        <w:tc>
          <w:tcPr>
            <w:tcW w:w="2385" w:type="dxa"/>
            <w:noWrap w:val="0"/>
            <w:vAlign w:val="top"/>
          </w:tcPr>
          <w:p w14:paraId="2BFDCEED">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654</w:t>
            </w:r>
          </w:p>
        </w:tc>
        <w:tc>
          <w:tcPr>
            <w:tcW w:w="1305" w:type="dxa"/>
            <w:noWrap w:val="0"/>
            <w:vAlign w:val="top"/>
          </w:tcPr>
          <w:p w14:paraId="572F9D5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639B1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4FFCFC90">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6891EB2F">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作登瑶族乡大板小学</w:t>
            </w:r>
          </w:p>
        </w:tc>
        <w:tc>
          <w:tcPr>
            <w:tcW w:w="2385" w:type="dxa"/>
            <w:noWrap w:val="0"/>
            <w:vAlign w:val="top"/>
          </w:tcPr>
          <w:p w14:paraId="0C9B8220">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550</w:t>
            </w:r>
          </w:p>
        </w:tc>
        <w:tc>
          <w:tcPr>
            <w:tcW w:w="1305" w:type="dxa"/>
            <w:noWrap w:val="0"/>
            <w:vAlign w:val="top"/>
          </w:tcPr>
          <w:p w14:paraId="517D82D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b w:val="0"/>
                <w:bCs w:val="0"/>
                <w:color w:val="auto"/>
                <w:kern w:val="2"/>
                <w:sz w:val="21"/>
                <w:szCs w:val="21"/>
                <w:highlight w:val="none"/>
                <w:lang w:val="en-US" w:eastAsia="zh-CN"/>
              </w:rPr>
            </w:pPr>
            <w:r>
              <w:rPr>
                <w:rFonts w:hint="default" w:ascii="Times New Roman" w:hAnsi="Times New Roman" w:eastAsia="仿宋_GB2312" w:cs="Times New Roman"/>
                <w:b w:val="0"/>
                <w:bCs w:val="0"/>
                <w:color w:val="auto"/>
                <w:kern w:val="2"/>
                <w:sz w:val="21"/>
                <w:szCs w:val="21"/>
                <w:highlight w:val="none"/>
                <w:lang w:val="en-US" w:eastAsia="zh-CN"/>
              </w:rPr>
              <w:t>陇穷、岜皓小学181人</w:t>
            </w:r>
          </w:p>
        </w:tc>
      </w:tr>
      <w:tr w14:paraId="70679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5BAF87E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471AD686">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平马镇四平小学</w:t>
            </w:r>
          </w:p>
        </w:tc>
        <w:tc>
          <w:tcPr>
            <w:tcW w:w="2385" w:type="dxa"/>
            <w:noWrap w:val="0"/>
            <w:vAlign w:val="top"/>
          </w:tcPr>
          <w:p w14:paraId="1E9D071A">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108</w:t>
            </w:r>
          </w:p>
        </w:tc>
        <w:tc>
          <w:tcPr>
            <w:tcW w:w="1305" w:type="dxa"/>
            <w:noWrap w:val="0"/>
            <w:vAlign w:val="top"/>
          </w:tcPr>
          <w:p w14:paraId="6AE90BF4">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1"/>
                <w:szCs w:val="21"/>
                <w:highlight w:val="none"/>
                <w:lang w:val="en-US" w:eastAsia="zh-CN"/>
              </w:rPr>
            </w:pPr>
          </w:p>
        </w:tc>
      </w:tr>
      <w:tr w14:paraId="4D49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68" w:type="dxa"/>
            <w:gridSpan w:val="2"/>
            <w:noWrap w:val="0"/>
            <w:vAlign w:val="top"/>
          </w:tcPr>
          <w:p w14:paraId="17481069">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lang w:val="en-US" w:eastAsia="zh-CN"/>
              </w:rPr>
            </w:pPr>
            <w:r>
              <w:rPr>
                <w:rFonts w:hint="default" w:ascii="Times New Roman" w:hAnsi="Times New Roman" w:eastAsia="仿宋_GB2312" w:cs="Times New Roman"/>
                <w:b/>
                <w:bCs/>
                <w:color w:val="auto"/>
                <w:kern w:val="2"/>
                <w:sz w:val="32"/>
                <w:szCs w:val="32"/>
                <w:highlight w:val="none"/>
                <w:lang w:val="en-US" w:eastAsia="zh-CN"/>
              </w:rPr>
              <w:t>小  计</w:t>
            </w:r>
          </w:p>
        </w:tc>
        <w:tc>
          <w:tcPr>
            <w:tcW w:w="2385" w:type="dxa"/>
            <w:noWrap w:val="0"/>
            <w:vAlign w:val="top"/>
          </w:tcPr>
          <w:p w14:paraId="7DF89802">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lang w:val="en-US" w:eastAsia="zh-CN"/>
              </w:rPr>
            </w:pPr>
            <w:r>
              <w:rPr>
                <w:rFonts w:hint="default" w:ascii="Times New Roman" w:hAnsi="Times New Roman" w:eastAsia="仿宋_GB2312" w:cs="Times New Roman"/>
                <w:b w:val="0"/>
                <w:bCs w:val="0"/>
                <w:color w:val="auto"/>
                <w:kern w:val="2"/>
                <w:sz w:val="32"/>
                <w:szCs w:val="32"/>
                <w:highlight w:val="none"/>
                <w:lang w:val="en-US" w:eastAsia="zh-CN" w:bidi="ar-SA"/>
              </w:rPr>
              <w:t>23117</w:t>
            </w:r>
          </w:p>
        </w:tc>
        <w:tc>
          <w:tcPr>
            <w:tcW w:w="1305" w:type="dxa"/>
            <w:noWrap w:val="0"/>
            <w:vAlign w:val="top"/>
          </w:tcPr>
          <w:p w14:paraId="0BECB42C">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01977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noWrap w:val="0"/>
            <w:vAlign w:val="top"/>
          </w:tcPr>
          <w:p w14:paraId="054D150A">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0"/>
                <w:szCs w:val="30"/>
                <w:highlight w:val="none"/>
                <w:vertAlign w:val="baseline"/>
                <w:lang w:val="en-US" w:eastAsia="zh-CN" w:bidi="ar-SA"/>
              </w:rPr>
            </w:pPr>
            <w:r>
              <w:rPr>
                <w:rFonts w:hint="default" w:ascii="Times New Roman" w:hAnsi="Times New Roman" w:eastAsia="仿宋" w:cs="Times New Roman"/>
                <w:b/>
                <w:bCs/>
                <w:color w:val="auto"/>
                <w:kern w:val="2"/>
                <w:sz w:val="30"/>
                <w:szCs w:val="30"/>
                <w:highlight w:val="none"/>
                <w:vertAlign w:val="baseline"/>
                <w:lang w:val="en-US" w:eastAsia="zh-CN"/>
              </w:rPr>
              <w:t>学段</w:t>
            </w:r>
          </w:p>
        </w:tc>
        <w:tc>
          <w:tcPr>
            <w:tcW w:w="3645" w:type="dxa"/>
            <w:noWrap w:val="0"/>
            <w:vAlign w:val="top"/>
          </w:tcPr>
          <w:p w14:paraId="74A10F29">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0"/>
                <w:szCs w:val="30"/>
                <w:highlight w:val="none"/>
                <w:vertAlign w:val="baseline"/>
                <w:lang w:val="en-US" w:eastAsia="zh-CN" w:bidi="ar-SA"/>
              </w:rPr>
            </w:pPr>
            <w:r>
              <w:rPr>
                <w:rFonts w:hint="default" w:ascii="Times New Roman" w:hAnsi="Times New Roman" w:eastAsia="仿宋" w:cs="Times New Roman"/>
                <w:b/>
                <w:bCs/>
                <w:color w:val="auto"/>
                <w:kern w:val="2"/>
                <w:sz w:val="30"/>
                <w:szCs w:val="30"/>
                <w:highlight w:val="none"/>
                <w:vertAlign w:val="baseline"/>
                <w:lang w:val="en-US" w:eastAsia="zh-CN"/>
              </w:rPr>
              <w:t>学校名称</w:t>
            </w:r>
          </w:p>
        </w:tc>
        <w:tc>
          <w:tcPr>
            <w:tcW w:w="2385" w:type="dxa"/>
            <w:noWrap w:val="0"/>
            <w:vAlign w:val="top"/>
          </w:tcPr>
          <w:p w14:paraId="34CDAF33">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0"/>
                <w:szCs w:val="30"/>
                <w:highlight w:val="none"/>
                <w:vertAlign w:val="baseline"/>
                <w:lang w:val="en-US" w:eastAsia="zh-CN" w:bidi="ar-SA"/>
              </w:rPr>
            </w:pPr>
            <w:r>
              <w:rPr>
                <w:rFonts w:hint="default" w:ascii="Times New Roman" w:hAnsi="Times New Roman" w:eastAsia="仿宋" w:cs="Times New Roman"/>
                <w:b/>
                <w:bCs/>
                <w:color w:val="auto"/>
                <w:kern w:val="2"/>
                <w:sz w:val="30"/>
                <w:szCs w:val="30"/>
                <w:highlight w:val="none"/>
                <w:vertAlign w:val="baseline"/>
                <w:lang w:val="en-US" w:eastAsia="zh-CN"/>
              </w:rPr>
              <w:t>学生人数（人）</w:t>
            </w:r>
          </w:p>
        </w:tc>
        <w:tc>
          <w:tcPr>
            <w:tcW w:w="1305" w:type="dxa"/>
            <w:noWrap w:val="0"/>
            <w:vAlign w:val="top"/>
          </w:tcPr>
          <w:p w14:paraId="3631E27D">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0"/>
                <w:szCs w:val="30"/>
                <w:highlight w:val="none"/>
                <w:vertAlign w:val="baseline"/>
                <w:lang w:val="en-US" w:eastAsia="zh-CN" w:bidi="ar-SA"/>
              </w:rPr>
            </w:pPr>
            <w:r>
              <w:rPr>
                <w:rFonts w:hint="default" w:ascii="Times New Roman" w:hAnsi="Times New Roman" w:eastAsia="仿宋" w:cs="Times New Roman"/>
                <w:b/>
                <w:bCs/>
                <w:color w:val="auto"/>
                <w:kern w:val="2"/>
                <w:sz w:val="30"/>
                <w:szCs w:val="30"/>
                <w:highlight w:val="none"/>
                <w:vertAlign w:val="baseline"/>
                <w:lang w:val="en-US" w:eastAsia="zh-CN"/>
              </w:rPr>
              <w:t>备注</w:t>
            </w:r>
          </w:p>
        </w:tc>
      </w:tr>
      <w:tr w14:paraId="7B9A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restart"/>
            <w:noWrap w:val="0"/>
            <w:vAlign w:val="top"/>
          </w:tcPr>
          <w:p w14:paraId="6906127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bidi="ar-SA"/>
              </w:rPr>
            </w:pPr>
          </w:p>
          <w:p w14:paraId="5B4EF7E2">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bidi="ar-SA"/>
              </w:rPr>
            </w:pPr>
          </w:p>
          <w:p w14:paraId="672D456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bidi="ar-SA"/>
              </w:rPr>
            </w:pPr>
          </w:p>
          <w:p w14:paraId="7077F74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bidi="ar-SA"/>
              </w:rPr>
            </w:pPr>
          </w:p>
          <w:p w14:paraId="3E54A342">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bidi="ar-SA"/>
              </w:rPr>
            </w:pPr>
          </w:p>
          <w:p w14:paraId="51E829ED">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bidi="ar-SA"/>
              </w:rPr>
            </w:pPr>
          </w:p>
          <w:p w14:paraId="2A424C84">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r>
              <w:rPr>
                <w:rFonts w:hint="default" w:ascii="Times New Roman" w:hAnsi="Times New Roman" w:eastAsia="仿宋" w:cs="Times New Roman"/>
                <w:b/>
                <w:bCs/>
                <w:color w:val="auto"/>
                <w:kern w:val="2"/>
                <w:sz w:val="32"/>
                <w:szCs w:val="32"/>
                <w:highlight w:val="none"/>
                <w:lang w:val="en-US" w:eastAsia="zh-CN" w:bidi="ar-SA"/>
              </w:rPr>
              <w:t>幼儿园（</w:t>
            </w:r>
            <w:r>
              <w:rPr>
                <w:rFonts w:hint="default" w:ascii="Times New Roman" w:hAnsi="Times New Roman" w:eastAsia="仿宋" w:cs="Times New Roman"/>
                <w:b w:val="0"/>
                <w:bCs w:val="0"/>
                <w:color w:val="auto"/>
                <w:kern w:val="2"/>
                <w:sz w:val="32"/>
                <w:szCs w:val="32"/>
                <w:highlight w:val="none"/>
                <w:lang w:val="en-US" w:eastAsia="zh-CN"/>
              </w:rPr>
              <w:t>14所</w:t>
            </w:r>
            <w:r>
              <w:rPr>
                <w:rFonts w:hint="default" w:ascii="Times New Roman" w:hAnsi="Times New Roman" w:eastAsia="仿宋" w:cs="Times New Roman"/>
                <w:b/>
                <w:bCs/>
                <w:color w:val="auto"/>
                <w:kern w:val="2"/>
                <w:sz w:val="32"/>
                <w:szCs w:val="32"/>
                <w:highlight w:val="none"/>
                <w:lang w:val="en-US" w:eastAsia="zh-CN" w:bidi="ar-SA"/>
              </w:rPr>
              <w:t>）</w:t>
            </w:r>
          </w:p>
        </w:tc>
        <w:tc>
          <w:tcPr>
            <w:tcW w:w="3645" w:type="dxa"/>
            <w:noWrap w:val="0"/>
            <w:vAlign w:val="top"/>
          </w:tcPr>
          <w:p w14:paraId="54FD4757">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田东第一幼儿园</w:t>
            </w:r>
          </w:p>
        </w:tc>
        <w:tc>
          <w:tcPr>
            <w:tcW w:w="2385" w:type="dxa"/>
            <w:noWrap w:val="0"/>
            <w:vAlign w:val="top"/>
          </w:tcPr>
          <w:p w14:paraId="3F632A04">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419</w:t>
            </w:r>
          </w:p>
        </w:tc>
        <w:tc>
          <w:tcPr>
            <w:tcW w:w="1305" w:type="dxa"/>
            <w:noWrap w:val="0"/>
            <w:vAlign w:val="top"/>
          </w:tcPr>
          <w:p w14:paraId="0017A1E4">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186D5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7A5F499C">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162437C4">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田东一幼滨江分园</w:t>
            </w:r>
          </w:p>
        </w:tc>
        <w:tc>
          <w:tcPr>
            <w:tcW w:w="2385" w:type="dxa"/>
            <w:noWrap w:val="0"/>
            <w:vAlign w:val="top"/>
          </w:tcPr>
          <w:p w14:paraId="708D97C0">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52</w:t>
            </w:r>
          </w:p>
        </w:tc>
        <w:tc>
          <w:tcPr>
            <w:tcW w:w="1305" w:type="dxa"/>
            <w:noWrap w:val="0"/>
            <w:vAlign w:val="top"/>
          </w:tcPr>
          <w:p w14:paraId="4E0D2752">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716B4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3ED20860">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105771E8">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田东平马镇中心幼儿园</w:t>
            </w:r>
          </w:p>
        </w:tc>
        <w:tc>
          <w:tcPr>
            <w:tcW w:w="2385" w:type="dxa"/>
            <w:noWrap w:val="0"/>
            <w:vAlign w:val="top"/>
          </w:tcPr>
          <w:p w14:paraId="56AA039B">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200</w:t>
            </w:r>
          </w:p>
        </w:tc>
        <w:tc>
          <w:tcPr>
            <w:tcW w:w="1305" w:type="dxa"/>
            <w:noWrap w:val="0"/>
            <w:vAlign w:val="top"/>
          </w:tcPr>
          <w:p w14:paraId="50CDABE4">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1B9BA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26FA167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2ED0010F">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田东第三幼儿园</w:t>
            </w:r>
          </w:p>
        </w:tc>
        <w:tc>
          <w:tcPr>
            <w:tcW w:w="2385" w:type="dxa"/>
            <w:noWrap w:val="0"/>
            <w:vAlign w:val="top"/>
          </w:tcPr>
          <w:p w14:paraId="7AF3FE0D">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348</w:t>
            </w:r>
          </w:p>
        </w:tc>
        <w:tc>
          <w:tcPr>
            <w:tcW w:w="1305" w:type="dxa"/>
            <w:noWrap w:val="0"/>
            <w:vAlign w:val="top"/>
          </w:tcPr>
          <w:p w14:paraId="7AAD54B4">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bidi="ar-SA"/>
              </w:rPr>
            </w:pPr>
          </w:p>
        </w:tc>
      </w:tr>
      <w:tr w14:paraId="18651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5A4EEB43">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0C72779C">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田东第四幼儿园</w:t>
            </w:r>
          </w:p>
        </w:tc>
        <w:tc>
          <w:tcPr>
            <w:tcW w:w="2385" w:type="dxa"/>
            <w:noWrap w:val="0"/>
            <w:vAlign w:val="top"/>
          </w:tcPr>
          <w:p w14:paraId="1E541CD9">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292</w:t>
            </w:r>
          </w:p>
        </w:tc>
        <w:tc>
          <w:tcPr>
            <w:tcW w:w="1305" w:type="dxa"/>
            <w:noWrap w:val="0"/>
            <w:vAlign w:val="top"/>
          </w:tcPr>
          <w:p w14:paraId="3C8B1F39">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bidi="ar-SA"/>
              </w:rPr>
            </w:pPr>
          </w:p>
        </w:tc>
      </w:tr>
      <w:tr w14:paraId="301F6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67C4E20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48318DF4">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朔良镇中心幼儿园</w:t>
            </w:r>
          </w:p>
        </w:tc>
        <w:tc>
          <w:tcPr>
            <w:tcW w:w="2385" w:type="dxa"/>
            <w:noWrap w:val="0"/>
            <w:vAlign w:val="top"/>
          </w:tcPr>
          <w:p w14:paraId="071CCDDC">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191</w:t>
            </w:r>
          </w:p>
        </w:tc>
        <w:tc>
          <w:tcPr>
            <w:tcW w:w="1305" w:type="dxa"/>
            <w:noWrap w:val="0"/>
            <w:vAlign w:val="top"/>
          </w:tcPr>
          <w:p w14:paraId="0477A245">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0F6CA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00D5BB65">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61652A24">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朔良镇中心园杏花分园</w:t>
            </w:r>
          </w:p>
        </w:tc>
        <w:tc>
          <w:tcPr>
            <w:tcW w:w="2385" w:type="dxa"/>
            <w:noWrap w:val="0"/>
            <w:vAlign w:val="top"/>
          </w:tcPr>
          <w:p w14:paraId="1E57CE69">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44</w:t>
            </w:r>
          </w:p>
        </w:tc>
        <w:tc>
          <w:tcPr>
            <w:tcW w:w="1305" w:type="dxa"/>
            <w:noWrap w:val="0"/>
            <w:vAlign w:val="top"/>
          </w:tcPr>
          <w:p w14:paraId="2DBE1730">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4D87F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37537373">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73871F16">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印茶镇中心幼儿园</w:t>
            </w:r>
          </w:p>
        </w:tc>
        <w:tc>
          <w:tcPr>
            <w:tcW w:w="2385" w:type="dxa"/>
            <w:noWrap w:val="0"/>
            <w:vAlign w:val="top"/>
          </w:tcPr>
          <w:p w14:paraId="14FBEDC5">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139</w:t>
            </w:r>
          </w:p>
        </w:tc>
        <w:tc>
          <w:tcPr>
            <w:tcW w:w="1305" w:type="dxa"/>
            <w:noWrap w:val="0"/>
            <w:vAlign w:val="top"/>
          </w:tcPr>
          <w:p w14:paraId="7C0A7878">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61E05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26B37D90">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5E14EABA">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江城镇中心幼儿园</w:t>
            </w:r>
          </w:p>
        </w:tc>
        <w:tc>
          <w:tcPr>
            <w:tcW w:w="2385" w:type="dxa"/>
            <w:noWrap w:val="0"/>
            <w:vAlign w:val="top"/>
          </w:tcPr>
          <w:p w14:paraId="08954E96">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162</w:t>
            </w:r>
          </w:p>
        </w:tc>
        <w:tc>
          <w:tcPr>
            <w:tcW w:w="1305" w:type="dxa"/>
            <w:noWrap w:val="0"/>
            <w:vAlign w:val="top"/>
          </w:tcPr>
          <w:p w14:paraId="59E3A303">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1E43E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21DFAFAC">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4E1342DE">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林逢镇中心幼儿园</w:t>
            </w:r>
          </w:p>
        </w:tc>
        <w:tc>
          <w:tcPr>
            <w:tcW w:w="2385" w:type="dxa"/>
            <w:noWrap w:val="0"/>
            <w:vAlign w:val="top"/>
          </w:tcPr>
          <w:p w14:paraId="74EE5195">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140</w:t>
            </w:r>
          </w:p>
        </w:tc>
        <w:tc>
          <w:tcPr>
            <w:tcW w:w="1305" w:type="dxa"/>
            <w:noWrap w:val="0"/>
            <w:vAlign w:val="top"/>
          </w:tcPr>
          <w:p w14:paraId="09DF4733">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7EF99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075A6493">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3406FC64">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林逢镇中心园林驮分园</w:t>
            </w:r>
          </w:p>
        </w:tc>
        <w:tc>
          <w:tcPr>
            <w:tcW w:w="2385" w:type="dxa"/>
            <w:noWrap w:val="0"/>
            <w:vAlign w:val="top"/>
          </w:tcPr>
          <w:p w14:paraId="109284EA">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8</w:t>
            </w:r>
          </w:p>
        </w:tc>
        <w:tc>
          <w:tcPr>
            <w:tcW w:w="1305" w:type="dxa"/>
            <w:noWrap w:val="0"/>
            <w:vAlign w:val="top"/>
          </w:tcPr>
          <w:p w14:paraId="5C045D35">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71F8B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10D51FA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4996A670">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林逢镇中心园祷午分园</w:t>
            </w:r>
          </w:p>
        </w:tc>
        <w:tc>
          <w:tcPr>
            <w:tcW w:w="2385" w:type="dxa"/>
            <w:noWrap w:val="0"/>
            <w:vAlign w:val="top"/>
          </w:tcPr>
          <w:p w14:paraId="1214B645">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20</w:t>
            </w:r>
          </w:p>
        </w:tc>
        <w:tc>
          <w:tcPr>
            <w:tcW w:w="1305" w:type="dxa"/>
            <w:noWrap w:val="0"/>
            <w:vAlign w:val="top"/>
          </w:tcPr>
          <w:p w14:paraId="70142A1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480F8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1267E330">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529E5A99">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作登瑶族乡中心幼儿园</w:t>
            </w:r>
          </w:p>
        </w:tc>
        <w:tc>
          <w:tcPr>
            <w:tcW w:w="2385" w:type="dxa"/>
            <w:noWrap w:val="0"/>
            <w:vAlign w:val="top"/>
          </w:tcPr>
          <w:p w14:paraId="12D427AB">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154</w:t>
            </w:r>
          </w:p>
        </w:tc>
        <w:tc>
          <w:tcPr>
            <w:tcW w:w="1305" w:type="dxa"/>
            <w:noWrap w:val="0"/>
            <w:vAlign w:val="top"/>
          </w:tcPr>
          <w:p w14:paraId="69FCCB4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51A7A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7F35AB5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7B59C208">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作登乡中心园大板分园</w:t>
            </w:r>
          </w:p>
        </w:tc>
        <w:tc>
          <w:tcPr>
            <w:tcW w:w="2385" w:type="dxa"/>
            <w:noWrap w:val="0"/>
            <w:vAlign w:val="top"/>
          </w:tcPr>
          <w:p w14:paraId="103F8BD6">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84</w:t>
            </w:r>
          </w:p>
        </w:tc>
        <w:tc>
          <w:tcPr>
            <w:tcW w:w="1305" w:type="dxa"/>
            <w:noWrap w:val="0"/>
            <w:vAlign w:val="top"/>
          </w:tcPr>
          <w:p w14:paraId="3E2B0604">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3DB1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8" w:type="dxa"/>
            <w:gridSpan w:val="2"/>
            <w:noWrap w:val="0"/>
            <w:vAlign w:val="top"/>
          </w:tcPr>
          <w:p w14:paraId="5353B00A">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lang w:val="en-US" w:eastAsia="zh-CN"/>
              </w:rPr>
            </w:pPr>
            <w:r>
              <w:rPr>
                <w:rFonts w:hint="default" w:ascii="Times New Roman" w:hAnsi="Times New Roman" w:eastAsia="仿宋_GB2312" w:cs="Times New Roman"/>
                <w:b/>
                <w:bCs/>
                <w:color w:val="auto"/>
                <w:kern w:val="2"/>
                <w:sz w:val="32"/>
                <w:szCs w:val="32"/>
                <w:highlight w:val="none"/>
                <w:lang w:val="en-US" w:eastAsia="zh-CN"/>
              </w:rPr>
              <w:t>小  计</w:t>
            </w:r>
          </w:p>
        </w:tc>
        <w:tc>
          <w:tcPr>
            <w:tcW w:w="2385" w:type="dxa"/>
            <w:noWrap w:val="0"/>
            <w:vAlign w:val="top"/>
          </w:tcPr>
          <w:p w14:paraId="7449B950">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lang w:val="en-US" w:eastAsia="zh-CN"/>
              </w:rPr>
            </w:pPr>
            <w:r>
              <w:rPr>
                <w:rFonts w:hint="default" w:ascii="Times New Roman" w:hAnsi="Times New Roman" w:eastAsia="仿宋_GB2312" w:cs="Times New Roman"/>
                <w:b w:val="0"/>
                <w:bCs w:val="0"/>
                <w:color w:val="auto"/>
                <w:kern w:val="2"/>
                <w:sz w:val="32"/>
                <w:szCs w:val="32"/>
                <w:highlight w:val="none"/>
                <w:lang w:val="en-US" w:eastAsia="zh-CN" w:bidi="ar-SA"/>
              </w:rPr>
              <w:t>2253</w:t>
            </w:r>
          </w:p>
        </w:tc>
        <w:tc>
          <w:tcPr>
            <w:tcW w:w="1305" w:type="dxa"/>
            <w:noWrap w:val="0"/>
            <w:vAlign w:val="top"/>
          </w:tcPr>
          <w:p w14:paraId="681A5AFC">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bl>
    <w:p w14:paraId="09C0FE66">
      <w:pPr>
        <w:rPr>
          <w:rFonts w:hint="eastAsia" w:ascii="Times New Roman" w:hAnsi="Times New Roman" w:eastAsia="仿宋_GB2312" w:cs="Times New Roman"/>
          <w:b/>
          <w:bCs/>
          <w:color w:val="auto"/>
          <w:sz w:val="32"/>
          <w:szCs w:val="32"/>
          <w:highlight w:val="none"/>
          <w:lang w:val="en-US" w:eastAsia="zh-CN"/>
        </w:rPr>
        <w:sectPr>
          <w:footerReference r:id="rId10" w:type="default"/>
          <w:pgSz w:w="11900" w:h="16830"/>
          <w:pgMar w:top="1124" w:right="954" w:bottom="811" w:left="1095" w:header="0" w:footer="667" w:gutter="0"/>
          <w:pgNumType w:fmt="decimal"/>
          <w:cols w:space="720" w:num="1"/>
        </w:sectPr>
      </w:pPr>
    </w:p>
    <w:p w14:paraId="413DC429">
      <w:pPr>
        <w:pStyle w:val="26"/>
        <w:numPr>
          <w:ilvl w:val="0"/>
          <w:numId w:val="0"/>
        </w:numPr>
        <w:tabs>
          <w:tab w:val="left" w:pos="1079"/>
        </w:tabs>
        <w:spacing w:before="0" w:after="0" w:line="364" w:lineRule="auto"/>
        <w:ind w:left="869" w:leftChars="0" w:right="562" w:rightChars="0"/>
        <w:jc w:val="center"/>
        <w:rPr>
          <w:rFonts w:hint="eastAsia" w:ascii="仿宋" w:hAnsi="仿宋" w:eastAsia="仿宋" w:cs="仿宋"/>
          <w:b/>
          <w:bCs/>
          <w:sz w:val="32"/>
          <w:szCs w:val="32"/>
        </w:rPr>
      </w:pPr>
      <w:r>
        <w:rPr>
          <w:rFonts w:hint="eastAsia" w:ascii="仿宋" w:hAnsi="仿宋" w:eastAsia="仿宋" w:cs="仿宋"/>
          <w:b/>
          <w:bCs/>
          <w:sz w:val="32"/>
          <w:szCs w:val="32"/>
        </w:rPr>
        <w:t>一、采购项目技术要求(适用于所有分标)</w:t>
      </w:r>
    </w:p>
    <w:p w14:paraId="16D468C9">
      <w:pPr>
        <w:pStyle w:val="26"/>
        <w:numPr>
          <w:ilvl w:val="0"/>
          <w:numId w:val="0"/>
        </w:numPr>
        <w:tabs>
          <w:tab w:val="left" w:pos="1079"/>
        </w:tabs>
        <w:spacing w:before="0" w:after="0" w:line="364" w:lineRule="auto"/>
        <w:ind w:left="869" w:leftChars="0" w:right="562" w:rightChars="0"/>
        <w:jc w:val="left"/>
        <w:rPr>
          <w:rFonts w:hint="eastAsia" w:ascii="仿宋" w:hAnsi="仿宋" w:eastAsia="仿宋" w:cs="仿宋"/>
          <w:sz w:val="24"/>
          <w:szCs w:val="24"/>
        </w:rPr>
      </w:pPr>
    </w:p>
    <w:p w14:paraId="0A59B41B">
      <w:pPr>
        <w:pStyle w:val="26"/>
        <w:numPr>
          <w:ilvl w:val="0"/>
          <w:numId w:val="0"/>
        </w:numPr>
        <w:tabs>
          <w:tab w:val="left" w:pos="1079"/>
        </w:tabs>
        <w:spacing w:before="0" w:after="0" w:line="364" w:lineRule="auto"/>
        <w:ind w:left="869" w:leftChars="0" w:right="562" w:rightChars="0"/>
        <w:jc w:val="left"/>
        <w:rPr>
          <w:rFonts w:hint="eastAsia" w:ascii="仿宋" w:hAnsi="仿宋" w:eastAsia="仿宋" w:cs="仿宋"/>
          <w:sz w:val="24"/>
          <w:szCs w:val="24"/>
        </w:rPr>
      </w:pPr>
      <w:r>
        <w:rPr>
          <w:rFonts w:hint="eastAsia" w:ascii="仿宋" w:hAnsi="仿宋" w:eastAsia="仿宋" w:cs="仿宋"/>
          <w:sz w:val="24"/>
          <w:szCs w:val="24"/>
        </w:rPr>
        <w:t>(一)采购项目分类</w:t>
      </w:r>
    </w:p>
    <w:p w14:paraId="087F99D7">
      <w:pPr>
        <w:pStyle w:val="26"/>
        <w:numPr>
          <w:ilvl w:val="0"/>
          <w:numId w:val="0"/>
        </w:numPr>
        <w:tabs>
          <w:tab w:val="left" w:pos="1079"/>
        </w:tabs>
        <w:spacing w:before="0" w:after="0" w:line="364" w:lineRule="auto"/>
        <w:ind w:left="869" w:leftChars="0" w:right="562" w:rightChars="0"/>
        <w:jc w:val="left"/>
        <w:rPr>
          <w:rFonts w:hint="eastAsia" w:ascii="仿宋" w:hAnsi="仿宋" w:eastAsia="仿宋" w:cs="仿宋"/>
          <w:sz w:val="24"/>
          <w:szCs w:val="24"/>
        </w:rPr>
      </w:pPr>
      <w:r>
        <w:rPr>
          <w:rFonts w:hint="eastAsia" w:ascii="仿宋" w:hAnsi="仿宋" w:eastAsia="仿宋" w:cs="仿宋"/>
          <w:sz w:val="24"/>
          <w:szCs w:val="24"/>
          <w:lang w:val="en-US" w:eastAsia="zh-CN"/>
        </w:rPr>
        <w:t>采购食品为：大米、米粉、食用油、荤菜食材类（包括畜肉类、禽类、水产品等)、干杂货类(粉丝、大豆、木耳、食用碘盐、调味料等)、蔬菜食材类(豆腐、蔬菜等)、其他食材辅料等。</w:t>
      </w:r>
    </w:p>
    <w:p w14:paraId="58630EB4">
      <w:pPr>
        <w:pStyle w:val="26"/>
        <w:numPr>
          <w:ilvl w:val="0"/>
          <w:numId w:val="0"/>
        </w:numPr>
        <w:tabs>
          <w:tab w:val="left" w:pos="1079"/>
        </w:tabs>
        <w:spacing w:before="0" w:after="0" w:line="364" w:lineRule="auto"/>
        <w:ind w:left="869" w:leftChars="0" w:right="562" w:rightChars="0"/>
        <w:jc w:val="left"/>
        <w:rPr>
          <w:rFonts w:hint="eastAsia" w:ascii="仿宋" w:hAnsi="仿宋" w:eastAsia="仿宋" w:cs="仿宋"/>
          <w:sz w:val="24"/>
          <w:szCs w:val="24"/>
        </w:rPr>
      </w:pPr>
      <w:r>
        <w:rPr>
          <w:rFonts w:hint="eastAsia" w:ascii="仿宋" w:hAnsi="仿宋" w:eastAsia="仿宋" w:cs="仿宋"/>
          <w:sz w:val="24"/>
          <w:szCs w:val="24"/>
        </w:rPr>
        <w:t>(二)采购标的质量要求</w:t>
      </w:r>
    </w:p>
    <w:p w14:paraId="661E33E3">
      <w:pPr>
        <w:pStyle w:val="26"/>
        <w:numPr>
          <w:ilvl w:val="0"/>
          <w:numId w:val="0"/>
        </w:numPr>
        <w:tabs>
          <w:tab w:val="left" w:pos="1079"/>
        </w:tabs>
        <w:spacing w:before="0" w:after="0" w:line="364" w:lineRule="auto"/>
        <w:ind w:left="869" w:leftChars="0" w:right="562" w:rightChars="0"/>
        <w:jc w:val="left"/>
        <w:rPr>
          <w:rFonts w:hint="eastAsia" w:ascii="仿宋" w:hAnsi="仿宋" w:eastAsia="仿宋" w:cs="仿宋"/>
          <w:sz w:val="24"/>
          <w:szCs w:val="24"/>
        </w:rPr>
      </w:pPr>
      <w:r>
        <w:rPr>
          <w:rFonts w:hint="eastAsia" w:ascii="仿宋" w:hAnsi="仿宋" w:eastAsia="仿宋" w:cs="仿宋"/>
          <w:sz w:val="24"/>
          <w:szCs w:val="24"/>
        </w:rPr>
        <w:t>2.1总体要求</w:t>
      </w:r>
    </w:p>
    <w:p w14:paraId="656095E0">
      <w:pPr>
        <w:pStyle w:val="26"/>
        <w:numPr>
          <w:ilvl w:val="0"/>
          <w:numId w:val="0"/>
        </w:numPr>
        <w:tabs>
          <w:tab w:val="left" w:pos="1079"/>
        </w:tabs>
        <w:spacing w:before="0" w:after="0" w:line="364" w:lineRule="auto"/>
        <w:ind w:left="869" w:leftChars="0" w:right="562" w:rightChars="0"/>
        <w:jc w:val="left"/>
        <w:rPr>
          <w:rFonts w:hint="eastAsia" w:ascii="仿宋" w:hAnsi="仿宋" w:eastAsia="仿宋" w:cs="仿宋"/>
          <w:sz w:val="24"/>
          <w:szCs w:val="24"/>
        </w:rPr>
      </w:pPr>
      <w:r>
        <w:rPr>
          <w:rFonts w:hint="eastAsia" w:ascii="仿宋" w:hAnsi="仿宋" w:eastAsia="仿宋" w:cs="仿宋"/>
          <w:sz w:val="24"/>
          <w:szCs w:val="24"/>
        </w:rPr>
        <w:t>▲2.1.1中标人所提供的货物不得为转基因食品。</w:t>
      </w:r>
    </w:p>
    <w:p w14:paraId="12380C69">
      <w:pPr>
        <w:pStyle w:val="26"/>
        <w:numPr>
          <w:ilvl w:val="0"/>
          <w:numId w:val="0"/>
        </w:numPr>
        <w:tabs>
          <w:tab w:val="left" w:pos="1079"/>
        </w:tabs>
        <w:spacing w:before="0" w:after="0" w:line="364" w:lineRule="auto"/>
        <w:ind w:left="869" w:leftChars="0" w:right="562" w:rightChars="0"/>
        <w:jc w:val="left"/>
        <w:rPr>
          <w:rFonts w:hint="eastAsia" w:ascii="仿宋" w:hAnsi="仿宋" w:eastAsia="仿宋" w:cs="仿宋"/>
          <w:sz w:val="24"/>
          <w:szCs w:val="24"/>
        </w:rPr>
      </w:pPr>
      <w:r>
        <w:rPr>
          <w:rFonts w:hint="eastAsia" w:ascii="仿宋" w:hAnsi="仿宋" w:eastAsia="仿宋" w:cs="仿宋"/>
          <w:sz w:val="24"/>
          <w:szCs w:val="24"/>
        </w:rPr>
        <w:t>2.1.2符合国家食品检验合格标准的所有食材。</w:t>
      </w:r>
    </w:p>
    <w:p w14:paraId="2429E83C">
      <w:pPr>
        <w:pStyle w:val="26"/>
        <w:numPr>
          <w:ilvl w:val="0"/>
          <w:numId w:val="0"/>
        </w:numPr>
        <w:tabs>
          <w:tab w:val="left" w:pos="1079"/>
        </w:tabs>
        <w:spacing w:before="0" w:after="0" w:line="364" w:lineRule="auto"/>
        <w:ind w:left="869" w:leftChars="0" w:right="562" w:rightChars="0"/>
        <w:jc w:val="left"/>
        <w:rPr>
          <w:rFonts w:hint="eastAsia" w:ascii="仿宋" w:hAnsi="仿宋" w:eastAsia="仿宋" w:cs="仿宋"/>
          <w:sz w:val="24"/>
          <w:szCs w:val="24"/>
        </w:rPr>
      </w:pPr>
      <w:r>
        <w:rPr>
          <w:rFonts w:hint="eastAsia" w:ascii="仿宋" w:hAnsi="仿宋" w:eastAsia="仿宋" w:cs="仿宋"/>
          <w:sz w:val="24"/>
          <w:szCs w:val="24"/>
        </w:rPr>
        <w:t>2.1.3 符合采购人实际配送情况要求。</w:t>
      </w:r>
    </w:p>
    <w:p w14:paraId="2BEA6C4C">
      <w:pPr>
        <w:pStyle w:val="26"/>
        <w:numPr>
          <w:ilvl w:val="0"/>
          <w:numId w:val="0"/>
        </w:numPr>
        <w:tabs>
          <w:tab w:val="left" w:pos="1079"/>
        </w:tabs>
        <w:spacing w:before="0" w:after="0" w:line="364" w:lineRule="auto"/>
        <w:ind w:left="869" w:leftChars="0" w:right="562" w:rightChars="0"/>
        <w:jc w:val="left"/>
        <w:rPr>
          <w:rFonts w:hint="eastAsia" w:ascii="仿宋" w:hAnsi="仿宋" w:eastAsia="仿宋" w:cs="仿宋"/>
          <w:sz w:val="24"/>
          <w:szCs w:val="24"/>
        </w:rPr>
      </w:pPr>
      <w:r>
        <w:rPr>
          <w:rFonts w:hint="eastAsia" w:ascii="仿宋" w:hAnsi="仿宋" w:eastAsia="仿宋" w:cs="仿宋"/>
          <w:sz w:val="24"/>
          <w:szCs w:val="24"/>
        </w:rPr>
        <w:t>2.1.4中标人保证所提供的鲜肉类、生</w:t>
      </w:r>
      <w:r>
        <w:rPr>
          <w:rFonts w:hint="eastAsia" w:ascii="仿宋" w:hAnsi="仿宋" w:eastAsia="仿宋" w:cs="仿宋"/>
          <w:sz w:val="24"/>
          <w:szCs w:val="24"/>
          <w:lang w:val="en-US" w:eastAsia="zh-CN"/>
        </w:rPr>
        <w:t>禽</w:t>
      </w:r>
      <w:r>
        <w:rPr>
          <w:rFonts w:hint="eastAsia" w:ascii="仿宋" w:hAnsi="仿宋" w:eastAsia="仿宋" w:cs="仿宋"/>
          <w:sz w:val="24"/>
          <w:szCs w:val="24"/>
        </w:rPr>
        <w:t>、鲜水产、蔬菜、水果的多样性和季节性，以保证新鲜感。</w:t>
      </w:r>
    </w:p>
    <w:p w14:paraId="4331C57A">
      <w:pPr>
        <w:pStyle w:val="26"/>
        <w:numPr>
          <w:ilvl w:val="0"/>
          <w:numId w:val="0"/>
        </w:numPr>
        <w:tabs>
          <w:tab w:val="left" w:pos="1079"/>
        </w:tabs>
        <w:spacing w:before="0" w:after="0" w:line="364" w:lineRule="auto"/>
        <w:ind w:left="869" w:leftChars="0" w:right="562" w:rightChars="0"/>
        <w:jc w:val="left"/>
        <w:rPr>
          <w:rFonts w:hint="eastAsia" w:ascii="仿宋" w:hAnsi="仿宋" w:eastAsia="仿宋" w:cs="仿宋"/>
          <w:sz w:val="24"/>
          <w:szCs w:val="24"/>
        </w:rPr>
      </w:pPr>
      <w:r>
        <w:rPr>
          <w:rFonts w:hint="eastAsia" w:ascii="仿宋" w:hAnsi="仿宋" w:eastAsia="仿宋" w:cs="仿宋"/>
          <w:sz w:val="24"/>
          <w:szCs w:val="24"/>
        </w:rPr>
        <w:t>2.1.5按照国家有关规定、规范执行，如更新按最新规定执行。</w:t>
      </w:r>
    </w:p>
    <w:p w14:paraId="69634185">
      <w:pPr>
        <w:pStyle w:val="26"/>
        <w:numPr>
          <w:ilvl w:val="0"/>
          <w:numId w:val="0"/>
        </w:numPr>
        <w:tabs>
          <w:tab w:val="left" w:pos="1079"/>
        </w:tabs>
        <w:spacing w:before="0" w:after="0" w:line="364" w:lineRule="auto"/>
        <w:ind w:left="869" w:leftChars="0" w:right="562" w:rightChars="0"/>
        <w:jc w:val="left"/>
        <w:rPr>
          <w:rFonts w:hint="eastAsia" w:ascii="仿宋" w:hAnsi="仿宋" w:eastAsia="仿宋" w:cs="仿宋"/>
          <w:sz w:val="24"/>
          <w:szCs w:val="24"/>
        </w:rPr>
      </w:pPr>
      <w:r>
        <w:rPr>
          <w:rFonts w:hint="eastAsia" w:ascii="仿宋" w:hAnsi="仿宋" w:eastAsia="仿宋" w:cs="仿宋"/>
          <w:sz w:val="24"/>
          <w:szCs w:val="24"/>
        </w:rPr>
        <w:t>2.2粮油具体质量要求</w:t>
      </w:r>
    </w:p>
    <w:p w14:paraId="28B409F9">
      <w:pPr>
        <w:pStyle w:val="26"/>
        <w:numPr>
          <w:ilvl w:val="0"/>
          <w:numId w:val="0"/>
        </w:numPr>
        <w:tabs>
          <w:tab w:val="left" w:pos="1079"/>
        </w:tabs>
        <w:spacing w:before="0" w:after="0" w:line="364" w:lineRule="auto"/>
        <w:ind w:left="869" w:leftChars="0" w:right="562" w:rightChars="0"/>
        <w:jc w:val="left"/>
        <w:rPr>
          <w:rFonts w:hint="eastAsia" w:ascii="仿宋" w:hAnsi="仿宋" w:eastAsia="仿宋" w:cs="仿宋"/>
          <w:sz w:val="24"/>
          <w:szCs w:val="24"/>
        </w:rPr>
      </w:pPr>
      <w:r>
        <w:rPr>
          <w:rFonts w:hint="eastAsia" w:ascii="仿宋" w:hAnsi="仿宋" w:eastAsia="仿宋" w:cs="仿宋"/>
          <w:sz w:val="24"/>
          <w:szCs w:val="24"/>
        </w:rPr>
        <w:t>不得有腐烂、变质、油脂酸败、虫蛀结块挂丝、杂质异物、污秽不洁混有异物或者其他感官性状异常，或可能对人体健康有害的物质。具有固有的色泽和香味，无异味或霉味(变)等，符合国家粮食卫生标准。</w:t>
      </w:r>
    </w:p>
    <w:p w14:paraId="1BC6233C">
      <w:pPr>
        <w:pStyle w:val="2"/>
        <w:rPr>
          <w:rFonts w:hint="eastAsia" w:ascii="仿宋" w:hAnsi="仿宋" w:eastAsia="仿宋" w:cs="仿宋"/>
          <w:b/>
          <w:bCs/>
          <w:sz w:val="24"/>
          <w:szCs w:val="24"/>
        </w:rPr>
      </w:pPr>
    </w:p>
    <w:p w14:paraId="2482747B">
      <w:pPr>
        <w:pStyle w:val="2"/>
        <w:rPr>
          <w:rFonts w:hint="eastAsia" w:ascii="仿宋" w:hAnsi="仿宋" w:eastAsia="仿宋" w:cs="仿宋"/>
          <w:sz w:val="24"/>
          <w:szCs w:val="24"/>
        </w:rPr>
        <w:sectPr>
          <w:pgSz w:w="11910" w:h="16840"/>
          <w:pgMar w:top="1680" w:right="1140" w:bottom="1180" w:left="1140" w:header="0" w:footer="999" w:gutter="0"/>
          <w:pgNumType w:fmt="decimal"/>
          <w:cols w:space="720" w:num="1"/>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738"/>
        <w:gridCol w:w="6972"/>
      </w:tblGrid>
      <w:tr w14:paraId="750F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36" w:type="dxa"/>
            <w:noWrap w:val="0"/>
            <w:vAlign w:val="top"/>
          </w:tcPr>
          <w:p w14:paraId="107B32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序号</w:t>
            </w:r>
          </w:p>
        </w:tc>
        <w:tc>
          <w:tcPr>
            <w:tcW w:w="1738" w:type="dxa"/>
            <w:noWrap w:val="0"/>
            <w:vAlign w:val="top"/>
          </w:tcPr>
          <w:p w14:paraId="3AE0C67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食品原料</w:t>
            </w:r>
          </w:p>
        </w:tc>
        <w:tc>
          <w:tcPr>
            <w:tcW w:w="6972" w:type="dxa"/>
            <w:noWrap w:val="0"/>
            <w:vAlign w:val="top"/>
          </w:tcPr>
          <w:p w14:paraId="7927610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技术参数及性能配置要求</w:t>
            </w:r>
          </w:p>
        </w:tc>
      </w:tr>
      <w:tr w14:paraId="67BF9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2" w:hRule="atLeast"/>
        </w:trPr>
        <w:tc>
          <w:tcPr>
            <w:tcW w:w="1036" w:type="dxa"/>
            <w:noWrap w:val="0"/>
            <w:vAlign w:val="top"/>
          </w:tcPr>
          <w:p w14:paraId="197EF69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5144F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p>
          <w:p w14:paraId="6BF2F5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p>
          <w:p w14:paraId="246828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1</w:t>
            </w:r>
            <w:r>
              <w:rPr>
                <w:rFonts w:hint="eastAsia" w:ascii="仿宋" w:hAnsi="仿宋" w:eastAsia="仿宋" w:cs="仿宋"/>
                <w:color w:val="000000"/>
                <w:kern w:val="2"/>
                <w:sz w:val="24"/>
                <w:szCs w:val="24"/>
                <w:lang w:eastAsia="zh-CN"/>
              </w:rPr>
              <w:t>）</w:t>
            </w:r>
          </w:p>
        </w:tc>
        <w:tc>
          <w:tcPr>
            <w:tcW w:w="1738" w:type="dxa"/>
            <w:noWrap w:val="0"/>
            <w:vAlign w:val="top"/>
          </w:tcPr>
          <w:p w14:paraId="23ED2BA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33BA1B2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292808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p>
          <w:p w14:paraId="626F736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大米、米粉、 面制品</w:t>
            </w:r>
          </w:p>
        </w:tc>
        <w:tc>
          <w:tcPr>
            <w:tcW w:w="6972" w:type="dxa"/>
            <w:noWrap w:val="0"/>
            <w:vAlign w:val="top"/>
          </w:tcPr>
          <w:p w14:paraId="627F5E1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fldChar w:fldCharType="begin"/>
            </w:r>
            <w:r>
              <w:rPr>
                <w:rFonts w:hint="eastAsia" w:ascii="仿宋" w:hAnsi="仿宋" w:eastAsia="仿宋" w:cs="仿宋"/>
                <w:color w:val="auto"/>
                <w:kern w:val="2"/>
                <w:sz w:val="24"/>
                <w:szCs w:val="24"/>
              </w:rPr>
              <w:instrText xml:space="preserve"> = 1 \* GB3 \* MERGEFORMAT </w:instrText>
            </w:r>
            <w:r>
              <w:rPr>
                <w:rFonts w:hint="eastAsia" w:ascii="仿宋" w:hAnsi="仿宋" w:eastAsia="仿宋" w:cs="仿宋"/>
                <w:color w:val="auto"/>
                <w:kern w:val="2"/>
                <w:sz w:val="24"/>
                <w:szCs w:val="24"/>
              </w:rPr>
              <w:fldChar w:fldCharType="separate"/>
            </w:r>
            <w:r>
              <w:rPr>
                <w:rFonts w:hint="eastAsia" w:ascii="仿宋" w:hAnsi="仿宋" w:eastAsia="仿宋" w:cs="仿宋"/>
                <w:color w:val="auto"/>
                <w:kern w:val="2"/>
                <w:sz w:val="24"/>
                <w:szCs w:val="24"/>
              </w:rPr>
              <w:t>①</w:t>
            </w:r>
            <w:r>
              <w:rPr>
                <w:rFonts w:hint="eastAsia" w:ascii="仿宋" w:hAnsi="仿宋" w:eastAsia="仿宋" w:cs="仿宋"/>
                <w:color w:val="auto"/>
                <w:kern w:val="2"/>
                <w:sz w:val="24"/>
                <w:szCs w:val="24"/>
              </w:rPr>
              <w:fldChar w:fldCharType="end"/>
            </w:r>
            <w:r>
              <w:rPr>
                <w:rFonts w:hint="eastAsia" w:ascii="仿宋" w:hAnsi="仿宋" w:eastAsia="仿宋" w:cs="仿宋"/>
                <w:color w:val="auto"/>
                <w:kern w:val="2"/>
                <w:sz w:val="24"/>
                <w:szCs w:val="24"/>
              </w:rPr>
              <w:t>具有“SC”食品质量认证标志；</w:t>
            </w:r>
          </w:p>
          <w:p w14:paraId="559E6CE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fldChar w:fldCharType="begin"/>
            </w:r>
            <w:r>
              <w:rPr>
                <w:rFonts w:hint="eastAsia" w:ascii="仿宋" w:hAnsi="仿宋" w:eastAsia="仿宋" w:cs="仿宋"/>
                <w:color w:val="auto"/>
                <w:kern w:val="2"/>
                <w:sz w:val="24"/>
                <w:szCs w:val="24"/>
              </w:rPr>
              <w:instrText xml:space="preserve"> = 2 \* GB3 \* MERGEFORMAT </w:instrText>
            </w:r>
            <w:r>
              <w:rPr>
                <w:rFonts w:hint="eastAsia" w:ascii="仿宋" w:hAnsi="仿宋" w:eastAsia="仿宋" w:cs="仿宋"/>
                <w:color w:val="auto"/>
                <w:kern w:val="2"/>
                <w:sz w:val="24"/>
                <w:szCs w:val="24"/>
              </w:rPr>
              <w:fldChar w:fldCharType="separate"/>
            </w:r>
            <w:r>
              <w:rPr>
                <w:rFonts w:hint="eastAsia" w:ascii="仿宋" w:hAnsi="仿宋" w:eastAsia="仿宋" w:cs="仿宋"/>
                <w:color w:val="auto"/>
                <w:kern w:val="2"/>
                <w:sz w:val="24"/>
                <w:szCs w:val="24"/>
              </w:rPr>
              <w:t>②</w:t>
            </w:r>
            <w:r>
              <w:rPr>
                <w:rFonts w:hint="eastAsia" w:ascii="仿宋" w:hAnsi="仿宋" w:eastAsia="仿宋" w:cs="仿宋"/>
                <w:color w:val="auto"/>
                <w:kern w:val="2"/>
                <w:sz w:val="24"/>
                <w:szCs w:val="24"/>
              </w:rPr>
              <w:fldChar w:fldCharType="end"/>
            </w:r>
            <w:r>
              <w:rPr>
                <w:rFonts w:hint="eastAsia" w:ascii="仿宋" w:hAnsi="仿宋" w:eastAsia="仿宋" w:cs="仿宋"/>
                <w:color w:val="auto"/>
                <w:kern w:val="2"/>
                <w:sz w:val="24"/>
                <w:szCs w:val="24"/>
              </w:rPr>
              <w:t>保证新鲜且符合食品安全法要求。</w:t>
            </w:r>
          </w:p>
          <w:p w14:paraId="219415A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fldChar w:fldCharType="begin"/>
            </w:r>
            <w:r>
              <w:rPr>
                <w:rFonts w:hint="eastAsia" w:ascii="仿宋" w:hAnsi="仿宋" w:eastAsia="仿宋" w:cs="仿宋"/>
                <w:color w:val="auto"/>
                <w:kern w:val="2"/>
                <w:sz w:val="24"/>
                <w:szCs w:val="24"/>
              </w:rPr>
              <w:instrText xml:space="preserve"> = 3 \* GB3 \* MERGEFORMAT </w:instrText>
            </w:r>
            <w:r>
              <w:rPr>
                <w:rFonts w:hint="eastAsia" w:ascii="仿宋" w:hAnsi="仿宋" w:eastAsia="仿宋" w:cs="仿宋"/>
                <w:color w:val="auto"/>
                <w:kern w:val="2"/>
                <w:sz w:val="24"/>
                <w:szCs w:val="24"/>
              </w:rPr>
              <w:fldChar w:fldCharType="separate"/>
            </w:r>
            <w:r>
              <w:rPr>
                <w:rFonts w:hint="eastAsia" w:ascii="仿宋" w:hAnsi="仿宋" w:eastAsia="仿宋" w:cs="仿宋"/>
                <w:color w:val="auto"/>
                <w:kern w:val="2"/>
                <w:sz w:val="24"/>
                <w:szCs w:val="24"/>
              </w:rPr>
              <w:t>③</w:t>
            </w:r>
            <w:r>
              <w:rPr>
                <w:rFonts w:hint="eastAsia" w:ascii="仿宋" w:hAnsi="仿宋" w:eastAsia="仿宋" w:cs="仿宋"/>
                <w:color w:val="auto"/>
                <w:kern w:val="2"/>
                <w:sz w:val="24"/>
                <w:szCs w:val="24"/>
              </w:rPr>
              <w:fldChar w:fldCharType="end"/>
            </w:r>
            <w:r>
              <w:rPr>
                <w:rFonts w:hint="eastAsia" w:ascii="仿宋" w:hAnsi="仿宋" w:eastAsia="仿宋" w:cs="仿宋"/>
                <w:color w:val="auto"/>
                <w:kern w:val="2"/>
                <w:sz w:val="24"/>
                <w:szCs w:val="24"/>
              </w:rPr>
              <w:t>大米生产用的稻谷原料储存期不超过1年；</w:t>
            </w:r>
          </w:p>
          <w:p w14:paraId="29BED4F1">
            <w:pPr>
              <w:pStyle w:val="28"/>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auto"/>
                <w:kern w:val="2"/>
                <w:sz w:val="24"/>
                <w:szCs w:val="24"/>
                <w:lang w:eastAsia="zh-CN"/>
              </w:rPr>
            </w:pPr>
            <w:r>
              <w:rPr>
                <w:rFonts w:hint="eastAsia" w:ascii="仿宋" w:hAnsi="仿宋" w:eastAsia="仿宋" w:cs="仿宋"/>
                <w:color w:val="auto"/>
                <w:kern w:val="2"/>
                <w:sz w:val="24"/>
                <w:szCs w:val="24"/>
              </w:rPr>
              <w:fldChar w:fldCharType="begin"/>
            </w:r>
            <w:r>
              <w:rPr>
                <w:rFonts w:hint="eastAsia" w:ascii="仿宋" w:hAnsi="仿宋" w:eastAsia="仿宋" w:cs="仿宋"/>
                <w:color w:val="auto"/>
                <w:kern w:val="2"/>
                <w:sz w:val="24"/>
                <w:szCs w:val="24"/>
              </w:rPr>
              <w:instrText xml:space="preserve"> = 4 \* GB3 \* MERGEFORMAT </w:instrText>
            </w:r>
            <w:r>
              <w:rPr>
                <w:rFonts w:hint="eastAsia" w:ascii="仿宋" w:hAnsi="仿宋" w:eastAsia="仿宋" w:cs="仿宋"/>
                <w:color w:val="auto"/>
                <w:kern w:val="2"/>
                <w:sz w:val="24"/>
                <w:szCs w:val="24"/>
              </w:rPr>
              <w:fldChar w:fldCharType="separate"/>
            </w:r>
            <w:r>
              <w:rPr>
                <w:rFonts w:hint="eastAsia" w:ascii="仿宋" w:hAnsi="仿宋" w:eastAsia="仿宋" w:cs="仿宋"/>
                <w:color w:val="auto"/>
                <w:kern w:val="2"/>
                <w:sz w:val="24"/>
                <w:szCs w:val="24"/>
              </w:rPr>
              <w:t>④</w:t>
            </w:r>
            <w:r>
              <w:rPr>
                <w:rFonts w:hint="eastAsia" w:ascii="仿宋" w:hAnsi="仿宋" w:eastAsia="仿宋" w:cs="仿宋"/>
                <w:color w:val="auto"/>
                <w:kern w:val="2"/>
                <w:sz w:val="24"/>
                <w:szCs w:val="24"/>
              </w:rPr>
              <w:fldChar w:fldCharType="end"/>
            </w:r>
            <w:r>
              <w:rPr>
                <w:rFonts w:hint="eastAsia" w:ascii="仿宋" w:hAnsi="仿宋" w:eastAsia="仿宋" w:cs="仿宋"/>
                <w:color w:val="auto"/>
                <w:kern w:val="2"/>
                <w:sz w:val="24"/>
                <w:szCs w:val="24"/>
                <w:lang w:eastAsia="zh-CN"/>
              </w:rPr>
              <w:t>米类执行标准：GB/T 1354-2018 大米；标准一等米，不含添加剂。</w:t>
            </w:r>
          </w:p>
          <w:p w14:paraId="44F735B4">
            <w:pPr>
              <w:pStyle w:val="28"/>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default"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⑤鲜湿米粉必须是当天出厂日期。按广西壮族自治区卫生健康委员会公告（2021年第7号）|发布《食品安全地方标准鲜湿米粉》执行，详见附件1第8点。</w:t>
            </w:r>
          </w:p>
          <w:p w14:paraId="3ADE6D2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6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⑥</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包装用密封性能好、无毒、无害塑料编织袋，包装的正面需印有供货企业名称、地址、联系电话及生产日期等字样，在保质期内。</w:t>
            </w:r>
          </w:p>
        </w:tc>
      </w:tr>
      <w:tr w14:paraId="410CE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036" w:type="dxa"/>
            <w:noWrap w:val="0"/>
            <w:vAlign w:val="top"/>
          </w:tcPr>
          <w:p w14:paraId="215A4A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p>
          <w:p w14:paraId="6EA080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p>
          <w:p w14:paraId="1B856E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p>
          <w:p w14:paraId="5107C4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2</w:t>
            </w:r>
            <w:r>
              <w:rPr>
                <w:rFonts w:hint="eastAsia" w:ascii="仿宋" w:hAnsi="仿宋" w:eastAsia="仿宋" w:cs="仿宋"/>
                <w:color w:val="000000"/>
                <w:kern w:val="2"/>
                <w:sz w:val="24"/>
                <w:szCs w:val="24"/>
                <w:lang w:eastAsia="zh-CN"/>
              </w:rPr>
              <w:t>）</w:t>
            </w:r>
          </w:p>
        </w:tc>
        <w:tc>
          <w:tcPr>
            <w:tcW w:w="1738" w:type="dxa"/>
            <w:noWrap w:val="0"/>
            <w:vAlign w:val="top"/>
          </w:tcPr>
          <w:p w14:paraId="4CFA084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p>
          <w:p w14:paraId="7186741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p>
          <w:p w14:paraId="1BCDBF1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p>
          <w:p w14:paraId="1D7FE4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蔬菜</w:t>
            </w:r>
          </w:p>
        </w:tc>
        <w:tc>
          <w:tcPr>
            <w:tcW w:w="6972" w:type="dxa"/>
            <w:noWrap w:val="0"/>
            <w:vAlign w:val="top"/>
          </w:tcPr>
          <w:p w14:paraId="74AD94C3">
            <w:pPr>
              <w:spacing w:before="109" w:line="213" w:lineRule="auto"/>
              <w:rPr>
                <w:rFonts w:ascii="黑体" w:hAnsi="黑体" w:eastAsia="黑体" w:cs="黑体"/>
                <w:kern w:val="2"/>
                <w:sz w:val="21"/>
                <w:szCs w:val="21"/>
              </w:rPr>
            </w:pPr>
            <w:r>
              <w:rPr>
                <w:rFonts w:ascii="黑体" w:hAnsi="黑体" w:eastAsia="黑体" w:cs="黑体"/>
                <w:spacing w:val="1"/>
                <w:kern w:val="2"/>
                <w:sz w:val="21"/>
                <w:szCs w:val="21"/>
              </w:rPr>
              <w:t>(1)所有蔬菜在交付采购人前必须经过前期处理，使用率达到95%以上。</w:t>
            </w:r>
          </w:p>
          <w:p w14:paraId="565479CB">
            <w:pPr>
              <w:spacing w:before="107" w:line="282" w:lineRule="auto"/>
              <w:rPr>
                <w:rFonts w:ascii="黑体" w:hAnsi="黑体" w:eastAsia="黑体" w:cs="黑体"/>
                <w:kern w:val="2"/>
                <w:sz w:val="21"/>
                <w:szCs w:val="21"/>
              </w:rPr>
            </w:pPr>
            <w:r>
              <w:rPr>
                <w:rFonts w:ascii="黑体" w:hAnsi="黑体" w:eastAsia="黑体" w:cs="黑体"/>
                <w:spacing w:val="1"/>
                <w:kern w:val="2"/>
                <w:sz w:val="21"/>
                <w:szCs w:val="21"/>
              </w:rPr>
              <w:t>(2)所有蔬菜必须保证每日新鲜，且取得无公害认证优先</w:t>
            </w:r>
            <w:r>
              <w:rPr>
                <w:rFonts w:ascii="黑体" w:hAnsi="黑体" w:eastAsia="黑体" w:cs="黑体"/>
                <w:kern w:val="2"/>
                <w:sz w:val="21"/>
                <w:szCs w:val="21"/>
              </w:rPr>
              <w:t>选择，并符合食品卫生安全法要求并出具有</w:t>
            </w:r>
            <w:r>
              <w:rPr>
                <w:rFonts w:ascii="黑体" w:hAnsi="黑体" w:eastAsia="黑体" w:cs="黑体"/>
                <w:spacing w:val="-1"/>
                <w:kern w:val="2"/>
                <w:sz w:val="21"/>
                <w:szCs w:val="21"/>
              </w:rPr>
              <w:t>效的《农产品检验报告》</w:t>
            </w:r>
            <w:r>
              <w:rPr>
                <w:rFonts w:hint="eastAsia" w:ascii="黑体" w:hAnsi="黑体" w:eastAsia="黑体" w:cs="黑体"/>
                <w:spacing w:val="-1"/>
                <w:kern w:val="2"/>
                <w:sz w:val="21"/>
                <w:szCs w:val="21"/>
                <w:lang w:eastAsia="zh-CN"/>
              </w:rPr>
              <w:t>，</w:t>
            </w:r>
            <w:r>
              <w:rPr>
                <w:rFonts w:hint="eastAsia" w:ascii="黑体" w:hAnsi="黑体" w:eastAsia="黑体" w:cs="黑体"/>
                <w:spacing w:val="-1"/>
                <w:kern w:val="2"/>
                <w:sz w:val="21"/>
                <w:szCs w:val="21"/>
                <w:lang w:val="en-US" w:eastAsia="zh-CN"/>
              </w:rPr>
              <w:t>符合国家《农产品安全无公害蔬菜安全要求》、《食品中污染限量》、《食品中农药最大残留限量》</w:t>
            </w:r>
            <w:r>
              <w:rPr>
                <w:rFonts w:ascii="黑体" w:hAnsi="黑体" w:eastAsia="黑体" w:cs="黑体"/>
                <w:spacing w:val="-1"/>
                <w:kern w:val="2"/>
                <w:sz w:val="21"/>
                <w:szCs w:val="21"/>
              </w:rPr>
              <w:t>。采购人使用“农药测试卡”检验蔬菜农药含量，如含量超标要求中标人无条件</w:t>
            </w:r>
            <w:r>
              <w:rPr>
                <w:rFonts w:ascii="黑体" w:hAnsi="黑体" w:eastAsia="黑体" w:cs="黑体"/>
                <w:kern w:val="2"/>
                <w:sz w:val="21"/>
                <w:szCs w:val="21"/>
              </w:rPr>
              <w:t>退货或换货，同时采购人有权单方解除合同并追究中标</w:t>
            </w:r>
            <w:r>
              <w:rPr>
                <w:rFonts w:ascii="黑体" w:hAnsi="黑体" w:eastAsia="黑体" w:cs="黑体"/>
                <w:spacing w:val="-1"/>
                <w:kern w:val="2"/>
                <w:sz w:val="21"/>
                <w:szCs w:val="21"/>
              </w:rPr>
              <w:t>人违约责任。</w:t>
            </w:r>
          </w:p>
          <w:p w14:paraId="7B39A331">
            <w:pPr>
              <w:spacing w:before="117" w:line="277" w:lineRule="auto"/>
              <w:rPr>
                <w:rFonts w:hint="eastAsia" w:ascii="仿宋" w:hAnsi="仿宋" w:eastAsia="仿宋" w:cs="仿宋"/>
                <w:color w:val="000000"/>
                <w:kern w:val="2"/>
                <w:sz w:val="24"/>
                <w:szCs w:val="24"/>
                <w:lang w:eastAsia="zh-CN" w:bidi="ar"/>
              </w:rPr>
            </w:pPr>
            <w:r>
              <w:rPr>
                <w:rFonts w:ascii="黑体" w:hAnsi="黑体" w:eastAsia="黑体" w:cs="黑体"/>
                <w:spacing w:val="1"/>
                <w:kern w:val="2"/>
                <w:sz w:val="21"/>
                <w:szCs w:val="21"/>
              </w:rPr>
              <w:t>(3)对货物的品质要求，必须符合国家，食品部门的有关标</w:t>
            </w:r>
            <w:r>
              <w:rPr>
                <w:rFonts w:ascii="黑体" w:hAnsi="黑体" w:eastAsia="黑体" w:cs="黑体"/>
                <w:kern w:val="2"/>
                <w:sz w:val="21"/>
                <w:szCs w:val="21"/>
              </w:rPr>
              <w:t>准和下列规格要求</w:t>
            </w:r>
            <w:r>
              <w:rPr>
                <w:rFonts w:ascii="黑体" w:hAnsi="黑体" w:eastAsia="黑体" w:cs="黑体"/>
                <w:spacing w:val="-36"/>
                <w:kern w:val="2"/>
                <w:sz w:val="21"/>
                <w:szCs w:val="21"/>
              </w:rPr>
              <w:t xml:space="preserve"> </w:t>
            </w:r>
            <w:r>
              <w:rPr>
                <w:rFonts w:ascii="黑体" w:hAnsi="黑体" w:eastAsia="黑体" w:cs="黑体"/>
                <w:spacing w:val="-8"/>
                <w:kern w:val="2"/>
                <w:sz w:val="21"/>
                <w:szCs w:val="21"/>
              </w:rPr>
              <w:t>：</w:t>
            </w:r>
          </w:p>
          <w:p w14:paraId="2442B29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bidi="ar"/>
              </w:rPr>
              <w:fldChar w:fldCharType="begin"/>
            </w:r>
            <w:r>
              <w:rPr>
                <w:rFonts w:hint="eastAsia" w:ascii="仿宋" w:hAnsi="仿宋" w:eastAsia="仿宋" w:cs="仿宋"/>
                <w:color w:val="000000"/>
                <w:kern w:val="2"/>
                <w:sz w:val="24"/>
                <w:szCs w:val="24"/>
                <w:lang w:eastAsia="zh-CN" w:bidi="ar"/>
              </w:rPr>
              <w:instrText xml:space="preserve"> = 1 \* GB3 \* MERGEFORMAT </w:instrText>
            </w:r>
            <w:r>
              <w:rPr>
                <w:rFonts w:hint="eastAsia" w:ascii="仿宋" w:hAnsi="仿宋" w:eastAsia="仿宋" w:cs="仿宋"/>
                <w:color w:val="000000"/>
                <w:kern w:val="2"/>
                <w:sz w:val="24"/>
                <w:szCs w:val="24"/>
                <w:lang w:eastAsia="zh-CN" w:bidi="ar"/>
              </w:rPr>
              <w:fldChar w:fldCharType="separate"/>
            </w:r>
            <w:r>
              <w:rPr>
                <w:rFonts w:hint="eastAsia" w:ascii="仿宋" w:hAnsi="仿宋" w:eastAsia="仿宋" w:cs="仿宋"/>
                <w:kern w:val="2"/>
                <w:sz w:val="24"/>
                <w:szCs w:val="24"/>
              </w:rPr>
              <w:t>①</w:t>
            </w:r>
            <w:r>
              <w:rPr>
                <w:rFonts w:hint="eastAsia" w:ascii="仿宋" w:hAnsi="仿宋" w:eastAsia="仿宋" w:cs="仿宋"/>
                <w:color w:val="000000"/>
                <w:kern w:val="2"/>
                <w:sz w:val="24"/>
                <w:szCs w:val="24"/>
                <w:lang w:eastAsia="zh-CN" w:bidi="ar"/>
              </w:rPr>
              <w:fldChar w:fldCharType="end"/>
            </w:r>
            <w:r>
              <w:rPr>
                <w:rFonts w:hint="eastAsia" w:ascii="仿宋" w:hAnsi="仿宋" w:eastAsia="仿宋" w:cs="仿宋"/>
                <w:color w:val="000000"/>
                <w:kern w:val="2"/>
                <w:sz w:val="24"/>
                <w:szCs w:val="24"/>
                <w:lang w:bidi="ar"/>
              </w:rPr>
              <w:t>叶菜: 外形正常，叶梗光滑幼嫩，不干瘪凋萎，无过多黄叶，色泽正常。去除根须，不含土，无虫害，大白菜、卷心菜切开心不变黑，无腐烂情形，无明显浸水现象；农药残留不超标。</w:t>
            </w:r>
          </w:p>
          <w:p w14:paraId="552FE6E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bidi="ar"/>
              </w:rPr>
              <w:fldChar w:fldCharType="begin"/>
            </w:r>
            <w:r>
              <w:rPr>
                <w:rFonts w:hint="eastAsia" w:ascii="仿宋" w:hAnsi="仿宋" w:eastAsia="仿宋" w:cs="仿宋"/>
                <w:color w:val="000000"/>
                <w:kern w:val="2"/>
                <w:sz w:val="24"/>
                <w:szCs w:val="24"/>
                <w:lang w:eastAsia="zh-CN" w:bidi="ar"/>
              </w:rPr>
              <w:instrText xml:space="preserve"> = 2 \* GB3 \* MERGEFORMAT </w:instrText>
            </w:r>
            <w:r>
              <w:rPr>
                <w:rFonts w:hint="eastAsia" w:ascii="仿宋" w:hAnsi="仿宋" w:eastAsia="仿宋" w:cs="仿宋"/>
                <w:color w:val="000000"/>
                <w:kern w:val="2"/>
                <w:sz w:val="24"/>
                <w:szCs w:val="24"/>
                <w:lang w:eastAsia="zh-CN" w:bidi="ar"/>
              </w:rPr>
              <w:fldChar w:fldCharType="separate"/>
            </w:r>
            <w:r>
              <w:rPr>
                <w:rFonts w:hint="eastAsia" w:ascii="仿宋" w:hAnsi="仿宋" w:eastAsia="仿宋" w:cs="仿宋"/>
                <w:kern w:val="2"/>
                <w:sz w:val="24"/>
                <w:szCs w:val="24"/>
              </w:rPr>
              <w:t>②</w:t>
            </w:r>
            <w:r>
              <w:rPr>
                <w:rFonts w:hint="eastAsia" w:ascii="仿宋" w:hAnsi="仿宋" w:eastAsia="仿宋" w:cs="仿宋"/>
                <w:color w:val="000000"/>
                <w:kern w:val="2"/>
                <w:sz w:val="24"/>
                <w:szCs w:val="24"/>
                <w:lang w:eastAsia="zh-CN" w:bidi="ar"/>
              </w:rPr>
              <w:fldChar w:fldCharType="end"/>
            </w:r>
            <w:r>
              <w:rPr>
                <w:rFonts w:hint="eastAsia" w:ascii="仿宋" w:hAnsi="仿宋" w:eastAsia="仿宋" w:cs="仿宋"/>
                <w:color w:val="000000"/>
                <w:kern w:val="2"/>
                <w:position w:val="-2"/>
                <w:sz w:val="24"/>
                <w:szCs w:val="24"/>
                <w:lang w:bidi="ar"/>
              </w:rPr>
              <w:t>根茎类</w:t>
            </w:r>
            <w:r>
              <w:rPr>
                <w:rFonts w:hint="eastAsia" w:ascii="仿宋" w:hAnsi="仿宋" w:eastAsia="仿宋" w:cs="仿宋"/>
                <w:color w:val="000000"/>
                <w:spacing w:val="-2"/>
                <w:kern w:val="2"/>
                <w:position w:val="-2"/>
                <w:sz w:val="24"/>
                <w:szCs w:val="24"/>
                <w:lang w:bidi="ar"/>
              </w:rPr>
              <w:t>（</w:t>
            </w:r>
            <w:r>
              <w:rPr>
                <w:rFonts w:hint="eastAsia" w:ascii="仿宋" w:hAnsi="仿宋" w:eastAsia="仿宋" w:cs="仿宋"/>
                <w:color w:val="000000"/>
                <w:kern w:val="2"/>
                <w:position w:val="-2"/>
                <w:sz w:val="24"/>
                <w:szCs w:val="24"/>
                <w:lang w:bidi="ar"/>
              </w:rPr>
              <w:t>如</w:t>
            </w:r>
            <w:r>
              <w:rPr>
                <w:rFonts w:hint="eastAsia" w:ascii="仿宋" w:hAnsi="仿宋" w:eastAsia="仿宋" w:cs="仿宋"/>
                <w:color w:val="000000"/>
                <w:kern w:val="2"/>
                <w:sz w:val="24"/>
                <w:szCs w:val="24"/>
                <w:lang w:bidi="ar"/>
              </w:rPr>
              <w:t>香芋</w:t>
            </w:r>
            <w:r>
              <w:rPr>
                <w:rFonts w:hint="eastAsia" w:ascii="仿宋" w:hAnsi="仿宋" w:eastAsia="仿宋" w:cs="仿宋"/>
                <w:color w:val="000000"/>
                <w:spacing w:val="-55"/>
                <w:kern w:val="2"/>
                <w:sz w:val="24"/>
                <w:szCs w:val="24"/>
                <w:lang w:bidi="ar"/>
              </w:rPr>
              <w:t>、</w:t>
            </w:r>
            <w:r>
              <w:rPr>
                <w:rFonts w:hint="eastAsia" w:ascii="仿宋" w:hAnsi="仿宋" w:eastAsia="仿宋" w:cs="仿宋"/>
                <w:color w:val="000000"/>
                <w:kern w:val="2"/>
                <w:sz w:val="24"/>
                <w:szCs w:val="24"/>
                <w:lang w:bidi="ar"/>
              </w:rPr>
              <w:t>土豆、莴笋等）：无虫咬、发芽、发霉现象，新鲜，形态大小与招标人自购标准相当。农药残留不超标。</w:t>
            </w:r>
          </w:p>
          <w:p w14:paraId="321D5A1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lang w:bidi="ar"/>
              </w:rPr>
            </w:pPr>
            <w:r>
              <w:rPr>
                <w:rFonts w:hint="eastAsia" w:ascii="仿宋" w:hAnsi="仿宋" w:eastAsia="仿宋" w:cs="仿宋"/>
                <w:color w:val="000000"/>
                <w:kern w:val="2"/>
                <w:sz w:val="24"/>
                <w:szCs w:val="24"/>
                <w:lang w:eastAsia="zh-CN" w:bidi="ar"/>
              </w:rPr>
              <w:fldChar w:fldCharType="begin"/>
            </w:r>
            <w:r>
              <w:rPr>
                <w:rFonts w:hint="eastAsia" w:ascii="仿宋" w:hAnsi="仿宋" w:eastAsia="仿宋" w:cs="仿宋"/>
                <w:color w:val="000000"/>
                <w:kern w:val="2"/>
                <w:sz w:val="24"/>
                <w:szCs w:val="24"/>
                <w:lang w:eastAsia="zh-CN" w:bidi="ar"/>
              </w:rPr>
              <w:instrText xml:space="preserve"> = 3 \* GB3 \* MERGEFORMAT </w:instrText>
            </w:r>
            <w:r>
              <w:rPr>
                <w:rFonts w:hint="eastAsia" w:ascii="仿宋" w:hAnsi="仿宋" w:eastAsia="仿宋" w:cs="仿宋"/>
                <w:color w:val="000000"/>
                <w:kern w:val="2"/>
                <w:sz w:val="24"/>
                <w:szCs w:val="24"/>
                <w:lang w:eastAsia="zh-CN" w:bidi="ar"/>
              </w:rPr>
              <w:fldChar w:fldCharType="separate"/>
            </w:r>
            <w:r>
              <w:rPr>
                <w:rFonts w:hint="eastAsia" w:ascii="仿宋" w:hAnsi="仿宋" w:eastAsia="仿宋" w:cs="仿宋"/>
                <w:kern w:val="2"/>
                <w:sz w:val="24"/>
                <w:szCs w:val="24"/>
              </w:rPr>
              <w:t>③</w:t>
            </w:r>
            <w:r>
              <w:rPr>
                <w:rFonts w:hint="eastAsia" w:ascii="仿宋" w:hAnsi="仿宋" w:eastAsia="仿宋" w:cs="仿宋"/>
                <w:color w:val="000000"/>
                <w:kern w:val="2"/>
                <w:sz w:val="24"/>
                <w:szCs w:val="24"/>
                <w:lang w:eastAsia="zh-CN" w:bidi="ar"/>
              </w:rPr>
              <w:fldChar w:fldCharType="end"/>
            </w:r>
            <w:r>
              <w:rPr>
                <w:rFonts w:hint="eastAsia" w:ascii="仿宋" w:hAnsi="仿宋" w:eastAsia="仿宋" w:cs="仿宋"/>
                <w:color w:val="000000"/>
                <w:kern w:val="2"/>
                <w:sz w:val="24"/>
                <w:szCs w:val="24"/>
                <w:lang w:bidi="ar"/>
              </w:rPr>
              <w:t>花果类</w:t>
            </w:r>
            <w:r>
              <w:rPr>
                <w:rFonts w:hint="eastAsia" w:ascii="仿宋" w:hAnsi="仿宋" w:eastAsia="仿宋" w:cs="仿宋"/>
                <w:color w:val="000000"/>
                <w:spacing w:val="-2"/>
                <w:kern w:val="2"/>
                <w:position w:val="-2"/>
                <w:sz w:val="24"/>
                <w:szCs w:val="24"/>
                <w:lang w:bidi="ar"/>
              </w:rPr>
              <w:t>（</w:t>
            </w:r>
            <w:r>
              <w:rPr>
                <w:rFonts w:hint="eastAsia" w:ascii="仿宋" w:hAnsi="仿宋" w:eastAsia="仿宋" w:cs="仿宋"/>
                <w:color w:val="000000"/>
                <w:kern w:val="2"/>
                <w:sz w:val="24"/>
                <w:szCs w:val="24"/>
                <w:lang w:bidi="ar"/>
              </w:rPr>
              <w:t>如西兰花</w:t>
            </w:r>
            <w:r>
              <w:rPr>
                <w:rFonts w:hint="eastAsia" w:ascii="仿宋" w:hAnsi="仿宋" w:eastAsia="仿宋" w:cs="仿宋"/>
                <w:color w:val="000000"/>
                <w:spacing w:val="-2"/>
                <w:kern w:val="2"/>
                <w:sz w:val="24"/>
                <w:szCs w:val="24"/>
                <w:lang w:bidi="ar"/>
              </w:rPr>
              <w:t>、</w:t>
            </w:r>
            <w:r>
              <w:rPr>
                <w:rFonts w:hint="eastAsia" w:ascii="仿宋" w:hAnsi="仿宋" w:eastAsia="仿宋" w:cs="仿宋"/>
                <w:color w:val="000000"/>
                <w:kern w:val="2"/>
                <w:sz w:val="24"/>
                <w:szCs w:val="24"/>
                <w:lang w:bidi="ar"/>
              </w:rPr>
              <w:t>白菜花等）：无虫害，成熟度良好，新鲜固有的色泽鲜明，无发霉发黄。农药残留不超标。</w:t>
            </w:r>
          </w:p>
          <w:p w14:paraId="5A0C1C3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lang w:bidi="ar"/>
              </w:rPr>
            </w:pPr>
            <w:r>
              <w:rPr>
                <w:rFonts w:hint="eastAsia" w:ascii="仿宋" w:hAnsi="仿宋" w:eastAsia="仿宋" w:cs="仿宋"/>
                <w:color w:val="000000"/>
                <w:kern w:val="2"/>
                <w:sz w:val="24"/>
                <w:szCs w:val="24"/>
                <w:lang w:bidi="ar"/>
              </w:rPr>
              <w:t>④芽苗类</w:t>
            </w:r>
            <w:r>
              <w:rPr>
                <w:rFonts w:hint="eastAsia" w:ascii="仿宋" w:hAnsi="仿宋" w:eastAsia="仿宋" w:cs="仿宋"/>
                <w:color w:val="000000"/>
                <w:kern w:val="2"/>
                <w:sz w:val="24"/>
                <w:szCs w:val="24"/>
                <w:lang w:eastAsia="zh-CN" w:bidi="ar"/>
              </w:rPr>
              <w:t>（</w:t>
            </w:r>
            <w:r>
              <w:rPr>
                <w:rFonts w:hint="eastAsia" w:ascii="仿宋" w:hAnsi="仿宋" w:eastAsia="仿宋" w:cs="仿宋"/>
                <w:color w:val="000000"/>
                <w:kern w:val="2"/>
                <w:sz w:val="24"/>
                <w:szCs w:val="24"/>
                <w:lang w:bidi="ar"/>
              </w:rPr>
              <w:t>大豆牙菜</w:t>
            </w:r>
            <w:r>
              <w:rPr>
                <w:rFonts w:hint="eastAsia" w:ascii="仿宋" w:hAnsi="仿宋" w:eastAsia="仿宋" w:cs="仿宋"/>
                <w:color w:val="000000"/>
                <w:kern w:val="2"/>
                <w:sz w:val="24"/>
                <w:szCs w:val="24"/>
                <w:lang w:eastAsia="zh-CN" w:bidi="ar"/>
              </w:rPr>
              <w:t>）：</w:t>
            </w:r>
            <w:r>
              <w:rPr>
                <w:rFonts w:hint="eastAsia" w:ascii="仿宋" w:hAnsi="仿宋" w:eastAsia="仿宋" w:cs="仿宋"/>
                <w:color w:val="000000"/>
                <w:kern w:val="2"/>
                <w:sz w:val="24"/>
                <w:szCs w:val="24"/>
                <w:lang w:bidi="ar"/>
              </w:rPr>
              <w:t>产品须有无农药残留检测报告。芽苗细嫩，不带豆壳杂质，新鲜，不浸水。</w:t>
            </w:r>
          </w:p>
          <w:p w14:paraId="65F941F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lang w:eastAsia="zh-CN" w:bidi="ar"/>
              </w:rPr>
            </w:pPr>
            <w:r>
              <w:rPr>
                <w:rFonts w:hint="eastAsia" w:ascii="仿宋" w:hAnsi="仿宋" w:eastAsia="仿宋" w:cs="仿宋"/>
                <w:color w:val="000000"/>
                <w:kern w:val="2"/>
                <w:sz w:val="24"/>
                <w:szCs w:val="24"/>
                <w:lang w:bidi="ar"/>
              </w:rPr>
              <w:t>⑤豆类</w:t>
            </w:r>
            <w:r>
              <w:rPr>
                <w:rFonts w:hint="eastAsia" w:ascii="仿宋" w:hAnsi="仿宋" w:eastAsia="仿宋" w:cs="仿宋"/>
                <w:color w:val="000000"/>
                <w:kern w:val="2"/>
                <w:sz w:val="24"/>
                <w:szCs w:val="24"/>
                <w:lang w:eastAsia="zh-CN" w:bidi="ar"/>
              </w:rPr>
              <w:t>（</w:t>
            </w:r>
            <w:r>
              <w:rPr>
                <w:rFonts w:hint="eastAsia" w:ascii="仿宋" w:hAnsi="仿宋" w:eastAsia="仿宋" w:cs="仿宋"/>
                <w:color w:val="000000"/>
                <w:kern w:val="2"/>
                <w:sz w:val="24"/>
                <w:szCs w:val="24"/>
                <w:lang w:bidi="ar"/>
              </w:rPr>
              <w:t>豆角</w:t>
            </w:r>
            <w:r>
              <w:rPr>
                <w:rFonts w:hint="eastAsia" w:ascii="仿宋" w:hAnsi="仿宋" w:eastAsia="仿宋" w:cs="仿宋"/>
                <w:color w:val="000000"/>
                <w:kern w:val="2"/>
                <w:sz w:val="24"/>
                <w:szCs w:val="24"/>
                <w:lang w:eastAsia="zh-CN" w:bidi="ar"/>
              </w:rPr>
              <w:t>、</w:t>
            </w:r>
            <w:r>
              <w:rPr>
                <w:rFonts w:hint="eastAsia" w:ascii="仿宋" w:hAnsi="仿宋" w:eastAsia="仿宋" w:cs="仿宋"/>
                <w:color w:val="000000"/>
                <w:kern w:val="2"/>
                <w:sz w:val="24"/>
                <w:szCs w:val="24"/>
                <w:lang w:bidi="ar"/>
              </w:rPr>
              <w:t>大豆</w:t>
            </w:r>
            <w:r>
              <w:rPr>
                <w:rFonts w:hint="eastAsia" w:ascii="仿宋" w:hAnsi="仿宋" w:eastAsia="仿宋" w:cs="仿宋"/>
                <w:color w:val="000000"/>
                <w:kern w:val="2"/>
                <w:sz w:val="24"/>
                <w:szCs w:val="24"/>
                <w:lang w:eastAsia="zh-CN" w:bidi="ar"/>
              </w:rPr>
              <w:t>）：</w:t>
            </w:r>
            <w:r>
              <w:rPr>
                <w:rFonts w:hint="eastAsia" w:ascii="仿宋" w:hAnsi="仿宋" w:eastAsia="仿宋" w:cs="仿宋"/>
                <w:color w:val="000000"/>
                <w:kern w:val="2"/>
                <w:sz w:val="24"/>
                <w:szCs w:val="24"/>
                <w:lang w:val="en-US" w:eastAsia="zh-CN" w:bidi="ar"/>
              </w:rPr>
              <w:t>1、豆角：</w:t>
            </w:r>
            <w:r>
              <w:rPr>
                <w:rFonts w:hint="eastAsia" w:ascii="仿宋" w:hAnsi="仿宋" w:eastAsia="仿宋" w:cs="仿宋"/>
                <w:color w:val="000000"/>
                <w:kern w:val="2"/>
                <w:sz w:val="24"/>
                <w:szCs w:val="24"/>
                <w:lang w:bidi="ar"/>
              </w:rPr>
              <w:t>产品须有无农药残留检测报告。形态完整，成熟度适中，无病虫害斑。食豆仁类：籽粒饱满较均匀，无发芽。不带泥土、杂质。</w:t>
            </w:r>
            <w:r>
              <w:rPr>
                <w:rFonts w:hint="eastAsia" w:ascii="仿宋" w:hAnsi="仿宋" w:eastAsia="仿宋" w:cs="仿宋"/>
                <w:color w:val="000000"/>
                <w:kern w:val="2"/>
                <w:sz w:val="24"/>
                <w:szCs w:val="24"/>
                <w:lang w:val="en-US" w:eastAsia="zh-CN" w:bidi="ar"/>
              </w:rPr>
              <w:t>2、大豆：</w:t>
            </w:r>
            <w:r>
              <w:rPr>
                <w:rFonts w:hint="eastAsia" w:ascii="仿宋" w:hAnsi="仿宋" w:eastAsia="仿宋" w:cs="仿宋"/>
                <w:color w:val="000000"/>
                <w:kern w:val="2"/>
                <w:sz w:val="24"/>
                <w:szCs w:val="24"/>
                <w:lang w:bidi="ar"/>
              </w:rPr>
              <w:t>大豆根据其种皮颜色和粒形可分为黄大豆、青大豆、黑大豆、其他大豆(赤色、褐色、棕色等)和饲料豆(秣食豆)五类。大豆皮色呈各种大豆固有的颜色，光彩油亮，洁净而有泽，颗粒饱满，整齐均匀，无虫蛀粒，无杂质，无霉变</w:t>
            </w:r>
            <w:r>
              <w:rPr>
                <w:rFonts w:hint="eastAsia" w:ascii="仿宋" w:hAnsi="仿宋" w:eastAsia="仿宋" w:cs="仿宋"/>
                <w:color w:val="000000"/>
                <w:kern w:val="2"/>
                <w:sz w:val="24"/>
                <w:szCs w:val="24"/>
                <w:lang w:eastAsia="zh-CN" w:bidi="ar"/>
              </w:rPr>
              <w:t>。</w:t>
            </w:r>
          </w:p>
          <w:p w14:paraId="4685755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lang w:bidi="ar"/>
              </w:rPr>
            </w:pPr>
            <w:r>
              <w:rPr>
                <w:rFonts w:hint="eastAsia" w:ascii="仿宋" w:hAnsi="仿宋" w:eastAsia="仿宋" w:cs="仿宋"/>
                <w:color w:val="000000"/>
                <w:kern w:val="2"/>
                <w:sz w:val="24"/>
                <w:szCs w:val="24"/>
                <w:lang w:val="en-US" w:eastAsia="zh-CN" w:bidi="ar"/>
              </w:rPr>
              <w:t>⑥坚果类（花生）：</w:t>
            </w:r>
            <w:r>
              <w:rPr>
                <w:rFonts w:hint="eastAsia" w:ascii="仿宋" w:hAnsi="仿宋" w:eastAsia="仿宋" w:cs="仿宋"/>
                <w:color w:val="000000"/>
                <w:kern w:val="2"/>
                <w:sz w:val="24"/>
                <w:szCs w:val="24"/>
                <w:lang w:bidi="ar"/>
              </w:rPr>
              <w:t>果荚呈土黄色或白色，果仁呈各不同品种所特有的颜色，色泽分布均匀一致，带荚花生和去荚果仁均颗粒饱满、形态完整、大小均匀，子叶肥厚而有光泽，无杂质，具有花生特有的气味、香味，无任何异味。</w:t>
            </w:r>
          </w:p>
          <w:p w14:paraId="0E1F0F3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宋体"/>
                <w:kern w:val="2"/>
                <w:sz w:val="22"/>
                <w:szCs w:val="22"/>
                <w:lang w:val="en-US" w:eastAsia="zh-CN"/>
              </w:rPr>
            </w:pPr>
            <w:r>
              <w:rPr>
                <w:rFonts w:hint="eastAsia" w:ascii="仿宋" w:hAnsi="仿宋" w:eastAsia="仿宋" w:cs="仿宋"/>
                <w:color w:val="000000"/>
                <w:kern w:val="2"/>
                <w:sz w:val="24"/>
                <w:szCs w:val="24"/>
                <w:lang w:val="en-US" w:eastAsia="zh-CN" w:bidi="ar"/>
              </w:rPr>
              <w:t>⑦配菜类（</w:t>
            </w:r>
            <w:r>
              <w:rPr>
                <w:rFonts w:hint="eastAsia" w:ascii="仿宋" w:hAnsi="仿宋" w:eastAsia="仿宋" w:cs="仿宋"/>
                <w:color w:val="000000"/>
                <w:kern w:val="2"/>
                <w:sz w:val="24"/>
                <w:szCs w:val="24"/>
                <w:lang w:bidi="ar"/>
              </w:rPr>
              <w:t>生姜</w:t>
            </w:r>
            <w:r>
              <w:rPr>
                <w:rFonts w:hint="eastAsia" w:ascii="仿宋" w:hAnsi="仿宋" w:eastAsia="仿宋" w:cs="仿宋"/>
                <w:color w:val="000000"/>
                <w:kern w:val="2"/>
                <w:sz w:val="24"/>
                <w:szCs w:val="24"/>
                <w:lang w:eastAsia="zh-CN" w:bidi="ar"/>
              </w:rPr>
              <w:t>，</w:t>
            </w:r>
            <w:r>
              <w:rPr>
                <w:rFonts w:hint="eastAsia" w:ascii="仿宋" w:hAnsi="仿宋" w:eastAsia="仿宋" w:cs="仿宋"/>
                <w:color w:val="000000"/>
                <w:kern w:val="2"/>
                <w:sz w:val="24"/>
                <w:szCs w:val="24"/>
                <w:lang w:val="en-US" w:eastAsia="zh-CN" w:bidi="ar"/>
              </w:rPr>
              <w:t>蒜头，葱蒜苗）：生姜和蒜头：</w:t>
            </w:r>
            <w:r>
              <w:rPr>
                <w:rFonts w:hint="eastAsia" w:ascii="仿宋" w:hAnsi="仿宋" w:eastAsia="仿宋" w:cs="仿宋"/>
                <w:color w:val="000000"/>
                <w:kern w:val="2"/>
                <w:sz w:val="24"/>
                <w:szCs w:val="24"/>
                <w:lang w:bidi="ar"/>
              </w:rPr>
              <w:t>去皮，净肉。产品须有无农药残留检测报告。</w:t>
            </w:r>
            <w:r>
              <w:rPr>
                <w:rFonts w:hint="eastAsia" w:ascii="仿宋" w:hAnsi="仿宋" w:eastAsia="仿宋" w:cs="仿宋"/>
                <w:color w:val="000000"/>
                <w:kern w:val="2"/>
                <w:sz w:val="24"/>
                <w:szCs w:val="24"/>
                <w:lang w:val="en-US" w:eastAsia="zh-CN" w:bidi="ar"/>
              </w:rPr>
              <w:t>葱蒜苗：</w:t>
            </w:r>
            <w:r>
              <w:rPr>
                <w:rFonts w:hint="eastAsia" w:ascii="仿宋" w:hAnsi="仿宋" w:eastAsia="仿宋" w:cs="仿宋"/>
                <w:color w:val="000000"/>
                <w:kern w:val="2"/>
                <w:sz w:val="24"/>
                <w:szCs w:val="24"/>
                <w:lang w:bidi="ar"/>
              </w:rPr>
              <w:t>产品须有无农药残留检测报告。</w:t>
            </w:r>
          </w:p>
        </w:tc>
      </w:tr>
      <w:tr w14:paraId="079A4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top"/>
          </w:tcPr>
          <w:p w14:paraId="611B54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p>
          <w:p w14:paraId="351430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3</w:t>
            </w:r>
            <w:r>
              <w:rPr>
                <w:rFonts w:hint="eastAsia" w:ascii="仿宋" w:hAnsi="仿宋" w:eastAsia="仿宋" w:cs="仿宋"/>
                <w:color w:val="000000"/>
                <w:kern w:val="2"/>
                <w:sz w:val="24"/>
                <w:szCs w:val="24"/>
                <w:lang w:eastAsia="zh-CN"/>
              </w:rPr>
              <w:t>）</w:t>
            </w:r>
          </w:p>
        </w:tc>
        <w:tc>
          <w:tcPr>
            <w:tcW w:w="1738" w:type="dxa"/>
            <w:noWrap w:val="0"/>
            <w:vAlign w:val="top"/>
          </w:tcPr>
          <w:p w14:paraId="4276747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p>
          <w:p w14:paraId="4FFAABB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食用油</w:t>
            </w:r>
          </w:p>
        </w:tc>
        <w:tc>
          <w:tcPr>
            <w:tcW w:w="6972" w:type="dxa"/>
            <w:noWrap w:val="0"/>
            <w:vAlign w:val="top"/>
          </w:tcPr>
          <w:p w14:paraId="0DCB278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bidi="ar"/>
              </w:rPr>
            </w:pPr>
            <w:r>
              <w:rPr>
                <w:rFonts w:hint="eastAsia" w:ascii="仿宋" w:hAnsi="仿宋" w:eastAsia="仿宋" w:cs="仿宋"/>
                <w:color w:val="000000"/>
                <w:kern w:val="2"/>
                <w:sz w:val="24"/>
                <w:szCs w:val="24"/>
                <w:lang w:bidi="ar"/>
              </w:rPr>
              <w:t>要提供sc认证、第三方检验机构发出的产品检验合格证书。包装食品：包装完整，标识符合国家相关标准规范且标明商品名称、规格、生产商、产地、生产日期、保质期或保存期。</w:t>
            </w:r>
          </w:p>
          <w:p w14:paraId="5DEA69A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bidi="ar"/>
              </w:rPr>
            </w:pPr>
            <w:r>
              <w:rPr>
                <w:rFonts w:hint="eastAsia" w:ascii="仿宋" w:hAnsi="仿宋" w:eastAsia="仿宋" w:cs="仿宋"/>
                <w:color w:val="000000"/>
                <w:kern w:val="2"/>
                <w:sz w:val="24"/>
                <w:szCs w:val="24"/>
                <w:lang w:bidi="ar"/>
              </w:rPr>
              <w:t>①大豆油执行标准：GB/T 1535-2017 大豆油(含第1号修改单); 一级大豆油。</w:t>
            </w:r>
          </w:p>
          <w:p w14:paraId="56BCD88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bidi="ar"/>
              </w:rPr>
            </w:pPr>
            <w:r>
              <w:rPr>
                <w:rFonts w:hint="eastAsia" w:ascii="仿宋" w:hAnsi="仿宋" w:eastAsia="仿宋" w:cs="仿宋"/>
                <w:color w:val="000000"/>
                <w:kern w:val="2"/>
                <w:sz w:val="24"/>
                <w:szCs w:val="24"/>
                <w:lang w:bidi="ar"/>
              </w:rPr>
              <w:t>②菜籽油执行标准： GB/T 1536-2021 菜籽油(含国家标准第1号修改单);一级菜籽油。</w:t>
            </w:r>
          </w:p>
          <w:p w14:paraId="252E310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bidi="ar"/>
              </w:rPr>
            </w:pPr>
            <w:r>
              <w:rPr>
                <w:rFonts w:hint="eastAsia" w:ascii="仿宋" w:hAnsi="仿宋" w:eastAsia="仿宋" w:cs="仿宋"/>
                <w:color w:val="000000"/>
                <w:kern w:val="2"/>
                <w:sz w:val="24"/>
                <w:szCs w:val="24"/>
                <w:lang w:bidi="ar"/>
              </w:rPr>
              <w:t>③花生油执行标准：GB/T</w:t>
            </w:r>
            <w:r>
              <w:rPr>
                <w:rFonts w:hint="eastAsia" w:ascii="仿宋" w:hAnsi="仿宋" w:eastAsia="仿宋" w:cs="仿宋"/>
                <w:color w:val="000000"/>
                <w:kern w:val="2"/>
                <w:sz w:val="24"/>
                <w:szCs w:val="24"/>
                <w:lang w:val="en-US" w:eastAsia="zh-CN" w:bidi="ar"/>
              </w:rPr>
              <w:t xml:space="preserve"> </w:t>
            </w:r>
            <w:r>
              <w:rPr>
                <w:rFonts w:hint="eastAsia" w:ascii="仿宋" w:hAnsi="仿宋" w:eastAsia="仿宋" w:cs="仿宋"/>
                <w:color w:val="000000"/>
                <w:kern w:val="2"/>
                <w:sz w:val="24"/>
                <w:szCs w:val="24"/>
                <w:lang w:bidi="ar"/>
              </w:rPr>
              <w:t>1534-2017 花生油(含国家标准第1号修改单);一级花生油。</w:t>
            </w:r>
          </w:p>
          <w:p w14:paraId="78F1510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bidi="ar"/>
              </w:rPr>
            </w:pPr>
            <w:r>
              <w:rPr>
                <w:rFonts w:hint="eastAsia" w:ascii="仿宋" w:hAnsi="仿宋" w:eastAsia="仿宋" w:cs="仿宋"/>
                <w:color w:val="000000"/>
                <w:kern w:val="2"/>
                <w:sz w:val="24"/>
                <w:szCs w:val="24"/>
                <w:lang w:bidi="ar"/>
              </w:rPr>
              <w:t>④以上食用油须同时满足以下要求：</w:t>
            </w:r>
          </w:p>
          <w:p w14:paraId="2A00811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bidi="ar"/>
              </w:rPr>
            </w:pPr>
            <w:r>
              <w:rPr>
                <w:rFonts w:hint="eastAsia" w:ascii="仿宋" w:hAnsi="仿宋" w:eastAsia="仿宋" w:cs="仿宋"/>
                <w:color w:val="000000"/>
                <w:kern w:val="2"/>
                <w:sz w:val="24"/>
                <w:szCs w:val="24"/>
                <w:lang w:bidi="ar"/>
              </w:rPr>
              <w:t>●具有固有的气味和滋味，无异味；</w:t>
            </w:r>
          </w:p>
          <w:p w14:paraId="5101847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bidi="ar"/>
              </w:rPr>
            </w:pPr>
            <w:r>
              <w:rPr>
                <w:rFonts w:hint="eastAsia" w:ascii="仿宋" w:hAnsi="仿宋" w:eastAsia="仿宋" w:cs="仿宋"/>
                <w:color w:val="000000"/>
                <w:kern w:val="2"/>
                <w:sz w:val="24"/>
                <w:szCs w:val="24"/>
                <w:lang w:bidi="ar"/>
              </w:rPr>
              <w:t>●不得混有其他食用油或非食用油；</w:t>
            </w:r>
          </w:p>
          <w:p w14:paraId="46ABB0D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bidi="ar"/>
              </w:rPr>
            </w:pPr>
            <w:r>
              <w:rPr>
                <w:rFonts w:hint="eastAsia" w:ascii="仿宋" w:hAnsi="仿宋" w:eastAsia="仿宋" w:cs="仿宋"/>
                <w:color w:val="000000"/>
                <w:kern w:val="2"/>
                <w:sz w:val="24"/>
                <w:szCs w:val="24"/>
                <w:lang w:bidi="ar"/>
              </w:rPr>
              <w:t>●加热试验(280℃)油色不得变深，无析出物；</w:t>
            </w:r>
          </w:p>
          <w:p w14:paraId="216F7EA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bidi="ar"/>
              </w:rPr>
            </w:pPr>
            <w:r>
              <w:rPr>
                <w:rFonts w:hint="eastAsia" w:ascii="仿宋" w:hAnsi="仿宋" w:eastAsia="仿宋" w:cs="仿宋"/>
                <w:color w:val="000000"/>
                <w:kern w:val="2"/>
                <w:sz w:val="24"/>
                <w:szCs w:val="24"/>
                <w:lang w:bidi="ar"/>
              </w:rPr>
              <w:t>◆卫生标准和动植物检疫项目，按照国家有关规定执行。</w:t>
            </w:r>
          </w:p>
          <w:p w14:paraId="31A0E6F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bidi="ar"/>
              </w:rPr>
            </w:pPr>
          </w:p>
        </w:tc>
      </w:tr>
      <w:tr w14:paraId="5930F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1" w:hRule="atLeast"/>
        </w:trPr>
        <w:tc>
          <w:tcPr>
            <w:tcW w:w="1036" w:type="dxa"/>
            <w:noWrap w:val="0"/>
            <w:vAlign w:val="top"/>
          </w:tcPr>
          <w:p w14:paraId="562EF04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34DD62F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FB63FA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497B15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p>
          <w:p w14:paraId="3D7B54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p>
          <w:p w14:paraId="1376D3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p>
          <w:p w14:paraId="35A6DA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4</w:t>
            </w:r>
            <w:r>
              <w:rPr>
                <w:rFonts w:hint="eastAsia" w:ascii="仿宋" w:hAnsi="仿宋" w:eastAsia="仿宋" w:cs="仿宋"/>
                <w:color w:val="000000"/>
                <w:kern w:val="2"/>
                <w:sz w:val="24"/>
                <w:szCs w:val="24"/>
                <w:lang w:eastAsia="zh-CN"/>
              </w:rPr>
              <w:t>）</w:t>
            </w:r>
          </w:p>
        </w:tc>
        <w:tc>
          <w:tcPr>
            <w:tcW w:w="1738" w:type="dxa"/>
            <w:noWrap w:val="0"/>
            <w:vAlign w:val="top"/>
          </w:tcPr>
          <w:p w14:paraId="302A4B1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178F96E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29E5320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4D14DD7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p>
          <w:p w14:paraId="611A0D0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p>
          <w:p w14:paraId="09998B2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p>
          <w:p w14:paraId="3B41D7F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肉类</w:t>
            </w:r>
          </w:p>
        </w:tc>
        <w:tc>
          <w:tcPr>
            <w:tcW w:w="6972" w:type="dxa"/>
            <w:noWrap w:val="0"/>
            <w:vAlign w:val="top"/>
          </w:tcPr>
          <w:p w14:paraId="469DCD39">
            <w:pPr>
              <w:spacing w:before="99" w:line="213" w:lineRule="auto"/>
              <w:rPr>
                <w:rFonts w:hint="eastAsia" w:ascii="仿宋" w:hAnsi="仿宋" w:eastAsia="仿宋" w:cs="仿宋"/>
                <w:color w:val="000000"/>
                <w:kern w:val="2"/>
                <w:sz w:val="24"/>
                <w:szCs w:val="24"/>
                <w:lang w:bidi="ar"/>
              </w:rPr>
            </w:pPr>
            <w:r>
              <w:rPr>
                <w:rFonts w:hint="eastAsia" w:ascii="仿宋" w:hAnsi="仿宋" w:eastAsia="仿宋" w:cs="仿宋"/>
                <w:color w:val="000000"/>
                <w:kern w:val="2"/>
                <w:sz w:val="24"/>
                <w:szCs w:val="24"/>
                <w:lang w:val="en-US" w:eastAsia="zh-CN" w:bidi="ar"/>
              </w:rPr>
              <w:t>一、</w:t>
            </w:r>
            <w:r>
              <w:rPr>
                <w:rFonts w:hint="eastAsia" w:ascii="仿宋" w:hAnsi="仿宋" w:eastAsia="仿宋" w:cs="仿宋"/>
                <w:color w:val="000000"/>
                <w:kern w:val="2"/>
                <w:sz w:val="24"/>
                <w:szCs w:val="24"/>
                <w:lang w:bidi="ar"/>
              </w:rPr>
              <w:t>猪牛羊肉质要求：</w:t>
            </w:r>
          </w:p>
          <w:p w14:paraId="0B1392A7">
            <w:pPr>
              <w:spacing w:before="99" w:line="213" w:lineRule="auto"/>
              <w:ind w:left="439"/>
              <w:rPr>
                <w:rFonts w:ascii="黑体" w:hAnsi="黑体" w:eastAsia="黑体" w:cs="黑体"/>
                <w:kern w:val="2"/>
                <w:sz w:val="21"/>
                <w:szCs w:val="21"/>
              </w:rPr>
            </w:pPr>
            <w:r>
              <w:rPr>
                <w:rFonts w:ascii="黑体" w:hAnsi="黑体" w:eastAsia="黑体" w:cs="黑体"/>
                <w:spacing w:val="-2"/>
                <w:kern w:val="2"/>
                <w:sz w:val="21"/>
                <w:szCs w:val="21"/>
              </w:rPr>
              <w:t>(1)所配送货物必须符合国家有关标准，保证新鲜、无异味、无霉烂变质。</w:t>
            </w:r>
          </w:p>
          <w:p w14:paraId="2D5CA1C7">
            <w:pPr>
              <w:spacing w:before="127" w:line="221" w:lineRule="auto"/>
              <w:ind w:left="439"/>
              <w:rPr>
                <w:rFonts w:ascii="黑体" w:hAnsi="黑体" w:eastAsia="黑体" w:cs="黑体"/>
                <w:kern w:val="2"/>
                <w:sz w:val="21"/>
                <w:szCs w:val="21"/>
              </w:rPr>
            </w:pPr>
            <w:r>
              <w:rPr>
                <w:rFonts w:ascii="黑体" w:hAnsi="黑体" w:eastAsia="黑体" w:cs="黑体"/>
                <w:spacing w:val="-1"/>
                <w:kern w:val="2"/>
                <w:sz w:val="21"/>
                <w:szCs w:val="21"/>
              </w:rPr>
              <w:t>(2)所有货物必须各项质量技术指标完全符合国家有关质量检测、环保标准</w:t>
            </w:r>
            <w:r>
              <w:rPr>
                <w:rFonts w:ascii="黑体" w:hAnsi="黑体" w:eastAsia="黑体" w:cs="黑体"/>
                <w:spacing w:val="-2"/>
                <w:kern w:val="2"/>
                <w:sz w:val="21"/>
                <w:szCs w:val="21"/>
              </w:rPr>
              <w:t>及产品出厂标准。</w:t>
            </w:r>
          </w:p>
          <w:p w14:paraId="661BFF7D">
            <w:pPr>
              <w:spacing w:before="39" w:line="273" w:lineRule="auto"/>
              <w:ind w:right="36" w:firstLine="489"/>
              <w:rPr>
                <w:rFonts w:ascii="黑体" w:hAnsi="黑体" w:eastAsia="黑体" w:cs="黑体"/>
                <w:kern w:val="2"/>
                <w:sz w:val="20"/>
                <w:szCs w:val="20"/>
              </w:rPr>
            </w:pPr>
            <w:r>
              <w:rPr>
                <w:rFonts w:ascii="黑体" w:hAnsi="黑体" w:eastAsia="黑体" w:cs="黑体"/>
                <w:spacing w:val="10"/>
                <w:kern w:val="2"/>
                <w:sz w:val="20"/>
                <w:szCs w:val="20"/>
              </w:rPr>
              <w:t>(3)每批鲜猪肉、猪骨、牛肉等肉类必须符合国家有关动物检验、检疫标准，不含瘦肉精，无哮</w:t>
            </w:r>
            <w:r>
              <w:rPr>
                <w:rFonts w:ascii="黑体" w:hAnsi="黑体" w:eastAsia="黑体" w:cs="黑体"/>
                <w:spacing w:val="9"/>
                <w:kern w:val="2"/>
                <w:sz w:val="20"/>
                <w:szCs w:val="20"/>
              </w:rPr>
              <w:t>喘、</w:t>
            </w:r>
            <w:r>
              <w:rPr>
                <w:rFonts w:ascii="黑体" w:hAnsi="黑体" w:eastAsia="黑体" w:cs="黑体"/>
                <w:spacing w:val="8"/>
                <w:kern w:val="2"/>
                <w:sz w:val="20"/>
                <w:szCs w:val="20"/>
              </w:rPr>
              <w:t>无烂猪蹄、无外伤等伤病的健康生猪或健康生牛；</w:t>
            </w:r>
          </w:p>
          <w:p w14:paraId="3E90FC65">
            <w:pPr>
              <w:spacing w:before="137" w:line="269" w:lineRule="auto"/>
              <w:ind w:right="2" w:firstLine="489"/>
              <w:rPr>
                <w:rFonts w:ascii="黑体" w:hAnsi="黑体" w:eastAsia="黑体" w:cs="黑体"/>
                <w:kern w:val="2"/>
                <w:sz w:val="20"/>
                <w:szCs w:val="20"/>
              </w:rPr>
            </w:pPr>
            <w:r>
              <w:rPr>
                <w:rFonts w:ascii="黑体" w:hAnsi="黑体" w:eastAsia="黑体" w:cs="黑体"/>
                <w:spacing w:val="15"/>
                <w:kern w:val="2"/>
                <w:sz w:val="20"/>
                <w:szCs w:val="20"/>
              </w:rPr>
              <w:t>(4)每批次产品必须具有有效的由相关部门许可的定点屠宰厂(场)机构加盖验讫印章并出具《畜产</w:t>
            </w:r>
            <w:r>
              <w:rPr>
                <w:rFonts w:ascii="黑体" w:hAnsi="黑体" w:eastAsia="黑体" w:cs="黑体"/>
                <w:spacing w:val="13"/>
                <w:kern w:val="2"/>
                <w:sz w:val="20"/>
                <w:szCs w:val="20"/>
              </w:rPr>
              <w:t>品检验证明》或《动物检疫合格证明》,并注明保鲜期，所有</w:t>
            </w:r>
            <w:r>
              <w:rPr>
                <w:rFonts w:ascii="黑体" w:hAnsi="黑体" w:eastAsia="黑体" w:cs="黑体"/>
                <w:spacing w:val="12"/>
                <w:kern w:val="2"/>
                <w:sz w:val="20"/>
                <w:szCs w:val="20"/>
              </w:rPr>
              <w:t>产品来源均可追溯。</w:t>
            </w:r>
          </w:p>
          <w:p w14:paraId="09F084D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bidi="ar"/>
              </w:rPr>
            </w:pPr>
            <w:r>
              <w:rPr>
                <w:rFonts w:hint="eastAsia" w:ascii="仿宋" w:hAnsi="仿宋" w:eastAsia="仿宋" w:cs="仿宋"/>
                <w:color w:val="000000"/>
                <w:kern w:val="2"/>
                <w:sz w:val="24"/>
                <w:szCs w:val="24"/>
                <w:lang w:bidi="ar"/>
              </w:rPr>
              <w:t>猪肉必须清洗干净，肉质鲜嫩，不注水，符合食品安全要求；对于鲜猪脚等，必须去除一切杂毛污物，无异味，交货以干净、新鲜为准。后腿净肉：不带碎骨、不带肥肉，肉色鲜艳，无病变、不打水；猪肉：不带碎骨（一斤猪肉，三两肥肉七两瘦肉），肉色鲜艳，不打水；五花肉：要求中肋部分整方形，不带腩肉，肉色鲜艳，层次分明；带肉的排骨，排骨带少量肉，不带肥油，厚实，完整，不得剔降，骨肉不分离；肉类内脏要求：色泽自然，纹路清晰，手指揉捏有弹性，异味小，水分少。</w:t>
            </w:r>
          </w:p>
          <w:p w14:paraId="12AAF04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lang w:bidi="ar"/>
              </w:rPr>
            </w:pPr>
            <w:r>
              <w:rPr>
                <w:rFonts w:hint="eastAsia" w:ascii="仿宋" w:hAnsi="仿宋" w:eastAsia="仿宋" w:cs="仿宋"/>
                <w:color w:val="000000"/>
                <w:kern w:val="2"/>
                <w:sz w:val="24"/>
                <w:szCs w:val="24"/>
                <w:lang w:val="en-US" w:eastAsia="zh-CN" w:bidi="ar"/>
              </w:rPr>
              <w:t>二、</w:t>
            </w:r>
            <w:r>
              <w:rPr>
                <w:rFonts w:hint="eastAsia" w:ascii="仿宋" w:hAnsi="仿宋" w:eastAsia="仿宋" w:cs="仿宋"/>
                <w:color w:val="000000"/>
                <w:kern w:val="2"/>
                <w:sz w:val="24"/>
                <w:szCs w:val="24"/>
                <w:lang w:bidi="ar"/>
              </w:rPr>
              <w:t>家禽类肉质要求：需剖杀、表皮无毛或少毛、淤血斑无或极少，无打水症状、无破皮、无花皮、无异味；家禽肚内无一切内脏、眼球饱满、皮肤有光泽、肉质弹性好且丰满、肌肉切而发光、外表微干或微湿润、不粘手、指压后的凹陷立即恢复，具有鲜家禽肉正常气味，家禽的翼部或关节，不能有骨折和因骨折破皮而使骨头外露。</w:t>
            </w:r>
          </w:p>
        </w:tc>
      </w:tr>
      <w:tr w14:paraId="222C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top"/>
          </w:tcPr>
          <w:p w14:paraId="1C50D49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p>
          <w:p w14:paraId="5A38DA7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5</w:t>
            </w:r>
            <w:r>
              <w:rPr>
                <w:rFonts w:hint="eastAsia" w:ascii="仿宋" w:hAnsi="仿宋" w:eastAsia="仿宋" w:cs="仿宋"/>
                <w:color w:val="000000"/>
                <w:kern w:val="2"/>
                <w:sz w:val="24"/>
                <w:szCs w:val="24"/>
                <w:lang w:eastAsia="zh-CN"/>
              </w:rPr>
              <w:t>）</w:t>
            </w:r>
          </w:p>
        </w:tc>
        <w:tc>
          <w:tcPr>
            <w:tcW w:w="1738" w:type="dxa"/>
            <w:noWrap w:val="0"/>
            <w:vAlign w:val="top"/>
          </w:tcPr>
          <w:p w14:paraId="0EB5EB1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p>
          <w:p w14:paraId="78E8CE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鲜活水产类</w:t>
            </w:r>
          </w:p>
        </w:tc>
        <w:tc>
          <w:tcPr>
            <w:tcW w:w="6972" w:type="dxa"/>
            <w:noWrap w:val="0"/>
            <w:vAlign w:val="top"/>
          </w:tcPr>
          <w:p w14:paraId="5BA221C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1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①</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新鲜、无病毒、不含有害物质，禁止采购来自受污染的海、江河、湖泊等水域的水产品；</w:t>
            </w:r>
          </w:p>
          <w:p w14:paraId="0B5114B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2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②</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如需剖杀的鱼，要做到鱼鳞刮除干净，去内脏、鱼腮、腹内黑膜，来自非疫区。</w:t>
            </w:r>
          </w:p>
        </w:tc>
      </w:tr>
      <w:tr w14:paraId="29DF2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top"/>
          </w:tcPr>
          <w:p w14:paraId="02088B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6</w:t>
            </w:r>
            <w:r>
              <w:rPr>
                <w:rFonts w:hint="eastAsia" w:ascii="仿宋" w:hAnsi="仿宋" w:eastAsia="仿宋" w:cs="仿宋"/>
                <w:color w:val="000000"/>
                <w:kern w:val="2"/>
                <w:sz w:val="24"/>
                <w:szCs w:val="24"/>
                <w:lang w:eastAsia="zh-CN"/>
              </w:rPr>
              <w:t>）</w:t>
            </w:r>
          </w:p>
        </w:tc>
        <w:tc>
          <w:tcPr>
            <w:tcW w:w="1738" w:type="dxa"/>
            <w:noWrap w:val="0"/>
            <w:vAlign w:val="top"/>
          </w:tcPr>
          <w:p w14:paraId="7195B4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禽蛋</w:t>
            </w:r>
          </w:p>
        </w:tc>
        <w:tc>
          <w:tcPr>
            <w:tcW w:w="6972" w:type="dxa"/>
            <w:noWrap w:val="0"/>
            <w:vAlign w:val="top"/>
          </w:tcPr>
          <w:p w14:paraId="03E047D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要求外壳完好、新鲜，有动物检验检疫合格证的无公害产品，30枚包装成一板。</w:t>
            </w:r>
          </w:p>
        </w:tc>
      </w:tr>
      <w:tr w14:paraId="4D20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top"/>
          </w:tcPr>
          <w:p w14:paraId="3F7C89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7</w:t>
            </w:r>
            <w:r>
              <w:rPr>
                <w:rFonts w:hint="eastAsia" w:ascii="仿宋" w:hAnsi="仿宋" w:eastAsia="仿宋" w:cs="仿宋"/>
                <w:color w:val="000000"/>
                <w:kern w:val="2"/>
                <w:sz w:val="24"/>
                <w:szCs w:val="24"/>
                <w:lang w:eastAsia="zh-CN"/>
              </w:rPr>
              <w:t>）</w:t>
            </w:r>
          </w:p>
        </w:tc>
        <w:tc>
          <w:tcPr>
            <w:tcW w:w="1738" w:type="dxa"/>
            <w:noWrap w:val="0"/>
            <w:vAlign w:val="top"/>
          </w:tcPr>
          <w:p w14:paraId="5CB339B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p>
          <w:p w14:paraId="399B43ED">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牛奶</w:t>
            </w:r>
          </w:p>
        </w:tc>
        <w:tc>
          <w:tcPr>
            <w:tcW w:w="6972" w:type="dxa"/>
            <w:noWrap w:val="0"/>
            <w:vAlign w:val="top"/>
          </w:tcPr>
          <w:p w14:paraId="3EA6AB2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必须是纯牛奶、在保质期内</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质量达到国家标准GB－5408．2－1999《灭菌乳》和 GB7718－1994《食品标签通用标准》的规定。</w:t>
            </w:r>
          </w:p>
        </w:tc>
      </w:tr>
      <w:tr w14:paraId="73CED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top"/>
          </w:tcPr>
          <w:p w14:paraId="56F379A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p>
          <w:p w14:paraId="49245F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8</w:t>
            </w:r>
            <w:r>
              <w:rPr>
                <w:rFonts w:hint="eastAsia" w:ascii="仿宋" w:hAnsi="仿宋" w:eastAsia="仿宋" w:cs="仿宋"/>
                <w:color w:val="000000"/>
                <w:kern w:val="2"/>
                <w:sz w:val="24"/>
                <w:szCs w:val="24"/>
                <w:lang w:eastAsia="zh-CN"/>
              </w:rPr>
              <w:t>）</w:t>
            </w:r>
          </w:p>
        </w:tc>
        <w:tc>
          <w:tcPr>
            <w:tcW w:w="1738" w:type="dxa"/>
            <w:noWrap w:val="0"/>
            <w:vAlign w:val="top"/>
          </w:tcPr>
          <w:p w14:paraId="72A920D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p>
          <w:p w14:paraId="0E409C4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调味品</w:t>
            </w:r>
          </w:p>
        </w:tc>
        <w:tc>
          <w:tcPr>
            <w:tcW w:w="6972" w:type="dxa"/>
            <w:noWrap w:val="0"/>
            <w:vAlign w:val="top"/>
          </w:tcPr>
          <w:p w14:paraId="4DCEE27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1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①</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具备食品生产许可资质证明，符合相关食品安全标准；</w:t>
            </w:r>
          </w:p>
          <w:p w14:paraId="4252051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2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②</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正规知名厂商生产，品质良好，包装采用密封性能好、无毒、无害符合食品安全国家标准的包装材料，产品标识标签应符合食品安全法相关要求；</w:t>
            </w:r>
          </w:p>
          <w:p w14:paraId="19FDBBA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3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③</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产品必须在有效期内。</w:t>
            </w:r>
          </w:p>
        </w:tc>
      </w:tr>
      <w:tr w14:paraId="2F6AE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036" w:type="dxa"/>
            <w:noWrap w:val="0"/>
            <w:vAlign w:val="top"/>
          </w:tcPr>
          <w:p w14:paraId="186DFB0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lang w:eastAsia="zh-CN"/>
              </w:rPr>
            </w:pPr>
          </w:p>
          <w:p w14:paraId="5EABED8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9</w:t>
            </w:r>
            <w:r>
              <w:rPr>
                <w:rFonts w:hint="eastAsia" w:ascii="仿宋" w:hAnsi="仿宋" w:eastAsia="仿宋" w:cs="仿宋"/>
                <w:color w:val="000000"/>
                <w:kern w:val="2"/>
                <w:sz w:val="24"/>
                <w:szCs w:val="24"/>
                <w:lang w:eastAsia="zh-CN"/>
              </w:rPr>
              <w:t>）</w:t>
            </w:r>
          </w:p>
        </w:tc>
        <w:tc>
          <w:tcPr>
            <w:tcW w:w="1738" w:type="dxa"/>
            <w:noWrap w:val="0"/>
            <w:vAlign w:val="top"/>
          </w:tcPr>
          <w:p w14:paraId="44284FD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p>
          <w:p w14:paraId="235A331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其他食品原料</w:t>
            </w:r>
          </w:p>
        </w:tc>
        <w:tc>
          <w:tcPr>
            <w:tcW w:w="6972" w:type="dxa"/>
            <w:noWrap w:val="0"/>
            <w:vAlign w:val="top"/>
          </w:tcPr>
          <w:p w14:paraId="6FEF0E1A">
            <w:pPr>
              <w:keepNext w:val="0"/>
              <w:keepLines w:val="0"/>
              <w:pageBreakBefore w:val="0"/>
              <w:widowControl w:val="0"/>
              <w:tabs>
                <w:tab w:val="left" w:pos="6820"/>
              </w:tabs>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质量标准按照《中华人民共和国食品安全法》等相关法律法规执行。</w:t>
            </w:r>
          </w:p>
        </w:tc>
      </w:tr>
      <w:tr w14:paraId="6844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746" w:type="dxa"/>
            <w:gridSpan w:val="3"/>
            <w:noWrap w:val="0"/>
            <w:vAlign w:val="top"/>
          </w:tcPr>
          <w:p w14:paraId="4BBD4AE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备注：</w:t>
            </w: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1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color w:val="000000"/>
                <w:kern w:val="2"/>
                <w:sz w:val="24"/>
                <w:szCs w:val="24"/>
              </w:rPr>
              <w:t>①</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确定中标人后，采购人将对中标人在项目所在地的食材供应经营办公场地进行实地核验和检查指导。如中标人拟投入经营办公场地达不到</w:t>
            </w:r>
            <w:r>
              <w:rPr>
                <w:rFonts w:hint="eastAsia" w:ascii="仿宋" w:hAnsi="仿宋" w:eastAsia="仿宋" w:cs="仿宋"/>
                <w:color w:val="000000"/>
                <w:kern w:val="2"/>
                <w:sz w:val="24"/>
                <w:szCs w:val="24"/>
                <w:lang w:val="en-US" w:eastAsia="zh-CN"/>
              </w:rPr>
              <w:t>配送需求规范化场地</w:t>
            </w:r>
            <w:r>
              <w:rPr>
                <w:rFonts w:hint="eastAsia" w:ascii="仿宋" w:hAnsi="仿宋" w:eastAsia="仿宋" w:cs="仿宋"/>
                <w:color w:val="000000"/>
                <w:kern w:val="2"/>
                <w:sz w:val="24"/>
                <w:szCs w:val="24"/>
              </w:rPr>
              <w:t>条件的，采购人有权取消其中标资格。</w:t>
            </w:r>
          </w:p>
          <w:p w14:paraId="55A3B09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2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color w:val="000000"/>
                <w:kern w:val="2"/>
                <w:sz w:val="24"/>
                <w:szCs w:val="24"/>
              </w:rPr>
              <w:t>②</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配送食材需要增加目录的由教育局、学校、中标单位共同协商。</w:t>
            </w:r>
          </w:p>
        </w:tc>
      </w:tr>
      <w:tr w14:paraId="5E4AA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9746" w:type="dxa"/>
            <w:gridSpan w:val="3"/>
            <w:noWrap w:val="0"/>
            <w:vAlign w:val="center"/>
          </w:tcPr>
          <w:p w14:paraId="1603575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仿宋" w:hAnsi="仿宋" w:eastAsia="仿宋" w:cs="仿宋"/>
                <w:kern w:val="2"/>
                <w:sz w:val="24"/>
                <w:szCs w:val="24"/>
                <w:highlight w:val="none"/>
              </w:rPr>
            </w:pPr>
            <w:r>
              <w:rPr>
                <w:rFonts w:hint="eastAsia" w:ascii="仿宋" w:hAnsi="仿宋" w:eastAsia="仿宋" w:cs="仿宋"/>
                <w:b/>
                <w:bCs/>
                <w:color w:val="000000"/>
                <w:kern w:val="2"/>
                <w:sz w:val="32"/>
                <w:szCs w:val="32"/>
                <w:highlight w:val="none"/>
                <w:lang w:val="en-US" w:eastAsia="zh-CN"/>
              </w:rPr>
              <w:t>二.</w:t>
            </w:r>
            <w:r>
              <w:rPr>
                <w:rFonts w:hint="eastAsia" w:ascii="仿宋" w:hAnsi="仿宋" w:eastAsia="仿宋" w:cs="仿宋"/>
                <w:b/>
                <w:bCs/>
                <w:color w:val="000000"/>
                <w:kern w:val="2"/>
                <w:sz w:val="32"/>
                <w:szCs w:val="32"/>
                <w:highlight w:val="none"/>
              </w:rPr>
              <w:t>本项目商务要求</w:t>
            </w:r>
          </w:p>
        </w:tc>
      </w:tr>
      <w:tr w14:paraId="25B1D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top"/>
          </w:tcPr>
          <w:p w14:paraId="54C867E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highlight w:val="none"/>
              </w:rPr>
            </w:pPr>
          </w:p>
          <w:p w14:paraId="51D140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highlight w:val="none"/>
                <w:lang w:eastAsia="zh-CN"/>
              </w:rPr>
            </w:pPr>
            <w:r>
              <w:rPr>
                <w:rFonts w:hint="eastAsia" w:ascii="仿宋" w:hAnsi="仿宋" w:eastAsia="仿宋" w:cs="仿宋"/>
                <w:color w:val="000000"/>
                <w:kern w:val="2"/>
                <w:sz w:val="24"/>
                <w:szCs w:val="24"/>
                <w:highlight w:val="none"/>
                <w:lang w:eastAsia="zh-CN"/>
              </w:rPr>
              <w:t>（</w:t>
            </w:r>
            <w:r>
              <w:rPr>
                <w:rFonts w:hint="eastAsia" w:ascii="仿宋" w:hAnsi="仿宋" w:eastAsia="仿宋" w:cs="仿宋"/>
                <w:color w:val="000000"/>
                <w:kern w:val="2"/>
                <w:sz w:val="24"/>
                <w:szCs w:val="24"/>
                <w:highlight w:val="none"/>
              </w:rPr>
              <w:t>1</w:t>
            </w:r>
            <w:r>
              <w:rPr>
                <w:rFonts w:hint="eastAsia" w:ascii="仿宋" w:hAnsi="仿宋" w:eastAsia="仿宋" w:cs="仿宋"/>
                <w:color w:val="000000"/>
                <w:kern w:val="2"/>
                <w:sz w:val="24"/>
                <w:szCs w:val="24"/>
                <w:highlight w:val="none"/>
                <w:lang w:eastAsia="zh-CN"/>
              </w:rPr>
              <w:t>）</w:t>
            </w:r>
          </w:p>
        </w:tc>
        <w:tc>
          <w:tcPr>
            <w:tcW w:w="1738" w:type="dxa"/>
            <w:noWrap w:val="0"/>
            <w:vAlign w:val="top"/>
          </w:tcPr>
          <w:p w14:paraId="2E60D07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highlight w:val="none"/>
              </w:rPr>
            </w:pPr>
          </w:p>
          <w:p w14:paraId="53F554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rPr>
              <w:t>★报价要求</w:t>
            </w:r>
          </w:p>
        </w:tc>
        <w:tc>
          <w:tcPr>
            <w:tcW w:w="6972" w:type="dxa"/>
            <w:noWrap w:val="0"/>
            <w:vAlign w:val="top"/>
          </w:tcPr>
          <w:p w14:paraId="01A9D46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费率报价方式，供应商须对所投项目报出折扣率。</w:t>
            </w:r>
          </w:p>
          <w:p w14:paraId="5D12BB0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highlight w:val="none"/>
              </w:rPr>
            </w:pPr>
            <w:r>
              <w:rPr>
                <w:rFonts w:hint="eastAsia" w:ascii="仿宋" w:hAnsi="仿宋" w:eastAsia="仿宋" w:cs="仿宋"/>
                <w:color w:val="auto"/>
                <w:kern w:val="2"/>
                <w:sz w:val="24"/>
                <w:szCs w:val="24"/>
                <w:highlight w:val="none"/>
              </w:rPr>
              <w:t>注：本采购文件中的折扣率是指打折系数，例如：折扣率为</w:t>
            </w:r>
            <w:r>
              <w:rPr>
                <w:rFonts w:hint="eastAsia" w:ascii="仿宋" w:hAnsi="仿宋" w:eastAsia="仿宋" w:cs="仿宋"/>
                <w:color w:val="auto"/>
                <w:kern w:val="2"/>
                <w:sz w:val="24"/>
                <w:szCs w:val="24"/>
                <w:highlight w:val="none"/>
                <w:lang w:eastAsia="zh-CN"/>
              </w:rPr>
              <w:t>9</w:t>
            </w:r>
            <w:r>
              <w:rPr>
                <w:rFonts w:hint="eastAsia" w:ascii="仿宋" w:hAnsi="仿宋" w:eastAsia="仿宋" w:cs="仿宋"/>
                <w:color w:val="auto"/>
                <w:kern w:val="2"/>
                <w:sz w:val="24"/>
                <w:szCs w:val="24"/>
                <w:highlight w:val="none"/>
                <w:lang w:val="en-US" w:eastAsia="zh-CN"/>
              </w:rPr>
              <w:t>0</w:t>
            </w:r>
            <w:r>
              <w:rPr>
                <w:rFonts w:hint="eastAsia" w:ascii="仿宋" w:hAnsi="仿宋" w:eastAsia="仿宋" w:cs="仿宋"/>
                <w:color w:val="auto"/>
                <w:kern w:val="2"/>
                <w:sz w:val="24"/>
                <w:szCs w:val="24"/>
                <w:highlight w:val="none"/>
                <w:lang w:eastAsia="zh-CN"/>
              </w:rPr>
              <w:t>%</w:t>
            </w:r>
            <w:r>
              <w:rPr>
                <w:rFonts w:hint="eastAsia" w:ascii="仿宋" w:hAnsi="仿宋" w:eastAsia="仿宋" w:cs="仿宋"/>
                <w:color w:val="auto"/>
                <w:kern w:val="2"/>
                <w:sz w:val="24"/>
                <w:szCs w:val="24"/>
                <w:highlight w:val="none"/>
              </w:rPr>
              <w:t>，即为打</w:t>
            </w:r>
            <w:r>
              <w:rPr>
                <w:rFonts w:hint="eastAsia" w:ascii="仿宋" w:hAnsi="仿宋" w:eastAsia="仿宋" w:cs="仿宋"/>
                <w:color w:val="auto"/>
                <w:kern w:val="2"/>
                <w:sz w:val="24"/>
                <w:szCs w:val="24"/>
                <w:highlight w:val="none"/>
                <w:lang w:eastAsia="zh-CN"/>
              </w:rPr>
              <w:t>九折</w:t>
            </w:r>
            <w:r>
              <w:rPr>
                <w:rFonts w:hint="eastAsia" w:ascii="仿宋" w:hAnsi="仿宋" w:eastAsia="仿宋" w:cs="仿宋"/>
                <w:color w:val="auto"/>
                <w:kern w:val="2"/>
                <w:sz w:val="24"/>
                <w:szCs w:val="24"/>
                <w:highlight w:val="none"/>
              </w:rPr>
              <w:t>，结算价＝学校公布的当期价格×</w:t>
            </w:r>
            <w:r>
              <w:rPr>
                <w:rFonts w:hint="eastAsia" w:ascii="仿宋" w:hAnsi="仿宋" w:eastAsia="仿宋" w:cs="仿宋"/>
                <w:color w:val="auto"/>
                <w:kern w:val="2"/>
                <w:sz w:val="24"/>
                <w:szCs w:val="24"/>
                <w:highlight w:val="none"/>
                <w:lang w:eastAsia="zh-CN"/>
              </w:rPr>
              <w:t>9</w:t>
            </w:r>
            <w:r>
              <w:rPr>
                <w:rFonts w:hint="eastAsia" w:ascii="仿宋" w:hAnsi="仿宋" w:eastAsia="仿宋" w:cs="仿宋"/>
                <w:color w:val="auto"/>
                <w:kern w:val="2"/>
                <w:sz w:val="24"/>
                <w:szCs w:val="24"/>
                <w:highlight w:val="none"/>
                <w:lang w:val="en-US" w:eastAsia="zh-CN"/>
              </w:rPr>
              <w:t>0</w:t>
            </w:r>
            <w:r>
              <w:rPr>
                <w:rFonts w:hint="eastAsia" w:ascii="仿宋" w:hAnsi="仿宋" w:eastAsia="仿宋" w:cs="仿宋"/>
                <w:color w:val="auto"/>
                <w:kern w:val="2"/>
                <w:sz w:val="24"/>
                <w:szCs w:val="24"/>
                <w:highlight w:val="none"/>
                <w:lang w:eastAsia="zh-CN"/>
              </w:rPr>
              <w:t>%</w:t>
            </w:r>
            <w:r>
              <w:rPr>
                <w:rFonts w:hint="eastAsia" w:ascii="仿宋" w:hAnsi="仿宋" w:eastAsia="仿宋" w:cs="仿宋"/>
                <w:color w:val="auto"/>
                <w:kern w:val="2"/>
                <w:sz w:val="24"/>
                <w:szCs w:val="24"/>
                <w:highlight w:val="none"/>
              </w:rPr>
              <w:t>×实际供货的数量。</w:t>
            </w:r>
          </w:p>
        </w:tc>
      </w:tr>
      <w:tr w14:paraId="10DA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top"/>
          </w:tcPr>
          <w:p w14:paraId="273CE6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2</w:t>
            </w:r>
            <w:r>
              <w:rPr>
                <w:rFonts w:hint="eastAsia" w:ascii="仿宋" w:hAnsi="仿宋" w:eastAsia="仿宋" w:cs="仿宋"/>
                <w:color w:val="000000"/>
                <w:kern w:val="2"/>
                <w:sz w:val="24"/>
                <w:szCs w:val="24"/>
                <w:lang w:eastAsia="zh-CN"/>
              </w:rPr>
              <w:t>）</w:t>
            </w:r>
          </w:p>
        </w:tc>
        <w:tc>
          <w:tcPr>
            <w:tcW w:w="1738" w:type="dxa"/>
            <w:noWrap w:val="0"/>
            <w:vAlign w:val="top"/>
          </w:tcPr>
          <w:p w14:paraId="325981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合同签订日期</w:t>
            </w:r>
          </w:p>
        </w:tc>
        <w:tc>
          <w:tcPr>
            <w:tcW w:w="6972" w:type="dxa"/>
            <w:noWrap w:val="0"/>
            <w:vAlign w:val="top"/>
          </w:tcPr>
          <w:p w14:paraId="75D54C1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 xml:space="preserve">中标通知书发出后 </w:t>
            </w:r>
            <w:r>
              <w:rPr>
                <w:rFonts w:hint="eastAsia" w:ascii="仿宋" w:hAnsi="仿宋" w:eastAsia="仿宋" w:cs="仿宋"/>
                <w:color w:val="000000"/>
                <w:kern w:val="2"/>
                <w:sz w:val="24"/>
                <w:szCs w:val="24"/>
                <w:lang w:val="en-US" w:eastAsia="zh-CN"/>
              </w:rPr>
              <w:t>2</w:t>
            </w:r>
            <w:r>
              <w:rPr>
                <w:rFonts w:hint="eastAsia" w:ascii="仿宋" w:hAnsi="仿宋" w:eastAsia="仿宋" w:cs="仿宋"/>
                <w:color w:val="000000"/>
                <w:kern w:val="2"/>
                <w:sz w:val="24"/>
                <w:szCs w:val="24"/>
              </w:rPr>
              <w:t>5日内。</w:t>
            </w:r>
          </w:p>
        </w:tc>
      </w:tr>
      <w:tr w14:paraId="5460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top"/>
          </w:tcPr>
          <w:p w14:paraId="5BCE0DF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326904C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3F8EDEC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53F6940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p>
          <w:p w14:paraId="5C1533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3</w:t>
            </w:r>
            <w:r>
              <w:rPr>
                <w:rFonts w:hint="eastAsia" w:ascii="仿宋" w:hAnsi="仿宋" w:eastAsia="仿宋" w:cs="仿宋"/>
                <w:color w:val="000000"/>
                <w:kern w:val="2"/>
                <w:sz w:val="24"/>
                <w:szCs w:val="24"/>
                <w:lang w:val="en-US" w:eastAsia="zh-CN"/>
              </w:rPr>
              <w:t>）</w:t>
            </w:r>
          </w:p>
        </w:tc>
        <w:tc>
          <w:tcPr>
            <w:tcW w:w="1738" w:type="dxa"/>
            <w:noWrap w:val="0"/>
            <w:vAlign w:val="top"/>
          </w:tcPr>
          <w:p w14:paraId="5C95EDB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12E91BB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2A11DDE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4F256F7D">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517906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交货时间和地点</w:t>
            </w:r>
          </w:p>
        </w:tc>
        <w:tc>
          <w:tcPr>
            <w:tcW w:w="6972" w:type="dxa"/>
            <w:noWrap w:val="0"/>
            <w:vAlign w:val="top"/>
          </w:tcPr>
          <w:p w14:paraId="02B3C67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交货时间：</w:t>
            </w:r>
            <w:r>
              <w:rPr>
                <w:rFonts w:hint="eastAsia" w:ascii="仿宋" w:hAnsi="仿宋" w:eastAsia="仿宋" w:cs="仿宋"/>
                <w:color w:val="000000"/>
                <w:kern w:val="2"/>
                <w:sz w:val="24"/>
                <w:szCs w:val="24"/>
                <w:lang w:val="en-US" w:eastAsia="zh-CN"/>
              </w:rPr>
              <w:t>每个分标的供货商在配送期间，学校日常评价第一个月综合评价分值低于80分的，要求整改，并从履约保证金中扣除5000元违约金；第二个月综合评价分值仍低于80分的，从履约保证金中扣除50000元违约金并要求持续整改；连续三个月综合评价分值低于80分，且整改无效的，</w:t>
            </w:r>
            <w:r>
              <w:rPr>
                <w:rFonts w:hint="eastAsia" w:ascii="仿宋" w:hAnsi="仿宋" w:eastAsia="仿宋" w:cs="仿宋"/>
                <w:color w:val="000000"/>
                <w:kern w:val="2"/>
                <w:sz w:val="24"/>
                <w:szCs w:val="24"/>
              </w:rPr>
              <w:t>采购方有权单方面解除合同，并由供应商承担由此造成的所有损失和责任。供货企业必须具备相应的配送能力，配送食品的专用车辆必须达到规定标准，确保配送过程的安全、采购学校不承担配送过程中的任何事故责任。</w:t>
            </w:r>
          </w:p>
          <w:p w14:paraId="6552CCA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交货地点：采购人指定的各学校</w:t>
            </w:r>
          </w:p>
        </w:tc>
      </w:tr>
      <w:tr w14:paraId="0A0C0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top"/>
          </w:tcPr>
          <w:p w14:paraId="4AF1F41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4A580D0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0114D70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0ED36F5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30F2810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357F2DB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52649DB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267BCA1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7E01A19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4CD818F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46D5D3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3A42105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534CC36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1394059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549A2DD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0F4F781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7A0576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p>
          <w:p w14:paraId="6BB3DD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p>
          <w:p w14:paraId="7009B5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p>
          <w:p w14:paraId="725269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w:t>
            </w:r>
            <w:r>
              <w:rPr>
                <w:rFonts w:hint="eastAsia" w:ascii="仿宋" w:hAnsi="仿宋" w:eastAsia="仿宋" w:cs="仿宋"/>
                <w:color w:val="000000"/>
                <w:kern w:val="2"/>
                <w:sz w:val="24"/>
                <w:szCs w:val="24"/>
              </w:rPr>
              <w:t>4</w:t>
            </w:r>
            <w:r>
              <w:rPr>
                <w:rFonts w:hint="eastAsia" w:ascii="仿宋" w:hAnsi="仿宋" w:eastAsia="仿宋" w:cs="仿宋"/>
                <w:color w:val="000000"/>
                <w:kern w:val="2"/>
                <w:sz w:val="24"/>
                <w:szCs w:val="24"/>
                <w:lang w:val="en-US" w:eastAsia="zh-CN"/>
              </w:rPr>
              <w:t>）</w:t>
            </w:r>
          </w:p>
        </w:tc>
        <w:tc>
          <w:tcPr>
            <w:tcW w:w="1738" w:type="dxa"/>
            <w:noWrap w:val="0"/>
            <w:vAlign w:val="top"/>
          </w:tcPr>
          <w:p w14:paraId="6FF89A7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7948841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2BC30E4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755448A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BBE512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096FB8A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002BD0A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0F4CA5C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26C70AA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0683A50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42392EC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0AD4EE8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7C27A17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7B9739A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4470394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091B5CA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4F94649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22A3AC6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1F2127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★对供应商的其他要求</w:t>
            </w:r>
          </w:p>
        </w:tc>
        <w:tc>
          <w:tcPr>
            <w:tcW w:w="6972" w:type="dxa"/>
            <w:noWrap w:val="0"/>
            <w:vAlign w:val="top"/>
          </w:tcPr>
          <w:p w14:paraId="6FE5B71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highlight w:val="yellow"/>
              </w:rPr>
            </w:pPr>
            <w:r>
              <w:rPr>
                <w:rFonts w:hint="eastAsia" w:ascii="仿宋" w:hAnsi="仿宋" w:eastAsia="仿宋" w:cs="仿宋"/>
                <w:color w:val="000000"/>
                <w:kern w:val="2"/>
                <w:sz w:val="24"/>
                <w:szCs w:val="24"/>
                <w:highlight w:val="none"/>
                <w:lang w:eastAsia="zh-CN"/>
              </w:rPr>
              <w:fldChar w:fldCharType="begin"/>
            </w:r>
            <w:r>
              <w:rPr>
                <w:rFonts w:hint="eastAsia" w:ascii="仿宋" w:hAnsi="仿宋" w:eastAsia="仿宋" w:cs="仿宋"/>
                <w:color w:val="000000"/>
                <w:kern w:val="2"/>
                <w:sz w:val="24"/>
                <w:szCs w:val="24"/>
                <w:highlight w:val="none"/>
                <w:lang w:eastAsia="zh-CN"/>
              </w:rPr>
              <w:instrText xml:space="preserve"> = 1 \* GB3 \* MERGEFORMAT </w:instrText>
            </w:r>
            <w:r>
              <w:rPr>
                <w:rFonts w:hint="eastAsia" w:ascii="仿宋" w:hAnsi="仿宋" w:eastAsia="仿宋" w:cs="仿宋"/>
                <w:color w:val="000000"/>
                <w:kern w:val="2"/>
                <w:sz w:val="24"/>
                <w:szCs w:val="24"/>
                <w:highlight w:val="none"/>
                <w:lang w:eastAsia="zh-CN"/>
              </w:rPr>
              <w:fldChar w:fldCharType="separate"/>
            </w:r>
            <w:r>
              <w:rPr>
                <w:rFonts w:hint="eastAsia" w:ascii="仿宋" w:hAnsi="仿宋" w:eastAsia="仿宋" w:cs="仿宋"/>
                <w:kern w:val="2"/>
                <w:sz w:val="24"/>
                <w:szCs w:val="24"/>
                <w:highlight w:val="none"/>
              </w:rPr>
              <w:t>①</w:t>
            </w:r>
            <w:r>
              <w:rPr>
                <w:rFonts w:hint="eastAsia" w:ascii="仿宋" w:hAnsi="仿宋" w:eastAsia="仿宋" w:cs="仿宋"/>
                <w:color w:val="000000"/>
                <w:kern w:val="2"/>
                <w:sz w:val="24"/>
                <w:szCs w:val="24"/>
                <w:highlight w:val="none"/>
                <w:lang w:eastAsia="zh-CN"/>
              </w:rPr>
              <w:fldChar w:fldCharType="end"/>
            </w:r>
            <w:r>
              <w:rPr>
                <w:rFonts w:hint="eastAsia" w:ascii="仿宋" w:hAnsi="仿宋" w:eastAsia="仿宋" w:cs="仿宋"/>
                <w:color w:val="000000"/>
                <w:kern w:val="2"/>
                <w:sz w:val="24"/>
                <w:szCs w:val="24"/>
                <w:highlight w:val="none"/>
              </w:rPr>
              <w:t>配送企业重合同、讲诚信、保质量，无不良市场行为记录和负面新闻影响。</w:t>
            </w:r>
          </w:p>
          <w:p w14:paraId="631B2B3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2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②</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配送企业应具有农产品农药残留快速检测室。配备农药残留快速检测仪器设备和检测人员，对采购配送的大宗农产品</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水果、蔬菜、鲜肉等</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进行检测，并将检测结果归档保存备查。</w:t>
            </w:r>
          </w:p>
          <w:p w14:paraId="7F72B99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auto"/>
                <w:kern w:val="2"/>
                <w:sz w:val="24"/>
                <w:szCs w:val="24"/>
                <w:highlight w:val="yellow"/>
              </w:rPr>
            </w:pPr>
            <w:r>
              <w:rPr>
                <w:rFonts w:hint="eastAsia" w:ascii="仿宋" w:hAnsi="仿宋" w:eastAsia="仿宋" w:cs="仿宋"/>
                <w:color w:val="auto"/>
                <w:kern w:val="2"/>
                <w:sz w:val="24"/>
                <w:szCs w:val="24"/>
                <w:lang w:eastAsia="zh-CN"/>
              </w:rPr>
              <w:fldChar w:fldCharType="begin"/>
            </w:r>
            <w:r>
              <w:rPr>
                <w:rFonts w:hint="eastAsia" w:ascii="仿宋" w:hAnsi="仿宋" w:eastAsia="仿宋" w:cs="仿宋"/>
                <w:color w:val="auto"/>
                <w:kern w:val="2"/>
                <w:sz w:val="24"/>
                <w:szCs w:val="24"/>
                <w:lang w:eastAsia="zh-CN"/>
              </w:rPr>
              <w:instrText xml:space="preserve"> = 3 \* GB3 \* MERGEFORMAT </w:instrText>
            </w:r>
            <w:r>
              <w:rPr>
                <w:rFonts w:hint="eastAsia" w:ascii="仿宋" w:hAnsi="仿宋" w:eastAsia="仿宋" w:cs="仿宋"/>
                <w:color w:val="auto"/>
                <w:kern w:val="2"/>
                <w:sz w:val="24"/>
                <w:szCs w:val="24"/>
                <w:lang w:eastAsia="zh-CN"/>
              </w:rPr>
              <w:fldChar w:fldCharType="separate"/>
            </w:r>
            <w:r>
              <w:rPr>
                <w:rFonts w:hint="eastAsia" w:ascii="仿宋" w:hAnsi="仿宋" w:eastAsia="仿宋" w:cs="仿宋"/>
                <w:color w:val="auto"/>
                <w:kern w:val="2"/>
                <w:sz w:val="24"/>
                <w:szCs w:val="24"/>
              </w:rPr>
              <w:t>③</w:t>
            </w:r>
            <w:r>
              <w:rPr>
                <w:rFonts w:hint="eastAsia" w:ascii="仿宋" w:hAnsi="仿宋" w:eastAsia="仿宋" w:cs="仿宋"/>
                <w:color w:val="auto"/>
                <w:kern w:val="2"/>
                <w:sz w:val="24"/>
                <w:szCs w:val="24"/>
                <w:lang w:eastAsia="zh-CN"/>
              </w:rPr>
              <w:fldChar w:fldCharType="end"/>
            </w:r>
            <w:r>
              <w:rPr>
                <w:rFonts w:hint="eastAsia" w:ascii="仿宋" w:hAnsi="仿宋" w:eastAsia="仿宋" w:cs="仿宋"/>
                <w:color w:val="auto"/>
                <w:kern w:val="2"/>
                <w:sz w:val="24"/>
                <w:szCs w:val="24"/>
              </w:rPr>
              <w:t>从事接触直接入口食品工作的企业人员</w:t>
            </w:r>
            <w:r>
              <w:rPr>
                <w:rFonts w:hint="eastAsia" w:ascii="仿宋" w:hAnsi="仿宋" w:eastAsia="仿宋" w:cs="仿宋"/>
                <w:color w:val="auto"/>
                <w:kern w:val="2"/>
                <w:sz w:val="24"/>
                <w:szCs w:val="24"/>
                <w:lang w:val="en-US" w:eastAsia="zh-CN"/>
              </w:rPr>
              <w:t>应按规定签订劳动合同并缴纳社会保险，且</w:t>
            </w:r>
            <w:r>
              <w:rPr>
                <w:rFonts w:hint="eastAsia" w:ascii="仿宋" w:hAnsi="仿宋" w:eastAsia="仿宋" w:cs="仿宋"/>
                <w:color w:val="auto"/>
                <w:kern w:val="2"/>
                <w:sz w:val="24"/>
                <w:szCs w:val="24"/>
              </w:rPr>
              <w:t>必须持有有效健康证</w:t>
            </w:r>
            <w:r>
              <w:rPr>
                <w:rFonts w:hint="eastAsia" w:ascii="仿宋" w:hAnsi="仿宋" w:eastAsia="仿宋" w:cs="仿宋"/>
                <w:color w:val="auto"/>
                <w:kern w:val="2"/>
                <w:sz w:val="24"/>
                <w:szCs w:val="24"/>
                <w:lang w:eastAsia="zh-CN"/>
              </w:rPr>
              <w:t>（</w:t>
            </w:r>
            <w:r>
              <w:rPr>
                <w:rFonts w:hint="eastAsia" w:ascii="仿宋" w:hAnsi="仿宋" w:eastAsia="仿宋" w:cs="仿宋"/>
                <w:color w:val="auto"/>
                <w:kern w:val="2"/>
                <w:sz w:val="24"/>
                <w:szCs w:val="24"/>
                <w:lang w:val="en-US" w:eastAsia="zh-CN"/>
              </w:rPr>
              <w:t>其中拥有相应汽车驾驶证驾驶员不少于8人。</w:t>
            </w:r>
          </w:p>
          <w:p w14:paraId="4CEEF51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auto"/>
                <w:kern w:val="2"/>
                <w:sz w:val="24"/>
                <w:szCs w:val="24"/>
                <w:lang w:val="en-US" w:eastAsia="zh-CN"/>
              </w:rPr>
            </w:pPr>
            <w:r>
              <w:rPr>
                <w:rFonts w:hint="eastAsia" w:ascii="仿宋" w:hAnsi="仿宋" w:eastAsia="仿宋" w:cs="仿宋"/>
                <w:color w:val="auto"/>
                <w:kern w:val="2"/>
                <w:sz w:val="24"/>
                <w:szCs w:val="24"/>
                <w:lang w:eastAsia="zh-CN"/>
              </w:rPr>
              <w:fldChar w:fldCharType="begin"/>
            </w:r>
            <w:r>
              <w:rPr>
                <w:rFonts w:hint="eastAsia" w:ascii="仿宋" w:hAnsi="仿宋" w:eastAsia="仿宋" w:cs="仿宋"/>
                <w:color w:val="auto"/>
                <w:kern w:val="2"/>
                <w:sz w:val="24"/>
                <w:szCs w:val="24"/>
                <w:lang w:eastAsia="zh-CN"/>
              </w:rPr>
              <w:instrText xml:space="preserve"> = 4 \* GB3 \* MERGEFORMAT </w:instrText>
            </w:r>
            <w:r>
              <w:rPr>
                <w:rFonts w:hint="eastAsia" w:ascii="仿宋" w:hAnsi="仿宋" w:eastAsia="仿宋" w:cs="仿宋"/>
                <w:color w:val="auto"/>
                <w:kern w:val="2"/>
                <w:sz w:val="24"/>
                <w:szCs w:val="24"/>
                <w:lang w:eastAsia="zh-CN"/>
              </w:rPr>
              <w:fldChar w:fldCharType="separate"/>
            </w:r>
            <w:r>
              <w:rPr>
                <w:rFonts w:hint="eastAsia" w:ascii="仿宋" w:hAnsi="仿宋" w:eastAsia="仿宋" w:cs="仿宋"/>
                <w:color w:val="auto"/>
                <w:kern w:val="2"/>
                <w:sz w:val="24"/>
                <w:szCs w:val="24"/>
              </w:rPr>
              <w:t>④</w:t>
            </w:r>
            <w:r>
              <w:rPr>
                <w:rFonts w:hint="eastAsia" w:ascii="仿宋" w:hAnsi="仿宋" w:eastAsia="仿宋" w:cs="仿宋"/>
                <w:color w:val="auto"/>
                <w:kern w:val="2"/>
                <w:sz w:val="24"/>
                <w:szCs w:val="24"/>
                <w:lang w:eastAsia="zh-CN"/>
              </w:rPr>
              <w:fldChar w:fldCharType="end"/>
            </w:r>
            <w:r>
              <w:rPr>
                <w:rFonts w:hint="eastAsia" w:ascii="仿宋" w:hAnsi="仿宋" w:eastAsia="仿宋" w:cs="仿宋"/>
                <w:color w:val="auto"/>
                <w:kern w:val="2"/>
                <w:sz w:val="24"/>
                <w:szCs w:val="24"/>
                <w:lang w:val="en-US" w:eastAsia="zh-CN"/>
              </w:rPr>
              <w:t>配送企业应配有性能良好的厢式冷藏货车（0-4℃），数量应满足按时按量配送需求，车辆应安装有行驶温度记录仪和卫星定位行车记录仪，确保数据可追溯。长距离配送（行驶超60分钟）应使用冷冻车（-18℃）配送荤类食材。</w:t>
            </w:r>
          </w:p>
          <w:p w14:paraId="0563F27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default" w:ascii="仿宋" w:hAnsi="仿宋" w:eastAsia="仿宋" w:cs="仿宋"/>
                <w:color w:val="auto"/>
                <w:kern w:val="2"/>
                <w:sz w:val="24"/>
                <w:szCs w:val="24"/>
                <w:lang w:val="en-US" w:eastAsia="zh-CN"/>
              </w:rPr>
            </w:pPr>
            <w:r>
              <w:rPr>
                <w:rFonts w:hint="eastAsia" w:ascii="仿宋" w:hAnsi="仿宋" w:eastAsia="仿宋" w:cs="仿宋"/>
                <w:color w:val="auto"/>
                <w:kern w:val="2"/>
                <w:sz w:val="24"/>
                <w:szCs w:val="24"/>
                <w:lang w:eastAsia="zh-CN"/>
              </w:rPr>
              <w:fldChar w:fldCharType="begin"/>
            </w:r>
            <w:r>
              <w:rPr>
                <w:rFonts w:hint="eastAsia" w:ascii="仿宋" w:hAnsi="仿宋" w:eastAsia="仿宋" w:cs="仿宋"/>
                <w:color w:val="auto"/>
                <w:kern w:val="2"/>
                <w:sz w:val="24"/>
                <w:szCs w:val="24"/>
                <w:lang w:eastAsia="zh-CN"/>
              </w:rPr>
              <w:instrText xml:space="preserve"> = 5 \* GB3 \* MERGEFORMAT </w:instrText>
            </w:r>
            <w:r>
              <w:rPr>
                <w:rFonts w:hint="eastAsia" w:ascii="仿宋" w:hAnsi="仿宋" w:eastAsia="仿宋" w:cs="仿宋"/>
                <w:color w:val="auto"/>
                <w:kern w:val="2"/>
                <w:sz w:val="24"/>
                <w:szCs w:val="24"/>
                <w:lang w:eastAsia="zh-CN"/>
              </w:rPr>
              <w:fldChar w:fldCharType="separate"/>
            </w:r>
            <w:r>
              <w:rPr>
                <w:rFonts w:hint="eastAsia" w:ascii="仿宋" w:hAnsi="仿宋" w:eastAsia="仿宋" w:cs="仿宋"/>
                <w:color w:val="auto"/>
                <w:kern w:val="2"/>
                <w:sz w:val="24"/>
                <w:szCs w:val="24"/>
              </w:rPr>
              <w:t>⑤</w:t>
            </w:r>
            <w:r>
              <w:rPr>
                <w:rFonts w:hint="eastAsia" w:ascii="仿宋" w:hAnsi="仿宋" w:eastAsia="仿宋" w:cs="仿宋"/>
                <w:color w:val="auto"/>
                <w:kern w:val="2"/>
                <w:sz w:val="24"/>
                <w:szCs w:val="24"/>
                <w:lang w:eastAsia="zh-CN"/>
              </w:rPr>
              <w:fldChar w:fldCharType="end"/>
            </w:r>
            <w:r>
              <w:rPr>
                <w:rFonts w:hint="eastAsia" w:ascii="仿宋" w:hAnsi="仿宋" w:eastAsia="仿宋" w:cs="仿宋"/>
                <w:color w:val="auto"/>
                <w:kern w:val="2"/>
                <w:sz w:val="24"/>
                <w:szCs w:val="24"/>
                <w:lang w:val="en-US" w:eastAsia="zh-CN"/>
              </w:rPr>
              <w:t>配送企业应具备一定净菜加工能力，配备净菜加工设备及生产线，保证生鲜蔬菜从分级、清洗、保鲜、脱水灭菌、包装冷藏等环节的质量。净菜加工后的生鲜蔬菜配送到学校食堂经适当水洗即可直接烹调食用。</w:t>
            </w:r>
          </w:p>
          <w:p w14:paraId="309D83F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lang w:eastAsia="zh-CN"/>
              </w:rPr>
              <w:fldChar w:fldCharType="begin"/>
            </w:r>
            <w:r>
              <w:rPr>
                <w:rFonts w:hint="eastAsia" w:ascii="仿宋" w:hAnsi="仿宋" w:eastAsia="仿宋" w:cs="仿宋"/>
                <w:color w:val="auto"/>
                <w:kern w:val="2"/>
                <w:sz w:val="24"/>
                <w:szCs w:val="24"/>
                <w:lang w:eastAsia="zh-CN"/>
              </w:rPr>
              <w:instrText xml:space="preserve"> = 6 \* GB3 \* MERGEFORMAT </w:instrText>
            </w:r>
            <w:r>
              <w:rPr>
                <w:rFonts w:hint="eastAsia" w:ascii="仿宋" w:hAnsi="仿宋" w:eastAsia="仿宋" w:cs="仿宋"/>
                <w:color w:val="auto"/>
                <w:kern w:val="2"/>
                <w:sz w:val="24"/>
                <w:szCs w:val="24"/>
                <w:lang w:eastAsia="zh-CN"/>
              </w:rPr>
              <w:fldChar w:fldCharType="separate"/>
            </w:r>
            <w:r>
              <w:rPr>
                <w:rFonts w:hint="eastAsia" w:ascii="仿宋" w:hAnsi="仿宋" w:eastAsia="仿宋" w:cs="仿宋"/>
                <w:color w:val="auto"/>
                <w:kern w:val="2"/>
                <w:sz w:val="24"/>
                <w:szCs w:val="24"/>
              </w:rPr>
              <w:t>⑥</w:t>
            </w:r>
            <w:r>
              <w:rPr>
                <w:rFonts w:hint="eastAsia" w:ascii="仿宋" w:hAnsi="仿宋" w:eastAsia="仿宋" w:cs="仿宋"/>
                <w:color w:val="auto"/>
                <w:kern w:val="2"/>
                <w:sz w:val="24"/>
                <w:szCs w:val="24"/>
                <w:lang w:eastAsia="zh-CN"/>
              </w:rPr>
              <w:fldChar w:fldCharType="end"/>
            </w:r>
            <w:r>
              <w:rPr>
                <w:rFonts w:hint="eastAsia" w:ascii="仿宋" w:hAnsi="仿宋" w:eastAsia="仿宋" w:cs="仿宋"/>
                <w:color w:val="auto"/>
                <w:kern w:val="2"/>
                <w:sz w:val="24"/>
                <w:szCs w:val="24"/>
              </w:rPr>
              <w:t>供货商在购进有关食品时需索要上一级供货商的《营业执照》《食品经营许可证》或《食品经营许可证》复印件</w:t>
            </w:r>
            <w:r>
              <w:rPr>
                <w:rFonts w:hint="eastAsia" w:ascii="仿宋" w:hAnsi="仿宋" w:eastAsia="仿宋" w:cs="仿宋"/>
                <w:color w:val="auto"/>
                <w:kern w:val="2"/>
                <w:sz w:val="24"/>
                <w:szCs w:val="24"/>
                <w:lang w:eastAsia="zh-CN"/>
              </w:rPr>
              <w:t>（</w:t>
            </w:r>
            <w:r>
              <w:rPr>
                <w:rFonts w:hint="eastAsia" w:ascii="仿宋" w:hAnsi="仿宋" w:eastAsia="仿宋" w:cs="仿宋"/>
                <w:color w:val="auto"/>
                <w:kern w:val="2"/>
                <w:sz w:val="24"/>
                <w:szCs w:val="24"/>
              </w:rPr>
              <w:t>加盖企业公章</w:t>
            </w:r>
            <w:r>
              <w:rPr>
                <w:rFonts w:hint="eastAsia" w:ascii="仿宋" w:hAnsi="仿宋" w:eastAsia="仿宋" w:cs="仿宋"/>
                <w:color w:val="auto"/>
                <w:kern w:val="2"/>
                <w:sz w:val="24"/>
                <w:szCs w:val="24"/>
                <w:lang w:eastAsia="zh-CN"/>
              </w:rPr>
              <w:t>）</w:t>
            </w:r>
            <w:r>
              <w:rPr>
                <w:rFonts w:hint="eastAsia" w:ascii="仿宋" w:hAnsi="仿宋" w:eastAsia="仿宋" w:cs="仿宋"/>
                <w:color w:val="auto"/>
                <w:kern w:val="2"/>
                <w:sz w:val="24"/>
                <w:szCs w:val="24"/>
              </w:rPr>
              <w:t>，若直接从生产厂家购进则需索要《营业执照》《食品生产许可证》复印件</w:t>
            </w:r>
            <w:r>
              <w:rPr>
                <w:rFonts w:hint="eastAsia" w:ascii="仿宋" w:hAnsi="仿宋" w:eastAsia="仿宋" w:cs="仿宋"/>
                <w:color w:val="auto"/>
                <w:kern w:val="2"/>
                <w:sz w:val="24"/>
                <w:szCs w:val="24"/>
                <w:lang w:eastAsia="zh-CN"/>
              </w:rPr>
              <w:t>（</w:t>
            </w:r>
            <w:r>
              <w:rPr>
                <w:rFonts w:hint="eastAsia" w:ascii="仿宋" w:hAnsi="仿宋" w:eastAsia="仿宋" w:cs="仿宋"/>
                <w:color w:val="auto"/>
                <w:kern w:val="2"/>
                <w:sz w:val="24"/>
                <w:szCs w:val="24"/>
              </w:rPr>
              <w:t>加盖企业公章</w:t>
            </w:r>
            <w:r>
              <w:rPr>
                <w:rFonts w:hint="eastAsia" w:ascii="仿宋" w:hAnsi="仿宋" w:eastAsia="仿宋" w:cs="仿宋"/>
                <w:color w:val="auto"/>
                <w:kern w:val="2"/>
                <w:sz w:val="24"/>
                <w:szCs w:val="24"/>
                <w:lang w:eastAsia="zh-CN"/>
              </w:rPr>
              <w:t>）</w:t>
            </w:r>
            <w:r>
              <w:rPr>
                <w:rFonts w:hint="eastAsia" w:ascii="仿宋" w:hAnsi="仿宋" w:eastAsia="仿宋" w:cs="仿宋"/>
                <w:color w:val="auto"/>
                <w:kern w:val="2"/>
                <w:sz w:val="24"/>
                <w:szCs w:val="24"/>
              </w:rPr>
              <w:t>，上述内容每年索要一次。</w:t>
            </w:r>
          </w:p>
          <w:p w14:paraId="5366A3D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lang w:eastAsia="zh-CN"/>
              </w:rPr>
              <w:fldChar w:fldCharType="begin"/>
            </w:r>
            <w:r>
              <w:rPr>
                <w:rFonts w:hint="eastAsia" w:ascii="仿宋" w:hAnsi="仿宋" w:eastAsia="仿宋" w:cs="仿宋"/>
                <w:color w:val="auto"/>
                <w:kern w:val="2"/>
                <w:sz w:val="24"/>
                <w:szCs w:val="24"/>
                <w:lang w:eastAsia="zh-CN"/>
              </w:rPr>
              <w:instrText xml:space="preserve"> = 7 \* GB3 \* MERGEFORMAT </w:instrText>
            </w:r>
            <w:r>
              <w:rPr>
                <w:rFonts w:hint="eastAsia" w:ascii="仿宋" w:hAnsi="仿宋" w:eastAsia="仿宋" w:cs="仿宋"/>
                <w:color w:val="auto"/>
                <w:kern w:val="2"/>
                <w:sz w:val="24"/>
                <w:szCs w:val="24"/>
                <w:lang w:eastAsia="zh-CN"/>
              </w:rPr>
              <w:fldChar w:fldCharType="separate"/>
            </w:r>
            <w:r>
              <w:rPr>
                <w:rFonts w:hint="eastAsia" w:ascii="仿宋" w:hAnsi="仿宋" w:eastAsia="仿宋" w:cs="仿宋"/>
                <w:color w:val="auto"/>
                <w:kern w:val="2"/>
                <w:sz w:val="24"/>
                <w:szCs w:val="24"/>
              </w:rPr>
              <w:t>⑦</w:t>
            </w:r>
            <w:r>
              <w:rPr>
                <w:rFonts w:hint="eastAsia" w:ascii="仿宋" w:hAnsi="仿宋" w:eastAsia="仿宋" w:cs="仿宋"/>
                <w:color w:val="auto"/>
                <w:kern w:val="2"/>
                <w:sz w:val="24"/>
                <w:szCs w:val="24"/>
                <w:lang w:eastAsia="zh-CN"/>
              </w:rPr>
              <w:fldChar w:fldCharType="end"/>
            </w:r>
            <w:r>
              <w:rPr>
                <w:rFonts w:hint="eastAsia" w:ascii="仿宋" w:hAnsi="仿宋" w:eastAsia="仿宋" w:cs="仿宋"/>
                <w:color w:val="auto"/>
                <w:kern w:val="2"/>
                <w:sz w:val="24"/>
                <w:szCs w:val="24"/>
              </w:rPr>
              <w:t>供货商在购进有关食品时需向上一级供货商或生产厂家索要该食品批次的检验报告或合格证明文件、归档保存并在送货时交一份给学校保存，相关部门在日常工作中若发现配送企业不认真执行，将根据《食品安全法》第四十五条、第一百二十六条的规定从严处罚。</w:t>
            </w:r>
          </w:p>
          <w:p w14:paraId="2161F9E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auto"/>
                <w:kern w:val="2"/>
                <w:sz w:val="24"/>
                <w:szCs w:val="24"/>
                <w:lang w:eastAsia="zh-CN"/>
              </w:rPr>
            </w:pPr>
            <w:r>
              <w:rPr>
                <w:rFonts w:hint="eastAsia" w:ascii="仿宋" w:hAnsi="仿宋" w:eastAsia="仿宋" w:cs="仿宋"/>
                <w:color w:val="auto"/>
                <w:kern w:val="2"/>
                <w:sz w:val="24"/>
                <w:szCs w:val="24"/>
                <w:lang w:eastAsia="zh-CN"/>
              </w:rPr>
              <w:fldChar w:fldCharType="begin"/>
            </w:r>
            <w:r>
              <w:rPr>
                <w:rFonts w:hint="eastAsia" w:ascii="仿宋" w:hAnsi="仿宋" w:eastAsia="仿宋" w:cs="仿宋"/>
                <w:color w:val="auto"/>
                <w:kern w:val="2"/>
                <w:sz w:val="24"/>
                <w:szCs w:val="24"/>
                <w:lang w:eastAsia="zh-CN"/>
              </w:rPr>
              <w:instrText xml:space="preserve"> = 8 \* GB3 \* MERGEFORMAT </w:instrText>
            </w:r>
            <w:r>
              <w:rPr>
                <w:rFonts w:hint="eastAsia" w:ascii="仿宋" w:hAnsi="仿宋" w:eastAsia="仿宋" w:cs="仿宋"/>
                <w:color w:val="auto"/>
                <w:kern w:val="2"/>
                <w:sz w:val="24"/>
                <w:szCs w:val="24"/>
                <w:lang w:eastAsia="zh-CN"/>
              </w:rPr>
              <w:fldChar w:fldCharType="separate"/>
            </w:r>
            <w:r>
              <w:rPr>
                <w:rFonts w:hint="eastAsia" w:ascii="仿宋" w:hAnsi="仿宋" w:eastAsia="仿宋" w:cs="仿宋"/>
                <w:color w:val="auto"/>
                <w:kern w:val="2"/>
                <w:sz w:val="24"/>
                <w:szCs w:val="24"/>
              </w:rPr>
              <w:t>⑧</w:t>
            </w:r>
            <w:r>
              <w:rPr>
                <w:rFonts w:hint="eastAsia" w:ascii="仿宋" w:hAnsi="仿宋" w:eastAsia="仿宋" w:cs="仿宋"/>
                <w:color w:val="auto"/>
                <w:kern w:val="2"/>
                <w:sz w:val="24"/>
                <w:szCs w:val="24"/>
                <w:lang w:eastAsia="zh-CN"/>
              </w:rPr>
              <w:fldChar w:fldCharType="end"/>
            </w:r>
            <w:r>
              <w:rPr>
                <w:rFonts w:hint="eastAsia" w:ascii="仿宋" w:hAnsi="仿宋" w:eastAsia="仿宋" w:cs="仿宋"/>
                <w:color w:val="auto"/>
                <w:kern w:val="2"/>
                <w:sz w:val="24"/>
                <w:szCs w:val="24"/>
              </w:rPr>
              <w:t>能提供配送物品的检测报告或检验合格证</w:t>
            </w:r>
            <w:r>
              <w:rPr>
                <w:rFonts w:hint="eastAsia" w:ascii="仿宋" w:hAnsi="仿宋" w:eastAsia="仿宋" w:cs="仿宋"/>
                <w:color w:val="auto"/>
                <w:kern w:val="2"/>
                <w:sz w:val="24"/>
                <w:szCs w:val="24"/>
                <w:lang w:eastAsia="zh-CN"/>
              </w:rPr>
              <w:t>。</w:t>
            </w:r>
          </w:p>
          <w:p w14:paraId="487B38E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9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⑨</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采购价格</w:t>
            </w:r>
            <w:r>
              <w:rPr>
                <w:rFonts w:hint="eastAsia" w:ascii="仿宋" w:hAnsi="仿宋" w:eastAsia="仿宋" w:cs="仿宋"/>
                <w:color w:val="000000"/>
                <w:kern w:val="2"/>
                <w:sz w:val="24"/>
                <w:szCs w:val="24"/>
                <w:lang w:val="en-US" w:eastAsia="zh-CN"/>
              </w:rPr>
              <w:t>应低于</w:t>
            </w:r>
            <w:r>
              <w:rPr>
                <w:rFonts w:hint="eastAsia" w:ascii="仿宋" w:hAnsi="仿宋" w:eastAsia="仿宋" w:cs="仿宋"/>
                <w:color w:val="000000"/>
                <w:kern w:val="2"/>
                <w:sz w:val="24"/>
                <w:szCs w:val="24"/>
              </w:rPr>
              <w:t>当月当地</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lang w:val="en-US" w:eastAsia="zh-CN"/>
              </w:rPr>
              <w:t>田东</w:t>
            </w:r>
            <w:r>
              <w:rPr>
                <w:rFonts w:hint="eastAsia" w:ascii="仿宋" w:hAnsi="仿宋" w:eastAsia="仿宋" w:cs="仿宋"/>
                <w:color w:val="000000"/>
                <w:kern w:val="2"/>
                <w:sz w:val="24"/>
                <w:szCs w:val="24"/>
              </w:rPr>
              <w:t>县城区</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市场价格（具体价格定价按询价询价要求进行定价），并符合国家食品安全标准。</w:t>
            </w:r>
          </w:p>
          <w:p w14:paraId="1A5BF86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highlight w:val="none"/>
              </w:rPr>
            </w:pPr>
            <w:r>
              <w:rPr>
                <w:kern w:val="2"/>
                <w:sz w:val="24"/>
                <w:highlight w:val="none"/>
              </w:rPr>
              <w:t>⑩</w:t>
            </w:r>
            <w:r>
              <w:rPr>
                <w:rFonts w:hint="eastAsia" w:ascii="仿宋" w:hAnsi="仿宋" w:eastAsia="仿宋" w:cs="仿宋"/>
                <w:color w:val="000000"/>
                <w:kern w:val="2"/>
                <w:sz w:val="24"/>
                <w:szCs w:val="24"/>
                <w:highlight w:val="none"/>
              </w:rPr>
              <w:t>中标供应</w:t>
            </w:r>
            <w:r>
              <w:rPr>
                <w:rFonts w:hint="eastAsia" w:ascii="仿宋" w:hAnsi="仿宋" w:eastAsia="仿宋" w:cs="仿宋"/>
                <w:color w:val="000000"/>
                <w:kern w:val="2"/>
                <w:sz w:val="24"/>
                <w:szCs w:val="24"/>
                <w:highlight w:val="none"/>
                <w:lang w:val="en-US" w:eastAsia="zh-CN"/>
              </w:rPr>
              <w:t>商</w:t>
            </w:r>
            <w:r>
              <w:rPr>
                <w:rFonts w:hint="eastAsia" w:ascii="仿宋" w:hAnsi="仿宋" w:eastAsia="仿宋" w:cs="仿宋"/>
                <w:color w:val="000000"/>
                <w:kern w:val="2"/>
                <w:sz w:val="24"/>
                <w:szCs w:val="24"/>
                <w:highlight w:val="none"/>
              </w:rPr>
              <w:t>必须按投标文件承诺的保额办理食品安全责任险，否则</w:t>
            </w:r>
            <w:r>
              <w:rPr>
                <w:rFonts w:hint="eastAsia" w:ascii="仿宋" w:hAnsi="仿宋" w:eastAsia="仿宋" w:cs="仿宋"/>
                <w:color w:val="000000"/>
                <w:kern w:val="2"/>
                <w:sz w:val="24"/>
                <w:szCs w:val="24"/>
                <w:highlight w:val="none"/>
                <w:lang w:val="en-US" w:eastAsia="zh-CN"/>
              </w:rPr>
              <w:t>采购人</w:t>
            </w:r>
            <w:r>
              <w:rPr>
                <w:rFonts w:hint="eastAsia" w:ascii="仿宋" w:hAnsi="仿宋" w:eastAsia="仿宋" w:cs="仿宋"/>
                <w:color w:val="000000"/>
                <w:kern w:val="2"/>
                <w:sz w:val="24"/>
                <w:szCs w:val="24"/>
                <w:highlight w:val="none"/>
              </w:rPr>
              <w:t>有权解除合同。</w:t>
            </w:r>
          </w:p>
          <w:p w14:paraId="57292C1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微软雅黑" w:hAnsi="微软雅黑" w:eastAsia="微软雅黑" w:cs="微软雅黑"/>
                <w:color w:val="000000"/>
                <w:kern w:val="2"/>
                <w:sz w:val="24"/>
                <w:szCs w:val="24"/>
              </w:rPr>
              <w:t>⑪</w:t>
            </w:r>
            <w:r>
              <w:rPr>
                <w:rFonts w:hint="eastAsia" w:ascii="仿宋" w:hAnsi="仿宋" w:eastAsia="仿宋" w:cs="仿宋"/>
                <w:color w:val="000000"/>
                <w:kern w:val="2"/>
                <w:sz w:val="24"/>
                <w:szCs w:val="24"/>
              </w:rPr>
              <w:t>中标供应商必须遵守采购人与相关管理部门的管理规定。</w:t>
            </w:r>
          </w:p>
          <w:p w14:paraId="035C511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auto"/>
                <w:kern w:val="2"/>
                <w:sz w:val="24"/>
                <w:szCs w:val="24"/>
                <w:highlight w:val="none"/>
                <w:lang w:val="en-US" w:eastAsia="zh-CN"/>
              </w:rPr>
            </w:pPr>
            <w:r>
              <w:rPr>
                <w:rFonts w:hint="eastAsia" w:ascii="微软雅黑" w:hAnsi="微软雅黑" w:eastAsia="微软雅黑" w:cs="微软雅黑"/>
                <w:color w:val="auto"/>
                <w:kern w:val="2"/>
                <w:sz w:val="24"/>
                <w:szCs w:val="24"/>
              </w:rPr>
              <w:t>⑫</w:t>
            </w:r>
            <w:r>
              <w:rPr>
                <w:rFonts w:hint="eastAsia" w:ascii="仿宋" w:hAnsi="仿宋" w:eastAsia="仿宋" w:cs="仿宋"/>
                <w:color w:val="auto"/>
                <w:kern w:val="2"/>
                <w:sz w:val="24"/>
                <w:szCs w:val="24"/>
                <w:highlight w:val="none"/>
                <w:lang w:val="en-US" w:eastAsia="zh-CN"/>
              </w:rPr>
              <w:t>配备有膳食营养方面专业人员，建立符合学生健康成长的食材营养科学搭配管理体系，指导学校完善膳食营养指南和规范，科学合理安排食堂膳食供应。</w:t>
            </w:r>
          </w:p>
          <w:p w14:paraId="3863852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微软雅黑" w:hAnsi="微软雅黑" w:eastAsia="微软雅黑" w:cs="微软雅黑"/>
                <w:color w:val="auto"/>
                <w:kern w:val="2"/>
                <w:sz w:val="24"/>
                <w:szCs w:val="24"/>
                <w:highlight w:val="none"/>
                <w:lang w:val="en-US" w:eastAsia="zh-CN"/>
              </w:rPr>
              <w:t>⑬</w:t>
            </w:r>
            <w:r>
              <w:rPr>
                <w:rFonts w:hint="eastAsia" w:ascii="仿宋" w:hAnsi="仿宋" w:eastAsia="仿宋" w:cs="仿宋"/>
                <w:color w:val="auto"/>
                <w:kern w:val="2"/>
                <w:sz w:val="24"/>
                <w:szCs w:val="24"/>
                <w:highlight w:val="none"/>
                <w:lang w:val="en-US" w:eastAsia="zh-CN"/>
              </w:rPr>
              <w:t>供应商必须具备信息化管理系统，实现食材全溯源、食品全检测留样、配送全程监控，每批次食材均有“身份证”，通过扫码识别，可查看该批次市场供应商、分拣、检查、配送情况等关键信息。</w:t>
            </w:r>
          </w:p>
        </w:tc>
      </w:tr>
      <w:tr w14:paraId="07F0C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top"/>
          </w:tcPr>
          <w:p w14:paraId="0E269C0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5C1DED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p>
          <w:p w14:paraId="5DBA62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p>
          <w:p w14:paraId="125622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p>
          <w:p w14:paraId="2CC6C3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p>
          <w:p w14:paraId="7D5A54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p>
          <w:p w14:paraId="183051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p>
          <w:p w14:paraId="752589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w:t>
            </w:r>
            <w:r>
              <w:rPr>
                <w:rFonts w:hint="eastAsia" w:ascii="仿宋" w:hAnsi="仿宋" w:eastAsia="仿宋" w:cs="仿宋"/>
                <w:color w:val="000000"/>
                <w:kern w:val="2"/>
                <w:sz w:val="24"/>
                <w:szCs w:val="24"/>
              </w:rPr>
              <w:t>5</w:t>
            </w:r>
            <w:r>
              <w:rPr>
                <w:rFonts w:hint="eastAsia" w:ascii="仿宋" w:hAnsi="仿宋" w:eastAsia="仿宋" w:cs="仿宋"/>
                <w:color w:val="000000"/>
                <w:kern w:val="2"/>
                <w:sz w:val="24"/>
                <w:szCs w:val="24"/>
                <w:lang w:val="en-US" w:eastAsia="zh-CN"/>
              </w:rPr>
              <w:t>）</w:t>
            </w:r>
          </w:p>
        </w:tc>
        <w:tc>
          <w:tcPr>
            <w:tcW w:w="1738" w:type="dxa"/>
            <w:noWrap w:val="0"/>
            <w:vAlign w:val="center"/>
          </w:tcPr>
          <w:p w14:paraId="1C203B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r>
              <w:rPr>
                <w:rFonts w:ascii="黑体" w:hAnsi="黑体" w:eastAsia="黑体" w:cs="黑体"/>
                <w:b/>
                <w:bCs/>
                <w:spacing w:val="13"/>
                <w:kern w:val="2"/>
                <w:sz w:val="21"/>
                <w:szCs w:val="21"/>
              </w:rPr>
              <w:t>报价及结算</w:t>
            </w:r>
          </w:p>
        </w:tc>
        <w:tc>
          <w:tcPr>
            <w:tcW w:w="6972" w:type="dxa"/>
            <w:noWrap w:val="0"/>
            <w:vAlign w:val="top"/>
          </w:tcPr>
          <w:p w14:paraId="4C7A8CF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1.本项目结算单价及合价必须为全包价，包括货物、检验检疫费、质量检测费、配送运输费、包装费、装卸费、搬运费、不合格货物的退换费用、人工费(社保、节假日慰问金等)、运营、保险、验收、售后服务、税费、其他伴随服务费用及合同实施过程中的应预见和不可预见费用等完成本招标内容所需的一切费用。投标人在投标时必须将以上费用全面考虑。采购人不支付除合同约定外的任何费用，不改变结算系数。</w:t>
            </w:r>
          </w:p>
          <w:p w14:paraId="6AC7793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2.价格要求:所有食品种类的价格</w:t>
            </w:r>
            <w:r>
              <w:rPr>
                <w:rFonts w:hint="eastAsia" w:ascii="仿宋" w:hAnsi="仿宋" w:eastAsia="仿宋" w:cs="仿宋"/>
                <w:color w:val="auto"/>
                <w:kern w:val="2"/>
                <w:sz w:val="24"/>
                <w:szCs w:val="24"/>
                <w:lang w:val="en-US" w:eastAsia="zh-CN"/>
              </w:rPr>
              <w:t>应低于</w:t>
            </w:r>
            <w:r>
              <w:rPr>
                <w:rFonts w:hint="eastAsia" w:ascii="仿宋" w:hAnsi="仿宋" w:eastAsia="仿宋" w:cs="仿宋"/>
                <w:color w:val="auto"/>
                <w:kern w:val="2"/>
                <w:sz w:val="24"/>
                <w:szCs w:val="24"/>
              </w:rPr>
              <w:t xml:space="preserve">市场价，供应商按田东县市场实际情况进行报价，学校每个月按市场价 x </w:t>
            </w:r>
            <w:r>
              <w:rPr>
                <w:rFonts w:hint="eastAsia" w:ascii="仿宋" w:hAnsi="仿宋" w:eastAsia="仿宋" w:cs="仿宋"/>
                <w:color w:val="auto"/>
                <w:kern w:val="2"/>
                <w:sz w:val="24"/>
                <w:szCs w:val="24"/>
                <w:lang w:val="en-US" w:eastAsia="zh-CN"/>
              </w:rPr>
              <w:t>90%（折扣率），</w:t>
            </w:r>
            <w:r>
              <w:rPr>
                <w:rFonts w:hint="eastAsia" w:ascii="仿宋" w:hAnsi="仿宋" w:eastAsia="仿宋" w:cs="仿宋"/>
                <w:color w:val="auto"/>
                <w:kern w:val="2"/>
                <w:sz w:val="24"/>
                <w:szCs w:val="24"/>
              </w:rPr>
              <w:t>结算支付货款</w:t>
            </w:r>
            <w:r>
              <w:rPr>
                <w:rFonts w:hint="eastAsia" w:ascii="仿宋" w:hAnsi="仿宋" w:eastAsia="仿宋" w:cs="仿宋"/>
                <w:color w:val="auto"/>
                <w:kern w:val="2"/>
                <w:sz w:val="24"/>
                <w:szCs w:val="24"/>
                <w:lang w:val="en-US" w:eastAsia="zh-CN"/>
              </w:rPr>
              <w:t>折扣</w:t>
            </w:r>
            <w:r>
              <w:rPr>
                <w:rFonts w:hint="eastAsia" w:ascii="仿宋" w:hAnsi="仿宋" w:eastAsia="仿宋" w:cs="仿宋"/>
                <w:color w:val="auto"/>
                <w:kern w:val="2"/>
                <w:sz w:val="24"/>
                <w:szCs w:val="24"/>
              </w:rPr>
              <w:t>率按投标报价货物类别</w:t>
            </w:r>
            <w:r>
              <w:rPr>
                <w:rFonts w:hint="eastAsia" w:ascii="仿宋" w:hAnsi="仿宋" w:eastAsia="仿宋" w:cs="仿宋"/>
                <w:color w:val="auto"/>
                <w:kern w:val="2"/>
                <w:sz w:val="24"/>
                <w:szCs w:val="24"/>
                <w:lang w:val="en-US" w:eastAsia="zh-CN"/>
              </w:rPr>
              <w:t>折扣率</w:t>
            </w:r>
            <w:r>
              <w:rPr>
                <w:rFonts w:hint="eastAsia" w:ascii="仿宋" w:hAnsi="仿宋" w:eastAsia="仿宋" w:cs="仿宋"/>
                <w:color w:val="auto"/>
                <w:kern w:val="2"/>
                <w:sz w:val="24"/>
                <w:szCs w:val="24"/>
              </w:rPr>
              <w:t>计算)。市场价格由田东县教育局组织</w:t>
            </w:r>
            <w:r>
              <w:rPr>
                <w:rFonts w:hint="eastAsia" w:ascii="仿宋" w:hAnsi="仿宋" w:eastAsia="仿宋" w:cs="仿宋"/>
                <w:color w:val="auto"/>
                <w:kern w:val="2"/>
                <w:sz w:val="24"/>
                <w:szCs w:val="24"/>
                <w:lang w:val="en-US" w:eastAsia="zh-CN"/>
              </w:rPr>
              <w:t>田东县发改局、</w:t>
            </w:r>
            <w:r>
              <w:rPr>
                <w:rFonts w:hint="eastAsia" w:ascii="仿宋" w:hAnsi="仿宋" w:eastAsia="仿宋" w:cs="仿宋"/>
                <w:color w:val="auto"/>
                <w:kern w:val="2"/>
                <w:sz w:val="24"/>
                <w:szCs w:val="24"/>
              </w:rPr>
              <w:t>学校代表、</w:t>
            </w:r>
            <w:r>
              <w:rPr>
                <w:rFonts w:hint="eastAsia" w:ascii="仿宋" w:hAnsi="仿宋" w:eastAsia="仿宋" w:cs="仿宋"/>
                <w:color w:val="auto"/>
                <w:kern w:val="2"/>
                <w:sz w:val="24"/>
                <w:szCs w:val="24"/>
                <w:lang w:val="en-US" w:eastAsia="zh-CN"/>
              </w:rPr>
              <w:t>家长代表、</w:t>
            </w:r>
            <w:r>
              <w:rPr>
                <w:rFonts w:hint="eastAsia" w:ascii="仿宋" w:hAnsi="仿宋" w:eastAsia="仿宋" w:cs="仿宋"/>
                <w:color w:val="auto"/>
                <w:kern w:val="2"/>
                <w:sz w:val="24"/>
                <w:szCs w:val="24"/>
              </w:rPr>
              <w:t>中标企业等人员组成的询价小组，到当地市场或超市进行实地询价后确定的“询价定价表”作为唯一依据，学校与中标供应商依据“询价定价表”的价格减去“投标报价表”</w:t>
            </w:r>
            <w:r>
              <w:rPr>
                <w:rFonts w:hint="eastAsia" w:ascii="仿宋" w:hAnsi="仿宋" w:eastAsia="仿宋" w:cs="仿宋"/>
                <w:color w:val="auto"/>
                <w:kern w:val="2"/>
                <w:sz w:val="24"/>
                <w:szCs w:val="24"/>
                <w:lang w:val="en-US" w:eastAsia="zh-CN"/>
              </w:rPr>
              <w:t>折扣率</w:t>
            </w:r>
            <w:r>
              <w:rPr>
                <w:rFonts w:hint="eastAsia" w:ascii="仿宋" w:hAnsi="仿宋" w:eastAsia="仿宋" w:cs="仿宋"/>
                <w:color w:val="auto"/>
                <w:kern w:val="2"/>
                <w:sz w:val="24"/>
                <w:szCs w:val="24"/>
              </w:rPr>
              <w:t>，形成货款结算价格，经双方以书面“价格商定协议书”签字盖章确认，并报县教育局备案。</w:t>
            </w:r>
          </w:p>
          <w:p w14:paraId="33F4AA5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3.报价方式：优惠率按照田东县当地市场零售价格下浮比例确定，投标人应当深入田东县当地市场进行考察调研,投标报价给予的优惠率在合同履行期间不予调整。</w:t>
            </w:r>
          </w:p>
          <w:p w14:paraId="3E20FEB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p>
        </w:tc>
      </w:tr>
      <w:tr w14:paraId="278FD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top"/>
          </w:tcPr>
          <w:p w14:paraId="570D71A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2B27072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lang w:val="en-US" w:eastAsia="zh-CN"/>
              </w:rPr>
            </w:pPr>
          </w:p>
          <w:p w14:paraId="29A8AEC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lang w:val="en-US" w:eastAsia="zh-CN"/>
              </w:rPr>
            </w:pPr>
          </w:p>
          <w:p w14:paraId="354EEBD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lang w:val="en-US" w:eastAsia="zh-CN"/>
              </w:rPr>
            </w:pPr>
          </w:p>
          <w:p w14:paraId="3BCE05B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lang w:val="en-US" w:eastAsia="zh-CN"/>
              </w:rPr>
            </w:pPr>
          </w:p>
          <w:p w14:paraId="4BADA38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lang w:val="en-US" w:eastAsia="zh-CN"/>
              </w:rPr>
            </w:pPr>
          </w:p>
          <w:p w14:paraId="45C2C90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lang w:val="en-US" w:eastAsia="zh-CN"/>
              </w:rPr>
            </w:pPr>
          </w:p>
          <w:p w14:paraId="6580448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lang w:val="en-US" w:eastAsia="zh-CN"/>
              </w:rPr>
            </w:pPr>
          </w:p>
          <w:p w14:paraId="0F6565A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lang w:val="en-US" w:eastAsia="zh-CN"/>
              </w:rPr>
            </w:pPr>
          </w:p>
          <w:p w14:paraId="0FEEC4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w:t>
            </w:r>
            <w:r>
              <w:rPr>
                <w:rFonts w:hint="eastAsia" w:ascii="仿宋" w:hAnsi="仿宋" w:eastAsia="仿宋" w:cs="仿宋"/>
                <w:color w:val="000000"/>
                <w:kern w:val="2"/>
                <w:sz w:val="24"/>
                <w:szCs w:val="24"/>
              </w:rPr>
              <w:t>6</w:t>
            </w:r>
            <w:r>
              <w:rPr>
                <w:rFonts w:hint="eastAsia" w:ascii="仿宋" w:hAnsi="仿宋" w:eastAsia="仿宋" w:cs="仿宋"/>
                <w:color w:val="000000"/>
                <w:kern w:val="2"/>
                <w:sz w:val="24"/>
                <w:szCs w:val="24"/>
                <w:lang w:val="en-US" w:eastAsia="zh-CN"/>
              </w:rPr>
              <w:t>）</w:t>
            </w:r>
          </w:p>
        </w:tc>
        <w:tc>
          <w:tcPr>
            <w:tcW w:w="1738" w:type="dxa"/>
            <w:noWrap w:val="0"/>
            <w:vAlign w:val="center"/>
          </w:tcPr>
          <w:p w14:paraId="5CB424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食品安全要求</w:t>
            </w:r>
          </w:p>
        </w:tc>
        <w:tc>
          <w:tcPr>
            <w:tcW w:w="6972" w:type="dxa"/>
            <w:noWrap w:val="0"/>
            <w:vAlign w:val="top"/>
          </w:tcPr>
          <w:p w14:paraId="77A4B02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配送企业为学校采购的食品和配料等必须符合国家食品安全标准，配送企业必须为学校提供优质、新鲜、合格的食品。</w:t>
            </w:r>
          </w:p>
          <w:p w14:paraId="487B038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1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①</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配送预包装食品须是正规厂家生产的，且必须有“三名”</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厂名、品名、产地名</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，“二期”</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生产日期、保质期或保存期</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，“三证”</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食品生产许可证、质量检验合格证、出厂合格证</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，并提供食品生产厂家营业执照复印件。</w:t>
            </w:r>
          </w:p>
          <w:p w14:paraId="125FAFE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2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②</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配送的散装食品和当地农户加工售卖的食品须是</w:t>
            </w:r>
            <w:r>
              <w:rPr>
                <w:rFonts w:hint="eastAsia" w:ascii="仿宋" w:hAnsi="仿宋" w:eastAsia="仿宋" w:cs="仿宋"/>
                <w:color w:val="000000"/>
                <w:kern w:val="2"/>
                <w:sz w:val="24"/>
                <w:szCs w:val="24"/>
                <w:lang w:eastAsia="zh-CN"/>
              </w:rPr>
              <w:t>县</w:t>
            </w:r>
            <w:r>
              <w:rPr>
                <w:rFonts w:hint="eastAsia" w:ascii="仿宋" w:hAnsi="仿宋" w:eastAsia="仿宋" w:cs="仿宋"/>
                <w:color w:val="000000"/>
                <w:kern w:val="2"/>
                <w:sz w:val="24"/>
                <w:szCs w:val="24"/>
                <w:lang w:val="en-US" w:eastAsia="zh-CN"/>
              </w:rPr>
              <w:t>市场监管局</w:t>
            </w:r>
            <w:r>
              <w:rPr>
                <w:rFonts w:hint="eastAsia" w:ascii="仿宋" w:hAnsi="仿宋" w:eastAsia="仿宋" w:cs="仿宋"/>
                <w:color w:val="000000"/>
                <w:kern w:val="2"/>
                <w:sz w:val="24"/>
                <w:szCs w:val="24"/>
              </w:rPr>
              <w:t>等部门办理证照或备案的商家。</w:t>
            </w:r>
          </w:p>
          <w:p w14:paraId="2CA4116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3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③</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配送的生鲜肉类、禽类农产品必须具有动物检疫合格证明。</w:t>
            </w:r>
          </w:p>
          <w:p w14:paraId="04E0D54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4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④</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配送的大宗蔬菜、水果须经过农药残留检测，且符合食用安全标准。</w:t>
            </w:r>
          </w:p>
          <w:p w14:paraId="19AC0DF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5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⑤</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配送企业在购进有关食品时需向上一级供货商或生产厂家索要食品分批次的检验报告或合格证明文件。</w:t>
            </w:r>
          </w:p>
          <w:p w14:paraId="4BE4C67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6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⑥</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严禁腐烂变质、污秽不洁、有毒、有害、超过保质期等不符合食品安全要求的食品进入学校。</w:t>
            </w:r>
          </w:p>
          <w:p w14:paraId="6550B29D">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7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⑦</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能提供配送物品的检测报告或食品检验合格证。</w:t>
            </w:r>
          </w:p>
        </w:tc>
      </w:tr>
      <w:tr w14:paraId="5409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top"/>
          </w:tcPr>
          <w:p w14:paraId="5CC4FD6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2F1BCBB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2404767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57F48FD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0640148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p>
          <w:p w14:paraId="168BA1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w:t>
            </w:r>
            <w:r>
              <w:rPr>
                <w:rFonts w:hint="eastAsia" w:ascii="仿宋" w:hAnsi="仿宋" w:eastAsia="仿宋" w:cs="仿宋"/>
                <w:color w:val="000000"/>
                <w:kern w:val="2"/>
                <w:sz w:val="24"/>
                <w:szCs w:val="24"/>
              </w:rPr>
              <w:t>7</w:t>
            </w:r>
            <w:r>
              <w:rPr>
                <w:rFonts w:hint="eastAsia" w:ascii="仿宋" w:hAnsi="仿宋" w:eastAsia="仿宋" w:cs="仿宋"/>
                <w:color w:val="000000"/>
                <w:kern w:val="2"/>
                <w:sz w:val="24"/>
                <w:szCs w:val="24"/>
                <w:lang w:val="en-US" w:eastAsia="zh-CN"/>
              </w:rPr>
              <w:t>）</w:t>
            </w:r>
          </w:p>
        </w:tc>
        <w:tc>
          <w:tcPr>
            <w:tcW w:w="1738" w:type="dxa"/>
            <w:noWrap w:val="0"/>
            <w:vAlign w:val="top"/>
          </w:tcPr>
          <w:p w14:paraId="5450335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54661A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1F8FF67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4F0781D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配送</w:t>
            </w:r>
            <w:r>
              <w:rPr>
                <w:rFonts w:hint="eastAsia" w:ascii="仿宋" w:hAnsi="仿宋" w:eastAsia="仿宋" w:cs="仿宋"/>
                <w:color w:val="000000"/>
                <w:kern w:val="2"/>
                <w:sz w:val="24"/>
                <w:szCs w:val="24"/>
                <w:lang w:val="en-US" w:eastAsia="zh-CN"/>
              </w:rPr>
              <w:t>服务</w:t>
            </w:r>
            <w:r>
              <w:rPr>
                <w:rFonts w:hint="eastAsia" w:ascii="仿宋" w:hAnsi="仿宋" w:eastAsia="仿宋" w:cs="仿宋"/>
                <w:color w:val="000000"/>
                <w:kern w:val="2"/>
                <w:sz w:val="24"/>
                <w:szCs w:val="24"/>
              </w:rPr>
              <w:t>要求</w:t>
            </w:r>
          </w:p>
        </w:tc>
        <w:tc>
          <w:tcPr>
            <w:tcW w:w="6972" w:type="dxa"/>
            <w:noWrap w:val="0"/>
            <w:vAlign w:val="top"/>
          </w:tcPr>
          <w:p w14:paraId="524F7D1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▲1.在采购人签收之前，货物的所有权和风险属于中标人，货物发生遗失、损坏由中标人负责。</w:t>
            </w:r>
          </w:p>
          <w:p w14:paraId="2DCD2F6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2. 中标人根据采购人实际要求运送货物，按采购人要求进行加工。</w:t>
            </w:r>
          </w:p>
          <w:p w14:paraId="2519057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3.本县有很多乡镇从县城到乡镇政府所在地需要1-</w:t>
            </w:r>
            <w:r>
              <w:rPr>
                <w:rFonts w:hint="eastAsia" w:ascii="仿宋" w:hAnsi="仿宋" w:eastAsia="仿宋" w:cs="仿宋"/>
                <w:color w:val="000000"/>
                <w:kern w:val="2"/>
                <w:sz w:val="24"/>
                <w:szCs w:val="24"/>
                <w:lang w:val="en-US" w:eastAsia="zh-CN"/>
              </w:rPr>
              <w:t>2</w:t>
            </w:r>
            <w:r>
              <w:rPr>
                <w:rFonts w:hint="eastAsia" w:ascii="仿宋" w:hAnsi="仿宋" w:eastAsia="仿宋" w:cs="仿宋"/>
                <w:color w:val="000000"/>
                <w:kern w:val="2"/>
                <w:sz w:val="24"/>
                <w:szCs w:val="24"/>
                <w:lang w:eastAsia="zh-CN"/>
              </w:rPr>
              <w:t>小时左右，再从乡镇配送到村级学校甚至教学点时间就更长，请各投标人针对此情况专门出具配送方案及承诺。中标人如未能在各学校规定时间前送达需经过采购人同意，否则视为迟到处理。</w:t>
            </w:r>
          </w:p>
          <w:p w14:paraId="0F6B2F6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4.采购人按合同条款要求、采购人预定材料通知单中提出的具体要求(含商标、名称、产地、规格和重量等)以及该食品所执行的产品标准和相应的食品安全国家标准对中标人提供的产品进行验收。验收不合格的产品，中标人必须无条件退货；采购人退货后将记录在案，视中标人为违约，按招标文件中“没收处置履约保证金的具体规定”及“考核标准”进行处理。</w:t>
            </w:r>
          </w:p>
          <w:p w14:paraId="7CC6A0C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5.每次送货，中标人必须安排不少于2个送货员负责送货，负责货物的运输、过秤，并协助各学校验收人员验收货物，货物的品种和重量以各学校验收人员验收的结果为准。中标人在与采购人签订合同后，须将送货员的劳动合同及其健康证复印件交采购人备案，提交复印件时，须同时提供原件以供核对。如中标人须更换配送人员，须提供更换的人员的上述资料，经采购人书面同意后方可更换，否则，作考核扣分处理。</w:t>
            </w:r>
          </w:p>
          <w:p w14:paraId="7A9D96E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6.运输要求：</w:t>
            </w:r>
          </w:p>
          <w:p w14:paraId="55FF506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auto"/>
                <w:kern w:val="2"/>
                <w:sz w:val="24"/>
                <w:szCs w:val="24"/>
                <w:lang w:eastAsia="zh-CN"/>
              </w:rPr>
            </w:pPr>
            <w:r>
              <w:rPr>
                <w:rFonts w:hint="eastAsia" w:ascii="仿宋" w:hAnsi="仿宋" w:eastAsia="仿宋" w:cs="仿宋"/>
                <w:color w:val="auto"/>
                <w:kern w:val="2"/>
                <w:sz w:val="24"/>
                <w:szCs w:val="24"/>
                <w:lang w:eastAsia="zh-CN"/>
              </w:rPr>
              <w:t>6.1中标人应根据产品特性采用科学合理的运输工具、保存方式以及搬运方法进行运输，每次送货不少于1辆专车。食品运输必须采用符合卫生要求的外包装和运载工具，车辆保持性能稳定。要保持清洁和定期消毒。运输车厢的内仓，包括地面、墙面和顶，应为抗腐蚀、防潮、易清洁消毒的材料，有防虫、防鼠设施。对温度有要求的产品应按产品温度控制标准进行控温，建立物流全程温度记录制度，相关记录保存时间要超过产品保质期六个月以上。避免日晒、雨淋、机械损伤、食品的交叉污染等影响食物质量情况发生。</w:t>
            </w:r>
          </w:p>
          <w:p w14:paraId="7096FDD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6.2 送货车辆实行一小时配送圈运作，目的地在一小时内的用保温车配送， 一小时以外的用制冷车配送，保证运输过程冷链不中断。</w:t>
            </w:r>
          </w:p>
          <w:p w14:paraId="093495D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6.3在配送卸货环节中应保证冷藏食品脱离冷链时间不得超过20分钟。</w:t>
            </w:r>
          </w:p>
          <w:p w14:paraId="1542AFC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7.为确保食材的新鲜和对采购人供应的及时性，对采购人日常下达的订单，中标人应在采购人指定的时间内如数送达。因特殊情况需要中标人临时供应食材的，中标人须在接到采购人下达订单后能及时将采购人指定的食材送到采购人指定的地点。除发生客观不可抗力的情况外，中标人不得推迟送货。如确需延迟送货的，中标人应在得知情况的同时告知采购人并征得采购人同意，</w:t>
            </w:r>
            <w:r>
              <w:rPr>
                <w:rFonts w:hint="eastAsia" w:ascii="仿宋" w:hAnsi="仿宋" w:eastAsia="仿宋" w:cs="仿宋"/>
                <w:color w:val="000000"/>
                <w:kern w:val="2"/>
                <w:sz w:val="24"/>
                <w:szCs w:val="24"/>
                <w:lang w:val="en-US" w:eastAsia="zh-CN"/>
              </w:rPr>
              <w:t>由于</w:t>
            </w:r>
            <w:r>
              <w:rPr>
                <w:rFonts w:hint="eastAsia" w:ascii="仿宋" w:hAnsi="仿宋" w:eastAsia="仿宋" w:cs="仿宋"/>
                <w:color w:val="000000"/>
                <w:kern w:val="2"/>
                <w:sz w:val="24"/>
                <w:szCs w:val="24"/>
                <w:lang w:eastAsia="zh-CN"/>
              </w:rPr>
              <w:t>中标人</w:t>
            </w:r>
            <w:r>
              <w:rPr>
                <w:rFonts w:hint="eastAsia" w:ascii="仿宋" w:hAnsi="仿宋" w:eastAsia="仿宋" w:cs="仿宋"/>
                <w:color w:val="000000"/>
                <w:kern w:val="2"/>
                <w:sz w:val="24"/>
                <w:szCs w:val="24"/>
                <w:lang w:val="en-US" w:eastAsia="zh-CN"/>
              </w:rPr>
              <w:t>拖延</w:t>
            </w:r>
            <w:r>
              <w:rPr>
                <w:rFonts w:hint="eastAsia" w:ascii="仿宋" w:hAnsi="仿宋" w:eastAsia="仿宋" w:cs="仿宋"/>
                <w:color w:val="000000"/>
                <w:kern w:val="2"/>
                <w:sz w:val="24"/>
                <w:szCs w:val="24"/>
                <w:lang w:eastAsia="zh-CN"/>
              </w:rPr>
              <w:t>造成采购人利益受损的，采购人有权要求中标人赔偿，同时采购人有权解除合同，由此产生的责任和经济损失由中标人承担。紧急情况下需要中标人供应食材的，为保证食材能够及时送达，中标人积极配合采购，合理安排配送服务。</w:t>
            </w:r>
          </w:p>
          <w:p w14:paraId="2D93C86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8.除客观不可抗力外，中标人必须严格按采购人要求供应，不得更改送货内容(包括但不限于商标、名称、产地、包装、规格和重量)。如因市场流通问题确实需要变更配送内容的，中标人应在得知情况的同时告知采购人并事先征得书面申请，并经采购人同意后方可改变，否则，采购人有权拒收。经发现中标人有私自更改菜单中货品时以违约论处，由此产生的一切损失和费用由中标人承担，同时采购人有权取消中标人供应服务资格。</w:t>
            </w:r>
          </w:p>
          <w:p w14:paraId="1C5DB13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9.中标人应能够配合采购人及时更新所提供的符合卫监部门的有效证明材料。如有效的营业执照、产品合格证、食品生产许可证或食品经营许可证等。</w:t>
            </w:r>
          </w:p>
          <w:p w14:paraId="6759544D">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10.在合同履行期间保证对采购人的货物供应，服从采购人的监督、管理，不得拒绝采购人分配的任务。中标人在合同期内没能达到投标文件承诺的服务要求的，中标人未按要求履行协议义务时，或中标人的资质在合同期内发生变化不再符合要求的，采购人均有权单方解除合同并追究中标人违约责任，由此 产生的一切经济损失由中标人自行承担。</w:t>
            </w:r>
          </w:p>
          <w:p w14:paraId="304AD36D">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11.采购人根据自身的需求，有权终止某些商品的采购或变更某类商品的采购。</w:t>
            </w:r>
          </w:p>
          <w:p w14:paraId="1D1FECD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t>▲12.中标人必须确保采购供应的产品备货充足，有配送场所，所需货物根据采购人需求，具体种类、交货时间和地点及时供应，不得以缺货、价格变动、货款未收到等原因为由中断供货；如中断供货，造成采购人经济损失，经济损失由中标人承担。</w:t>
            </w:r>
          </w:p>
        </w:tc>
      </w:tr>
      <w:tr w14:paraId="625EE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36" w:type="dxa"/>
            <w:noWrap w:val="0"/>
            <w:vAlign w:val="top"/>
          </w:tcPr>
          <w:p w14:paraId="234AB97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3C4320A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0723F09D">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5763A7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1318FAE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19451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w:t>
            </w:r>
            <w:r>
              <w:rPr>
                <w:rFonts w:hint="eastAsia" w:ascii="仿宋" w:hAnsi="仿宋" w:eastAsia="仿宋" w:cs="仿宋"/>
                <w:color w:val="000000"/>
                <w:kern w:val="2"/>
                <w:sz w:val="24"/>
                <w:szCs w:val="24"/>
              </w:rPr>
              <w:t>8</w:t>
            </w:r>
            <w:r>
              <w:rPr>
                <w:rFonts w:hint="eastAsia" w:ascii="仿宋" w:hAnsi="仿宋" w:eastAsia="仿宋" w:cs="仿宋"/>
                <w:color w:val="000000"/>
                <w:kern w:val="2"/>
                <w:sz w:val="24"/>
                <w:szCs w:val="24"/>
                <w:lang w:val="en-US" w:eastAsia="zh-CN"/>
              </w:rPr>
              <w:t>）</w:t>
            </w:r>
          </w:p>
        </w:tc>
        <w:tc>
          <w:tcPr>
            <w:tcW w:w="1738" w:type="dxa"/>
            <w:noWrap w:val="0"/>
            <w:vAlign w:val="top"/>
          </w:tcPr>
          <w:p w14:paraId="660496A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EA96E3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09BE71C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477A5B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p>
          <w:p w14:paraId="7E6562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p>
          <w:p w14:paraId="5B69E9E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原料的接收查验及储存</w:t>
            </w:r>
          </w:p>
        </w:tc>
        <w:tc>
          <w:tcPr>
            <w:tcW w:w="6972" w:type="dxa"/>
            <w:noWrap w:val="0"/>
            <w:vAlign w:val="top"/>
          </w:tcPr>
          <w:p w14:paraId="37ECC77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1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①</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供应商供应食品原料，必须确保食品原料的质量。供货方每次配送食品原料时，必须向采购学校提供该产品检验检测相关报告及产品生产厂家的出厂抽检报告及每批次产品检验合格证或动物检疫合格证明等国家规定的其它有效证明材料。学校必须安排两个以上人员进行接收，要求做到“三看”，即一看食品原料质量合格证</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检疫证</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，二看食品原料出厂时间和保质期，三看原料的质量和数量是否与约定相符。在查验时若发现食品原料有质量问题，学校应拒收。要建立索证</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索票</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制度，建立采购登记台帐，做到源头可控，有据可查，若因接收人员失职，造成食品安全事故的，依法追究责任。</w:t>
            </w:r>
          </w:p>
          <w:p w14:paraId="6B0001C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2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②</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食品储存。供应商应</w:t>
            </w:r>
            <w:r>
              <w:rPr>
                <w:rFonts w:hint="eastAsia" w:ascii="仿宋" w:hAnsi="仿宋" w:eastAsia="仿宋" w:cs="仿宋"/>
                <w:color w:val="000000"/>
                <w:kern w:val="2"/>
                <w:sz w:val="24"/>
                <w:szCs w:val="24"/>
                <w:lang w:val="en-US" w:eastAsia="zh-CN"/>
              </w:rPr>
              <w:t>指导</w:t>
            </w:r>
            <w:r>
              <w:rPr>
                <w:rFonts w:hint="eastAsia" w:ascii="仿宋" w:hAnsi="仿宋" w:eastAsia="仿宋" w:cs="仿宋"/>
                <w:color w:val="000000"/>
                <w:kern w:val="2"/>
                <w:sz w:val="24"/>
                <w:szCs w:val="24"/>
              </w:rPr>
              <w:t>学校建立符合食品安全标准的储藏仓库。配备必要的食品原料储藏保鲜设施，配置良好的通风、防潮、防鼠、防虫、防蝇、防霉变等设施并能正常使用；食品原料储藏应当分类、分架、离地安全管理，遵循先进先出的原则摆放，不同区域应有明显标识，建立健全进出库管理制度，并有专人管理。</w:t>
            </w:r>
          </w:p>
        </w:tc>
      </w:tr>
      <w:tr w14:paraId="1C04F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7" w:hRule="atLeast"/>
        </w:trPr>
        <w:tc>
          <w:tcPr>
            <w:tcW w:w="1036" w:type="dxa"/>
            <w:noWrap w:val="0"/>
            <w:vAlign w:val="top"/>
          </w:tcPr>
          <w:p w14:paraId="4A2350D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51BA382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3C76A1B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227D0EF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43A6AEA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27D17A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w:t>
            </w:r>
            <w:r>
              <w:rPr>
                <w:rFonts w:hint="eastAsia" w:ascii="仿宋" w:hAnsi="仿宋" w:eastAsia="仿宋" w:cs="仿宋"/>
                <w:color w:val="000000"/>
                <w:kern w:val="2"/>
                <w:sz w:val="24"/>
                <w:szCs w:val="24"/>
              </w:rPr>
              <w:t>9</w:t>
            </w:r>
            <w:r>
              <w:rPr>
                <w:rFonts w:hint="eastAsia" w:ascii="仿宋" w:hAnsi="仿宋" w:eastAsia="仿宋" w:cs="仿宋"/>
                <w:color w:val="000000"/>
                <w:kern w:val="2"/>
                <w:sz w:val="24"/>
                <w:szCs w:val="24"/>
                <w:lang w:val="en-US" w:eastAsia="zh-CN"/>
              </w:rPr>
              <w:t>）</w:t>
            </w:r>
          </w:p>
        </w:tc>
        <w:tc>
          <w:tcPr>
            <w:tcW w:w="1738" w:type="dxa"/>
            <w:noWrap w:val="0"/>
            <w:vAlign w:val="top"/>
          </w:tcPr>
          <w:p w14:paraId="3B9C039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397708E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590BD1C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2089882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357079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3B9B33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售后服务</w:t>
            </w:r>
          </w:p>
        </w:tc>
        <w:tc>
          <w:tcPr>
            <w:tcW w:w="6972" w:type="dxa"/>
            <w:noWrap w:val="0"/>
            <w:vAlign w:val="top"/>
          </w:tcPr>
          <w:p w14:paraId="54BEA6A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val="en-US" w:eastAsia="zh-CN"/>
              </w:rPr>
              <w:t>一、</w:t>
            </w:r>
            <w:r>
              <w:rPr>
                <w:rFonts w:hint="eastAsia" w:ascii="仿宋" w:hAnsi="仿宋" w:eastAsia="仿宋" w:cs="仿宋"/>
                <w:color w:val="000000"/>
                <w:kern w:val="2"/>
                <w:sz w:val="24"/>
                <w:szCs w:val="24"/>
              </w:rPr>
              <w:t>验收时：供货方所提供的货品在招标人验收入库时如发现以下问题必须及时无条件退换货品。</w:t>
            </w:r>
          </w:p>
          <w:p w14:paraId="3E345D3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1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①</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感官品质质量不符合规定要求；</w:t>
            </w:r>
          </w:p>
          <w:p w14:paraId="3974E49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2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②</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货品有腐败变质现象；</w:t>
            </w:r>
          </w:p>
          <w:p w14:paraId="142E08B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3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③</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超过保质期限；</w:t>
            </w:r>
          </w:p>
          <w:p w14:paraId="402501A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4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④</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内包装损坏；</w:t>
            </w:r>
          </w:p>
          <w:p w14:paraId="78C4B8E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5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⑤</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预包装产品的包装标签内容不充分，进口产品没有中文标识；</w:t>
            </w:r>
          </w:p>
          <w:p w14:paraId="1EE7E18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fldChar w:fldCharType="begin"/>
            </w:r>
            <w:r>
              <w:rPr>
                <w:rFonts w:hint="eastAsia" w:ascii="仿宋" w:hAnsi="仿宋" w:eastAsia="仿宋" w:cs="仿宋"/>
                <w:color w:val="000000"/>
                <w:kern w:val="2"/>
                <w:sz w:val="24"/>
                <w:szCs w:val="24"/>
              </w:rPr>
              <w:instrText xml:space="preserve"> = 6 \* GB3 \* MERGEFORMAT </w:instrText>
            </w:r>
            <w:r>
              <w:rPr>
                <w:rFonts w:hint="eastAsia" w:ascii="仿宋" w:hAnsi="仿宋" w:eastAsia="仿宋" w:cs="仿宋"/>
                <w:color w:val="000000"/>
                <w:kern w:val="2"/>
                <w:sz w:val="24"/>
                <w:szCs w:val="24"/>
              </w:rPr>
              <w:fldChar w:fldCharType="separate"/>
            </w:r>
            <w:r>
              <w:rPr>
                <w:rFonts w:hint="eastAsia" w:ascii="仿宋" w:hAnsi="仿宋" w:eastAsia="仿宋" w:cs="仿宋"/>
                <w:kern w:val="2"/>
                <w:sz w:val="24"/>
                <w:szCs w:val="24"/>
              </w:rPr>
              <w:t>⑥</w:t>
            </w:r>
            <w:r>
              <w:rPr>
                <w:rFonts w:hint="eastAsia" w:ascii="仿宋" w:hAnsi="仿宋" w:eastAsia="仿宋" w:cs="仿宋"/>
                <w:color w:val="000000"/>
                <w:kern w:val="2"/>
                <w:sz w:val="24"/>
                <w:szCs w:val="24"/>
              </w:rPr>
              <w:fldChar w:fldCharType="end"/>
            </w:r>
            <w:r>
              <w:rPr>
                <w:rFonts w:hint="eastAsia" w:ascii="仿宋" w:hAnsi="仿宋" w:eastAsia="仿宋" w:cs="仿宋"/>
                <w:color w:val="000000"/>
                <w:kern w:val="2"/>
                <w:sz w:val="24"/>
                <w:szCs w:val="24"/>
              </w:rPr>
              <w:t>需冷藏、冷冻食品的温度同规格要求不一致的食品；</w:t>
            </w:r>
          </w:p>
          <w:p w14:paraId="5B12220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fldChar w:fldCharType="begin"/>
            </w:r>
            <w:r>
              <w:rPr>
                <w:rFonts w:hint="eastAsia" w:ascii="仿宋" w:hAnsi="仿宋" w:eastAsia="仿宋" w:cs="仿宋"/>
                <w:color w:val="000000"/>
                <w:kern w:val="2"/>
                <w:sz w:val="24"/>
                <w:szCs w:val="24"/>
              </w:rPr>
              <w:instrText xml:space="preserve"> = 7 \* GB3 \* MERGEFORMAT </w:instrText>
            </w:r>
            <w:r>
              <w:rPr>
                <w:rFonts w:hint="eastAsia" w:ascii="仿宋" w:hAnsi="仿宋" w:eastAsia="仿宋" w:cs="仿宋"/>
                <w:color w:val="000000"/>
                <w:kern w:val="2"/>
                <w:sz w:val="24"/>
                <w:szCs w:val="24"/>
              </w:rPr>
              <w:fldChar w:fldCharType="separate"/>
            </w:r>
            <w:r>
              <w:rPr>
                <w:rFonts w:hint="eastAsia" w:ascii="仿宋" w:hAnsi="仿宋" w:eastAsia="仿宋" w:cs="仿宋"/>
                <w:kern w:val="2"/>
                <w:sz w:val="24"/>
                <w:szCs w:val="24"/>
              </w:rPr>
              <w:t>⑦</w:t>
            </w:r>
            <w:r>
              <w:rPr>
                <w:rFonts w:hint="eastAsia" w:ascii="仿宋" w:hAnsi="仿宋" w:eastAsia="仿宋" w:cs="仿宋"/>
                <w:color w:val="000000"/>
                <w:kern w:val="2"/>
                <w:sz w:val="24"/>
                <w:szCs w:val="24"/>
              </w:rPr>
              <w:fldChar w:fldCharType="end"/>
            </w:r>
            <w:r>
              <w:rPr>
                <w:rFonts w:hint="eastAsia" w:ascii="仿宋" w:hAnsi="仿宋" w:eastAsia="仿宋" w:cs="仿宋"/>
                <w:color w:val="000000"/>
                <w:kern w:val="2"/>
                <w:sz w:val="24"/>
                <w:szCs w:val="24"/>
              </w:rPr>
              <w:t>未经国家卫生监管部门检验检疫合格的食品原料；</w:t>
            </w:r>
          </w:p>
          <w:p w14:paraId="3D49F03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8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⑧</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其他不符合食品卫生标准和要求的食品。</w:t>
            </w:r>
          </w:p>
          <w:p w14:paraId="366D1539">
            <w:pPr>
              <w:keepNext w:val="0"/>
              <w:keepLines w:val="0"/>
              <w:pageBreakBefore w:val="0"/>
              <w:widowControl w:val="0"/>
              <w:numPr>
                <w:ilvl w:val="0"/>
                <w:numId w:val="5"/>
              </w:numPr>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验收后：供货方所提供的货品虽经学校抽检验收，但在使用过程中发现货品存在质量问题的应及时无条件给予退换。</w:t>
            </w:r>
          </w:p>
          <w:p w14:paraId="73259A22">
            <w:pPr>
              <w:keepNext w:val="0"/>
              <w:keepLines w:val="0"/>
              <w:pageBreakBefore w:val="0"/>
              <w:widowControl w:val="0"/>
              <w:numPr>
                <w:ilvl w:val="0"/>
                <w:numId w:val="5"/>
              </w:numPr>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auto"/>
                <w:kern w:val="2"/>
                <w:sz w:val="24"/>
                <w:szCs w:val="24"/>
                <w:lang w:val="en-US" w:eastAsia="zh-CN"/>
              </w:rPr>
              <w:t>配有专职客服团队，提供24小时应急联络渠道，定期提供</w:t>
            </w:r>
            <w:r>
              <w:rPr>
                <w:rFonts w:hint="eastAsia" w:ascii="仿宋" w:hAnsi="仿宋" w:eastAsia="仿宋" w:cs="仿宋"/>
                <w:color w:val="000000"/>
                <w:kern w:val="2"/>
                <w:sz w:val="24"/>
                <w:szCs w:val="24"/>
                <w:lang w:val="en-US" w:eastAsia="zh-CN"/>
              </w:rPr>
              <w:t>食材检测报告、价格波动说明及替代方案。</w:t>
            </w:r>
          </w:p>
          <w:p w14:paraId="5936CC7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both"/>
              <w:textAlignment w:val="auto"/>
              <w:rPr>
                <w:rFonts w:hint="eastAsia" w:ascii="仿宋" w:hAnsi="仿宋" w:eastAsia="仿宋" w:cs="仿宋"/>
                <w:color w:val="FF0000"/>
                <w:kern w:val="2"/>
                <w:sz w:val="24"/>
                <w:szCs w:val="24"/>
                <w:lang w:val="en-US" w:eastAsia="zh-CN"/>
              </w:rPr>
            </w:pPr>
            <w:r>
              <w:rPr>
                <w:rFonts w:hint="eastAsia" w:ascii="仿宋" w:hAnsi="仿宋" w:eastAsia="仿宋" w:cs="仿宋"/>
                <w:color w:val="000000"/>
                <w:kern w:val="2"/>
                <w:sz w:val="24"/>
                <w:szCs w:val="24"/>
                <w:lang w:val="en-US" w:eastAsia="zh-CN"/>
              </w:rPr>
              <w:t>四、48小时内可调取任一批次食材来源信息，制定食品安全事故应急预案，包括</w:t>
            </w:r>
            <w:r>
              <w:rPr>
                <w:rFonts w:hint="eastAsia" w:ascii="仿宋" w:hAnsi="仿宋" w:eastAsia="仿宋" w:cs="仿宋"/>
                <w:color w:val="auto"/>
                <w:kern w:val="2"/>
                <w:sz w:val="24"/>
                <w:szCs w:val="24"/>
                <w:lang w:val="en-US" w:eastAsia="zh-CN"/>
              </w:rPr>
              <w:t>召回、赔偿及舆情处理流程。</w:t>
            </w:r>
          </w:p>
        </w:tc>
      </w:tr>
      <w:tr w14:paraId="7F101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5" w:hRule="atLeast"/>
        </w:trPr>
        <w:tc>
          <w:tcPr>
            <w:tcW w:w="1036" w:type="dxa"/>
            <w:noWrap w:val="0"/>
            <w:vAlign w:val="top"/>
          </w:tcPr>
          <w:p w14:paraId="238409B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（10）</w:t>
            </w:r>
          </w:p>
        </w:tc>
        <w:tc>
          <w:tcPr>
            <w:tcW w:w="1738" w:type="dxa"/>
            <w:noWrap w:val="0"/>
            <w:vAlign w:val="top"/>
          </w:tcPr>
          <w:p w14:paraId="2C4276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验收要求</w:t>
            </w:r>
          </w:p>
        </w:tc>
        <w:tc>
          <w:tcPr>
            <w:tcW w:w="6972" w:type="dxa"/>
            <w:noWrap w:val="0"/>
            <w:vAlign w:val="top"/>
          </w:tcPr>
          <w:p w14:paraId="559D6BC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FF0000"/>
                <w:kern w:val="2"/>
                <w:sz w:val="24"/>
                <w:szCs w:val="24"/>
              </w:rPr>
            </w:pPr>
            <w:r>
              <w:rPr>
                <w:rFonts w:hint="eastAsia" w:ascii="仿宋" w:hAnsi="仿宋" w:eastAsia="仿宋" w:cs="仿宋"/>
                <w:color w:val="000000"/>
                <w:kern w:val="2"/>
                <w:sz w:val="24"/>
                <w:szCs w:val="24"/>
              </w:rPr>
              <w:t>1.做好卸货前的检查。采购人和中标人双方的验收人员卸货前应对场地和验收设备做好准备，并对食品的外观质量进行初步了解。</w:t>
            </w:r>
          </w:p>
          <w:p w14:paraId="16BAE78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2.采取现场验收的方式，验收人员应认真检查物资的质量，按索票、验证一抽查一过磅(清点)一入库的程序完成验收，中标人可提供原件的留原件，原件只有一份而无法提供给采购人的，采购人查验原件后索取复印件留存；同时要求校方对每批产品生样进行留样48小时。</w:t>
            </w:r>
          </w:p>
          <w:p w14:paraId="1B34D7B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3.每批次每种货物均抽查验收。</w:t>
            </w:r>
          </w:p>
          <w:p w14:paraId="4FEDDE1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4.按前附产品质量描述对货物质量进行抽查。</w:t>
            </w:r>
          </w:p>
          <w:p w14:paraId="73ACB4F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▲5.发现食品安全质量问题的处理：</w:t>
            </w:r>
          </w:p>
          <w:p w14:paraId="71BD3B6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5.1对危及人身安全的食品质量问题采取零容忍措施，中标人提供假冒伪劣、过期、变质的、有毒食 品的，一经发现，当日所送同批次产品全部退货，如水产品中发现河豚鱼，发现腐败变质肉类等。</w:t>
            </w:r>
          </w:p>
          <w:p w14:paraId="08B6AA6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5.2若抽查未发现问题，而在加工食用前发现部分产品质量问题，应立即通知学校食堂物资验收小组及中标人，将问题产品退货处理。</w:t>
            </w:r>
          </w:p>
          <w:p w14:paraId="104E4D4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5.3采购人退货后将记录在案，并对中标人予以处罚，除要承担因此产生的一切损失和费用外，同时采购人有权取消中标人服务资格。</w:t>
            </w:r>
          </w:p>
          <w:p w14:paraId="43C7975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5.4整批货物无或缺少《溯源标准及要求》中提及的相应票证的全部退货。</w:t>
            </w:r>
          </w:p>
          <w:p w14:paraId="37B3882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5.5货物的质量问题争议及解决办法：因货物的质量问题发生争议，由</w:t>
            </w:r>
            <w:r>
              <w:rPr>
                <w:rFonts w:hint="eastAsia" w:ascii="仿宋" w:hAnsi="仿宋" w:eastAsia="仿宋" w:cs="仿宋"/>
                <w:color w:val="000000"/>
                <w:kern w:val="2"/>
                <w:sz w:val="24"/>
                <w:szCs w:val="24"/>
                <w:lang w:val="en-US" w:eastAsia="zh-CN"/>
              </w:rPr>
              <w:t>田东</w:t>
            </w:r>
            <w:r>
              <w:rPr>
                <w:rFonts w:hint="eastAsia" w:ascii="仿宋" w:hAnsi="仿宋" w:eastAsia="仿宋" w:cs="仿宋"/>
                <w:color w:val="000000"/>
                <w:kern w:val="2"/>
                <w:sz w:val="24"/>
                <w:szCs w:val="24"/>
              </w:rPr>
              <w:t>县</w:t>
            </w:r>
            <w:r>
              <w:rPr>
                <w:rFonts w:hint="eastAsia" w:ascii="仿宋" w:hAnsi="仿宋" w:eastAsia="仿宋" w:cs="仿宋"/>
                <w:color w:val="000000"/>
                <w:kern w:val="2"/>
                <w:sz w:val="24"/>
                <w:szCs w:val="24"/>
                <w:lang w:val="en-US" w:eastAsia="zh-CN"/>
              </w:rPr>
              <w:t>市场</w:t>
            </w:r>
            <w:r>
              <w:rPr>
                <w:rFonts w:hint="eastAsia" w:ascii="仿宋" w:hAnsi="仿宋" w:eastAsia="仿宋" w:cs="仿宋"/>
                <w:color w:val="000000"/>
                <w:kern w:val="2"/>
                <w:sz w:val="24"/>
                <w:szCs w:val="24"/>
              </w:rPr>
              <w:t>监督局或国家法定的质量鉴定单位进行质量鉴定。货物符合质量标准的，鉴定费由采购人承担；货物不符合质量标准的，鉴定费由中标人承担，并且采购人有权追究中标人的相关责任。</w:t>
            </w:r>
          </w:p>
          <w:p w14:paraId="3C03653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6.验收记录：对每次验收的物资均记录物资名称、数量、验收情况等事项，并由送货人签名确认。</w:t>
            </w:r>
          </w:p>
          <w:p w14:paraId="3B11000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7.中标人不能按核定的产品单价交付某些商品、不能提供与其承诺相符的服务或中标人存在违反招标文件和合同的行为，采购人将取消其中标资</w:t>
            </w:r>
            <w:r>
              <w:rPr>
                <w:rFonts w:hint="eastAsia" w:ascii="仿宋" w:hAnsi="仿宋" w:eastAsia="仿宋" w:cs="仿宋"/>
                <w:color w:val="000000"/>
                <w:kern w:val="2"/>
                <w:sz w:val="24"/>
                <w:szCs w:val="24"/>
                <w:lang w:val="en-US" w:eastAsia="zh-CN"/>
              </w:rPr>
              <w:t>格</w:t>
            </w:r>
            <w:r>
              <w:rPr>
                <w:rFonts w:hint="eastAsia" w:ascii="仿宋" w:hAnsi="仿宋" w:eastAsia="仿宋" w:cs="仿宋"/>
                <w:color w:val="000000"/>
                <w:kern w:val="2"/>
                <w:sz w:val="24"/>
                <w:szCs w:val="24"/>
              </w:rPr>
              <w:t>。此项下违约责任包括但不限于下列各项：</w:t>
            </w:r>
          </w:p>
          <w:p w14:paraId="12C1128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7.1中标人在收到采购人订货要求后，在承诺的配送时间内不能配送或不能如数配送的；</w:t>
            </w:r>
          </w:p>
          <w:p w14:paraId="4FACC75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7.2 中标人有私自更改菜单中货品的；</w:t>
            </w:r>
          </w:p>
          <w:p w14:paraId="02CBAB3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7.3中标人未能提供承诺的服务的；</w:t>
            </w:r>
          </w:p>
          <w:p w14:paraId="646427A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7.4中标商品在保质期出现损坏的，中标人未能提供免费替换服务的；</w:t>
            </w:r>
          </w:p>
          <w:p w14:paraId="31B7D87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7.5中标人的送货单没有详细注明商品的品牌、品种、单价、数量，送货单出现涂改，标记不清的情况的；</w:t>
            </w:r>
          </w:p>
          <w:p w14:paraId="4AF10A5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auto"/>
                <w:kern w:val="2"/>
                <w:sz w:val="24"/>
                <w:szCs w:val="24"/>
              </w:rPr>
            </w:pPr>
            <w:r>
              <w:rPr>
                <w:rFonts w:hint="eastAsia" w:ascii="仿宋" w:hAnsi="仿宋" w:eastAsia="仿宋" w:cs="仿宋"/>
                <w:color w:val="000000"/>
                <w:kern w:val="2"/>
                <w:sz w:val="24"/>
                <w:szCs w:val="24"/>
              </w:rPr>
              <w:t>7</w:t>
            </w:r>
            <w:r>
              <w:rPr>
                <w:rFonts w:hint="eastAsia" w:ascii="仿宋" w:hAnsi="仿宋" w:eastAsia="仿宋" w:cs="仿宋"/>
                <w:color w:val="auto"/>
                <w:kern w:val="2"/>
                <w:sz w:val="24"/>
                <w:szCs w:val="24"/>
              </w:rPr>
              <w:t>.6中标人泄露采购人的商业秘密，泄密造成采购人损失的；</w:t>
            </w:r>
          </w:p>
          <w:p w14:paraId="4A82BF6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▲7.7中标人应严格遵守食品安全法等相关规定，一经发现供应以下食品，除全部退货外，将取消中标人的资格，中标人并承担由此造成的经济责任和法律责任：</w:t>
            </w:r>
          </w:p>
          <w:p w14:paraId="22DB3EE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(1)用非食品原料生产的食品或添加食品添加剂以外的化学物质和其他可能危害人体健康物质的食品，或者用回收食品作为原料生产的食品。</w:t>
            </w:r>
          </w:p>
          <w:p w14:paraId="0B2BFE9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(2)检测发现致病性微生物、农药残留、兽药残留、重金属、污染物质以及其他危害人体健康的物质含量超过食品安全标准限量的食品。</w:t>
            </w:r>
          </w:p>
          <w:p w14:paraId="6F1BE53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(3)腐败变质、油脂酸败、霉变生虫、污秽不洁、混有异物、掺假掺杂或者感官性状异常的食品。</w:t>
            </w:r>
          </w:p>
          <w:p w14:paraId="05A6395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(4)病死、毒死或者死因不明的</w:t>
            </w:r>
            <w:r>
              <w:rPr>
                <w:rFonts w:hint="eastAsia" w:ascii="仿宋" w:hAnsi="仿宋" w:eastAsia="仿宋" w:cs="仿宋"/>
                <w:color w:val="000000"/>
                <w:kern w:val="2"/>
                <w:sz w:val="24"/>
                <w:szCs w:val="24"/>
                <w:lang w:val="en-US" w:eastAsia="zh-CN"/>
              </w:rPr>
              <w:t>禽、</w:t>
            </w:r>
            <w:r>
              <w:rPr>
                <w:rFonts w:hint="eastAsia" w:ascii="仿宋" w:hAnsi="仿宋" w:eastAsia="仿宋" w:cs="仿宋"/>
                <w:color w:val="000000"/>
                <w:kern w:val="2"/>
                <w:sz w:val="24"/>
                <w:szCs w:val="24"/>
              </w:rPr>
              <w:t>畜、兽、水产动物肉类及其品。</w:t>
            </w:r>
          </w:p>
          <w:p w14:paraId="4B05367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(5)未经动物卫生监督机构检疫或者检疫不合格的肉类，或者未经检验或者检验不合格的肉类制品</w:t>
            </w:r>
          </w:p>
          <w:p w14:paraId="35A8BB6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(6)被包装材料、容器、运输工具等污染的食品。</w:t>
            </w:r>
          </w:p>
          <w:p w14:paraId="3D50230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(7)超过保质期的食品。</w:t>
            </w:r>
          </w:p>
          <w:p w14:paraId="065FF43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(8)无标签的预包装食品。</w:t>
            </w:r>
          </w:p>
          <w:p w14:paraId="5AB26B2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(9)明令禁止生产经营的食品。</w:t>
            </w:r>
          </w:p>
          <w:p w14:paraId="1051C64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(10)其他不符合食品安全标准或者要求的食品。</w:t>
            </w:r>
          </w:p>
          <w:p w14:paraId="4A37BDE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▲8.在采购人未书面通知解除合同之前，中标人仍须按要求按时按质按量给予相关学校采购合格的食品原材料及按时配送服务，保证各学校食堂的正常运转。</w:t>
            </w:r>
          </w:p>
          <w:p w14:paraId="3940551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p>
        </w:tc>
      </w:tr>
      <w:tr w14:paraId="1AE5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trPr>
        <w:tc>
          <w:tcPr>
            <w:tcW w:w="1036" w:type="dxa"/>
            <w:noWrap w:val="0"/>
            <w:vAlign w:val="top"/>
          </w:tcPr>
          <w:p w14:paraId="4BE63CD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03D5F4D">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4D003B1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2D5BD49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7430885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53FB3ED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7E7E9C8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3E5E82A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5E2EC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w:t>
            </w:r>
            <w:r>
              <w:rPr>
                <w:rFonts w:hint="eastAsia" w:ascii="仿宋" w:hAnsi="仿宋" w:eastAsia="仿宋" w:cs="仿宋"/>
                <w:color w:val="000000"/>
                <w:kern w:val="2"/>
                <w:sz w:val="24"/>
                <w:szCs w:val="24"/>
              </w:rPr>
              <w:t>10</w:t>
            </w:r>
            <w:r>
              <w:rPr>
                <w:rFonts w:hint="eastAsia" w:ascii="仿宋" w:hAnsi="仿宋" w:eastAsia="仿宋" w:cs="仿宋"/>
                <w:color w:val="000000"/>
                <w:kern w:val="2"/>
                <w:sz w:val="24"/>
                <w:szCs w:val="24"/>
                <w:lang w:val="en-US" w:eastAsia="zh-CN"/>
              </w:rPr>
              <w:t>）</w:t>
            </w:r>
          </w:p>
        </w:tc>
        <w:tc>
          <w:tcPr>
            <w:tcW w:w="1738" w:type="dxa"/>
            <w:noWrap w:val="0"/>
            <w:vAlign w:val="top"/>
          </w:tcPr>
          <w:p w14:paraId="618F7E8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2D46B95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044B284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7C5AA26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AE6EC9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43902A2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2473110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505CB54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54292E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付款方式 、时间及条件</w:t>
            </w:r>
          </w:p>
        </w:tc>
        <w:tc>
          <w:tcPr>
            <w:tcW w:w="6972" w:type="dxa"/>
            <w:noWrap w:val="0"/>
            <w:vAlign w:val="top"/>
          </w:tcPr>
          <w:p w14:paraId="1821E60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1.结算款按月度进行支付。原则上，采购人次月15号前支付中标人上月的月度结算款，特殊情况与采购人协商解决。</w:t>
            </w:r>
          </w:p>
          <w:p w14:paraId="37E0A41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2.中标人凭上月送结算价格表和等额有效发票向采购人申请结算支付。</w:t>
            </w:r>
          </w:p>
          <w:p w14:paraId="1A32323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3.收款方、出具发票方、合同乙方均必须与中标供应商名称一致。</w:t>
            </w:r>
          </w:p>
          <w:p w14:paraId="38A1BEB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4.中标人应理解政府部门付款的相关程序，因采购人使用的是财政资金，采购人在前款规定的付款时间为向政府财政支付部门提出办理财政支付申请手续的时间，不含政府财政支付部门审核的时间。因政府财政支付审批流程及办理手续而造成项目支付进度有所推延，而导致采购人逾期付款的，采购人不承担逾期付款违约责任。</w:t>
            </w:r>
          </w:p>
          <w:p w14:paraId="7BA325B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5.采购人有权在应向中标人支付的合同价款中扣除中标人应承担的违约金、赔偿金。</w:t>
            </w:r>
          </w:p>
          <w:p w14:paraId="1F3EA24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6.中标人出现质量、价格、服务等争议尚未处理清楚的，采购人可暂时不予结账。</w:t>
            </w:r>
          </w:p>
          <w:p w14:paraId="1A4BAC7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7.付款期间如因特殊情况需调整，由双方协商处理。</w:t>
            </w:r>
          </w:p>
          <w:p w14:paraId="6DF5739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p>
        </w:tc>
      </w:tr>
      <w:tr w14:paraId="19DF1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top"/>
          </w:tcPr>
          <w:p w14:paraId="39EB647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36B9ECF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52097BB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724873F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27B5B22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6F5703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35EB91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w:t>
            </w:r>
            <w:r>
              <w:rPr>
                <w:rFonts w:hint="eastAsia" w:ascii="仿宋" w:hAnsi="仿宋" w:eastAsia="仿宋" w:cs="仿宋"/>
                <w:color w:val="000000"/>
                <w:kern w:val="2"/>
                <w:sz w:val="24"/>
                <w:szCs w:val="24"/>
              </w:rPr>
              <w:t>11</w:t>
            </w:r>
            <w:r>
              <w:rPr>
                <w:rFonts w:hint="eastAsia" w:ascii="仿宋" w:hAnsi="仿宋" w:eastAsia="仿宋" w:cs="仿宋"/>
                <w:color w:val="000000"/>
                <w:kern w:val="2"/>
                <w:sz w:val="24"/>
                <w:szCs w:val="24"/>
                <w:lang w:val="en-US" w:eastAsia="zh-CN"/>
              </w:rPr>
              <w:t>）</w:t>
            </w:r>
          </w:p>
        </w:tc>
        <w:tc>
          <w:tcPr>
            <w:tcW w:w="1738" w:type="dxa"/>
            <w:noWrap w:val="0"/>
            <w:vAlign w:val="top"/>
          </w:tcPr>
          <w:p w14:paraId="4806217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5D93F8C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5A5FEC5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068BB0C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93D8C5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01C922F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5A5063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履约保证金</w:t>
            </w:r>
          </w:p>
        </w:tc>
        <w:tc>
          <w:tcPr>
            <w:tcW w:w="6972" w:type="dxa"/>
            <w:noWrap w:val="0"/>
            <w:vAlign w:val="top"/>
          </w:tcPr>
          <w:p w14:paraId="62F5FE3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1.履约保证金金额 ：各分标采购预算的2%,由各分标的中标单位交纳。</w:t>
            </w:r>
          </w:p>
          <w:p w14:paraId="0B0CECD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注：根据《广西壮族自治区财政</w:t>
            </w:r>
            <w:r>
              <w:rPr>
                <w:rFonts w:hint="eastAsia" w:ascii="仿宋" w:hAnsi="仿宋" w:eastAsia="仿宋" w:cs="仿宋"/>
                <w:color w:val="000000"/>
                <w:kern w:val="2"/>
                <w:sz w:val="24"/>
                <w:szCs w:val="24"/>
                <w:lang w:val="en-US" w:eastAsia="zh-CN"/>
              </w:rPr>
              <w:t>厅</w:t>
            </w:r>
            <w:r>
              <w:rPr>
                <w:rFonts w:hint="eastAsia" w:ascii="仿宋" w:hAnsi="仿宋" w:eastAsia="仿宋" w:cs="仿宋"/>
                <w:color w:val="000000"/>
                <w:kern w:val="2"/>
                <w:sz w:val="24"/>
                <w:szCs w:val="24"/>
              </w:rPr>
              <w:t>关干进一步发挥政府采购政策功能促进企业发展的通知》(</w:t>
            </w:r>
            <w:r>
              <w:rPr>
                <w:rFonts w:hint="eastAsia" w:ascii="仿宋" w:hAnsi="仿宋" w:eastAsia="仿宋" w:cs="仿宋"/>
                <w:color w:val="000000"/>
                <w:kern w:val="2"/>
                <w:sz w:val="24"/>
                <w:szCs w:val="24"/>
                <w:lang w:val="en-US" w:eastAsia="zh-CN"/>
              </w:rPr>
              <w:t>桂</w:t>
            </w:r>
            <w:r>
              <w:rPr>
                <w:rFonts w:hint="eastAsia" w:ascii="仿宋" w:hAnsi="仿宋" w:eastAsia="仿宋" w:cs="仿宋"/>
                <w:color w:val="000000"/>
                <w:kern w:val="2"/>
                <w:sz w:val="24"/>
                <w:szCs w:val="24"/>
                <w:highlight w:val="none"/>
              </w:rPr>
              <w:t>财采〔202</w:t>
            </w:r>
            <w:r>
              <w:rPr>
                <w:rFonts w:hint="eastAsia" w:ascii="仿宋" w:hAnsi="仿宋" w:eastAsia="仿宋" w:cs="仿宋"/>
                <w:color w:val="000000"/>
                <w:kern w:val="2"/>
                <w:sz w:val="24"/>
                <w:szCs w:val="24"/>
                <w:highlight w:val="none"/>
                <w:lang w:val="en-US" w:eastAsia="zh-CN"/>
              </w:rPr>
              <w:t>2</w:t>
            </w:r>
            <w:r>
              <w:rPr>
                <w:rFonts w:hint="eastAsia" w:ascii="仿宋" w:hAnsi="仿宋" w:eastAsia="仿宋" w:cs="仿宋"/>
                <w:color w:val="000000"/>
                <w:kern w:val="2"/>
                <w:sz w:val="24"/>
                <w:szCs w:val="24"/>
                <w:highlight w:val="none"/>
              </w:rPr>
              <w:t>〕3</w:t>
            </w:r>
            <w:r>
              <w:rPr>
                <w:rFonts w:hint="eastAsia" w:ascii="仿宋" w:hAnsi="仿宋" w:eastAsia="仿宋" w:cs="仿宋"/>
                <w:color w:val="000000"/>
                <w:kern w:val="2"/>
                <w:sz w:val="24"/>
                <w:szCs w:val="24"/>
              </w:rPr>
              <w:t>0号)规定，对中小企业收取的履约保证金数额不得超过政府采购合同金额的2%。</w:t>
            </w:r>
          </w:p>
          <w:p w14:paraId="24BA8BA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2.收取方式：以银行转账、支票、汇票、本票或者金融机构、担保机构出具的保函等非现金方式提交 ;若为履约保函，履约保函有效期须包含合同期满为止；采用金融机构、担保机构出具的保函的，必须为无条件保函，否则不予签订合同。</w:t>
            </w:r>
          </w:p>
          <w:p w14:paraId="0FA3717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3.收取时间：各分标中标人须在签订合同之前，向采购人一次性提交履约保证金，如未能按时提交履约保证金的，采购人有权解除本合同，要求中标人赔偿相关损失。</w:t>
            </w:r>
          </w:p>
          <w:p w14:paraId="3ADE292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4.退付履约保证金要求：合同期满，中标人的合同义务履行完毕，无违约责任或违约责任已处理完毕 ,由中标人凭《广西壮族自治区政府采购项目合同验收书》(详见附表1)向采购人申请办理履约保证金退还手续，采购人在收到合格材料后15个工作日内无息退回履约保证金或退还履约保函。</w:t>
            </w:r>
          </w:p>
          <w:p w14:paraId="2EFAE8F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5.履约保证金不予退还的情形：</w:t>
            </w:r>
          </w:p>
          <w:p w14:paraId="65DE8E9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(1)如因中标人违约或过失导致采购人产生损失时，采购人以没收部分或全部履约保证金形式作为赔偿。如该履约保证金不足以赔偿采购人损失时，采购人有权继续对中标人进行追讨。</w:t>
            </w:r>
          </w:p>
          <w:p w14:paraId="4BAF802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(2)如中标人在合同执行过程需终止合同，须提前一个月以书面形式告知采购人，否则按中标人单方面终止合同处理，采购人没收全部履约保证金。</w:t>
            </w:r>
          </w:p>
          <w:p w14:paraId="75EC227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(3)与采购人签订合同后，中标人拒绝履行供应服务，或转包，或分包的，采购人将没收全部履约保证金，所造成采购人的经济损失超出履约保证金金额的，还须额外赔偿。</w:t>
            </w:r>
          </w:p>
          <w:p w14:paraId="6E066F5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(4)因中标人供应的产品而造成安全事故的，采购人没收全部履约保证金，所造成采购人的经济损失超出履约保证金金额的，还须额外赔偿。</w:t>
            </w:r>
          </w:p>
          <w:p w14:paraId="0CB789D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p>
        </w:tc>
      </w:tr>
      <w:tr w14:paraId="1F7A4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top"/>
          </w:tcPr>
          <w:p w14:paraId="6962F0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w:t>
            </w:r>
            <w:r>
              <w:rPr>
                <w:rFonts w:hint="eastAsia" w:ascii="仿宋" w:hAnsi="仿宋" w:eastAsia="仿宋" w:cs="仿宋"/>
                <w:color w:val="000000"/>
                <w:kern w:val="2"/>
                <w:sz w:val="24"/>
                <w:szCs w:val="24"/>
              </w:rPr>
              <w:t>12</w:t>
            </w:r>
            <w:r>
              <w:rPr>
                <w:rFonts w:hint="eastAsia" w:ascii="仿宋" w:hAnsi="仿宋" w:eastAsia="仿宋" w:cs="仿宋"/>
                <w:color w:val="000000"/>
                <w:kern w:val="2"/>
                <w:sz w:val="24"/>
                <w:szCs w:val="24"/>
                <w:lang w:val="en-US" w:eastAsia="zh-CN"/>
              </w:rPr>
              <w:t>）</w:t>
            </w:r>
          </w:p>
        </w:tc>
        <w:tc>
          <w:tcPr>
            <w:tcW w:w="1738" w:type="dxa"/>
            <w:noWrap w:val="0"/>
            <w:vAlign w:val="top"/>
          </w:tcPr>
          <w:p w14:paraId="14FD91E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合同履行期限</w:t>
            </w:r>
          </w:p>
        </w:tc>
        <w:tc>
          <w:tcPr>
            <w:tcW w:w="6972" w:type="dxa"/>
            <w:noWrap w:val="0"/>
            <w:vAlign w:val="top"/>
          </w:tcPr>
          <w:p w14:paraId="75EFAE8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rPr>
              <w:t>自签订合同之日起三年</w:t>
            </w:r>
            <w:r>
              <w:rPr>
                <w:rFonts w:hint="eastAsia" w:ascii="仿宋" w:hAnsi="仿宋" w:eastAsia="仿宋" w:cs="仿宋"/>
                <w:color w:val="000000"/>
                <w:kern w:val="2"/>
                <w:sz w:val="24"/>
                <w:szCs w:val="24"/>
                <w:lang w:eastAsia="zh-CN"/>
              </w:rPr>
              <w:t>(具体以签订合同时间为准)。</w:t>
            </w:r>
          </w:p>
        </w:tc>
      </w:tr>
    </w:tbl>
    <w:p w14:paraId="133F2552">
      <w:pPr>
        <w:spacing w:before="104" w:line="220" w:lineRule="auto"/>
        <w:outlineLvl w:val="9"/>
        <w:rPr>
          <w:rFonts w:ascii="宋体" w:hAnsi="宋体" w:eastAsia="宋体" w:cs="宋体"/>
          <w:b/>
          <w:bCs/>
          <w:spacing w:val="-8"/>
          <w:sz w:val="32"/>
          <w:szCs w:val="32"/>
        </w:rPr>
      </w:pPr>
    </w:p>
    <w:p w14:paraId="200D4452">
      <w:pPr>
        <w:spacing w:before="104" w:line="220" w:lineRule="auto"/>
        <w:ind w:left="4214"/>
        <w:outlineLvl w:val="9"/>
        <w:rPr>
          <w:rFonts w:ascii="宋体" w:hAnsi="宋体" w:eastAsia="宋体" w:cs="宋体"/>
          <w:b/>
          <w:bCs/>
          <w:spacing w:val="-8"/>
          <w:sz w:val="32"/>
          <w:szCs w:val="32"/>
        </w:rPr>
      </w:pPr>
    </w:p>
    <w:p w14:paraId="35F7A8CD">
      <w:pPr>
        <w:rPr>
          <w:rFonts w:hint="eastAsia" w:ascii="仿宋" w:hAnsi="仿宋" w:eastAsia="仿宋" w:cs="仿宋"/>
          <w:spacing w:val="-20"/>
          <w:sz w:val="28"/>
          <w:szCs w:val="28"/>
        </w:rPr>
      </w:pPr>
    </w:p>
    <w:p w14:paraId="5D8E240A">
      <w:pPr>
        <w:rPr>
          <w:rFonts w:hint="eastAsia" w:ascii="仿宋" w:hAnsi="仿宋" w:eastAsia="仿宋" w:cs="仿宋"/>
          <w:spacing w:val="-20"/>
          <w:sz w:val="28"/>
          <w:szCs w:val="28"/>
        </w:rPr>
      </w:pPr>
    </w:p>
    <w:p w14:paraId="6A850C57">
      <w:pPr>
        <w:rPr>
          <w:rFonts w:hint="eastAsia" w:ascii="仿宋" w:hAnsi="仿宋" w:eastAsia="仿宋" w:cs="仿宋"/>
          <w:spacing w:val="-20"/>
          <w:sz w:val="28"/>
          <w:szCs w:val="28"/>
        </w:rPr>
      </w:pPr>
    </w:p>
    <w:p w14:paraId="7A594918">
      <w:pPr>
        <w:rPr>
          <w:rFonts w:hint="eastAsia" w:ascii="仿宋" w:hAnsi="仿宋" w:eastAsia="仿宋" w:cs="仿宋"/>
          <w:spacing w:val="-20"/>
          <w:sz w:val="28"/>
          <w:szCs w:val="28"/>
        </w:rPr>
      </w:pPr>
    </w:p>
    <w:p w14:paraId="14621391">
      <w:pPr>
        <w:rPr>
          <w:rFonts w:hint="eastAsia" w:ascii="仿宋" w:hAnsi="仿宋" w:eastAsia="仿宋" w:cs="仿宋"/>
          <w:spacing w:val="-20"/>
          <w:sz w:val="28"/>
          <w:szCs w:val="28"/>
        </w:rPr>
      </w:pPr>
    </w:p>
    <w:p w14:paraId="7709AF30">
      <w:pPr>
        <w:rPr>
          <w:rFonts w:hint="eastAsia" w:ascii="仿宋" w:hAnsi="仿宋" w:eastAsia="仿宋" w:cs="仿宋"/>
          <w:spacing w:val="-20"/>
          <w:sz w:val="28"/>
          <w:szCs w:val="28"/>
        </w:rPr>
      </w:pPr>
    </w:p>
    <w:p w14:paraId="799BC993">
      <w:pPr>
        <w:rPr>
          <w:rFonts w:hint="eastAsia" w:ascii="仿宋" w:hAnsi="仿宋" w:eastAsia="仿宋" w:cs="仿宋"/>
          <w:spacing w:val="-20"/>
          <w:sz w:val="28"/>
          <w:szCs w:val="28"/>
        </w:rPr>
      </w:pPr>
    </w:p>
    <w:p w14:paraId="1BC85688">
      <w:pPr>
        <w:rPr>
          <w:rFonts w:hint="eastAsia" w:ascii="仿宋" w:hAnsi="仿宋" w:eastAsia="仿宋" w:cs="仿宋"/>
          <w:spacing w:val="-20"/>
          <w:sz w:val="28"/>
          <w:szCs w:val="28"/>
        </w:rPr>
      </w:pPr>
    </w:p>
    <w:p w14:paraId="4255BEBB">
      <w:pPr>
        <w:rPr>
          <w:rFonts w:hint="eastAsia" w:ascii="仿宋" w:hAnsi="仿宋" w:eastAsia="仿宋" w:cs="仿宋"/>
          <w:spacing w:val="-20"/>
          <w:sz w:val="28"/>
          <w:szCs w:val="28"/>
        </w:rPr>
      </w:pPr>
    </w:p>
    <w:p w14:paraId="7A7D1094">
      <w:pPr>
        <w:rPr>
          <w:rFonts w:hint="eastAsia" w:ascii="仿宋" w:hAnsi="仿宋" w:eastAsia="仿宋" w:cs="仿宋"/>
          <w:spacing w:val="-20"/>
          <w:sz w:val="28"/>
          <w:szCs w:val="28"/>
        </w:rPr>
      </w:pPr>
    </w:p>
    <w:p w14:paraId="747553D4">
      <w:pPr>
        <w:rPr>
          <w:rFonts w:hint="eastAsia" w:ascii="仿宋" w:hAnsi="仿宋" w:eastAsia="仿宋" w:cs="仿宋"/>
          <w:spacing w:val="-20"/>
          <w:sz w:val="28"/>
          <w:szCs w:val="28"/>
        </w:rPr>
      </w:pPr>
    </w:p>
    <w:p w14:paraId="0699A1A7">
      <w:pPr>
        <w:rPr>
          <w:rFonts w:hint="eastAsia" w:ascii="仿宋" w:hAnsi="仿宋" w:eastAsia="仿宋" w:cs="仿宋"/>
          <w:spacing w:val="-20"/>
          <w:sz w:val="28"/>
          <w:szCs w:val="28"/>
        </w:rPr>
      </w:pPr>
    </w:p>
    <w:p w14:paraId="6130E013">
      <w:pPr>
        <w:rPr>
          <w:rFonts w:hint="eastAsia" w:ascii="仿宋" w:hAnsi="仿宋" w:eastAsia="仿宋" w:cs="仿宋"/>
          <w:spacing w:val="-20"/>
          <w:sz w:val="28"/>
          <w:szCs w:val="28"/>
        </w:rPr>
      </w:pPr>
    </w:p>
    <w:p w14:paraId="3AB53C55">
      <w:pPr>
        <w:rPr>
          <w:rFonts w:hint="eastAsia" w:ascii="仿宋" w:hAnsi="仿宋" w:eastAsia="仿宋" w:cs="仿宋"/>
          <w:spacing w:val="-20"/>
          <w:sz w:val="28"/>
          <w:szCs w:val="28"/>
        </w:rPr>
      </w:pPr>
    </w:p>
    <w:p w14:paraId="0A6714A7">
      <w:pPr>
        <w:rPr>
          <w:rFonts w:hint="eastAsia" w:ascii="仿宋" w:hAnsi="仿宋" w:eastAsia="仿宋" w:cs="仿宋"/>
          <w:spacing w:val="-20"/>
          <w:sz w:val="28"/>
          <w:szCs w:val="28"/>
        </w:rPr>
      </w:pPr>
    </w:p>
    <w:p w14:paraId="46F3E295">
      <w:pPr>
        <w:rPr>
          <w:rFonts w:hint="eastAsia" w:ascii="仿宋" w:hAnsi="仿宋" w:eastAsia="仿宋" w:cs="仿宋"/>
          <w:spacing w:val="-20"/>
          <w:sz w:val="28"/>
          <w:szCs w:val="28"/>
        </w:rPr>
      </w:pPr>
    </w:p>
    <w:p w14:paraId="5B55E0BB">
      <w:pPr>
        <w:rPr>
          <w:rFonts w:hint="eastAsia" w:ascii="仿宋" w:hAnsi="仿宋" w:eastAsia="仿宋" w:cs="仿宋"/>
          <w:spacing w:val="-20"/>
          <w:sz w:val="28"/>
          <w:szCs w:val="28"/>
        </w:rPr>
      </w:pPr>
    </w:p>
    <w:p w14:paraId="27845062">
      <w:pPr>
        <w:rPr>
          <w:rFonts w:hint="eastAsia" w:ascii="仿宋" w:hAnsi="仿宋" w:eastAsia="仿宋" w:cs="仿宋"/>
          <w:spacing w:val="-20"/>
          <w:sz w:val="28"/>
          <w:szCs w:val="28"/>
        </w:rPr>
      </w:pPr>
    </w:p>
    <w:p w14:paraId="4558C113">
      <w:pPr>
        <w:rPr>
          <w:rFonts w:hint="eastAsia" w:ascii="仿宋" w:hAnsi="仿宋" w:eastAsia="仿宋" w:cs="仿宋"/>
          <w:spacing w:val="-20"/>
          <w:sz w:val="28"/>
          <w:szCs w:val="28"/>
        </w:rPr>
      </w:pPr>
    </w:p>
    <w:p w14:paraId="0BE0B62D">
      <w:pPr>
        <w:rPr>
          <w:rFonts w:hint="eastAsia" w:ascii="仿宋" w:hAnsi="仿宋" w:eastAsia="仿宋" w:cs="仿宋"/>
          <w:spacing w:val="-20"/>
          <w:sz w:val="28"/>
          <w:szCs w:val="28"/>
        </w:rPr>
      </w:pPr>
    </w:p>
    <w:p w14:paraId="7184DEBD">
      <w:pPr>
        <w:rPr>
          <w:rFonts w:hint="eastAsia" w:ascii="仿宋" w:hAnsi="仿宋" w:eastAsia="仿宋" w:cs="仿宋"/>
          <w:spacing w:val="-20"/>
          <w:sz w:val="28"/>
          <w:szCs w:val="28"/>
        </w:rPr>
      </w:pPr>
    </w:p>
    <w:p w14:paraId="4AB67C51">
      <w:pPr>
        <w:rPr>
          <w:rFonts w:hint="eastAsia" w:ascii="仿宋" w:hAnsi="仿宋" w:eastAsia="仿宋" w:cs="仿宋"/>
          <w:spacing w:val="-20"/>
          <w:sz w:val="28"/>
          <w:szCs w:val="28"/>
        </w:rPr>
      </w:pPr>
    </w:p>
    <w:p w14:paraId="06E387A2">
      <w:pPr>
        <w:rPr>
          <w:rFonts w:hint="eastAsia" w:ascii="仿宋" w:hAnsi="仿宋" w:eastAsia="仿宋" w:cs="仿宋"/>
          <w:spacing w:val="-20"/>
          <w:sz w:val="28"/>
          <w:szCs w:val="28"/>
        </w:rPr>
      </w:pPr>
    </w:p>
    <w:p w14:paraId="4C5E9233">
      <w:pPr>
        <w:rPr>
          <w:rFonts w:hint="eastAsia" w:ascii="仿宋" w:hAnsi="仿宋" w:eastAsia="仿宋" w:cs="仿宋"/>
          <w:spacing w:val="-20"/>
          <w:sz w:val="28"/>
          <w:szCs w:val="28"/>
        </w:rPr>
      </w:pPr>
    </w:p>
    <w:p w14:paraId="7C220546">
      <w:pPr>
        <w:rPr>
          <w:rFonts w:hint="eastAsia" w:ascii="仿宋" w:hAnsi="仿宋" w:eastAsia="仿宋" w:cs="仿宋"/>
          <w:spacing w:val="-20"/>
          <w:sz w:val="28"/>
          <w:szCs w:val="28"/>
        </w:rPr>
      </w:pPr>
    </w:p>
    <w:p w14:paraId="690F88D7">
      <w:pPr>
        <w:rPr>
          <w:rFonts w:hint="eastAsia" w:ascii="仿宋" w:hAnsi="仿宋" w:eastAsia="仿宋" w:cs="仿宋"/>
          <w:spacing w:val="-20"/>
          <w:sz w:val="28"/>
          <w:szCs w:val="28"/>
        </w:rPr>
      </w:pPr>
    </w:p>
    <w:p w14:paraId="447CE033">
      <w:pPr>
        <w:rPr>
          <w:rFonts w:hint="eastAsia" w:ascii="仿宋" w:hAnsi="仿宋" w:eastAsia="仿宋" w:cs="仿宋"/>
          <w:spacing w:val="-20"/>
          <w:sz w:val="28"/>
          <w:szCs w:val="28"/>
        </w:rPr>
      </w:pPr>
    </w:p>
    <w:p w14:paraId="4A55A2D0">
      <w:pPr>
        <w:rPr>
          <w:rFonts w:hint="eastAsia" w:ascii="仿宋" w:hAnsi="仿宋" w:eastAsia="仿宋" w:cs="仿宋"/>
          <w:spacing w:val="-20"/>
          <w:sz w:val="28"/>
          <w:szCs w:val="28"/>
        </w:rPr>
      </w:pPr>
    </w:p>
    <w:p w14:paraId="756ADF10">
      <w:pPr>
        <w:rPr>
          <w:rFonts w:hint="eastAsia" w:ascii="仿宋" w:hAnsi="仿宋" w:eastAsia="仿宋" w:cs="仿宋"/>
          <w:spacing w:val="-20"/>
          <w:sz w:val="28"/>
          <w:szCs w:val="28"/>
        </w:rPr>
      </w:pPr>
    </w:p>
    <w:p w14:paraId="5D046E78">
      <w:pPr>
        <w:rPr>
          <w:rFonts w:hint="eastAsia" w:ascii="仿宋" w:hAnsi="仿宋" w:eastAsia="仿宋" w:cs="仿宋"/>
          <w:spacing w:val="-20"/>
          <w:sz w:val="28"/>
          <w:szCs w:val="28"/>
        </w:rPr>
      </w:pPr>
    </w:p>
    <w:p w14:paraId="45AD8B5A">
      <w:pPr>
        <w:rPr>
          <w:rFonts w:hint="eastAsia" w:ascii="仿宋" w:hAnsi="仿宋" w:eastAsia="仿宋" w:cs="仿宋"/>
          <w:spacing w:val="-20"/>
          <w:sz w:val="28"/>
          <w:szCs w:val="28"/>
          <w:lang w:eastAsia="zh-CN"/>
        </w:rPr>
      </w:pPr>
    </w:p>
    <w:p w14:paraId="73D2A043">
      <w:pPr>
        <w:rPr>
          <w:rFonts w:hint="eastAsia" w:ascii="仿宋" w:hAnsi="仿宋" w:eastAsia="仿宋" w:cs="仿宋"/>
          <w:spacing w:val="-20"/>
          <w:sz w:val="28"/>
          <w:szCs w:val="28"/>
          <w:lang w:eastAsia="zh-CN"/>
        </w:rPr>
      </w:pPr>
    </w:p>
    <w:p w14:paraId="6507F73D">
      <w:pPr>
        <w:rPr>
          <w:rFonts w:hint="eastAsia" w:ascii="仿宋" w:hAnsi="仿宋" w:eastAsia="仿宋" w:cs="仿宋"/>
          <w:sz w:val="28"/>
          <w:szCs w:val="28"/>
        </w:rPr>
      </w:pPr>
      <w:r>
        <w:rPr>
          <w:rFonts w:hint="eastAsia" w:ascii="仿宋" w:hAnsi="仿宋" w:eastAsia="仿宋" w:cs="仿宋"/>
          <w:spacing w:val="-20"/>
          <w:sz w:val="28"/>
          <w:szCs w:val="28"/>
        </w:rPr>
        <w:t xml:space="preserve">附件 </w:t>
      </w:r>
      <w:r>
        <w:rPr>
          <w:rFonts w:hint="eastAsia" w:ascii="仿宋" w:hAnsi="仿宋" w:eastAsia="仿宋" w:cs="仿宋"/>
          <w:spacing w:val="-10"/>
          <w:sz w:val="28"/>
          <w:szCs w:val="28"/>
        </w:rPr>
        <w:t>1</w:t>
      </w:r>
    </w:p>
    <w:tbl>
      <w:tblPr>
        <w:tblStyle w:val="20"/>
        <w:tblW w:w="0" w:type="auto"/>
        <w:tblInd w:w="4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2"/>
        <w:gridCol w:w="974"/>
        <w:gridCol w:w="7750"/>
      </w:tblGrid>
      <w:tr w14:paraId="0D9A4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442" w:type="dxa"/>
          </w:tcPr>
          <w:p w14:paraId="03C40A1D">
            <w:pPr>
              <w:pStyle w:val="27"/>
              <w:spacing w:before="110"/>
              <w:ind w:left="195"/>
              <w:rPr>
                <w:rFonts w:hint="eastAsia" w:ascii="仿宋" w:hAnsi="仿宋" w:eastAsia="仿宋" w:cs="仿宋"/>
                <w:sz w:val="24"/>
                <w:szCs w:val="24"/>
              </w:rPr>
            </w:pPr>
            <w:r>
              <w:rPr>
                <w:rFonts w:hint="eastAsia" w:ascii="仿宋" w:hAnsi="仿宋" w:eastAsia="仿宋" w:cs="仿宋"/>
                <w:spacing w:val="-10"/>
                <w:sz w:val="24"/>
                <w:szCs w:val="24"/>
              </w:rPr>
              <w:t>项</w:t>
            </w:r>
          </w:p>
          <w:p w14:paraId="4EE7A993">
            <w:pPr>
              <w:pStyle w:val="27"/>
              <w:spacing w:before="132"/>
              <w:ind w:left="195"/>
              <w:rPr>
                <w:rFonts w:hint="eastAsia" w:ascii="仿宋" w:hAnsi="仿宋" w:eastAsia="仿宋" w:cs="仿宋"/>
                <w:sz w:val="24"/>
                <w:szCs w:val="24"/>
              </w:rPr>
            </w:pPr>
            <w:r>
              <w:rPr>
                <w:rFonts w:hint="eastAsia" w:ascii="仿宋" w:hAnsi="仿宋" w:eastAsia="仿宋" w:cs="仿宋"/>
                <w:spacing w:val="-10"/>
                <w:sz w:val="24"/>
                <w:szCs w:val="24"/>
              </w:rPr>
              <w:t>号</w:t>
            </w:r>
          </w:p>
        </w:tc>
        <w:tc>
          <w:tcPr>
            <w:tcW w:w="974" w:type="dxa"/>
          </w:tcPr>
          <w:p w14:paraId="78608C3B">
            <w:pPr>
              <w:pStyle w:val="27"/>
              <w:spacing w:before="110"/>
              <w:ind w:left="195"/>
              <w:rPr>
                <w:rFonts w:hint="eastAsia" w:ascii="仿宋" w:hAnsi="仿宋" w:eastAsia="仿宋" w:cs="仿宋"/>
                <w:sz w:val="24"/>
                <w:szCs w:val="24"/>
              </w:rPr>
            </w:pPr>
            <w:r>
              <w:rPr>
                <w:rFonts w:hint="eastAsia" w:ascii="仿宋" w:hAnsi="仿宋" w:eastAsia="仿宋" w:cs="仿宋"/>
                <w:spacing w:val="-5"/>
                <w:sz w:val="24"/>
                <w:szCs w:val="24"/>
              </w:rPr>
              <w:t>货物</w:t>
            </w:r>
          </w:p>
          <w:p w14:paraId="1B163CAD">
            <w:pPr>
              <w:pStyle w:val="27"/>
              <w:spacing w:before="132"/>
              <w:ind w:left="195"/>
              <w:rPr>
                <w:rFonts w:hint="eastAsia" w:ascii="仿宋" w:hAnsi="仿宋" w:eastAsia="仿宋" w:cs="仿宋"/>
                <w:sz w:val="24"/>
                <w:szCs w:val="24"/>
              </w:rPr>
            </w:pPr>
            <w:r>
              <w:rPr>
                <w:rFonts w:hint="eastAsia" w:ascii="仿宋" w:hAnsi="仿宋" w:eastAsia="仿宋" w:cs="仿宋"/>
                <w:spacing w:val="-5"/>
                <w:sz w:val="24"/>
                <w:szCs w:val="24"/>
              </w:rPr>
              <w:t>大类</w:t>
            </w:r>
          </w:p>
        </w:tc>
        <w:tc>
          <w:tcPr>
            <w:tcW w:w="7750" w:type="dxa"/>
          </w:tcPr>
          <w:p w14:paraId="44503A3B">
            <w:pPr>
              <w:pStyle w:val="27"/>
              <w:spacing w:before="69"/>
              <w:rPr>
                <w:rFonts w:hint="eastAsia" w:ascii="仿宋" w:hAnsi="仿宋" w:eastAsia="仿宋" w:cs="仿宋"/>
                <w:sz w:val="24"/>
                <w:szCs w:val="24"/>
              </w:rPr>
            </w:pPr>
          </w:p>
          <w:p w14:paraId="29C525DB">
            <w:pPr>
              <w:pStyle w:val="27"/>
              <w:ind w:left="9"/>
              <w:jc w:val="center"/>
              <w:rPr>
                <w:rFonts w:hint="eastAsia" w:ascii="仿宋" w:hAnsi="仿宋" w:eastAsia="仿宋" w:cs="仿宋"/>
                <w:sz w:val="24"/>
                <w:szCs w:val="24"/>
              </w:rPr>
            </w:pPr>
            <w:r>
              <w:rPr>
                <w:rFonts w:hint="eastAsia" w:ascii="仿宋" w:hAnsi="仿宋" w:eastAsia="仿宋" w:cs="仿宋"/>
                <w:sz w:val="24"/>
                <w:szCs w:val="24"/>
              </w:rPr>
              <w:t>食材要求（部分，包含但不限于</w:t>
            </w:r>
            <w:r>
              <w:rPr>
                <w:rFonts w:hint="eastAsia" w:ascii="仿宋" w:hAnsi="仿宋" w:eastAsia="仿宋" w:cs="仿宋"/>
                <w:spacing w:val="-10"/>
                <w:sz w:val="24"/>
                <w:szCs w:val="24"/>
              </w:rPr>
              <w:t>）</w:t>
            </w:r>
          </w:p>
        </w:tc>
      </w:tr>
      <w:tr w14:paraId="1A5A3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0" w:hRule="atLeast"/>
        </w:trPr>
        <w:tc>
          <w:tcPr>
            <w:tcW w:w="442" w:type="dxa"/>
          </w:tcPr>
          <w:p w14:paraId="3091A78D">
            <w:pPr>
              <w:pStyle w:val="27"/>
              <w:rPr>
                <w:rFonts w:hint="eastAsia" w:ascii="仿宋" w:hAnsi="仿宋" w:eastAsia="仿宋" w:cs="仿宋"/>
                <w:sz w:val="24"/>
                <w:szCs w:val="24"/>
              </w:rPr>
            </w:pPr>
          </w:p>
          <w:p w14:paraId="5444FDA3">
            <w:pPr>
              <w:pStyle w:val="27"/>
              <w:rPr>
                <w:rFonts w:hint="eastAsia" w:ascii="仿宋" w:hAnsi="仿宋" w:eastAsia="仿宋" w:cs="仿宋"/>
                <w:sz w:val="24"/>
                <w:szCs w:val="24"/>
              </w:rPr>
            </w:pPr>
          </w:p>
          <w:p w14:paraId="36306C15">
            <w:pPr>
              <w:pStyle w:val="27"/>
              <w:rPr>
                <w:rFonts w:hint="eastAsia" w:ascii="仿宋" w:hAnsi="仿宋" w:eastAsia="仿宋" w:cs="仿宋"/>
                <w:sz w:val="24"/>
                <w:szCs w:val="24"/>
              </w:rPr>
            </w:pPr>
          </w:p>
          <w:p w14:paraId="6B7F9A71">
            <w:pPr>
              <w:pStyle w:val="27"/>
              <w:rPr>
                <w:rFonts w:hint="eastAsia" w:ascii="仿宋" w:hAnsi="仿宋" w:eastAsia="仿宋" w:cs="仿宋"/>
                <w:sz w:val="24"/>
                <w:szCs w:val="24"/>
              </w:rPr>
            </w:pPr>
          </w:p>
          <w:p w14:paraId="6CEDA1AE">
            <w:pPr>
              <w:pStyle w:val="27"/>
              <w:rPr>
                <w:rFonts w:hint="eastAsia" w:ascii="仿宋" w:hAnsi="仿宋" w:eastAsia="仿宋" w:cs="仿宋"/>
                <w:sz w:val="24"/>
                <w:szCs w:val="24"/>
              </w:rPr>
            </w:pPr>
          </w:p>
          <w:p w14:paraId="6B4B7208">
            <w:pPr>
              <w:pStyle w:val="27"/>
              <w:rPr>
                <w:rFonts w:hint="eastAsia" w:ascii="仿宋" w:hAnsi="仿宋" w:eastAsia="仿宋" w:cs="仿宋"/>
                <w:sz w:val="24"/>
                <w:szCs w:val="24"/>
              </w:rPr>
            </w:pPr>
          </w:p>
          <w:p w14:paraId="5C6F4883">
            <w:pPr>
              <w:pStyle w:val="27"/>
              <w:rPr>
                <w:rFonts w:hint="eastAsia" w:ascii="仿宋" w:hAnsi="仿宋" w:eastAsia="仿宋" w:cs="仿宋"/>
                <w:sz w:val="24"/>
                <w:szCs w:val="24"/>
              </w:rPr>
            </w:pPr>
          </w:p>
          <w:p w14:paraId="18022578">
            <w:pPr>
              <w:pStyle w:val="27"/>
              <w:rPr>
                <w:rFonts w:hint="eastAsia" w:ascii="仿宋" w:hAnsi="仿宋" w:eastAsia="仿宋" w:cs="仿宋"/>
                <w:sz w:val="24"/>
                <w:szCs w:val="24"/>
              </w:rPr>
            </w:pPr>
          </w:p>
          <w:p w14:paraId="1B65BE7A">
            <w:pPr>
              <w:pStyle w:val="27"/>
              <w:rPr>
                <w:rFonts w:hint="eastAsia" w:ascii="仿宋" w:hAnsi="仿宋" w:eastAsia="仿宋" w:cs="仿宋"/>
                <w:sz w:val="24"/>
                <w:szCs w:val="24"/>
              </w:rPr>
            </w:pPr>
          </w:p>
          <w:p w14:paraId="3B35D136">
            <w:pPr>
              <w:pStyle w:val="27"/>
              <w:rPr>
                <w:rFonts w:hint="eastAsia" w:ascii="仿宋" w:hAnsi="仿宋" w:eastAsia="仿宋" w:cs="仿宋"/>
                <w:sz w:val="24"/>
                <w:szCs w:val="24"/>
              </w:rPr>
            </w:pPr>
          </w:p>
          <w:p w14:paraId="7402D7AA">
            <w:pPr>
              <w:pStyle w:val="27"/>
              <w:rPr>
                <w:rFonts w:hint="eastAsia" w:ascii="仿宋" w:hAnsi="仿宋" w:eastAsia="仿宋" w:cs="仿宋"/>
                <w:sz w:val="24"/>
                <w:szCs w:val="24"/>
              </w:rPr>
            </w:pPr>
          </w:p>
          <w:p w14:paraId="0AFE56BC">
            <w:pPr>
              <w:pStyle w:val="27"/>
              <w:rPr>
                <w:rFonts w:hint="eastAsia" w:ascii="仿宋" w:hAnsi="仿宋" w:eastAsia="仿宋" w:cs="仿宋"/>
                <w:sz w:val="24"/>
                <w:szCs w:val="24"/>
              </w:rPr>
            </w:pPr>
          </w:p>
          <w:p w14:paraId="271888C1">
            <w:pPr>
              <w:pStyle w:val="27"/>
              <w:rPr>
                <w:rFonts w:hint="eastAsia" w:ascii="仿宋" w:hAnsi="仿宋" w:eastAsia="仿宋" w:cs="仿宋"/>
                <w:sz w:val="24"/>
                <w:szCs w:val="24"/>
              </w:rPr>
            </w:pPr>
          </w:p>
          <w:p w14:paraId="16FCF620">
            <w:pPr>
              <w:pStyle w:val="27"/>
              <w:rPr>
                <w:rFonts w:hint="eastAsia" w:ascii="仿宋" w:hAnsi="仿宋" w:eastAsia="仿宋" w:cs="仿宋"/>
                <w:sz w:val="24"/>
                <w:szCs w:val="24"/>
              </w:rPr>
            </w:pPr>
          </w:p>
          <w:p w14:paraId="0EB37A28">
            <w:pPr>
              <w:pStyle w:val="27"/>
              <w:rPr>
                <w:rFonts w:hint="eastAsia" w:ascii="仿宋" w:hAnsi="仿宋" w:eastAsia="仿宋" w:cs="仿宋"/>
                <w:sz w:val="24"/>
                <w:szCs w:val="24"/>
              </w:rPr>
            </w:pPr>
          </w:p>
          <w:p w14:paraId="63C215E1">
            <w:pPr>
              <w:pStyle w:val="27"/>
              <w:spacing w:before="2"/>
              <w:rPr>
                <w:rFonts w:hint="eastAsia" w:ascii="仿宋" w:hAnsi="仿宋" w:eastAsia="仿宋" w:cs="仿宋"/>
                <w:sz w:val="24"/>
                <w:szCs w:val="24"/>
              </w:rPr>
            </w:pPr>
          </w:p>
          <w:p w14:paraId="42E457AD">
            <w:pPr>
              <w:pStyle w:val="27"/>
              <w:ind w:left="9"/>
              <w:jc w:val="center"/>
              <w:rPr>
                <w:rFonts w:hint="eastAsia" w:ascii="仿宋" w:hAnsi="仿宋" w:eastAsia="仿宋" w:cs="仿宋"/>
                <w:sz w:val="24"/>
                <w:szCs w:val="24"/>
              </w:rPr>
            </w:pPr>
            <w:r>
              <w:rPr>
                <w:rFonts w:hint="eastAsia" w:ascii="仿宋" w:hAnsi="仿宋" w:eastAsia="仿宋" w:cs="仿宋"/>
                <w:spacing w:val="-10"/>
                <w:sz w:val="24"/>
                <w:szCs w:val="24"/>
              </w:rPr>
              <w:t>1</w:t>
            </w:r>
          </w:p>
        </w:tc>
        <w:tc>
          <w:tcPr>
            <w:tcW w:w="974" w:type="dxa"/>
          </w:tcPr>
          <w:p w14:paraId="35A66467">
            <w:pPr>
              <w:pStyle w:val="27"/>
              <w:rPr>
                <w:rFonts w:hint="eastAsia" w:ascii="仿宋" w:hAnsi="仿宋" w:eastAsia="仿宋" w:cs="仿宋"/>
                <w:sz w:val="24"/>
                <w:szCs w:val="24"/>
              </w:rPr>
            </w:pPr>
          </w:p>
          <w:p w14:paraId="78139C87">
            <w:pPr>
              <w:pStyle w:val="27"/>
              <w:rPr>
                <w:rFonts w:hint="eastAsia" w:ascii="仿宋" w:hAnsi="仿宋" w:eastAsia="仿宋" w:cs="仿宋"/>
                <w:sz w:val="24"/>
                <w:szCs w:val="24"/>
              </w:rPr>
            </w:pPr>
          </w:p>
          <w:p w14:paraId="4FC44A4D">
            <w:pPr>
              <w:pStyle w:val="27"/>
              <w:rPr>
                <w:rFonts w:hint="eastAsia" w:ascii="仿宋" w:hAnsi="仿宋" w:eastAsia="仿宋" w:cs="仿宋"/>
                <w:sz w:val="24"/>
                <w:szCs w:val="24"/>
              </w:rPr>
            </w:pPr>
          </w:p>
          <w:p w14:paraId="1239AD10">
            <w:pPr>
              <w:pStyle w:val="27"/>
              <w:rPr>
                <w:rFonts w:hint="eastAsia" w:ascii="仿宋" w:hAnsi="仿宋" w:eastAsia="仿宋" w:cs="仿宋"/>
                <w:sz w:val="24"/>
                <w:szCs w:val="24"/>
              </w:rPr>
            </w:pPr>
          </w:p>
          <w:p w14:paraId="5D019E0D">
            <w:pPr>
              <w:pStyle w:val="27"/>
              <w:rPr>
                <w:rFonts w:hint="eastAsia" w:ascii="仿宋" w:hAnsi="仿宋" w:eastAsia="仿宋" w:cs="仿宋"/>
                <w:sz w:val="24"/>
                <w:szCs w:val="24"/>
              </w:rPr>
            </w:pPr>
          </w:p>
          <w:p w14:paraId="03FED46E">
            <w:pPr>
              <w:pStyle w:val="27"/>
              <w:rPr>
                <w:rFonts w:hint="eastAsia" w:ascii="仿宋" w:hAnsi="仿宋" w:eastAsia="仿宋" w:cs="仿宋"/>
                <w:sz w:val="24"/>
                <w:szCs w:val="24"/>
              </w:rPr>
            </w:pPr>
          </w:p>
          <w:p w14:paraId="0693DE5B">
            <w:pPr>
              <w:pStyle w:val="27"/>
              <w:rPr>
                <w:rFonts w:hint="eastAsia" w:ascii="仿宋" w:hAnsi="仿宋" w:eastAsia="仿宋" w:cs="仿宋"/>
                <w:sz w:val="24"/>
                <w:szCs w:val="24"/>
              </w:rPr>
            </w:pPr>
          </w:p>
          <w:p w14:paraId="4626CF42">
            <w:pPr>
              <w:pStyle w:val="27"/>
              <w:rPr>
                <w:rFonts w:hint="eastAsia" w:ascii="仿宋" w:hAnsi="仿宋" w:eastAsia="仿宋" w:cs="仿宋"/>
                <w:sz w:val="24"/>
                <w:szCs w:val="24"/>
              </w:rPr>
            </w:pPr>
          </w:p>
          <w:p w14:paraId="2DC0108F">
            <w:pPr>
              <w:pStyle w:val="27"/>
              <w:rPr>
                <w:rFonts w:hint="eastAsia" w:ascii="仿宋" w:hAnsi="仿宋" w:eastAsia="仿宋" w:cs="仿宋"/>
                <w:sz w:val="24"/>
                <w:szCs w:val="24"/>
              </w:rPr>
            </w:pPr>
          </w:p>
          <w:p w14:paraId="273FFA47">
            <w:pPr>
              <w:pStyle w:val="27"/>
              <w:rPr>
                <w:rFonts w:hint="eastAsia" w:ascii="仿宋" w:hAnsi="仿宋" w:eastAsia="仿宋" w:cs="仿宋"/>
                <w:sz w:val="24"/>
                <w:szCs w:val="24"/>
              </w:rPr>
            </w:pPr>
          </w:p>
          <w:p w14:paraId="3291BE59">
            <w:pPr>
              <w:pStyle w:val="27"/>
              <w:rPr>
                <w:rFonts w:hint="eastAsia" w:ascii="仿宋" w:hAnsi="仿宋" w:eastAsia="仿宋" w:cs="仿宋"/>
                <w:sz w:val="24"/>
                <w:szCs w:val="24"/>
              </w:rPr>
            </w:pPr>
          </w:p>
          <w:p w14:paraId="357F2FF7">
            <w:pPr>
              <w:pStyle w:val="27"/>
              <w:rPr>
                <w:rFonts w:hint="eastAsia" w:ascii="仿宋" w:hAnsi="仿宋" w:eastAsia="仿宋" w:cs="仿宋"/>
                <w:sz w:val="24"/>
                <w:szCs w:val="24"/>
              </w:rPr>
            </w:pPr>
          </w:p>
          <w:p w14:paraId="1E0F192F">
            <w:pPr>
              <w:pStyle w:val="27"/>
              <w:rPr>
                <w:rFonts w:hint="eastAsia" w:ascii="仿宋" w:hAnsi="仿宋" w:eastAsia="仿宋" w:cs="仿宋"/>
                <w:sz w:val="24"/>
                <w:szCs w:val="24"/>
              </w:rPr>
            </w:pPr>
          </w:p>
          <w:p w14:paraId="3C992DB2">
            <w:pPr>
              <w:pStyle w:val="27"/>
              <w:rPr>
                <w:rFonts w:hint="eastAsia" w:ascii="仿宋" w:hAnsi="仿宋" w:eastAsia="仿宋" w:cs="仿宋"/>
                <w:sz w:val="24"/>
                <w:szCs w:val="24"/>
              </w:rPr>
            </w:pPr>
          </w:p>
          <w:p w14:paraId="6C41224E">
            <w:pPr>
              <w:pStyle w:val="27"/>
              <w:spacing w:before="43"/>
              <w:rPr>
                <w:rFonts w:hint="eastAsia" w:ascii="仿宋" w:hAnsi="仿宋" w:eastAsia="仿宋" w:cs="仿宋"/>
                <w:sz w:val="24"/>
                <w:szCs w:val="24"/>
              </w:rPr>
            </w:pPr>
          </w:p>
          <w:p w14:paraId="1728F4FF">
            <w:pPr>
              <w:pStyle w:val="27"/>
              <w:spacing w:line="357" w:lineRule="auto"/>
              <w:ind w:right="186"/>
              <w:rPr>
                <w:rFonts w:hint="eastAsia" w:ascii="仿宋" w:hAnsi="仿宋" w:eastAsia="仿宋" w:cs="仿宋"/>
                <w:sz w:val="24"/>
                <w:szCs w:val="24"/>
              </w:rPr>
            </w:pPr>
            <w:r>
              <w:rPr>
                <w:rFonts w:hint="eastAsia" w:ascii="仿宋" w:hAnsi="仿宋" w:eastAsia="仿宋" w:cs="仿宋"/>
                <w:spacing w:val="-6"/>
                <w:sz w:val="24"/>
                <w:szCs w:val="24"/>
              </w:rPr>
              <w:t>蔬菜</w:t>
            </w:r>
            <w:r>
              <w:rPr>
                <w:rFonts w:hint="eastAsia" w:ascii="仿宋" w:hAnsi="仿宋" w:eastAsia="仿宋" w:cs="仿宋"/>
                <w:spacing w:val="-10"/>
                <w:sz w:val="24"/>
                <w:szCs w:val="24"/>
              </w:rPr>
              <w:t>类</w:t>
            </w:r>
          </w:p>
        </w:tc>
        <w:tc>
          <w:tcPr>
            <w:tcW w:w="7750" w:type="dxa"/>
          </w:tcPr>
          <w:p w14:paraId="54EA5135">
            <w:pPr>
              <w:pStyle w:val="27"/>
              <w:spacing w:before="110" w:line="357" w:lineRule="auto"/>
              <w:ind w:left="107" w:right="-15" w:firstLine="420"/>
              <w:rPr>
                <w:rFonts w:hint="eastAsia" w:ascii="仿宋" w:hAnsi="仿宋" w:eastAsia="仿宋" w:cs="仿宋"/>
                <w:sz w:val="24"/>
                <w:szCs w:val="24"/>
              </w:rPr>
            </w:pPr>
            <w:r>
              <w:rPr>
                <w:rFonts w:hint="eastAsia" w:ascii="仿宋" w:hAnsi="仿宋" w:eastAsia="仿宋" w:cs="仿宋"/>
                <w:spacing w:val="-4"/>
                <w:sz w:val="24"/>
                <w:szCs w:val="24"/>
              </w:rPr>
              <w:t>包含但不限于冬瓜、黄瓜、青瓜、南瓜、丝瓜、苦瓜、佛手瓜、青豆、豆角、莲藕、笋丝片、酸菜、酸笋、茄子、番茄、萝卜、胡萝卜、洋葱、青椒、玉米、芋头、淮山、小白菜、大白菜、菜花、上海青、西兰花、生菜、油麦菜、空心菜、韭菜、蒜米、凤尾菇、姜、莴笋、红薯、金针菇等。各种蔬菜应具有本品种固有</w:t>
            </w:r>
            <w:r>
              <w:rPr>
                <w:rFonts w:hint="eastAsia" w:ascii="仿宋" w:hAnsi="仿宋" w:eastAsia="仿宋" w:cs="仿宋"/>
                <w:spacing w:val="-7"/>
                <w:sz w:val="24"/>
                <w:szCs w:val="24"/>
              </w:rPr>
              <w:t>的颜色、光泽，具有相应的成熟度及鲜嫩度，具有清香、甘辛香、甜酸香等气味，</w:t>
            </w:r>
            <w:r>
              <w:rPr>
                <w:rFonts w:hint="eastAsia" w:ascii="仿宋" w:hAnsi="仿宋" w:eastAsia="仿宋" w:cs="仿宋"/>
                <w:sz w:val="24"/>
                <w:szCs w:val="24"/>
              </w:rPr>
              <w:t>无腐败味和其他异味，水分充足，无蔫萎、干枯、损伤、变色、病变、虫害侵蚀等。必须为新鲜时令蔬菜，符合国家《农产品安全质量无公害蔬菜安全要求》、</w:t>
            </w:r>
            <w:r>
              <w:rPr>
                <w:rFonts w:hint="eastAsia" w:ascii="仿宋" w:hAnsi="仿宋" w:eastAsia="仿宋" w:cs="仿宋"/>
                <w:spacing w:val="-2"/>
                <w:sz w:val="24"/>
                <w:szCs w:val="24"/>
              </w:rPr>
              <w:t>《食品中污染限量》、《食品中农药最大残留限量》等规定和采购人的质量要求，</w:t>
            </w:r>
            <w:r>
              <w:rPr>
                <w:rFonts w:hint="eastAsia" w:ascii="仿宋" w:hAnsi="仿宋" w:eastAsia="仿宋" w:cs="仿宋"/>
                <w:spacing w:val="-3"/>
                <w:sz w:val="24"/>
                <w:szCs w:val="24"/>
              </w:rPr>
              <w:t xml:space="preserve">所供蔬菜必须经过粗加工，食用率达 </w:t>
            </w:r>
            <w:r>
              <w:rPr>
                <w:rFonts w:hint="eastAsia" w:ascii="仿宋" w:hAnsi="仿宋" w:eastAsia="仿宋" w:cs="仿宋"/>
                <w:sz w:val="24"/>
                <w:szCs w:val="24"/>
              </w:rPr>
              <w:t>95%以上。</w:t>
            </w:r>
          </w:p>
          <w:p w14:paraId="294AA976">
            <w:pPr>
              <w:pStyle w:val="27"/>
              <w:numPr>
                <w:ilvl w:val="0"/>
                <w:numId w:val="6"/>
              </w:numPr>
              <w:tabs>
                <w:tab w:val="left" w:pos="741"/>
              </w:tabs>
              <w:spacing w:before="0" w:after="0" w:line="357" w:lineRule="auto"/>
              <w:ind w:left="107" w:right="166" w:firstLine="422"/>
              <w:jc w:val="left"/>
              <w:rPr>
                <w:rFonts w:hint="eastAsia" w:ascii="仿宋" w:hAnsi="仿宋" w:eastAsia="仿宋" w:cs="仿宋"/>
                <w:sz w:val="24"/>
                <w:szCs w:val="24"/>
              </w:rPr>
            </w:pPr>
            <w:r>
              <w:rPr>
                <w:rFonts w:hint="eastAsia" w:ascii="仿宋" w:hAnsi="仿宋" w:eastAsia="仿宋" w:cs="仿宋"/>
                <w:spacing w:val="-2"/>
                <w:sz w:val="24"/>
                <w:szCs w:val="24"/>
              </w:rPr>
              <w:t>根茎类：茎部不老化，个体均匀，外表圆滑，未发芽、变色。不良品质：叶子发黄、变软、长芽、损伤、出水。</w:t>
            </w:r>
          </w:p>
          <w:p w14:paraId="1F2A33B9">
            <w:pPr>
              <w:pStyle w:val="27"/>
              <w:numPr>
                <w:ilvl w:val="0"/>
                <w:numId w:val="6"/>
              </w:numPr>
              <w:tabs>
                <w:tab w:val="left" w:pos="741"/>
              </w:tabs>
              <w:spacing w:before="0" w:after="0" w:line="357" w:lineRule="auto"/>
              <w:ind w:left="107" w:right="166" w:firstLine="422"/>
              <w:jc w:val="both"/>
              <w:rPr>
                <w:rFonts w:hint="eastAsia" w:ascii="仿宋" w:hAnsi="仿宋" w:eastAsia="仿宋" w:cs="仿宋"/>
                <w:sz w:val="24"/>
                <w:szCs w:val="24"/>
              </w:rPr>
            </w:pPr>
            <w:r>
              <w:rPr>
                <w:rFonts w:hint="eastAsia" w:ascii="仿宋" w:hAnsi="仿宋" w:eastAsia="仿宋" w:cs="仿宋"/>
                <w:spacing w:val="-2"/>
                <w:sz w:val="24"/>
                <w:szCs w:val="24"/>
              </w:rPr>
              <w:t>叶菜类：色泽鲜亮，切口不变色，叶片挺而不干枯、不发黄；质地脆嫩、坚挺。球形叶菜坚实、无老邦。不良品质：叶黄、水伤腐烂、有泥土、有虫及虫</w:t>
            </w:r>
            <w:r>
              <w:rPr>
                <w:rFonts w:hint="eastAsia" w:ascii="仿宋" w:hAnsi="仿宋" w:eastAsia="仿宋" w:cs="仿宋"/>
                <w:spacing w:val="-6"/>
                <w:sz w:val="24"/>
                <w:szCs w:val="24"/>
              </w:rPr>
              <w:t>眼。</w:t>
            </w:r>
          </w:p>
          <w:p w14:paraId="5F490A8C">
            <w:pPr>
              <w:pStyle w:val="27"/>
              <w:numPr>
                <w:ilvl w:val="0"/>
                <w:numId w:val="6"/>
              </w:numPr>
              <w:tabs>
                <w:tab w:val="left" w:pos="741"/>
              </w:tabs>
              <w:spacing w:before="0" w:after="0" w:line="357" w:lineRule="auto"/>
              <w:ind w:left="107" w:right="162" w:firstLine="422"/>
              <w:jc w:val="left"/>
              <w:rPr>
                <w:rFonts w:hint="eastAsia" w:ascii="仿宋" w:hAnsi="仿宋" w:eastAsia="仿宋" w:cs="仿宋"/>
                <w:sz w:val="24"/>
                <w:szCs w:val="24"/>
              </w:rPr>
            </w:pPr>
            <w:r>
              <w:rPr>
                <w:rFonts w:hint="eastAsia" w:ascii="仿宋" w:hAnsi="仿宋" w:eastAsia="仿宋" w:cs="仿宋"/>
                <w:spacing w:val="-2"/>
                <w:sz w:val="24"/>
                <w:szCs w:val="24"/>
              </w:rPr>
              <w:t>瓜类与茄果类：新鲜、水分充足、无腐烂变质、果形完好，大小均匀，无变形、变色、变软、擦伤、枯萎、过熟。</w:t>
            </w:r>
          </w:p>
          <w:p w14:paraId="4B98FA83">
            <w:pPr>
              <w:pStyle w:val="27"/>
              <w:numPr>
                <w:ilvl w:val="0"/>
                <w:numId w:val="6"/>
              </w:numPr>
              <w:tabs>
                <w:tab w:val="left" w:pos="742"/>
              </w:tabs>
              <w:spacing w:before="0" w:after="0" w:line="268" w:lineRule="exact"/>
              <w:ind w:left="742" w:right="0" w:hanging="212"/>
              <w:jc w:val="left"/>
              <w:rPr>
                <w:rFonts w:hint="eastAsia" w:ascii="仿宋" w:hAnsi="仿宋" w:eastAsia="仿宋" w:cs="仿宋"/>
                <w:sz w:val="24"/>
                <w:szCs w:val="24"/>
              </w:rPr>
            </w:pPr>
            <w:r>
              <w:rPr>
                <w:rFonts w:hint="eastAsia" w:ascii="仿宋" w:hAnsi="仿宋" w:eastAsia="仿宋" w:cs="仿宋"/>
                <w:spacing w:val="-1"/>
                <w:sz w:val="24"/>
                <w:szCs w:val="24"/>
              </w:rPr>
              <w:t>菇菌类：外形饱满，个体均匀，无异味，不发霉、变黑。</w:t>
            </w:r>
          </w:p>
          <w:p w14:paraId="2DE53118">
            <w:pPr>
              <w:pStyle w:val="27"/>
              <w:numPr>
                <w:ilvl w:val="0"/>
                <w:numId w:val="6"/>
              </w:numPr>
              <w:tabs>
                <w:tab w:val="left" w:pos="741"/>
              </w:tabs>
              <w:spacing w:before="118" w:after="0" w:line="240" w:lineRule="auto"/>
              <w:ind w:left="741" w:right="0" w:hanging="211"/>
              <w:jc w:val="left"/>
              <w:rPr>
                <w:rFonts w:hint="eastAsia" w:ascii="仿宋" w:hAnsi="仿宋" w:eastAsia="仿宋" w:cs="仿宋"/>
                <w:sz w:val="24"/>
                <w:szCs w:val="24"/>
              </w:rPr>
            </w:pPr>
            <w:r>
              <w:rPr>
                <w:rFonts w:hint="eastAsia" w:ascii="仿宋" w:hAnsi="仿宋" w:eastAsia="仿宋" w:cs="仿宋"/>
                <w:spacing w:val="-3"/>
                <w:sz w:val="24"/>
                <w:szCs w:val="24"/>
              </w:rPr>
              <w:t>豆类：颗粒饱满、新鲜、无虫害。</w:t>
            </w:r>
          </w:p>
          <w:p w14:paraId="55038C06">
            <w:pPr>
              <w:pStyle w:val="27"/>
              <w:numPr>
                <w:ilvl w:val="0"/>
                <w:numId w:val="6"/>
              </w:numPr>
              <w:tabs>
                <w:tab w:val="left" w:pos="742"/>
              </w:tabs>
              <w:spacing w:before="131" w:after="0" w:line="240" w:lineRule="auto"/>
              <w:ind w:left="742" w:right="0" w:hanging="212"/>
              <w:jc w:val="left"/>
              <w:rPr>
                <w:rFonts w:hint="eastAsia" w:ascii="仿宋" w:hAnsi="仿宋" w:eastAsia="仿宋" w:cs="仿宋"/>
                <w:sz w:val="24"/>
                <w:szCs w:val="24"/>
              </w:rPr>
            </w:pPr>
            <w:r>
              <w:rPr>
                <w:rFonts w:hint="eastAsia" w:ascii="仿宋" w:hAnsi="仿宋" w:eastAsia="仿宋" w:cs="仿宋"/>
                <w:spacing w:val="-1"/>
                <w:sz w:val="24"/>
                <w:szCs w:val="24"/>
              </w:rPr>
              <w:t>豆制品及其他粮食制品：</w:t>
            </w:r>
          </w:p>
          <w:p w14:paraId="278468EC">
            <w:pPr>
              <w:pStyle w:val="27"/>
              <w:numPr>
                <w:ilvl w:val="0"/>
                <w:numId w:val="6"/>
              </w:numPr>
              <w:tabs>
                <w:tab w:val="left" w:pos="742"/>
              </w:tabs>
              <w:spacing w:before="132" w:after="0" w:line="269" w:lineRule="exact"/>
              <w:ind w:left="742" w:right="0" w:hanging="212"/>
              <w:jc w:val="left"/>
              <w:rPr>
                <w:rFonts w:hint="eastAsia" w:ascii="仿宋" w:hAnsi="仿宋" w:eastAsia="仿宋" w:cs="仿宋"/>
                <w:sz w:val="24"/>
                <w:szCs w:val="24"/>
              </w:rPr>
            </w:pPr>
            <w:r>
              <w:rPr>
                <w:rFonts w:hint="eastAsia" w:ascii="仿宋" w:hAnsi="仿宋" w:eastAsia="仿宋" w:cs="仿宋"/>
                <w:spacing w:val="-1"/>
                <w:sz w:val="24"/>
                <w:szCs w:val="24"/>
              </w:rPr>
              <w:t>蔬菜制品：符合国家食品安全要求，无亚硝酸盐超标。</w:t>
            </w:r>
          </w:p>
        </w:tc>
      </w:tr>
      <w:tr w14:paraId="17CBD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0" w:hRule="atLeast"/>
        </w:trPr>
        <w:tc>
          <w:tcPr>
            <w:tcW w:w="442" w:type="dxa"/>
          </w:tcPr>
          <w:p w14:paraId="1403A6C6">
            <w:pPr>
              <w:pStyle w:val="27"/>
              <w:rPr>
                <w:rFonts w:hint="eastAsia" w:ascii="仿宋" w:hAnsi="仿宋" w:eastAsia="仿宋" w:cs="仿宋"/>
                <w:sz w:val="24"/>
                <w:szCs w:val="24"/>
              </w:rPr>
            </w:pPr>
          </w:p>
          <w:p w14:paraId="7D9282F3">
            <w:pPr>
              <w:pStyle w:val="27"/>
              <w:rPr>
                <w:rFonts w:hint="eastAsia" w:ascii="仿宋" w:hAnsi="仿宋" w:eastAsia="仿宋" w:cs="仿宋"/>
                <w:sz w:val="24"/>
                <w:szCs w:val="24"/>
              </w:rPr>
            </w:pPr>
          </w:p>
          <w:p w14:paraId="7054C9B1">
            <w:pPr>
              <w:pStyle w:val="27"/>
              <w:rPr>
                <w:rFonts w:hint="eastAsia" w:ascii="仿宋" w:hAnsi="仿宋" w:eastAsia="仿宋" w:cs="仿宋"/>
                <w:sz w:val="24"/>
                <w:szCs w:val="24"/>
              </w:rPr>
            </w:pPr>
          </w:p>
          <w:p w14:paraId="49216076">
            <w:pPr>
              <w:pStyle w:val="27"/>
              <w:rPr>
                <w:rFonts w:hint="eastAsia" w:ascii="仿宋" w:hAnsi="仿宋" w:eastAsia="仿宋" w:cs="仿宋"/>
                <w:sz w:val="24"/>
                <w:szCs w:val="24"/>
              </w:rPr>
            </w:pPr>
          </w:p>
          <w:p w14:paraId="3BBE8683">
            <w:pPr>
              <w:pStyle w:val="27"/>
              <w:rPr>
                <w:rFonts w:hint="eastAsia" w:ascii="仿宋" w:hAnsi="仿宋" w:eastAsia="仿宋" w:cs="仿宋"/>
                <w:sz w:val="24"/>
                <w:szCs w:val="24"/>
              </w:rPr>
            </w:pPr>
          </w:p>
          <w:p w14:paraId="689EE5C0">
            <w:pPr>
              <w:pStyle w:val="27"/>
              <w:rPr>
                <w:rFonts w:hint="eastAsia" w:ascii="仿宋" w:hAnsi="仿宋" w:eastAsia="仿宋" w:cs="仿宋"/>
                <w:sz w:val="24"/>
                <w:szCs w:val="24"/>
              </w:rPr>
            </w:pPr>
          </w:p>
          <w:p w14:paraId="639F6008">
            <w:pPr>
              <w:pStyle w:val="27"/>
              <w:spacing w:before="175"/>
              <w:rPr>
                <w:rFonts w:hint="eastAsia" w:ascii="仿宋" w:hAnsi="仿宋" w:eastAsia="仿宋" w:cs="仿宋"/>
                <w:sz w:val="24"/>
                <w:szCs w:val="24"/>
              </w:rPr>
            </w:pPr>
          </w:p>
          <w:p w14:paraId="78AC4339">
            <w:pPr>
              <w:pStyle w:val="27"/>
              <w:ind w:left="9"/>
              <w:jc w:val="center"/>
              <w:rPr>
                <w:rFonts w:hint="eastAsia" w:ascii="仿宋" w:hAnsi="仿宋" w:eastAsia="仿宋" w:cs="仿宋"/>
                <w:sz w:val="24"/>
                <w:szCs w:val="24"/>
              </w:rPr>
            </w:pPr>
            <w:r>
              <w:rPr>
                <w:rFonts w:hint="eastAsia" w:ascii="仿宋" w:hAnsi="仿宋" w:eastAsia="仿宋" w:cs="仿宋"/>
                <w:spacing w:val="-10"/>
                <w:sz w:val="24"/>
                <w:szCs w:val="24"/>
              </w:rPr>
              <w:t>2</w:t>
            </w:r>
          </w:p>
        </w:tc>
        <w:tc>
          <w:tcPr>
            <w:tcW w:w="974" w:type="dxa"/>
          </w:tcPr>
          <w:p w14:paraId="0D827A54">
            <w:pPr>
              <w:pStyle w:val="27"/>
              <w:rPr>
                <w:rFonts w:hint="eastAsia" w:ascii="仿宋" w:hAnsi="仿宋" w:eastAsia="仿宋" w:cs="仿宋"/>
                <w:sz w:val="24"/>
                <w:szCs w:val="24"/>
              </w:rPr>
            </w:pPr>
          </w:p>
          <w:p w14:paraId="119DA68A">
            <w:pPr>
              <w:pStyle w:val="27"/>
              <w:rPr>
                <w:rFonts w:hint="eastAsia" w:ascii="仿宋" w:hAnsi="仿宋" w:eastAsia="仿宋" w:cs="仿宋"/>
                <w:sz w:val="24"/>
                <w:szCs w:val="24"/>
              </w:rPr>
            </w:pPr>
          </w:p>
          <w:p w14:paraId="2EDD26EF">
            <w:pPr>
              <w:pStyle w:val="27"/>
              <w:rPr>
                <w:rFonts w:hint="eastAsia" w:ascii="仿宋" w:hAnsi="仿宋" w:eastAsia="仿宋" w:cs="仿宋"/>
                <w:sz w:val="24"/>
                <w:szCs w:val="24"/>
              </w:rPr>
            </w:pPr>
          </w:p>
          <w:p w14:paraId="070890AF">
            <w:pPr>
              <w:pStyle w:val="27"/>
              <w:rPr>
                <w:rFonts w:hint="eastAsia" w:ascii="仿宋" w:hAnsi="仿宋" w:eastAsia="仿宋" w:cs="仿宋"/>
                <w:sz w:val="24"/>
                <w:szCs w:val="24"/>
              </w:rPr>
            </w:pPr>
          </w:p>
          <w:p w14:paraId="2F1B6BEE">
            <w:pPr>
              <w:pStyle w:val="27"/>
              <w:rPr>
                <w:rFonts w:hint="eastAsia" w:ascii="仿宋" w:hAnsi="仿宋" w:eastAsia="仿宋" w:cs="仿宋"/>
                <w:sz w:val="24"/>
                <w:szCs w:val="24"/>
              </w:rPr>
            </w:pPr>
          </w:p>
          <w:p w14:paraId="4C9375A3">
            <w:pPr>
              <w:pStyle w:val="27"/>
              <w:spacing w:before="217"/>
              <w:rPr>
                <w:rFonts w:hint="eastAsia" w:ascii="仿宋" w:hAnsi="仿宋" w:eastAsia="仿宋" w:cs="仿宋"/>
                <w:sz w:val="24"/>
                <w:szCs w:val="24"/>
              </w:rPr>
            </w:pPr>
          </w:p>
          <w:p w14:paraId="370114DF">
            <w:pPr>
              <w:pStyle w:val="27"/>
              <w:spacing w:line="357" w:lineRule="auto"/>
              <w:ind w:right="186"/>
              <w:rPr>
                <w:rFonts w:hint="eastAsia" w:ascii="仿宋" w:hAnsi="仿宋" w:eastAsia="仿宋" w:cs="仿宋"/>
                <w:sz w:val="24"/>
                <w:szCs w:val="24"/>
              </w:rPr>
            </w:pPr>
            <w:r>
              <w:rPr>
                <w:rFonts w:hint="eastAsia" w:ascii="仿宋" w:hAnsi="仿宋" w:eastAsia="仿宋" w:cs="仿宋"/>
                <w:spacing w:val="-6"/>
                <w:sz w:val="24"/>
                <w:szCs w:val="24"/>
              </w:rPr>
              <w:t>水果</w:t>
            </w:r>
            <w:r>
              <w:rPr>
                <w:rFonts w:hint="eastAsia" w:ascii="仿宋" w:hAnsi="仿宋" w:eastAsia="仿宋" w:cs="仿宋"/>
                <w:spacing w:val="-10"/>
                <w:sz w:val="24"/>
                <w:szCs w:val="24"/>
              </w:rPr>
              <w:t>类</w:t>
            </w:r>
          </w:p>
        </w:tc>
        <w:tc>
          <w:tcPr>
            <w:tcW w:w="7750" w:type="dxa"/>
          </w:tcPr>
          <w:p w14:paraId="36CCFEAC">
            <w:pPr>
              <w:pStyle w:val="27"/>
              <w:spacing w:before="110" w:line="357" w:lineRule="auto"/>
              <w:ind w:left="107" w:right="172" w:firstLine="420"/>
              <w:jc w:val="both"/>
              <w:rPr>
                <w:rFonts w:hint="eastAsia" w:ascii="仿宋" w:hAnsi="仿宋" w:eastAsia="仿宋" w:cs="仿宋"/>
                <w:sz w:val="24"/>
                <w:szCs w:val="24"/>
              </w:rPr>
            </w:pPr>
            <w:r>
              <w:rPr>
                <w:rFonts w:hint="eastAsia" w:ascii="仿宋" w:hAnsi="仿宋" w:eastAsia="仿宋" w:cs="仿宋"/>
                <w:spacing w:val="-2"/>
                <w:sz w:val="24"/>
                <w:szCs w:val="24"/>
              </w:rPr>
              <w:t xml:space="preserve">包含但不限于苹果、雪梨、香蕉、西瓜、火龙果、橘子、橙子、葡萄、提子等。各种水果应具有本品种固有的颜色、光泽，具有相应的成熟度及鲜嫩度，具有清香气味，无腐败味和其他异味，水分充足，无蔫萎、损伤、变色、病变、虫害侵蚀，无泥沙。必须为新鲜时令水果，符合采购人的质量要求，所供水果必须经过挑选，大小均匀、表皮无破损、无斑，食用率达 </w:t>
            </w:r>
            <w:r>
              <w:rPr>
                <w:rFonts w:hint="eastAsia" w:ascii="仿宋" w:hAnsi="仿宋" w:eastAsia="仿宋" w:cs="仿宋"/>
                <w:sz w:val="24"/>
                <w:szCs w:val="24"/>
              </w:rPr>
              <w:t>95%以上。</w:t>
            </w:r>
          </w:p>
          <w:p w14:paraId="576B69F4">
            <w:pPr>
              <w:pStyle w:val="27"/>
              <w:numPr>
                <w:ilvl w:val="0"/>
                <w:numId w:val="7"/>
              </w:numPr>
              <w:tabs>
                <w:tab w:val="left" w:pos="740"/>
              </w:tabs>
              <w:spacing w:before="0" w:after="0" w:line="357" w:lineRule="auto"/>
              <w:ind w:left="107" w:right="108" w:firstLine="422"/>
              <w:jc w:val="left"/>
              <w:rPr>
                <w:rFonts w:hint="eastAsia" w:ascii="仿宋" w:hAnsi="仿宋" w:eastAsia="仿宋" w:cs="仿宋"/>
                <w:sz w:val="24"/>
                <w:szCs w:val="24"/>
              </w:rPr>
            </w:pPr>
            <w:r>
              <w:rPr>
                <w:rFonts w:hint="eastAsia" w:ascii="仿宋" w:hAnsi="仿宋" w:eastAsia="仿宋" w:cs="仿宋"/>
                <w:spacing w:val="13"/>
                <w:sz w:val="24"/>
                <w:szCs w:val="24"/>
              </w:rPr>
              <w:t>柑橘类</w:t>
            </w:r>
            <w:r>
              <w:rPr>
                <w:rFonts w:hint="eastAsia" w:ascii="仿宋" w:hAnsi="仿宋" w:eastAsia="仿宋" w:cs="仿宋"/>
                <w:sz w:val="24"/>
                <w:szCs w:val="24"/>
              </w:rPr>
              <w:t>（</w:t>
            </w:r>
            <w:r>
              <w:rPr>
                <w:rFonts w:hint="eastAsia" w:ascii="仿宋" w:hAnsi="仿宋" w:eastAsia="仿宋" w:cs="仿宋"/>
                <w:spacing w:val="7"/>
                <w:sz w:val="24"/>
                <w:szCs w:val="24"/>
              </w:rPr>
              <w:t xml:space="preserve"> 橙子、沃柑、砂糖橘、皇帝柑、金桔等</w:t>
            </w:r>
            <w:r>
              <w:rPr>
                <w:rFonts w:hint="eastAsia" w:ascii="仿宋" w:hAnsi="仿宋" w:eastAsia="仿宋" w:cs="仿宋"/>
                <w:spacing w:val="10"/>
                <w:sz w:val="24"/>
                <w:szCs w:val="24"/>
              </w:rPr>
              <w:t>）</w:t>
            </w:r>
            <w:r>
              <w:rPr>
                <w:rFonts w:hint="eastAsia" w:ascii="仿宋" w:hAnsi="仿宋" w:eastAsia="仿宋" w:cs="仿宋"/>
                <w:spacing w:val="-4"/>
                <w:sz w:val="24"/>
                <w:szCs w:val="24"/>
              </w:rPr>
              <w:t>： 果实结实、有弹</w:t>
            </w:r>
            <w:r>
              <w:rPr>
                <w:rFonts w:hint="eastAsia" w:ascii="仿宋" w:hAnsi="仿宋" w:eastAsia="仿宋" w:cs="仿宋"/>
                <w:spacing w:val="-2"/>
                <w:sz w:val="24"/>
                <w:szCs w:val="24"/>
              </w:rPr>
              <w:t>性，手掂有重量感，果形完整、果肉酸甜清香，有色泽、无疤痕、不萎缩、不变色、不挤压变形，柚类无褐斑、黑点。</w:t>
            </w:r>
          </w:p>
          <w:p w14:paraId="00F0024D">
            <w:pPr>
              <w:pStyle w:val="27"/>
              <w:spacing w:before="110"/>
              <w:ind w:left="107"/>
              <w:rPr>
                <w:rFonts w:hint="eastAsia" w:ascii="仿宋" w:hAnsi="仿宋" w:eastAsia="仿宋" w:cs="仿宋"/>
                <w:sz w:val="24"/>
                <w:szCs w:val="24"/>
              </w:rPr>
            </w:pPr>
            <w:r>
              <w:rPr>
                <w:rFonts w:hint="eastAsia" w:ascii="仿宋" w:hAnsi="仿宋" w:eastAsia="仿宋" w:cs="仿宋"/>
                <w:spacing w:val="20"/>
                <w:sz w:val="24"/>
                <w:szCs w:val="24"/>
              </w:rPr>
              <w:t>苹果类（红富士等</w:t>
            </w:r>
            <w:r>
              <w:rPr>
                <w:rFonts w:hint="eastAsia" w:ascii="仿宋" w:hAnsi="仿宋" w:eastAsia="仿宋" w:cs="仿宋"/>
                <w:spacing w:val="10"/>
                <w:sz w:val="24"/>
                <w:szCs w:val="24"/>
              </w:rPr>
              <w:t>）</w:t>
            </w:r>
            <w:r>
              <w:rPr>
                <w:rFonts w:hint="eastAsia" w:ascii="仿宋" w:hAnsi="仿宋" w:eastAsia="仿宋" w:cs="仿宋"/>
                <w:spacing w:val="-11"/>
                <w:sz w:val="24"/>
                <w:szCs w:val="24"/>
              </w:rPr>
              <w:t>： 具有相似品种</w:t>
            </w:r>
            <w:r>
              <w:rPr>
                <w:rFonts w:hint="eastAsia" w:ascii="仿宋" w:hAnsi="仿宋" w:eastAsia="仿宋" w:cs="仿宋"/>
                <w:sz w:val="24"/>
                <w:szCs w:val="24"/>
              </w:rPr>
              <w:t>（品牌）</w:t>
            </w:r>
            <w:r>
              <w:rPr>
                <w:rFonts w:hint="eastAsia" w:ascii="仿宋" w:hAnsi="仿宋" w:eastAsia="仿宋" w:cs="仿宋"/>
                <w:spacing w:val="-1"/>
                <w:sz w:val="24"/>
                <w:szCs w:val="24"/>
              </w:rPr>
              <w:t>特征，果面洁净，脆甜爽口、无机械伤、疤痕，无腐烂、无异味、无病虫害，结实多汁有光泽，不干皱、</w:t>
            </w:r>
            <w:r>
              <w:rPr>
                <w:rFonts w:hint="eastAsia" w:ascii="仿宋" w:hAnsi="仿宋" w:eastAsia="仿宋" w:cs="仿宋"/>
                <w:spacing w:val="-4"/>
                <w:sz w:val="24"/>
                <w:szCs w:val="24"/>
              </w:rPr>
              <w:t>腐烂；</w:t>
            </w:r>
          </w:p>
          <w:p w14:paraId="5851C6F8">
            <w:pPr>
              <w:pStyle w:val="27"/>
              <w:numPr>
                <w:ilvl w:val="0"/>
                <w:numId w:val="8"/>
              </w:numPr>
              <w:tabs>
                <w:tab w:val="left" w:pos="801"/>
              </w:tabs>
              <w:spacing w:before="130" w:after="0" w:line="357" w:lineRule="auto"/>
              <w:ind w:left="107" w:right="95" w:firstLine="462"/>
              <w:jc w:val="left"/>
              <w:rPr>
                <w:rFonts w:hint="eastAsia" w:ascii="仿宋" w:hAnsi="仿宋" w:eastAsia="仿宋" w:cs="仿宋"/>
                <w:sz w:val="24"/>
                <w:szCs w:val="24"/>
              </w:rPr>
            </w:pPr>
            <w:r>
              <w:rPr>
                <w:rFonts w:hint="eastAsia" w:ascii="仿宋" w:hAnsi="仿宋" w:eastAsia="仿宋" w:cs="仿宋"/>
                <w:spacing w:val="19"/>
                <w:sz w:val="24"/>
                <w:szCs w:val="24"/>
              </w:rPr>
              <w:t>梨类</w:t>
            </w:r>
            <w:r>
              <w:rPr>
                <w:rFonts w:hint="eastAsia" w:ascii="仿宋" w:hAnsi="仿宋" w:eastAsia="仿宋" w:cs="仿宋"/>
                <w:spacing w:val="20"/>
                <w:sz w:val="24"/>
                <w:szCs w:val="24"/>
              </w:rPr>
              <w:t>（</w:t>
            </w:r>
            <w:r>
              <w:rPr>
                <w:rFonts w:hint="eastAsia" w:ascii="仿宋" w:hAnsi="仿宋" w:eastAsia="仿宋" w:cs="仿宋"/>
                <w:spacing w:val="18"/>
                <w:sz w:val="24"/>
                <w:szCs w:val="24"/>
              </w:rPr>
              <w:t>鸭梨、水晶梨、雪梨、贡梨、香梨等</w:t>
            </w:r>
            <w:r>
              <w:rPr>
                <w:rFonts w:hint="eastAsia" w:ascii="仿宋" w:hAnsi="仿宋" w:eastAsia="仿宋" w:cs="仿宋"/>
                <w:spacing w:val="9"/>
                <w:sz w:val="24"/>
                <w:szCs w:val="24"/>
              </w:rPr>
              <w:t>）</w:t>
            </w:r>
            <w:r>
              <w:rPr>
                <w:rFonts w:hint="eastAsia" w:ascii="仿宋" w:hAnsi="仿宋" w:eastAsia="仿宋" w:cs="仿宋"/>
                <w:spacing w:val="-9"/>
                <w:sz w:val="24"/>
                <w:szCs w:val="24"/>
              </w:rPr>
              <w:t>： 结实、甜而多汁，个</w:t>
            </w:r>
            <w:r>
              <w:rPr>
                <w:rFonts w:hint="eastAsia" w:ascii="仿宋" w:hAnsi="仿宋" w:eastAsia="仿宋" w:cs="仿宋"/>
                <w:spacing w:val="-2"/>
                <w:sz w:val="24"/>
                <w:szCs w:val="24"/>
              </w:rPr>
              <w:t>体均匀、不变色、不干皱，无压伤。</w:t>
            </w:r>
          </w:p>
          <w:p w14:paraId="7DBB8A17">
            <w:pPr>
              <w:pStyle w:val="27"/>
              <w:numPr>
                <w:ilvl w:val="0"/>
                <w:numId w:val="8"/>
              </w:numPr>
              <w:tabs>
                <w:tab w:val="left" w:pos="801"/>
              </w:tabs>
              <w:spacing w:before="0" w:after="0" w:line="357" w:lineRule="auto"/>
              <w:ind w:left="107" w:right="96" w:firstLine="462"/>
              <w:jc w:val="left"/>
              <w:rPr>
                <w:rFonts w:hint="eastAsia" w:ascii="仿宋" w:hAnsi="仿宋" w:eastAsia="仿宋" w:cs="仿宋"/>
                <w:sz w:val="24"/>
                <w:szCs w:val="24"/>
              </w:rPr>
            </w:pPr>
            <w:r>
              <w:rPr>
                <w:rFonts w:hint="eastAsia" w:ascii="仿宋" w:hAnsi="仿宋" w:eastAsia="仿宋" w:cs="仿宋"/>
                <w:sz w:val="24"/>
                <w:szCs w:val="24"/>
              </w:rPr>
              <w:t>油桃：果形端正、果皮粉红，大小均匀，新鲜、脆甜、无虫害，不过熟略</w:t>
            </w:r>
            <w:r>
              <w:rPr>
                <w:rFonts w:hint="eastAsia" w:ascii="仿宋" w:hAnsi="仿宋" w:eastAsia="仿宋" w:cs="仿宋"/>
                <w:spacing w:val="-2"/>
                <w:sz w:val="24"/>
                <w:szCs w:val="24"/>
              </w:rPr>
              <w:t>硬，果肉香甜爽滑多汁。</w:t>
            </w:r>
          </w:p>
          <w:p w14:paraId="1EC16EFC">
            <w:pPr>
              <w:pStyle w:val="27"/>
              <w:numPr>
                <w:ilvl w:val="0"/>
                <w:numId w:val="8"/>
              </w:numPr>
              <w:tabs>
                <w:tab w:val="left" w:pos="801"/>
              </w:tabs>
              <w:spacing w:before="0" w:after="0" w:line="357" w:lineRule="auto"/>
              <w:ind w:left="107" w:right="154" w:firstLine="462"/>
              <w:jc w:val="left"/>
              <w:rPr>
                <w:rFonts w:hint="eastAsia" w:ascii="仿宋" w:hAnsi="仿宋" w:eastAsia="仿宋" w:cs="仿宋"/>
                <w:sz w:val="24"/>
                <w:szCs w:val="24"/>
              </w:rPr>
            </w:pPr>
            <w:r>
              <w:rPr>
                <w:rFonts w:hint="eastAsia" w:ascii="仿宋" w:hAnsi="仿宋" w:eastAsia="仿宋" w:cs="仿宋"/>
                <w:spacing w:val="20"/>
                <w:sz w:val="24"/>
                <w:szCs w:val="24"/>
              </w:rPr>
              <w:t>浆果类（提子、葡萄、猕猴桃、草莓</w:t>
            </w:r>
            <w:r>
              <w:rPr>
                <w:rFonts w:hint="eastAsia" w:ascii="仿宋" w:hAnsi="仿宋" w:eastAsia="仿宋" w:cs="仿宋"/>
                <w:spacing w:val="10"/>
                <w:sz w:val="24"/>
                <w:szCs w:val="24"/>
              </w:rPr>
              <w:t>）</w:t>
            </w:r>
            <w:r>
              <w:rPr>
                <w:rFonts w:hint="eastAsia" w:ascii="仿宋" w:hAnsi="仿宋" w:eastAsia="仿宋" w:cs="仿宋"/>
                <w:spacing w:val="-9"/>
                <w:sz w:val="24"/>
                <w:szCs w:val="24"/>
              </w:rPr>
              <w:t>： 果实结实饱满，多汁甘甜，</w:t>
            </w:r>
            <w:r>
              <w:rPr>
                <w:rFonts w:hint="eastAsia" w:ascii="仿宋" w:hAnsi="仿宋" w:eastAsia="仿宋" w:cs="仿宋"/>
                <w:spacing w:val="-2"/>
                <w:sz w:val="24"/>
                <w:szCs w:val="24"/>
              </w:rPr>
              <w:t>大小均匀，无压伤，无失水干缩，无过熟。</w:t>
            </w:r>
          </w:p>
          <w:p w14:paraId="3569E35B">
            <w:pPr>
              <w:pStyle w:val="27"/>
              <w:numPr>
                <w:ilvl w:val="0"/>
                <w:numId w:val="8"/>
              </w:numPr>
              <w:tabs>
                <w:tab w:val="left" w:pos="801"/>
              </w:tabs>
              <w:spacing w:before="0" w:after="0" w:line="357" w:lineRule="auto"/>
              <w:ind w:left="107" w:right="154" w:firstLine="462"/>
              <w:jc w:val="left"/>
              <w:rPr>
                <w:rFonts w:hint="eastAsia" w:ascii="仿宋" w:hAnsi="仿宋" w:eastAsia="仿宋" w:cs="仿宋"/>
                <w:sz w:val="24"/>
                <w:szCs w:val="24"/>
              </w:rPr>
            </w:pPr>
            <w:r>
              <w:rPr>
                <w:rFonts w:hint="eastAsia" w:ascii="仿宋" w:hAnsi="仿宋" w:eastAsia="仿宋" w:cs="仿宋"/>
                <w:spacing w:val="20"/>
                <w:sz w:val="24"/>
                <w:szCs w:val="24"/>
              </w:rPr>
              <w:t>瓜类（哈密瓜、香瓜、木瓜、西瓜等</w:t>
            </w:r>
            <w:r>
              <w:rPr>
                <w:rFonts w:hint="eastAsia" w:ascii="仿宋" w:hAnsi="仿宋" w:eastAsia="仿宋" w:cs="仿宋"/>
                <w:spacing w:val="10"/>
                <w:sz w:val="24"/>
                <w:szCs w:val="24"/>
              </w:rPr>
              <w:t>）</w:t>
            </w:r>
            <w:r>
              <w:rPr>
                <w:rFonts w:hint="eastAsia" w:ascii="仿宋" w:hAnsi="仿宋" w:eastAsia="仿宋" w:cs="仿宋"/>
                <w:spacing w:val="-9"/>
                <w:sz w:val="24"/>
                <w:szCs w:val="24"/>
              </w:rPr>
              <w:t>： 果形完整，结实、无开裂、</w:t>
            </w:r>
            <w:r>
              <w:rPr>
                <w:rFonts w:hint="eastAsia" w:ascii="仿宋" w:hAnsi="仿宋" w:eastAsia="仿宋" w:cs="仿宋"/>
                <w:spacing w:val="-4"/>
                <w:sz w:val="24"/>
                <w:szCs w:val="24"/>
              </w:rPr>
              <w:t>无压伤。</w:t>
            </w:r>
          </w:p>
          <w:p w14:paraId="1B760C42">
            <w:pPr>
              <w:pStyle w:val="27"/>
              <w:numPr>
                <w:ilvl w:val="0"/>
                <w:numId w:val="8"/>
              </w:numPr>
              <w:tabs>
                <w:tab w:val="left" w:pos="801"/>
              </w:tabs>
              <w:spacing w:before="0" w:after="0" w:line="268" w:lineRule="exact"/>
              <w:ind w:left="801" w:right="0" w:hanging="232"/>
              <w:jc w:val="left"/>
              <w:rPr>
                <w:rFonts w:hint="eastAsia" w:ascii="仿宋" w:hAnsi="仿宋" w:eastAsia="仿宋" w:cs="仿宋"/>
                <w:sz w:val="24"/>
                <w:szCs w:val="24"/>
              </w:rPr>
            </w:pPr>
            <w:r>
              <w:rPr>
                <w:rFonts w:hint="eastAsia" w:ascii="仿宋" w:hAnsi="仿宋" w:eastAsia="仿宋" w:cs="仿宋"/>
                <w:spacing w:val="18"/>
                <w:sz w:val="24"/>
                <w:szCs w:val="24"/>
              </w:rPr>
              <w:t>热带水果类</w:t>
            </w:r>
          </w:p>
          <w:p w14:paraId="41BA4792">
            <w:pPr>
              <w:pStyle w:val="27"/>
              <w:numPr>
                <w:ilvl w:val="1"/>
                <w:numId w:val="8"/>
              </w:numPr>
              <w:tabs>
                <w:tab w:val="left" w:pos="895"/>
              </w:tabs>
              <w:spacing w:before="126" w:after="0" w:line="357" w:lineRule="auto"/>
              <w:ind w:left="107" w:right="16" w:firstLine="420"/>
              <w:jc w:val="left"/>
              <w:rPr>
                <w:rFonts w:hint="eastAsia" w:ascii="仿宋" w:hAnsi="仿宋" w:eastAsia="仿宋" w:cs="仿宋"/>
                <w:sz w:val="24"/>
                <w:szCs w:val="24"/>
              </w:rPr>
            </w:pPr>
            <w:r>
              <w:rPr>
                <w:rFonts w:hint="eastAsia" w:ascii="仿宋" w:hAnsi="仿宋" w:eastAsia="仿宋" w:cs="仿宋"/>
                <w:spacing w:val="-2"/>
                <w:sz w:val="24"/>
                <w:szCs w:val="24"/>
              </w:rPr>
              <w:t>火龙果：新鲜，表皮鲜红，叶片鲜绿，结实而有弹性，无腐烂，无软塌，无皱缩，大小均匀，果肉白（红心火龙果果肉红）、有黑色种子，口味淡甜。</w:t>
            </w:r>
          </w:p>
          <w:p w14:paraId="71DACC91">
            <w:pPr>
              <w:pStyle w:val="27"/>
              <w:numPr>
                <w:ilvl w:val="1"/>
                <w:numId w:val="8"/>
              </w:numPr>
              <w:tabs>
                <w:tab w:val="left" w:pos="895"/>
              </w:tabs>
              <w:spacing w:before="0" w:after="0" w:line="357" w:lineRule="auto"/>
              <w:ind w:left="107" w:right="94" w:firstLine="420"/>
              <w:jc w:val="left"/>
              <w:rPr>
                <w:rFonts w:hint="eastAsia" w:ascii="仿宋" w:hAnsi="仿宋" w:eastAsia="仿宋" w:cs="仿宋"/>
                <w:sz w:val="24"/>
                <w:szCs w:val="24"/>
              </w:rPr>
            </w:pPr>
            <w:r>
              <w:rPr>
                <w:rFonts w:hint="eastAsia" w:ascii="仿宋" w:hAnsi="仿宋" w:eastAsia="仿宋" w:cs="仿宋"/>
                <w:spacing w:val="-4"/>
                <w:sz w:val="24"/>
                <w:szCs w:val="24"/>
              </w:rPr>
              <w:t>枇杷：色泽良好，无裂果，无腐烂，无病虫害，大小均匀，果身结实不软</w:t>
            </w:r>
            <w:r>
              <w:rPr>
                <w:rFonts w:hint="eastAsia" w:ascii="仿宋" w:hAnsi="仿宋" w:eastAsia="仿宋" w:cs="仿宋"/>
                <w:spacing w:val="-2"/>
                <w:sz w:val="24"/>
                <w:szCs w:val="24"/>
              </w:rPr>
              <w:t>塌，无异常气味或滋味,果肉甜香。</w:t>
            </w:r>
          </w:p>
          <w:p w14:paraId="7C3FD18A">
            <w:pPr>
              <w:pStyle w:val="27"/>
              <w:numPr>
                <w:ilvl w:val="1"/>
                <w:numId w:val="8"/>
              </w:numPr>
              <w:tabs>
                <w:tab w:val="left" w:pos="895"/>
              </w:tabs>
              <w:spacing w:before="0" w:after="0" w:line="357" w:lineRule="auto"/>
              <w:ind w:left="107" w:right="94" w:firstLine="420"/>
              <w:jc w:val="left"/>
              <w:rPr>
                <w:rFonts w:hint="eastAsia" w:ascii="仿宋" w:hAnsi="仿宋" w:eastAsia="仿宋" w:cs="仿宋"/>
                <w:sz w:val="24"/>
                <w:szCs w:val="24"/>
              </w:rPr>
            </w:pPr>
            <w:r>
              <w:rPr>
                <w:rFonts w:hint="eastAsia" w:ascii="仿宋" w:hAnsi="仿宋" w:eastAsia="仿宋" w:cs="仿宋"/>
                <w:spacing w:val="-4"/>
                <w:sz w:val="24"/>
                <w:szCs w:val="24"/>
              </w:rPr>
              <w:t>芒果：果粒大小均匀，果皮光滑细腻，果肉幼滑甜香，新鲜无虫害，无失</w:t>
            </w:r>
            <w:r>
              <w:rPr>
                <w:rFonts w:hint="eastAsia" w:ascii="仿宋" w:hAnsi="仿宋" w:eastAsia="仿宋" w:cs="仿宋"/>
                <w:spacing w:val="-2"/>
                <w:sz w:val="24"/>
                <w:szCs w:val="24"/>
              </w:rPr>
              <w:t>水萎缩，果柄处腐烂。</w:t>
            </w:r>
          </w:p>
          <w:p w14:paraId="1F9A7571">
            <w:pPr>
              <w:pStyle w:val="27"/>
              <w:numPr>
                <w:ilvl w:val="1"/>
                <w:numId w:val="8"/>
              </w:numPr>
              <w:tabs>
                <w:tab w:val="left" w:pos="895"/>
              </w:tabs>
              <w:spacing w:before="0" w:after="0" w:line="357" w:lineRule="auto"/>
              <w:ind w:left="107" w:right="16" w:firstLine="420"/>
              <w:jc w:val="left"/>
              <w:rPr>
                <w:rFonts w:hint="eastAsia" w:ascii="仿宋" w:hAnsi="仿宋" w:eastAsia="仿宋" w:cs="仿宋"/>
                <w:sz w:val="24"/>
                <w:szCs w:val="24"/>
              </w:rPr>
            </w:pPr>
            <w:r>
              <w:rPr>
                <w:rFonts w:hint="eastAsia" w:ascii="仿宋" w:hAnsi="仿宋" w:eastAsia="仿宋" w:cs="仿宋"/>
                <w:sz w:val="24"/>
                <w:szCs w:val="24"/>
              </w:rPr>
              <w:t>香蕉（</w:t>
            </w:r>
            <w:r>
              <w:rPr>
                <w:rFonts w:hint="eastAsia" w:ascii="仿宋" w:hAnsi="仿宋" w:eastAsia="仿宋" w:cs="仿宋"/>
                <w:spacing w:val="-1"/>
                <w:sz w:val="24"/>
                <w:szCs w:val="24"/>
              </w:rPr>
              <w:t>西贡蕉</w:t>
            </w:r>
            <w:r>
              <w:rPr>
                <w:rFonts w:hint="eastAsia" w:ascii="仿宋" w:hAnsi="仿宋" w:eastAsia="仿宋" w:cs="仿宋"/>
                <w:sz w:val="24"/>
                <w:szCs w:val="24"/>
              </w:rPr>
              <w:t>）：</w:t>
            </w:r>
            <w:r>
              <w:rPr>
                <w:rFonts w:hint="eastAsia" w:ascii="仿宋" w:hAnsi="仿宋" w:eastAsia="仿宋" w:cs="仿宋"/>
                <w:spacing w:val="-1"/>
                <w:sz w:val="24"/>
                <w:szCs w:val="24"/>
              </w:rPr>
              <w:t>果实象牙状、丰满，果形端正，梳柄完整，不缺只口，</w:t>
            </w:r>
            <w:r>
              <w:rPr>
                <w:rFonts w:hint="eastAsia" w:ascii="仿宋" w:hAnsi="仿宋" w:eastAsia="仿宋" w:cs="仿宋"/>
                <w:sz w:val="24"/>
                <w:szCs w:val="24"/>
              </w:rPr>
              <w:t>单果均匀，色泽自然、光亮，未成熟青绿色、成熟后鲜黄色，软糯香甜。无表皮发黑，无虫疤，无霉菌，无创伤，无果柄腐烂、压伤、冻伤。果面光滑，果肉稍硬，果皮可剥或易剥。</w:t>
            </w:r>
          </w:p>
          <w:p w14:paraId="038FFDE9">
            <w:pPr>
              <w:pStyle w:val="27"/>
              <w:numPr>
                <w:ilvl w:val="1"/>
                <w:numId w:val="8"/>
              </w:numPr>
              <w:tabs>
                <w:tab w:val="left" w:pos="895"/>
              </w:tabs>
              <w:spacing w:before="0" w:after="0" w:line="357" w:lineRule="auto"/>
              <w:ind w:left="107" w:right="16" w:firstLine="420"/>
              <w:jc w:val="left"/>
              <w:rPr>
                <w:rFonts w:hint="eastAsia" w:ascii="仿宋" w:hAnsi="仿宋" w:eastAsia="仿宋" w:cs="仿宋"/>
                <w:sz w:val="24"/>
                <w:szCs w:val="24"/>
              </w:rPr>
            </w:pPr>
            <w:r>
              <w:rPr>
                <w:rFonts w:hint="eastAsia" w:ascii="仿宋" w:hAnsi="仿宋" w:eastAsia="仿宋" w:cs="仿宋"/>
                <w:spacing w:val="-2"/>
                <w:sz w:val="24"/>
                <w:szCs w:val="24"/>
              </w:rPr>
              <w:t>龙眼：果实小而圆，果皮浅咖啡色，果肉甜、多汁；无表皮发黑，爆裂、</w:t>
            </w:r>
            <w:r>
              <w:rPr>
                <w:rFonts w:hint="eastAsia" w:ascii="仿宋" w:hAnsi="仿宋" w:eastAsia="仿宋" w:cs="仿宋"/>
                <w:spacing w:val="-4"/>
                <w:sz w:val="24"/>
                <w:szCs w:val="24"/>
              </w:rPr>
              <w:t>出水。</w:t>
            </w:r>
          </w:p>
          <w:p w14:paraId="13EBC0A4">
            <w:pPr>
              <w:pStyle w:val="27"/>
              <w:numPr>
                <w:ilvl w:val="1"/>
                <w:numId w:val="8"/>
              </w:numPr>
              <w:tabs>
                <w:tab w:val="left" w:pos="895"/>
              </w:tabs>
              <w:spacing w:before="0" w:after="0" w:line="357" w:lineRule="auto"/>
              <w:ind w:left="107" w:right="-15" w:firstLine="420"/>
              <w:jc w:val="left"/>
              <w:rPr>
                <w:rFonts w:hint="eastAsia" w:ascii="仿宋" w:hAnsi="仿宋" w:eastAsia="仿宋" w:cs="仿宋"/>
                <w:sz w:val="24"/>
                <w:szCs w:val="24"/>
              </w:rPr>
            </w:pPr>
            <w:r>
              <w:rPr>
                <w:rFonts w:hint="eastAsia" w:ascii="仿宋" w:hAnsi="仿宋" w:eastAsia="仿宋" w:cs="仿宋"/>
                <w:spacing w:val="-6"/>
                <w:sz w:val="24"/>
                <w:szCs w:val="24"/>
              </w:rPr>
              <w:t>荔枝：果实心形，色泽鲜红带绿，口感结实有弹性，香甜美味，脆嫩多汁，</w:t>
            </w:r>
            <w:r>
              <w:rPr>
                <w:rFonts w:hint="eastAsia" w:ascii="仿宋" w:hAnsi="仿宋" w:eastAsia="仿宋" w:cs="仿宋"/>
                <w:spacing w:val="-4"/>
                <w:sz w:val="24"/>
                <w:szCs w:val="24"/>
              </w:rPr>
              <w:t>无爆裂。</w:t>
            </w:r>
          </w:p>
          <w:p w14:paraId="19CEA162">
            <w:pPr>
              <w:pStyle w:val="27"/>
              <w:numPr>
                <w:ilvl w:val="1"/>
                <w:numId w:val="8"/>
              </w:numPr>
              <w:tabs>
                <w:tab w:val="left" w:pos="895"/>
              </w:tabs>
              <w:spacing w:before="0" w:after="0" w:line="357" w:lineRule="auto"/>
              <w:ind w:left="107" w:right="94" w:firstLine="420"/>
              <w:jc w:val="left"/>
              <w:rPr>
                <w:rFonts w:hint="eastAsia" w:ascii="仿宋" w:hAnsi="仿宋" w:eastAsia="仿宋" w:cs="仿宋"/>
                <w:sz w:val="24"/>
                <w:szCs w:val="24"/>
              </w:rPr>
            </w:pPr>
            <w:r>
              <w:rPr>
                <w:rFonts w:hint="eastAsia" w:ascii="仿宋" w:hAnsi="仿宋" w:eastAsia="仿宋" w:cs="仿宋"/>
                <w:spacing w:val="-4"/>
                <w:sz w:val="24"/>
                <w:szCs w:val="24"/>
              </w:rPr>
              <w:t>杨桃：果实呈星形，色浅绿，成熟后金黄色，表皮有光泽，果肉晶莹，口味酸甜。</w:t>
            </w:r>
          </w:p>
          <w:p w14:paraId="18B78945">
            <w:pPr>
              <w:pStyle w:val="27"/>
              <w:numPr>
                <w:ilvl w:val="1"/>
                <w:numId w:val="8"/>
              </w:numPr>
              <w:tabs>
                <w:tab w:val="left" w:pos="895"/>
              </w:tabs>
              <w:spacing w:before="0" w:after="0" w:line="357" w:lineRule="auto"/>
              <w:ind w:left="107" w:right="-15" w:firstLine="420"/>
              <w:jc w:val="left"/>
              <w:rPr>
                <w:rFonts w:hint="eastAsia" w:ascii="仿宋" w:hAnsi="仿宋" w:eastAsia="仿宋" w:cs="仿宋"/>
                <w:sz w:val="24"/>
                <w:szCs w:val="24"/>
              </w:rPr>
            </w:pPr>
            <w:r>
              <w:rPr>
                <w:rFonts w:hint="eastAsia" w:ascii="仿宋" w:hAnsi="仿宋" w:eastAsia="仿宋" w:cs="仿宋"/>
                <w:spacing w:val="-6"/>
                <w:sz w:val="24"/>
                <w:szCs w:val="24"/>
              </w:rPr>
              <w:t>柠檬（酸柠檬）：果皮浅黄色并较光滑，果肉柔软多汁，大小均匀、新鲜、</w:t>
            </w:r>
            <w:r>
              <w:rPr>
                <w:rFonts w:hint="eastAsia" w:ascii="仿宋" w:hAnsi="仿宋" w:eastAsia="仿宋" w:cs="仿宋"/>
                <w:spacing w:val="-2"/>
                <w:sz w:val="24"/>
                <w:szCs w:val="24"/>
              </w:rPr>
              <w:t>表皮光滑。</w:t>
            </w:r>
          </w:p>
          <w:p w14:paraId="2A963E14">
            <w:pPr>
              <w:pStyle w:val="27"/>
              <w:numPr>
                <w:ilvl w:val="1"/>
                <w:numId w:val="8"/>
              </w:numPr>
              <w:tabs>
                <w:tab w:val="left" w:pos="895"/>
              </w:tabs>
              <w:spacing w:before="0" w:after="0" w:line="357" w:lineRule="auto"/>
              <w:ind w:left="107" w:right="16" w:firstLine="420"/>
              <w:jc w:val="left"/>
              <w:rPr>
                <w:rFonts w:hint="eastAsia" w:ascii="仿宋" w:hAnsi="仿宋" w:eastAsia="仿宋" w:cs="仿宋"/>
                <w:sz w:val="24"/>
                <w:szCs w:val="24"/>
              </w:rPr>
            </w:pPr>
            <w:r>
              <w:rPr>
                <w:rFonts w:hint="eastAsia" w:ascii="仿宋" w:hAnsi="仿宋" w:eastAsia="仿宋" w:cs="仿宋"/>
                <w:spacing w:val="-2"/>
                <w:sz w:val="24"/>
                <w:szCs w:val="24"/>
              </w:rPr>
              <w:t>番石榴（白心、红心）：果形、色泽良好，无裂果，无腐烂，无病虫害，大小均匀，果身结实不软塌，无异常气味或滋味，新鲜。</w:t>
            </w:r>
          </w:p>
          <w:p w14:paraId="5EAFDAD6">
            <w:pPr>
              <w:pStyle w:val="27"/>
              <w:numPr>
                <w:ilvl w:val="1"/>
                <w:numId w:val="8"/>
              </w:numPr>
              <w:tabs>
                <w:tab w:val="left" w:pos="895"/>
              </w:tabs>
              <w:spacing w:before="0" w:after="0" w:line="357" w:lineRule="auto"/>
              <w:ind w:left="107" w:right="-15" w:firstLine="420"/>
              <w:jc w:val="left"/>
              <w:rPr>
                <w:rFonts w:hint="eastAsia" w:ascii="仿宋" w:hAnsi="仿宋" w:eastAsia="仿宋" w:cs="仿宋"/>
                <w:spacing w:val="-6"/>
                <w:sz w:val="24"/>
                <w:szCs w:val="24"/>
              </w:rPr>
            </w:pPr>
            <w:r>
              <w:rPr>
                <w:rFonts w:hint="eastAsia" w:ascii="仿宋" w:hAnsi="仿宋" w:eastAsia="仿宋" w:cs="仿宋"/>
                <w:spacing w:val="-6"/>
                <w:sz w:val="24"/>
                <w:szCs w:val="24"/>
              </w:rPr>
              <w:t>李果：果形端正，大小均匀、新鲜、脆甜爽口、无虫害。</w:t>
            </w:r>
          </w:p>
          <w:p w14:paraId="1ECA758A">
            <w:pPr>
              <w:pStyle w:val="27"/>
              <w:numPr>
                <w:ilvl w:val="1"/>
                <w:numId w:val="8"/>
              </w:numPr>
              <w:tabs>
                <w:tab w:val="left" w:pos="895"/>
              </w:tabs>
              <w:spacing w:before="0" w:after="0" w:line="357" w:lineRule="auto"/>
              <w:ind w:left="107" w:right="-15" w:firstLine="420"/>
              <w:jc w:val="left"/>
              <w:rPr>
                <w:rFonts w:hint="eastAsia" w:ascii="仿宋" w:hAnsi="仿宋" w:eastAsia="仿宋" w:cs="仿宋"/>
                <w:sz w:val="24"/>
                <w:szCs w:val="24"/>
              </w:rPr>
            </w:pPr>
            <w:r>
              <w:rPr>
                <w:rFonts w:hint="eastAsia" w:ascii="仿宋" w:hAnsi="仿宋" w:eastAsia="仿宋" w:cs="仿宋"/>
                <w:spacing w:val="-6"/>
                <w:sz w:val="24"/>
                <w:szCs w:val="24"/>
              </w:rPr>
              <w:t>莲雾：色泽良好，无裂果，无腐烂，无病虫害，大小均匀，果身结实不软塌，无异常气味或滋味，新鲜、香甜多汁。</w:t>
            </w:r>
          </w:p>
          <w:p w14:paraId="1F8A00FA">
            <w:pPr>
              <w:pStyle w:val="27"/>
              <w:numPr>
                <w:ilvl w:val="1"/>
                <w:numId w:val="8"/>
              </w:numPr>
              <w:tabs>
                <w:tab w:val="left" w:pos="895"/>
              </w:tabs>
              <w:spacing w:before="0" w:after="0" w:line="357" w:lineRule="auto"/>
              <w:ind w:left="107" w:right="-15" w:firstLine="420"/>
              <w:jc w:val="left"/>
              <w:rPr>
                <w:rFonts w:hint="eastAsia" w:ascii="仿宋" w:hAnsi="仿宋" w:eastAsia="仿宋" w:cs="仿宋"/>
                <w:sz w:val="24"/>
                <w:szCs w:val="24"/>
              </w:rPr>
            </w:pPr>
            <w:r>
              <w:rPr>
                <w:rFonts w:hint="eastAsia" w:ascii="仿宋" w:hAnsi="仿宋" w:eastAsia="仿宋" w:cs="仿宋"/>
                <w:spacing w:val="-3"/>
                <w:sz w:val="24"/>
                <w:szCs w:val="24"/>
              </w:rPr>
              <w:t>百香果：色泽鲜艳光亮，没有刮痕和斑点且表皮油性多</w:t>
            </w:r>
            <w:r>
              <w:rPr>
                <w:rFonts w:hint="eastAsia" w:ascii="仿宋" w:hAnsi="仿宋" w:eastAsia="仿宋" w:cs="仿宋"/>
                <w:spacing w:val="-3"/>
                <w:sz w:val="24"/>
                <w:szCs w:val="24"/>
                <w:lang w:eastAsia="zh-CN"/>
              </w:rPr>
              <w:t>。</w:t>
            </w:r>
          </w:p>
          <w:p w14:paraId="605E1311">
            <w:pPr>
              <w:pStyle w:val="27"/>
              <w:numPr>
                <w:ilvl w:val="1"/>
                <w:numId w:val="8"/>
              </w:numPr>
              <w:tabs>
                <w:tab w:val="left" w:pos="895"/>
              </w:tabs>
              <w:spacing w:before="0" w:after="0" w:line="357" w:lineRule="auto"/>
              <w:ind w:left="107" w:right="-15" w:firstLine="420"/>
              <w:jc w:val="left"/>
              <w:rPr>
                <w:rFonts w:hint="eastAsia" w:ascii="仿宋" w:hAnsi="仿宋" w:eastAsia="仿宋" w:cs="仿宋"/>
                <w:sz w:val="24"/>
                <w:szCs w:val="24"/>
              </w:rPr>
            </w:pPr>
            <w:r>
              <w:rPr>
                <w:rFonts w:hint="eastAsia" w:ascii="仿宋" w:hAnsi="仿宋" w:eastAsia="仿宋" w:cs="仿宋"/>
                <w:spacing w:val="-2"/>
                <w:sz w:val="24"/>
                <w:szCs w:val="24"/>
              </w:rPr>
              <w:t>冬枣：色泽良好，无裂果，无腐烂，无病虫害，大小均匀，果身结实不软塌，无异常气味或滋味，新鲜、脆甜。</w:t>
            </w:r>
          </w:p>
          <w:p w14:paraId="30D353EB">
            <w:pPr>
              <w:pStyle w:val="27"/>
              <w:numPr>
                <w:ilvl w:val="1"/>
                <w:numId w:val="8"/>
              </w:numPr>
              <w:tabs>
                <w:tab w:val="left" w:pos="895"/>
              </w:tabs>
              <w:spacing w:before="0" w:after="0" w:line="357" w:lineRule="auto"/>
              <w:ind w:left="107" w:right="-15" w:firstLine="420"/>
              <w:jc w:val="left"/>
              <w:rPr>
                <w:rFonts w:hint="eastAsia" w:ascii="仿宋" w:hAnsi="仿宋" w:eastAsia="仿宋" w:cs="仿宋"/>
                <w:sz w:val="24"/>
                <w:szCs w:val="24"/>
              </w:rPr>
            </w:pPr>
            <w:r>
              <w:rPr>
                <w:rFonts w:hint="eastAsia" w:ascii="仿宋" w:hAnsi="仿宋" w:eastAsia="仿宋" w:cs="仿宋"/>
                <w:spacing w:val="-2"/>
                <w:sz w:val="24"/>
                <w:szCs w:val="24"/>
              </w:rPr>
              <w:t>大青枣：色泽良好，无裂果，无腐烂，无病虫害，大小均匀，果身结实不软塌，无异常气味或滋味，新鲜、脆甜。</w:t>
            </w:r>
          </w:p>
          <w:p w14:paraId="3E50E19E">
            <w:pPr>
              <w:pStyle w:val="27"/>
              <w:numPr>
                <w:ilvl w:val="1"/>
                <w:numId w:val="8"/>
              </w:numPr>
              <w:tabs>
                <w:tab w:val="left" w:pos="895"/>
              </w:tabs>
              <w:spacing w:before="0" w:after="0" w:line="357" w:lineRule="auto"/>
              <w:ind w:left="107" w:right="-15" w:firstLine="420"/>
              <w:jc w:val="left"/>
              <w:rPr>
                <w:rFonts w:hint="eastAsia" w:ascii="仿宋" w:hAnsi="仿宋" w:eastAsia="仿宋" w:cs="仿宋"/>
                <w:sz w:val="24"/>
                <w:szCs w:val="24"/>
              </w:rPr>
            </w:pPr>
            <w:r>
              <w:rPr>
                <w:rFonts w:hint="eastAsia" w:ascii="仿宋" w:hAnsi="仿宋" w:eastAsia="仿宋" w:cs="仿宋"/>
                <w:spacing w:val="-3"/>
                <w:sz w:val="24"/>
                <w:szCs w:val="24"/>
              </w:rPr>
              <w:t>圣女果：新鲜、脆甜、大小均匀，无病虫害。</w:t>
            </w:r>
          </w:p>
        </w:tc>
      </w:tr>
    </w:tbl>
    <w:p w14:paraId="2147D787">
      <w:pPr>
        <w:spacing w:after="0"/>
        <w:jc w:val="right"/>
        <w:rPr>
          <w:rFonts w:hint="eastAsia" w:ascii="仿宋" w:hAnsi="仿宋" w:eastAsia="仿宋" w:cs="仿宋"/>
          <w:sz w:val="24"/>
          <w:szCs w:val="24"/>
        </w:rPr>
        <w:sectPr>
          <w:footerReference r:id="rId11" w:type="default"/>
          <w:pgSz w:w="11910" w:h="16840"/>
          <w:pgMar w:top="1640" w:right="1140" w:bottom="1180" w:left="1140" w:header="0" w:footer="999" w:gutter="0"/>
          <w:pgNumType w:fmt="decimal"/>
          <w:cols w:space="720" w:num="1"/>
        </w:sectPr>
      </w:pPr>
    </w:p>
    <w:tbl>
      <w:tblPr>
        <w:tblStyle w:val="20"/>
        <w:tblW w:w="0" w:type="auto"/>
        <w:tblInd w:w="4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7"/>
        <w:gridCol w:w="959"/>
        <w:gridCol w:w="7750"/>
      </w:tblGrid>
      <w:tr w14:paraId="0EAFD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0" w:hRule="atLeast"/>
        </w:trPr>
        <w:tc>
          <w:tcPr>
            <w:tcW w:w="457" w:type="dxa"/>
          </w:tcPr>
          <w:p w14:paraId="6B105EF0">
            <w:pPr>
              <w:pStyle w:val="27"/>
              <w:rPr>
                <w:rFonts w:hint="eastAsia" w:ascii="仿宋" w:hAnsi="仿宋" w:eastAsia="仿宋" w:cs="仿宋"/>
                <w:sz w:val="24"/>
                <w:szCs w:val="24"/>
              </w:rPr>
            </w:pPr>
          </w:p>
          <w:p w14:paraId="674D6DC2">
            <w:pPr>
              <w:pStyle w:val="27"/>
              <w:rPr>
                <w:rFonts w:hint="eastAsia" w:ascii="仿宋" w:hAnsi="仿宋" w:eastAsia="仿宋" w:cs="仿宋"/>
                <w:sz w:val="24"/>
                <w:szCs w:val="24"/>
              </w:rPr>
            </w:pPr>
          </w:p>
          <w:p w14:paraId="19AA936B">
            <w:pPr>
              <w:pStyle w:val="27"/>
              <w:rPr>
                <w:rFonts w:hint="eastAsia" w:ascii="仿宋" w:hAnsi="仿宋" w:eastAsia="仿宋" w:cs="仿宋"/>
                <w:sz w:val="24"/>
                <w:szCs w:val="24"/>
              </w:rPr>
            </w:pPr>
          </w:p>
          <w:p w14:paraId="488C53A8">
            <w:pPr>
              <w:pStyle w:val="27"/>
              <w:rPr>
                <w:rFonts w:hint="eastAsia" w:ascii="仿宋" w:hAnsi="仿宋" w:eastAsia="仿宋" w:cs="仿宋"/>
                <w:sz w:val="24"/>
                <w:szCs w:val="24"/>
              </w:rPr>
            </w:pPr>
          </w:p>
          <w:p w14:paraId="5D16A08A">
            <w:pPr>
              <w:pStyle w:val="27"/>
              <w:spacing w:before="58"/>
              <w:rPr>
                <w:rFonts w:hint="eastAsia" w:ascii="仿宋" w:hAnsi="仿宋" w:eastAsia="仿宋" w:cs="仿宋"/>
                <w:sz w:val="24"/>
                <w:szCs w:val="24"/>
              </w:rPr>
            </w:pPr>
          </w:p>
          <w:p w14:paraId="305606EB">
            <w:pPr>
              <w:pStyle w:val="27"/>
              <w:ind w:left="9"/>
              <w:jc w:val="center"/>
              <w:rPr>
                <w:rFonts w:hint="eastAsia" w:ascii="仿宋" w:hAnsi="仿宋" w:eastAsia="仿宋" w:cs="仿宋"/>
                <w:sz w:val="24"/>
                <w:szCs w:val="24"/>
              </w:rPr>
            </w:pPr>
            <w:r>
              <w:rPr>
                <w:rFonts w:hint="eastAsia" w:ascii="仿宋" w:hAnsi="仿宋" w:eastAsia="仿宋" w:cs="仿宋"/>
                <w:spacing w:val="-10"/>
                <w:sz w:val="24"/>
                <w:szCs w:val="24"/>
              </w:rPr>
              <w:t>3</w:t>
            </w:r>
          </w:p>
        </w:tc>
        <w:tc>
          <w:tcPr>
            <w:tcW w:w="959" w:type="dxa"/>
          </w:tcPr>
          <w:p w14:paraId="63CAB4D9">
            <w:pPr>
              <w:pStyle w:val="27"/>
              <w:rPr>
                <w:rFonts w:hint="eastAsia" w:ascii="仿宋" w:hAnsi="仿宋" w:eastAsia="仿宋" w:cs="仿宋"/>
                <w:sz w:val="24"/>
                <w:szCs w:val="24"/>
              </w:rPr>
            </w:pPr>
          </w:p>
          <w:p w14:paraId="3E076505">
            <w:pPr>
              <w:pStyle w:val="27"/>
              <w:rPr>
                <w:rFonts w:hint="eastAsia" w:ascii="仿宋" w:hAnsi="仿宋" w:eastAsia="仿宋" w:cs="仿宋"/>
                <w:sz w:val="24"/>
                <w:szCs w:val="24"/>
              </w:rPr>
            </w:pPr>
          </w:p>
          <w:p w14:paraId="328127C1">
            <w:pPr>
              <w:pStyle w:val="27"/>
              <w:rPr>
                <w:rFonts w:hint="eastAsia" w:ascii="仿宋" w:hAnsi="仿宋" w:eastAsia="仿宋" w:cs="仿宋"/>
                <w:sz w:val="24"/>
                <w:szCs w:val="24"/>
              </w:rPr>
            </w:pPr>
          </w:p>
          <w:p w14:paraId="6BABF099">
            <w:pPr>
              <w:pStyle w:val="27"/>
              <w:spacing w:before="100"/>
              <w:rPr>
                <w:rFonts w:hint="eastAsia" w:ascii="仿宋" w:hAnsi="仿宋" w:eastAsia="仿宋" w:cs="仿宋"/>
                <w:sz w:val="24"/>
                <w:szCs w:val="24"/>
              </w:rPr>
            </w:pPr>
          </w:p>
          <w:p w14:paraId="182E6ED6">
            <w:pPr>
              <w:pStyle w:val="27"/>
              <w:spacing w:line="357" w:lineRule="auto"/>
              <w:ind w:left="301" w:right="186" w:hanging="106"/>
              <w:rPr>
                <w:rFonts w:hint="eastAsia" w:ascii="仿宋" w:hAnsi="仿宋" w:eastAsia="仿宋" w:cs="仿宋"/>
                <w:sz w:val="24"/>
                <w:szCs w:val="24"/>
              </w:rPr>
            </w:pPr>
            <w:r>
              <w:rPr>
                <w:rFonts w:hint="eastAsia" w:ascii="仿宋" w:hAnsi="仿宋" w:eastAsia="仿宋" w:cs="仿宋"/>
                <w:spacing w:val="-6"/>
                <w:sz w:val="24"/>
                <w:szCs w:val="24"/>
              </w:rPr>
              <w:t>水产</w:t>
            </w:r>
            <w:r>
              <w:rPr>
                <w:rFonts w:hint="eastAsia" w:ascii="仿宋" w:hAnsi="仿宋" w:eastAsia="仿宋" w:cs="仿宋"/>
                <w:spacing w:val="-10"/>
                <w:sz w:val="24"/>
                <w:szCs w:val="24"/>
              </w:rPr>
              <w:t>类</w:t>
            </w:r>
          </w:p>
        </w:tc>
        <w:tc>
          <w:tcPr>
            <w:tcW w:w="7750" w:type="dxa"/>
          </w:tcPr>
          <w:p w14:paraId="21D8C048">
            <w:pPr>
              <w:pStyle w:val="27"/>
              <w:spacing w:before="110" w:line="357" w:lineRule="auto"/>
              <w:ind w:left="107" w:right="172" w:firstLine="420"/>
              <w:rPr>
                <w:rFonts w:hint="eastAsia" w:ascii="仿宋" w:hAnsi="仿宋" w:eastAsia="仿宋" w:cs="仿宋"/>
                <w:sz w:val="24"/>
                <w:szCs w:val="24"/>
              </w:rPr>
            </w:pPr>
            <w:r>
              <w:rPr>
                <w:rFonts w:hint="eastAsia" w:ascii="仿宋" w:hAnsi="仿宋" w:eastAsia="仿宋" w:cs="仿宋"/>
                <w:spacing w:val="-2"/>
                <w:sz w:val="24"/>
                <w:szCs w:val="24"/>
              </w:rPr>
              <w:t>包含但不限于草鱼、鲶鱼、禾花鱼、青竹鱼、黄蜂鱼、罗非鱼、黄鳝、田螺等淡水鱼类。</w:t>
            </w:r>
          </w:p>
          <w:p w14:paraId="23FC2F32">
            <w:pPr>
              <w:pStyle w:val="27"/>
              <w:spacing w:line="357" w:lineRule="auto"/>
              <w:ind w:left="107" w:right="167" w:firstLine="422"/>
              <w:jc w:val="both"/>
              <w:rPr>
                <w:rFonts w:hint="eastAsia" w:ascii="仿宋" w:hAnsi="仿宋" w:eastAsia="仿宋" w:cs="仿宋"/>
                <w:sz w:val="24"/>
                <w:szCs w:val="24"/>
              </w:rPr>
            </w:pPr>
            <w:r>
              <w:rPr>
                <w:rFonts w:hint="eastAsia" w:ascii="仿宋" w:hAnsi="仿宋" w:eastAsia="仿宋" w:cs="仿宋"/>
                <w:spacing w:val="-2"/>
                <w:sz w:val="24"/>
                <w:szCs w:val="24"/>
              </w:rPr>
              <w:t>鱼类：体表有光泽，鳞片完整、不易脱落，黏液无混浊，肌肉组织致密、有弹性；鳃丝清晰，色鲜红或暗红，无异臭味；眼球饱满，角膜透明或稍有浑浊；肛门紧缩或稍有凸出。感观鉴别：神态—在水中游动自如、反映敏捷。体态—无</w:t>
            </w:r>
            <w:r>
              <w:rPr>
                <w:rFonts w:hint="eastAsia" w:ascii="仿宋" w:hAnsi="仿宋" w:eastAsia="仿宋" w:cs="仿宋"/>
                <w:spacing w:val="-1"/>
                <w:sz w:val="24"/>
                <w:szCs w:val="24"/>
              </w:rPr>
              <w:t>伤残、无畸形、无病害。体表—鳞片完整无损、表面无异物、无皮下出血现象及</w:t>
            </w:r>
            <w:r>
              <w:rPr>
                <w:rFonts w:hint="eastAsia" w:ascii="仿宋" w:hAnsi="仿宋" w:eastAsia="仿宋" w:cs="仿宋"/>
                <w:spacing w:val="-2"/>
                <w:sz w:val="24"/>
                <w:szCs w:val="24"/>
              </w:rPr>
              <w:t>红色鱼鳞。</w:t>
            </w:r>
          </w:p>
        </w:tc>
      </w:tr>
      <w:tr w14:paraId="45EF7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trPr>
        <w:tc>
          <w:tcPr>
            <w:tcW w:w="457" w:type="dxa"/>
          </w:tcPr>
          <w:p w14:paraId="6FF16C0F">
            <w:pPr>
              <w:pStyle w:val="27"/>
              <w:rPr>
                <w:rFonts w:hint="eastAsia" w:ascii="仿宋" w:hAnsi="仿宋" w:eastAsia="仿宋" w:cs="仿宋"/>
                <w:sz w:val="24"/>
                <w:szCs w:val="24"/>
              </w:rPr>
            </w:pPr>
          </w:p>
          <w:p w14:paraId="0FC8631F">
            <w:pPr>
              <w:pStyle w:val="27"/>
              <w:spacing w:before="182"/>
              <w:rPr>
                <w:rFonts w:hint="eastAsia" w:ascii="仿宋" w:hAnsi="仿宋" w:eastAsia="仿宋" w:cs="仿宋"/>
                <w:sz w:val="24"/>
                <w:szCs w:val="24"/>
              </w:rPr>
            </w:pPr>
          </w:p>
          <w:p w14:paraId="57E29673">
            <w:pPr>
              <w:pStyle w:val="27"/>
              <w:spacing w:before="1"/>
              <w:ind w:left="9"/>
              <w:jc w:val="center"/>
              <w:rPr>
                <w:rFonts w:hint="eastAsia" w:ascii="仿宋" w:hAnsi="仿宋" w:eastAsia="仿宋" w:cs="仿宋"/>
                <w:sz w:val="24"/>
                <w:szCs w:val="24"/>
              </w:rPr>
            </w:pPr>
            <w:r>
              <w:rPr>
                <w:rFonts w:hint="eastAsia" w:ascii="仿宋" w:hAnsi="仿宋" w:eastAsia="仿宋" w:cs="仿宋"/>
                <w:spacing w:val="-10"/>
                <w:sz w:val="24"/>
                <w:szCs w:val="24"/>
              </w:rPr>
              <w:t>4</w:t>
            </w:r>
          </w:p>
        </w:tc>
        <w:tc>
          <w:tcPr>
            <w:tcW w:w="959" w:type="dxa"/>
          </w:tcPr>
          <w:p w14:paraId="6FC786B5">
            <w:pPr>
              <w:pStyle w:val="27"/>
              <w:spacing w:before="223"/>
              <w:rPr>
                <w:rFonts w:hint="eastAsia" w:ascii="仿宋" w:hAnsi="仿宋" w:eastAsia="仿宋" w:cs="仿宋"/>
                <w:sz w:val="24"/>
                <w:szCs w:val="24"/>
              </w:rPr>
            </w:pPr>
          </w:p>
          <w:p w14:paraId="432357AA">
            <w:pPr>
              <w:pStyle w:val="27"/>
              <w:spacing w:before="1" w:line="357" w:lineRule="auto"/>
              <w:ind w:right="186"/>
              <w:rPr>
                <w:rFonts w:hint="eastAsia" w:ascii="仿宋" w:hAnsi="仿宋" w:eastAsia="仿宋" w:cs="仿宋"/>
                <w:sz w:val="24"/>
                <w:szCs w:val="24"/>
              </w:rPr>
            </w:pPr>
            <w:r>
              <w:rPr>
                <w:rFonts w:hint="eastAsia" w:ascii="仿宋" w:hAnsi="仿宋" w:eastAsia="仿宋" w:cs="仿宋"/>
                <w:spacing w:val="-6"/>
                <w:sz w:val="24"/>
                <w:szCs w:val="24"/>
              </w:rPr>
              <w:t>禽蛋</w:t>
            </w:r>
            <w:r>
              <w:rPr>
                <w:rFonts w:hint="eastAsia" w:ascii="仿宋" w:hAnsi="仿宋" w:eastAsia="仿宋" w:cs="仿宋"/>
                <w:spacing w:val="-10"/>
                <w:sz w:val="24"/>
                <w:szCs w:val="24"/>
              </w:rPr>
              <w:t>类</w:t>
            </w:r>
          </w:p>
        </w:tc>
        <w:tc>
          <w:tcPr>
            <w:tcW w:w="7750" w:type="dxa"/>
          </w:tcPr>
          <w:p w14:paraId="79A90EAD">
            <w:pPr>
              <w:pStyle w:val="27"/>
              <w:spacing w:before="110" w:line="357" w:lineRule="auto"/>
              <w:ind w:left="107" w:right="-15" w:firstLine="420"/>
              <w:rPr>
                <w:rFonts w:hint="eastAsia" w:ascii="仿宋" w:hAnsi="仿宋" w:eastAsia="仿宋" w:cs="仿宋"/>
                <w:sz w:val="24"/>
                <w:szCs w:val="24"/>
              </w:rPr>
            </w:pPr>
            <w:r>
              <w:rPr>
                <w:rFonts w:hint="eastAsia" w:ascii="仿宋" w:hAnsi="仿宋" w:eastAsia="仿宋" w:cs="仿宋"/>
                <w:spacing w:val="-5"/>
                <w:sz w:val="24"/>
                <w:szCs w:val="24"/>
              </w:rPr>
              <w:t>包含但不限于土鸡、玉米土鸡、三黄鸡、绿头土鸭、玉米土鸭、土鹅、乳鸽、鹧鸪、鸡鸭肾、鹌鹑蛋、鸡蛋、皮蛋等。新鲜的家禽肉肌肉色泽呈淡黄红色，肌肉有弹性且结实，无腥臭味、不黏滑、皮肤光滑。骨髓色泽呈鲜红色，变灰、变</w:t>
            </w:r>
            <w:r>
              <w:rPr>
                <w:rFonts w:hint="eastAsia" w:ascii="仿宋" w:hAnsi="仿宋" w:eastAsia="仿宋" w:cs="仿宋"/>
                <w:spacing w:val="-1"/>
                <w:sz w:val="24"/>
                <w:szCs w:val="24"/>
              </w:rPr>
              <w:t>绿为品质不佳。无肉淤血、骨折、露骨、脱皮等。</w:t>
            </w:r>
          </w:p>
        </w:tc>
      </w:tr>
      <w:tr w14:paraId="62E793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0" w:hRule="atLeast"/>
        </w:trPr>
        <w:tc>
          <w:tcPr>
            <w:tcW w:w="457" w:type="dxa"/>
          </w:tcPr>
          <w:p w14:paraId="0169BBAA">
            <w:pPr>
              <w:pStyle w:val="27"/>
              <w:rPr>
                <w:rFonts w:hint="eastAsia" w:ascii="仿宋" w:hAnsi="仿宋" w:eastAsia="仿宋" w:cs="仿宋"/>
                <w:sz w:val="24"/>
                <w:szCs w:val="24"/>
              </w:rPr>
            </w:pPr>
          </w:p>
          <w:p w14:paraId="2BBAAE45">
            <w:pPr>
              <w:pStyle w:val="27"/>
              <w:rPr>
                <w:rFonts w:hint="eastAsia" w:ascii="仿宋" w:hAnsi="仿宋" w:eastAsia="仿宋" w:cs="仿宋"/>
                <w:sz w:val="24"/>
                <w:szCs w:val="24"/>
              </w:rPr>
            </w:pPr>
          </w:p>
          <w:p w14:paraId="3CB7E282">
            <w:pPr>
              <w:pStyle w:val="27"/>
              <w:spacing w:before="141"/>
              <w:rPr>
                <w:rFonts w:hint="eastAsia" w:ascii="仿宋" w:hAnsi="仿宋" w:eastAsia="仿宋" w:cs="仿宋"/>
                <w:sz w:val="24"/>
                <w:szCs w:val="24"/>
              </w:rPr>
            </w:pPr>
          </w:p>
          <w:p w14:paraId="3AEF1E63">
            <w:pPr>
              <w:pStyle w:val="27"/>
              <w:ind w:left="9"/>
              <w:jc w:val="center"/>
              <w:rPr>
                <w:rFonts w:hint="eastAsia" w:ascii="仿宋" w:hAnsi="仿宋" w:eastAsia="仿宋" w:cs="仿宋"/>
                <w:sz w:val="24"/>
                <w:szCs w:val="24"/>
              </w:rPr>
            </w:pPr>
            <w:r>
              <w:rPr>
                <w:rFonts w:hint="eastAsia" w:ascii="仿宋" w:hAnsi="仿宋" w:eastAsia="仿宋" w:cs="仿宋"/>
                <w:spacing w:val="-10"/>
                <w:sz w:val="24"/>
                <w:szCs w:val="24"/>
              </w:rPr>
              <w:t>5</w:t>
            </w:r>
          </w:p>
        </w:tc>
        <w:tc>
          <w:tcPr>
            <w:tcW w:w="959" w:type="dxa"/>
          </w:tcPr>
          <w:p w14:paraId="27A9515D">
            <w:pPr>
              <w:pStyle w:val="27"/>
              <w:rPr>
                <w:rFonts w:hint="eastAsia" w:ascii="仿宋" w:hAnsi="仿宋" w:eastAsia="仿宋" w:cs="仿宋"/>
                <w:sz w:val="24"/>
                <w:szCs w:val="24"/>
              </w:rPr>
            </w:pPr>
          </w:p>
          <w:p w14:paraId="320DEE43">
            <w:pPr>
              <w:pStyle w:val="27"/>
              <w:spacing w:before="228"/>
              <w:rPr>
                <w:rFonts w:hint="eastAsia" w:ascii="仿宋" w:hAnsi="仿宋" w:eastAsia="仿宋" w:cs="仿宋"/>
                <w:sz w:val="24"/>
                <w:szCs w:val="24"/>
              </w:rPr>
            </w:pPr>
          </w:p>
          <w:p w14:paraId="265400F4">
            <w:pPr>
              <w:pStyle w:val="27"/>
              <w:spacing w:line="357" w:lineRule="auto"/>
              <w:ind w:right="186"/>
              <w:rPr>
                <w:rFonts w:hint="eastAsia" w:ascii="仿宋" w:hAnsi="仿宋" w:eastAsia="仿宋" w:cs="仿宋"/>
                <w:sz w:val="24"/>
                <w:szCs w:val="24"/>
              </w:rPr>
            </w:pPr>
            <w:r>
              <w:rPr>
                <w:rFonts w:hint="eastAsia" w:ascii="仿宋" w:hAnsi="仿宋" w:eastAsia="仿宋" w:cs="仿宋"/>
                <w:spacing w:val="-6"/>
                <w:sz w:val="24"/>
                <w:szCs w:val="24"/>
              </w:rPr>
              <w:t>鲜肉</w:t>
            </w:r>
            <w:r>
              <w:rPr>
                <w:rFonts w:hint="eastAsia" w:ascii="仿宋" w:hAnsi="仿宋" w:eastAsia="仿宋" w:cs="仿宋"/>
                <w:spacing w:val="-10"/>
                <w:sz w:val="24"/>
                <w:szCs w:val="24"/>
              </w:rPr>
              <w:t>类</w:t>
            </w:r>
          </w:p>
        </w:tc>
        <w:tc>
          <w:tcPr>
            <w:tcW w:w="7750" w:type="dxa"/>
          </w:tcPr>
          <w:p w14:paraId="24DD90D4">
            <w:pPr>
              <w:pStyle w:val="27"/>
              <w:spacing w:before="111" w:line="357" w:lineRule="auto"/>
              <w:ind w:left="107" w:leftChars="0" w:right="172" w:firstLine="332" w:firstLineChars="141"/>
              <w:jc w:val="left"/>
              <w:rPr>
                <w:rFonts w:hint="eastAsia" w:ascii="仿宋" w:hAnsi="仿宋" w:eastAsia="仿宋" w:cs="仿宋"/>
                <w:sz w:val="24"/>
                <w:szCs w:val="24"/>
              </w:rPr>
            </w:pPr>
            <w:r>
              <w:rPr>
                <w:rFonts w:hint="eastAsia" w:ascii="仿宋" w:hAnsi="仿宋" w:eastAsia="仿宋" w:cs="仿宋"/>
                <w:spacing w:val="-2"/>
                <w:sz w:val="24"/>
                <w:szCs w:val="24"/>
              </w:rPr>
              <w:t>包含但不限于排骨、瘦肉、五花肉、沙骨、猪耳朵、猪舌、猪肚、猪脚、猪杂、肥肉、牛肉、牛腩、羊肉、羊蹄等。要求无异味、无酸败味，新鲜肉的肌肉色泽呈鲜红色，有光泽，肥肉部分接近白色，肌肉有弹性且结实，用手指压下，手指</w:t>
            </w:r>
            <w:r>
              <w:rPr>
                <w:rFonts w:hint="eastAsia" w:ascii="仿宋" w:hAnsi="仿宋" w:eastAsia="仿宋" w:cs="仿宋"/>
                <w:sz w:val="24"/>
                <w:szCs w:val="24"/>
              </w:rPr>
              <w:t>的凹陷处可马上恢复，用手背触摸肉质有黏手感（说明无注水），</w:t>
            </w:r>
            <w:r>
              <w:rPr>
                <w:rFonts w:hint="eastAsia" w:ascii="仿宋" w:hAnsi="仿宋" w:eastAsia="仿宋" w:cs="仿宋"/>
                <w:spacing w:val="-2"/>
                <w:sz w:val="24"/>
                <w:szCs w:val="24"/>
              </w:rPr>
              <w:t>猪肉无牛肉般</w:t>
            </w:r>
            <w:r>
              <w:rPr>
                <w:rFonts w:hint="eastAsia" w:ascii="仿宋" w:hAnsi="仿宋" w:eastAsia="仿宋" w:cs="仿宋"/>
                <w:spacing w:val="-4"/>
                <w:sz w:val="24"/>
                <w:szCs w:val="24"/>
              </w:rPr>
              <w:t>鲜红。</w:t>
            </w:r>
          </w:p>
        </w:tc>
      </w:tr>
      <w:tr w14:paraId="6478D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0" w:hRule="atLeast"/>
        </w:trPr>
        <w:tc>
          <w:tcPr>
            <w:tcW w:w="457" w:type="dxa"/>
          </w:tcPr>
          <w:p w14:paraId="30733A6C">
            <w:pPr>
              <w:pStyle w:val="27"/>
              <w:rPr>
                <w:rFonts w:hint="eastAsia" w:ascii="仿宋" w:hAnsi="仿宋" w:eastAsia="仿宋" w:cs="仿宋"/>
                <w:sz w:val="24"/>
                <w:szCs w:val="24"/>
              </w:rPr>
            </w:pPr>
          </w:p>
          <w:p w14:paraId="6E728E6B">
            <w:pPr>
              <w:pStyle w:val="27"/>
              <w:rPr>
                <w:rFonts w:hint="eastAsia" w:ascii="仿宋" w:hAnsi="仿宋" w:eastAsia="仿宋" w:cs="仿宋"/>
                <w:sz w:val="24"/>
                <w:szCs w:val="24"/>
              </w:rPr>
            </w:pPr>
          </w:p>
          <w:p w14:paraId="568F5DBC">
            <w:pPr>
              <w:pStyle w:val="27"/>
              <w:rPr>
                <w:rFonts w:hint="eastAsia" w:ascii="仿宋" w:hAnsi="仿宋" w:eastAsia="仿宋" w:cs="仿宋"/>
                <w:sz w:val="24"/>
                <w:szCs w:val="24"/>
              </w:rPr>
            </w:pPr>
          </w:p>
          <w:p w14:paraId="65FD2753">
            <w:pPr>
              <w:pStyle w:val="27"/>
              <w:spacing w:before="100"/>
              <w:rPr>
                <w:rFonts w:hint="eastAsia" w:ascii="仿宋" w:hAnsi="仿宋" w:eastAsia="仿宋" w:cs="仿宋"/>
                <w:sz w:val="24"/>
                <w:szCs w:val="24"/>
              </w:rPr>
            </w:pPr>
          </w:p>
          <w:p w14:paraId="7888F8C6">
            <w:pPr>
              <w:pStyle w:val="27"/>
              <w:ind w:left="9"/>
              <w:jc w:val="center"/>
              <w:rPr>
                <w:rFonts w:hint="eastAsia" w:ascii="仿宋" w:hAnsi="仿宋" w:eastAsia="仿宋" w:cs="仿宋"/>
                <w:sz w:val="24"/>
                <w:szCs w:val="24"/>
              </w:rPr>
            </w:pPr>
            <w:r>
              <w:rPr>
                <w:rFonts w:hint="eastAsia" w:ascii="仿宋" w:hAnsi="仿宋" w:eastAsia="仿宋" w:cs="仿宋"/>
                <w:spacing w:val="-10"/>
                <w:sz w:val="24"/>
                <w:szCs w:val="24"/>
              </w:rPr>
              <w:t>6</w:t>
            </w:r>
          </w:p>
        </w:tc>
        <w:tc>
          <w:tcPr>
            <w:tcW w:w="959" w:type="dxa"/>
          </w:tcPr>
          <w:p w14:paraId="3204E65E">
            <w:pPr>
              <w:pStyle w:val="27"/>
              <w:spacing w:before="111" w:line="357" w:lineRule="auto"/>
              <w:ind w:right="186"/>
              <w:jc w:val="both"/>
              <w:rPr>
                <w:rFonts w:hint="eastAsia" w:ascii="仿宋" w:hAnsi="仿宋" w:eastAsia="仿宋" w:cs="仿宋"/>
                <w:sz w:val="24"/>
                <w:szCs w:val="24"/>
              </w:rPr>
            </w:pPr>
            <w:r>
              <w:rPr>
                <w:rFonts w:hint="eastAsia" w:ascii="仿宋" w:hAnsi="仿宋" w:eastAsia="仿宋" w:cs="仿宋"/>
                <w:spacing w:val="-6"/>
                <w:sz w:val="24"/>
                <w:szCs w:val="24"/>
              </w:rPr>
              <w:t>冷藏冷冻食品及肉</w:t>
            </w:r>
            <w:r>
              <w:rPr>
                <w:rFonts w:hint="eastAsia" w:ascii="仿宋" w:hAnsi="仿宋" w:eastAsia="仿宋" w:cs="仿宋"/>
                <w:spacing w:val="-5"/>
                <w:sz w:val="24"/>
                <w:szCs w:val="24"/>
              </w:rPr>
              <w:t>制品</w:t>
            </w:r>
            <w:r>
              <w:rPr>
                <w:rFonts w:hint="eastAsia" w:ascii="仿宋" w:hAnsi="仿宋" w:eastAsia="仿宋" w:cs="仿宋"/>
                <w:spacing w:val="-10"/>
                <w:sz w:val="24"/>
                <w:szCs w:val="24"/>
              </w:rPr>
              <w:t>类</w:t>
            </w:r>
          </w:p>
        </w:tc>
        <w:tc>
          <w:tcPr>
            <w:tcW w:w="7750" w:type="dxa"/>
          </w:tcPr>
          <w:p w14:paraId="2AB0AC2C">
            <w:pPr>
              <w:pStyle w:val="27"/>
              <w:spacing w:before="111"/>
              <w:ind w:left="0" w:leftChars="0" w:firstLine="437" w:firstLineChars="184"/>
              <w:rPr>
                <w:rFonts w:hint="eastAsia" w:ascii="仿宋" w:hAnsi="仿宋" w:eastAsia="仿宋" w:cs="仿宋"/>
                <w:sz w:val="24"/>
                <w:szCs w:val="24"/>
              </w:rPr>
            </w:pPr>
            <w:r>
              <w:rPr>
                <w:rFonts w:hint="eastAsia" w:ascii="仿宋" w:hAnsi="仿宋" w:eastAsia="仿宋" w:cs="仿宋"/>
                <w:spacing w:val="-1"/>
                <w:sz w:val="24"/>
                <w:szCs w:val="24"/>
              </w:rPr>
              <w:t>包含但不限于贡丸、饺子、云吞、汤圆、腊肉、腊肠等。</w:t>
            </w:r>
          </w:p>
          <w:p w14:paraId="67CB2DFA">
            <w:pPr>
              <w:pStyle w:val="27"/>
              <w:numPr>
                <w:ilvl w:val="0"/>
                <w:numId w:val="9"/>
              </w:numPr>
              <w:tabs>
                <w:tab w:val="left" w:pos="737"/>
              </w:tabs>
              <w:spacing w:before="131" w:after="0" w:line="357" w:lineRule="auto"/>
              <w:ind w:left="107" w:right="172" w:firstLine="420"/>
              <w:jc w:val="left"/>
              <w:rPr>
                <w:rFonts w:hint="eastAsia" w:ascii="仿宋" w:hAnsi="仿宋" w:eastAsia="仿宋" w:cs="仿宋"/>
                <w:sz w:val="24"/>
                <w:szCs w:val="24"/>
              </w:rPr>
            </w:pPr>
            <w:r>
              <w:rPr>
                <w:rFonts w:hint="eastAsia" w:ascii="仿宋" w:hAnsi="仿宋" w:eastAsia="仿宋" w:cs="仿宋"/>
                <w:spacing w:val="-2"/>
                <w:sz w:val="24"/>
                <w:szCs w:val="24"/>
              </w:rPr>
              <w:t>冷藏冷冻食品必须按照国家有关食品安全卫生标准，保证无异味、无霉烂</w:t>
            </w:r>
            <w:r>
              <w:rPr>
                <w:rFonts w:hint="eastAsia" w:ascii="仿宋" w:hAnsi="仿宋" w:eastAsia="仿宋" w:cs="仿宋"/>
                <w:spacing w:val="-4"/>
                <w:sz w:val="24"/>
                <w:szCs w:val="24"/>
              </w:rPr>
              <w:t>变质。</w:t>
            </w:r>
          </w:p>
          <w:p w14:paraId="3E0B6969">
            <w:pPr>
              <w:pStyle w:val="27"/>
              <w:numPr>
                <w:ilvl w:val="0"/>
                <w:numId w:val="9"/>
              </w:numPr>
              <w:tabs>
                <w:tab w:val="left" w:pos="737"/>
              </w:tabs>
              <w:spacing w:before="131" w:after="0" w:line="357" w:lineRule="auto"/>
              <w:ind w:left="107" w:right="172" w:firstLine="420"/>
              <w:jc w:val="left"/>
              <w:rPr>
                <w:rFonts w:hint="eastAsia" w:ascii="仿宋" w:hAnsi="仿宋" w:eastAsia="仿宋" w:cs="仿宋"/>
                <w:spacing w:val="-2"/>
                <w:sz w:val="24"/>
                <w:szCs w:val="24"/>
              </w:rPr>
            </w:pPr>
            <w:r>
              <w:rPr>
                <w:rFonts w:hint="eastAsia" w:ascii="仿宋" w:hAnsi="仿宋" w:eastAsia="仿宋" w:cs="仿宋"/>
                <w:spacing w:val="-2"/>
                <w:sz w:val="24"/>
                <w:szCs w:val="24"/>
              </w:rPr>
              <w:t>产品包装完整，无破损，应具有产品检疫检验合格报告和保质期限证明。</w:t>
            </w:r>
          </w:p>
          <w:p w14:paraId="7A739382">
            <w:pPr>
              <w:pStyle w:val="27"/>
              <w:numPr>
                <w:ilvl w:val="0"/>
                <w:numId w:val="9"/>
              </w:numPr>
              <w:tabs>
                <w:tab w:val="left" w:pos="737"/>
              </w:tabs>
              <w:spacing w:before="0" w:after="0" w:line="400" w:lineRule="atLeast"/>
              <w:ind w:left="107" w:right="94" w:firstLine="420"/>
              <w:jc w:val="left"/>
              <w:rPr>
                <w:rFonts w:hint="eastAsia" w:ascii="仿宋" w:hAnsi="仿宋" w:eastAsia="仿宋" w:cs="仿宋"/>
                <w:sz w:val="24"/>
                <w:szCs w:val="24"/>
              </w:rPr>
            </w:pPr>
            <w:r>
              <w:rPr>
                <w:rFonts w:hint="eastAsia" w:ascii="仿宋" w:hAnsi="仿宋" w:eastAsia="仿宋" w:cs="仿宋"/>
                <w:spacing w:val="-6"/>
                <w:sz w:val="24"/>
                <w:szCs w:val="24"/>
              </w:rPr>
              <w:t>保证产品质量，产品保质期限的有效期不低于</w:t>
            </w:r>
            <w:r>
              <w:rPr>
                <w:rFonts w:hint="eastAsia" w:ascii="仿宋" w:hAnsi="仿宋" w:eastAsia="仿宋" w:cs="仿宋"/>
                <w:spacing w:val="-6"/>
                <w:sz w:val="24"/>
                <w:szCs w:val="24"/>
                <w:lang w:val="en-US" w:eastAsia="zh-CN"/>
              </w:rPr>
              <w:t>60</w:t>
            </w:r>
            <w:r>
              <w:rPr>
                <w:rFonts w:hint="eastAsia" w:ascii="仿宋" w:hAnsi="仿宋" w:eastAsia="仿宋" w:cs="仿宋"/>
                <w:spacing w:val="-4"/>
                <w:sz w:val="24"/>
                <w:szCs w:val="24"/>
              </w:rPr>
              <w:t>%，不得供应过期变质、来</w:t>
            </w:r>
            <w:r>
              <w:rPr>
                <w:rFonts w:hint="eastAsia" w:ascii="仿宋" w:hAnsi="仿宋" w:eastAsia="仿宋" w:cs="仿宋"/>
                <w:spacing w:val="-2"/>
                <w:sz w:val="24"/>
                <w:szCs w:val="24"/>
              </w:rPr>
              <w:t>历不明和存在质量问题的产品。</w:t>
            </w:r>
          </w:p>
        </w:tc>
      </w:tr>
      <w:tr w14:paraId="3C721B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0" w:hRule="atLeast"/>
        </w:trPr>
        <w:tc>
          <w:tcPr>
            <w:tcW w:w="457" w:type="dxa"/>
          </w:tcPr>
          <w:p w14:paraId="0AB59C6F">
            <w:pPr>
              <w:pStyle w:val="27"/>
              <w:rPr>
                <w:rFonts w:hint="eastAsia" w:ascii="仿宋" w:hAnsi="仿宋" w:eastAsia="仿宋" w:cs="仿宋"/>
                <w:sz w:val="24"/>
                <w:szCs w:val="24"/>
              </w:rPr>
            </w:pPr>
          </w:p>
          <w:p w14:paraId="234E9297">
            <w:pPr>
              <w:pStyle w:val="27"/>
              <w:rPr>
                <w:rFonts w:hint="eastAsia" w:ascii="仿宋" w:hAnsi="仿宋" w:eastAsia="仿宋" w:cs="仿宋"/>
                <w:sz w:val="24"/>
                <w:szCs w:val="24"/>
              </w:rPr>
            </w:pPr>
          </w:p>
          <w:p w14:paraId="2992BD40">
            <w:pPr>
              <w:pStyle w:val="27"/>
              <w:spacing w:before="141"/>
              <w:rPr>
                <w:rFonts w:hint="eastAsia" w:ascii="仿宋" w:hAnsi="仿宋" w:eastAsia="仿宋" w:cs="仿宋"/>
                <w:sz w:val="24"/>
                <w:szCs w:val="24"/>
              </w:rPr>
            </w:pPr>
          </w:p>
          <w:p w14:paraId="7F3BB186">
            <w:pPr>
              <w:pStyle w:val="27"/>
              <w:ind w:left="9"/>
              <w:jc w:val="center"/>
              <w:rPr>
                <w:rFonts w:hint="eastAsia" w:ascii="仿宋" w:hAnsi="仿宋" w:eastAsia="仿宋" w:cs="仿宋"/>
                <w:sz w:val="24"/>
                <w:szCs w:val="24"/>
              </w:rPr>
            </w:pPr>
            <w:r>
              <w:rPr>
                <w:rFonts w:hint="eastAsia" w:ascii="仿宋" w:hAnsi="仿宋" w:eastAsia="仿宋" w:cs="仿宋"/>
                <w:spacing w:val="-10"/>
                <w:sz w:val="24"/>
                <w:szCs w:val="24"/>
              </w:rPr>
              <w:t>7</w:t>
            </w:r>
          </w:p>
        </w:tc>
        <w:tc>
          <w:tcPr>
            <w:tcW w:w="959" w:type="dxa"/>
          </w:tcPr>
          <w:p w14:paraId="638D3DB5">
            <w:pPr>
              <w:pStyle w:val="27"/>
              <w:spacing w:before="69"/>
              <w:rPr>
                <w:rFonts w:hint="eastAsia" w:ascii="仿宋" w:hAnsi="仿宋" w:eastAsia="仿宋" w:cs="仿宋"/>
                <w:sz w:val="24"/>
                <w:szCs w:val="24"/>
              </w:rPr>
            </w:pPr>
          </w:p>
          <w:p w14:paraId="537BDFAE">
            <w:pPr>
              <w:pStyle w:val="27"/>
              <w:spacing w:line="357" w:lineRule="auto"/>
              <w:ind w:right="186"/>
              <w:jc w:val="both"/>
              <w:rPr>
                <w:rFonts w:hint="eastAsia" w:ascii="仿宋" w:hAnsi="仿宋" w:eastAsia="仿宋" w:cs="仿宋"/>
                <w:sz w:val="24"/>
                <w:szCs w:val="24"/>
              </w:rPr>
            </w:pPr>
            <w:r>
              <w:rPr>
                <w:rFonts w:hint="eastAsia" w:ascii="仿宋" w:hAnsi="仿宋" w:eastAsia="仿宋" w:cs="仿宋"/>
                <w:spacing w:val="-10"/>
                <w:sz w:val="24"/>
                <w:szCs w:val="24"/>
              </w:rPr>
              <w:t>调</w:t>
            </w:r>
            <w:r>
              <w:rPr>
                <w:rFonts w:hint="eastAsia" w:ascii="仿宋" w:hAnsi="仿宋" w:eastAsia="仿宋" w:cs="仿宋"/>
                <w:spacing w:val="-6"/>
                <w:sz w:val="24"/>
                <w:szCs w:val="24"/>
              </w:rPr>
              <w:t>料、干杂</w:t>
            </w:r>
            <w:r>
              <w:rPr>
                <w:rFonts w:hint="eastAsia" w:ascii="仿宋" w:hAnsi="仿宋" w:eastAsia="仿宋" w:cs="仿宋"/>
                <w:spacing w:val="-10"/>
                <w:sz w:val="24"/>
                <w:szCs w:val="24"/>
              </w:rPr>
              <w:t>类</w:t>
            </w:r>
          </w:p>
        </w:tc>
        <w:tc>
          <w:tcPr>
            <w:tcW w:w="7750" w:type="dxa"/>
          </w:tcPr>
          <w:p w14:paraId="5BD02D43">
            <w:pPr>
              <w:pStyle w:val="27"/>
              <w:spacing w:before="110"/>
              <w:ind w:left="53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pacing w:val="-2"/>
                <w:sz w:val="24"/>
                <w:szCs w:val="24"/>
              </w:rPr>
              <w:t>、调料类：</w:t>
            </w:r>
          </w:p>
          <w:p w14:paraId="3C66FDED">
            <w:pPr>
              <w:pStyle w:val="27"/>
              <w:spacing w:before="110"/>
              <w:ind w:left="107"/>
              <w:rPr>
                <w:rFonts w:hint="eastAsia" w:ascii="仿宋" w:hAnsi="仿宋" w:eastAsia="仿宋" w:cs="仿宋"/>
                <w:sz w:val="24"/>
                <w:szCs w:val="24"/>
              </w:rPr>
            </w:pPr>
            <w:r>
              <w:rPr>
                <w:rFonts w:hint="eastAsia" w:ascii="仿宋" w:hAnsi="仿宋" w:eastAsia="仿宋" w:cs="仿宋"/>
                <w:spacing w:val="-2"/>
                <w:sz w:val="24"/>
                <w:szCs w:val="24"/>
              </w:rPr>
              <w:t>耗油、酱油、味精、鸡精等：包装完整，产品外包装上明确标注产品名称、</w:t>
            </w:r>
            <w:r>
              <w:rPr>
                <w:rFonts w:hint="eastAsia" w:ascii="仿宋" w:hAnsi="仿宋" w:eastAsia="仿宋" w:cs="仿宋"/>
                <w:spacing w:val="-4"/>
                <w:sz w:val="24"/>
                <w:szCs w:val="24"/>
              </w:rPr>
              <w:t xml:space="preserve">规格、生产日期、保质期、生产厂家、生产地点等，具有 </w:t>
            </w:r>
            <w:r>
              <w:rPr>
                <w:rFonts w:hint="eastAsia" w:ascii="仿宋" w:hAnsi="仿宋" w:eastAsia="仿宋" w:cs="仿宋"/>
                <w:spacing w:val="-2"/>
                <w:sz w:val="24"/>
                <w:szCs w:val="24"/>
              </w:rPr>
              <w:t>SC</w:t>
            </w:r>
            <w:r>
              <w:rPr>
                <w:rFonts w:hint="eastAsia" w:ascii="仿宋" w:hAnsi="仿宋" w:eastAsia="仿宋" w:cs="仿宋"/>
                <w:spacing w:val="-9"/>
                <w:sz w:val="24"/>
                <w:szCs w:val="24"/>
              </w:rPr>
              <w:t xml:space="preserve"> 许可编码，符合《中</w:t>
            </w:r>
            <w:r>
              <w:rPr>
                <w:rFonts w:hint="eastAsia" w:ascii="仿宋" w:hAnsi="仿宋" w:eastAsia="仿宋" w:cs="仿宋"/>
                <w:spacing w:val="-2"/>
                <w:sz w:val="24"/>
                <w:szCs w:val="24"/>
              </w:rPr>
              <w:t>华人民共和国食品安全法》基本要求。标签标识符合《食品安全国家标准预包装食品标签通则》（GB7718）</w:t>
            </w:r>
            <w:r>
              <w:rPr>
                <w:rFonts w:hint="eastAsia" w:ascii="仿宋" w:hAnsi="仿宋" w:eastAsia="仿宋" w:cs="仿宋"/>
                <w:spacing w:val="-3"/>
                <w:sz w:val="24"/>
                <w:szCs w:val="24"/>
              </w:rPr>
              <w:t>标准要求。保质期达到国家规定要求，剩余保存期时</w:t>
            </w:r>
            <w:r>
              <w:rPr>
                <w:rFonts w:hint="eastAsia" w:ascii="仿宋" w:hAnsi="仿宋" w:eastAsia="仿宋" w:cs="仿宋"/>
                <w:spacing w:val="-6"/>
                <w:sz w:val="24"/>
                <w:szCs w:val="24"/>
              </w:rPr>
              <w:t>间不得少于保质期的</w:t>
            </w:r>
            <w:r>
              <w:rPr>
                <w:rFonts w:hint="eastAsia" w:ascii="仿宋" w:hAnsi="仿宋" w:eastAsia="仿宋" w:cs="仿宋"/>
                <w:spacing w:val="-6"/>
                <w:sz w:val="24"/>
                <w:szCs w:val="24"/>
                <w:lang w:val="en-US" w:eastAsia="zh-CN"/>
              </w:rPr>
              <w:t>60</w:t>
            </w:r>
            <w:r>
              <w:rPr>
                <w:rFonts w:hint="eastAsia" w:ascii="仿宋" w:hAnsi="仿宋" w:eastAsia="仿宋" w:cs="仿宋"/>
                <w:spacing w:val="-2"/>
                <w:sz w:val="24"/>
                <w:szCs w:val="24"/>
              </w:rPr>
              <w:t>%</w:t>
            </w:r>
            <w:r>
              <w:rPr>
                <w:rFonts w:hint="eastAsia" w:ascii="仿宋" w:hAnsi="仿宋" w:eastAsia="仿宋" w:cs="仿宋"/>
                <w:spacing w:val="-10"/>
                <w:sz w:val="24"/>
                <w:szCs w:val="24"/>
              </w:rPr>
              <w:t>。</w:t>
            </w:r>
          </w:p>
          <w:p w14:paraId="55E6E0D2">
            <w:pPr>
              <w:pStyle w:val="27"/>
              <w:numPr>
                <w:ilvl w:val="0"/>
                <w:numId w:val="10"/>
              </w:numPr>
              <w:tabs>
                <w:tab w:val="left" w:pos="1052"/>
              </w:tabs>
              <w:spacing w:before="130" w:after="0" w:line="240" w:lineRule="auto"/>
              <w:ind w:left="1052" w:right="0" w:hanging="525"/>
              <w:jc w:val="left"/>
              <w:rPr>
                <w:rFonts w:hint="eastAsia" w:ascii="仿宋" w:hAnsi="仿宋" w:eastAsia="仿宋" w:cs="仿宋"/>
                <w:sz w:val="24"/>
                <w:szCs w:val="24"/>
              </w:rPr>
            </w:pPr>
            <w:r>
              <w:rPr>
                <w:rFonts w:hint="eastAsia" w:ascii="仿宋" w:hAnsi="仿宋" w:eastAsia="仿宋" w:cs="仿宋"/>
                <w:spacing w:val="-2"/>
                <w:sz w:val="24"/>
                <w:szCs w:val="24"/>
              </w:rPr>
              <w:t>生抽（建议：海天、李锦记、厨邦或同等品牌</w:t>
            </w:r>
            <w:r>
              <w:rPr>
                <w:rFonts w:hint="eastAsia" w:ascii="仿宋" w:hAnsi="仿宋" w:eastAsia="仿宋" w:cs="仿宋"/>
                <w:spacing w:val="-10"/>
                <w:sz w:val="24"/>
                <w:szCs w:val="24"/>
              </w:rPr>
              <w:t>）</w:t>
            </w:r>
          </w:p>
          <w:p w14:paraId="382F44D2">
            <w:pPr>
              <w:pStyle w:val="27"/>
              <w:numPr>
                <w:ilvl w:val="0"/>
                <w:numId w:val="10"/>
              </w:numPr>
              <w:tabs>
                <w:tab w:val="left" w:pos="1052"/>
              </w:tabs>
              <w:spacing w:before="132" w:after="0" w:line="240" w:lineRule="auto"/>
              <w:ind w:left="1052" w:right="0" w:hanging="525"/>
              <w:jc w:val="left"/>
              <w:rPr>
                <w:rFonts w:hint="eastAsia" w:ascii="仿宋" w:hAnsi="仿宋" w:eastAsia="仿宋" w:cs="仿宋"/>
                <w:sz w:val="24"/>
                <w:szCs w:val="24"/>
              </w:rPr>
            </w:pPr>
            <w:r>
              <w:rPr>
                <w:rFonts w:hint="eastAsia" w:ascii="仿宋" w:hAnsi="仿宋" w:eastAsia="仿宋" w:cs="仿宋"/>
                <w:spacing w:val="-2"/>
                <w:sz w:val="24"/>
                <w:szCs w:val="24"/>
              </w:rPr>
              <w:t>老抽（建议：海天、李锦记、厨邦或同等品牌</w:t>
            </w:r>
            <w:r>
              <w:rPr>
                <w:rFonts w:hint="eastAsia" w:ascii="仿宋" w:hAnsi="仿宋" w:eastAsia="仿宋" w:cs="仿宋"/>
                <w:spacing w:val="-10"/>
                <w:sz w:val="24"/>
                <w:szCs w:val="24"/>
              </w:rPr>
              <w:t>）</w:t>
            </w:r>
          </w:p>
          <w:p w14:paraId="3433556C">
            <w:pPr>
              <w:pStyle w:val="27"/>
              <w:numPr>
                <w:ilvl w:val="0"/>
                <w:numId w:val="10"/>
              </w:numPr>
              <w:tabs>
                <w:tab w:val="left" w:pos="1052"/>
              </w:tabs>
              <w:spacing w:before="131" w:after="0" w:line="240" w:lineRule="auto"/>
              <w:ind w:left="1052" w:right="0" w:hanging="525"/>
              <w:jc w:val="left"/>
              <w:rPr>
                <w:rFonts w:hint="eastAsia" w:ascii="仿宋" w:hAnsi="仿宋" w:eastAsia="仿宋" w:cs="仿宋"/>
                <w:sz w:val="24"/>
                <w:szCs w:val="24"/>
              </w:rPr>
            </w:pPr>
            <w:r>
              <w:rPr>
                <w:rFonts w:hint="eastAsia" w:ascii="仿宋" w:hAnsi="仿宋" w:eastAsia="仿宋" w:cs="仿宋"/>
                <w:spacing w:val="-2"/>
                <w:sz w:val="24"/>
                <w:szCs w:val="24"/>
              </w:rPr>
              <w:t>蚝油（建议：海天、李锦记、厨邦或同等品牌</w:t>
            </w:r>
            <w:r>
              <w:rPr>
                <w:rFonts w:hint="eastAsia" w:ascii="仿宋" w:hAnsi="仿宋" w:eastAsia="仿宋" w:cs="仿宋"/>
                <w:spacing w:val="-10"/>
                <w:sz w:val="24"/>
                <w:szCs w:val="24"/>
              </w:rPr>
              <w:t>）</w:t>
            </w:r>
          </w:p>
          <w:p w14:paraId="69FD900F">
            <w:pPr>
              <w:pStyle w:val="27"/>
              <w:numPr>
                <w:ilvl w:val="0"/>
                <w:numId w:val="10"/>
              </w:numPr>
              <w:tabs>
                <w:tab w:val="left" w:pos="1052"/>
              </w:tabs>
              <w:spacing w:before="130" w:after="0" w:line="240" w:lineRule="auto"/>
              <w:ind w:left="1052" w:right="0" w:hanging="525"/>
              <w:jc w:val="left"/>
              <w:rPr>
                <w:rFonts w:hint="eastAsia" w:ascii="仿宋" w:hAnsi="仿宋" w:eastAsia="仿宋" w:cs="仿宋"/>
                <w:sz w:val="24"/>
                <w:szCs w:val="24"/>
              </w:rPr>
            </w:pPr>
            <w:r>
              <w:rPr>
                <w:rFonts w:hint="eastAsia" w:ascii="仿宋" w:hAnsi="仿宋" w:eastAsia="仿宋" w:cs="仿宋"/>
                <w:spacing w:val="-2"/>
                <w:sz w:val="24"/>
                <w:szCs w:val="24"/>
              </w:rPr>
              <w:t>醋（建议：海天、李锦记、厨邦或同等品牌</w:t>
            </w:r>
            <w:r>
              <w:rPr>
                <w:rFonts w:hint="eastAsia" w:ascii="仿宋" w:hAnsi="仿宋" w:eastAsia="仿宋" w:cs="仿宋"/>
                <w:spacing w:val="-10"/>
                <w:sz w:val="24"/>
                <w:szCs w:val="24"/>
              </w:rPr>
              <w:t>）</w:t>
            </w:r>
          </w:p>
          <w:p w14:paraId="563B3E92">
            <w:pPr>
              <w:pStyle w:val="27"/>
              <w:numPr>
                <w:ilvl w:val="0"/>
                <w:numId w:val="10"/>
              </w:numPr>
              <w:tabs>
                <w:tab w:val="left" w:pos="1052"/>
              </w:tabs>
              <w:spacing w:before="132" w:after="0" w:line="240" w:lineRule="auto"/>
              <w:ind w:left="1052" w:right="0" w:hanging="525"/>
              <w:jc w:val="left"/>
              <w:rPr>
                <w:rFonts w:hint="eastAsia" w:ascii="仿宋" w:hAnsi="仿宋" w:eastAsia="仿宋" w:cs="仿宋"/>
                <w:sz w:val="24"/>
                <w:szCs w:val="24"/>
              </w:rPr>
            </w:pPr>
            <w:r>
              <w:rPr>
                <w:rFonts w:hint="eastAsia" w:ascii="仿宋" w:hAnsi="仿宋" w:eastAsia="仿宋" w:cs="仿宋"/>
                <w:spacing w:val="-10"/>
                <w:sz w:val="24"/>
                <w:szCs w:val="24"/>
              </w:rPr>
              <w:t>盐</w:t>
            </w:r>
          </w:p>
          <w:p w14:paraId="0A9C3DDB">
            <w:pPr>
              <w:pStyle w:val="27"/>
              <w:numPr>
                <w:ilvl w:val="0"/>
                <w:numId w:val="10"/>
              </w:numPr>
              <w:tabs>
                <w:tab w:val="left" w:pos="1052"/>
              </w:tabs>
              <w:spacing w:before="131" w:after="0" w:line="240" w:lineRule="auto"/>
              <w:ind w:left="1052" w:right="0" w:hanging="525"/>
              <w:jc w:val="left"/>
              <w:rPr>
                <w:rFonts w:hint="eastAsia" w:ascii="仿宋" w:hAnsi="仿宋" w:eastAsia="仿宋" w:cs="仿宋"/>
                <w:sz w:val="24"/>
                <w:szCs w:val="24"/>
              </w:rPr>
            </w:pPr>
            <w:r>
              <w:rPr>
                <w:rFonts w:hint="eastAsia" w:ascii="仿宋" w:hAnsi="仿宋" w:eastAsia="仿宋" w:cs="仿宋"/>
                <w:spacing w:val="-10"/>
                <w:sz w:val="24"/>
                <w:szCs w:val="24"/>
              </w:rPr>
              <w:t>糖</w:t>
            </w:r>
          </w:p>
          <w:p w14:paraId="4B057CC8">
            <w:pPr>
              <w:pStyle w:val="27"/>
              <w:numPr>
                <w:ilvl w:val="0"/>
                <w:numId w:val="10"/>
              </w:numPr>
              <w:tabs>
                <w:tab w:val="left" w:pos="1052"/>
              </w:tabs>
              <w:spacing w:before="130" w:after="0" w:line="240" w:lineRule="auto"/>
              <w:ind w:left="1052" w:right="0" w:hanging="525"/>
              <w:jc w:val="left"/>
              <w:rPr>
                <w:rFonts w:hint="eastAsia" w:ascii="仿宋" w:hAnsi="仿宋" w:eastAsia="仿宋" w:cs="仿宋"/>
                <w:sz w:val="24"/>
                <w:szCs w:val="24"/>
              </w:rPr>
            </w:pPr>
            <w:r>
              <w:rPr>
                <w:rFonts w:hint="eastAsia" w:ascii="仿宋" w:hAnsi="仿宋" w:eastAsia="仿宋" w:cs="仿宋"/>
                <w:spacing w:val="-2"/>
                <w:sz w:val="24"/>
                <w:szCs w:val="24"/>
              </w:rPr>
              <w:t>鸡精（建议：太太乐、家乐、大桥、厨邦或同等品牌</w:t>
            </w:r>
            <w:r>
              <w:rPr>
                <w:rFonts w:hint="eastAsia" w:ascii="仿宋" w:hAnsi="仿宋" w:eastAsia="仿宋" w:cs="仿宋"/>
                <w:spacing w:val="-10"/>
                <w:sz w:val="24"/>
                <w:szCs w:val="24"/>
              </w:rPr>
              <w:t>）</w:t>
            </w:r>
          </w:p>
          <w:p w14:paraId="53F81067">
            <w:pPr>
              <w:pStyle w:val="27"/>
              <w:numPr>
                <w:ilvl w:val="0"/>
                <w:numId w:val="10"/>
              </w:numPr>
              <w:tabs>
                <w:tab w:val="left" w:pos="1052"/>
              </w:tabs>
              <w:spacing w:before="132" w:after="0" w:line="240" w:lineRule="auto"/>
              <w:ind w:left="1052" w:right="0" w:hanging="525"/>
              <w:jc w:val="left"/>
              <w:rPr>
                <w:rFonts w:hint="eastAsia" w:ascii="仿宋" w:hAnsi="仿宋" w:eastAsia="仿宋" w:cs="仿宋"/>
                <w:sz w:val="24"/>
                <w:szCs w:val="24"/>
              </w:rPr>
            </w:pPr>
            <w:r>
              <w:rPr>
                <w:rFonts w:hint="eastAsia" w:ascii="仿宋" w:hAnsi="仿宋" w:eastAsia="仿宋" w:cs="仿宋"/>
                <w:spacing w:val="-5"/>
                <w:sz w:val="24"/>
                <w:szCs w:val="24"/>
              </w:rPr>
              <w:t>味精</w:t>
            </w:r>
          </w:p>
          <w:p w14:paraId="5787E8C5">
            <w:pPr>
              <w:pStyle w:val="27"/>
              <w:numPr>
                <w:ilvl w:val="0"/>
                <w:numId w:val="10"/>
              </w:numPr>
              <w:tabs>
                <w:tab w:val="left" w:pos="1052"/>
              </w:tabs>
              <w:spacing w:before="130" w:after="0" w:line="240" w:lineRule="auto"/>
              <w:ind w:left="1052" w:right="0" w:hanging="525"/>
              <w:jc w:val="left"/>
              <w:rPr>
                <w:rFonts w:hint="eastAsia" w:ascii="仿宋" w:hAnsi="仿宋" w:eastAsia="仿宋" w:cs="仿宋"/>
                <w:sz w:val="24"/>
                <w:szCs w:val="24"/>
              </w:rPr>
            </w:pPr>
            <w:r>
              <w:rPr>
                <w:rFonts w:hint="eastAsia" w:ascii="仿宋" w:hAnsi="仿宋" w:eastAsia="仿宋" w:cs="仿宋"/>
                <w:spacing w:val="-5"/>
                <w:sz w:val="24"/>
                <w:szCs w:val="24"/>
              </w:rPr>
              <w:t>沙司</w:t>
            </w:r>
          </w:p>
          <w:p w14:paraId="3D4B2D7E">
            <w:pPr>
              <w:pStyle w:val="27"/>
              <w:numPr>
                <w:ilvl w:val="0"/>
                <w:numId w:val="10"/>
              </w:numPr>
              <w:tabs>
                <w:tab w:val="left" w:pos="1157"/>
              </w:tabs>
              <w:spacing w:before="131" w:after="0" w:line="240" w:lineRule="auto"/>
              <w:ind w:left="1157" w:right="0" w:hanging="630"/>
              <w:jc w:val="left"/>
              <w:rPr>
                <w:rFonts w:hint="eastAsia" w:ascii="仿宋" w:hAnsi="仿宋" w:eastAsia="仿宋" w:cs="仿宋"/>
                <w:sz w:val="24"/>
                <w:szCs w:val="24"/>
              </w:rPr>
            </w:pPr>
            <w:r>
              <w:rPr>
                <w:rFonts w:hint="eastAsia" w:ascii="仿宋" w:hAnsi="仿宋" w:eastAsia="仿宋" w:cs="仿宋"/>
                <w:spacing w:val="-5"/>
                <w:sz w:val="24"/>
                <w:szCs w:val="24"/>
              </w:rPr>
              <w:t>黄豆酱</w:t>
            </w:r>
          </w:p>
          <w:p w14:paraId="3DB2E906">
            <w:pPr>
              <w:pStyle w:val="27"/>
              <w:numPr>
                <w:ilvl w:val="0"/>
                <w:numId w:val="10"/>
              </w:numPr>
              <w:tabs>
                <w:tab w:val="left" w:pos="530"/>
                <w:tab w:val="left" w:pos="1157"/>
              </w:tabs>
              <w:spacing w:before="132" w:after="0" w:line="357" w:lineRule="auto"/>
              <w:ind w:left="530" w:right="372" w:rightChars="0" w:hanging="3"/>
              <w:jc w:val="left"/>
              <w:rPr>
                <w:rFonts w:hint="eastAsia" w:ascii="仿宋" w:hAnsi="仿宋" w:eastAsia="仿宋" w:cs="仿宋"/>
                <w:sz w:val="24"/>
                <w:szCs w:val="24"/>
              </w:rPr>
            </w:pPr>
            <w:r>
              <w:rPr>
                <w:rFonts w:hint="eastAsia" w:ascii="仿宋" w:hAnsi="仿宋" w:eastAsia="仿宋" w:cs="仿宋"/>
                <w:spacing w:val="-4"/>
                <w:sz w:val="24"/>
                <w:szCs w:val="24"/>
              </w:rPr>
              <w:t xml:space="preserve">豆瓣酱 </w:t>
            </w:r>
          </w:p>
          <w:p w14:paraId="0D8183D9">
            <w:pPr>
              <w:pStyle w:val="27"/>
              <w:numPr>
                <w:ilvl w:val="0"/>
                <w:numId w:val="0"/>
              </w:numPr>
              <w:tabs>
                <w:tab w:val="left" w:pos="530"/>
                <w:tab w:val="left" w:pos="1157"/>
              </w:tabs>
              <w:spacing w:before="132" w:after="0" w:line="357" w:lineRule="auto"/>
              <w:ind w:left="527" w:leftChars="0" w:right="372" w:rightChars="0"/>
              <w:jc w:val="left"/>
              <w:rPr>
                <w:rFonts w:hint="eastAsia" w:ascii="仿宋" w:hAnsi="仿宋" w:eastAsia="仿宋" w:cs="仿宋"/>
                <w:sz w:val="24"/>
                <w:szCs w:val="24"/>
              </w:rPr>
            </w:pPr>
            <w:r>
              <w:rPr>
                <w:rFonts w:hint="eastAsia" w:ascii="仿宋" w:hAnsi="仿宋" w:eastAsia="仿宋" w:cs="仿宋"/>
                <w:spacing w:val="-2"/>
                <w:sz w:val="24"/>
                <w:szCs w:val="24"/>
              </w:rPr>
              <w:t>2、干杂类</w:t>
            </w:r>
          </w:p>
          <w:p w14:paraId="4414EB0C">
            <w:pPr>
              <w:pStyle w:val="27"/>
              <w:numPr>
                <w:ilvl w:val="0"/>
                <w:numId w:val="11"/>
              </w:numPr>
              <w:tabs>
                <w:tab w:val="left" w:pos="1052"/>
              </w:tabs>
              <w:spacing w:before="0" w:after="0" w:line="357" w:lineRule="auto"/>
              <w:ind w:left="107" w:right="67" w:firstLine="420"/>
              <w:jc w:val="left"/>
              <w:rPr>
                <w:rFonts w:hint="eastAsia" w:ascii="仿宋" w:hAnsi="仿宋" w:eastAsia="仿宋" w:cs="仿宋"/>
                <w:sz w:val="24"/>
                <w:szCs w:val="24"/>
              </w:rPr>
            </w:pPr>
            <w:r>
              <w:rPr>
                <w:rFonts w:hint="eastAsia" w:ascii="仿宋" w:hAnsi="仿宋" w:eastAsia="仿宋" w:cs="仿宋"/>
                <w:spacing w:val="-2"/>
                <w:sz w:val="24"/>
                <w:szCs w:val="24"/>
              </w:rPr>
              <w:t>干货要求色泽鲜艳、干燥有韧性，无破碎片、虫蛀、霉坏和泥土杂质，具有产品本身应具有的食品外观；</w:t>
            </w:r>
          </w:p>
          <w:p w14:paraId="292E5C94">
            <w:pPr>
              <w:pStyle w:val="27"/>
              <w:numPr>
                <w:ilvl w:val="0"/>
                <w:numId w:val="11"/>
              </w:numPr>
              <w:tabs>
                <w:tab w:val="left" w:pos="1052"/>
              </w:tabs>
              <w:spacing w:before="0" w:after="0" w:line="357" w:lineRule="auto"/>
              <w:ind w:left="107" w:right="67" w:firstLine="420"/>
              <w:jc w:val="left"/>
              <w:rPr>
                <w:rFonts w:hint="eastAsia" w:ascii="仿宋" w:hAnsi="仿宋" w:eastAsia="仿宋" w:cs="仿宋"/>
                <w:sz w:val="24"/>
                <w:szCs w:val="24"/>
              </w:rPr>
            </w:pPr>
            <w:r>
              <w:rPr>
                <w:rFonts w:hint="eastAsia" w:ascii="仿宋" w:hAnsi="仿宋" w:eastAsia="仿宋" w:cs="仿宋"/>
                <w:spacing w:val="-2"/>
                <w:sz w:val="24"/>
                <w:szCs w:val="24"/>
              </w:rPr>
              <w:t>须为正规厂商生产，品质良好，外包装上必须注明商品名称，配料表，净含量，生产企业名称，地址，生产日期，保质期，联系电话，生产许可证等内</w:t>
            </w:r>
            <w:r>
              <w:rPr>
                <w:rFonts w:hint="eastAsia" w:ascii="仿宋" w:hAnsi="仿宋" w:eastAsia="仿宋" w:cs="仿宋"/>
                <w:spacing w:val="-6"/>
                <w:sz w:val="24"/>
                <w:szCs w:val="24"/>
              </w:rPr>
              <w:t>容。</w:t>
            </w:r>
          </w:p>
          <w:p w14:paraId="49024B9D">
            <w:pPr>
              <w:pStyle w:val="27"/>
              <w:numPr>
                <w:ilvl w:val="0"/>
                <w:numId w:val="11"/>
              </w:numPr>
              <w:tabs>
                <w:tab w:val="left" w:pos="1042"/>
              </w:tabs>
              <w:spacing w:before="0" w:after="0" w:line="357" w:lineRule="auto"/>
              <w:ind w:left="107" w:right="95" w:firstLine="420"/>
              <w:jc w:val="left"/>
              <w:rPr>
                <w:rFonts w:hint="eastAsia" w:ascii="仿宋" w:hAnsi="仿宋" w:eastAsia="仿宋" w:cs="仿宋"/>
                <w:sz w:val="24"/>
                <w:szCs w:val="24"/>
              </w:rPr>
            </w:pPr>
            <w:r>
              <w:rPr>
                <w:rFonts w:hint="eastAsia" w:ascii="仿宋" w:hAnsi="仿宋" w:eastAsia="仿宋" w:cs="仿宋"/>
                <w:spacing w:val="-2"/>
                <w:sz w:val="24"/>
                <w:szCs w:val="24"/>
              </w:rPr>
              <w:t>须出具产品检验合格证明和保质期证明，保证产品质量，供应的干杂类食品无泥沙、无杂物，在保质期内无变质。</w:t>
            </w:r>
          </w:p>
          <w:p w14:paraId="68922E83">
            <w:pPr>
              <w:pStyle w:val="27"/>
              <w:numPr>
                <w:ilvl w:val="0"/>
                <w:numId w:val="12"/>
              </w:numPr>
              <w:tabs>
                <w:tab w:val="left" w:pos="842"/>
              </w:tabs>
              <w:spacing w:before="0" w:after="0" w:line="268" w:lineRule="exact"/>
              <w:ind w:left="842" w:right="0" w:hanging="315"/>
              <w:jc w:val="left"/>
              <w:rPr>
                <w:rFonts w:hint="eastAsia" w:ascii="仿宋" w:hAnsi="仿宋" w:eastAsia="仿宋" w:cs="仿宋"/>
                <w:sz w:val="24"/>
                <w:szCs w:val="24"/>
              </w:rPr>
            </w:pPr>
            <w:r>
              <w:rPr>
                <w:rFonts w:hint="eastAsia" w:ascii="仿宋" w:hAnsi="仿宋" w:eastAsia="仿宋" w:cs="仿宋"/>
                <w:spacing w:val="-2"/>
                <w:sz w:val="24"/>
                <w:szCs w:val="24"/>
              </w:rPr>
              <w:t>面包糠（黄</w:t>
            </w:r>
            <w:r>
              <w:rPr>
                <w:rFonts w:hint="eastAsia" w:ascii="仿宋" w:hAnsi="仿宋" w:eastAsia="仿宋" w:cs="仿宋"/>
                <w:spacing w:val="-10"/>
                <w:sz w:val="24"/>
                <w:szCs w:val="24"/>
              </w:rPr>
              <w:t>）</w:t>
            </w:r>
          </w:p>
          <w:p w14:paraId="063B1582">
            <w:pPr>
              <w:pStyle w:val="27"/>
              <w:numPr>
                <w:ilvl w:val="0"/>
                <w:numId w:val="12"/>
              </w:numPr>
              <w:tabs>
                <w:tab w:val="left" w:pos="842"/>
              </w:tabs>
              <w:spacing w:before="124" w:after="0" w:line="240" w:lineRule="auto"/>
              <w:ind w:left="842" w:right="0" w:hanging="315"/>
              <w:jc w:val="left"/>
              <w:rPr>
                <w:rFonts w:hint="eastAsia" w:ascii="仿宋" w:hAnsi="仿宋" w:eastAsia="仿宋" w:cs="仿宋"/>
                <w:sz w:val="24"/>
                <w:szCs w:val="24"/>
              </w:rPr>
            </w:pPr>
            <w:r>
              <w:rPr>
                <w:rFonts w:hint="eastAsia" w:ascii="仿宋" w:hAnsi="仿宋" w:eastAsia="仿宋" w:cs="仿宋"/>
                <w:spacing w:val="-4"/>
                <w:sz w:val="24"/>
                <w:szCs w:val="24"/>
              </w:rPr>
              <w:t>清水面</w:t>
            </w:r>
          </w:p>
          <w:p w14:paraId="3491358B">
            <w:pPr>
              <w:pStyle w:val="27"/>
              <w:numPr>
                <w:ilvl w:val="0"/>
                <w:numId w:val="12"/>
              </w:numPr>
              <w:tabs>
                <w:tab w:val="left" w:pos="842"/>
              </w:tabs>
              <w:spacing w:before="130" w:after="0" w:line="240" w:lineRule="auto"/>
              <w:ind w:left="842" w:right="0" w:hanging="315"/>
              <w:jc w:val="left"/>
              <w:rPr>
                <w:rFonts w:hint="eastAsia" w:ascii="仿宋" w:hAnsi="仿宋" w:eastAsia="仿宋" w:cs="仿宋"/>
                <w:sz w:val="24"/>
                <w:szCs w:val="24"/>
              </w:rPr>
            </w:pPr>
            <w:r>
              <w:rPr>
                <w:rFonts w:hint="eastAsia" w:ascii="仿宋" w:hAnsi="仿宋" w:eastAsia="仿宋" w:cs="仿宋"/>
                <w:spacing w:val="-5"/>
                <w:sz w:val="24"/>
                <w:szCs w:val="24"/>
              </w:rPr>
              <w:t>粉丝</w:t>
            </w:r>
          </w:p>
          <w:p w14:paraId="380E57D5">
            <w:pPr>
              <w:pStyle w:val="27"/>
              <w:numPr>
                <w:ilvl w:val="0"/>
                <w:numId w:val="12"/>
              </w:numPr>
              <w:tabs>
                <w:tab w:val="left" w:pos="842"/>
              </w:tabs>
              <w:spacing w:before="132" w:after="0" w:line="240" w:lineRule="auto"/>
              <w:ind w:left="842" w:right="0" w:hanging="315"/>
              <w:jc w:val="left"/>
              <w:rPr>
                <w:rFonts w:hint="eastAsia" w:ascii="仿宋" w:hAnsi="仿宋" w:eastAsia="仿宋" w:cs="仿宋"/>
                <w:sz w:val="24"/>
                <w:szCs w:val="24"/>
              </w:rPr>
            </w:pPr>
            <w:r>
              <w:rPr>
                <w:rFonts w:hint="eastAsia" w:ascii="仿宋" w:hAnsi="仿宋" w:eastAsia="仿宋" w:cs="仿宋"/>
                <w:spacing w:val="-4"/>
                <w:sz w:val="24"/>
                <w:szCs w:val="24"/>
              </w:rPr>
              <w:t>干辣椒</w:t>
            </w:r>
          </w:p>
          <w:p w14:paraId="48B9D1AA">
            <w:pPr>
              <w:pStyle w:val="27"/>
              <w:numPr>
                <w:ilvl w:val="0"/>
                <w:numId w:val="12"/>
              </w:numPr>
              <w:tabs>
                <w:tab w:val="left" w:pos="842"/>
              </w:tabs>
              <w:spacing w:before="130" w:after="0" w:line="240" w:lineRule="auto"/>
              <w:ind w:left="842" w:right="0" w:hanging="315"/>
              <w:jc w:val="left"/>
              <w:rPr>
                <w:rFonts w:hint="eastAsia" w:ascii="仿宋" w:hAnsi="仿宋" w:eastAsia="仿宋" w:cs="仿宋"/>
                <w:sz w:val="24"/>
                <w:szCs w:val="24"/>
              </w:rPr>
            </w:pPr>
            <w:r>
              <w:rPr>
                <w:rFonts w:hint="eastAsia" w:ascii="仿宋" w:hAnsi="仿宋" w:eastAsia="仿宋" w:cs="仿宋"/>
                <w:spacing w:val="-5"/>
                <w:sz w:val="24"/>
                <w:szCs w:val="24"/>
              </w:rPr>
              <w:t>腐竹</w:t>
            </w:r>
          </w:p>
          <w:p w14:paraId="089BD4D2">
            <w:pPr>
              <w:pStyle w:val="27"/>
              <w:numPr>
                <w:ilvl w:val="0"/>
                <w:numId w:val="12"/>
              </w:numPr>
              <w:tabs>
                <w:tab w:val="left" w:pos="815"/>
              </w:tabs>
              <w:spacing w:before="131" w:after="0" w:line="357" w:lineRule="auto"/>
              <w:ind w:left="107" w:right="-15" w:firstLine="420"/>
              <w:jc w:val="left"/>
              <w:rPr>
                <w:rFonts w:hint="eastAsia" w:ascii="仿宋" w:hAnsi="仿宋" w:eastAsia="仿宋" w:cs="仿宋"/>
                <w:sz w:val="24"/>
                <w:szCs w:val="24"/>
              </w:rPr>
            </w:pPr>
            <w:r>
              <w:rPr>
                <w:rFonts w:hint="eastAsia" w:ascii="仿宋" w:hAnsi="仿宋" w:eastAsia="仿宋" w:cs="仿宋"/>
                <w:spacing w:val="-9"/>
                <w:sz w:val="24"/>
                <w:szCs w:val="24"/>
              </w:rPr>
              <w:t>黄芪、白胡椒粒</w:t>
            </w:r>
            <w:r>
              <w:rPr>
                <w:rFonts w:hint="eastAsia" w:ascii="仿宋" w:hAnsi="仿宋" w:eastAsia="仿宋" w:cs="仿宋"/>
                <w:sz w:val="24"/>
                <w:szCs w:val="24"/>
              </w:rPr>
              <w:t>（散装</w:t>
            </w:r>
            <w:r>
              <w:rPr>
                <w:rFonts w:hint="eastAsia" w:ascii="仿宋" w:hAnsi="仿宋" w:eastAsia="仿宋" w:cs="仿宋"/>
                <w:spacing w:val="-27"/>
                <w:sz w:val="24"/>
                <w:szCs w:val="24"/>
              </w:rPr>
              <w:t>）</w:t>
            </w:r>
            <w:r>
              <w:rPr>
                <w:rFonts w:hint="eastAsia" w:ascii="仿宋" w:hAnsi="仿宋" w:eastAsia="仿宋" w:cs="仿宋"/>
                <w:spacing w:val="-15"/>
                <w:sz w:val="24"/>
                <w:szCs w:val="24"/>
              </w:rPr>
              <w:t>、白芝麻</w:t>
            </w:r>
            <w:r>
              <w:rPr>
                <w:rFonts w:hint="eastAsia" w:ascii="仿宋" w:hAnsi="仿宋" w:eastAsia="仿宋" w:cs="仿宋"/>
                <w:sz w:val="24"/>
                <w:szCs w:val="24"/>
              </w:rPr>
              <w:t>（散装</w:t>
            </w:r>
            <w:r>
              <w:rPr>
                <w:rFonts w:hint="eastAsia" w:ascii="仿宋" w:hAnsi="仿宋" w:eastAsia="仿宋" w:cs="仿宋"/>
                <w:spacing w:val="-27"/>
                <w:sz w:val="24"/>
                <w:szCs w:val="24"/>
              </w:rPr>
              <w:t>）</w:t>
            </w:r>
            <w:r>
              <w:rPr>
                <w:rFonts w:hint="eastAsia" w:ascii="仿宋" w:hAnsi="仿宋" w:eastAsia="仿宋" w:cs="仿宋"/>
                <w:spacing w:val="-19"/>
                <w:sz w:val="24"/>
                <w:szCs w:val="24"/>
              </w:rPr>
              <w:t>、杜仲</w:t>
            </w:r>
            <w:r>
              <w:rPr>
                <w:rFonts w:hint="eastAsia" w:ascii="仿宋" w:hAnsi="仿宋" w:eastAsia="仿宋" w:cs="仿宋"/>
                <w:sz w:val="24"/>
                <w:szCs w:val="24"/>
              </w:rPr>
              <w:t>（散装</w:t>
            </w:r>
            <w:r>
              <w:rPr>
                <w:rFonts w:hint="eastAsia" w:ascii="仿宋" w:hAnsi="仿宋" w:eastAsia="仿宋" w:cs="仿宋"/>
                <w:spacing w:val="-27"/>
                <w:sz w:val="24"/>
                <w:szCs w:val="24"/>
              </w:rPr>
              <w:t>）</w:t>
            </w:r>
            <w:r>
              <w:rPr>
                <w:rFonts w:hint="eastAsia" w:ascii="仿宋" w:hAnsi="仿宋" w:eastAsia="仿宋" w:cs="仿宋"/>
                <w:spacing w:val="-19"/>
                <w:sz w:val="24"/>
                <w:szCs w:val="24"/>
              </w:rPr>
              <w:t>、沙参</w:t>
            </w:r>
            <w:r>
              <w:rPr>
                <w:rFonts w:hint="eastAsia" w:ascii="仿宋" w:hAnsi="仿宋" w:eastAsia="仿宋" w:cs="仿宋"/>
                <w:sz w:val="24"/>
                <w:szCs w:val="24"/>
              </w:rPr>
              <w:t>（散装</w:t>
            </w:r>
            <w:r>
              <w:rPr>
                <w:rFonts w:hint="eastAsia" w:ascii="仿宋" w:hAnsi="仿宋" w:eastAsia="仿宋" w:cs="仿宋"/>
                <w:spacing w:val="-27"/>
                <w:sz w:val="24"/>
                <w:szCs w:val="24"/>
              </w:rPr>
              <w:t>）</w:t>
            </w:r>
            <w:r>
              <w:rPr>
                <w:rFonts w:hint="eastAsia" w:ascii="仿宋" w:hAnsi="仿宋" w:eastAsia="仿宋" w:cs="仿宋"/>
                <w:sz w:val="24"/>
                <w:szCs w:val="24"/>
              </w:rPr>
              <w:t>、虫草花（散装）、桂皮（散装）、赤小豆（散装）、草果（散装）、黑胡椒（散装</w:t>
            </w:r>
            <w:r>
              <w:rPr>
                <w:rFonts w:hint="eastAsia" w:ascii="仿宋" w:hAnsi="仿宋" w:eastAsia="仿宋" w:cs="仿宋"/>
                <w:spacing w:val="-9"/>
                <w:sz w:val="24"/>
                <w:szCs w:val="24"/>
              </w:rPr>
              <w:t>）</w:t>
            </w:r>
            <w:r>
              <w:rPr>
                <w:rFonts w:hint="eastAsia" w:ascii="仿宋" w:hAnsi="仿宋" w:eastAsia="仿宋" w:cs="仿宋"/>
                <w:spacing w:val="-7"/>
                <w:sz w:val="24"/>
                <w:szCs w:val="24"/>
              </w:rPr>
              <w:t>、菜干</w:t>
            </w:r>
            <w:r>
              <w:rPr>
                <w:rFonts w:hint="eastAsia" w:ascii="仿宋" w:hAnsi="仿宋" w:eastAsia="仿宋" w:cs="仿宋"/>
                <w:sz w:val="24"/>
                <w:szCs w:val="24"/>
              </w:rPr>
              <w:t>（散装</w:t>
            </w:r>
            <w:r>
              <w:rPr>
                <w:rFonts w:hint="eastAsia" w:ascii="仿宋" w:hAnsi="仿宋" w:eastAsia="仿宋" w:cs="仿宋"/>
                <w:spacing w:val="-9"/>
                <w:sz w:val="24"/>
                <w:szCs w:val="24"/>
              </w:rPr>
              <w:t>）</w:t>
            </w:r>
            <w:r>
              <w:rPr>
                <w:rFonts w:hint="eastAsia" w:ascii="仿宋" w:hAnsi="仿宋" w:eastAsia="仿宋" w:cs="仿宋"/>
                <w:spacing w:val="-6"/>
                <w:sz w:val="24"/>
                <w:szCs w:val="24"/>
              </w:rPr>
              <w:t>、甘草片</w:t>
            </w:r>
            <w:r>
              <w:rPr>
                <w:rFonts w:hint="eastAsia" w:ascii="仿宋" w:hAnsi="仿宋" w:eastAsia="仿宋" w:cs="仿宋"/>
                <w:sz w:val="24"/>
                <w:szCs w:val="24"/>
              </w:rPr>
              <w:t>（散装</w:t>
            </w:r>
            <w:r>
              <w:rPr>
                <w:rFonts w:hint="eastAsia" w:ascii="仿宋" w:hAnsi="仿宋" w:eastAsia="仿宋" w:cs="仿宋"/>
                <w:spacing w:val="-9"/>
                <w:sz w:val="24"/>
                <w:szCs w:val="24"/>
              </w:rPr>
              <w:t>）</w:t>
            </w:r>
            <w:r>
              <w:rPr>
                <w:rFonts w:hint="eastAsia" w:ascii="仿宋" w:hAnsi="仿宋" w:eastAsia="仿宋" w:cs="仿宋"/>
                <w:spacing w:val="-7"/>
                <w:sz w:val="24"/>
                <w:szCs w:val="24"/>
              </w:rPr>
              <w:t>、丁香</w:t>
            </w:r>
            <w:r>
              <w:rPr>
                <w:rFonts w:hint="eastAsia" w:ascii="仿宋" w:hAnsi="仿宋" w:eastAsia="仿宋" w:cs="仿宋"/>
                <w:sz w:val="24"/>
                <w:szCs w:val="24"/>
              </w:rPr>
              <w:t>（散装</w:t>
            </w:r>
            <w:r>
              <w:rPr>
                <w:rFonts w:hint="eastAsia" w:ascii="仿宋" w:hAnsi="仿宋" w:eastAsia="仿宋" w:cs="仿宋"/>
                <w:spacing w:val="-9"/>
                <w:sz w:val="24"/>
                <w:szCs w:val="24"/>
              </w:rPr>
              <w:t>）</w:t>
            </w:r>
            <w:r>
              <w:rPr>
                <w:rFonts w:hint="eastAsia" w:ascii="仿宋" w:hAnsi="仿宋" w:eastAsia="仿宋" w:cs="仿宋"/>
                <w:spacing w:val="-7"/>
                <w:sz w:val="24"/>
                <w:szCs w:val="24"/>
              </w:rPr>
              <w:t>、红枣</w:t>
            </w:r>
            <w:r>
              <w:rPr>
                <w:rFonts w:hint="eastAsia" w:ascii="仿宋" w:hAnsi="仿宋" w:eastAsia="仿宋" w:cs="仿宋"/>
                <w:sz w:val="24"/>
                <w:szCs w:val="24"/>
              </w:rPr>
              <w:t>（散装</w:t>
            </w:r>
            <w:r>
              <w:rPr>
                <w:rFonts w:hint="eastAsia" w:ascii="仿宋" w:hAnsi="仿宋" w:eastAsia="仿宋" w:cs="仿宋"/>
                <w:spacing w:val="-9"/>
                <w:sz w:val="24"/>
                <w:szCs w:val="24"/>
              </w:rPr>
              <w:t>）</w:t>
            </w:r>
            <w:r>
              <w:rPr>
                <w:rFonts w:hint="eastAsia" w:ascii="仿宋" w:hAnsi="仿宋" w:eastAsia="仿宋" w:cs="仿宋"/>
                <w:spacing w:val="-7"/>
                <w:sz w:val="24"/>
                <w:szCs w:val="24"/>
              </w:rPr>
              <w:t>、茴香</w:t>
            </w:r>
            <w:r>
              <w:rPr>
                <w:rFonts w:hint="eastAsia" w:ascii="仿宋" w:hAnsi="仿宋" w:eastAsia="仿宋" w:cs="仿宋"/>
                <w:spacing w:val="-2"/>
                <w:sz w:val="24"/>
                <w:szCs w:val="24"/>
              </w:rPr>
              <w:t>（</w:t>
            </w:r>
            <w:r>
              <w:rPr>
                <w:rFonts w:hint="eastAsia" w:ascii="仿宋" w:hAnsi="仿宋" w:eastAsia="仿宋" w:cs="仿宋"/>
                <w:sz w:val="24"/>
                <w:szCs w:val="24"/>
              </w:rPr>
              <w:t>散装）、陈皮（散装）、红花椒（好）、淮山（散装）、绿豆（散装）、当归（散装</w:t>
            </w:r>
            <w:r>
              <w:rPr>
                <w:rFonts w:hint="eastAsia" w:ascii="仿宋" w:hAnsi="仿宋" w:eastAsia="仿宋" w:cs="仿宋"/>
                <w:spacing w:val="-9"/>
                <w:sz w:val="24"/>
                <w:szCs w:val="24"/>
              </w:rPr>
              <w:t>）</w:t>
            </w:r>
            <w:r>
              <w:rPr>
                <w:rFonts w:hint="eastAsia" w:ascii="仿宋" w:hAnsi="仿宋" w:eastAsia="仿宋" w:cs="仿宋"/>
                <w:spacing w:val="-7"/>
                <w:sz w:val="24"/>
                <w:szCs w:val="24"/>
              </w:rPr>
              <w:t>、黑米</w:t>
            </w:r>
            <w:r>
              <w:rPr>
                <w:rFonts w:hint="eastAsia" w:ascii="仿宋" w:hAnsi="仿宋" w:eastAsia="仿宋" w:cs="仿宋"/>
                <w:sz w:val="24"/>
                <w:szCs w:val="24"/>
              </w:rPr>
              <w:t>（散装</w:t>
            </w:r>
            <w:r>
              <w:rPr>
                <w:rFonts w:hint="eastAsia" w:ascii="仿宋" w:hAnsi="仿宋" w:eastAsia="仿宋" w:cs="仿宋"/>
                <w:spacing w:val="-9"/>
                <w:sz w:val="24"/>
                <w:szCs w:val="24"/>
              </w:rPr>
              <w:t>）</w:t>
            </w:r>
            <w:r>
              <w:rPr>
                <w:rFonts w:hint="eastAsia" w:ascii="仿宋" w:hAnsi="仿宋" w:eastAsia="仿宋" w:cs="仿宋"/>
                <w:spacing w:val="-7"/>
                <w:sz w:val="24"/>
                <w:szCs w:val="24"/>
              </w:rPr>
              <w:t>、核桃</w:t>
            </w:r>
            <w:r>
              <w:rPr>
                <w:rFonts w:hint="eastAsia" w:ascii="仿宋" w:hAnsi="仿宋" w:eastAsia="仿宋" w:cs="仿宋"/>
                <w:sz w:val="24"/>
                <w:szCs w:val="24"/>
              </w:rPr>
              <w:t>（散装</w:t>
            </w:r>
            <w:r>
              <w:rPr>
                <w:rFonts w:hint="eastAsia" w:ascii="仿宋" w:hAnsi="仿宋" w:eastAsia="仿宋" w:cs="仿宋"/>
                <w:spacing w:val="-9"/>
                <w:sz w:val="24"/>
                <w:szCs w:val="24"/>
              </w:rPr>
              <w:t>）</w:t>
            </w:r>
            <w:r>
              <w:rPr>
                <w:rFonts w:hint="eastAsia" w:ascii="仿宋" w:hAnsi="仿宋" w:eastAsia="仿宋" w:cs="仿宋"/>
                <w:spacing w:val="-7"/>
                <w:sz w:val="24"/>
                <w:szCs w:val="24"/>
              </w:rPr>
              <w:t>、党参</w:t>
            </w:r>
            <w:r>
              <w:rPr>
                <w:rFonts w:hint="eastAsia" w:ascii="仿宋" w:hAnsi="仿宋" w:eastAsia="仿宋" w:cs="仿宋"/>
                <w:spacing w:val="-2"/>
                <w:sz w:val="24"/>
                <w:szCs w:val="24"/>
              </w:rPr>
              <w:t>（</w:t>
            </w:r>
            <w:r>
              <w:rPr>
                <w:rFonts w:hint="eastAsia" w:ascii="仿宋" w:hAnsi="仿宋" w:eastAsia="仿宋" w:cs="仿宋"/>
                <w:spacing w:val="-3"/>
                <w:sz w:val="24"/>
                <w:szCs w:val="24"/>
              </w:rPr>
              <w:t>散装</w:t>
            </w:r>
            <w:r>
              <w:rPr>
                <w:rFonts w:hint="eastAsia" w:ascii="仿宋" w:hAnsi="仿宋" w:eastAsia="仿宋" w:cs="仿宋"/>
                <w:spacing w:val="-9"/>
                <w:sz w:val="24"/>
                <w:szCs w:val="24"/>
              </w:rPr>
              <w:t>）</w:t>
            </w:r>
            <w:r>
              <w:rPr>
                <w:rFonts w:hint="eastAsia" w:ascii="仿宋" w:hAnsi="仿宋" w:eastAsia="仿宋" w:cs="仿宋"/>
                <w:spacing w:val="-9"/>
                <w:sz w:val="24"/>
                <w:szCs w:val="24"/>
                <w:lang w:eastAsia="zh-CN"/>
              </w:rPr>
              <w:t>、</w:t>
            </w:r>
            <w:r>
              <w:rPr>
                <w:rFonts w:hint="eastAsia" w:ascii="仿宋" w:hAnsi="仿宋" w:eastAsia="仿宋" w:cs="仿宋"/>
                <w:spacing w:val="-6"/>
                <w:sz w:val="24"/>
                <w:szCs w:val="24"/>
              </w:rPr>
              <w:t>云耳</w:t>
            </w:r>
            <w:r>
              <w:rPr>
                <w:rFonts w:hint="eastAsia" w:ascii="仿宋" w:hAnsi="仿宋" w:eastAsia="仿宋" w:cs="仿宋"/>
                <w:sz w:val="24"/>
                <w:szCs w:val="24"/>
              </w:rPr>
              <w:t>（散装</w:t>
            </w:r>
            <w:r>
              <w:rPr>
                <w:rFonts w:hint="eastAsia" w:ascii="仿宋" w:hAnsi="仿宋" w:eastAsia="仿宋" w:cs="仿宋"/>
                <w:spacing w:val="-10"/>
                <w:sz w:val="24"/>
                <w:szCs w:val="24"/>
              </w:rPr>
              <w:t>）</w:t>
            </w:r>
            <w:r>
              <w:rPr>
                <w:rFonts w:hint="eastAsia" w:ascii="仿宋" w:hAnsi="仿宋" w:eastAsia="仿宋" w:cs="仿宋"/>
                <w:spacing w:val="-6"/>
                <w:sz w:val="24"/>
                <w:szCs w:val="24"/>
              </w:rPr>
              <w:t>、花生米</w:t>
            </w:r>
            <w:r>
              <w:rPr>
                <w:rFonts w:hint="eastAsia" w:ascii="仿宋" w:hAnsi="仿宋" w:eastAsia="仿宋" w:cs="仿宋"/>
                <w:spacing w:val="-2"/>
                <w:sz w:val="24"/>
                <w:szCs w:val="24"/>
              </w:rPr>
              <w:t>（</w:t>
            </w:r>
            <w:r>
              <w:rPr>
                <w:rFonts w:hint="eastAsia" w:ascii="仿宋" w:hAnsi="仿宋" w:eastAsia="仿宋" w:cs="仿宋"/>
                <w:sz w:val="24"/>
                <w:szCs w:val="24"/>
              </w:rPr>
              <w:t>散装</w:t>
            </w:r>
            <w:r>
              <w:rPr>
                <w:rFonts w:hint="eastAsia" w:ascii="仿宋" w:hAnsi="仿宋" w:eastAsia="仿宋" w:cs="仿宋"/>
                <w:spacing w:val="-3"/>
                <w:sz w:val="24"/>
                <w:szCs w:val="24"/>
              </w:rPr>
              <w:t>）</w:t>
            </w:r>
            <w:r>
              <w:rPr>
                <w:rFonts w:hint="eastAsia" w:ascii="仿宋" w:hAnsi="仿宋" w:eastAsia="仿宋" w:cs="仿宋"/>
                <w:spacing w:val="-2"/>
                <w:sz w:val="24"/>
                <w:szCs w:val="24"/>
              </w:rPr>
              <w:t>、黄豆、</w:t>
            </w:r>
            <w:r>
              <w:rPr>
                <w:rFonts w:hint="eastAsia" w:ascii="仿宋" w:hAnsi="仿宋" w:eastAsia="仿宋" w:cs="仿宋"/>
                <w:sz w:val="24"/>
                <w:szCs w:val="24"/>
              </w:rPr>
              <w:t>（散装</w:t>
            </w:r>
            <w:r>
              <w:rPr>
                <w:rFonts w:hint="eastAsia" w:ascii="仿宋" w:hAnsi="仿宋" w:eastAsia="仿宋" w:cs="仿宋"/>
                <w:spacing w:val="-2"/>
                <w:sz w:val="24"/>
                <w:szCs w:val="24"/>
              </w:rPr>
              <w:t>）</w:t>
            </w:r>
            <w:r>
              <w:rPr>
                <w:rFonts w:hint="eastAsia" w:ascii="仿宋" w:hAnsi="仿宋" w:eastAsia="仿宋" w:cs="仿宋"/>
                <w:spacing w:val="-3"/>
                <w:sz w:val="24"/>
                <w:szCs w:val="24"/>
              </w:rPr>
              <w:t>、干松茸</w:t>
            </w:r>
            <w:r>
              <w:rPr>
                <w:rFonts w:hint="eastAsia" w:ascii="仿宋" w:hAnsi="仿宋" w:eastAsia="仿宋" w:cs="仿宋"/>
                <w:spacing w:val="1"/>
                <w:sz w:val="24"/>
                <w:szCs w:val="24"/>
              </w:rPr>
              <w:t>（</w:t>
            </w:r>
            <w:r>
              <w:rPr>
                <w:rFonts w:hint="eastAsia" w:ascii="仿宋" w:hAnsi="仿宋" w:eastAsia="仿宋" w:cs="仿宋"/>
                <w:sz w:val="24"/>
                <w:szCs w:val="24"/>
              </w:rPr>
              <w:t>散装</w:t>
            </w:r>
            <w:r>
              <w:rPr>
                <w:rFonts w:hint="eastAsia" w:ascii="仿宋" w:hAnsi="仿宋" w:eastAsia="仿宋" w:cs="仿宋"/>
                <w:spacing w:val="-3"/>
                <w:sz w:val="24"/>
                <w:szCs w:val="24"/>
              </w:rPr>
              <w:t>）</w:t>
            </w:r>
            <w:r>
              <w:rPr>
                <w:rFonts w:hint="eastAsia" w:ascii="仿宋" w:hAnsi="仿宋" w:eastAsia="仿宋" w:cs="仿宋"/>
                <w:spacing w:val="-2"/>
                <w:sz w:val="24"/>
                <w:szCs w:val="24"/>
              </w:rPr>
              <w:t>、干石斛</w:t>
            </w:r>
            <w:r>
              <w:rPr>
                <w:rFonts w:hint="eastAsia" w:ascii="仿宋" w:hAnsi="仿宋" w:eastAsia="仿宋" w:cs="仿宋"/>
                <w:sz w:val="24"/>
                <w:szCs w:val="24"/>
              </w:rPr>
              <w:t>（散装</w:t>
            </w:r>
            <w:r>
              <w:rPr>
                <w:rFonts w:hint="eastAsia" w:ascii="仿宋" w:hAnsi="仿宋" w:eastAsia="仿宋" w:cs="仿宋"/>
                <w:spacing w:val="-3"/>
                <w:sz w:val="24"/>
                <w:szCs w:val="24"/>
              </w:rPr>
              <w:t>）、带壳花生</w:t>
            </w:r>
            <w:r>
              <w:rPr>
                <w:rFonts w:hint="eastAsia" w:ascii="仿宋" w:hAnsi="仿宋" w:eastAsia="仿宋" w:cs="仿宋"/>
                <w:sz w:val="24"/>
                <w:szCs w:val="24"/>
              </w:rPr>
              <w:t>（散装</w:t>
            </w:r>
            <w:r>
              <w:rPr>
                <w:rFonts w:hint="eastAsia" w:ascii="仿宋" w:hAnsi="仿宋" w:eastAsia="仿宋" w:cs="仿宋"/>
                <w:spacing w:val="-3"/>
                <w:sz w:val="24"/>
                <w:szCs w:val="24"/>
              </w:rPr>
              <w:t>）</w:t>
            </w:r>
            <w:r>
              <w:rPr>
                <w:rFonts w:hint="eastAsia" w:ascii="仿宋" w:hAnsi="仿宋" w:eastAsia="仿宋" w:cs="仿宋"/>
                <w:sz w:val="24"/>
                <w:szCs w:val="24"/>
              </w:rPr>
              <w:t>、黄银耳（散装）、枸杞（散装）、燕麦米（散装）、玉竹（散装）、香叶。</w:t>
            </w:r>
          </w:p>
          <w:p w14:paraId="285A5286">
            <w:pPr>
              <w:pStyle w:val="27"/>
              <w:spacing w:before="130" w:line="357" w:lineRule="auto"/>
              <w:ind w:left="107" w:right="94" w:firstLine="420"/>
              <w:rPr>
                <w:rFonts w:hint="eastAsia" w:ascii="仿宋" w:hAnsi="仿宋" w:eastAsia="仿宋" w:cs="仿宋"/>
                <w:sz w:val="24"/>
                <w:szCs w:val="24"/>
              </w:rPr>
            </w:pPr>
            <w:r>
              <w:rPr>
                <w:rFonts w:hint="eastAsia" w:ascii="仿宋" w:hAnsi="仿宋" w:eastAsia="仿宋" w:cs="仿宋"/>
                <w:spacing w:val="-1"/>
                <w:sz w:val="24"/>
                <w:szCs w:val="24"/>
              </w:rPr>
              <w:t>规格：品质良好、无虫蛀、霉坏和泥土杂质，具有产品本身应具有的食品外</w:t>
            </w:r>
            <w:r>
              <w:rPr>
                <w:rFonts w:hint="eastAsia" w:ascii="仿宋" w:hAnsi="仿宋" w:eastAsia="仿宋" w:cs="仿宋"/>
                <w:spacing w:val="-5"/>
                <w:sz w:val="24"/>
                <w:szCs w:val="24"/>
              </w:rPr>
              <w:t>观。</w:t>
            </w:r>
          </w:p>
        </w:tc>
      </w:tr>
    </w:tbl>
    <w:p w14:paraId="34D0E21C">
      <w:pPr>
        <w:spacing w:after="0" w:line="266" w:lineRule="exact"/>
        <w:rPr>
          <w:rFonts w:hint="eastAsia" w:ascii="仿宋" w:hAnsi="仿宋" w:eastAsia="仿宋" w:cs="仿宋"/>
          <w:sz w:val="24"/>
          <w:szCs w:val="24"/>
        </w:rPr>
        <w:sectPr>
          <w:type w:val="continuous"/>
          <w:pgSz w:w="11910" w:h="16840"/>
          <w:pgMar w:top="1680" w:right="1140" w:bottom="1180" w:left="1140" w:header="0" w:footer="999" w:gutter="0"/>
          <w:pgNumType w:fmt="decimal"/>
          <w:cols w:space="720" w:num="1"/>
        </w:sectPr>
      </w:pPr>
    </w:p>
    <w:tbl>
      <w:tblPr>
        <w:tblStyle w:val="20"/>
        <w:tblW w:w="0" w:type="auto"/>
        <w:tblInd w:w="4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2"/>
        <w:gridCol w:w="899"/>
        <w:gridCol w:w="7557"/>
      </w:tblGrid>
      <w:tr w14:paraId="23FC5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0" w:hRule="atLeast"/>
        </w:trPr>
        <w:tc>
          <w:tcPr>
            <w:tcW w:w="602" w:type="dxa"/>
          </w:tcPr>
          <w:p w14:paraId="3738B5D2">
            <w:pPr>
              <w:pStyle w:val="27"/>
              <w:rPr>
                <w:rFonts w:hint="eastAsia" w:ascii="仿宋" w:hAnsi="仿宋" w:eastAsia="仿宋" w:cs="仿宋"/>
                <w:sz w:val="24"/>
                <w:szCs w:val="24"/>
              </w:rPr>
            </w:pPr>
          </w:p>
          <w:p w14:paraId="3DDD4345">
            <w:pPr>
              <w:pStyle w:val="27"/>
              <w:rPr>
                <w:rFonts w:hint="eastAsia" w:ascii="仿宋" w:hAnsi="仿宋" w:eastAsia="仿宋" w:cs="仿宋"/>
                <w:sz w:val="24"/>
                <w:szCs w:val="24"/>
              </w:rPr>
            </w:pPr>
          </w:p>
          <w:p w14:paraId="35E57F39">
            <w:pPr>
              <w:pStyle w:val="27"/>
              <w:rPr>
                <w:rFonts w:hint="eastAsia" w:ascii="仿宋" w:hAnsi="仿宋" w:eastAsia="仿宋" w:cs="仿宋"/>
                <w:sz w:val="24"/>
                <w:szCs w:val="24"/>
              </w:rPr>
            </w:pPr>
          </w:p>
          <w:p w14:paraId="6D393F77">
            <w:pPr>
              <w:pStyle w:val="27"/>
              <w:rPr>
                <w:rFonts w:hint="eastAsia" w:ascii="仿宋" w:hAnsi="仿宋" w:eastAsia="仿宋" w:cs="仿宋"/>
                <w:sz w:val="24"/>
                <w:szCs w:val="24"/>
              </w:rPr>
            </w:pPr>
          </w:p>
          <w:p w14:paraId="38498B5D">
            <w:pPr>
              <w:pStyle w:val="27"/>
              <w:rPr>
                <w:rFonts w:hint="eastAsia" w:ascii="仿宋" w:hAnsi="仿宋" w:eastAsia="仿宋" w:cs="仿宋"/>
                <w:sz w:val="24"/>
                <w:szCs w:val="24"/>
              </w:rPr>
            </w:pPr>
          </w:p>
          <w:p w14:paraId="38F0248C">
            <w:pPr>
              <w:pStyle w:val="27"/>
              <w:rPr>
                <w:rFonts w:hint="eastAsia" w:ascii="仿宋" w:hAnsi="仿宋" w:eastAsia="仿宋" w:cs="仿宋"/>
                <w:sz w:val="24"/>
                <w:szCs w:val="24"/>
              </w:rPr>
            </w:pPr>
          </w:p>
          <w:p w14:paraId="4FD3A4C0">
            <w:pPr>
              <w:pStyle w:val="27"/>
              <w:rPr>
                <w:rFonts w:hint="eastAsia" w:ascii="仿宋" w:hAnsi="仿宋" w:eastAsia="仿宋" w:cs="仿宋"/>
                <w:sz w:val="24"/>
                <w:szCs w:val="24"/>
              </w:rPr>
            </w:pPr>
          </w:p>
          <w:p w14:paraId="589D691E">
            <w:pPr>
              <w:pStyle w:val="27"/>
              <w:rPr>
                <w:rFonts w:hint="eastAsia" w:ascii="仿宋" w:hAnsi="仿宋" w:eastAsia="仿宋" w:cs="仿宋"/>
                <w:sz w:val="24"/>
                <w:szCs w:val="24"/>
              </w:rPr>
            </w:pPr>
          </w:p>
          <w:p w14:paraId="665C6727">
            <w:pPr>
              <w:pStyle w:val="27"/>
              <w:rPr>
                <w:rFonts w:hint="eastAsia" w:ascii="仿宋" w:hAnsi="仿宋" w:eastAsia="仿宋" w:cs="仿宋"/>
                <w:sz w:val="24"/>
                <w:szCs w:val="24"/>
              </w:rPr>
            </w:pPr>
          </w:p>
          <w:p w14:paraId="7F697CBB">
            <w:pPr>
              <w:pStyle w:val="27"/>
              <w:spacing w:before="52"/>
              <w:rPr>
                <w:rFonts w:hint="eastAsia" w:ascii="仿宋" w:hAnsi="仿宋" w:eastAsia="仿宋" w:cs="仿宋"/>
                <w:sz w:val="24"/>
                <w:szCs w:val="24"/>
              </w:rPr>
            </w:pPr>
          </w:p>
          <w:p w14:paraId="551D47D4">
            <w:pPr>
              <w:pStyle w:val="27"/>
              <w:ind w:left="9"/>
              <w:jc w:val="center"/>
              <w:rPr>
                <w:rFonts w:hint="eastAsia" w:ascii="仿宋" w:hAnsi="仿宋" w:eastAsia="仿宋" w:cs="仿宋"/>
                <w:sz w:val="24"/>
                <w:szCs w:val="24"/>
              </w:rPr>
            </w:pPr>
            <w:r>
              <w:rPr>
                <w:rFonts w:hint="eastAsia" w:ascii="仿宋" w:hAnsi="仿宋" w:eastAsia="仿宋" w:cs="仿宋"/>
                <w:spacing w:val="-10"/>
                <w:sz w:val="24"/>
                <w:szCs w:val="24"/>
              </w:rPr>
              <w:t>8</w:t>
            </w:r>
          </w:p>
        </w:tc>
        <w:tc>
          <w:tcPr>
            <w:tcW w:w="899" w:type="dxa"/>
          </w:tcPr>
          <w:p w14:paraId="3C019183">
            <w:pPr>
              <w:pStyle w:val="27"/>
              <w:rPr>
                <w:rFonts w:hint="eastAsia" w:ascii="仿宋" w:hAnsi="仿宋" w:eastAsia="仿宋" w:cs="仿宋"/>
                <w:sz w:val="24"/>
                <w:szCs w:val="24"/>
              </w:rPr>
            </w:pPr>
          </w:p>
          <w:p w14:paraId="7EC927EB">
            <w:pPr>
              <w:pStyle w:val="27"/>
              <w:rPr>
                <w:rFonts w:hint="eastAsia" w:ascii="仿宋" w:hAnsi="仿宋" w:eastAsia="仿宋" w:cs="仿宋"/>
                <w:sz w:val="24"/>
                <w:szCs w:val="24"/>
              </w:rPr>
            </w:pPr>
          </w:p>
          <w:p w14:paraId="5B7374D6">
            <w:pPr>
              <w:pStyle w:val="27"/>
              <w:rPr>
                <w:rFonts w:hint="eastAsia" w:ascii="仿宋" w:hAnsi="仿宋" w:eastAsia="仿宋" w:cs="仿宋"/>
                <w:sz w:val="24"/>
                <w:szCs w:val="24"/>
              </w:rPr>
            </w:pPr>
          </w:p>
          <w:p w14:paraId="5D0F3AF7">
            <w:pPr>
              <w:pStyle w:val="27"/>
              <w:rPr>
                <w:rFonts w:hint="eastAsia" w:ascii="仿宋" w:hAnsi="仿宋" w:eastAsia="仿宋" w:cs="仿宋"/>
                <w:sz w:val="24"/>
                <w:szCs w:val="24"/>
              </w:rPr>
            </w:pPr>
          </w:p>
          <w:p w14:paraId="6DAAF026">
            <w:pPr>
              <w:pStyle w:val="27"/>
              <w:rPr>
                <w:rFonts w:hint="eastAsia" w:ascii="仿宋" w:hAnsi="仿宋" w:eastAsia="仿宋" w:cs="仿宋"/>
                <w:sz w:val="24"/>
                <w:szCs w:val="24"/>
              </w:rPr>
            </w:pPr>
          </w:p>
          <w:p w14:paraId="23E76AA1">
            <w:pPr>
              <w:pStyle w:val="27"/>
              <w:rPr>
                <w:rFonts w:hint="eastAsia" w:ascii="仿宋" w:hAnsi="仿宋" w:eastAsia="仿宋" w:cs="仿宋"/>
                <w:sz w:val="24"/>
                <w:szCs w:val="24"/>
              </w:rPr>
            </w:pPr>
          </w:p>
          <w:p w14:paraId="686E5817">
            <w:pPr>
              <w:pStyle w:val="27"/>
              <w:rPr>
                <w:rFonts w:hint="eastAsia" w:ascii="仿宋" w:hAnsi="仿宋" w:eastAsia="仿宋" w:cs="仿宋"/>
                <w:sz w:val="24"/>
                <w:szCs w:val="24"/>
              </w:rPr>
            </w:pPr>
          </w:p>
          <w:p w14:paraId="3223D580">
            <w:pPr>
              <w:pStyle w:val="27"/>
              <w:rPr>
                <w:rFonts w:hint="eastAsia" w:ascii="仿宋" w:hAnsi="仿宋" w:eastAsia="仿宋" w:cs="仿宋"/>
                <w:sz w:val="24"/>
                <w:szCs w:val="24"/>
              </w:rPr>
            </w:pPr>
          </w:p>
          <w:p w14:paraId="0696C2EE">
            <w:pPr>
              <w:pStyle w:val="27"/>
              <w:spacing w:before="137"/>
              <w:rPr>
                <w:rFonts w:hint="eastAsia" w:ascii="仿宋" w:hAnsi="仿宋" w:eastAsia="仿宋" w:cs="仿宋"/>
                <w:sz w:val="24"/>
                <w:szCs w:val="24"/>
              </w:rPr>
            </w:pPr>
          </w:p>
          <w:p w14:paraId="73028242">
            <w:pPr>
              <w:pStyle w:val="27"/>
              <w:spacing w:line="357" w:lineRule="auto"/>
              <w:ind w:right="186"/>
              <w:rPr>
                <w:rFonts w:hint="eastAsia" w:ascii="仿宋" w:hAnsi="仿宋" w:eastAsia="仿宋" w:cs="仿宋"/>
                <w:sz w:val="24"/>
                <w:szCs w:val="24"/>
              </w:rPr>
            </w:pPr>
            <w:r>
              <w:rPr>
                <w:rFonts w:hint="eastAsia" w:ascii="仿宋" w:hAnsi="仿宋" w:eastAsia="仿宋" w:cs="仿宋"/>
                <w:spacing w:val="-6"/>
                <w:sz w:val="24"/>
                <w:szCs w:val="24"/>
              </w:rPr>
              <w:t>米粉</w:t>
            </w:r>
            <w:r>
              <w:rPr>
                <w:rFonts w:hint="eastAsia" w:ascii="仿宋" w:hAnsi="仿宋" w:eastAsia="仿宋" w:cs="仿宋"/>
                <w:spacing w:val="-10"/>
                <w:sz w:val="24"/>
                <w:szCs w:val="24"/>
              </w:rPr>
              <w:t>类</w:t>
            </w:r>
          </w:p>
        </w:tc>
        <w:tc>
          <w:tcPr>
            <w:tcW w:w="7557" w:type="dxa"/>
          </w:tcPr>
          <w:p w14:paraId="4583491C">
            <w:pPr>
              <w:pStyle w:val="27"/>
              <w:spacing w:before="111" w:line="357" w:lineRule="auto"/>
              <w:ind w:right="95"/>
              <w:rPr>
                <w:rFonts w:hint="eastAsia" w:ascii="仿宋" w:hAnsi="仿宋" w:eastAsia="仿宋" w:cs="仿宋"/>
                <w:sz w:val="24"/>
                <w:szCs w:val="24"/>
                <w:lang w:eastAsia="zh-CN"/>
              </w:rPr>
            </w:pPr>
            <w:r>
              <w:rPr>
                <w:rFonts w:hint="eastAsia" w:ascii="仿宋" w:hAnsi="仿宋" w:eastAsia="仿宋" w:cs="仿宋"/>
                <w:spacing w:val="-4"/>
                <w:sz w:val="24"/>
                <w:szCs w:val="24"/>
              </w:rPr>
              <w:t>按广西壮族自治区卫生健康委员会公告（2021</w:t>
            </w:r>
            <w:r>
              <w:rPr>
                <w:rFonts w:hint="eastAsia" w:ascii="仿宋" w:hAnsi="仿宋" w:eastAsia="仿宋" w:cs="仿宋"/>
                <w:spacing w:val="-25"/>
                <w:sz w:val="24"/>
                <w:szCs w:val="24"/>
              </w:rPr>
              <w:t xml:space="preserve">年第 </w:t>
            </w:r>
            <w:r>
              <w:rPr>
                <w:rFonts w:hint="eastAsia" w:ascii="仿宋" w:hAnsi="仿宋" w:eastAsia="仿宋" w:cs="仿宋"/>
                <w:spacing w:val="-4"/>
                <w:sz w:val="24"/>
                <w:szCs w:val="24"/>
              </w:rPr>
              <w:t>7</w:t>
            </w:r>
            <w:r>
              <w:rPr>
                <w:rFonts w:hint="eastAsia" w:ascii="仿宋" w:hAnsi="仿宋" w:eastAsia="仿宋" w:cs="仿宋"/>
                <w:spacing w:val="-24"/>
                <w:sz w:val="24"/>
                <w:szCs w:val="24"/>
              </w:rPr>
              <w:t>号</w:t>
            </w:r>
            <w:r>
              <w:rPr>
                <w:rFonts w:hint="eastAsia" w:ascii="仿宋" w:hAnsi="仿宋" w:eastAsia="仿宋" w:cs="仿宋"/>
                <w:spacing w:val="-4"/>
                <w:sz w:val="24"/>
                <w:szCs w:val="24"/>
              </w:rPr>
              <w:t>）|发布《食品安全地</w:t>
            </w:r>
            <w:r>
              <w:rPr>
                <w:rFonts w:hint="eastAsia" w:ascii="仿宋" w:hAnsi="仿宋" w:eastAsia="仿宋" w:cs="仿宋"/>
                <w:spacing w:val="-2"/>
                <w:sz w:val="24"/>
                <w:szCs w:val="24"/>
              </w:rPr>
              <w:t>方标准鲜湿米粉》执行</w:t>
            </w:r>
            <w:r>
              <w:rPr>
                <w:rFonts w:hint="eastAsia" w:ascii="仿宋" w:hAnsi="仿宋" w:eastAsia="仿宋" w:cs="仿宋"/>
                <w:spacing w:val="-2"/>
                <w:sz w:val="24"/>
                <w:szCs w:val="24"/>
                <w:lang w:eastAsia="zh-CN"/>
              </w:rPr>
              <w:t>：</w:t>
            </w:r>
          </w:p>
          <w:p w14:paraId="59CA6E7B">
            <w:pPr>
              <w:pStyle w:val="27"/>
              <w:spacing w:line="266" w:lineRule="exact"/>
              <w:ind w:left="527"/>
              <w:rPr>
                <w:rFonts w:hint="eastAsia" w:ascii="仿宋" w:hAnsi="仿宋" w:eastAsia="仿宋" w:cs="仿宋"/>
                <w:sz w:val="24"/>
                <w:szCs w:val="24"/>
              </w:rPr>
            </w:pPr>
            <w:r>
              <w:rPr>
                <w:rFonts w:hint="eastAsia" w:ascii="仿宋" w:hAnsi="仿宋" w:eastAsia="仿宋" w:cs="仿宋"/>
                <w:spacing w:val="-2"/>
                <w:sz w:val="24"/>
                <w:szCs w:val="24"/>
              </w:rPr>
              <w:t>1</w:t>
            </w:r>
            <w:r>
              <w:rPr>
                <w:rFonts w:hint="eastAsia" w:ascii="仿宋" w:hAnsi="仿宋" w:eastAsia="仿宋" w:cs="仿宋"/>
                <w:spacing w:val="-3"/>
                <w:sz w:val="24"/>
                <w:szCs w:val="24"/>
              </w:rPr>
              <w:t>、标签、标志、包装</w:t>
            </w:r>
          </w:p>
          <w:p w14:paraId="5EDB719A">
            <w:pPr>
              <w:pStyle w:val="27"/>
              <w:spacing w:before="132"/>
              <w:ind w:left="527"/>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pacing w:val="-14"/>
                <w:sz w:val="24"/>
                <w:szCs w:val="24"/>
              </w:rPr>
              <w:t xml:space="preserve">应符合 </w:t>
            </w:r>
            <w:r>
              <w:rPr>
                <w:rFonts w:hint="eastAsia" w:ascii="仿宋" w:hAnsi="仿宋" w:eastAsia="仿宋" w:cs="仿宋"/>
                <w:sz w:val="24"/>
                <w:szCs w:val="24"/>
              </w:rPr>
              <w:t>GB</w:t>
            </w:r>
            <w:r>
              <w:rPr>
                <w:rFonts w:hint="eastAsia" w:ascii="仿宋" w:hAnsi="仿宋" w:eastAsia="仿宋" w:cs="仿宋"/>
                <w:spacing w:val="-19"/>
                <w:sz w:val="24"/>
                <w:szCs w:val="24"/>
              </w:rPr>
              <w:t xml:space="preserve"> </w:t>
            </w:r>
            <w:r>
              <w:rPr>
                <w:rFonts w:hint="eastAsia" w:ascii="仿宋" w:hAnsi="仿宋" w:eastAsia="仿宋" w:cs="仿宋"/>
                <w:sz w:val="24"/>
                <w:szCs w:val="24"/>
              </w:rPr>
              <w:t>7718-2011</w:t>
            </w:r>
            <w:r>
              <w:rPr>
                <w:rFonts w:hint="eastAsia" w:ascii="仿宋" w:hAnsi="仿宋" w:eastAsia="仿宋" w:cs="仿宋"/>
                <w:spacing w:val="-1"/>
                <w:sz w:val="24"/>
                <w:szCs w:val="24"/>
              </w:rPr>
              <w:t>和</w:t>
            </w:r>
            <w:r>
              <w:rPr>
                <w:rFonts w:hint="eastAsia" w:ascii="仿宋" w:hAnsi="仿宋" w:eastAsia="仿宋" w:cs="仿宋"/>
                <w:sz w:val="24"/>
                <w:szCs w:val="24"/>
              </w:rPr>
              <w:t>GB</w:t>
            </w:r>
            <w:r>
              <w:rPr>
                <w:rFonts w:hint="eastAsia" w:ascii="仿宋" w:hAnsi="仿宋" w:eastAsia="仿宋" w:cs="仿宋"/>
                <w:spacing w:val="-8"/>
                <w:sz w:val="24"/>
                <w:szCs w:val="24"/>
              </w:rPr>
              <w:t xml:space="preserve"> </w:t>
            </w:r>
            <w:r>
              <w:rPr>
                <w:rFonts w:hint="eastAsia" w:ascii="仿宋" w:hAnsi="仿宋" w:eastAsia="仿宋" w:cs="仿宋"/>
                <w:sz w:val="24"/>
                <w:szCs w:val="24"/>
              </w:rPr>
              <w:t>28050-2011</w:t>
            </w:r>
            <w:r>
              <w:rPr>
                <w:rFonts w:hint="eastAsia" w:ascii="仿宋" w:hAnsi="仿宋" w:eastAsia="仿宋" w:cs="仿宋"/>
                <w:spacing w:val="-14"/>
                <w:sz w:val="24"/>
                <w:szCs w:val="24"/>
              </w:rPr>
              <w:t>的规定。</w:t>
            </w:r>
          </w:p>
          <w:p w14:paraId="470CEA08">
            <w:pPr>
              <w:pStyle w:val="27"/>
              <w:numPr>
                <w:ilvl w:val="0"/>
                <w:numId w:val="13"/>
              </w:numPr>
              <w:tabs>
                <w:tab w:val="left" w:pos="1042"/>
              </w:tabs>
              <w:spacing w:before="130" w:after="0" w:line="357" w:lineRule="auto"/>
              <w:ind w:left="107" w:right="95" w:firstLine="420"/>
              <w:jc w:val="left"/>
              <w:rPr>
                <w:rFonts w:hint="eastAsia" w:ascii="仿宋" w:hAnsi="仿宋" w:eastAsia="仿宋" w:cs="仿宋"/>
                <w:sz w:val="24"/>
                <w:szCs w:val="24"/>
              </w:rPr>
            </w:pPr>
            <w:r>
              <w:rPr>
                <w:rFonts w:hint="eastAsia" w:ascii="仿宋" w:hAnsi="仿宋" w:eastAsia="仿宋" w:cs="仿宋"/>
                <w:spacing w:val="-2"/>
                <w:sz w:val="24"/>
                <w:szCs w:val="24"/>
              </w:rPr>
              <w:t>应在标签醒目位置，清晰地标示反映产品真实属性的食品名称，食品名称的字体大小、字体颜色应一致并且符合相关规定。</w:t>
            </w:r>
          </w:p>
          <w:p w14:paraId="18D6EAB3">
            <w:pPr>
              <w:pStyle w:val="27"/>
              <w:numPr>
                <w:ilvl w:val="0"/>
                <w:numId w:val="13"/>
              </w:numPr>
              <w:tabs>
                <w:tab w:val="left" w:pos="1049"/>
              </w:tabs>
              <w:spacing w:before="0" w:after="0" w:line="357" w:lineRule="auto"/>
              <w:ind w:left="107" w:right="121" w:firstLine="420"/>
              <w:jc w:val="left"/>
              <w:rPr>
                <w:rFonts w:hint="eastAsia" w:ascii="仿宋" w:hAnsi="仿宋" w:eastAsia="仿宋" w:cs="仿宋"/>
                <w:sz w:val="24"/>
                <w:szCs w:val="24"/>
              </w:rPr>
            </w:pPr>
            <w:r>
              <w:rPr>
                <w:rFonts w:hint="eastAsia" w:ascii="仿宋" w:hAnsi="仿宋" w:eastAsia="仿宋" w:cs="仿宋"/>
                <w:spacing w:val="-11"/>
                <w:sz w:val="24"/>
                <w:szCs w:val="24"/>
              </w:rPr>
              <w:t>保质期在</w:t>
            </w:r>
            <w:r>
              <w:rPr>
                <w:rFonts w:hint="eastAsia" w:ascii="仿宋" w:hAnsi="仿宋" w:eastAsia="仿宋" w:cs="仿宋"/>
                <w:spacing w:val="-2"/>
                <w:sz w:val="24"/>
                <w:szCs w:val="24"/>
              </w:rPr>
              <w:t>24</w:t>
            </w:r>
            <w:r>
              <w:rPr>
                <w:rFonts w:hint="eastAsia" w:ascii="仿宋" w:hAnsi="仿宋" w:eastAsia="仿宋" w:cs="仿宋"/>
                <w:spacing w:val="-9"/>
                <w:sz w:val="24"/>
                <w:szCs w:val="24"/>
              </w:rPr>
              <w:t>小时内的产品标签应标示生产时间年月日时</w:t>
            </w:r>
            <w:r>
              <w:rPr>
                <w:rFonts w:hint="eastAsia" w:ascii="仿宋" w:hAnsi="仿宋" w:eastAsia="仿宋" w:cs="仿宋"/>
                <w:spacing w:val="-2"/>
                <w:sz w:val="24"/>
                <w:szCs w:val="24"/>
              </w:rPr>
              <w:t>（例：2021</w:t>
            </w:r>
            <w:r>
              <w:rPr>
                <w:rFonts w:hint="eastAsia" w:ascii="仿宋" w:hAnsi="仿宋" w:eastAsia="仿宋" w:cs="仿宋"/>
                <w:spacing w:val="-22"/>
                <w:sz w:val="24"/>
                <w:szCs w:val="24"/>
              </w:rPr>
              <w:t>年</w:t>
            </w:r>
            <w:r>
              <w:rPr>
                <w:rFonts w:hint="eastAsia" w:ascii="仿宋" w:hAnsi="仿宋" w:eastAsia="仿宋" w:cs="仿宋"/>
                <w:sz w:val="24"/>
                <w:szCs w:val="24"/>
              </w:rPr>
              <w:t>01</w:t>
            </w:r>
            <w:r>
              <w:rPr>
                <w:rFonts w:hint="eastAsia" w:ascii="仿宋" w:hAnsi="仿宋" w:eastAsia="仿宋" w:cs="仿宋"/>
                <w:spacing w:val="-15"/>
                <w:sz w:val="24"/>
                <w:szCs w:val="24"/>
              </w:rPr>
              <w:t>月</w:t>
            </w:r>
            <w:r>
              <w:rPr>
                <w:rFonts w:hint="eastAsia" w:ascii="仿宋" w:hAnsi="仿宋" w:eastAsia="仿宋" w:cs="仿宋"/>
                <w:sz w:val="24"/>
                <w:szCs w:val="24"/>
              </w:rPr>
              <w:t>24</w:t>
            </w:r>
            <w:r>
              <w:rPr>
                <w:rFonts w:hint="eastAsia" w:ascii="仿宋" w:hAnsi="仿宋" w:eastAsia="仿宋" w:cs="仿宋"/>
                <w:spacing w:val="-15"/>
                <w:sz w:val="24"/>
                <w:szCs w:val="24"/>
              </w:rPr>
              <w:t>日</w:t>
            </w:r>
            <w:r>
              <w:rPr>
                <w:rFonts w:hint="eastAsia" w:ascii="仿宋" w:hAnsi="仿宋" w:eastAsia="仿宋" w:cs="仿宋"/>
                <w:sz w:val="24"/>
                <w:szCs w:val="24"/>
              </w:rPr>
              <w:t>03</w:t>
            </w:r>
            <w:r>
              <w:rPr>
                <w:rFonts w:hint="eastAsia" w:ascii="仿宋" w:hAnsi="仿宋" w:eastAsia="仿宋" w:cs="仿宋"/>
                <w:spacing w:val="-10"/>
                <w:sz w:val="24"/>
                <w:szCs w:val="24"/>
              </w:rPr>
              <w:t>时</w:t>
            </w:r>
            <w:r>
              <w:rPr>
                <w:rFonts w:hint="eastAsia" w:ascii="仿宋" w:hAnsi="仿宋" w:eastAsia="仿宋" w:cs="仿宋"/>
                <w:sz w:val="24"/>
                <w:szCs w:val="24"/>
              </w:rPr>
              <w:t>）。</w:t>
            </w:r>
          </w:p>
          <w:p w14:paraId="49EF00DF">
            <w:pPr>
              <w:pStyle w:val="27"/>
              <w:numPr>
                <w:ilvl w:val="0"/>
                <w:numId w:val="13"/>
              </w:numPr>
              <w:tabs>
                <w:tab w:val="left" w:pos="1052"/>
              </w:tabs>
              <w:spacing w:before="0" w:after="0" w:line="357" w:lineRule="auto"/>
              <w:ind w:left="107" w:right="121" w:firstLine="420"/>
              <w:jc w:val="left"/>
              <w:rPr>
                <w:rFonts w:hint="eastAsia" w:ascii="仿宋" w:hAnsi="仿宋" w:eastAsia="仿宋" w:cs="仿宋"/>
                <w:sz w:val="24"/>
                <w:szCs w:val="24"/>
              </w:rPr>
            </w:pPr>
            <w:r>
              <w:rPr>
                <w:rFonts w:hint="eastAsia" w:ascii="仿宋" w:hAnsi="仿宋" w:eastAsia="仿宋" w:cs="仿宋"/>
                <w:spacing w:val="-2"/>
                <w:sz w:val="24"/>
                <w:szCs w:val="24"/>
              </w:rPr>
              <w:t>产品运输包装贮运图示标志应符合《包装储运图示标志》GB/T191</w:t>
            </w:r>
            <w:r>
              <w:rPr>
                <w:rFonts w:hint="eastAsia" w:ascii="仿宋" w:hAnsi="仿宋" w:eastAsia="仿宋" w:cs="仿宋"/>
                <w:spacing w:val="-16"/>
                <w:sz w:val="24"/>
                <w:szCs w:val="24"/>
              </w:rPr>
              <w:t xml:space="preserve"> 及国</w:t>
            </w:r>
            <w:r>
              <w:rPr>
                <w:rFonts w:hint="eastAsia" w:ascii="仿宋" w:hAnsi="仿宋" w:eastAsia="仿宋" w:cs="仿宋"/>
                <w:spacing w:val="-2"/>
                <w:sz w:val="24"/>
                <w:szCs w:val="24"/>
              </w:rPr>
              <w:t>家有关规定。</w:t>
            </w:r>
          </w:p>
          <w:p w14:paraId="7B34E263">
            <w:pPr>
              <w:pStyle w:val="27"/>
              <w:numPr>
                <w:ilvl w:val="0"/>
                <w:numId w:val="13"/>
              </w:numPr>
              <w:tabs>
                <w:tab w:val="left" w:pos="1037"/>
              </w:tabs>
              <w:spacing w:before="0" w:after="0" w:line="357" w:lineRule="auto"/>
              <w:ind w:left="107" w:right="95" w:firstLine="420"/>
              <w:jc w:val="left"/>
              <w:rPr>
                <w:rFonts w:hint="eastAsia" w:ascii="仿宋" w:hAnsi="仿宋" w:eastAsia="仿宋" w:cs="仿宋"/>
                <w:sz w:val="24"/>
                <w:szCs w:val="24"/>
              </w:rPr>
            </w:pPr>
            <w:r>
              <w:rPr>
                <w:rFonts w:hint="eastAsia" w:ascii="仿宋" w:hAnsi="仿宋" w:eastAsia="仿宋" w:cs="仿宋"/>
                <w:spacing w:val="-2"/>
                <w:sz w:val="24"/>
                <w:szCs w:val="24"/>
              </w:rPr>
              <w:t>产品包装材料或容器应符合相关食品安全标准及有关规定，内包装材料不应重复使用。</w:t>
            </w:r>
          </w:p>
          <w:p w14:paraId="65350007">
            <w:pPr>
              <w:pStyle w:val="27"/>
              <w:numPr>
                <w:ilvl w:val="0"/>
                <w:numId w:val="13"/>
              </w:numPr>
              <w:tabs>
                <w:tab w:val="left" w:pos="1052"/>
              </w:tabs>
              <w:spacing w:before="0" w:after="0" w:line="268" w:lineRule="exact"/>
              <w:ind w:left="1052" w:right="0" w:hanging="525"/>
              <w:jc w:val="left"/>
              <w:rPr>
                <w:rFonts w:hint="eastAsia" w:ascii="仿宋" w:hAnsi="仿宋" w:eastAsia="仿宋" w:cs="仿宋"/>
                <w:sz w:val="24"/>
                <w:szCs w:val="24"/>
              </w:rPr>
            </w:pPr>
            <w:r>
              <w:rPr>
                <w:rFonts w:hint="eastAsia" w:ascii="仿宋" w:hAnsi="仿宋" w:eastAsia="仿宋" w:cs="仿宋"/>
                <w:spacing w:val="-3"/>
                <w:sz w:val="24"/>
                <w:szCs w:val="24"/>
              </w:rPr>
              <w:t xml:space="preserve">产品包装应在环境温度不超过 </w:t>
            </w:r>
            <w:r>
              <w:rPr>
                <w:rFonts w:hint="eastAsia" w:ascii="仿宋" w:hAnsi="仿宋" w:eastAsia="仿宋" w:cs="仿宋"/>
                <w:spacing w:val="-2"/>
                <w:sz w:val="24"/>
                <w:szCs w:val="24"/>
              </w:rPr>
              <w:t>26℃</w:t>
            </w:r>
            <w:r>
              <w:rPr>
                <w:rFonts w:hint="eastAsia" w:ascii="仿宋" w:hAnsi="仿宋" w:eastAsia="仿宋" w:cs="仿宋"/>
                <w:spacing w:val="-4"/>
                <w:sz w:val="24"/>
                <w:szCs w:val="24"/>
              </w:rPr>
              <w:t>的条件下进行。</w:t>
            </w:r>
          </w:p>
        </w:tc>
      </w:tr>
      <w:tr w14:paraId="1D3A2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0" w:hRule="atLeast"/>
        </w:trPr>
        <w:tc>
          <w:tcPr>
            <w:tcW w:w="602" w:type="dxa"/>
          </w:tcPr>
          <w:p w14:paraId="6F37C0E8">
            <w:pPr>
              <w:pStyle w:val="27"/>
              <w:rPr>
                <w:rFonts w:hint="eastAsia" w:ascii="仿宋" w:hAnsi="仿宋" w:eastAsia="仿宋" w:cs="仿宋"/>
                <w:sz w:val="24"/>
                <w:szCs w:val="24"/>
              </w:rPr>
            </w:pPr>
          </w:p>
          <w:p w14:paraId="0924229F">
            <w:pPr>
              <w:pStyle w:val="27"/>
              <w:rPr>
                <w:rFonts w:hint="eastAsia" w:ascii="仿宋" w:hAnsi="仿宋" w:eastAsia="仿宋" w:cs="仿宋"/>
                <w:sz w:val="24"/>
                <w:szCs w:val="24"/>
              </w:rPr>
            </w:pPr>
          </w:p>
          <w:p w14:paraId="02A2C562">
            <w:pPr>
              <w:pStyle w:val="27"/>
              <w:rPr>
                <w:rFonts w:hint="eastAsia" w:ascii="仿宋" w:hAnsi="仿宋" w:eastAsia="仿宋" w:cs="仿宋"/>
                <w:sz w:val="24"/>
                <w:szCs w:val="24"/>
              </w:rPr>
            </w:pPr>
          </w:p>
          <w:p w14:paraId="6A67B387">
            <w:pPr>
              <w:pStyle w:val="27"/>
              <w:rPr>
                <w:rFonts w:hint="eastAsia" w:ascii="仿宋" w:hAnsi="仿宋" w:eastAsia="仿宋" w:cs="仿宋"/>
                <w:sz w:val="24"/>
                <w:szCs w:val="24"/>
              </w:rPr>
            </w:pPr>
          </w:p>
          <w:p w14:paraId="41B936F4">
            <w:pPr>
              <w:pStyle w:val="27"/>
              <w:spacing w:before="58"/>
              <w:rPr>
                <w:rFonts w:hint="eastAsia" w:ascii="仿宋" w:hAnsi="仿宋" w:eastAsia="仿宋" w:cs="仿宋"/>
                <w:sz w:val="24"/>
                <w:szCs w:val="24"/>
              </w:rPr>
            </w:pPr>
          </w:p>
          <w:p w14:paraId="5CF32CB7">
            <w:pPr>
              <w:pStyle w:val="27"/>
              <w:ind w:left="9"/>
              <w:jc w:val="center"/>
              <w:rPr>
                <w:rFonts w:hint="eastAsia" w:ascii="仿宋" w:hAnsi="仿宋" w:eastAsia="仿宋" w:cs="仿宋"/>
                <w:sz w:val="24"/>
                <w:szCs w:val="24"/>
              </w:rPr>
            </w:pPr>
            <w:r>
              <w:rPr>
                <w:rFonts w:hint="eastAsia" w:ascii="仿宋" w:hAnsi="仿宋" w:eastAsia="仿宋" w:cs="仿宋"/>
                <w:spacing w:val="-10"/>
                <w:sz w:val="24"/>
                <w:szCs w:val="24"/>
              </w:rPr>
              <w:t>9</w:t>
            </w:r>
          </w:p>
        </w:tc>
        <w:tc>
          <w:tcPr>
            <w:tcW w:w="899" w:type="dxa"/>
          </w:tcPr>
          <w:p w14:paraId="55A3CF7D">
            <w:pPr>
              <w:pStyle w:val="27"/>
              <w:rPr>
                <w:rFonts w:hint="eastAsia" w:ascii="仿宋" w:hAnsi="仿宋" w:eastAsia="仿宋" w:cs="仿宋"/>
                <w:sz w:val="24"/>
                <w:szCs w:val="24"/>
              </w:rPr>
            </w:pPr>
          </w:p>
          <w:p w14:paraId="6CD04638">
            <w:pPr>
              <w:pStyle w:val="27"/>
              <w:rPr>
                <w:rFonts w:hint="eastAsia" w:ascii="仿宋" w:hAnsi="仿宋" w:eastAsia="仿宋" w:cs="仿宋"/>
                <w:sz w:val="24"/>
                <w:szCs w:val="24"/>
              </w:rPr>
            </w:pPr>
          </w:p>
          <w:p w14:paraId="7FD908D6">
            <w:pPr>
              <w:pStyle w:val="27"/>
              <w:rPr>
                <w:rFonts w:hint="eastAsia" w:ascii="仿宋" w:hAnsi="仿宋" w:eastAsia="仿宋" w:cs="仿宋"/>
                <w:sz w:val="24"/>
                <w:szCs w:val="24"/>
              </w:rPr>
            </w:pPr>
          </w:p>
          <w:p w14:paraId="1FBEBAC2">
            <w:pPr>
              <w:pStyle w:val="27"/>
              <w:spacing w:before="145"/>
              <w:rPr>
                <w:rFonts w:hint="eastAsia" w:ascii="仿宋" w:hAnsi="仿宋" w:eastAsia="仿宋" w:cs="仿宋"/>
                <w:sz w:val="24"/>
                <w:szCs w:val="24"/>
              </w:rPr>
            </w:pPr>
          </w:p>
          <w:p w14:paraId="0A05BA3D">
            <w:pPr>
              <w:pStyle w:val="27"/>
              <w:spacing w:line="357" w:lineRule="auto"/>
              <w:ind w:right="186"/>
              <w:rPr>
                <w:rFonts w:hint="eastAsia" w:ascii="仿宋" w:hAnsi="仿宋" w:eastAsia="仿宋" w:cs="仿宋"/>
                <w:sz w:val="24"/>
                <w:szCs w:val="24"/>
              </w:rPr>
            </w:pPr>
            <w:r>
              <w:rPr>
                <w:rFonts w:hint="eastAsia" w:ascii="仿宋" w:hAnsi="仿宋" w:eastAsia="仿宋" w:cs="仿宋"/>
                <w:spacing w:val="-6"/>
                <w:sz w:val="24"/>
                <w:szCs w:val="24"/>
              </w:rPr>
              <w:t>粮油</w:t>
            </w:r>
            <w:r>
              <w:rPr>
                <w:rFonts w:hint="eastAsia" w:ascii="仿宋" w:hAnsi="仿宋" w:eastAsia="仿宋" w:cs="仿宋"/>
                <w:spacing w:val="-10"/>
                <w:sz w:val="24"/>
                <w:szCs w:val="24"/>
              </w:rPr>
              <w:t>类</w:t>
            </w:r>
          </w:p>
        </w:tc>
        <w:tc>
          <w:tcPr>
            <w:tcW w:w="7557" w:type="dxa"/>
          </w:tcPr>
          <w:p w14:paraId="11022490">
            <w:pPr>
              <w:pStyle w:val="27"/>
              <w:spacing w:before="110"/>
              <w:ind w:left="527"/>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pacing w:val="-3"/>
                <w:sz w:val="24"/>
                <w:szCs w:val="24"/>
              </w:rPr>
              <w:t>、食用油</w:t>
            </w:r>
          </w:p>
          <w:p w14:paraId="72B5BE7C">
            <w:pPr>
              <w:pStyle w:val="27"/>
              <w:spacing w:before="132" w:line="357" w:lineRule="auto"/>
              <w:ind w:left="107" w:right="96" w:firstLine="420"/>
              <w:rPr>
                <w:rFonts w:hint="eastAsia" w:ascii="仿宋" w:hAnsi="仿宋" w:eastAsia="仿宋" w:cs="仿宋"/>
                <w:sz w:val="24"/>
                <w:szCs w:val="24"/>
              </w:rPr>
            </w:pPr>
            <w:r>
              <w:rPr>
                <w:rFonts w:hint="eastAsia" w:ascii="仿宋" w:hAnsi="仿宋" w:eastAsia="仿宋" w:cs="仿宋"/>
                <w:spacing w:val="-2"/>
                <w:sz w:val="24"/>
                <w:szCs w:val="24"/>
              </w:rPr>
              <w:t>按国家最新出台的标准规定，包括质量要求、检验方法、检验规则、标签标识、包装、储存、运输和销售等技术要求,以及可追溯要求。要求非转基因、无凝固、无破损。</w:t>
            </w:r>
          </w:p>
          <w:p w14:paraId="1190EE23">
            <w:pPr>
              <w:pStyle w:val="27"/>
              <w:spacing w:line="266" w:lineRule="exact"/>
              <w:ind w:left="527"/>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pacing w:val="-3"/>
                <w:sz w:val="24"/>
                <w:szCs w:val="24"/>
              </w:rPr>
              <w:t>、大米类</w:t>
            </w:r>
          </w:p>
          <w:p w14:paraId="2B8561F4">
            <w:pPr>
              <w:pStyle w:val="27"/>
              <w:spacing w:line="400" w:lineRule="atLeast"/>
              <w:ind w:left="107" w:right="-15" w:firstLine="420"/>
              <w:rPr>
                <w:rFonts w:hint="eastAsia" w:ascii="仿宋" w:hAnsi="仿宋" w:eastAsia="仿宋" w:cs="仿宋"/>
                <w:sz w:val="24"/>
                <w:szCs w:val="24"/>
              </w:rPr>
            </w:pPr>
            <w:r>
              <w:rPr>
                <w:rFonts w:hint="eastAsia" w:ascii="仿宋" w:hAnsi="仿宋" w:eastAsia="仿宋" w:cs="仿宋"/>
                <w:spacing w:val="-6"/>
                <w:sz w:val="24"/>
                <w:szCs w:val="24"/>
              </w:rPr>
              <w:t xml:space="preserve">严格按照国家最新标准 </w:t>
            </w:r>
            <w:r>
              <w:rPr>
                <w:rFonts w:hint="eastAsia" w:ascii="仿宋" w:hAnsi="仿宋" w:eastAsia="仿宋" w:cs="仿宋"/>
                <w:spacing w:val="-2"/>
                <w:sz w:val="24"/>
                <w:szCs w:val="24"/>
              </w:rPr>
              <w:t>GB1354-2018</w:t>
            </w:r>
            <w:r>
              <w:rPr>
                <w:rFonts w:hint="eastAsia" w:ascii="仿宋" w:hAnsi="仿宋" w:eastAsia="仿宋" w:cs="仿宋"/>
                <w:spacing w:val="-9"/>
                <w:sz w:val="24"/>
                <w:szCs w:val="24"/>
              </w:rPr>
              <w:t xml:space="preserve"> 要求执行，无虫蚀粒、病斑粒、生霉粒、</w:t>
            </w:r>
            <w:r>
              <w:rPr>
                <w:rFonts w:hint="eastAsia" w:ascii="仿宋" w:hAnsi="仿宋" w:eastAsia="仿宋" w:cs="仿宋"/>
                <w:spacing w:val="-2"/>
                <w:sz w:val="24"/>
                <w:szCs w:val="24"/>
              </w:rPr>
              <w:t>糠粉、砂石、碎米、煤渣、砖瓦块及其他矿物质，颗粒饱满。</w:t>
            </w:r>
          </w:p>
        </w:tc>
      </w:tr>
    </w:tbl>
    <w:p w14:paraId="0CD521FF">
      <w:pPr>
        <w:spacing w:after="0" w:line="400" w:lineRule="atLeast"/>
        <w:rPr>
          <w:rFonts w:hint="eastAsia" w:ascii="仿宋" w:hAnsi="仿宋" w:eastAsia="仿宋" w:cs="仿宋"/>
          <w:sz w:val="21"/>
        </w:rPr>
        <w:sectPr>
          <w:type w:val="continuous"/>
          <w:pgSz w:w="11910" w:h="16840"/>
          <w:pgMar w:top="1680" w:right="1140" w:bottom="1180" w:left="1140" w:header="0" w:footer="999" w:gutter="0"/>
          <w:pgNumType w:fmt="decimal"/>
          <w:cols w:space="720" w:num="1"/>
        </w:sectPr>
      </w:pPr>
    </w:p>
    <w:p w14:paraId="4C34ED0D">
      <w:pPr>
        <w:pStyle w:val="9"/>
        <w:spacing w:before="49"/>
        <w:ind w:left="647" w:right="645"/>
        <w:jc w:val="center"/>
        <w:rPr>
          <w:rFonts w:hint="eastAsia" w:ascii="仿宋" w:hAnsi="仿宋" w:eastAsia="仿宋" w:cs="仿宋"/>
        </w:rPr>
      </w:pPr>
      <w:r>
        <w:rPr>
          <w:rFonts w:hint="eastAsia" w:ascii="仿宋" w:hAnsi="仿宋" w:eastAsia="仿宋" w:cs="仿宋"/>
          <w:spacing w:val="-2"/>
        </w:rPr>
        <w:t>食品原料验收标准参考表（部分，包含但不限于</w:t>
      </w:r>
      <w:r>
        <w:rPr>
          <w:rFonts w:hint="eastAsia" w:ascii="仿宋" w:hAnsi="仿宋" w:eastAsia="仿宋" w:cs="仿宋"/>
          <w:spacing w:val="-10"/>
        </w:rPr>
        <w:t>）</w:t>
      </w:r>
    </w:p>
    <w:tbl>
      <w:tblPr>
        <w:tblStyle w:val="20"/>
        <w:tblW w:w="0" w:type="auto"/>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6"/>
        <w:gridCol w:w="4294"/>
        <w:gridCol w:w="3681"/>
      </w:tblGrid>
      <w:tr w14:paraId="0B4DE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86" w:type="dxa"/>
          </w:tcPr>
          <w:p w14:paraId="1F039284">
            <w:pPr>
              <w:pStyle w:val="27"/>
              <w:spacing w:before="41" w:line="298" w:lineRule="exact"/>
              <w:ind w:left="9" w:right="1"/>
              <w:jc w:val="center"/>
              <w:rPr>
                <w:rFonts w:hint="eastAsia" w:ascii="仿宋" w:hAnsi="仿宋" w:eastAsia="仿宋" w:cs="仿宋"/>
                <w:sz w:val="24"/>
              </w:rPr>
            </w:pPr>
            <w:r>
              <w:rPr>
                <w:rFonts w:hint="eastAsia" w:ascii="仿宋" w:hAnsi="仿宋" w:eastAsia="仿宋" w:cs="仿宋"/>
                <w:spacing w:val="-5"/>
                <w:sz w:val="24"/>
              </w:rPr>
              <w:t>品名</w:t>
            </w:r>
          </w:p>
        </w:tc>
        <w:tc>
          <w:tcPr>
            <w:tcW w:w="4294" w:type="dxa"/>
          </w:tcPr>
          <w:p w14:paraId="7143C3BC">
            <w:pPr>
              <w:pStyle w:val="27"/>
              <w:spacing w:before="41" w:line="298" w:lineRule="exact"/>
              <w:ind w:left="5"/>
              <w:jc w:val="center"/>
              <w:rPr>
                <w:rFonts w:hint="eastAsia" w:ascii="仿宋" w:hAnsi="仿宋" w:eastAsia="仿宋" w:cs="仿宋"/>
                <w:sz w:val="24"/>
              </w:rPr>
            </w:pPr>
            <w:r>
              <w:rPr>
                <w:rFonts w:hint="eastAsia" w:ascii="仿宋" w:hAnsi="仿宋" w:eastAsia="仿宋" w:cs="仿宋"/>
                <w:spacing w:val="-3"/>
                <w:sz w:val="24"/>
              </w:rPr>
              <w:t>验收标准</w:t>
            </w:r>
          </w:p>
        </w:tc>
        <w:tc>
          <w:tcPr>
            <w:tcW w:w="3681" w:type="dxa"/>
          </w:tcPr>
          <w:p w14:paraId="37A6E2E9">
            <w:pPr>
              <w:pStyle w:val="27"/>
              <w:spacing w:line="302" w:lineRule="exact"/>
              <w:ind w:left="7"/>
              <w:jc w:val="center"/>
              <w:rPr>
                <w:rFonts w:hint="eastAsia" w:ascii="仿宋" w:hAnsi="仿宋" w:eastAsia="仿宋" w:cs="仿宋"/>
                <w:sz w:val="24"/>
              </w:rPr>
            </w:pPr>
            <w:r>
              <w:rPr>
                <w:rFonts w:hint="eastAsia" w:ascii="仿宋" w:hAnsi="仿宋" w:eastAsia="仿宋" w:cs="仿宋"/>
                <w:spacing w:val="-5"/>
                <w:sz w:val="24"/>
              </w:rPr>
              <w:t>图解</w:t>
            </w:r>
          </w:p>
        </w:tc>
      </w:tr>
      <w:tr w14:paraId="1CC00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9" w:hRule="atLeast"/>
        </w:trPr>
        <w:tc>
          <w:tcPr>
            <w:tcW w:w="1086" w:type="dxa"/>
          </w:tcPr>
          <w:p w14:paraId="657BCAC5">
            <w:pPr>
              <w:pStyle w:val="27"/>
              <w:rPr>
                <w:rFonts w:hint="eastAsia" w:ascii="仿宋" w:hAnsi="仿宋" w:eastAsia="仿宋" w:cs="仿宋"/>
                <w:sz w:val="24"/>
              </w:rPr>
            </w:pPr>
          </w:p>
          <w:p w14:paraId="45FFDE47">
            <w:pPr>
              <w:pStyle w:val="27"/>
              <w:rPr>
                <w:rFonts w:hint="eastAsia" w:ascii="仿宋" w:hAnsi="仿宋" w:eastAsia="仿宋" w:cs="仿宋"/>
                <w:sz w:val="24"/>
              </w:rPr>
            </w:pPr>
          </w:p>
          <w:p w14:paraId="3DF47221">
            <w:pPr>
              <w:pStyle w:val="27"/>
              <w:spacing w:before="19"/>
              <w:rPr>
                <w:rFonts w:hint="eastAsia" w:ascii="仿宋" w:hAnsi="仿宋" w:eastAsia="仿宋" w:cs="仿宋"/>
                <w:sz w:val="24"/>
              </w:rPr>
            </w:pPr>
          </w:p>
          <w:p w14:paraId="7C2AA789">
            <w:pPr>
              <w:pStyle w:val="27"/>
              <w:ind w:left="9" w:right="1"/>
              <w:jc w:val="center"/>
              <w:rPr>
                <w:rFonts w:hint="eastAsia" w:ascii="仿宋" w:hAnsi="仿宋" w:eastAsia="仿宋" w:cs="仿宋"/>
                <w:sz w:val="24"/>
              </w:rPr>
            </w:pPr>
            <w:r>
              <w:rPr>
                <w:rFonts w:hint="eastAsia" w:ascii="仿宋" w:hAnsi="仿宋" w:eastAsia="仿宋" w:cs="仿宋"/>
                <w:spacing w:val="-5"/>
                <w:sz w:val="24"/>
              </w:rPr>
              <w:t>猪肉</w:t>
            </w:r>
          </w:p>
        </w:tc>
        <w:tc>
          <w:tcPr>
            <w:tcW w:w="4294" w:type="dxa"/>
          </w:tcPr>
          <w:p w14:paraId="2A46E7B3">
            <w:pPr>
              <w:pStyle w:val="27"/>
              <w:spacing w:before="41" w:line="280" w:lineRule="auto"/>
              <w:ind w:left="106" w:right="95" w:firstLine="480"/>
              <w:jc w:val="both"/>
              <w:rPr>
                <w:rFonts w:hint="eastAsia" w:ascii="仿宋" w:hAnsi="仿宋" w:eastAsia="仿宋" w:cs="仿宋"/>
                <w:sz w:val="24"/>
              </w:rPr>
            </w:pPr>
            <w:r>
              <w:rPr>
                <w:rFonts w:hint="eastAsia" w:ascii="仿宋" w:hAnsi="仿宋" w:eastAsia="仿宋" w:cs="仿宋"/>
                <w:spacing w:val="-2"/>
                <w:sz w:val="24"/>
              </w:rPr>
              <w:t>注意肉质紧密，富有弹性，皮薄，膘肥嫩，色雪白，且有光泽，瘦肉部分是淡红色，有光泽，不黏。</w:t>
            </w:r>
          </w:p>
          <w:p w14:paraId="70853527">
            <w:pPr>
              <w:pStyle w:val="27"/>
              <w:spacing w:before="1" w:line="280" w:lineRule="auto"/>
              <w:ind w:left="106" w:right="96" w:firstLine="480"/>
              <w:rPr>
                <w:rFonts w:hint="eastAsia" w:ascii="仿宋" w:hAnsi="仿宋" w:eastAsia="仿宋" w:cs="仿宋"/>
                <w:sz w:val="24"/>
              </w:rPr>
            </w:pPr>
            <w:r>
              <w:rPr>
                <w:rFonts w:hint="eastAsia" w:ascii="仿宋" w:hAnsi="仿宋" w:eastAsia="仿宋" w:cs="仿宋"/>
                <w:spacing w:val="-2"/>
                <w:sz w:val="24"/>
              </w:rPr>
              <w:t>不新鲜的肉无光泽，肉色暗红，切</w:t>
            </w:r>
            <w:r>
              <w:rPr>
                <w:rFonts w:hint="eastAsia" w:ascii="仿宋" w:hAnsi="仿宋" w:eastAsia="仿宋" w:cs="仿宋"/>
                <w:spacing w:val="-3"/>
                <w:sz w:val="24"/>
              </w:rPr>
              <w:t>面呈绿，灰色，肉质松软，无弹性、粘</w:t>
            </w:r>
          </w:p>
          <w:p w14:paraId="3866C67A">
            <w:pPr>
              <w:pStyle w:val="27"/>
              <w:spacing w:line="298" w:lineRule="exact"/>
              <w:ind w:left="106"/>
              <w:rPr>
                <w:rFonts w:hint="eastAsia" w:ascii="仿宋" w:hAnsi="仿宋" w:eastAsia="仿宋" w:cs="仿宋"/>
                <w:sz w:val="24"/>
              </w:rPr>
            </w:pPr>
            <w:r>
              <w:rPr>
                <w:rFonts w:hint="eastAsia" w:ascii="仿宋" w:hAnsi="仿宋" w:eastAsia="仿宋" w:cs="仿宋"/>
                <w:spacing w:val="-2"/>
                <w:sz w:val="24"/>
              </w:rPr>
              <w:t>手，有难闻的气味。</w:t>
            </w:r>
          </w:p>
        </w:tc>
        <w:tc>
          <w:tcPr>
            <w:tcW w:w="3681" w:type="dxa"/>
          </w:tcPr>
          <w:p w14:paraId="07490F60">
            <w:pPr>
              <w:pStyle w:val="27"/>
              <w:ind w:left="167"/>
              <w:rPr>
                <w:rFonts w:hint="eastAsia" w:ascii="仿宋" w:hAnsi="仿宋" w:eastAsia="仿宋" w:cs="仿宋"/>
                <w:sz w:val="20"/>
              </w:rPr>
            </w:pPr>
            <w:r>
              <w:rPr>
                <w:rFonts w:hint="eastAsia" w:ascii="仿宋" w:hAnsi="仿宋" w:eastAsia="仿宋" w:cs="仿宋"/>
                <w:sz w:val="20"/>
              </w:rPr>
              <w:drawing>
                <wp:inline distT="0" distB="0" distL="0" distR="0">
                  <wp:extent cx="2145665" cy="1257300"/>
                  <wp:effectExtent l="0" t="0" r="0" b="0"/>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6" cstate="print"/>
                          <a:stretch>
                            <a:fillRect/>
                          </a:stretch>
                        </pic:blipFill>
                        <pic:spPr>
                          <a:xfrm>
                            <a:off x="0" y="0"/>
                            <a:ext cx="2146185" cy="1257300"/>
                          </a:xfrm>
                          <a:prstGeom prst="rect">
                            <a:avLst/>
                          </a:prstGeom>
                        </pic:spPr>
                      </pic:pic>
                    </a:graphicData>
                  </a:graphic>
                </wp:inline>
              </w:drawing>
            </w:r>
          </w:p>
        </w:tc>
      </w:tr>
      <w:tr w14:paraId="74805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0" w:hRule="atLeast"/>
        </w:trPr>
        <w:tc>
          <w:tcPr>
            <w:tcW w:w="1086" w:type="dxa"/>
          </w:tcPr>
          <w:p w14:paraId="5A02E3D3">
            <w:pPr>
              <w:pStyle w:val="27"/>
              <w:rPr>
                <w:rFonts w:hint="eastAsia" w:ascii="仿宋" w:hAnsi="仿宋" w:eastAsia="仿宋" w:cs="仿宋"/>
                <w:sz w:val="24"/>
              </w:rPr>
            </w:pPr>
          </w:p>
          <w:p w14:paraId="789B586A">
            <w:pPr>
              <w:pStyle w:val="27"/>
              <w:spacing w:before="147"/>
              <w:rPr>
                <w:rFonts w:hint="eastAsia" w:ascii="仿宋" w:hAnsi="仿宋" w:eastAsia="仿宋" w:cs="仿宋"/>
                <w:sz w:val="24"/>
              </w:rPr>
            </w:pPr>
          </w:p>
          <w:p w14:paraId="5F6EAED4">
            <w:pPr>
              <w:pStyle w:val="27"/>
              <w:spacing w:before="1"/>
              <w:ind w:left="9" w:right="1"/>
              <w:jc w:val="center"/>
              <w:rPr>
                <w:rFonts w:hint="eastAsia" w:ascii="仿宋" w:hAnsi="仿宋" w:eastAsia="仿宋" w:cs="仿宋"/>
                <w:sz w:val="24"/>
              </w:rPr>
            </w:pPr>
            <w:r>
              <w:rPr>
                <w:rFonts w:hint="eastAsia" w:ascii="仿宋" w:hAnsi="仿宋" w:eastAsia="仿宋" w:cs="仿宋"/>
                <w:spacing w:val="-5"/>
                <w:sz w:val="24"/>
              </w:rPr>
              <w:t>鸡肉</w:t>
            </w:r>
          </w:p>
        </w:tc>
        <w:tc>
          <w:tcPr>
            <w:tcW w:w="4294" w:type="dxa"/>
          </w:tcPr>
          <w:p w14:paraId="6E1BE7C4">
            <w:pPr>
              <w:pStyle w:val="27"/>
              <w:spacing w:before="43" w:line="280" w:lineRule="auto"/>
              <w:ind w:left="106" w:right="97" w:firstLine="480"/>
              <w:jc w:val="both"/>
              <w:rPr>
                <w:rFonts w:hint="eastAsia" w:ascii="仿宋" w:hAnsi="仿宋" w:eastAsia="仿宋" w:cs="仿宋"/>
                <w:sz w:val="24"/>
              </w:rPr>
            </w:pPr>
            <w:r>
              <w:rPr>
                <w:rFonts w:hint="eastAsia" w:ascii="仿宋" w:hAnsi="仿宋" w:eastAsia="仿宋" w:cs="仿宋"/>
                <w:spacing w:val="-2"/>
                <w:sz w:val="24"/>
              </w:rPr>
              <w:t>新鲜鸡肉色泽皮肤有光泽，因品种不同可呈淡黄、淡红和灰白等颜色，肌肉切面有光泽，外表微干或微湿润，不</w:t>
            </w:r>
            <w:r>
              <w:rPr>
                <w:rFonts w:hint="eastAsia" w:ascii="仿宋" w:hAnsi="仿宋" w:eastAsia="仿宋" w:cs="仿宋"/>
                <w:spacing w:val="-3"/>
                <w:sz w:val="24"/>
              </w:rPr>
              <w:t>粘手、有弹性，用手掐压后的凹陷能立</w:t>
            </w:r>
          </w:p>
          <w:p w14:paraId="496FE4CE">
            <w:pPr>
              <w:pStyle w:val="27"/>
              <w:spacing w:line="298" w:lineRule="exact"/>
              <w:ind w:left="106"/>
              <w:rPr>
                <w:rFonts w:hint="eastAsia" w:ascii="仿宋" w:hAnsi="仿宋" w:eastAsia="仿宋" w:cs="仿宋"/>
                <w:sz w:val="24"/>
              </w:rPr>
            </w:pPr>
            <w:r>
              <w:rPr>
                <w:rFonts w:hint="eastAsia" w:ascii="仿宋" w:hAnsi="仿宋" w:eastAsia="仿宋" w:cs="仿宋"/>
                <w:spacing w:val="-3"/>
                <w:sz w:val="24"/>
              </w:rPr>
              <w:t>即恢复。</w:t>
            </w:r>
          </w:p>
        </w:tc>
        <w:tc>
          <w:tcPr>
            <w:tcW w:w="3681" w:type="dxa"/>
          </w:tcPr>
          <w:p w14:paraId="55777081">
            <w:pPr>
              <w:pStyle w:val="27"/>
              <w:ind w:left="144"/>
              <w:rPr>
                <w:rFonts w:hint="eastAsia" w:ascii="仿宋" w:hAnsi="仿宋" w:eastAsia="仿宋" w:cs="仿宋"/>
                <w:sz w:val="20"/>
              </w:rPr>
            </w:pPr>
            <w:r>
              <w:rPr>
                <w:rFonts w:hint="eastAsia" w:ascii="仿宋" w:hAnsi="仿宋" w:eastAsia="仿宋" w:cs="仿宋"/>
                <w:sz w:val="20"/>
              </w:rPr>
              <w:drawing>
                <wp:inline distT="0" distB="0" distL="0" distR="0">
                  <wp:extent cx="2130425" cy="1052195"/>
                  <wp:effectExtent l="0" t="0" r="0" b="0"/>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7" cstate="print"/>
                          <a:stretch>
                            <a:fillRect/>
                          </a:stretch>
                        </pic:blipFill>
                        <pic:spPr>
                          <a:xfrm>
                            <a:off x="0" y="0"/>
                            <a:ext cx="2130543" cy="1052607"/>
                          </a:xfrm>
                          <a:prstGeom prst="rect">
                            <a:avLst/>
                          </a:prstGeom>
                        </pic:spPr>
                      </pic:pic>
                    </a:graphicData>
                  </a:graphic>
                </wp:inline>
              </w:drawing>
            </w:r>
          </w:p>
        </w:tc>
      </w:tr>
      <w:tr w14:paraId="24DF7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4" w:hRule="atLeast"/>
        </w:trPr>
        <w:tc>
          <w:tcPr>
            <w:tcW w:w="1086" w:type="dxa"/>
          </w:tcPr>
          <w:p w14:paraId="37711DC0">
            <w:pPr>
              <w:pStyle w:val="27"/>
              <w:rPr>
                <w:rFonts w:hint="eastAsia" w:ascii="仿宋" w:hAnsi="仿宋" w:eastAsia="仿宋" w:cs="仿宋"/>
                <w:sz w:val="24"/>
              </w:rPr>
            </w:pPr>
          </w:p>
          <w:p w14:paraId="0E615A18">
            <w:pPr>
              <w:pStyle w:val="27"/>
              <w:rPr>
                <w:rFonts w:hint="eastAsia" w:ascii="仿宋" w:hAnsi="仿宋" w:eastAsia="仿宋" w:cs="仿宋"/>
                <w:sz w:val="24"/>
              </w:rPr>
            </w:pPr>
          </w:p>
          <w:p w14:paraId="4A6A7A5D">
            <w:pPr>
              <w:pStyle w:val="27"/>
              <w:spacing w:before="71"/>
              <w:rPr>
                <w:rFonts w:hint="eastAsia" w:ascii="仿宋" w:hAnsi="仿宋" w:eastAsia="仿宋" w:cs="仿宋"/>
                <w:sz w:val="24"/>
              </w:rPr>
            </w:pPr>
          </w:p>
          <w:p w14:paraId="672758F1">
            <w:pPr>
              <w:pStyle w:val="27"/>
              <w:spacing w:before="1"/>
              <w:ind w:left="9" w:right="1"/>
              <w:jc w:val="center"/>
              <w:rPr>
                <w:rFonts w:hint="eastAsia" w:ascii="仿宋" w:hAnsi="仿宋" w:eastAsia="仿宋" w:cs="仿宋"/>
                <w:sz w:val="24"/>
              </w:rPr>
            </w:pPr>
            <w:r>
              <w:rPr>
                <w:rFonts w:hint="eastAsia" w:ascii="仿宋" w:hAnsi="仿宋" w:eastAsia="仿宋" w:cs="仿宋"/>
                <w:spacing w:val="-5"/>
                <w:sz w:val="24"/>
              </w:rPr>
              <w:t>牛肉</w:t>
            </w:r>
          </w:p>
        </w:tc>
        <w:tc>
          <w:tcPr>
            <w:tcW w:w="4294" w:type="dxa"/>
          </w:tcPr>
          <w:p w14:paraId="73F0655E">
            <w:pPr>
              <w:pStyle w:val="27"/>
              <w:spacing w:before="42" w:line="360" w:lineRule="atLeast"/>
              <w:ind w:left="106" w:right="95" w:firstLine="480"/>
              <w:jc w:val="both"/>
              <w:rPr>
                <w:rFonts w:hint="eastAsia" w:ascii="仿宋" w:hAnsi="仿宋" w:eastAsia="仿宋" w:cs="仿宋"/>
                <w:sz w:val="24"/>
              </w:rPr>
            </w:pPr>
            <w:r>
              <w:rPr>
                <w:rFonts w:hint="eastAsia" w:ascii="仿宋" w:hAnsi="仿宋" w:eastAsia="仿宋" w:cs="仿宋"/>
              </w:rPr>
              <mc:AlternateContent>
                <mc:Choice Requires="wpg">
                  <w:drawing>
                    <wp:anchor distT="0" distB="0" distL="0" distR="0" simplePos="0" relativeHeight="251663360" behindDoc="1" locked="0" layoutInCell="1" allowOverlap="1">
                      <wp:simplePos x="0" y="0"/>
                      <wp:positionH relativeFrom="column">
                        <wp:posOffset>2818130</wp:posOffset>
                      </wp:positionH>
                      <wp:positionV relativeFrom="paragraph">
                        <wp:posOffset>-3810</wp:posOffset>
                      </wp:positionV>
                      <wp:extent cx="2152650" cy="2559685"/>
                      <wp:effectExtent l="0" t="0" r="0" b="0"/>
                      <wp:wrapNone/>
                      <wp:docPr id="12" name="Group 12"/>
                      <wp:cNvGraphicFramePr/>
                      <a:graphic xmlns:a="http://schemas.openxmlformats.org/drawingml/2006/main">
                        <a:graphicData uri="http://schemas.microsoft.com/office/word/2010/wordprocessingGroup">
                          <wpg:wgp>
                            <wpg:cNvGrpSpPr/>
                            <wpg:grpSpPr>
                              <a:xfrm>
                                <a:off x="0" y="0"/>
                                <a:ext cx="2152650" cy="2559685"/>
                                <a:chOff x="0" y="0"/>
                                <a:chExt cx="2152650" cy="2559685"/>
                              </a:xfrm>
                            </wpg:grpSpPr>
                            <pic:pic xmlns:pic="http://schemas.openxmlformats.org/drawingml/2006/picture">
                              <pic:nvPicPr>
                                <pic:cNvPr id="13" name="Image 13"/>
                                <pic:cNvPicPr/>
                              </pic:nvPicPr>
                              <pic:blipFill>
                                <a:blip r:embed="rId28" cstate="print"/>
                                <a:stretch>
                                  <a:fillRect/>
                                </a:stretch>
                              </pic:blipFill>
                              <pic:spPr>
                                <a:xfrm>
                                  <a:off x="0" y="0"/>
                                  <a:ext cx="2167710" cy="2577465"/>
                                </a:xfrm>
                                <a:prstGeom prst="rect">
                                  <a:avLst/>
                                </a:prstGeom>
                              </pic:spPr>
                            </pic:pic>
                          </wpg:wgp>
                        </a:graphicData>
                      </a:graphic>
                    </wp:anchor>
                  </w:drawing>
                </mc:Choice>
                <mc:Fallback>
                  <w:pict>
                    <v:group id="Group 12" o:spid="_x0000_s1026" o:spt="203" style="position:absolute;left:0pt;margin-left:221.9pt;margin-top:-0.3pt;height:201.55pt;width:169.5pt;z-index:-251653120;mso-width-relative:page;mso-height-relative:page;" coordsize="2152650,2559685" o:gfxdata="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">
                      <o:lock v:ext="edit" aspectratio="f"/>
                      <v:shape id="Image 13" o:spid="_x0000_s1026" o:spt="75" type="#_x0000_t75" style="position:absolute;left:0;top:0;height:2577465;width:2167710;" filled="f" o:preferrelative="t" stroked="f" coordsize="21600,21600" o:gfxdata="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WJWbsAAADb&#10;AAAADwAAAAAAAAABACAAAAAiAAAAZHJzL2Rvd25yZXYueG1sUEsBAhQAFAAAAAgAh07iQDMvBZ47&#10;AAAAOQAAABAAAAAAAAAAAQAgAAAACgEAAGRycy9zaGFwZXhtbC54bWxQSwUGAAAAAAYABgBbAQAA&#10;tAMAAAAA&#10;">
                        <v:fill on="f" focussize="0,0"/>
                        <v:stroke on="f"/>
                        <v:imagedata r:id="rId28" o:title=""/>
                        <o:lock v:ext="edit" aspectratio="f"/>
                      </v:shape>
                    </v:group>
                  </w:pict>
                </mc:Fallback>
              </mc:AlternateContent>
            </w:r>
            <w:r>
              <w:rPr>
                <w:rFonts w:hint="eastAsia" w:ascii="仿宋" w:hAnsi="仿宋" w:eastAsia="仿宋" w:cs="仿宋"/>
                <w:spacing w:val="-2"/>
                <w:sz w:val="24"/>
              </w:rPr>
              <w:t>肉质较为坚实，并呈大理石纹状，肌肉呈棕红色、脂肪多为淡黄色，也有深黄色的，筋为白色，表面有光泽，肉色稍紧且有弹性。气味正常，注意颜色为深紫色并发暗。表面有粘性，粘手或发霉，有异味的为不正常。</w:t>
            </w:r>
          </w:p>
        </w:tc>
        <w:tc>
          <w:tcPr>
            <w:tcW w:w="3681" w:type="dxa"/>
          </w:tcPr>
          <w:p w14:paraId="306322DB">
            <w:pPr>
              <w:pStyle w:val="27"/>
              <w:rPr>
                <w:rFonts w:hint="eastAsia" w:ascii="仿宋" w:hAnsi="仿宋" w:eastAsia="仿宋" w:cs="仿宋"/>
                <w:sz w:val="24"/>
              </w:rPr>
            </w:pPr>
          </w:p>
        </w:tc>
      </w:tr>
      <w:tr w14:paraId="4FB8C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0" w:hRule="atLeast"/>
        </w:trPr>
        <w:tc>
          <w:tcPr>
            <w:tcW w:w="1086" w:type="dxa"/>
          </w:tcPr>
          <w:p w14:paraId="7FF5BA01">
            <w:pPr>
              <w:pStyle w:val="27"/>
              <w:rPr>
                <w:rFonts w:hint="eastAsia" w:ascii="仿宋" w:hAnsi="仿宋" w:eastAsia="仿宋" w:cs="仿宋"/>
                <w:sz w:val="24"/>
              </w:rPr>
            </w:pPr>
          </w:p>
          <w:p w14:paraId="3A3C1CD3">
            <w:pPr>
              <w:pStyle w:val="27"/>
              <w:rPr>
                <w:rFonts w:hint="eastAsia" w:ascii="仿宋" w:hAnsi="仿宋" w:eastAsia="仿宋" w:cs="仿宋"/>
                <w:sz w:val="24"/>
              </w:rPr>
            </w:pPr>
          </w:p>
          <w:p w14:paraId="013C2D55">
            <w:pPr>
              <w:pStyle w:val="27"/>
              <w:spacing w:before="20"/>
              <w:rPr>
                <w:rFonts w:hint="eastAsia" w:ascii="仿宋" w:hAnsi="仿宋" w:eastAsia="仿宋" w:cs="仿宋"/>
                <w:sz w:val="24"/>
              </w:rPr>
            </w:pPr>
          </w:p>
          <w:p w14:paraId="3F97B220">
            <w:pPr>
              <w:pStyle w:val="27"/>
              <w:ind w:left="9" w:right="1"/>
              <w:jc w:val="center"/>
              <w:rPr>
                <w:rFonts w:hint="eastAsia" w:ascii="仿宋" w:hAnsi="仿宋" w:eastAsia="仿宋" w:cs="仿宋"/>
                <w:sz w:val="24"/>
              </w:rPr>
            </w:pPr>
            <w:r>
              <w:rPr>
                <w:rFonts w:hint="eastAsia" w:ascii="仿宋" w:hAnsi="仿宋" w:eastAsia="仿宋" w:cs="仿宋"/>
                <w:spacing w:val="-5"/>
                <w:sz w:val="24"/>
              </w:rPr>
              <w:t>鸭肉</w:t>
            </w:r>
          </w:p>
        </w:tc>
        <w:tc>
          <w:tcPr>
            <w:tcW w:w="4294" w:type="dxa"/>
          </w:tcPr>
          <w:p w14:paraId="1B71B6AC">
            <w:pPr>
              <w:pStyle w:val="27"/>
              <w:spacing w:before="43" w:line="280" w:lineRule="auto"/>
              <w:ind w:left="106" w:right="-29" w:firstLine="600"/>
              <w:rPr>
                <w:rFonts w:hint="eastAsia" w:ascii="仿宋" w:hAnsi="仿宋" w:eastAsia="仿宋" w:cs="仿宋"/>
                <w:sz w:val="24"/>
              </w:rPr>
            </w:pPr>
            <w:r>
              <w:rPr>
                <w:rFonts w:hint="eastAsia" w:ascii="仿宋" w:hAnsi="仿宋" w:eastAsia="仿宋" w:cs="仿宋"/>
                <w:spacing w:val="-2"/>
                <w:sz w:val="24"/>
              </w:rPr>
              <w:t>呈扁圆状或扁圆形，腿硬，桃形，头足完整；体表有部分小毛，表皮略有破损，腹腔内壁略有湿润，肌肉切面较紧密。黄白色、乳白色，肌肉切面呈深红色，有光泽，具有鸭子固有的气味，</w:t>
            </w:r>
          </w:p>
          <w:p w14:paraId="4DB01C70">
            <w:pPr>
              <w:pStyle w:val="27"/>
              <w:spacing w:before="1" w:line="298" w:lineRule="exact"/>
              <w:ind w:left="106"/>
              <w:rPr>
                <w:rFonts w:hint="eastAsia" w:ascii="仿宋" w:hAnsi="仿宋" w:eastAsia="仿宋" w:cs="仿宋"/>
                <w:sz w:val="24"/>
              </w:rPr>
            </w:pPr>
            <w:r>
              <w:rPr>
                <w:rFonts w:hint="eastAsia" w:ascii="仿宋" w:hAnsi="仿宋" w:eastAsia="仿宋" w:cs="仿宋"/>
                <w:spacing w:val="-2"/>
                <w:sz w:val="24"/>
              </w:rPr>
              <w:t>略淡，无异味。</w:t>
            </w:r>
          </w:p>
        </w:tc>
        <w:tc>
          <w:tcPr>
            <w:tcW w:w="3681" w:type="dxa"/>
          </w:tcPr>
          <w:p w14:paraId="07C58D55">
            <w:pPr>
              <w:pStyle w:val="27"/>
              <w:rPr>
                <w:rFonts w:hint="eastAsia" w:ascii="仿宋" w:hAnsi="仿宋" w:eastAsia="仿宋" w:cs="仿宋"/>
                <w:sz w:val="24"/>
              </w:rPr>
            </w:pPr>
          </w:p>
        </w:tc>
      </w:tr>
      <w:tr w14:paraId="68B1B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9" w:hRule="atLeast"/>
        </w:trPr>
        <w:tc>
          <w:tcPr>
            <w:tcW w:w="1086" w:type="dxa"/>
          </w:tcPr>
          <w:p w14:paraId="7A15782A">
            <w:pPr>
              <w:pStyle w:val="27"/>
              <w:rPr>
                <w:rFonts w:hint="eastAsia" w:ascii="仿宋" w:hAnsi="仿宋" w:eastAsia="仿宋" w:cs="仿宋"/>
                <w:sz w:val="24"/>
              </w:rPr>
            </w:pPr>
          </w:p>
          <w:p w14:paraId="49D462AE">
            <w:pPr>
              <w:pStyle w:val="27"/>
              <w:rPr>
                <w:rFonts w:hint="eastAsia" w:ascii="仿宋" w:hAnsi="仿宋" w:eastAsia="仿宋" w:cs="仿宋"/>
                <w:sz w:val="24"/>
              </w:rPr>
            </w:pPr>
          </w:p>
          <w:p w14:paraId="7B020780">
            <w:pPr>
              <w:pStyle w:val="27"/>
              <w:rPr>
                <w:rFonts w:hint="eastAsia" w:ascii="仿宋" w:hAnsi="仿宋" w:eastAsia="仿宋" w:cs="仿宋"/>
                <w:sz w:val="24"/>
              </w:rPr>
            </w:pPr>
          </w:p>
          <w:p w14:paraId="5434459B">
            <w:pPr>
              <w:pStyle w:val="27"/>
              <w:spacing w:before="251"/>
              <w:rPr>
                <w:rFonts w:hint="eastAsia" w:ascii="仿宋" w:hAnsi="仿宋" w:eastAsia="仿宋" w:cs="仿宋"/>
                <w:sz w:val="24"/>
              </w:rPr>
            </w:pPr>
          </w:p>
          <w:p w14:paraId="32EFAF9B">
            <w:pPr>
              <w:pStyle w:val="27"/>
              <w:ind w:left="9" w:right="1"/>
              <w:jc w:val="center"/>
              <w:rPr>
                <w:rFonts w:hint="eastAsia" w:ascii="仿宋" w:hAnsi="仿宋" w:eastAsia="仿宋" w:cs="仿宋"/>
                <w:sz w:val="24"/>
              </w:rPr>
            </w:pPr>
            <w:r>
              <w:rPr>
                <w:rFonts w:hint="eastAsia" w:ascii="仿宋" w:hAnsi="仿宋" w:eastAsia="仿宋" w:cs="仿宋"/>
                <w:spacing w:val="-5"/>
                <w:sz w:val="24"/>
              </w:rPr>
              <w:t>羊肉</w:t>
            </w:r>
          </w:p>
        </w:tc>
        <w:tc>
          <w:tcPr>
            <w:tcW w:w="4294" w:type="dxa"/>
          </w:tcPr>
          <w:p w14:paraId="2D867720">
            <w:pPr>
              <w:pStyle w:val="27"/>
              <w:spacing w:before="41" w:line="280" w:lineRule="auto"/>
              <w:ind w:left="106" w:right="95" w:firstLine="480"/>
              <w:jc w:val="both"/>
              <w:rPr>
                <w:rFonts w:hint="eastAsia" w:ascii="仿宋" w:hAnsi="仿宋" w:eastAsia="仿宋" w:cs="仿宋"/>
                <w:sz w:val="24"/>
              </w:rPr>
            </w:pPr>
            <w:r>
              <w:rPr>
                <w:rFonts w:hint="eastAsia" w:ascii="仿宋" w:hAnsi="仿宋" w:eastAsia="仿宋" w:cs="仿宋"/>
                <w:spacing w:val="-2"/>
                <w:sz w:val="24"/>
              </w:rPr>
              <w:t>鲜肉表面有一层微干的表皮，有畜肉特有的光泽。肉面紧密，质地坚实而有弹性，用指压土凹陷处能迅速复原，肌肉细嫩，结构柔软。鲜肉气味正常，无腐臭味和酸味。肌肉呈淡红色、鲜红色和粉红色。鲜肉脂肪呈白色，无哈喇味，略发红，质软，有光泽，不黏手。骨髓充满，质硬色白，骨的折断处与</w:t>
            </w:r>
          </w:p>
          <w:p w14:paraId="7AAE26B4">
            <w:pPr>
              <w:pStyle w:val="27"/>
              <w:spacing w:before="2" w:line="298" w:lineRule="exact"/>
              <w:ind w:left="106"/>
              <w:rPr>
                <w:rFonts w:hint="eastAsia" w:ascii="仿宋" w:hAnsi="仿宋" w:eastAsia="仿宋" w:cs="仿宋"/>
                <w:sz w:val="24"/>
              </w:rPr>
            </w:pPr>
            <w:r>
              <w:rPr>
                <w:rFonts w:hint="eastAsia" w:ascii="仿宋" w:hAnsi="仿宋" w:eastAsia="仿宋" w:cs="仿宋"/>
                <w:spacing w:val="-4"/>
                <w:sz w:val="24"/>
              </w:rPr>
              <w:t>光泽。</w:t>
            </w:r>
          </w:p>
        </w:tc>
        <w:tc>
          <w:tcPr>
            <w:tcW w:w="3681" w:type="dxa"/>
          </w:tcPr>
          <w:p w14:paraId="1849072D">
            <w:pPr>
              <w:pStyle w:val="27"/>
              <w:ind w:left="107"/>
              <w:rPr>
                <w:rFonts w:hint="eastAsia" w:ascii="仿宋" w:hAnsi="仿宋" w:eastAsia="仿宋" w:cs="仿宋"/>
                <w:sz w:val="20"/>
              </w:rPr>
            </w:pPr>
            <w:r>
              <w:rPr>
                <w:rFonts w:hint="eastAsia" w:ascii="仿宋" w:hAnsi="仿宋" w:eastAsia="仿宋" w:cs="仿宋"/>
                <w:sz w:val="20"/>
              </w:rPr>
              <w:drawing>
                <wp:inline distT="0" distB="0" distL="0" distR="0">
                  <wp:extent cx="2201545" cy="1387475"/>
                  <wp:effectExtent l="0" t="0" r="0" b="0"/>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9" cstate="print"/>
                          <a:stretch>
                            <a:fillRect/>
                          </a:stretch>
                        </pic:blipFill>
                        <pic:spPr>
                          <a:xfrm>
                            <a:off x="0" y="0"/>
                            <a:ext cx="2201757" cy="1387792"/>
                          </a:xfrm>
                          <a:prstGeom prst="rect">
                            <a:avLst/>
                          </a:prstGeom>
                        </pic:spPr>
                      </pic:pic>
                    </a:graphicData>
                  </a:graphic>
                </wp:inline>
              </w:drawing>
            </w:r>
          </w:p>
        </w:tc>
      </w:tr>
    </w:tbl>
    <w:p w14:paraId="31FB5C7B">
      <w:pPr>
        <w:spacing w:after="0"/>
        <w:rPr>
          <w:rFonts w:hint="eastAsia" w:ascii="仿宋" w:hAnsi="仿宋" w:eastAsia="仿宋" w:cs="仿宋"/>
          <w:sz w:val="20"/>
        </w:rPr>
        <w:sectPr>
          <w:pgSz w:w="11910" w:h="16840"/>
          <w:pgMar w:top="1660" w:right="1140" w:bottom="1180" w:left="1140" w:header="0" w:footer="999" w:gutter="0"/>
          <w:pgNumType w:fmt="decimal"/>
          <w:cols w:space="720" w:num="1"/>
        </w:sectPr>
      </w:pPr>
    </w:p>
    <w:tbl>
      <w:tblPr>
        <w:tblStyle w:val="20"/>
        <w:tblW w:w="0" w:type="auto"/>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6"/>
        <w:gridCol w:w="4294"/>
        <w:gridCol w:w="3681"/>
      </w:tblGrid>
      <w:tr w14:paraId="63AB4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3" w:hRule="atLeast"/>
        </w:trPr>
        <w:tc>
          <w:tcPr>
            <w:tcW w:w="1086" w:type="dxa"/>
          </w:tcPr>
          <w:p w14:paraId="12A18F93">
            <w:pPr>
              <w:pStyle w:val="27"/>
              <w:rPr>
                <w:rFonts w:hint="eastAsia" w:ascii="仿宋" w:hAnsi="仿宋" w:eastAsia="仿宋" w:cs="仿宋"/>
                <w:sz w:val="24"/>
              </w:rPr>
            </w:pPr>
          </w:p>
          <w:p w14:paraId="72D051B0">
            <w:pPr>
              <w:pStyle w:val="27"/>
              <w:spacing w:before="250"/>
              <w:rPr>
                <w:rFonts w:hint="eastAsia" w:ascii="仿宋" w:hAnsi="仿宋" w:eastAsia="仿宋" w:cs="仿宋"/>
                <w:sz w:val="24"/>
              </w:rPr>
            </w:pPr>
          </w:p>
          <w:p w14:paraId="193CA577">
            <w:pPr>
              <w:pStyle w:val="27"/>
              <w:ind w:left="301"/>
              <w:rPr>
                <w:rFonts w:hint="eastAsia" w:ascii="仿宋" w:hAnsi="仿宋" w:eastAsia="仿宋" w:cs="仿宋"/>
                <w:sz w:val="24"/>
              </w:rPr>
            </w:pPr>
            <w:r>
              <w:rPr>
                <w:rFonts w:hint="eastAsia" w:ascii="仿宋" w:hAnsi="仿宋" w:eastAsia="仿宋" w:cs="仿宋"/>
                <w:spacing w:val="-5"/>
                <w:sz w:val="24"/>
              </w:rPr>
              <w:t>肉皮</w:t>
            </w:r>
          </w:p>
        </w:tc>
        <w:tc>
          <w:tcPr>
            <w:tcW w:w="4294" w:type="dxa"/>
          </w:tcPr>
          <w:p w14:paraId="3CD3DB03">
            <w:pPr>
              <w:pStyle w:val="27"/>
              <w:spacing w:before="145" w:line="280" w:lineRule="auto"/>
              <w:ind w:left="106" w:right="-29" w:firstLine="480"/>
              <w:rPr>
                <w:rFonts w:hint="eastAsia" w:ascii="仿宋" w:hAnsi="仿宋" w:eastAsia="仿宋" w:cs="仿宋"/>
                <w:sz w:val="24"/>
              </w:rPr>
            </w:pPr>
            <w:r>
              <w:rPr>
                <w:rFonts w:hint="eastAsia" w:ascii="仿宋" w:hAnsi="仿宋" w:eastAsia="仿宋" w:cs="仿宋"/>
                <w:spacing w:val="-2"/>
                <w:sz w:val="24"/>
              </w:rPr>
              <w:t>皮白有光泽，毛孔细而深；去毛彻</w:t>
            </w:r>
            <w:r>
              <w:rPr>
                <w:rFonts w:hint="eastAsia" w:ascii="仿宋" w:hAnsi="仿宋" w:eastAsia="仿宋" w:cs="仿宋"/>
                <w:spacing w:val="-8"/>
                <w:sz w:val="24"/>
              </w:rPr>
              <w:t>底，无残留毛、毛根；无皮伤及皮肤病；</w:t>
            </w:r>
            <w:r>
              <w:rPr>
                <w:rFonts w:hint="eastAsia" w:ascii="仿宋" w:hAnsi="仿宋" w:eastAsia="仿宋" w:cs="仿宋"/>
                <w:spacing w:val="-2"/>
                <w:sz w:val="24"/>
              </w:rPr>
              <w:t>无皮下组织，去脂干净；成型好，乳白色或粉白色，无霉点肉皮具有的正常气味，无霉味或其他令人不愉快的气味。</w:t>
            </w:r>
          </w:p>
        </w:tc>
        <w:tc>
          <w:tcPr>
            <w:tcW w:w="3681" w:type="dxa"/>
          </w:tcPr>
          <w:p w14:paraId="552BF39B">
            <w:pPr>
              <w:pStyle w:val="27"/>
              <w:ind w:left="271"/>
              <w:rPr>
                <w:rFonts w:hint="eastAsia" w:ascii="仿宋" w:hAnsi="仿宋" w:eastAsia="仿宋" w:cs="仿宋"/>
                <w:sz w:val="20"/>
              </w:rPr>
            </w:pPr>
            <w:r>
              <w:rPr>
                <w:rFonts w:hint="eastAsia" w:ascii="仿宋" w:hAnsi="仿宋" w:eastAsia="仿宋" w:cs="仿宋"/>
                <w:sz w:val="20"/>
              </w:rPr>
              <w:drawing>
                <wp:inline distT="0" distB="0" distL="0" distR="0">
                  <wp:extent cx="1964055" cy="1249045"/>
                  <wp:effectExtent l="0" t="0" r="0" b="0"/>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0" cstate="print"/>
                          <a:stretch>
                            <a:fillRect/>
                          </a:stretch>
                        </pic:blipFill>
                        <pic:spPr>
                          <a:xfrm>
                            <a:off x="0" y="0"/>
                            <a:ext cx="1964395" cy="1249203"/>
                          </a:xfrm>
                          <a:prstGeom prst="rect">
                            <a:avLst/>
                          </a:prstGeom>
                        </pic:spPr>
                      </pic:pic>
                    </a:graphicData>
                  </a:graphic>
                </wp:inline>
              </w:drawing>
            </w:r>
          </w:p>
        </w:tc>
      </w:tr>
      <w:tr w14:paraId="7F7AD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0" w:hRule="atLeast"/>
        </w:trPr>
        <w:tc>
          <w:tcPr>
            <w:tcW w:w="1086" w:type="dxa"/>
          </w:tcPr>
          <w:p w14:paraId="119F4568">
            <w:pPr>
              <w:pStyle w:val="27"/>
              <w:rPr>
                <w:rFonts w:hint="eastAsia" w:ascii="仿宋" w:hAnsi="仿宋" w:eastAsia="仿宋" w:cs="仿宋"/>
                <w:sz w:val="24"/>
              </w:rPr>
            </w:pPr>
          </w:p>
          <w:p w14:paraId="4FA33FF4">
            <w:pPr>
              <w:pStyle w:val="27"/>
              <w:spacing w:before="154"/>
              <w:rPr>
                <w:rFonts w:hint="eastAsia" w:ascii="仿宋" w:hAnsi="仿宋" w:eastAsia="仿宋" w:cs="仿宋"/>
                <w:sz w:val="24"/>
              </w:rPr>
            </w:pPr>
          </w:p>
          <w:p w14:paraId="7DE4515D">
            <w:pPr>
              <w:pStyle w:val="27"/>
              <w:spacing w:line="280" w:lineRule="auto"/>
              <w:ind w:left="301" w:right="169" w:hanging="120"/>
              <w:rPr>
                <w:rFonts w:hint="eastAsia" w:ascii="仿宋" w:hAnsi="仿宋" w:eastAsia="仿宋" w:cs="仿宋"/>
                <w:sz w:val="24"/>
              </w:rPr>
            </w:pPr>
            <w:r>
              <w:rPr>
                <w:rFonts w:hint="eastAsia" w:ascii="仿宋" w:hAnsi="仿宋" w:eastAsia="仿宋" w:cs="仿宋"/>
                <w:spacing w:val="-4"/>
                <w:sz w:val="24"/>
              </w:rPr>
              <w:t>鸡肫、</w:t>
            </w:r>
            <w:r>
              <w:rPr>
                <w:rFonts w:hint="eastAsia" w:ascii="仿宋" w:hAnsi="仿宋" w:eastAsia="仿宋" w:cs="仿宋"/>
                <w:spacing w:val="-6"/>
                <w:sz w:val="24"/>
              </w:rPr>
              <w:t>鸭肫</w:t>
            </w:r>
          </w:p>
        </w:tc>
        <w:tc>
          <w:tcPr>
            <w:tcW w:w="4294" w:type="dxa"/>
          </w:tcPr>
          <w:p w14:paraId="69F650A4">
            <w:pPr>
              <w:pStyle w:val="27"/>
              <w:spacing w:line="360" w:lineRule="exact"/>
              <w:ind w:left="106" w:right="97" w:firstLine="480"/>
              <w:rPr>
                <w:rFonts w:hint="eastAsia" w:ascii="仿宋" w:hAnsi="仿宋" w:eastAsia="仿宋" w:cs="仿宋"/>
                <w:sz w:val="24"/>
              </w:rPr>
            </w:pPr>
            <w:r>
              <w:rPr>
                <w:rFonts w:hint="eastAsia" w:ascii="仿宋" w:hAnsi="仿宋" w:eastAsia="仿宋" w:cs="仿宋"/>
                <w:spacing w:val="-2"/>
                <w:sz w:val="24"/>
              </w:rPr>
              <w:t>组织有韧性，每只肫纵剖切成相连的两瓣，允许有单瓣及不完整的肫块存在组织有韧性，每只肫纵剖切成相连的两瓣，允许有单瓣及不完整的肫块在。鸡、鸭肫应有的滋味和气味，无其</w:t>
            </w:r>
            <w:r>
              <w:rPr>
                <w:rFonts w:hint="eastAsia" w:ascii="仿宋" w:hAnsi="仿宋" w:eastAsia="仿宋" w:cs="仿宋"/>
                <w:spacing w:val="-4"/>
                <w:sz w:val="24"/>
              </w:rPr>
              <w:t>他异味。</w:t>
            </w:r>
          </w:p>
        </w:tc>
        <w:tc>
          <w:tcPr>
            <w:tcW w:w="3681" w:type="dxa"/>
          </w:tcPr>
          <w:p w14:paraId="5CA29E5A">
            <w:pPr>
              <w:pStyle w:val="27"/>
              <w:ind w:left="181"/>
              <w:rPr>
                <w:rFonts w:hint="eastAsia" w:ascii="仿宋" w:hAnsi="仿宋" w:eastAsia="仿宋" w:cs="仿宋"/>
                <w:sz w:val="20"/>
              </w:rPr>
            </w:pPr>
            <w:r>
              <w:rPr>
                <w:rFonts w:hint="eastAsia" w:ascii="仿宋" w:hAnsi="仿宋" w:eastAsia="仿宋" w:cs="仿宋"/>
                <w:sz w:val="20"/>
              </w:rPr>
              <w:drawing>
                <wp:inline distT="0" distB="0" distL="0" distR="0">
                  <wp:extent cx="2125345" cy="1106170"/>
                  <wp:effectExtent l="0" t="0" r="0" b="0"/>
                  <wp:docPr id="16"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1" cstate="print"/>
                          <a:stretch>
                            <a:fillRect/>
                          </a:stretch>
                        </pic:blipFill>
                        <pic:spPr>
                          <a:xfrm>
                            <a:off x="0" y="0"/>
                            <a:ext cx="2125903" cy="1106424"/>
                          </a:xfrm>
                          <a:prstGeom prst="rect">
                            <a:avLst/>
                          </a:prstGeom>
                        </pic:spPr>
                      </pic:pic>
                    </a:graphicData>
                  </a:graphic>
                </wp:inline>
              </w:drawing>
            </w:r>
          </w:p>
        </w:tc>
      </w:tr>
      <w:tr w14:paraId="321A0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086" w:type="dxa"/>
            <w:tcBorders>
              <w:bottom w:val="nil"/>
            </w:tcBorders>
          </w:tcPr>
          <w:p w14:paraId="21E4F272">
            <w:pPr>
              <w:pStyle w:val="27"/>
              <w:rPr>
                <w:rFonts w:hint="eastAsia" w:ascii="仿宋" w:hAnsi="仿宋" w:eastAsia="仿宋" w:cs="仿宋"/>
                <w:sz w:val="22"/>
              </w:rPr>
            </w:pPr>
          </w:p>
        </w:tc>
        <w:tc>
          <w:tcPr>
            <w:tcW w:w="4294" w:type="dxa"/>
            <w:tcBorders>
              <w:bottom w:val="nil"/>
            </w:tcBorders>
          </w:tcPr>
          <w:p w14:paraId="58D9440B">
            <w:pPr>
              <w:pStyle w:val="27"/>
              <w:spacing w:before="207"/>
              <w:ind w:left="586"/>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pacing w:val="-1"/>
                <w:sz w:val="24"/>
              </w:rPr>
              <w:t>、新鲜的心：手压有鲜红的血液</w:t>
            </w:r>
          </w:p>
        </w:tc>
        <w:tc>
          <w:tcPr>
            <w:tcW w:w="3681" w:type="dxa"/>
            <w:vMerge w:val="restart"/>
          </w:tcPr>
          <w:p w14:paraId="1191CE22">
            <w:pPr>
              <w:pStyle w:val="27"/>
              <w:ind w:left="460"/>
              <w:rPr>
                <w:rFonts w:hint="eastAsia" w:ascii="仿宋" w:hAnsi="仿宋" w:eastAsia="仿宋" w:cs="仿宋"/>
                <w:sz w:val="20"/>
              </w:rPr>
            </w:pPr>
            <w:r>
              <w:rPr>
                <w:rFonts w:hint="eastAsia" w:ascii="仿宋" w:hAnsi="仿宋" w:eastAsia="仿宋" w:cs="仿宋"/>
                <w:sz w:val="20"/>
              </w:rPr>
              <mc:AlternateContent>
                <mc:Choice Requires="wpg">
                  <w:drawing>
                    <wp:inline distT="0" distB="0" distL="0" distR="0">
                      <wp:extent cx="1752600" cy="5524500"/>
                      <wp:effectExtent l="0" t="0" r="0" b="0"/>
                      <wp:docPr id="17" name="Group 17"/>
                      <wp:cNvGraphicFramePr/>
                      <a:graphic xmlns:a="http://schemas.openxmlformats.org/drawingml/2006/main">
                        <a:graphicData uri="http://schemas.microsoft.com/office/word/2010/wordprocessingGroup">
                          <wpg:wgp>
                            <wpg:cNvGrpSpPr/>
                            <wpg:grpSpPr>
                              <a:xfrm>
                                <a:off x="0" y="0"/>
                                <a:ext cx="1752600" cy="5524500"/>
                                <a:chOff x="0" y="0"/>
                                <a:chExt cx="1752600" cy="5524500"/>
                              </a:xfrm>
                            </wpg:grpSpPr>
                            <pic:pic xmlns:pic="http://schemas.openxmlformats.org/drawingml/2006/picture">
                              <pic:nvPicPr>
                                <pic:cNvPr id="18" name="Image 18"/>
                                <pic:cNvPicPr/>
                              </pic:nvPicPr>
                              <pic:blipFill>
                                <a:blip r:embed="rId32" cstate="print"/>
                                <a:stretch>
                                  <a:fillRect/>
                                </a:stretch>
                              </pic:blipFill>
                              <pic:spPr>
                                <a:xfrm>
                                  <a:off x="28194" y="0"/>
                                  <a:ext cx="1695450" cy="1991106"/>
                                </a:xfrm>
                                <a:prstGeom prst="rect">
                                  <a:avLst/>
                                </a:prstGeom>
                              </pic:spPr>
                            </pic:pic>
                            <pic:pic xmlns:pic="http://schemas.openxmlformats.org/drawingml/2006/picture">
                              <pic:nvPicPr>
                                <pic:cNvPr id="19" name="Image 19"/>
                                <pic:cNvPicPr/>
                              </pic:nvPicPr>
                              <pic:blipFill>
                                <a:blip r:embed="rId33" cstate="print"/>
                                <a:stretch>
                                  <a:fillRect/>
                                </a:stretch>
                              </pic:blipFill>
                              <pic:spPr>
                                <a:xfrm>
                                  <a:off x="13716" y="1991105"/>
                                  <a:ext cx="1724405" cy="819150"/>
                                </a:xfrm>
                                <a:prstGeom prst="rect">
                                  <a:avLst/>
                                </a:prstGeom>
                              </pic:spPr>
                            </pic:pic>
                            <pic:pic xmlns:pic="http://schemas.openxmlformats.org/drawingml/2006/picture">
                              <pic:nvPicPr>
                                <pic:cNvPr id="20" name="Image 20"/>
                                <pic:cNvPicPr/>
                              </pic:nvPicPr>
                              <pic:blipFill>
                                <a:blip r:embed="rId34" cstate="print"/>
                                <a:stretch>
                                  <a:fillRect/>
                                </a:stretch>
                              </pic:blipFill>
                              <pic:spPr>
                                <a:xfrm>
                                  <a:off x="28194" y="2810255"/>
                                  <a:ext cx="1695450" cy="1409699"/>
                                </a:xfrm>
                                <a:prstGeom prst="rect">
                                  <a:avLst/>
                                </a:prstGeom>
                              </pic:spPr>
                            </pic:pic>
                            <pic:pic xmlns:pic="http://schemas.openxmlformats.org/drawingml/2006/picture">
                              <pic:nvPicPr>
                                <pic:cNvPr id="21" name="Image 21"/>
                                <pic:cNvPicPr/>
                              </pic:nvPicPr>
                              <pic:blipFill>
                                <a:blip r:embed="rId35" cstate="print"/>
                                <a:stretch>
                                  <a:fillRect/>
                                </a:stretch>
                              </pic:blipFill>
                              <pic:spPr>
                                <a:xfrm>
                                  <a:off x="0" y="4219955"/>
                                  <a:ext cx="1752600" cy="1304544"/>
                                </a:xfrm>
                                <a:prstGeom prst="rect">
                                  <a:avLst/>
                                </a:prstGeom>
                              </pic:spPr>
                            </pic:pic>
                          </wpg:wgp>
                        </a:graphicData>
                      </a:graphic>
                    </wp:inline>
                  </w:drawing>
                </mc:Choice>
                <mc:Fallback>
                  <w:pict>
                    <v:group id="Group 17" o:spid="_x0000_s1026" o:spt="203" style="height:435pt;width:138pt;" coordsize="1752600,5524500" o:gfxdata="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">
                      <o:lock v:ext="edit" aspectratio="f"/>
                      <v:shape id="Image 18" o:spid="_x0000_s1026" o:spt="75" type="#_x0000_t75" style="position:absolute;left:28194;top:0;height:1991106;width:1695450;" filled="f" o:preferrelative="t" stroked="f" coordsize="21600,21600" o:gfxdata="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USR2vQAA&#10;ANsAAAAPAAAAAAAAAAEAIAAAACIAAABkcnMvZG93bnJldi54bWxQSwECFAAUAAAACACHTuJAMy8F&#10;njsAAAA5AAAAEAAAAAAAAAABACAAAAAMAQAAZHJzL3NoYXBleG1sLnhtbFBLBQYAAAAABgAGAFsB&#10;AAC2AwAAAAA=&#10;">
                        <v:fill on="f" focussize="0,0"/>
                        <v:stroke on="f"/>
                        <v:imagedata r:id="rId32" o:title=""/>
                        <o:lock v:ext="edit" aspectratio="f"/>
                      </v:shape>
                      <v:shape id="Image 19" o:spid="_x0000_s1026" o:spt="75" type="#_x0000_t75" style="position:absolute;left:13716;top:1991105;height:819150;width:1724405;" filled="f" o:preferrelative="t" stroked="f" coordsize="21600,21600" o:gfxdata="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P8q5LsAAADb&#10;AAAADwAAAAAAAAABACAAAAAiAAAAZHJzL2Rvd25yZXYueG1sUEsBAhQAFAAAAAgAh07iQDMvBZ47&#10;AAAAOQAAABAAAAAAAAAAAQAgAAAACgEAAGRycy9zaGFwZXhtbC54bWxQSwUGAAAAAAYABgBbAQAA&#10;tAMAAAAA&#10;">
                        <v:fill on="f" focussize="0,0"/>
                        <v:stroke on="f"/>
                        <v:imagedata r:id="rId33" o:title=""/>
                        <o:lock v:ext="edit" aspectratio="f"/>
                      </v:shape>
                      <v:shape id="Image 20" o:spid="_x0000_s1026" o:spt="75" type="#_x0000_t75" style="position:absolute;left:28194;top:2810255;height:1409699;width:1695450;" filled="f" o:preferrelative="t" stroked="f" coordsize="21600,21600" o:gfxdata="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sOhPAtwAAANsAAAAP&#10;AAAAAAAAAAEAIAAAACIAAABkcnMvZG93bnJldi54bWxQSwECFAAUAAAACACHTuJAMy8FnjsAAAA5&#10;AAAAEAAAAAAAAAABACAAAAAGAQAAZHJzL3NoYXBleG1sLnhtbFBLBQYAAAAABgAGAFsBAACwAwAA&#10;AAA=&#10;">
                        <v:fill on="f" focussize="0,0"/>
                        <v:stroke on="f"/>
                        <v:imagedata r:id="rId34" o:title=""/>
                        <o:lock v:ext="edit" aspectratio="f"/>
                      </v:shape>
                      <v:shape id="Image 21" o:spid="_x0000_s1026" o:spt="75" type="#_x0000_t75" style="position:absolute;left:0;top:4219955;height:1304544;width:1752600;" filled="f" o:preferrelative="t" stroked="f" coordsize="21600,21600" o:gfxdata="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XEsr4A&#10;AADbAAAADwAAAAAAAAABACAAAAAiAAAAZHJzL2Rvd25yZXYueG1sUEsBAhQAFAAAAAgAh07iQDMv&#10;BZ47AAAAOQAAABAAAAAAAAAAAQAgAAAADQEAAGRycy9zaGFwZXhtbC54bWxQSwUGAAAAAAYABgBb&#10;AQAAtwMAAAAA&#10;">
                        <v:fill on="f" focussize="0,0"/>
                        <v:stroke on="f"/>
                        <v:imagedata r:id="rId35" o:title=""/>
                        <o:lock v:ext="edit" aspectratio="f"/>
                      </v:shape>
                      <w10:wrap type="none"/>
                      <w10:anchorlock/>
                    </v:group>
                  </w:pict>
                </mc:Fallback>
              </mc:AlternateContent>
            </w:r>
          </w:p>
        </w:tc>
      </w:tr>
      <w:tr w14:paraId="2A458A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086" w:type="dxa"/>
            <w:tcBorders>
              <w:top w:val="nil"/>
              <w:bottom w:val="nil"/>
            </w:tcBorders>
          </w:tcPr>
          <w:p w14:paraId="3D2E2D5D">
            <w:pPr>
              <w:pStyle w:val="27"/>
              <w:rPr>
                <w:rFonts w:hint="eastAsia" w:ascii="仿宋" w:hAnsi="仿宋" w:eastAsia="仿宋" w:cs="仿宋"/>
                <w:sz w:val="22"/>
              </w:rPr>
            </w:pPr>
          </w:p>
        </w:tc>
        <w:tc>
          <w:tcPr>
            <w:tcW w:w="4294" w:type="dxa"/>
            <w:tcBorders>
              <w:top w:val="nil"/>
              <w:bottom w:val="nil"/>
            </w:tcBorders>
          </w:tcPr>
          <w:p w14:paraId="5C1590EF">
            <w:pPr>
              <w:pStyle w:val="27"/>
              <w:spacing w:before="121"/>
              <w:ind w:left="106"/>
              <w:rPr>
                <w:rFonts w:hint="eastAsia" w:ascii="仿宋" w:hAnsi="仿宋" w:eastAsia="仿宋" w:cs="仿宋"/>
                <w:sz w:val="24"/>
              </w:rPr>
            </w:pPr>
            <w:r>
              <w:rPr>
                <w:rFonts w:hint="eastAsia" w:ascii="仿宋" w:hAnsi="仿宋" w:eastAsia="仿宋" w:cs="仿宋"/>
                <w:spacing w:val="-1"/>
                <w:sz w:val="24"/>
              </w:rPr>
              <w:t>流出，肌肉坚实有弹性；</w:t>
            </w:r>
          </w:p>
        </w:tc>
        <w:tc>
          <w:tcPr>
            <w:tcW w:w="3681" w:type="dxa"/>
            <w:vMerge w:val="continue"/>
            <w:tcBorders>
              <w:top w:val="nil"/>
            </w:tcBorders>
          </w:tcPr>
          <w:p w14:paraId="658BF50C">
            <w:pPr>
              <w:rPr>
                <w:rFonts w:hint="eastAsia" w:ascii="仿宋" w:hAnsi="仿宋" w:eastAsia="仿宋" w:cs="仿宋"/>
                <w:sz w:val="2"/>
                <w:szCs w:val="2"/>
              </w:rPr>
            </w:pPr>
          </w:p>
        </w:tc>
      </w:tr>
      <w:tr w14:paraId="270C9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1086" w:type="dxa"/>
            <w:tcBorders>
              <w:top w:val="nil"/>
              <w:bottom w:val="nil"/>
            </w:tcBorders>
          </w:tcPr>
          <w:p w14:paraId="1D202DC3">
            <w:pPr>
              <w:pStyle w:val="27"/>
              <w:rPr>
                <w:rFonts w:hint="eastAsia" w:ascii="仿宋" w:hAnsi="仿宋" w:eastAsia="仿宋" w:cs="仿宋"/>
                <w:sz w:val="22"/>
              </w:rPr>
            </w:pPr>
          </w:p>
        </w:tc>
        <w:tc>
          <w:tcPr>
            <w:tcW w:w="4294" w:type="dxa"/>
            <w:tcBorders>
              <w:top w:val="nil"/>
              <w:bottom w:val="nil"/>
            </w:tcBorders>
          </w:tcPr>
          <w:p w14:paraId="2439DFE6">
            <w:pPr>
              <w:pStyle w:val="27"/>
              <w:spacing w:before="93"/>
              <w:rPr>
                <w:rFonts w:hint="eastAsia" w:ascii="仿宋" w:hAnsi="仿宋" w:eastAsia="仿宋" w:cs="仿宋"/>
                <w:sz w:val="24"/>
              </w:rPr>
            </w:pPr>
          </w:p>
          <w:p w14:paraId="19314AAD">
            <w:pPr>
              <w:pStyle w:val="27"/>
              <w:ind w:left="586"/>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pacing w:val="-1"/>
                <w:sz w:val="24"/>
              </w:rPr>
              <w:t>、新鲜的肝：呈褐色或紫色，坚</w:t>
            </w:r>
          </w:p>
        </w:tc>
        <w:tc>
          <w:tcPr>
            <w:tcW w:w="3681" w:type="dxa"/>
            <w:vMerge w:val="continue"/>
            <w:tcBorders>
              <w:top w:val="nil"/>
            </w:tcBorders>
          </w:tcPr>
          <w:p w14:paraId="5A56A2D0">
            <w:pPr>
              <w:rPr>
                <w:rFonts w:hint="eastAsia" w:ascii="仿宋" w:hAnsi="仿宋" w:eastAsia="仿宋" w:cs="仿宋"/>
                <w:sz w:val="2"/>
                <w:szCs w:val="2"/>
              </w:rPr>
            </w:pPr>
          </w:p>
        </w:tc>
      </w:tr>
      <w:tr w14:paraId="6DA4E9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1086" w:type="dxa"/>
            <w:tcBorders>
              <w:top w:val="nil"/>
              <w:bottom w:val="nil"/>
            </w:tcBorders>
          </w:tcPr>
          <w:p w14:paraId="32307F89">
            <w:pPr>
              <w:pStyle w:val="27"/>
              <w:rPr>
                <w:rFonts w:hint="eastAsia" w:ascii="仿宋" w:hAnsi="仿宋" w:eastAsia="仿宋" w:cs="仿宋"/>
                <w:sz w:val="22"/>
              </w:rPr>
            </w:pPr>
          </w:p>
        </w:tc>
        <w:tc>
          <w:tcPr>
            <w:tcW w:w="4294" w:type="dxa"/>
            <w:tcBorders>
              <w:top w:val="nil"/>
              <w:bottom w:val="nil"/>
            </w:tcBorders>
          </w:tcPr>
          <w:p w14:paraId="54148ED4">
            <w:pPr>
              <w:pStyle w:val="27"/>
              <w:spacing w:before="121"/>
              <w:ind w:left="106"/>
              <w:rPr>
                <w:rFonts w:hint="eastAsia" w:ascii="仿宋" w:hAnsi="仿宋" w:eastAsia="仿宋" w:cs="仿宋"/>
                <w:sz w:val="24"/>
              </w:rPr>
            </w:pPr>
            <w:r>
              <w:rPr>
                <w:rFonts w:hint="eastAsia" w:ascii="仿宋" w:hAnsi="仿宋" w:eastAsia="仿宋" w:cs="仿宋"/>
                <w:spacing w:val="-1"/>
                <w:sz w:val="24"/>
              </w:rPr>
              <w:t>实有弹性，无软皱萎缩现象；</w:t>
            </w:r>
          </w:p>
        </w:tc>
        <w:tc>
          <w:tcPr>
            <w:tcW w:w="3681" w:type="dxa"/>
            <w:vMerge w:val="continue"/>
            <w:tcBorders>
              <w:top w:val="nil"/>
            </w:tcBorders>
          </w:tcPr>
          <w:p w14:paraId="3F187777">
            <w:pPr>
              <w:rPr>
                <w:rFonts w:hint="eastAsia" w:ascii="仿宋" w:hAnsi="仿宋" w:eastAsia="仿宋" w:cs="仿宋"/>
                <w:sz w:val="2"/>
                <w:szCs w:val="2"/>
              </w:rPr>
            </w:pPr>
          </w:p>
        </w:tc>
      </w:tr>
      <w:tr w14:paraId="5321D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086" w:type="dxa"/>
            <w:tcBorders>
              <w:top w:val="nil"/>
              <w:bottom w:val="nil"/>
            </w:tcBorders>
          </w:tcPr>
          <w:p w14:paraId="37530928">
            <w:pPr>
              <w:pStyle w:val="27"/>
              <w:rPr>
                <w:rFonts w:hint="eastAsia" w:ascii="仿宋" w:hAnsi="仿宋" w:eastAsia="仿宋" w:cs="仿宋"/>
                <w:sz w:val="22"/>
              </w:rPr>
            </w:pPr>
          </w:p>
        </w:tc>
        <w:tc>
          <w:tcPr>
            <w:tcW w:w="4294" w:type="dxa"/>
            <w:tcBorders>
              <w:top w:val="nil"/>
              <w:bottom w:val="nil"/>
            </w:tcBorders>
          </w:tcPr>
          <w:p w14:paraId="5920B0B6">
            <w:pPr>
              <w:pStyle w:val="27"/>
              <w:spacing w:before="93"/>
              <w:rPr>
                <w:rFonts w:hint="eastAsia" w:ascii="仿宋" w:hAnsi="仿宋" w:eastAsia="仿宋" w:cs="仿宋"/>
                <w:sz w:val="24"/>
              </w:rPr>
            </w:pPr>
          </w:p>
          <w:p w14:paraId="206C62B0">
            <w:pPr>
              <w:pStyle w:val="27"/>
              <w:ind w:left="586"/>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pacing w:val="-1"/>
                <w:sz w:val="24"/>
              </w:rPr>
              <w:t>、新鲜的肠：有韧性，呈白色或浅玫瑰色，光滑无黏液、无异味；</w:t>
            </w:r>
          </w:p>
        </w:tc>
        <w:tc>
          <w:tcPr>
            <w:tcW w:w="3681" w:type="dxa"/>
            <w:vMerge w:val="continue"/>
            <w:tcBorders>
              <w:top w:val="nil"/>
            </w:tcBorders>
          </w:tcPr>
          <w:p w14:paraId="408FD68C">
            <w:pPr>
              <w:rPr>
                <w:rFonts w:hint="eastAsia" w:ascii="仿宋" w:hAnsi="仿宋" w:eastAsia="仿宋" w:cs="仿宋"/>
                <w:sz w:val="2"/>
                <w:szCs w:val="2"/>
              </w:rPr>
            </w:pPr>
          </w:p>
        </w:tc>
      </w:tr>
      <w:tr w14:paraId="5A9C8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086" w:type="dxa"/>
            <w:vMerge w:val="restart"/>
            <w:tcBorders>
              <w:top w:val="nil"/>
            </w:tcBorders>
          </w:tcPr>
          <w:p w14:paraId="34510561">
            <w:pPr>
              <w:pStyle w:val="27"/>
              <w:spacing w:before="51" w:line="280" w:lineRule="auto"/>
              <w:ind w:left="181" w:right="169" w:hanging="2"/>
              <w:jc w:val="both"/>
              <w:rPr>
                <w:rFonts w:hint="eastAsia" w:ascii="仿宋" w:hAnsi="仿宋" w:eastAsia="仿宋" w:cs="仿宋"/>
                <w:sz w:val="24"/>
              </w:rPr>
            </w:pPr>
            <w:r>
              <w:rPr>
                <w:rFonts w:hint="eastAsia" w:ascii="仿宋" w:hAnsi="仿宋" w:eastAsia="仿宋" w:cs="仿宋"/>
                <w:spacing w:val="-6"/>
                <w:sz w:val="24"/>
              </w:rPr>
              <w:t xml:space="preserve">动物 </w:t>
            </w:r>
            <w:r>
              <w:rPr>
                <w:rFonts w:hint="eastAsia" w:ascii="仿宋" w:hAnsi="仿宋" w:eastAsia="仿宋" w:cs="仿宋"/>
                <w:spacing w:val="-4"/>
                <w:sz w:val="24"/>
              </w:rPr>
              <w:t>脏、腑</w:t>
            </w:r>
            <w:r>
              <w:rPr>
                <w:rFonts w:hint="eastAsia" w:ascii="仿宋" w:hAnsi="仿宋" w:eastAsia="仿宋" w:cs="仿宋"/>
                <w:spacing w:val="-10"/>
                <w:sz w:val="24"/>
              </w:rPr>
              <w:t>类</w:t>
            </w:r>
          </w:p>
        </w:tc>
        <w:tc>
          <w:tcPr>
            <w:tcW w:w="4294" w:type="dxa"/>
            <w:tcBorders>
              <w:top w:val="nil"/>
              <w:bottom w:val="nil"/>
            </w:tcBorders>
          </w:tcPr>
          <w:p w14:paraId="3C59579B">
            <w:pPr>
              <w:pStyle w:val="27"/>
              <w:spacing w:before="191"/>
              <w:rPr>
                <w:rFonts w:hint="eastAsia" w:ascii="仿宋" w:hAnsi="仿宋" w:eastAsia="仿宋" w:cs="仿宋"/>
                <w:sz w:val="24"/>
              </w:rPr>
            </w:pPr>
          </w:p>
        </w:tc>
        <w:tc>
          <w:tcPr>
            <w:tcW w:w="3681" w:type="dxa"/>
            <w:vMerge w:val="continue"/>
            <w:tcBorders>
              <w:top w:val="nil"/>
            </w:tcBorders>
          </w:tcPr>
          <w:p w14:paraId="5420BCA5">
            <w:pPr>
              <w:rPr>
                <w:rFonts w:hint="eastAsia" w:ascii="仿宋" w:hAnsi="仿宋" w:eastAsia="仿宋" w:cs="仿宋"/>
                <w:sz w:val="2"/>
                <w:szCs w:val="2"/>
              </w:rPr>
            </w:pPr>
          </w:p>
        </w:tc>
      </w:tr>
      <w:tr w14:paraId="1AF73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1086" w:type="dxa"/>
            <w:vMerge w:val="continue"/>
            <w:tcBorders>
              <w:bottom w:val="nil"/>
            </w:tcBorders>
          </w:tcPr>
          <w:p w14:paraId="165D9E48">
            <w:pPr>
              <w:pStyle w:val="27"/>
              <w:rPr>
                <w:rFonts w:hint="eastAsia" w:ascii="仿宋" w:hAnsi="仿宋" w:eastAsia="仿宋" w:cs="仿宋"/>
                <w:sz w:val="22"/>
              </w:rPr>
            </w:pPr>
          </w:p>
        </w:tc>
        <w:tc>
          <w:tcPr>
            <w:tcW w:w="4294" w:type="dxa"/>
            <w:tcBorders>
              <w:top w:val="nil"/>
              <w:bottom w:val="nil"/>
            </w:tcBorders>
          </w:tcPr>
          <w:p w14:paraId="059BC647">
            <w:pPr>
              <w:pStyle w:val="27"/>
              <w:spacing w:before="111"/>
              <w:ind w:left="586"/>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pacing w:val="-1"/>
                <w:sz w:val="24"/>
              </w:rPr>
              <w:t>、新鲜的肚：有光泽，呈白色或</w:t>
            </w:r>
          </w:p>
        </w:tc>
        <w:tc>
          <w:tcPr>
            <w:tcW w:w="3681" w:type="dxa"/>
            <w:vMerge w:val="continue"/>
            <w:tcBorders>
              <w:top w:val="nil"/>
            </w:tcBorders>
          </w:tcPr>
          <w:p w14:paraId="7B22B618">
            <w:pPr>
              <w:rPr>
                <w:rFonts w:hint="eastAsia" w:ascii="仿宋" w:hAnsi="仿宋" w:eastAsia="仿宋" w:cs="仿宋"/>
                <w:sz w:val="2"/>
                <w:szCs w:val="2"/>
              </w:rPr>
            </w:pPr>
          </w:p>
        </w:tc>
      </w:tr>
      <w:tr w14:paraId="43754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086" w:type="dxa"/>
            <w:tcBorders>
              <w:top w:val="nil"/>
              <w:bottom w:val="nil"/>
            </w:tcBorders>
          </w:tcPr>
          <w:p w14:paraId="0E1AEA6A">
            <w:pPr>
              <w:pStyle w:val="27"/>
              <w:rPr>
                <w:rFonts w:hint="eastAsia" w:ascii="仿宋" w:hAnsi="仿宋" w:eastAsia="仿宋" w:cs="仿宋"/>
                <w:sz w:val="22"/>
              </w:rPr>
            </w:pPr>
          </w:p>
        </w:tc>
        <w:tc>
          <w:tcPr>
            <w:tcW w:w="4294" w:type="dxa"/>
            <w:tcBorders>
              <w:top w:val="nil"/>
              <w:bottom w:val="nil"/>
            </w:tcBorders>
          </w:tcPr>
          <w:p w14:paraId="4B0099B1">
            <w:pPr>
              <w:pStyle w:val="27"/>
              <w:spacing w:before="121"/>
              <w:ind w:left="106"/>
              <w:rPr>
                <w:rFonts w:hint="eastAsia" w:ascii="仿宋" w:hAnsi="仿宋" w:eastAsia="仿宋" w:cs="仿宋"/>
                <w:sz w:val="24"/>
              </w:rPr>
            </w:pPr>
            <w:r>
              <w:rPr>
                <w:rFonts w:hint="eastAsia" w:ascii="仿宋" w:hAnsi="仿宋" w:eastAsia="仿宋" w:cs="仿宋"/>
                <w:spacing w:val="-3"/>
                <w:sz w:val="24"/>
              </w:rPr>
              <w:t>浅黄色，肚壁厚而平滑，黏液少、无异</w:t>
            </w:r>
          </w:p>
        </w:tc>
        <w:tc>
          <w:tcPr>
            <w:tcW w:w="3681" w:type="dxa"/>
            <w:vMerge w:val="continue"/>
            <w:tcBorders>
              <w:top w:val="nil"/>
            </w:tcBorders>
          </w:tcPr>
          <w:p w14:paraId="56D8FAD1">
            <w:pPr>
              <w:rPr>
                <w:rFonts w:hint="eastAsia" w:ascii="仿宋" w:hAnsi="仿宋" w:eastAsia="仿宋" w:cs="仿宋"/>
                <w:sz w:val="2"/>
                <w:szCs w:val="2"/>
              </w:rPr>
            </w:pPr>
          </w:p>
        </w:tc>
      </w:tr>
      <w:tr w14:paraId="7D708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086" w:type="dxa"/>
            <w:tcBorders>
              <w:top w:val="nil"/>
              <w:bottom w:val="nil"/>
            </w:tcBorders>
          </w:tcPr>
          <w:p w14:paraId="610BB547">
            <w:pPr>
              <w:pStyle w:val="27"/>
              <w:rPr>
                <w:rFonts w:hint="eastAsia" w:ascii="仿宋" w:hAnsi="仿宋" w:eastAsia="仿宋" w:cs="仿宋"/>
                <w:sz w:val="22"/>
              </w:rPr>
            </w:pPr>
          </w:p>
        </w:tc>
        <w:tc>
          <w:tcPr>
            <w:tcW w:w="4294" w:type="dxa"/>
            <w:tcBorders>
              <w:top w:val="nil"/>
              <w:bottom w:val="nil"/>
            </w:tcBorders>
          </w:tcPr>
          <w:p w14:paraId="03ED8919">
            <w:pPr>
              <w:pStyle w:val="27"/>
              <w:spacing w:before="121"/>
              <w:ind w:left="106"/>
              <w:rPr>
                <w:rFonts w:hint="eastAsia" w:ascii="仿宋" w:hAnsi="仿宋" w:eastAsia="仿宋" w:cs="仿宋"/>
                <w:sz w:val="24"/>
              </w:rPr>
            </w:pPr>
            <w:r>
              <w:rPr>
                <w:rFonts w:hint="eastAsia" w:ascii="仿宋" w:hAnsi="仿宋" w:eastAsia="仿宋" w:cs="仿宋"/>
                <w:spacing w:val="-1"/>
                <w:sz w:val="24"/>
              </w:rPr>
              <w:t>味，肚内部无硬的小疙瘩或破损溃疡</w:t>
            </w:r>
            <w:r>
              <w:rPr>
                <w:rFonts w:hint="eastAsia" w:ascii="仿宋" w:hAnsi="仿宋" w:eastAsia="仿宋" w:cs="仿宋"/>
                <w:spacing w:val="-5"/>
                <w:sz w:val="24"/>
              </w:rPr>
              <w:t>面；</w:t>
            </w:r>
          </w:p>
        </w:tc>
        <w:tc>
          <w:tcPr>
            <w:tcW w:w="3681" w:type="dxa"/>
            <w:vMerge w:val="continue"/>
            <w:tcBorders>
              <w:top w:val="nil"/>
            </w:tcBorders>
          </w:tcPr>
          <w:p w14:paraId="7F8E93B9">
            <w:pPr>
              <w:rPr>
                <w:rFonts w:hint="eastAsia" w:ascii="仿宋" w:hAnsi="仿宋" w:eastAsia="仿宋" w:cs="仿宋"/>
                <w:sz w:val="2"/>
                <w:szCs w:val="2"/>
              </w:rPr>
            </w:pPr>
          </w:p>
        </w:tc>
      </w:tr>
      <w:tr w14:paraId="64BF0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086" w:type="dxa"/>
            <w:tcBorders>
              <w:top w:val="nil"/>
              <w:bottom w:val="nil"/>
            </w:tcBorders>
          </w:tcPr>
          <w:p w14:paraId="067E52DD">
            <w:pPr>
              <w:pStyle w:val="27"/>
              <w:rPr>
                <w:rFonts w:hint="eastAsia" w:ascii="仿宋" w:hAnsi="仿宋" w:eastAsia="仿宋" w:cs="仿宋"/>
                <w:sz w:val="22"/>
              </w:rPr>
            </w:pPr>
          </w:p>
        </w:tc>
        <w:tc>
          <w:tcPr>
            <w:tcW w:w="4294" w:type="dxa"/>
            <w:tcBorders>
              <w:top w:val="nil"/>
              <w:bottom w:val="nil"/>
            </w:tcBorders>
          </w:tcPr>
          <w:p w14:paraId="1AC2287B">
            <w:pPr>
              <w:pStyle w:val="27"/>
              <w:spacing w:before="121"/>
              <w:ind w:left="106"/>
              <w:rPr>
                <w:rFonts w:hint="eastAsia" w:ascii="仿宋" w:hAnsi="仿宋" w:eastAsia="仿宋" w:cs="仿宋"/>
                <w:sz w:val="24"/>
              </w:rPr>
            </w:pPr>
          </w:p>
        </w:tc>
        <w:tc>
          <w:tcPr>
            <w:tcW w:w="3681" w:type="dxa"/>
            <w:vMerge w:val="continue"/>
            <w:tcBorders>
              <w:top w:val="nil"/>
            </w:tcBorders>
          </w:tcPr>
          <w:p w14:paraId="77F8EA57">
            <w:pPr>
              <w:rPr>
                <w:rFonts w:hint="eastAsia" w:ascii="仿宋" w:hAnsi="仿宋" w:eastAsia="仿宋" w:cs="仿宋"/>
                <w:sz w:val="2"/>
                <w:szCs w:val="2"/>
              </w:rPr>
            </w:pPr>
          </w:p>
        </w:tc>
      </w:tr>
      <w:tr w14:paraId="1065D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086" w:type="dxa"/>
            <w:tcBorders>
              <w:top w:val="nil"/>
              <w:bottom w:val="nil"/>
            </w:tcBorders>
          </w:tcPr>
          <w:p w14:paraId="150D9AE8">
            <w:pPr>
              <w:pStyle w:val="27"/>
              <w:rPr>
                <w:rFonts w:hint="eastAsia" w:ascii="仿宋" w:hAnsi="仿宋" w:eastAsia="仿宋" w:cs="仿宋"/>
                <w:sz w:val="22"/>
              </w:rPr>
            </w:pPr>
          </w:p>
        </w:tc>
        <w:tc>
          <w:tcPr>
            <w:tcW w:w="4294" w:type="dxa"/>
            <w:tcBorders>
              <w:top w:val="nil"/>
              <w:bottom w:val="nil"/>
            </w:tcBorders>
          </w:tcPr>
          <w:p w14:paraId="7FBD7650">
            <w:pPr>
              <w:pStyle w:val="27"/>
              <w:spacing w:before="93"/>
              <w:rPr>
                <w:rFonts w:hint="eastAsia" w:ascii="仿宋" w:hAnsi="仿宋" w:eastAsia="仿宋" w:cs="仿宋"/>
                <w:sz w:val="24"/>
              </w:rPr>
            </w:pPr>
            <w:r>
              <w:rPr>
                <w:rFonts w:hint="eastAsia" w:ascii="仿宋" w:hAnsi="仿宋" w:eastAsia="仿宋" w:cs="仿宋"/>
                <w:sz w:val="24"/>
              </w:rPr>
              <w:t>5</w:t>
            </w:r>
            <w:r>
              <w:rPr>
                <w:rFonts w:hint="eastAsia" w:ascii="仿宋" w:hAnsi="仿宋" w:eastAsia="仿宋" w:cs="仿宋"/>
                <w:spacing w:val="-1"/>
                <w:sz w:val="24"/>
              </w:rPr>
              <w:t>、新鲜的肺：质地软而有弹性，</w:t>
            </w:r>
            <w:r>
              <w:rPr>
                <w:rFonts w:hint="eastAsia" w:ascii="仿宋" w:hAnsi="仿宋" w:eastAsia="仿宋" w:cs="仿宋"/>
                <w:spacing w:val="-12"/>
                <w:sz w:val="24"/>
              </w:rPr>
              <w:t>无黏液，灌洗后呈银白色，不干燥萎缩；</w:t>
            </w:r>
          </w:p>
          <w:p w14:paraId="72126E2D">
            <w:pPr>
              <w:pStyle w:val="27"/>
              <w:ind w:left="586"/>
              <w:rPr>
                <w:rFonts w:hint="eastAsia" w:ascii="仿宋" w:hAnsi="仿宋" w:eastAsia="仿宋" w:cs="仿宋"/>
                <w:sz w:val="24"/>
              </w:rPr>
            </w:pPr>
          </w:p>
        </w:tc>
        <w:tc>
          <w:tcPr>
            <w:tcW w:w="3681" w:type="dxa"/>
            <w:vMerge w:val="continue"/>
            <w:tcBorders>
              <w:top w:val="nil"/>
            </w:tcBorders>
          </w:tcPr>
          <w:p w14:paraId="0D8F8397">
            <w:pPr>
              <w:rPr>
                <w:rFonts w:hint="eastAsia" w:ascii="仿宋" w:hAnsi="仿宋" w:eastAsia="仿宋" w:cs="仿宋"/>
                <w:sz w:val="2"/>
                <w:szCs w:val="2"/>
              </w:rPr>
            </w:pPr>
          </w:p>
        </w:tc>
      </w:tr>
      <w:tr w14:paraId="5903D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86" w:type="dxa"/>
            <w:tcBorders>
              <w:top w:val="nil"/>
            </w:tcBorders>
          </w:tcPr>
          <w:p w14:paraId="1D53B470">
            <w:pPr>
              <w:pStyle w:val="27"/>
              <w:rPr>
                <w:rFonts w:hint="eastAsia" w:ascii="仿宋" w:hAnsi="仿宋" w:eastAsia="仿宋" w:cs="仿宋"/>
                <w:sz w:val="22"/>
              </w:rPr>
            </w:pPr>
          </w:p>
        </w:tc>
        <w:tc>
          <w:tcPr>
            <w:tcW w:w="4294" w:type="dxa"/>
            <w:tcBorders>
              <w:top w:val="nil"/>
            </w:tcBorders>
          </w:tcPr>
          <w:p w14:paraId="060FC0C8">
            <w:pPr>
              <w:pStyle w:val="27"/>
              <w:spacing w:before="121"/>
              <w:ind w:left="106" w:right="-29"/>
              <w:rPr>
                <w:rFonts w:hint="eastAsia" w:ascii="仿宋" w:hAnsi="仿宋" w:eastAsia="仿宋" w:cs="仿宋"/>
                <w:sz w:val="24"/>
              </w:rPr>
            </w:pPr>
          </w:p>
        </w:tc>
        <w:tc>
          <w:tcPr>
            <w:tcW w:w="3681" w:type="dxa"/>
            <w:vMerge w:val="continue"/>
            <w:tcBorders>
              <w:top w:val="nil"/>
            </w:tcBorders>
          </w:tcPr>
          <w:p w14:paraId="4C764A90">
            <w:pPr>
              <w:rPr>
                <w:rFonts w:hint="eastAsia" w:ascii="仿宋" w:hAnsi="仿宋" w:eastAsia="仿宋" w:cs="仿宋"/>
                <w:sz w:val="2"/>
                <w:szCs w:val="2"/>
              </w:rPr>
            </w:pPr>
          </w:p>
        </w:tc>
      </w:tr>
    </w:tbl>
    <w:p w14:paraId="4CEF822A">
      <w:pPr>
        <w:spacing w:after="0"/>
        <w:rPr>
          <w:rFonts w:hint="eastAsia" w:ascii="仿宋" w:hAnsi="仿宋" w:eastAsia="仿宋" w:cs="仿宋"/>
          <w:sz w:val="2"/>
          <w:szCs w:val="2"/>
        </w:rPr>
        <w:sectPr>
          <w:type w:val="continuous"/>
          <w:pgSz w:w="11910" w:h="16840"/>
          <w:pgMar w:top="1680" w:right="1140" w:bottom="1180" w:left="1140" w:header="0" w:footer="999" w:gutter="0"/>
          <w:pgNumType w:fmt="decimal"/>
          <w:cols w:space="720" w:num="1"/>
        </w:sectPr>
      </w:pPr>
    </w:p>
    <w:tbl>
      <w:tblPr>
        <w:tblStyle w:val="20"/>
        <w:tblW w:w="0" w:type="auto"/>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6"/>
        <w:gridCol w:w="4294"/>
        <w:gridCol w:w="3681"/>
      </w:tblGrid>
      <w:tr w14:paraId="5F800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3" w:hRule="atLeast"/>
        </w:trPr>
        <w:tc>
          <w:tcPr>
            <w:tcW w:w="1086" w:type="dxa"/>
          </w:tcPr>
          <w:p w14:paraId="7D08D3B0">
            <w:pPr>
              <w:pStyle w:val="27"/>
              <w:rPr>
                <w:rFonts w:hint="eastAsia" w:ascii="仿宋" w:hAnsi="仿宋" w:eastAsia="仿宋" w:cs="仿宋"/>
                <w:sz w:val="22"/>
              </w:rPr>
            </w:pPr>
          </w:p>
        </w:tc>
        <w:tc>
          <w:tcPr>
            <w:tcW w:w="4294" w:type="dxa"/>
          </w:tcPr>
          <w:p w14:paraId="3295010C">
            <w:pPr>
              <w:pStyle w:val="27"/>
              <w:spacing w:before="207"/>
              <w:ind w:left="586"/>
              <w:rPr>
                <w:rFonts w:hint="eastAsia" w:ascii="仿宋" w:hAnsi="仿宋" w:eastAsia="仿宋" w:cs="仿宋"/>
                <w:sz w:val="24"/>
              </w:rPr>
            </w:pPr>
            <w:r>
              <w:rPr>
                <w:rFonts w:hint="eastAsia" w:ascii="仿宋" w:hAnsi="仿宋" w:eastAsia="仿宋" w:cs="仿宋"/>
                <w:sz w:val="24"/>
              </w:rPr>
              <w:t>6</w:t>
            </w:r>
            <w:r>
              <w:rPr>
                <w:rFonts w:hint="eastAsia" w:ascii="仿宋" w:hAnsi="仿宋" w:eastAsia="仿宋" w:cs="仿宋"/>
                <w:spacing w:val="-1"/>
                <w:sz w:val="24"/>
              </w:rPr>
              <w:t>、新鲜的腰：呈浅红色，表面有</w:t>
            </w:r>
          </w:p>
          <w:p w14:paraId="1BCDBAAC">
            <w:pPr>
              <w:pStyle w:val="27"/>
              <w:spacing w:line="560" w:lineRule="atLeast"/>
              <w:ind w:left="106" w:right="99"/>
              <w:rPr>
                <w:rFonts w:hint="eastAsia" w:ascii="仿宋" w:hAnsi="仿宋" w:eastAsia="仿宋" w:cs="仿宋"/>
                <w:sz w:val="24"/>
              </w:rPr>
            </w:pPr>
            <w:r>
              <w:rPr>
                <w:rFonts w:hint="eastAsia" w:ascii="仿宋" w:hAnsi="仿宋" w:eastAsia="仿宋" w:cs="仿宋"/>
                <w:spacing w:val="-2"/>
                <w:sz w:val="24"/>
              </w:rPr>
              <w:t>一层薄膜，有光泽，柔软而有弹性，表面不干燥，不发黏。</w:t>
            </w:r>
          </w:p>
        </w:tc>
        <w:tc>
          <w:tcPr>
            <w:tcW w:w="3681" w:type="dxa"/>
          </w:tcPr>
          <w:p w14:paraId="34490171">
            <w:pPr>
              <w:pStyle w:val="27"/>
              <w:ind w:left="430"/>
              <w:rPr>
                <w:rFonts w:hint="eastAsia" w:ascii="仿宋" w:hAnsi="仿宋" w:eastAsia="仿宋" w:cs="仿宋"/>
                <w:sz w:val="20"/>
              </w:rPr>
            </w:pPr>
            <w:r>
              <w:rPr>
                <w:rFonts w:hint="eastAsia" w:ascii="仿宋" w:hAnsi="仿宋" w:eastAsia="仿宋" w:cs="仿宋"/>
                <w:sz w:val="20"/>
              </w:rPr>
              <w:drawing>
                <wp:inline distT="0" distB="0" distL="0" distR="0">
                  <wp:extent cx="1768475" cy="1156335"/>
                  <wp:effectExtent l="0" t="0" r="0" b="0"/>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6" cstate="print"/>
                          <a:stretch>
                            <a:fillRect/>
                          </a:stretch>
                        </pic:blipFill>
                        <pic:spPr>
                          <a:xfrm>
                            <a:off x="0" y="0"/>
                            <a:ext cx="1768948" cy="1156716"/>
                          </a:xfrm>
                          <a:prstGeom prst="rect">
                            <a:avLst/>
                          </a:prstGeom>
                        </pic:spPr>
                      </pic:pic>
                    </a:graphicData>
                  </a:graphic>
                </wp:inline>
              </w:drawing>
            </w:r>
          </w:p>
        </w:tc>
      </w:tr>
      <w:tr w14:paraId="56348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5" w:hRule="atLeast"/>
        </w:trPr>
        <w:tc>
          <w:tcPr>
            <w:tcW w:w="1086" w:type="dxa"/>
          </w:tcPr>
          <w:p w14:paraId="4B518AD1">
            <w:pPr>
              <w:pStyle w:val="27"/>
              <w:rPr>
                <w:rFonts w:hint="eastAsia" w:ascii="仿宋" w:hAnsi="仿宋" w:eastAsia="仿宋" w:cs="仿宋"/>
                <w:sz w:val="24"/>
              </w:rPr>
            </w:pPr>
          </w:p>
          <w:p w14:paraId="33CD8151">
            <w:pPr>
              <w:pStyle w:val="27"/>
              <w:spacing w:before="115"/>
              <w:rPr>
                <w:rFonts w:hint="eastAsia" w:ascii="仿宋" w:hAnsi="仿宋" w:eastAsia="仿宋" w:cs="仿宋"/>
                <w:sz w:val="24"/>
              </w:rPr>
            </w:pPr>
          </w:p>
          <w:p w14:paraId="53B21F64">
            <w:pPr>
              <w:pStyle w:val="27"/>
              <w:ind w:left="9" w:right="1"/>
              <w:jc w:val="center"/>
              <w:rPr>
                <w:rFonts w:hint="eastAsia" w:ascii="仿宋" w:hAnsi="仿宋" w:eastAsia="仿宋" w:cs="仿宋"/>
                <w:sz w:val="24"/>
              </w:rPr>
            </w:pPr>
            <w:r>
              <w:rPr>
                <w:rFonts w:hint="eastAsia" w:ascii="仿宋" w:hAnsi="仿宋" w:eastAsia="仿宋" w:cs="仿宋"/>
                <w:spacing w:val="-5"/>
                <w:sz w:val="24"/>
              </w:rPr>
              <w:t>菠菜</w:t>
            </w:r>
          </w:p>
        </w:tc>
        <w:tc>
          <w:tcPr>
            <w:tcW w:w="4294" w:type="dxa"/>
          </w:tcPr>
          <w:p w14:paraId="71262416">
            <w:pPr>
              <w:pStyle w:val="27"/>
              <w:spacing w:before="190" w:line="280" w:lineRule="auto"/>
              <w:ind w:left="106" w:right="97" w:firstLine="480"/>
              <w:rPr>
                <w:rFonts w:hint="eastAsia" w:ascii="仿宋" w:hAnsi="仿宋" w:eastAsia="仿宋" w:cs="仿宋"/>
                <w:sz w:val="24"/>
              </w:rPr>
            </w:pPr>
            <w:r>
              <w:rPr>
                <w:rFonts w:hint="eastAsia" w:ascii="仿宋" w:hAnsi="仿宋" w:eastAsia="仿宋" w:cs="仿宋"/>
                <w:spacing w:val="-2"/>
                <w:sz w:val="24"/>
              </w:rPr>
              <w:t>对成捆的菠菜验收时注意翻看里 面是否夹有烂叶，杂叶，是否有变质的现象。注意查看菠菜的颜色为深绿，不能发黄，有烂叶。</w:t>
            </w:r>
          </w:p>
        </w:tc>
        <w:tc>
          <w:tcPr>
            <w:tcW w:w="3681" w:type="dxa"/>
          </w:tcPr>
          <w:p w14:paraId="2CCA2C3D">
            <w:pPr>
              <w:pStyle w:val="27"/>
              <w:ind w:left="827"/>
              <w:rPr>
                <w:rFonts w:hint="eastAsia" w:ascii="仿宋" w:hAnsi="仿宋" w:eastAsia="仿宋" w:cs="仿宋"/>
                <w:sz w:val="20"/>
              </w:rPr>
            </w:pPr>
            <w:r>
              <w:rPr>
                <w:rFonts w:hint="eastAsia" w:ascii="仿宋" w:hAnsi="仿宋" w:eastAsia="仿宋" w:cs="仿宋"/>
                <w:sz w:val="20"/>
              </w:rPr>
              <w:drawing>
                <wp:inline distT="0" distB="0" distL="0" distR="0">
                  <wp:extent cx="1264285" cy="1076960"/>
                  <wp:effectExtent l="0" t="0" r="0" b="0"/>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7" cstate="print"/>
                          <a:stretch>
                            <a:fillRect/>
                          </a:stretch>
                        </pic:blipFill>
                        <pic:spPr>
                          <a:xfrm>
                            <a:off x="0" y="0"/>
                            <a:ext cx="1264730" cy="1077182"/>
                          </a:xfrm>
                          <a:prstGeom prst="rect">
                            <a:avLst/>
                          </a:prstGeom>
                        </pic:spPr>
                      </pic:pic>
                    </a:graphicData>
                  </a:graphic>
                </wp:inline>
              </w:drawing>
            </w:r>
          </w:p>
        </w:tc>
      </w:tr>
      <w:tr w14:paraId="1A66B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 w:hRule="atLeast"/>
        </w:trPr>
        <w:tc>
          <w:tcPr>
            <w:tcW w:w="1086" w:type="dxa"/>
          </w:tcPr>
          <w:p w14:paraId="37E91060">
            <w:pPr>
              <w:pStyle w:val="27"/>
              <w:spacing w:before="251"/>
              <w:rPr>
                <w:rFonts w:hint="eastAsia" w:ascii="仿宋" w:hAnsi="仿宋" w:eastAsia="仿宋" w:cs="仿宋"/>
                <w:sz w:val="24"/>
              </w:rPr>
            </w:pPr>
          </w:p>
          <w:p w14:paraId="38AA8E83">
            <w:pPr>
              <w:pStyle w:val="27"/>
              <w:ind w:left="9" w:right="1"/>
              <w:jc w:val="center"/>
              <w:rPr>
                <w:rFonts w:hint="eastAsia" w:ascii="仿宋" w:hAnsi="仿宋" w:eastAsia="仿宋" w:cs="仿宋"/>
                <w:sz w:val="24"/>
              </w:rPr>
            </w:pPr>
            <w:r>
              <w:rPr>
                <w:rFonts w:hint="eastAsia" w:ascii="仿宋" w:hAnsi="仿宋" w:eastAsia="仿宋" w:cs="仿宋"/>
                <w:spacing w:val="-5"/>
                <w:sz w:val="24"/>
              </w:rPr>
              <w:t>蒜薹</w:t>
            </w:r>
          </w:p>
        </w:tc>
        <w:tc>
          <w:tcPr>
            <w:tcW w:w="4294" w:type="dxa"/>
          </w:tcPr>
          <w:p w14:paraId="7B8411C8">
            <w:pPr>
              <w:pStyle w:val="27"/>
              <w:spacing w:before="199" w:line="280" w:lineRule="auto"/>
              <w:ind w:left="106" w:right="99" w:firstLine="480"/>
              <w:rPr>
                <w:rFonts w:hint="eastAsia" w:ascii="仿宋" w:hAnsi="仿宋" w:eastAsia="仿宋" w:cs="仿宋"/>
                <w:sz w:val="24"/>
              </w:rPr>
            </w:pPr>
            <w:r>
              <w:rPr>
                <w:rFonts w:hint="eastAsia" w:ascii="仿宋" w:hAnsi="仿宋" w:eastAsia="仿宋" w:cs="仿宋"/>
                <w:spacing w:val="-2"/>
                <w:sz w:val="24"/>
              </w:rPr>
              <w:t>验收时注意用掐一下根部是否有 发软的，有硬度、粗细均匀、挺直的为</w:t>
            </w:r>
            <w:r>
              <w:rPr>
                <w:rFonts w:hint="eastAsia" w:ascii="仿宋" w:hAnsi="仿宋" w:eastAsia="仿宋" w:cs="仿宋"/>
                <w:spacing w:val="-6"/>
                <w:sz w:val="24"/>
              </w:rPr>
              <w:t>优。</w:t>
            </w:r>
          </w:p>
        </w:tc>
        <w:tc>
          <w:tcPr>
            <w:tcW w:w="3681" w:type="dxa"/>
          </w:tcPr>
          <w:p w14:paraId="56B9D74D">
            <w:pPr>
              <w:pStyle w:val="27"/>
              <w:ind w:left="857"/>
              <w:rPr>
                <w:rFonts w:hint="eastAsia" w:ascii="仿宋" w:hAnsi="仿宋" w:eastAsia="仿宋" w:cs="仿宋"/>
                <w:sz w:val="20"/>
              </w:rPr>
            </w:pPr>
            <w:r>
              <w:rPr>
                <w:rFonts w:hint="eastAsia" w:ascii="仿宋" w:hAnsi="仿宋" w:eastAsia="仿宋" w:cs="仿宋"/>
                <w:sz w:val="20"/>
              </w:rPr>
              <w:drawing>
                <wp:inline distT="0" distB="0" distL="0" distR="0">
                  <wp:extent cx="1224280" cy="859790"/>
                  <wp:effectExtent l="0" t="0" r="0" b="0"/>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8" cstate="print"/>
                          <a:stretch>
                            <a:fillRect/>
                          </a:stretch>
                        </pic:blipFill>
                        <pic:spPr>
                          <a:xfrm>
                            <a:off x="0" y="0"/>
                            <a:ext cx="1224521" cy="860107"/>
                          </a:xfrm>
                          <a:prstGeom prst="rect">
                            <a:avLst/>
                          </a:prstGeom>
                        </pic:spPr>
                      </pic:pic>
                    </a:graphicData>
                  </a:graphic>
                </wp:inline>
              </w:drawing>
            </w:r>
          </w:p>
        </w:tc>
      </w:tr>
      <w:tr w14:paraId="53778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9" w:hRule="atLeast"/>
        </w:trPr>
        <w:tc>
          <w:tcPr>
            <w:tcW w:w="1086" w:type="dxa"/>
          </w:tcPr>
          <w:p w14:paraId="0FB1920C">
            <w:pPr>
              <w:pStyle w:val="27"/>
              <w:rPr>
                <w:rFonts w:hint="eastAsia" w:ascii="仿宋" w:hAnsi="仿宋" w:eastAsia="仿宋" w:cs="仿宋"/>
                <w:sz w:val="24"/>
              </w:rPr>
            </w:pPr>
          </w:p>
          <w:p w14:paraId="28B01B33">
            <w:pPr>
              <w:pStyle w:val="27"/>
              <w:spacing w:before="152"/>
              <w:rPr>
                <w:rFonts w:hint="eastAsia" w:ascii="仿宋" w:hAnsi="仿宋" w:eastAsia="仿宋" w:cs="仿宋"/>
                <w:sz w:val="24"/>
              </w:rPr>
            </w:pPr>
          </w:p>
          <w:p w14:paraId="780DB41E">
            <w:pPr>
              <w:pStyle w:val="27"/>
              <w:ind w:left="9" w:right="1"/>
              <w:jc w:val="center"/>
              <w:rPr>
                <w:rFonts w:hint="eastAsia" w:ascii="仿宋" w:hAnsi="仿宋" w:eastAsia="仿宋" w:cs="仿宋"/>
                <w:sz w:val="24"/>
              </w:rPr>
            </w:pPr>
            <w:r>
              <w:rPr>
                <w:rFonts w:hint="eastAsia" w:ascii="仿宋" w:hAnsi="仿宋" w:eastAsia="仿宋" w:cs="仿宋"/>
                <w:spacing w:val="-5"/>
                <w:sz w:val="24"/>
              </w:rPr>
              <w:t>芹菜</w:t>
            </w:r>
          </w:p>
        </w:tc>
        <w:tc>
          <w:tcPr>
            <w:tcW w:w="4294" w:type="dxa"/>
          </w:tcPr>
          <w:p w14:paraId="5DE5A1FE">
            <w:pPr>
              <w:pStyle w:val="27"/>
              <w:spacing w:before="47" w:line="280" w:lineRule="auto"/>
              <w:ind w:left="106" w:right="-29" w:firstLine="480"/>
              <w:rPr>
                <w:rFonts w:hint="eastAsia" w:ascii="仿宋" w:hAnsi="仿宋" w:eastAsia="仿宋" w:cs="仿宋"/>
                <w:sz w:val="24"/>
              </w:rPr>
            </w:pPr>
            <w:r>
              <w:rPr>
                <w:rFonts w:hint="eastAsia" w:ascii="仿宋" w:hAnsi="仿宋" w:eastAsia="仿宋" w:cs="仿宋"/>
                <w:spacing w:val="-2"/>
                <w:sz w:val="24"/>
              </w:rPr>
              <w:t>检查芹菜根部，茎部是否有发软，</w:t>
            </w:r>
            <w:r>
              <w:rPr>
                <w:rFonts w:hint="eastAsia" w:ascii="仿宋" w:hAnsi="仿宋" w:eastAsia="仿宋" w:cs="仿宋"/>
                <w:spacing w:val="-14"/>
                <w:sz w:val="24"/>
              </w:rPr>
              <w:t>发脓的。可用手掐一下，掐动的为嫩的，</w:t>
            </w:r>
            <w:r>
              <w:rPr>
                <w:rFonts w:hint="eastAsia" w:ascii="仿宋" w:hAnsi="仿宋" w:eastAsia="仿宋" w:cs="仿宋"/>
                <w:spacing w:val="-2"/>
                <w:sz w:val="24"/>
              </w:rPr>
              <w:t>否则为老的。再翻看里面是否夹有烂</w:t>
            </w:r>
            <w:r>
              <w:rPr>
                <w:rFonts w:hint="eastAsia" w:ascii="仿宋" w:hAnsi="仿宋" w:eastAsia="仿宋" w:cs="仿宋"/>
                <w:spacing w:val="80"/>
                <w:w w:val="150"/>
                <w:sz w:val="24"/>
              </w:rPr>
              <w:t xml:space="preserve"> </w:t>
            </w:r>
            <w:r>
              <w:rPr>
                <w:rFonts w:hint="eastAsia" w:ascii="仿宋" w:hAnsi="仿宋" w:eastAsia="仿宋" w:cs="仿宋"/>
                <w:spacing w:val="-2"/>
                <w:sz w:val="24"/>
              </w:rPr>
              <w:t>的，坏的，断的。注意颜色为翠绿，不</w:t>
            </w:r>
          </w:p>
          <w:p w14:paraId="3148C469">
            <w:pPr>
              <w:pStyle w:val="27"/>
              <w:spacing w:before="1" w:line="292" w:lineRule="exact"/>
              <w:ind w:left="106"/>
              <w:rPr>
                <w:rFonts w:hint="eastAsia" w:ascii="仿宋" w:hAnsi="仿宋" w:eastAsia="仿宋" w:cs="仿宋"/>
                <w:sz w:val="24"/>
              </w:rPr>
            </w:pPr>
            <w:r>
              <w:rPr>
                <w:rFonts w:hint="eastAsia" w:ascii="仿宋" w:hAnsi="仿宋" w:eastAsia="仿宋" w:cs="仿宋"/>
                <w:spacing w:val="-2"/>
                <w:sz w:val="24"/>
              </w:rPr>
              <w:t>能有发黄的。</w:t>
            </w:r>
          </w:p>
        </w:tc>
        <w:tc>
          <w:tcPr>
            <w:tcW w:w="3681" w:type="dxa"/>
          </w:tcPr>
          <w:p w14:paraId="786817A0">
            <w:pPr>
              <w:pStyle w:val="27"/>
              <w:ind w:left="511"/>
              <w:rPr>
                <w:rFonts w:hint="eastAsia" w:ascii="仿宋" w:hAnsi="仿宋" w:eastAsia="仿宋" w:cs="仿宋"/>
                <w:sz w:val="20"/>
              </w:rPr>
            </w:pPr>
            <w:r>
              <w:rPr>
                <w:rFonts w:hint="eastAsia" w:ascii="仿宋" w:hAnsi="仿宋" w:eastAsia="仿宋" w:cs="仿宋"/>
                <w:sz w:val="20"/>
              </w:rPr>
              <w:drawing>
                <wp:inline distT="0" distB="0" distL="0" distR="0">
                  <wp:extent cx="1696720" cy="1035050"/>
                  <wp:effectExtent l="0" t="0" r="0" b="0"/>
                  <wp:docPr id="25" name="Image 25"/>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9" cstate="print"/>
                          <a:stretch>
                            <a:fillRect/>
                          </a:stretch>
                        </pic:blipFill>
                        <pic:spPr>
                          <a:xfrm>
                            <a:off x="0" y="0"/>
                            <a:ext cx="1697132" cy="1035176"/>
                          </a:xfrm>
                          <a:prstGeom prst="rect">
                            <a:avLst/>
                          </a:prstGeom>
                        </pic:spPr>
                      </pic:pic>
                    </a:graphicData>
                  </a:graphic>
                </wp:inline>
              </w:drawing>
            </w:r>
          </w:p>
        </w:tc>
      </w:tr>
      <w:tr w14:paraId="59BFD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9" w:hRule="atLeast"/>
        </w:trPr>
        <w:tc>
          <w:tcPr>
            <w:tcW w:w="1086" w:type="dxa"/>
          </w:tcPr>
          <w:p w14:paraId="38A7B69B">
            <w:pPr>
              <w:pStyle w:val="27"/>
              <w:rPr>
                <w:rFonts w:hint="eastAsia" w:ascii="仿宋" w:hAnsi="仿宋" w:eastAsia="仿宋" w:cs="仿宋"/>
                <w:sz w:val="24"/>
              </w:rPr>
            </w:pPr>
          </w:p>
          <w:p w14:paraId="17A3ADAD">
            <w:pPr>
              <w:pStyle w:val="27"/>
              <w:spacing w:before="78"/>
              <w:rPr>
                <w:rFonts w:hint="eastAsia" w:ascii="仿宋" w:hAnsi="仿宋" w:eastAsia="仿宋" w:cs="仿宋"/>
                <w:sz w:val="24"/>
              </w:rPr>
            </w:pPr>
          </w:p>
          <w:p w14:paraId="5193DFE2">
            <w:pPr>
              <w:pStyle w:val="27"/>
              <w:ind w:left="9" w:right="1"/>
              <w:jc w:val="center"/>
              <w:rPr>
                <w:rFonts w:hint="eastAsia" w:ascii="仿宋" w:hAnsi="仿宋" w:eastAsia="仿宋" w:cs="仿宋"/>
                <w:sz w:val="24"/>
              </w:rPr>
            </w:pPr>
            <w:r>
              <w:rPr>
                <w:rFonts w:hint="eastAsia" w:ascii="仿宋" w:hAnsi="仿宋" w:eastAsia="仿宋" w:cs="仿宋"/>
                <w:spacing w:val="-5"/>
                <w:sz w:val="24"/>
              </w:rPr>
              <w:t>韭菜</w:t>
            </w:r>
          </w:p>
        </w:tc>
        <w:tc>
          <w:tcPr>
            <w:tcW w:w="4294" w:type="dxa"/>
          </w:tcPr>
          <w:p w14:paraId="15BCD149">
            <w:pPr>
              <w:pStyle w:val="27"/>
              <w:spacing w:before="25"/>
              <w:rPr>
                <w:rFonts w:hint="eastAsia" w:ascii="仿宋" w:hAnsi="仿宋" w:eastAsia="仿宋" w:cs="仿宋"/>
                <w:sz w:val="24"/>
              </w:rPr>
            </w:pPr>
          </w:p>
          <w:p w14:paraId="79F73CC1">
            <w:pPr>
              <w:pStyle w:val="27"/>
              <w:spacing w:before="1" w:line="280" w:lineRule="auto"/>
              <w:ind w:left="106" w:right="-29" w:firstLine="480"/>
              <w:rPr>
                <w:rFonts w:hint="eastAsia" w:ascii="仿宋" w:hAnsi="仿宋" w:eastAsia="仿宋" w:cs="仿宋"/>
                <w:sz w:val="24"/>
              </w:rPr>
            </w:pPr>
            <w:r>
              <w:rPr>
                <w:rFonts w:hint="eastAsia" w:ascii="仿宋" w:hAnsi="仿宋" w:eastAsia="仿宋" w:cs="仿宋"/>
                <w:spacing w:val="-2"/>
                <w:sz w:val="24"/>
              </w:rPr>
              <w:t>翻看里面是否有变质现象，是否夹</w:t>
            </w:r>
            <w:r>
              <w:rPr>
                <w:rFonts w:hint="eastAsia" w:ascii="仿宋" w:hAnsi="仿宋" w:eastAsia="仿宋" w:cs="仿宋"/>
                <w:spacing w:val="-14"/>
                <w:sz w:val="24"/>
              </w:rPr>
              <w:t>有杂叶，烂叶的现象。注意颜色为深绿，</w:t>
            </w:r>
            <w:r>
              <w:rPr>
                <w:rFonts w:hint="eastAsia" w:ascii="仿宋" w:hAnsi="仿宋" w:eastAsia="仿宋" w:cs="仿宋"/>
                <w:spacing w:val="-2"/>
                <w:sz w:val="24"/>
              </w:rPr>
              <w:t>不能有发黄的现象。</w:t>
            </w:r>
          </w:p>
        </w:tc>
        <w:tc>
          <w:tcPr>
            <w:tcW w:w="3681" w:type="dxa"/>
          </w:tcPr>
          <w:p w14:paraId="1B3A2D77">
            <w:pPr>
              <w:pStyle w:val="27"/>
              <w:ind w:left="730"/>
              <w:rPr>
                <w:rFonts w:hint="eastAsia" w:ascii="仿宋" w:hAnsi="仿宋" w:eastAsia="仿宋" w:cs="仿宋"/>
                <w:sz w:val="20"/>
              </w:rPr>
            </w:pPr>
            <w:r>
              <w:rPr>
                <w:rFonts w:hint="eastAsia" w:ascii="仿宋" w:hAnsi="仿宋" w:eastAsia="仿宋" w:cs="仿宋"/>
                <w:sz w:val="20"/>
              </w:rPr>
              <w:drawing>
                <wp:inline distT="0" distB="0" distL="0" distR="0">
                  <wp:extent cx="1389380" cy="1031875"/>
                  <wp:effectExtent l="0" t="0" r="0" b="0"/>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40" cstate="print"/>
                          <a:stretch>
                            <a:fillRect/>
                          </a:stretch>
                        </pic:blipFill>
                        <pic:spPr>
                          <a:xfrm>
                            <a:off x="0" y="0"/>
                            <a:ext cx="1389862" cy="1032128"/>
                          </a:xfrm>
                          <a:prstGeom prst="rect">
                            <a:avLst/>
                          </a:prstGeom>
                        </pic:spPr>
                      </pic:pic>
                    </a:graphicData>
                  </a:graphic>
                </wp:inline>
              </w:drawing>
            </w:r>
          </w:p>
        </w:tc>
      </w:tr>
      <w:tr w14:paraId="2C1F9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5" w:hRule="atLeast"/>
        </w:trPr>
        <w:tc>
          <w:tcPr>
            <w:tcW w:w="1086" w:type="dxa"/>
          </w:tcPr>
          <w:p w14:paraId="7E0C7F8B">
            <w:pPr>
              <w:pStyle w:val="27"/>
              <w:rPr>
                <w:rFonts w:hint="eastAsia" w:ascii="仿宋" w:hAnsi="仿宋" w:eastAsia="仿宋" w:cs="仿宋"/>
                <w:sz w:val="24"/>
              </w:rPr>
            </w:pPr>
          </w:p>
          <w:p w14:paraId="5A77D130">
            <w:pPr>
              <w:pStyle w:val="27"/>
              <w:spacing w:before="71"/>
              <w:rPr>
                <w:rFonts w:hint="eastAsia" w:ascii="仿宋" w:hAnsi="仿宋" w:eastAsia="仿宋" w:cs="仿宋"/>
                <w:sz w:val="24"/>
              </w:rPr>
            </w:pPr>
          </w:p>
          <w:p w14:paraId="26CBCBF3">
            <w:pPr>
              <w:pStyle w:val="27"/>
              <w:ind w:left="9"/>
              <w:jc w:val="center"/>
              <w:rPr>
                <w:rFonts w:hint="eastAsia" w:ascii="仿宋" w:hAnsi="仿宋" w:eastAsia="仿宋" w:cs="仿宋"/>
                <w:sz w:val="24"/>
              </w:rPr>
            </w:pPr>
            <w:r>
              <w:rPr>
                <w:rFonts w:hint="eastAsia" w:ascii="仿宋" w:hAnsi="仿宋" w:eastAsia="仿宋" w:cs="仿宋"/>
                <w:spacing w:val="-4"/>
                <w:sz w:val="24"/>
              </w:rPr>
              <w:t>小白菜</w:t>
            </w:r>
          </w:p>
        </w:tc>
        <w:tc>
          <w:tcPr>
            <w:tcW w:w="4294" w:type="dxa"/>
          </w:tcPr>
          <w:p w14:paraId="792ECAC4">
            <w:pPr>
              <w:pStyle w:val="27"/>
              <w:spacing w:before="146" w:line="280" w:lineRule="auto"/>
              <w:ind w:left="106" w:right="97" w:firstLine="480"/>
              <w:rPr>
                <w:rFonts w:hint="eastAsia" w:ascii="仿宋" w:hAnsi="仿宋" w:eastAsia="仿宋" w:cs="仿宋"/>
                <w:sz w:val="24"/>
              </w:rPr>
            </w:pPr>
            <w:r>
              <w:rPr>
                <w:rFonts w:hint="eastAsia" w:ascii="仿宋" w:hAnsi="仿宋" w:eastAsia="仿宋" w:cs="仿宋"/>
                <w:spacing w:val="-2"/>
                <w:sz w:val="24"/>
              </w:rPr>
              <w:t>对成捆的小白菜检查时要翻看里 面是否夹有杂叶、烂叶，里面是否有变质的现象。菜叶颜色是否发黄，有无烂叶，菜叶上是否有虫眼。</w:t>
            </w:r>
          </w:p>
        </w:tc>
        <w:tc>
          <w:tcPr>
            <w:tcW w:w="3681" w:type="dxa"/>
          </w:tcPr>
          <w:p w14:paraId="27308FEB">
            <w:pPr>
              <w:pStyle w:val="27"/>
              <w:ind w:left="760"/>
              <w:rPr>
                <w:rFonts w:hint="eastAsia" w:ascii="仿宋" w:hAnsi="仿宋" w:eastAsia="仿宋" w:cs="仿宋"/>
                <w:sz w:val="20"/>
              </w:rPr>
            </w:pPr>
            <w:r>
              <w:rPr>
                <w:rFonts w:hint="eastAsia" w:ascii="仿宋" w:hAnsi="仿宋" w:eastAsia="仿宋" w:cs="仿宋"/>
                <w:sz w:val="20"/>
              </w:rPr>
              <w:drawing>
                <wp:inline distT="0" distB="0" distL="0" distR="0">
                  <wp:extent cx="1353185" cy="1023620"/>
                  <wp:effectExtent l="0" t="0" r="0" b="0"/>
                  <wp:docPr id="27" name="Image 27"/>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41" cstate="print"/>
                          <a:stretch>
                            <a:fillRect/>
                          </a:stretch>
                        </pic:blipFill>
                        <pic:spPr>
                          <a:xfrm>
                            <a:off x="0" y="0"/>
                            <a:ext cx="1353386" cy="1023937"/>
                          </a:xfrm>
                          <a:prstGeom prst="rect">
                            <a:avLst/>
                          </a:prstGeom>
                        </pic:spPr>
                      </pic:pic>
                    </a:graphicData>
                  </a:graphic>
                </wp:inline>
              </w:drawing>
            </w:r>
          </w:p>
        </w:tc>
      </w:tr>
      <w:tr w14:paraId="299E0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7" w:hRule="atLeast"/>
        </w:trPr>
        <w:tc>
          <w:tcPr>
            <w:tcW w:w="1086" w:type="dxa"/>
          </w:tcPr>
          <w:p w14:paraId="4B63F178">
            <w:pPr>
              <w:pStyle w:val="27"/>
              <w:rPr>
                <w:rFonts w:hint="eastAsia" w:ascii="仿宋" w:hAnsi="仿宋" w:eastAsia="仿宋" w:cs="仿宋"/>
                <w:sz w:val="24"/>
              </w:rPr>
            </w:pPr>
          </w:p>
          <w:p w14:paraId="683084CC">
            <w:pPr>
              <w:pStyle w:val="27"/>
              <w:rPr>
                <w:rFonts w:hint="eastAsia" w:ascii="仿宋" w:hAnsi="仿宋" w:eastAsia="仿宋" w:cs="仿宋"/>
                <w:sz w:val="24"/>
              </w:rPr>
            </w:pPr>
          </w:p>
          <w:p w14:paraId="0F0ABF99">
            <w:pPr>
              <w:pStyle w:val="27"/>
              <w:spacing w:before="28"/>
              <w:rPr>
                <w:rFonts w:hint="eastAsia" w:ascii="仿宋" w:hAnsi="仿宋" w:eastAsia="仿宋" w:cs="仿宋"/>
                <w:sz w:val="24"/>
              </w:rPr>
            </w:pPr>
          </w:p>
          <w:p w14:paraId="6733FD80">
            <w:pPr>
              <w:pStyle w:val="27"/>
              <w:spacing w:before="1"/>
              <w:ind w:left="9" w:right="1"/>
              <w:jc w:val="center"/>
              <w:rPr>
                <w:rFonts w:hint="eastAsia" w:ascii="仿宋" w:hAnsi="仿宋" w:eastAsia="仿宋" w:cs="仿宋"/>
                <w:sz w:val="24"/>
              </w:rPr>
            </w:pPr>
            <w:r>
              <w:rPr>
                <w:rFonts w:hint="eastAsia" w:ascii="仿宋" w:hAnsi="仿宋" w:eastAsia="仿宋" w:cs="仿宋"/>
                <w:spacing w:val="-5"/>
                <w:sz w:val="24"/>
              </w:rPr>
              <w:t>香菜</w:t>
            </w:r>
          </w:p>
        </w:tc>
        <w:tc>
          <w:tcPr>
            <w:tcW w:w="4294" w:type="dxa"/>
          </w:tcPr>
          <w:p w14:paraId="2EF80A5C">
            <w:pPr>
              <w:pStyle w:val="27"/>
              <w:spacing w:before="283"/>
              <w:rPr>
                <w:rFonts w:hint="eastAsia" w:ascii="仿宋" w:hAnsi="仿宋" w:eastAsia="仿宋" w:cs="仿宋"/>
                <w:sz w:val="24"/>
              </w:rPr>
            </w:pPr>
          </w:p>
          <w:p w14:paraId="4EAD8D13">
            <w:pPr>
              <w:pStyle w:val="27"/>
              <w:spacing w:before="1" w:line="280" w:lineRule="auto"/>
              <w:ind w:left="106" w:right="97" w:firstLine="480"/>
              <w:jc w:val="both"/>
              <w:rPr>
                <w:rFonts w:hint="eastAsia" w:ascii="仿宋" w:hAnsi="仿宋" w:eastAsia="仿宋" w:cs="仿宋"/>
                <w:sz w:val="24"/>
              </w:rPr>
            </w:pPr>
            <w:r>
              <w:rPr>
                <w:rFonts w:hint="eastAsia" w:ascii="仿宋" w:hAnsi="仿宋" w:eastAsia="仿宋" w:cs="仿宋"/>
                <w:spacing w:val="-2"/>
                <w:sz w:val="24"/>
              </w:rPr>
              <w:t>先检查菜叶是否有发黄的，烂叶的现象。在触摸看茎部是否有发软的，有无烂茎的现象。</w:t>
            </w:r>
          </w:p>
        </w:tc>
        <w:tc>
          <w:tcPr>
            <w:tcW w:w="3681" w:type="dxa"/>
          </w:tcPr>
          <w:p w14:paraId="0B567D4B">
            <w:pPr>
              <w:pStyle w:val="27"/>
              <w:spacing w:before="12"/>
              <w:rPr>
                <w:rFonts w:hint="eastAsia" w:ascii="仿宋" w:hAnsi="仿宋" w:eastAsia="仿宋" w:cs="仿宋"/>
                <w:sz w:val="10"/>
              </w:rPr>
            </w:pPr>
          </w:p>
          <w:p w14:paraId="455DAD61">
            <w:pPr>
              <w:pStyle w:val="27"/>
              <w:ind w:left="762"/>
              <w:rPr>
                <w:rFonts w:hint="eastAsia" w:ascii="仿宋" w:hAnsi="仿宋" w:eastAsia="仿宋" w:cs="仿宋"/>
                <w:sz w:val="20"/>
              </w:rPr>
            </w:pPr>
            <w:r>
              <w:rPr>
                <w:rFonts w:hint="eastAsia" w:ascii="仿宋" w:hAnsi="仿宋" w:eastAsia="仿宋" w:cs="仿宋"/>
                <w:sz w:val="20"/>
              </w:rPr>
              <w:drawing>
                <wp:inline distT="0" distB="0" distL="0" distR="0">
                  <wp:extent cx="1361440" cy="1198245"/>
                  <wp:effectExtent l="0" t="0" r="0" b="0"/>
                  <wp:docPr id="28"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42" cstate="print"/>
                          <a:stretch>
                            <a:fillRect/>
                          </a:stretch>
                        </pic:blipFill>
                        <pic:spPr>
                          <a:xfrm>
                            <a:off x="0" y="0"/>
                            <a:ext cx="1361637" cy="1198816"/>
                          </a:xfrm>
                          <a:prstGeom prst="rect">
                            <a:avLst/>
                          </a:prstGeom>
                        </pic:spPr>
                      </pic:pic>
                    </a:graphicData>
                  </a:graphic>
                </wp:inline>
              </w:drawing>
            </w:r>
          </w:p>
        </w:tc>
      </w:tr>
    </w:tbl>
    <w:p w14:paraId="1BA075AA">
      <w:pPr>
        <w:spacing w:after="0"/>
        <w:rPr>
          <w:rFonts w:hint="eastAsia" w:ascii="仿宋" w:hAnsi="仿宋" w:eastAsia="仿宋" w:cs="仿宋"/>
          <w:sz w:val="20"/>
        </w:rPr>
        <w:sectPr>
          <w:type w:val="continuous"/>
          <w:pgSz w:w="11910" w:h="16840"/>
          <w:pgMar w:top="1680" w:right="1140" w:bottom="2125" w:left="1140" w:header="0" w:footer="999" w:gutter="0"/>
          <w:pgNumType w:fmt="decimal"/>
          <w:cols w:space="720" w:num="1"/>
        </w:sectPr>
      </w:pPr>
    </w:p>
    <w:tbl>
      <w:tblPr>
        <w:tblStyle w:val="20"/>
        <w:tblW w:w="0" w:type="auto"/>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6"/>
        <w:gridCol w:w="4294"/>
        <w:gridCol w:w="3681"/>
      </w:tblGrid>
      <w:tr w14:paraId="23A00A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3" w:hRule="atLeast"/>
        </w:trPr>
        <w:tc>
          <w:tcPr>
            <w:tcW w:w="1086" w:type="dxa"/>
          </w:tcPr>
          <w:p w14:paraId="136B398E">
            <w:pPr>
              <w:pStyle w:val="27"/>
              <w:rPr>
                <w:rFonts w:hint="eastAsia" w:ascii="仿宋" w:hAnsi="仿宋" w:eastAsia="仿宋" w:cs="仿宋"/>
                <w:sz w:val="24"/>
              </w:rPr>
            </w:pPr>
          </w:p>
          <w:p w14:paraId="0B29BDEA">
            <w:pPr>
              <w:pStyle w:val="27"/>
              <w:spacing w:before="10"/>
              <w:rPr>
                <w:rFonts w:hint="eastAsia" w:ascii="仿宋" w:hAnsi="仿宋" w:eastAsia="仿宋" w:cs="仿宋"/>
                <w:sz w:val="24"/>
              </w:rPr>
            </w:pPr>
          </w:p>
          <w:p w14:paraId="61EA0BB8">
            <w:pPr>
              <w:pStyle w:val="27"/>
              <w:ind w:left="9" w:right="1"/>
              <w:jc w:val="center"/>
              <w:rPr>
                <w:rFonts w:hint="eastAsia" w:ascii="仿宋" w:hAnsi="仿宋" w:eastAsia="仿宋" w:cs="仿宋"/>
                <w:sz w:val="24"/>
              </w:rPr>
            </w:pPr>
            <w:r>
              <w:rPr>
                <w:rFonts w:hint="eastAsia" w:ascii="仿宋" w:hAnsi="仿宋" w:eastAsia="仿宋" w:cs="仿宋"/>
                <w:spacing w:val="-5"/>
                <w:sz w:val="24"/>
              </w:rPr>
              <w:t>京葱</w:t>
            </w:r>
          </w:p>
        </w:tc>
        <w:tc>
          <w:tcPr>
            <w:tcW w:w="4294" w:type="dxa"/>
          </w:tcPr>
          <w:p w14:paraId="6D1B1E29">
            <w:pPr>
              <w:pStyle w:val="27"/>
              <w:spacing w:before="32" w:line="360" w:lineRule="atLeast"/>
              <w:ind w:left="106" w:right="95" w:firstLine="480"/>
              <w:rPr>
                <w:rFonts w:hint="eastAsia" w:ascii="仿宋" w:hAnsi="仿宋" w:eastAsia="仿宋" w:cs="仿宋"/>
                <w:sz w:val="24"/>
              </w:rPr>
            </w:pPr>
            <w:r>
              <w:rPr>
                <w:rFonts w:hint="eastAsia" w:ascii="仿宋" w:hAnsi="仿宋" w:eastAsia="仿宋" w:cs="仿宋"/>
                <w:spacing w:val="-2"/>
                <w:sz w:val="24"/>
              </w:rPr>
              <w:t>上部为青色葱叶，下部为白色葱 白，茎部白色、叶部绿色，香气浓郁，质地脆嫩，无黄叶，浓郁的葱香味,无</w:t>
            </w:r>
            <w:r>
              <w:rPr>
                <w:rFonts w:hint="eastAsia" w:ascii="仿宋" w:hAnsi="仿宋" w:eastAsia="仿宋" w:cs="仿宋"/>
                <w:spacing w:val="-4"/>
                <w:sz w:val="24"/>
              </w:rPr>
              <w:t>异味。</w:t>
            </w:r>
          </w:p>
        </w:tc>
        <w:tc>
          <w:tcPr>
            <w:tcW w:w="3681" w:type="dxa"/>
          </w:tcPr>
          <w:p w14:paraId="4B32D185">
            <w:pPr>
              <w:pStyle w:val="27"/>
              <w:ind w:left="910"/>
              <w:rPr>
                <w:rFonts w:hint="eastAsia" w:ascii="仿宋" w:hAnsi="仿宋" w:eastAsia="仿宋" w:cs="仿宋"/>
                <w:sz w:val="20"/>
              </w:rPr>
            </w:pPr>
            <w:r>
              <w:rPr>
                <w:rFonts w:hint="eastAsia" w:ascii="仿宋" w:hAnsi="仿宋" w:eastAsia="仿宋" w:cs="仿宋"/>
                <w:sz w:val="20"/>
              </w:rPr>
              <w:drawing>
                <wp:inline distT="0" distB="0" distL="0" distR="0">
                  <wp:extent cx="1162050" cy="945515"/>
                  <wp:effectExtent l="0" t="0" r="0" b="0"/>
                  <wp:docPr id="29"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3" cstate="print"/>
                          <a:stretch>
                            <a:fillRect/>
                          </a:stretch>
                        </pic:blipFill>
                        <pic:spPr>
                          <a:xfrm>
                            <a:off x="0" y="0"/>
                            <a:ext cx="1162338" cy="946118"/>
                          </a:xfrm>
                          <a:prstGeom prst="rect">
                            <a:avLst/>
                          </a:prstGeom>
                        </pic:spPr>
                      </pic:pic>
                    </a:graphicData>
                  </a:graphic>
                </wp:inline>
              </w:drawing>
            </w:r>
          </w:p>
        </w:tc>
      </w:tr>
      <w:tr w14:paraId="5CD805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0" w:hRule="atLeast"/>
        </w:trPr>
        <w:tc>
          <w:tcPr>
            <w:tcW w:w="1086" w:type="dxa"/>
          </w:tcPr>
          <w:p w14:paraId="07D7996D">
            <w:pPr>
              <w:pStyle w:val="27"/>
              <w:rPr>
                <w:rFonts w:hint="eastAsia" w:ascii="仿宋" w:hAnsi="仿宋" w:eastAsia="仿宋" w:cs="仿宋"/>
                <w:sz w:val="24"/>
              </w:rPr>
            </w:pPr>
          </w:p>
          <w:p w14:paraId="4F52CF1B">
            <w:pPr>
              <w:pStyle w:val="27"/>
              <w:spacing w:before="184"/>
              <w:rPr>
                <w:rFonts w:hint="eastAsia" w:ascii="仿宋" w:hAnsi="仿宋" w:eastAsia="仿宋" w:cs="仿宋"/>
                <w:sz w:val="24"/>
              </w:rPr>
            </w:pPr>
          </w:p>
          <w:p w14:paraId="55F869EE">
            <w:pPr>
              <w:pStyle w:val="27"/>
              <w:ind w:left="9" w:right="1"/>
              <w:jc w:val="center"/>
              <w:rPr>
                <w:rFonts w:hint="eastAsia" w:ascii="仿宋" w:hAnsi="仿宋" w:eastAsia="仿宋" w:cs="仿宋"/>
                <w:sz w:val="24"/>
              </w:rPr>
            </w:pPr>
            <w:r>
              <w:rPr>
                <w:rFonts w:hint="eastAsia" w:ascii="仿宋" w:hAnsi="仿宋" w:eastAsia="仿宋" w:cs="仿宋"/>
                <w:spacing w:val="-5"/>
                <w:sz w:val="24"/>
              </w:rPr>
              <w:t>香葱</w:t>
            </w:r>
          </w:p>
        </w:tc>
        <w:tc>
          <w:tcPr>
            <w:tcW w:w="4294" w:type="dxa"/>
          </w:tcPr>
          <w:p w14:paraId="2F068028">
            <w:pPr>
              <w:pStyle w:val="27"/>
              <w:spacing w:before="259" w:line="280" w:lineRule="auto"/>
              <w:ind w:left="106" w:right="-29" w:firstLine="480"/>
              <w:rPr>
                <w:rFonts w:hint="eastAsia" w:ascii="仿宋" w:hAnsi="仿宋" w:eastAsia="仿宋" w:cs="仿宋"/>
                <w:sz w:val="24"/>
              </w:rPr>
            </w:pPr>
            <w:r>
              <w:rPr>
                <w:rFonts w:hint="eastAsia" w:ascii="仿宋" w:hAnsi="仿宋" w:eastAsia="仿宋" w:cs="仿宋"/>
                <w:spacing w:val="-14"/>
                <w:sz w:val="24"/>
              </w:rPr>
              <w:t>粗细均匀，完整而不折断，无枯尖、</w:t>
            </w:r>
            <w:r>
              <w:rPr>
                <w:rFonts w:hint="eastAsia" w:ascii="仿宋" w:hAnsi="仿宋" w:eastAsia="仿宋" w:cs="仿宋"/>
                <w:spacing w:val="-2"/>
                <w:sz w:val="24"/>
              </w:rPr>
              <w:t>干腐的叶鞘，无用水浸泡现象，茎部白色、叶部绿色，无发黄现象，浓郁的葱香味，无其他异味。</w:t>
            </w:r>
          </w:p>
        </w:tc>
        <w:tc>
          <w:tcPr>
            <w:tcW w:w="3681" w:type="dxa"/>
          </w:tcPr>
          <w:p w14:paraId="103D80ED">
            <w:pPr>
              <w:pStyle w:val="27"/>
              <w:spacing w:before="8"/>
              <w:rPr>
                <w:rFonts w:hint="eastAsia" w:ascii="仿宋" w:hAnsi="仿宋" w:eastAsia="仿宋" w:cs="仿宋"/>
                <w:sz w:val="17"/>
              </w:rPr>
            </w:pPr>
          </w:p>
          <w:p w14:paraId="1F364637">
            <w:pPr>
              <w:pStyle w:val="27"/>
              <w:ind w:left="918"/>
              <w:rPr>
                <w:rFonts w:hint="eastAsia" w:ascii="仿宋" w:hAnsi="仿宋" w:eastAsia="仿宋" w:cs="仿宋"/>
                <w:sz w:val="20"/>
              </w:rPr>
            </w:pPr>
            <w:r>
              <w:rPr>
                <w:rFonts w:hint="eastAsia" w:ascii="仿宋" w:hAnsi="仿宋" w:eastAsia="仿宋" w:cs="仿宋"/>
                <w:sz w:val="20"/>
              </w:rPr>
              <w:drawing>
                <wp:inline distT="0" distB="0" distL="0" distR="0">
                  <wp:extent cx="1186180" cy="899795"/>
                  <wp:effectExtent l="0" t="0" r="0" b="0"/>
                  <wp:docPr id="30" name="Image 30"/>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4" cstate="print"/>
                          <a:stretch>
                            <a:fillRect/>
                          </a:stretch>
                        </pic:blipFill>
                        <pic:spPr>
                          <a:xfrm>
                            <a:off x="0" y="0"/>
                            <a:ext cx="1186616" cy="900112"/>
                          </a:xfrm>
                          <a:prstGeom prst="rect">
                            <a:avLst/>
                          </a:prstGeom>
                        </pic:spPr>
                      </pic:pic>
                    </a:graphicData>
                  </a:graphic>
                </wp:inline>
              </w:drawing>
            </w:r>
          </w:p>
        </w:tc>
      </w:tr>
      <w:tr w14:paraId="754A8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9" w:hRule="atLeast"/>
        </w:trPr>
        <w:tc>
          <w:tcPr>
            <w:tcW w:w="1086" w:type="dxa"/>
          </w:tcPr>
          <w:p w14:paraId="0FC9913E">
            <w:pPr>
              <w:pStyle w:val="27"/>
              <w:spacing w:before="235"/>
              <w:rPr>
                <w:rFonts w:hint="eastAsia" w:ascii="仿宋" w:hAnsi="仿宋" w:eastAsia="仿宋" w:cs="仿宋"/>
                <w:sz w:val="24"/>
              </w:rPr>
            </w:pPr>
          </w:p>
          <w:p w14:paraId="098ADE6B">
            <w:pPr>
              <w:pStyle w:val="27"/>
              <w:spacing w:before="1"/>
              <w:ind w:left="9" w:right="1"/>
              <w:jc w:val="center"/>
              <w:rPr>
                <w:rFonts w:hint="eastAsia" w:ascii="仿宋" w:hAnsi="仿宋" w:eastAsia="仿宋" w:cs="仿宋"/>
                <w:sz w:val="24"/>
              </w:rPr>
            </w:pPr>
            <w:r>
              <w:rPr>
                <w:rFonts w:hint="eastAsia" w:ascii="仿宋" w:hAnsi="仿宋" w:eastAsia="仿宋" w:cs="仿宋"/>
                <w:spacing w:val="-5"/>
                <w:sz w:val="24"/>
              </w:rPr>
              <w:t>包菜</w:t>
            </w:r>
          </w:p>
        </w:tc>
        <w:tc>
          <w:tcPr>
            <w:tcW w:w="4294" w:type="dxa"/>
          </w:tcPr>
          <w:p w14:paraId="20DFB5A0">
            <w:pPr>
              <w:pStyle w:val="27"/>
              <w:spacing w:before="235"/>
              <w:rPr>
                <w:rFonts w:hint="eastAsia" w:ascii="仿宋" w:hAnsi="仿宋" w:eastAsia="仿宋" w:cs="仿宋"/>
                <w:sz w:val="24"/>
              </w:rPr>
            </w:pPr>
          </w:p>
          <w:p w14:paraId="66990B61">
            <w:pPr>
              <w:pStyle w:val="27"/>
              <w:spacing w:before="1"/>
              <w:ind w:left="586" w:right="-29"/>
              <w:rPr>
                <w:rFonts w:hint="eastAsia" w:ascii="仿宋" w:hAnsi="仿宋" w:eastAsia="仿宋" w:cs="仿宋"/>
                <w:sz w:val="24"/>
              </w:rPr>
            </w:pPr>
            <w:r>
              <w:rPr>
                <w:rFonts w:hint="eastAsia" w:ascii="仿宋" w:hAnsi="仿宋" w:eastAsia="仿宋" w:cs="仿宋"/>
              </w:rPr>
              <mc:AlternateContent>
                <mc:Choice Requires="wpg">
                  <w:drawing>
                    <wp:anchor distT="0" distB="0" distL="0" distR="0" simplePos="0" relativeHeight="251664384" behindDoc="1" locked="0" layoutInCell="1" allowOverlap="1">
                      <wp:simplePos x="0" y="0"/>
                      <wp:positionH relativeFrom="column">
                        <wp:posOffset>3156585</wp:posOffset>
                      </wp:positionH>
                      <wp:positionV relativeFrom="paragraph">
                        <wp:posOffset>519430</wp:posOffset>
                      </wp:positionV>
                      <wp:extent cx="1476375" cy="1987550"/>
                      <wp:effectExtent l="0" t="0" r="0" b="0"/>
                      <wp:wrapNone/>
                      <wp:docPr id="31" name="Group 31"/>
                      <wp:cNvGraphicFramePr/>
                      <a:graphic xmlns:a="http://schemas.openxmlformats.org/drawingml/2006/main">
                        <a:graphicData uri="http://schemas.microsoft.com/office/word/2010/wordprocessingGroup">
                          <wpg:wgp>
                            <wpg:cNvGrpSpPr/>
                            <wpg:grpSpPr>
                              <a:xfrm>
                                <a:off x="0" y="0"/>
                                <a:ext cx="1476375" cy="1987550"/>
                                <a:chOff x="0" y="0"/>
                                <a:chExt cx="1476375" cy="1987550"/>
                              </a:xfrm>
                            </wpg:grpSpPr>
                            <pic:pic xmlns:pic="http://schemas.openxmlformats.org/drawingml/2006/picture">
                              <pic:nvPicPr>
                                <pic:cNvPr id="32" name="Image 32"/>
                                <pic:cNvPicPr/>
                              </pic:nvPicPr>
                              <pic:blipFill>
                                <a:blip r:embed="rId45" cstate="print"/>
                                <a:stretch>
                                  <a:fillRect/>
                                </a:stretch>
                              </pic:blipFill>
                              <pic:spPr>
                                <a:xfrm>
                                  <a:off x="0" y="0"/>
                                  <a:ext cx="1487878" cy="2003298"/>
                                </a:xfrm>
                                <a:prstGeom prst="rect">
                                  <a:avLst/>
                                </a:prstGeom>
                              </pic:spPr>
                            </pic:pic>
                          </wpg:wgp>
                        </a:graphicData>
                      </a:graphic>
                    </wp:anchor>
                  </w:drawing>
                </mc:Choice>
                <mc:Fallback>
                  <w:pict>
                    <v:group id="Group 31" o:spid="_x0000_s1026" o:spt="203" style="position:absolute;left:0pt;margin-left:248.55pt;margin-top:40.9pt;height:156.5pt;width:116.25pt;z-index:-251652096;mso-width-relative:page;mso-height-relative:page;" coordsize="1476375,1987550" o:gfxdata="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">
                      <o:lock v:ext="edit" aspectratio="f"/>
                      <v:shape id="Image 32" o:spid="_x0000_s1026" o:spt="75" type="#_x0000_t75" style="position:absolute;left:0;top:0;height:2003298;width:1487878;" filled="f" o:preferrelative="t" stroked="f" coordsize="21600,21600" o:gfxdata="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OPCPvQAA&#10;ANsAAAAPAAAAAAAAAAEAIAAAACIAAABkcnMvZG93bnJldi54bWxQSwECFAAUAAAACACHTuJAMy8F&#10;njsAAAA5AAAAEAAAAAAAAAABACAAAAAMAQAAZHJzL3NoYXBleG1sLnhtbFBLBQYAAAAABgAGAFsB&#10;AAC2AwAAAAA=&#10;">
                        <v:fill on="f" focussize="0,0"/>
                        <v:stroke on="f"/>
                        <v:imagedata r:id="rId45" o:title=""/>
                        <o:lock v:ext="edit" aspectratio="f"/>
                      </v:shape>
                    </v:group>
                  </w:pict>
                </mc:Fallback>
              </mc:AlternateContent>
            </w:r>
            <w:r>
              <w:rPr>
                <w:rFonts w:hint="eastAsia" w:ascii="仿宋" w:hAnsi="仿宋" w:eastAsia="仿宋" w:cs="仿宋"/>
                <w:spacing w:val="-12"/>
                <w:sz w:val="24"/>
              </w:rPr>
              <w:t>注意颜色鲜艳，大小均匀，无烂叶。</w:t>
            </w:r>
          </w:p>
        </w:tc>
        <w:tc>
          <w:tcPr>
            <w:tcW w:w="3681" w:type="dxa"/>
          </w:tcPr>
          <w:p w14:paraId="6A751298">
            <w:pPr>
              <w:pStyle w:val="27"/>
              <w:ind w:left="767"/>
              <w:rPr>
                <w:rFonts w:hint="eastAsia" w:ascii="仿宋" w:hAnsi="仿宋" w:eastAsia="仿宋" w:cs="仿宋"/>
                <w:sz w:val="20"/>
              </w:rPr>
            </w:pPr>
            <w:r>
              <w:rPr>
                <w:rFonts w:hint="eastAsia" w:ascii="仿宋" w:hAnsi="仿宋" w:eastAsia="仿宋" w:cs="仿宋"/>
                <w:sz w:val="20"/>
              </w:rPr>
              <w:drawing>
                <wp:inline distT="0" distB="0" distL="0" distR="0">
                  <wp:extent cx="1340485" cy="843280"/>
                  <wp:effectExtent l="0" t="0" r="0" b="0"/>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6" cstate="print"/>
                          <a:stretch>
                            <a:fillRect/>
                          </a:stretch>
                        </pic:blipFill>
                        <pic:spPr>
                          <a:xfrm>
                            <a:off x="0" y="0"/>
                            <a:ext cx="1340606" cy="843724"/>
                          </a:xfrm>
                          <a:prstGeom prst="rect">
                            <a:avLst/>
                          </a:prstGeom>
                        </pic:spPr>
                      </pic:pic>
                    </a:graphicData>
                  </a:graphic>
                </wp:inline>
              </w:drawing>
            </w:r>
          </w:p>
        </w:tc>
      </w:tr>
      <w:tr w14:paraId="011EB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086" w:type="dxa"/>
          </w:tcPr>
          <w:p w14:paraId="70E073DD">
            <w:pPr>
              <w:pStyle w:val="27"/>
              <w:rPr>
                <w:rFonts w:hint="eastAsia" w:ascii="仿宋" w:hAnsi="仿宋" w:eastAsia="仿宋" w:cs="仿宋"/>
                <w:sz w:val="24"/>
              </w:rPr>
            </w:pPr>
          </w:p>
          <w:p w14:paraId="31522F0E">
            <w:pPr>
              <w:pStyle w:val="27"/>
              <w:spacing w:before="85"/>
              <w:rPr>
                <w:rFonts w:hint="eastAsia" w:ascii="仿宋" w:hAnsi="仿宋" w:eastAsia="仿宋" w:cs="仿宋"/>
                <w:sz w:val="24"/>
              </w:rPr>
            </w:pPr>
          </w:p>
          <w:p w14:paraId="41AB4A9C">
            <w:pPr>
              <w:pStyle w:val="27"/>
              <w:ind w:left="9"/>
              <w:jc w:val="center"/>
              <w:rPr>
                <w:rFonts w:hint="eastAsia" w:ascii="仿宋" w:hAnsi="仿宋" w:eastAsia="仿宋" w:cs="仿宋"/>
                <w:sz w:val="24"/>
              </w:rPr>
            </w:pPr>
            <w:r>
              <w:rPr>
                <w:rFonts w:hint="eastAsia" w:ascii="仿宋" w:hAnsi="仿宋" w:eastAsia="仿宋" w:cs="仿宋"/>
                <w:spacing w:val="-4"/>
                <w:sz w:val="24"/>
              </w:rPr>
              <w:t>西胡芦</w:t>
            </w:r>
          </w:p>
        </w:tc>
        <w:tc>
          <w:tcPr>
            <w:tcW w:w="4294" w:type="dxa"/>
          </w:tcPr>
          <w:p w14:paraId="56F81BB6">
            <w:pPr>
              <w:pStyle w:val="27"/>
              <w:spacing w:before="33"/>
              <w:rPr>
                <w:rFonts w:hint="eastAsia" w:ascii="仿宋" w:hAnsi="仿宋" w:eastAsia="仿宋" w:cs="仿宋"/>
                <w:sz w:val="24"/>
              </w:rPr>
            </w:pPr>
          </w:p>
          <w:p w14:paraId="5039156B">
            <w:pPr>
              <w:pStyle w:val="27"/>
              <w:spacing w:line="280" w:lineRule="auto"/>
              <w:ind w:left="106" w:right="95" w:firstLine="480"/>
              <w:jc w:val="both"/>
              <w:rPr>
                <w:rFonts w:hint="eastAsia" w:ascii="仿宋" w:hAnsi="仿宋" w:eastAsia="仿宋" w:cs="仿宋"/>
                <w:sz w:val="24"/>
              </w:rPr>
            </w:pPr>
            <w:r>
              <w:rPr>
                <w:rFonts w:hint="eastAsia" w:ascii="仿宋" w:hAnsi="仿宋" w:eastAsia="仿宋" w:cs="仿宋"/>
                <w:spacing w:val="-2"/>
                <w:sz w:val="24"/>
              </w:rPr>
              <w:t>主要检查外表，注意线条不一致，大肚子的不好。用手能掐动，不能有发</w:t>
            </w:r>
            <w:r>
              <w:rPr>
                <w:rFonts w:hint="eastAsia" w:ascii="仿宋" w:hAnsi="仿宋" w:eastAsia="仿宋" w:cs="仿宋"/>
                <w:spacing w:val="-4"/>
                <w:sz w:val="24"/>
              </w:rPr>
              <w:t>软的。</w:t>
            </w:r>
          </w:p>
        </w:tc>
        <w:tc>
          <w:tcPr>
            <w:tcW w:w="3681" w:type="dxa"/>
          </w:tcPr>
          <w:p w14:paraId="0938CCA7">
            <w:pPr>
              <w:pStyle w:val="27"/>
              <w:rPr>
                <w:rFonts w:hint="eastAsia" w:ascii="仿宋" w:hAnsi="仿宋" w:eastAsia="仿宋" w:cs="仿宋"/>
                <w:sz w:val="22"/>
              </w:rPr>
            </w:pPr>
          </w:p>
        </w:tc>
      </w:tr>
      <w:tr w14:paraId="712B0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5" w:hRule="atLeast"/>
        </w:trPr>
        <w:tc>
          <w:tcPr>
            <w:tcW w:w="1086" w:type="dxa"/>
          </w:tcPr>
          <w:p w14:paraId="5E349146">
            <w:pPr>
              <w:pStyle w:val="27"/>
              <w:spacing w:before="287"/>
              <w:rPr>
                <w:rFonts w:hint="eastAsia" w:ascii="仿宋" w:hAnsi="仿宋" w:eastAsia="仿宋" w:cs="仿宋"/>
                <w:sz w:val="24"/>
              </w:rPr>
            </w:pPr>
          </w:p>
          <w:p w14:paraId="37725057">
            <w:pPr>
              <w:pStyle w:val="27"/>
              <w:ind w:left="9" w:right="1"/>
              <w:jc w:val="center"/>
              <w:rPr>
                <w:rFonts w:hint="eastAsia" w:ascii="仿宋" w:hAnsi="仿宋" w:eastAsia="仿宋" w:cs="仿宋"/>
                <w:sz w:val="24"/>
              </w:rPr>
            </w:pPr>
            <w:r>
              <w:rPr>
                <w:rFonts w:hint="eastAsia" w:ascii="仿宋" w:hAnsi="仿宋" w:eastAsia="仿宋" w:cs="仿宋"/>
                <w:spacing w:val="-5"/>
                <w:sz w:val="24"/>
              </w:rPr>
              <w:t>黄瓜</w:t>
            </w:r>
          </w:p>
        </w:tc>
        <w:tc>
          <w:tcPr>
            <w:tcW w:w="4294" w:type="dxa"/>
          </w:tcPr>
          <w:p w14:paraId="7565EB76">
            <w:pPr>
              <w:pStyle w:val="27"/>
              <w:spacing w:before="235" w:line="280" w:lineRule="auto"/>
              <w:ind w:left="106" w:right="97" w:firstLine="480"/>
              <w:rPr>
                <w:rFonts w:hint="eastAsia" w:ascii="仿宋" w:hAnsi="仿宋" w:eastAsia="仿宋" w:cs="仿宋"/>
                <w:sz w:val="24"/>
              </w:rPr>
            </w:pPr>
            <w:r>
              <w:rPr>
                <w:rFonts w:hint="eastAsia" w:ascii="仿宋" w:hAnsi="仿宋" w:eastAsia="仿宋" w:cs="仿宋"/>
                <w:spacing w:val="-2"/>
                <w:sz w:val="24"/>
              </w:rPr>
              <w:t>以身上带刺，带花为优。注意大肚子黄瓜为老的，用手能掐动的为嫩</w:t>
            </w:r>
          </w:p>
          <w:p w14:paraId="0B64E19A">
            <w:pPr>
              <w:pStyle w:val="27"/>
              <w:ind w:left="106"/>
              <w:rPr>
                <w:rFonts w:hint="eastAsia" w:ascii="仿宋" w:hAnsi="仿宋" w:eastAsia="仿宋" w:cs="仿宋"/>
                <w:sz w:val="24"/>
              </w:rPr>
            </w:pPr>
            <w:r>
              <w:rPr>
                <w:rFonts w:hint="eastAsia" w:ascii="仿宋" w:hAnsi="仿宋" w:eastAsia="仿宋" w:cs="仿宋"/>
                <w:spacing w:val="-5"/>
                <w:sz w:val="24"/>
              </w:rPr>
              <w:t>的。</w:t>
            </w:r>
          </w:p>
        </w:tc>
        <w:tc>
          <w:tcPr>
            <w:tcW w:w="3681" w:type="dxa"/>
          </w:tcPr>
          <w:p w14:paraId="20A101B5">
            <w:pPr>
              <w:pStyle w:val="27"/>
              <w:rPr>
                <w:rFonts w:hint="eastAsia" w:ascii="仿宋" w:hAnsi="仿宋" w:eastAsia="仿宋" w:cs="仿宋"/>
                <w:sz w:val="22"/>
              </w:rPr>
            </w:pPr>
          </w:p>
        </w:tc>
      </w:tr>
      <w:tr w14:paraId="16994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9" w:hRule="atLeast"/>
        </w:trPr>
        <w:tc>
          <w:tcPr>
            <w:tcW w:w="1086" w:type="dxa"/>
          </w:tcPr>
          <w:p w14:paraId="20023647">
            <w:pPr>
              <w:pStyle w:val="27"/>
              <w:rPr>
                <w:rFonts w:hint="eastAsia" w:ascii="仿宋" w:hAnsi="仿宋" w:eastAsia="仿宋" w:cs="仿宋"/>
                <w:sz w:val="24"/>
              </w:rPr>
            </w:pPr>
          </w:p>
          <w:p w14:paraId="373BCC27">
            <w:pPr>
              <w:pStyle w:val="27"/>
              <w:spacing w:before="78"/>
              <w:rPr>
                <w:rFonts w:hint="eastAsia" w:ascii="仿宋" w:hAnsi="仿宋" w:eastAsia="仿宋" w:cs="仿宋"/>
                <w:sz w:val="24"/>
              </w:rPr>
            </w:pPr>
          </w:p>
          <w:p w14:paraId="3A5F4A55">
            <w:pPr>
              <w:pStyle w:val="27"/>
              <w:ind w:left="9" w:right="1"/>
              <w:jc w:val="center"/>
              <w:rPr>
                <w:rFonts w:hint="eastAsia" w:ascii="仿宋" w:hAnsi="仿宋" w:eastAsia="仿宋" w:cs="仿宋"/>
                <w:sz w:val="24"/>
              </w:rPr>
            </w:pPr>
            <w:r>
              <w:rPr>
                <w:rFonts w:hint="eastAsia" w:ascii="仿宋" w:hAnsi="仿宋" w:eastAsia="仿宋" w:cs="仿宋"/>
                <w:spacing w:val="-5"/>
                <w:sz w:val="24"/>
              </w:rPr>
              <w:t>土豆</w:t>
            </w:r>
          </w:p>
        </w:tc>
        <w:tc>
          <w:tcPr>
            <w:tcW w:w="4294" w:type="dxa"/>
          </w:tcPr>
          <w:p w14:paraId="591F2542">
            <w:pPr>
              <w:pStyle w:val="27"/>
              <w:spacing w:before="153" w:line="280" w:lineRule="auto"/>
              <w:ind w:left="106" w:right="97" w:firstLine="480"/>
              <w:jc w:val="both"/>
              <w:rPr>
                <w:rFonts w:hint="eastAsia" w:ascii="仿宋" w:hAnsi="仿宋" w:eastAsia="仿宋" w:cs="仿宋"/>
                <w:sz w:val="24"/>
              </w:rPr>
            </w:pPr>
            <w:r>
              <w:rPr>
                <w:rFonts w:hint="eastAsia" w:ascii="仿宋" w:hAnsi="仿宋" w:eastAsia="仿宋" w:cs="仿宋"/>
                <w:spacing w:val="-2"/>
                <w:sz w:val="24"/>
              </w:rPr>
              <w:t>检查土豆是否有发芽、皮发青的现象。用手掐是否有软的，另外翻看检查土豆上是否有虫眼、黑洞、大小是否均匀、没有质量问题就进行过称。</w:t>
            </w:r>
          </w:p>
        </w:tc>
        <w:tc>
          <w:tcPr>
            <w:tcW w:w="3681" w:type="dxa"/>
          </w:tcPr>
          <w:p w14:paraId="6EA472C3">
            <w:pPr>
              <w:pStyle w:val="27"/>
              <w:ind w:left="557"/>
              <w:rPr>
                <w:rFonts w:hint="eastAsia" w:ascii="仿宋" w:hAnsi="仿宋" w:eastAsia="仿宋" w:cs="仿宋"/>
                <w:sz w:val="20"/>
              </w:rPr>
            </w:pPr>
            <w:r>
              <w:rPr>
                <w:rFonts w:hint="eastAsia" w:ascii="仿宋" w:hAnsi="仿宋" w:eastAsia="仿宋" w:cs="仿宋"/>
                <w:sz w:val="20"/>
              </w:rPr>
              <w:drawing>
                <wp:inline distT="0" distB="0" distL="0" distR="0">
                  <wp:extent cx="1604010" cy="1031875"/>
                  <wp:effectExtent l="0" t="0" r="0" b="0"/>
                  <wp:docPr id="34" name="Image 34"/>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7" cstate="print"/>
                          <a:stretch>
                            <a:fillRect/>
                          </a:stretch>
                        </pic:blipFill>
                        <pic:spPr>
                          <a:xfrm>
                            <a:off x="0" y="0"/>
                            <a:ext cx="1604505" cy="1032128"/>
                          </a:xfrm>
                          <a:prstGeom prst="rect">
                            <a:avLst/>
                          </a:prstGeom>
                        </pic:spPr>
                      </pic:pic>
                    </a:graphicData>
                  </a:graphic>
                </wp:inline>
              </w:drawing>
            </w:r>
          </w:p>
        </w:tc>
      </w:tr>
      <w:tr w14:paraId="04EFB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086" w:type="dxa"/>
          </w:tcPr>
          <w:p w14:paraId="4E748751">
            <w:pPr>
              <w:pStyle w:val="27"/>
              <w:rPr>
                <w:rFonts w:hint="eastAsia" w:ascii="仿宋" w:hAnsi="仿宋" w:eastAsia="仿宋" w:cs="仿宋"/>
                <w:sz w:val="24"/>
              </w:rPr>
            </w:pPr>
          </w:p>
          <w:p w14:paraId="4060D290">
            <w:pPr>
              <w:pStyle w:val="27"/>
              <w:spacing w:before="85"/>
              <w:rPr>
                <w:rFonts w:hint="eastAsia" w:ascii="仿宋" w:hAnsi="仿宋" w:eastAsia="仿宋" w:cs="仿宋"/>
                <w:sz w:val="24"/>
              </w:rPr>
            </w:pPr>
          </w:p>
          <w:p w14:paraId="418D05A9">
            <w:pPr>
              <w:pStyle w:val="27"/>
              <w:ind w:left="9"/>
              <w:jc w:val="center"/>
              <w:rPr>
                <w:rFonts w:hint="eastAsia" w:ascii="仿宋" w:hAnsi="仿宋" w:eastAsia="仿宋" w:cs="仿宋"/>
                <w:sz w:val="24"/>
              </w:rPr>
            </w:pPr>
            <w:r>
              <w:rPr>
                <w:rFonts w:hint="eastAsia" w:ascii="仿宋" w:hAnsi="仿宋" w:eastAsia="仿宋" w:cs="仿宋"/>
                <w:spacing w:val="-4"/>
                <w:sz w:val="24"/>
              </w:rPr>
              <w:t>西红柿</w:t>
            </w:r>
          </w:p>
        </w:tc>
        <w:tc>
          <w:tcPr>
            <w:tcW w:w="4294" w:type="dxa"/>
          </w:tcPr>
          <w:p w14:paraId="00052888">
            <w:pPr>
              <w:pStyle w:val="27"/>
              <w:spacing w:before="33"/>
              <w:rPr>
                <w:rFonts w:hint="eastAsia" w:ascii="仿宋" w:hAnsi="仿宋" w:eastAsia="仿宋" w:cs="仿宋"/>
                <w:sz w:val="24"/>
              </w:rPr>
            </w:pPr>
          </w:p>
          <w:p w14:paraId="1495E8D8">
            <w:pPr>
              <w:pStyle w:val="27"/>
              <w:spacing w:line="280" w:lineRule="auto"/>
              <w:ind w:left="106" w:right="97" w:firstLine="480"/>
              <w:jc w:val="both"/>
              <w:rPr>
                <w:rFonts w:hint="eastAsia" w:ascii="仿宋" w:hAnsi="仿宋" w:eastAsia="仿宋" w:cs="仿宋"/>
                <w:sz w:val="24"/>
              </w:rPr>
            </w:pPr>
            <w:r>
              <w:rPr>
                <w:rFonts w:hint="eastAsia" w:ascii="仿宋" w:hAnsi="仿宋" w:eastAsia="仿宋" w:cs="仿宋"/>
                <w:spacing w:val="-2"/>
                <w:sz w:val="24"/>
              </w:rPr>
              <w:t>西红柿一般是箱装的，验收需翻开箱子检查里面是否有烂的，用手触摸是</w:t>
            </w:r>
            <w:r>
              <w:rPr>
                <w:rFonts w:hint="eastAsia" w:ascii="仿宋" w:hAnsi="仿宋" w:eastAsia="仿宋" w:cs="仿宋"/>
                <w:spacing w:val="-15"/>
                <w:sz w:val="24"/>
              </w:rPr>
              <w:t>否有软的，颜色是否透红，有发青的。</w:t>
            </w:r>
          </w:p>
        </w:tc>
        <w:tc>
          <w:tcPr>
            <w:tcW w:w="3681" w:type="dxa"/>
          </w:tcPr>
          <w:p w14:paraId="2CD95368">
            <w:pPr>
              <w:pStyle w:val="27"/>
              <w:ind w:left="790"/>
              <w:rPr>
                <w:rFonts w:hint="eastAsia" w:ascii="仿宋" w:hAnsi="仿宋" w:eastAsia="仿宋" w:cs="仿宋"/>
                <w:sz w:val="20"/>
              </w:rPr>
            </w:pPr>
            <w:r>
              <w:rPr>
                <w:rFonts w:hint="eastAsia" w:ascii="仿宋" w:hAnsi="仿宋" w:eastAsia="仿宋" w:cs="仿宋"/>
                <w:sz w:val="20"/>
              </w:rPr>
              <w:drawing>
                <wp:inline distT="0" distB="0" distL="0" distR="0">
                  <wp:extent cx="1312545" cy="1040130"/>
                  <wp:effectExtent l="0" t="0" r="0" b="0"/>
                  <wp:docPr id="35" name="Image 35"/>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8" cstate="print"/>
                          <a:stretch>
                            <a:fillRect/>
                          </a:stretch>
                        </pic:blipFill>
                        <pic:spPr>
                          <a:xfrm>
                            <a:off x="0" y="0"/>
                            <a:ext cx="1312746" cy="1040320"/>
                          </a:xfrm>
                          <a:prstGeom prst="rect">
                            <a:avLst/>
                          </a:prstGeom>
                        </pic:spPr>
                      </pic:pic>
                    </a:graphicData>
                  </a:graphic>
                </wp:inline>
              </w:drawing>
            </w:r>
          </w:p>
        </w:tc>
      </w:tr>
      <w:tr w14:paraId="7AD1C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0" w:hRule="atLeast"/>
        </w:trPr>
        <w:tc>
          <w:tcPr>
            <w:tcW w:w="1086" w:type="dxa"/>
          </w:tcPr>
          <w:p w14:paraId="58FE8853">
            <w:pPr>
              <w:pStyle w:val="27"/>
              <w:spacing w:before="295"/>
              <w:rPr>
                <w:rFonts w:hint="eastAsia" w:ascii="仿宋" w:hAnsi="仿宋" w:eastAsia="仿宋" w:cs="仿宋"/>
                <w:sz w:val="24"/>
              </w:rPr>
            </w:pPr>
          </w:p>
          <w:p w14:paraId="336EEFED">
            <w:pPr>
              <w:pStyle w:val="27"/>
              <w:spacing w:before="1"/>
              <w:ind w:left="9" w:right="1"/>
              <w:jc w:val="center"/>
              <w:rPr>
                <w:rFonts w:hint="eastAsia" w:ascii="仿宋" w:hAnsi="仿宋" w:eastAsia="仿宋" w:cs="仿宋"/>
                <w:sz w:val="24"/>
              </w:rPr>
            </w:pPr>
            <w:r>
              <w:rPr>
                <w:rFonts w:hint="eastAsia" w:ascii="仿宋" w:hAnsi="仿宋" w:eastAsia="仿宋" w:cs="仿宋"/>
                <w:spacing w:val="-5"/>
                <w:sz w:val="24"/>
              </w:rPr>
              <w:t>茄子</w:t>
            </w:r>
          </w:p>
        </w:tc>
        <w:tc>
          <w:tcPr>
            <w:tcW w:w="4294" w:type="dxa"/>
          </w:tcPr>
          <w:p w14:paraId="5F152692">
            <w:pPr>
              <w:pStyle w:val="27"/>
              <w:spacing w:before="243" w:line="280" w:lineRule="auto"/>
              <w:ind w:left="106" w:right="95" w:firstLine="480"/>
              <w:jc w:val="both"/>
              <w:rPr>
                <w:rFonts w:hint="eastAsia" w:ascii="仿宋" w:hAnsi="仿宋" w:eastAsia="仿宋" w:cs="仿宋"/>
                <w:sz w:val="24"/>
              </w:rPr>
            </w:pPr>
            <w:r>
              <w:rPr>
                <w:rFonts w:hint="eastAsia" w:ascii="仿宋" w:hAnsi="仿宋" w:eastAsia="仿宋" w:cs="仿宋"/>
                <w:spacing w:val="-2"/>
                <w:sz w:val="24"/>
              </w:rPr>
              <w:t>验收茄子主要是区别老的，用手掐不动的为老的，容易掐动的为嫩的，另</w:t>
            </w:r>
            <w:r>
              <w:rPr>
                <w:rFonts w:hint="eastAsia" w:ascii="仿宋" w:hAnsi="仿宋" w:eastAsia="仿宋" w:cs="仿宋"/>
                <w:spacing w:val="-1"/>
                <w:sz w:val="24"/>
              </w:rPr>
              <w:t>外翻看是否有发软的，表皮是否光滑。</w:t>
            </w:r>
          </w:p>
        </w:tc>
        <w:tc>
          <w:tcPr>
            <w:tcW w:w="3681" w:type="dxa"/>
          </w:tcPr>
          <w:p w14:paraId="5341C459">
            <w:pPr>
              <w:pStyle w:val="27"/>
              <w:ind w:left="601"/>
              <w:rPr>
                <w:rFonts w:hint="eastAsia" w:ascii="仿宋" w:hAnsi="仿宋" w:eastAsia="仿宋" w:cs="仿宋"/>
                <w:sz w:val="20"/>
              </w:rPr>
            </w:pPr>
            <w:r>
              <w:rPr>
                <w:rFonts w:hint="eastAsia" w:ascii="仿宋" w:hAnsi="仿宋" w:eastAsia="仿宋" w:cs="仿宋"/>
                <w:sz w:val="20"/>
              </w:rPr>
              <w:drawing>
                <wp:inline distT="0" distB="0" distL="0" distR="0">
                  <wp:extent cx="1546225" cy="916940"/>
                  <wp:effectExtent l="0" t="0" r="0" b="0"/>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9" cstate="print"/>
                          <a:stretch>
                            <a:fillRect/>
                          </a:stretch>
                        </pic:blipFill>
                        <pic:spPr>
                          <a:xfrm>
                            <a:off x="0" y="0"/>
                            <a:ext cx="1546319" cy="917447"/>
                          </a:xfrm>
                          <a:prstGeom prst="rect">
                            <a:avLst/>
                          </a:prstGeom>
                        </pic:spPr>
                      </pic:pic>
                    </a:graphicData>
                  </a:graphic>
                </wp:inline>
              </w:drawing>
            </w:r>
          </w:p>
        </w:tc>
      </w:tr>
    </w:tbl>
    <w:p w14:paraId="4298600F">
      <w:pPr>
        <w:spacing w:after="0"/>
        <w:rPr>
          <w:rFonts w:hint="eastAsia" w:ascii="仿宋" w:hAnsi="仿宋" w:eastAsia="仿宋" w:cs="仿宋"/>
          <w:sz w:val="20"/>
        </w:rPr>
        <w:sectPr>
          <w:type w:val="continuous"/>
          <w:pgSz w:w="11910" w:h="16840"/>
          <w:pgMar w:top="1680" w:right="1140" w:bottom="1664" w:left="1140" w:header="0" w:footer="999" w:gutter="0"/>
          <w:pgNumType w:fmt="decimal"/>
          <w:cols w:space="720" w:num="1"/>
        </w:sectPr>
      </w:pPr>
    </w:p>
    <w:tbl>
      <w:tblPr>
        <w:tblStyle w:val="20"/>
        <w:tblW w:w="0" w:type="auto"/>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6"/>
        <w:gridCol w:w="4294"/>
        <w:gridCol w:w="3681"/>
      </w:tblGrid>
      <w:tr w14:paraId="7A188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1086" w:type="dxa"/>
          </w:tcPr>
          <w:p w14:paraId="68E085C3">
            <w:pPr>
              <w:pStyle w:val="27"/>
              <w:rPr>
                <w:rFonts w:hint="eastAsia" w:ascii="仿宋" w:hAnsi="仿宋" w:eastAsia="仿宋" w:cs="仿宋"/>
                <w:sz w:val="24"/>
              </w:rPr>
            </w:pPr>
          </w:p>
          <w:p w14:paraId="410D0D5B">
            <w:pPr>
              <w:pStyle w:val="27"/>
              <w:spacing w:before="32"/>
              <w:rPr>
                <w:rFonts w:hint="eastAsia" w:ascii="仿宋" w:hAnsi="仿宋" w:eastAsia="仿宋" w:cs="仿宋"/>
                <w:sz w:val="24"/>
              </w:rPr>
            </w:pPr>
          </w:p>
          <w:p w14:paraId="2002B6A3">
            <w:pPr>
              <w:pStyle w:val="27"/>
              <w:ind w:left="9" w:right="1"/>
              <w:jc w:val="center"/>
              <w:rPr>
                <w:rFonts w:hint="eastAsia" w:ascii="仿宋" w:hAnsi="仿宋" w:eastAsia="仿宋" w:cs="仿宋"/>
                <w:sz w:val="24"/>
              </w:rPr>
            </w:pPr>
            <w:r>
              <w:rPr>
                <w:rFonts w:hint="eastAsia" w:ascii="仿宋" w:hAnsi="仿宋" w:eastAsia="仿宋" w:cs="仿宋"/>
                <w:spacing w:val="-5"/>
                <w:sz w:val="24"/>
              </w:rPr>
              <w:t>洋葱</w:t>
            </w:r>
          </w:p>
        </w:tc>
        <w:tc>
          <w:tcPr>
            <w:tcW w:w="4294" w:type="dxa"/>
          </w:tcPr>
          <w:p w14:paraId="6F0A5E36">
            <w:pPr>
              <w:pStyle w:val="27"/>
              <w:spacing w:before="287" w:line="280" w:lineRule="auto"/>
              <w:ind w:left="106" w:right="16" w:firstLine="560"/>
              <w:rPr>
                <w:rFonts w:hint="eastAsia" w:ascii="仿宋" w:hAnsi="仿宋" w:eastAsia="仿宋" w:cs="仿宋"/>
                <w:sz w:val="24"/>
              </w:rPr>
            </w:pPr>
            <w:r>
              <w:rPr>
                <w:rFonts w:hint="eastAsia" w:ascii="仿宋" w:hAnsi="仿宋" w:eastAsia="仿宋" w:cs="仿宋"/>
                <w:spacing w:val="-2"/>
                <w:sz w:val="24"/>
              </w:rPr>
              <w:t>验收时注意翻看里面是否有软的、发霉腐烂的，特别注意洋葱顶部是否有发软，发黑现象。</w:t>
            </w:r>
          </w:p>
        </w:tc>
        <w:tc>
          <w:tcPr>
            <w:tcW w:w="3681" w:type="dxa"/>
          </w:tcPr>
          <w:p w14:paraId="22AF5AAD">
            <w:pPr>
              <w:pStyle w:val="27"/>
              <w:ind w:left="790"/>
              <w:rPr>
                <w:rFonts w:hint="eastAsia" w:ascii="仿宋" w:hAnsi="仿宋" w:eastAsia="仿宋" w:cs="仿宋"/>
                <w:sz w:val="20"/>
              </w:rPr>
            </w:pPr>
            <w:r>
              <w:rPr>
                <w:rFonts w:hint="eastAsia" w:ascii="仿宋" w:hAnsi="仿宋" w:eastAsia="仿宋" w:cs="仿宋"/>
                <w:sz w:val="20"/>
              </w:rPr>
              <w:drawing>
                <wp:inline distT="0" distB="0" distL="0" distR="0">
                  <wp:extent cx="1312545" cy="974725"/>
                  <wp:effectExtent l="0" t="0" r="0" b="0"/>
                  <wp:docPr id="37" name="Image 37"/>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50" cstate="print"/>
                          <a:stretch>
                            <a:fillRect/>
                          </a:stretch>
                        </pic:blipFill>
                        <pic:spPr>
                          <a:xfrm>
                            <a:off x="0" y="0"/>
                            <a:ext cx="1312551" cy="974788"/>
                          </a:xfrm>
                          <a:prstGeom prst="rect">
                            <a:avLst/>
                          </a:prstGeom>
                        </pic:spPr>
                      </pic:pic>
                    </a:graphicData>
                  </a:graphic>
                </wp:inline>
              </w:drawing>
            </w:r>
          </w:p>
        </w:tc>
      </w:tr>
      <w:tr w14:paraId="0DD11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9" w:hRule="atLeast"/>
        </w:trPr>
        <w:tc>
          <w:tcPr>
            <w:tcW w:w="1086" w:type="dxa"/>
          </w:tcPr>
          <w:p w14:paraId="292FB919">
            <w:pPr>
              <w:pStyle w:val="27"/>
              <w:rPr>
                <w:rFonts w:hint="eastAsia" w:ascii="仿宋" w:hAnsi="仿宋" w:eastAsia="仿宋" w:cs="仿宋"/>
                <w:sz w:val="24"/>
              </w:rPr>
            </w:pPr>
          </w:p>
          <w:p w14:paraId="51BAC3C8">
            <w:pPr>
              <w:pStyle w:val="27"/>
              <w:spacing w:before="18"/>
              <w:rPr>
                <w:rFonts w:hint="eastAsia" w:ascii="仿宋" w:hAnsi="仿宋" w:eastAsia="仿宋" w:cs="仿宋"/>
                <w:sz w:val="24"/>
              </w:rPr>
            </w:pPr>
          </w:p>
          <w:p w14:paraId="0309A645">
            <w:pPr>
              <w:pStyle w:val="27"/>
              <w:ind w:left="9" w:right="3"/>
              <w:jc w:val="center"/>
              <w:rPr>
                <w:rFonts w:hint="eastAsia" w:ascii="仿宋" w:hAnsi="仿宋" w:eastAsia="仿宋" w:cs="仿宋"/>
                <w:sz w:val="24"/>
              </w:rPr>
            </w:pPr>
            <w:r>
              <w:rPr>
                <w:rFonts w:hint="eastAsia" w:ascii="仿宋" w:hAnsi="仿宋" w:eastAsia="仿宋" w:cs="仿宋"/>
                <w:spacing w:val="-10"/>
                <w:sz w:val="24"/>
              </w:rPr>
              <w:t>姜</w:t>
            </w:r>
          </w:p>
        </w:tc>
        <w:tc>
          <w:tcPr>
            <w:tcW w:w="4294" w:type="dxa"/>
          </w:tcPr>
          <w:p w14:paraId="1C6600D0">
            <w:pPr>
              <w:pStyle w:val="27"/>
              <w:spacing w:before="145"/>
              <w:rPr>
                <w:rFonts w:hint="eastAsia" w:ascii="仿宋" w:hAnsi="仿宋" w:eastAsia="仿宋" w:cs="仿宋"/>
                <w:sz w:val="24"/>
              </w:rPr>
            </w:pPr>
          </w:p>
          <w:p w14:paraId="623B781D">
            <w:pPr>
              <w:pStyle w:val="27"/>
              <w:spacing w:before="1" w:line="280" w:lineRule="auto"/>
              <w:ind w:left="106" w:right="97" w:firstLine="480"/>
              <w:rPr>
                <w:rFonts w:hint="eastAsia" w:ascii="仿宋" w:hAnsi="仿宋" w:eastAsia="仿宋" w:cs="仿宋"/>
                <w:sz w:val="24"/>
              </w:rPr>
            </w:pPr>
            <w:r>
              <w:rPr>
                <w:rFonts w:hint="eastAsia" w:ascii="仿宋" w:hAnsi="仿宋" w:eastAsia="仿宋" w:cs="仿宋"/>
                <w:spacing w:val="-2"/>
                <w:sz w:val="24"/>
              </w:rPr>
              <w:t>通常以老姜为优，注意检查表面是否有水泡，以个大为优。</w:t>
            </w:r>
          </w:p>
        </w:tc>
        <w:tc>
          <w:tcPr>
            <w:tcW w:w="3681" w:type="dxa"/>
          </w:tcPr>
          <w:p w14:paraId="7F42F0E6">
            <w:pPr>
              <w:pStyle w:val="27"/>
              <w:ind w:left="857"/>
              <w:rPr>
                <w:rFonts w:hint="eastAsia" w:ascii="仿宋" w:hAnsi="仿宋" w:eastAsia="仿宋" w:cs="仿宋"/>
                <w:sz w:val="20"/>
              </w:rPr>
            </w:pPr>
            <w:r>
              <w:rPr>
                <w:rFonts w:hint="eastAsia" w:ascii="仿宋" w:hAnsi="仿宋" w:eastAsia="仿宋" w:cs="仿宋"/>
                <w:sz w:val="20"/>
              </w:rPr>
              <w:drawing>
                <wp:inline distT="0" distB="0" distL="0" distR="0">
                  <wp:extent cx="1231265" cy="958215"/>
                  <wp:effectExtent l="0" t="0" r="0" b="0"/>
                  <wp:docPr id="38"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51" cstate="print"/>
                          <a:stretch>
                            <a:fillRect/>
                          </a:stretch>
                        </pic:blipFill>
                        <pic:spPr>
                          <a:xfrm>
                            <a:off x="0" y="0"/>
                            <a:ext cx="1231644" cy="958405"/>
                          </a:xfrm>
                          <a:prstGeom prst="rect">
                            <a:avLst/>
                          </a:prstGeom>
                        </pic:spPr>
                      </pic:pic>
                    </a:graphicData>
                  </a:graphic>
                </wp:inline>
              </w:drawing>
            </w:r>
          </w:p>
        </w:tc>
      </w:tr>
      <w:tr w14:paraId="3FA8F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5" w:hRule="atLeast"/>
        </w:trPr>
        <w:tc>
          <w:tcPr>
            <w:tcW w:w="1086" w:type="dxa"/>
          </w:tcPr>
          <w:p w14:paraId="38ED7D89">
            <w:pPr>
              <w:pStyle w:val="27"/>
              <w:spacing w:before="258"/>
              <w:rPr>
                <w:rFonts w:hint="eastAsia" w:ascii="仿宋" w:hAnsi="仿宋" w:eastAsia="仿宋" w:cs="仿宋"/>
                <w:sz w:val="24"/>
              </w:rPr>
            </w:pPr>
          </w:p>
          <w:p w14:paraId="13D1547A">
            <w:pPr>
              <w:pStyle w:val="27"/>
              <w:ind w:left="9" w:right="1"/>
              <w:jc w:val="center"/>
              <w:rPr>
                <w:rFonts w:hint="eastAsia" w:ascii="仿宋" w:hAnsi="仿宋" w:eastAsia="仿宋" w:cs="仿宋"/>
                <w:sz w:val="24"/>
              </w:rPr>
            </w:pPr>
            <w:r>
              <w:rPr>
                <w:rFonts w:hint="eastAsia" w:ascii="仿宋" w:hAnsi="仿宋" w:eastAsia="仿宋" w:cs="仿宋"/>
                <w:spacing w:val="-5"/>
                <w:sz w:val="24"/>
              </w:rPr>
              <w:t>大蒜</w:t>
            </w:r>
          </w:p>
        </w:tc>
        <w:tc>
          <w:tcPr>
            <w:tcW w:w="4294" w:type="dxa"/>
          </w:tcPr>
          <w:p w14:paraId="650C2E7B">
            <w:pPr>
              <w:pStyle w:val="27"/>
              <w:spacing w:before="78"/>
              <w:rPr>
                <w:rFonts w:hint="eastAsia" w:ascii="仿宋" w:hAnsi="仿宋" w:eastAsia="仿宋" w:cs="仿宋"/>
                <w:sz w:val="24"/>
              </w:rPr>
            </w:pPr>
          </w:p>
          <w:p w14:paraId="75EF7F99">
            <w:pPr>
              <w:pStyle w:val="27"/>
              <w:spacing w:line="280" w:lineRule="auto"/>
              <w:ind w:left="106" w:right="97" w:firstLine="480"/>
              <w:rPr>
                <w:rFonts w:hint="eastAsia" w:ascii="仿宋" w:hAnsi="仿宋" w:eastAsia="仿宋" w:cs="仿宋"/>
                <w:sz w:val="24"/>
              </w:rPr>
            </w:pPr>
            <w:r>
              <w:rPr>
                <w:rFonts w:hint="eastAsia" w:ascii="仿宋" w:hAnsi="仿宋" w:eastAsia="仿宋" w:cs="仿宋"/>
                <w:spacing w:val="-2"/>
                <w:sz w:val="24"/>
              </w:rPr>
              <w:t>注意翻看里面是否有发软的，用手触摸时手感硬，以个大为优。</w:t>
            </w:r>
          </w:p>
        </w:tc>
        <w:tc>
          <w:tcPr>
            <w:tcW w:w="3681" w:type="dxa"/>
          </w:tcPr>
          <w:p w14:paraId="693F6A14">
            <w:pPr>
              <w:pStyle w:val="27"/>
              <w:ind w:left="827"/>
              <w:rPr>
                <w:rFonts w:hint="eastAsia" w:ascii="仿宋" w:hAnsi="仿宋" w:eastAsia="仿宋" w:cs="仿宋"/>
                <w:sz w:val="20"/>
              </w:rPr>
            </w:pPr>
            <w:r>
              <w:rPr>
                <w:rFonts w:hint="eastAsia" w:ascii="仿宋" w:hAnsi="仿宋" w:eastAsia="仿宋" w:cs="仿宋"/>
                <w:sz w:val="20"/>
              </w:rPr>
              <w:drawing>
                <wp:inline distT="0" distB="0" distL="0" distR="0">
                  <wp:extent cx="1266190" cy="871855"/>
                  <wp:effectExtent l="0" t="0" r="0" b="0"/>
                  <wp:docPr id="39" name="Image 39"/>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52" cstate="print"/>
                          <a:stretch>
                            <a:fillRect/>
                          </a:stretch>
                        </pic:blipFill>
                        <pic:spPr>
                          <a:xfrm>
                            <a:off x="0" y="0"/>
                            <a:ext cx="1266730" cy="872394"/>
                          </a:xfrm>
                          <a:prstGeom prst="rect">
                            <a:avLst/>
                          </a:prstGeom>
                        </pic:spPr>
                      </pic:pic>
                    </a:graphicData>
                  </a:graphic>
                </wp:inline>
              </w:drawing>
            </w:r>
          </w:p>
        </w:tc>
      </w:tr>
      <w:tr w14:paraId="62061F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5" w:hRule="atLeast"/>
        </w:trPr>
        <w:tc>
          <w:tcPr>
            <w:tcW w:w="1086" w:type="dxa"/>
          </w:tcPr>
          <w:p w14:paraId="341F08C0">
            <w:pPr>
              <w:pStyle w:val="27"/>
              <w:rPr>
                <w:rFonts w:hint="eastAsia" w:ascii="仿宋" w:hAnsi="仿宋" w:eastAsia="仿宋" w:cs="仿宋"/>
                <w:sz w:val="24"/>
              </w:rPr>
            </w:pPr>
          </w:p>
          <w:p w14:paraId="54058D8A">
            <w:pPr>
              <w:pStyle w:val="27"/>
              <w:spacing w:before="71"/>
              <w:rPr>
                <w:rFonts w:hint="eastAsia" w:ascii="仿宋" w:hAnsi="仿宋" w:eastAsia="仿宋" w:cs="仿宋"/>
                <w:sz w:val="24"/>
              </w:rPr>
            </w:pPr>
          </w:p>
          <w:p w14:paraId="1120DB85">
            <w:pPr>
              <w:pStyle w:val="27"/>
              <w:ind w:left="9" w:right="1"/>
              <w:jc w:val="center"/>
              <w:rPr>
                <w:rFonts w:hint="eastAsia" w:ascii="仿宋" w:hAnsi="仿宋" w:eastAsia="仿宋" w:cs="仿宋"/>
                <w:sz w:val="24"/>
              </w:rPr>
            </w:pPr>
            <w:r>
              <w:rPr>
                <w:rFonts w:hint="eastAsia" w:ascii="仿宋" w:hAnsi="仿宋" w:eastAsia="仿宋" w:cs="仿宋"/>
                <w:spacing w:val="-5"/>
                <w:sz w:val="24"/>
              </w:rPr>
              <w:t>花菜</w:t>
            </w:r>
          </w:p>
        </w:tc>
        <w:tc>
          <w:tcPr>
            <w:tcW w:w="4294" w:type="dxa"/>
          </w:tcPr>
          <w:p w14:paraId="784D46AB">
            <w:pPr>
              <w:pStyle w:val="27"/>
              <w:spacing w:before="146" w:line="280" w:lineRule="auto"/>
              <w:ind w:left="106" w:right="95" w:firstLine="480"/>
              <w:jc w:val="both"/>
              <w:rPr>
                <w:rFonts w:hint="eastAsia" w:ascii="仿宋" w:hAnsi="仿宋" w:eastAsia="仿宋" w:cs="仿宋"/>
                <w:sz w:val="24"/>
              </w:rPr>
            </w:pPr>
            <w:r>
              <w:rPr>
                <w:rFonts w:hint="eastAsia" w:ascii="仿宋" w:hAnsi="仿宋" w:eastAsia="仿宋" w:cs="仿宋"/>
                <w:spacing w:val="-2"/>
                <w:sz w:val="24"/>
              </w:rPr>
              <w:t>花蕾新鲜紧实，注意花菜的表面要干净，洁白，另外根部不能太大，以小</w:t>
            </w:r>
            <w:r>
              <w:rPr>
                <w:rFonts w:hint="eastAsia" w:ascii="仿宋" w:hAnsi="仿宋" w:eastAsia="仿宋" w:cs="仿宋"/>
                <w:sz w:val="24"/>
              </w:rPr>
              <w:t>根为优。 无病虫害，无发霉、腐烂、</w:t>
            </w:r>
            <w:r>
              <w:rPr>
                <w:rFonts w:hint="eastAsia" w:ascii="仿宋" w:hAnsi="仿宋" w:eastAsia="仿宋" w:cs="仿宋"/>
                <w:spacing w:val="-2"/>
                <w:sz w:val="24"/>
              </w:rPr>
              <w:t>变软、变色。</w:t>
            </w:r>
          </w:p>
        </w:tc>
        <w:tc>
          <w:tcPr>
            <w:tcW w:w="3681" w:type="dxa"/>
          </w:tcPr>
          <w:p w14:paraId="6C8A551B">
            <w:pPr>
              <w:pStyle w:val="27"/>
              <w:ind w:left="917"/>
              <w:rPr>
                <w:rFonts w:hint="eastAsia" w:ascii="仿宋" w:hAnsi="仿宋" w:eastAsia="仿宋" w:cs="仿宋"/>
                <w:sz w:val="20"/>
              </w:rPr>
            </w:pPr>
            <w:r>
              <w:rPr>
                <w:rFonts w:hint="eastAsia" w:ascii="仿宋" w:hAnsi="仿宋" w:eastAsia="仿宋" w:cs="仿宋"/>
                <w:sz w:val="20"/>
              </w:rPr>
              <w:drawing>
                <wp:inline distT="0" distB="0" distL="0" distR="0">
                  <wp:extent cx="1150620" cy="1019810"/>
                  <wp:effectExtent l="0" t="0" r="0" b="0"/>
                  <wp:docPr id="40" name="Image 40"/>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3" cstate="print"/>
                          <a:stretch>
                            <a:fillRect/>
                          </a:stretch>
                        </pic:blipFill>
                        <pic:spPr>
                          <a:xfrm>
                            <a:off x="0" y="0"/>
                            <a:ext cx="1151019" cy="1019841"/>
                          </a:xfrm>
                          <a:prstGeom prst="rect">
                            <a:avLst/>
                          </a:prstGeom>
                        </pic:spPr>
                      </pic:pic>
                    </a:graphicData>
                  </a:graphic>
                </wp:inline>
              </w:drawing>
            </w:r>
          </w:p>
        </w:tc>
      </w:tr>
      <w:tr w14:paraId="5030C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9" w:hRule="atLeast"/>
        </w:trPr>
        <w:tc>
          <w:tcPr>
            <w:tcW w:w="1086" w:type="dxa"/>
          </w:tcPr>
          <w:p w14:paraId="1F600230">
            <w:pPr>
              <w:pStyle w:val="27"/>
              <w:rPr>
                <w:rFonts w:hint="eastAsia" w:ascii="仿宋" w:hAnsi="仿宋" w:eastAsia="仿宋" w:cs="仿宋"/>
                <w:sz w:val="24"/>
              </w:rPr>
            </w:pPr>
          </w:p>
          <w:p w14:paraId="2ECF3014">
            <w:pPr>
              <w:pStyle w:val="27"/>
              <w:spacing w:before="18"/>
              <w:rPr>
                <w:rFonts w:hint="eastAsia" w:ascii="仿宋" w:hAnsi="仿宋" w:eastAsia="仿宋" w:cs="仿宋"/>
                <w:sz w:val="24"/>
              </w:rPr>
            </w:pPr>
          </w:p>
          <w:p w14:paraId="74F51153">
            <w:pPr>
              <w:pStyle w:val="27"/>
              <w:ind w:left="9"/>
              <w:jc w:val="center"/>
              <w:rPr>
                <w:rFonts w:hint="eastAsia" w:ascii="仿宋" w:hAnsi="仿宋" w:eastAsia="仿宋" w:cs="仿宋"/>
                <w:sz w:val="24"/>
              </w:rPr>
            </w:pPr>
            <w:r>
              <w:rPr>
                <w:rFonts w:hint="eastAsia" w:ascii="仿宋" w:hAnsi="仿宋" w:eastAsia="仿宋" w:cs="仿宋"/>
                <w:spacing w:val="-4"/>
                <w:sz w:val="24"/>
              </w:rPr>
              <w:t>西兰花</w:t>
            </w:r>
          </w:p>
        </w:tc>
        <w:tc>
          <w:tcPr>
            <w:tcW w:w="4294" w:type="dxa"/>
          </w:tcPr>
          <w:p w14:paraId="5FA19471">
            <w:pPr>
              <w:pStyle w:val="27"/>
              <w:spacing w:before="273" w:line="280" w:lineRule="auto"/>
              <w:ind w:left="106" w:right="-29" w:firstLine="480"/>
              <w:rPr>
                <w:rFonts w:hint="eastAsia" w:ascii="仿宋" w:hAnsi="仿宋" w:eastAsia="仿宋" w:cs="仿宋"/>
                <w:sz w:val="24"/>
              </w:rPr>
            </w:pPr>
            <w:r>
              <w:rPr>
                <w:rFonts w:hint="eastAsia" w:ascii="仿宋" w:hAnsi="仿宋" w:eastAsia="仿宋" w:cs="仿宋"/>
                <w:spacing w:val="-2"/>
                <w:sz w:val="24"/>
              </w:rPr>
              <w:t>花蕾新鲜紧实，花蕾球面规整，颗</w:t>
            </w:r>
            <w:r>
              <w:rPr>
                <w:rFonts w:hint="eastAsia" w:ascii="仿宋" w:hAnsi="仿宋" w:eastAsia="仿宋" w:cs="仿宋"/>
                <w:spacing w:val="-8"/>
                <w:sz w:val="24"/>
              </w:rPr>
              <w:t>粒细小，色泽鲜绿，无病虫害，无发霉、</w:t>
            </w:r>
            <w:r>
              <w:rPr>
                <w:rFonts w:hint="eastAsia" w:ascii="仿宋" w:hAnsi="仿宋" w:eastAsia="仿宋" w:cs="仿宋"/>
                <w:spacing w:val="-2"/>
                <w:sz w:val="24"/>
              </w:rPr>
              <w:t>腐烂、变软、变色。</w:t>
            </w:r>
          </w:p>
        </w:tc>
        <w:tc>
          <w:tcPr>
            <w:tcW w:w="3681" w:type="dxa"/>
          </w:tcPr>
          <w:p w14:paraId="245C828B">
            <w:pPr>
              <w:pStyle w:val="27"/>
              <w:ind w:left="497"/>
              <w:rPr>
                <w:rFonts w:hint="eastAsia" w:ascii="仿宋" w:hAnsi="仿宋" w:eastAsia="仿宋" w:cs="仿宋"/>
                <w:sz w:val="20"/>
              </w:rPr>
            </w:pPr>
            <w:r>
              <w:rPr>
                <w:rFonts w:hint="eastAsia" w:ascii="仿宋" w:hAnsi="仿宋" w:eastAsia="仿宋" w:cs="仿宋"/>
                <w:sz w:val="20"/>
              </w:rPr>
              <w:drawing>
                <wp:inline distT="0" distB="0" distL="0" distR="0">
                  <wp:extent cx="1685925" cy="960120"/>
                  <wp:effectExtent l="0" t="0" r="0" b="0"/>
                  <wp:docPr id="41" name="Image 4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54" cstate="print"/>
                          <a:stretch>
                            <a:fillRect/>
                          </a:stretch>
                        </pic:blipFill>
                        <pic:spPr>
                          <a:xfrm>
                            <a:off x="0" y="0"/>
                            <a:ext cx="1686082" cy="960120"/>
                          </a:xfrm>
                          <a:prstGeom prst="rect">
                            <a:avLst/>
                          </a:prstGeom>
                        </pic:spPr>
                      </pic:pic>
                    </a:graphicData>
                  </a:graphic>
                </wp:inline>
              </w:drawing>
            </w:r>
          </w:p>
        </w:tc>
      </w:tr>
      <w:tr w14:paraId="48FB4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5" w:hRule="atLeast"/>
        </w:trPr>
        <w:tc>
          <w:tcPr>
            <w:tcW w:w="1086" w:type="dxa"/>
          </w:tcPr>
          <w:p w14:paraId="1A6D0D02">
            <w:pPr>
              <w:pStyle w:val="27"/>
              <w:spacing w:before="303"/>
              <w:rPr>
                <w:rFonts w:hint="eastAsia" w:ascii="仿宋" w:hAnsi="仿宋" w:eastAsia="仿宋" w:cs="仿宋"/>
                <w:sz w:val="24"/>
              </w:rPr>
            </w:pPr>
          </w:p>
          <w:p w14:paraId="64488C14">
            <w:pPr>
              <w:pStyle w:val="27"/>
              <w:ind w:left="9"/>
              <w:jc w:val="center"/>
              <w:rPr>
                <w:rFonts w:hint="eastAsia" w:ascii="仿宋" w:hAnsi="仿宋" w:eastAsia="仿宋" w:cs="仿宋"/>
                <w:sz w:val="24"/>
              </w:rPr>
            </w:pPr>
            <w:r>
              <w:rPr>
                <w:rFonts w:hint="eastAsia" w:ascii="仿宋" w:hAnsi="仿宋" w:eastAsia="仿宋" w:cs="仿宋"/>
                <w:spacing w:val="-4"/>
                <w:sz w:val="24"/>
              </w:rPr>
              <w:t>长豆角</w:t>
            </w:r>
          </w:p>
        </w:tc>
        <w:tc>
          <w:tcPr>
            <w:tcW w:w="4294" w:type="dxa"/>
          </w:tcPr>
          <w:p w14:paraId="011C2CDA">
            <w:pPr>
              <w:pStyle w:val="27"/>
              <w:spacing w:before="250" w:line="280" w:lineRule="auto"/>
              <w:ind w:left="106" w:right="97" w:firstLine="480"/>
              <w:jc w:val="both"/>
              <w:rPr>
                <w:rFonts w:hint="eastAsia" w:ascii="仿宋" w:hAnsi="仿宋" w:eastAsia="仿宋" w:cs="仿宋"/>
                <w:sz w:val="24"/>
              </w:rPr>
            </w:pPr>
            <w:r>
              <w:rPr>
                <w:rFonts w:hint="eastAsia" w:ascii="仿宋" w:hAnsi="仿宋" w:eastAsia="仿宋" w:cs="仿宋"/>
                <w:spacing w:val="-2"/>
                <w:sz w:val="24"/>
              </w:rPr>
              <w:t>注意翻看外表是否有虫眼，颜色为翠绿，有硬度，不能发软，粗细长短均</w:t>
            </w:r>
            <w:r>
              <w:rPr>
                <w:rFonts w:hint="eastAsia" w:ascii="仿宋" w:hAnsi="仿宋" w:eastAsia="仿宋" w:cs="仿宋"/>
                <w:spacing w:val="-6"/>
                <w:sz w:val="24"/>
              </w:rPr>
              <w:t>匀。</w:t>
            </w:r>
          </w:p>
        </w:tc>
        <w:tc>
          <w:tcPr>
            <w:tcW w:w="3681" w:type="dxa"/>
          </w:tcPr>
          <w:p w14:paraId="6D0EA261">
            <w:pPr>
              <w:pStyle w:val="27"/>
              <w:ind w:left="797"/>
              <w:rPr>
                <w:rFonts w:hint="eastAsia" w:ascii="仿宋" w:hAnsi="仿宋" w:eastAsia="仿宋" w:cs="仿宋"/>
                <w:sz w:val="20"/>
              </w:rPr>
            </w:pPr>
            <w:r>
              <w:rPr>
                <w:rFonts w:hint="eastAsia" w:ascii="仿宋" w:hAnsi="仿宋" w:eastAsia="仿宋" w:cs="仿宋"/>
                <w:sz w:val="20"/>
              </w:rPr>
              <w:drawing>
                <wp:inline distT="0" distB="0" distL="0" distR="0">
                  <wp:extent cx="1316355" cy="937260"/>
                  <wp:effectExtent l="0" t="0" r="0" b="0"/>
                  <wp:docPr id="42" name="Image 42"/>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55" cstate="print"/>
                          <a:stretch>
                            <a:fillRect/>
                          </a:stretch>
                        </pic:blipFill>
                        <pic:spPr>
                          <a:xfrm>
                            <a:off x="0" y="0"/>
                            <a:ext cx="1316816" cy="937640"/>
                          </a:xfrm>
                          <a:prstGeom prst="rect">
                            <a:avLst/>
                          </a:prstGeom>
                        </pic:spPr>
                      </pic:pic>
                    </a:graphicData>
                  </a:graphic>
                </wp:inline>
              </w:drawing>
            </w:r>
          </w:p>
        </w:tc>
      </w:tr>
      <w:tr w14:paraId="76F6A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9" w:hRule="atLeast"/>
        </w:trPr>
        <w:tc>
          <w:tcPr>
            <w:tcW w:w="1086" w:type="dxa"/>
          </w:tcPr>
          <w:p w14:paraId="21B2FEF4">
            <w:pPr>
              <w:pStyle w:val="27"/>
              <w:rPr>
                <w:rFonts w:hint="eastAsia" w:ascii="仿宋" w:hAnsi="仿宋" w:eastAsia="仿宋" w:cs="仿宋"/>
                <w:sz w:val="24"/>
              </w:rPr>
            </w:pPr>
          </w:p>
          <w:p w14:paraId="1177822A">
            <w:pPr>
              <w:pStyle w:val="27"/>
              <w:spacing w:before="92"/>
              <w:rPr>
                <w:rFonts w:hint="eastAsia" w:ascii="仿宋" w:hAnsi="仿宋" w:eastAsia="仿宋" w:cs="仿宋"/>
                <w:sz w:val="24"/>
              </w:rPr>
            </w:pPr>
          </w:p>
          <w:p w14:paraId="6E1F62E8">
            <w:pPr>
              <w:pStyle w:val="27"/>
              <w:ind w:left="9" w:right="1"/>
              <w:jc w:val="center"/>
              <w:rPr>
                <w:rFonts w:hint="eastAsia" w:ascii="仿宋" w:hAnsi="仿宋" w:eastAsia="仿宋" w:cs="仿宋"/>
                <w:sz w:val="24"/>
              </w:rPr>
            </w:pPr>
            <w:r>
              <w:rPr>
                <w:rFonts w:hint="eastAsia" w:ascii="仿宋" w:hAnsi="仿宋" w:eastAsia="仿宋" w:cs="仿宋"/>
                <w:spacing w:val="-5"/>
                <w:sz w:val="24"/>
              </w:rPr>
              <w:t>青椒</w:t>
            </w:r>
          </w:p>
        </w:tc>
        <w:tc>
          <w:tcPr>
            <w:tcW w:w="4294" w:type="dxa"/>
          </w:tcPr>
          <w:p w14:paraId="37C9116C">
            <w:pPr>
              <w:pStyle w:val="27"/>
              <w:spacing w:before="220"/>
              <w:rPr>
                <w:rFonts w:hint="eastAsia" w:ascii="仿宋" w:hAnsi="仿宋" w:eastAsia="仿宋" w:cs="仿宋"/>
                <w:sz w:val="24"/>
              </w:rPr>
            </w:pPr>
          </w:p>
          <w:p w14:paraId="396918F8">
            <w:pPr>
              <w:pStyle w:val="27"/>
              <w:spacing w:line="280" w:lineRule="auto"/>
              <w:ind w:left="106" w:right="97" w:firstLine="480"/>
              <w:rPr>
                <w:rFonts w:hint="eastAsia" w:ascii="仿宋" w:hAnsi="仿宋" w:eastAsia="仿宋" w:cs="仿宋"/>
                <w:sz w:val="24"/>
              </w:rPr>
            </w:pPr>
            <w:r>
              <w:rPr>
                <w:rFonts w:hint="eastAsia" w:ascii="仿宋" w:hAnsi="仿宋" w:eastAsia="仿宋" w:cs="仿宋"/>
                <w:spacing w:val="-2"/>
                <w:sz w:val="24"/>
              </w:rPr>
              <w:t>注意检查颜色为翠绿，无虫眼，另外翻看里面是否有压烂的。</w:t>
            </w:r>
          </w:p>
        </w:tc>
        <w:tc>
          <w:tcPr>
            <w:tcW w:w="3681" w:type="dxa"/>
          </w:tcPr>
          <w:p w14:paraId="0543BFA7">
            <w:pPr>
              <w:pStyle w:val="27"/>
              <w:ind w:left="779"/>
              <w:rPr>
                <w:rFonts w:hint="eastAsia" w:ascii="仿宋" w:hAnsi="仿宋" w:eastAsia="仿宋" w:cs="仿宋"/>
                <w:sz w:val="20"/>
              </w:rPr>
            </w:pPr>
            <w:r>
              <w:rPr>
                <w:rFonts w:hint="eastAsia" w:ascii="仿宋" w:hAnsi="仿宋" w:eastAsia="仿宋" w:cs="仿宋"/>
                <w:sz w:val="20"/>
              </w:rPr>
              <w:drawing>
                <wp:inline distT="0" distB="0" distL="0" distR="0">
                  <wp:extent cx="1336675" cy="1048385"/>
                  <wp:effectExtent l="0" t="0" r="0" b="0"/>
                  <wp:docPr id="4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56" cstate="print"/>
                          <a:stretch>
                            <a:fillRect/>
                          </a:stretch>
                        </pic:blipFill>
                        <pic:spPr>
                          <a:xfrm>
                            <a:off x="0" y="0"/>
                            <a:ext cx="1336945" cy="1048512"/>
                          </a:xfrm>
                          <a:prstGeom prst="rect">
                            <a:avLst/>
                          </a:prstGeom>
                        </pic:spPr>
                      </pic:pic>
                    </a:graphicData>
                  </a:graphic>
                </wp:inline>
              </w:drawing>
            </w:r>
          </w:p>
        </w:tc>
      </w:tr>
      <w:tr w14:paraId="7A686C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0" w:hRule="atLeast"/>
        </w:trPr>
        <w:tc>
          <w:tcPr>
            <w:tcW w:w="1086" w:type="dxa"/>
          </w:tcPr>
          <w:p w14:paraId="5F5A332E">
            <w:pPr>
              <w:pStyle w:val="27"/>
              <w:rPr>
                <w:rFonts w:hint="eastAsia" w:ascii="仿宋" w:hAnsi="仿宋" w:eastAsia="仿宋" w:cs="仿宋"/>
                <w:sz w:val="24"/>
              </w:rPr>
            </w:pPr>
          </w:p>
          <w:p w14:paraId="6481E676">
            <w:pPr>
              <w:pStyle w:val="27"/>
              <w:spacing w:before="48"/>
              <w:rPr>
                <w:rFonts w:hint="eastAsia" w:ascii="仿宋" w:hAnsi="仿宋" w:eastAsia="仿宋" w:cs="仿宋"/>
                <w:sz w:val="24"/>
              </w:rPr>
            </w:pPr>
          </w:p>
          <w:p w14:paraId="37EA9426">
            <w:pPr>
              <w:pStyle w:val="27"/>
              <w:ind w:left="9" w:right="1"/>
              <w:jc w:val="center"/>
              <w:rPr>
                <w:rFonts w:hint="eastAsia" w:ascii="仿宋" w:hAnsi="仿宋" w:eastAsia="仿宋" w:cs="仿宋"/>
                <w:sz w:val="24"/>
              </w:rPr>
            </w:pPr>
            <w:r>
              <w:rPr>
                <w:rFonts w:hint="eastAsia" w:ascii="仿宋" w:hAnsi="仿宋" w:eastAsia="仿宋" w:cs="仿宋"/>
                <w:spacing w:val="-5"/>
                <w:sz w:val="24"/>
              </w:rPr>
              <w:t>冬瓜</w:t>
            </w:r>
          </w:p>
        </w:tc>
        <w:tc>
          <w:tcPr>
            <w:tcW w:w="4294" w:type="dxa"/>
          </w:tcPr>
          <w:p w14:paraId="6FE83B76">
            <w:pPr>
              <w:pStyle w:val="27"/>
              <w:spacing w:before="303" w:line="280" w:lineRule="auto"/>
              <w:ind w:left="106" w:right="97" w:firstLine="480"/>
              <w:jc w:val="both"/>
              <w:rPr>
                <w:rFonts w:hint="eastAsia" w:ascii="仿宋" w:hAnsi="仿宋" w:eastAsia="仿宋" w:cs="仿宋"/>
                <w:sz w:val="24"/>
              </w:rPr>
            </w:pPr>
            <w:r>
              <w:rPr>
                <w:rFonts w:hint="eastAsia" w:ascii="仿宋" w:hAnsi="仿宋" w:eastAsia="仿宋" w:cs="仿宋"/>
                <w:spacing w:val="-2"/>
                <w:sz w:val="24"/>
              </w:rPr>
              <w:t>用手触摸感觉是否有发软的，表面是否平整，光滑。不能凸凹不平，晃动一下看里面是否有坏的现象。</w:t>
            </w:r>
          </w:p>
        </w:tc>
        <w:tc>
          <w:tcPr>
            <w:tcW w:w="3681" w:type="dxa"/>
          </w:tcPr>
          <w:p w14:paraId="78647D63">
            <w:pPr>
              <w:pStyle w:val="27"/>
              <w:ind w:left="700"/>
              <w:rPr>
                <w:rFonts w:hint="eastAsia" w:ascii="仿宋" w:hAnsi="仿宋" w:eastAsia="仿宋" w:cs="仿宋"/>
                <w:sz w:val="20"/>
              </w:rPr>
            </w:pPr>
            <w:r>
              <w:rPr>
                <w:rFonts w:hint="eastAsia" w:ascii="仿宋" w:hAnsi="仿宋" w:eastAsia="仿宋" w:cs="仿宋"/>
                <w:sz w:val="20"/>
              </w:rPr>
              <w:drawing>
                <wp:inline distT="0" distB="0" distL="0" distR="0">
                  <wp:extent cx="1421130" cy="990600"/>
                  <wp:effectExtent l="0" t="0" r="0" b="0"/>
                  <wp:docPr id="44" name="Image 44"/>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7" cstate="print"/>
                          <a:stretch>
                            <a:fillRect/>
                          </a:stretch>
                        </pic:blipFill>
                        <pic:spPr>
                          <a:xfrm>
                            <a:off x="0" y="0"/>
                            <a:ext cx="1421481" cy="991171"/>
                          </a:xfrm>
                          <a:prstGeom prst="rect">
                            <a:avLst/>
                          </a:prstGeom>
                        </pic:spPr>
                      </pic:pic>
                    </a:graphicData>
                  </a:graphic>
                </wp:inline>
              </w:drawing>
            </w:r>
          </w:p>
        </w:tc>
      </w:tr>
    </w:tbl>
    <w:p w14:paraId="4A46E89B">
      <w:pPr>
        <w:spacing w:after="0"/>
        <w:rPr>
          <w:rFonts w:hint="eastAsia" w:ascii="仿宋" w:hAnsi="仿宋" w:eastAsia="仿宋" w:cs="仿宋"/>
          <w:sz w:val="20"/>
        </w:rPr>
        <w:sectPr>
          <w:type w:val="continuous"/>
          <w:pgSz w:w="11910" w:h="16840"/>
          <w:pgMar w:top="1680" w:right="1140" w:bottom="1792" w:left="1140" w:header="0" w:footer="999" w:gutter="0"/>
          <w:pgNumType w:fmt="decimal"/>
          <w:cols w:space="720" w:num="1"/>
        </w:sectPr>
      </w:pPr>
    </w:p>
    <w:tbl>
      <w:tblPr>
        <w:tblStyle w:val="20"/>
        <w:tblW w:w="0" w:type="auto"/>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6"/>
        <w:gridCol w:w="4294"/>
        <w:gridCol w:w="3681"/>
      </w:tblGrid>
      <w:tr w14:paraId="72154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3" w:hRule="atLeast"/>
        </w:trPr>
        <w:tc>
          <w:tcPr>
            <w:tcW w:w="1086" w:type="dxa"/>
          </w:tcPr>
          <w:p w14:paraId="542AAFE7">
            <w:pPr>
              <w:pStyle w:val="27"/>
              <w:rPr>
                <w:rFonts w:hint="eastAsia" w:ascii="仿宋" w:hAnsi="仿宋" w:eastAsia="仿宋" w:cs="仿宋"/>
                <w:sz w:val="24"/>
              </w:rPr>
            </w:pPr>
          </w:p>
          <w:p w14:paraId="1C06D634">
            <w:pPr>
              <w:pStyle w:val="27"/>
              <w:spacing w:before="130"/>
              <w:rPr>
                <w:rFonts w:hint="eastAsia" w:ascii="仿宋" w:hAnsi="仿宋" w:eastAsia="仿宋" w:cs="仿宋"/>
                <w:sz w:val="24"/>
              </w:rPr>
            </w:pPr>
          </w:p>
          <w:p w14:paraId="014CDD41">
            <w:pPr>
              <w:pStyle w:val="27"/>
              <w:ind w:left="9" w:right="1"/>
              <w:jc w:val="center"/>
              <w:rPr>
                <w:rFonts w:hint="eastAsia" w:ascii="仿宋" w:hAnsi="仿宋" w:eastAsia="仿宋" w:cs="仿宋"/>
                <w:sz w:val="24"/>
              </w:rPr>
            </w:pPr>
            <w:r>
              <w:rPr>
                <w:rFonts w:hint="eastAsia" w:ascii="仿宋" w:hAnsi="仿宋" w:eastAsia="仿宋" w:cs="仿宋"/>
                <w:spacing w:val="-5"/>
                <w:sz w:val="24"/>
              </w:rPr>
              <w:t>南瓜</w:t>
            </w:r>
          </w:p>
        </w:tc>
        <w:tc>
          <w:tcPr>
            <w:tcW w:w="4294" w:type="dxa"/>
          </w:tcPr>
          <w:p w14:paraId="7F3DEC04">
            <w:pPr>
              <w:pStyle w:val="27"/>
              <w:rPr>
                <w:rFonts w:hint="eastAsia" w:ascii="仿宋" w:hAnsi="仿宋" w:eastAsia="仿宋" w:cs="仿宋"/>
                <w:sz w:val="24"/>
              </w:rPr>
            </w:pPr>
          </w:p>
          <w:p w14:paraId="757FF0E3">
            <w:pPr>
              <w:pStyle w:val="27"/>
              <w:spacing w:before="130"/>
              <w:rPr>
                <w:rFonts w:hint="eastAsia" w:ascii="仿宋" w:hAnsi="仿宋" w:eastAsia="仿宋" w:cs="仿宋"/>
                <w:sz w:val="24"/>
              </w:rPr>
            </w:pPr>
          </w:p>
          <w:p w14:paraId="1A5EA6EC">
            <w:pPr>
              <w:pStyle w:val="27"/>
              <w:ind w:left="586"/>
              <w:rPr>
                <w:rFonts w:hint="eastAsia" w:ascii="仿宋" w:hAnsi="仿宋" w:eastAsia="仿宋" w:cs="仿宋"/>
                <w:sz w:val="24"/>
              </w:rPr>
            </w:pPr>
            <w:r>
              <w:rPr>
                <w:rFonts w:hint="eastAsia" w:ascii="仿宋" w:hAnsi="仿宋" w:eastAsia="仿宋" w:cs="仿宋"/>
                <w:spacing w:val="-1"/>
                <w:sz w:val="24"/>
              </w:rPr>
              <w:t>以色黄，质地坚，无腐烂为优。</w:t>
            </w:r>
          </w:p>
        </w:tc>
        <w:tc>
          <w:tcPr>
            <w:tcW w:w="3681" w:type="dxa"/>
          </w:tcPr>
          <w:p w14:paraId="6A86B4DB">
            <w:pPr>
              <w:pStyle w:val="27"/>
              <w:ind w:left="744"/>
              <w:rPr>
                <w:rFonts w:hint="eastAsia" w:ascii="仿宋" w:hAnsi="仿宋" w:eastAsia="仿宋" w:cs="仿宋"/>
                <w:sz w:val="20"/>
              </w:rPr>
            </w:pPr>
            <w:r>
              <w:rPr>
                <w:rFonts w:hint="eastAsia" w:ascii="仿宋" w:hAnsi="仿宋" w:eastAsia="仿宋" w:cs="仿宋"/>
                <w:sz w:val="20"/>
              </w:rPr>
              <w:drawing>
                <wp:inline distT="0" distB="0" distL="0" distR="0">
                  <wp:extent cx="1370330" cy="1097280"/>
                  <wp:effectExtent l="0" t="0" r="0" b="0"/>
                  <wp:docPr id="45" name="Image 45"/>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8" cstate="print"/>
                          <a:stretch>
                            <a:fillRect/>
                          </a:stretch>
                        </pic:blipFill>
                        <pic:spPr>
                          <a:xfrm>
                            <a:off x="0" y="0"/>
                            <a:ext cx="1370512" cy="1097661"/>
                          </a:xfrm>
                          <a:prstGeom prst="rect">
                            <a:avLst/>
                          </a:prstGeom>
                        </pic:spPr>
                      </pic:pic>
                    </a:graphicData>
                  </a:graphic>
                </wp:inline>
              </w:drawing>
            </w:r>
          </w:p>
        </w:tc>
      </w:tr>
      <w:tr w14:paraId="58E348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1086" w:type="dxa"/>
          </w:tcPr>
          <w:p w14:paraId="251DCD82">
            <w:pPr>
              <w:pStyle w:val="27"/>
              <w:spacing w:before="161"/>
              <w:rPr>
                <w:rFonts w:hint="eastAsia" w:ascii="仿宋" w:hAnsi="仿宋" w:eastAsia="仿宋" w:cs="仿宋"/>
                <w:sz w:val="24"/>
              </w:rPr>
            </w:pPr>
          </w:p>
          <w:p w14:paraId="09FB084C">
            <w:pPr>
              <w:pStyle w:val="27"/>
              <w:ind w:left="9"/>
              <w:jc w:val="center"/>
              <w:rPr>
                <w:rFonts w:hint="eastAsia" w:ascii="仿宋" w:hAnsi="仿宋" w:eastAsia="仿宋" w:cs="仿宋"/>
                <w:sz w:val="24"/>
              </w:rPr>
            </w:pPr>
            <w:r>
              <w:rPr>
                <w:rFonts w:hint="eastAsia" w:ascii="仿宋" w:hAnsi="仿宋" w:eastAsia="仿宋" w:cs="仿宋"/>
                <w:spacing w:val="-4"/>
                <w:sz w:val="24"/>
              </w:rPr>
              <w:t>白萝卜</w:t>
            </w:r>
          </w:p>
        </w:tc>
        <w:tc>
          <w:tcPr>
            <w:tcW w:w="4294" w:type="dxa"/>
          </w:tcPr>
          <w:p w14:paraId="45284880">
            <w:pPr>
              <w:pStyle w:val="27"/>
              <w:spacing w:before="56" w:line="360" w:lineRule="atLeast"/>
              <w:ind w:left="106" w:right="97" w:firstLine="480"/>
              <w:jc w:val="both"/>
              <w:rPr>
                <w:rFonts w:hint="eastAsia" w:ascii="仿宋" w:hAnsi="仿宋" w:eastAsia="仿宋" w:cs="仿宋"/>
                <w:sz w:val="24"/>
              </w:rPr>
            </w:pPr>
            <w:r>
              <w:rPr>
                <w:rFonts w:hint="eastAsia" w:ascii="仿宋" w:hAnsi="仿宋" w:eastAsia="仿宋" w:cs="仿宋"/>
                <w:spacing w:val="-2"/>
                <w:sz w:val="24"/>
              </w:rPr>
              <w:t>用手触摸看是否有发软的，注意萝卜表面是否虫眼，洞眼，顶部有无发芽</w:t>
            </w:r>
            <w:r>
              <w:rPr>
                <w:rFonts w:hint="eastAsia" w:ascii="仿宋" w:hAnsi="仿宋" w:eastAsia="仿宋" w:cs="仿宋"/>
                <w:spacing w:val="-4"/>
                <w:sz w:val="24"/>
              </w:rPr>
              <w:t>的情况。</w:t>
            </w:r>
          </w:p>
        </w:tc>
        <w:tc>
          <w:tcPr>
            <w:tcW w:w="3681" w:type="dxa"/>
          </w:tcPr>
          <w:p w14:paraId="1E94C000">
            <w:pPr>
              <w:pStyle w:val="27"/>
              <w:ind w:left="377"/>
              <w:rPr>
                <w:rFonts w:hint="eastAsia" w:ascii="仿宋" w:hAnsi="仿宋" w:eastAsia="仿宋" w:cs="仿宋"/>
                <w:sz w:val="20"/>
              </w:rPr>
            </w:pPr>
            <w:r>
              <w:rPr>
                <w:rFonts w:hint="eastAsia" w:ascii="仿宋" w:hAnsi="仿宋" w:eastAsia="仿宋" w:cs="仿宋"/>
                <w:sz w:val="20"/>
              </w:rPr>
              <w:drawing>
                <wp:inline distT="0" distB="0" distL="0" distR="0">
                  <wp:extent cx="1826260" cy="749300"/>
                  <wp:effectExtent l="0" t="0" r="0" b="0"/>
                  <wp:docPr id="46" name="Image 46"/>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9" cstate="print"/>
                          <a:stretch>
                            <a:fillRect/>
                          </a:stretch>
                        </pic:blipFill>
                        <pic:spPr>
                          <a:xfrm>
                            <a:off x="0" y="0"/>
                            <a:ext cx="1826889" cy="749522"/>
                          </a:xfrm>
                          <a:prstGeom prst="rect">
                            <a:avLst/>
                          </a:prstGeom>
                        </pic:spPr>
                      </pic:pic>
                    </a:graphicData>
                  </a:graphic>
                </wp:inline>
              </w:drawing>
            </w:r>
          </w:p>
        </w:tc>
      </w:tr>
      <w:tr w14:paraId="20064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9" w:hRule="atLeast"/>
        </w:trPr>
        <w:tc>
          <w:tcPr>
            <w:tcW w:w="1086" w:type="dxa"/>
          </w:tcPr>
          <w:p w14:paraId="58CCBBF5">
            <w:pPr>
              <w:pStyle w:val="27"/>
              <w:rPr>
                <w:rFonts w:hint="eastAsia" w:ascii="仿宋" w:hAnsi="仿宋" w:eastAsia="仿宋" w:cs="仿宋"/>
                <w:sz w:val="24"/>
              </w:rPr>
            </w:pPr>
          </w:p>
          <w:p w14:paraId="71F4F14B">
            <w:pPr>
              <w:pStyle w:val="27"/>
              <w:spacing w:before="152"/>
              <w:rPr>
                <w:rFonts w:hint="eastAsia" w:ascii="仿宋" w:hAnsi="仿宋" w:eastAsia="仿宋" w:cs="仿宋"/>
                <w:sz w:val="24"/>
              </w:rPr>
            </w:pPr>
          </w:p>
          <w:p w14:paraId="6EE95DF7">
            <w:pPr>
              <w:pStyle w:val="27"/>
              <w:ind w:left="9"/>
              <w:jc w:val="center"/>
              <w:rPr>
                <w:rFonts w:hint="eastAsia" w:ascii="仿宋" w:hAnsi="仿宋" w:eastAsia="仿宋" w:cs="仿宋"/>
                <w:sz w:val="24"/>
              </w:rPr>
            </w:pPr>
            <w:r>
              <w:rPr>
                <w:rFonts w:hint="eastAsia" w:ascii="仿宋" w:hAnsi="仿宋" w:eastAsia="仿宋" w:cs="仿宋"/>
                <w:spacing w:val="-4"/>
                <w:sz w:val="24"/>
              </w:rPr>
              <w:t>胡萝卜</w:t>
            </w:r>
          </w:p>
        </w:tc>
        <w:tc>
          <w:tcPr>
            <w:tcW w:w="4294" w:type="dxa"/>
          </w:tcPr>
          <w:p w14:paraId="1A261D9E">
            <w:pPr>
              <w:pStyle w:val="27"/>
              <w:spacing w:before="47" w:line="280" w:lineRule="auto"/>
              <w:ind w:left="106" w:right="95" w:firstLine="480"/>
              <w:jc w:val="both"/>
              <w:rPr>
                <w:rFonts w:hint="eastAsia" w:ascii="仿宋" w:hAnsi="仿宋" w:eastAsia="仿宋" w:cs="仿宋"/>
                <w:sz w:val="24"/>
              </w:rPr>
            </w:pPr>
            <w:r>
              <w:rPr>
                <w:rFonts w:hint="eastAsia" w:ascii="仿宋" w:hAnsi="仿宋" w:eastAsia="仿宋" w:cs="仿宋"/>
                <w:spacing w:val="-2"/>
                <w:sz w:val="24"/>
              </w:rPr>
              <w:t>大小均匀，手捏无疲软发黏现象，表皮干燥，整批无明显的损伤、虫害或粘有很多泥土，无空心、开裂现象。深橙色或橘黄色，新鲜胡萝卜应有的气</w:t>
            </w:r>
          </w:p>
          <w:p w14:paraId="757779C7">
            <w:pPr>
              <w:pStyle w:val="27"/>
              <w:spacing w:before="1" w:line="292" w:lineRule="exact"/>
              <w:ind w:left="106"/>
              <w:rPr>
                <w:rFonts w:hint="eastAsia" w:ascii="仿宋" w:hAnsi="仿宋" w:eastAsia="仿宋" w:cs="仿宋"/>
                <w:sz w:val="24"/>
              </w:rPr>
            </w:pPr>
            <w:r>
              <w:rPr>
                <w:rFonts w:hint="eastAsia" w:ascii="仿宋" w:hAnsi="仿宋" w:eastAsia="仿宋" w:cs="仿宋"/>
                <w:spacing w:val="-1"/>
                <w:sz w:val="24"/>
              </w:rPr>
              <w:t>味，无霉味及其他异味。</w:t>
            </w:r>
          </w:p>
        </w:tc>
        <w:tc>
          <w:tcPr>
            <w:tcW w:w="3681" w:type="dxa"/>
          </w:tcPr>
          <w:p w14:paraId="14B4343B">
            <w:pPr>
              <w:pStyle w:val="27"/>
              <w:ind w:left="707"/>
              <w:rPr>
                <w:rFonts w:hint="eastAsia" w:ascii="仿宋" w:hAnsi="仿宋" w:eastAsia="仿宋" w:cs="仿宋"/>
                <w:sz w:val="20"/>
              </w:rPr>
            </w:pPr>
            <w:r>
              <w:rPr>
                <w:rFonts w:hint="eastAsia" w:ascii="仿宋" w:hAnsi="仿宋" w:eastAsia="仿宋" w:cs="仿宋"/>
                <w:sz w:val="20"/>
              </w:rPr>
              <w:drawing>
                <wp:inline distT="0" distB="0" distL="0" distR="0">
                  <wp:extent cx="1451610" cy="1009650"/>
                  <wp:effectExtent l="0" t="0" r="0" b="0"/>
                  <wp:docPr id="47" name="Image 47"/>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60" cstate="print"/>
                          <a:stretch>
                            <a:fillRect/>
                          </a:stretch>
                        </pic:blipFill>
                        <pic:spPr>
                          <a:xfrm>
                            <a:off x="0" y="0"/>
                            <a:ext cx="1451767" cy="1010030"/>
                          </a:xfrm>
                          <a:prstGeom prst="rect">
                            <a:avLst/>
                          </a:prstGeom>
                        </pic:spPr>
                      </pic:pic>
                    </a:graphicData>
                  </a:graphic>
                </wp:inline>
              </w:drawing>
            </w:r>
          </w:p>
        </w:tc>
      </w:tr>
      <w:tr w14:paraId="43726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atLeast"/>
        </w:trPr>
        <w:tc>
          <w:tcPr>
            <w:tcW w:w="1086" w:type="dxa"/>
          </w:tcPr>
          <w:p w14:paraId="368E7178">
            <w:pPr>
              <w:pStyle w:val="27"/>
              <w:spacing w:before="280"/>
              <w:rPr>
                <w:rFonts w:hint="eastAsia" w:ascii="仿宋" w:hAnsi="仿宋" w:eastAsia="仿宋" w:cs="仿宋"/>
                <w:sz w:val="24"/>
              </w:rPr>
            </w:pPr>
          </w:p>
          <w:p w14:paraId="1BA64604">
            <w:pPr>
              <w:pStyle w:val="27"/>
              <w:ind w:left="9" w:right="1"/>
              <w:jc w:val="center"/>
              <w:rPr>
                <w:rFonts w:hint="eastAsia" w:ascii="仿宋" w:hAnsi="仿宋" w:eastAsia="仿宋" w:cs="仿宋"/>
                <w:sz w:val="24"/>
              </w:rPr>
            </w:pPr>
            <w:r>
              <w:rPr>
                <w:rFonts w:hint="eastAsia" w:ascii="仿宋" w:hAnsi="仿宋" w:eastAsia="仿宋" w:cs="仿宋"/>
                <w:spacing w:val="-5"/>
                <w:sz w:val="24"/>
              </w:rPr>
              <w:t>豆芽</w:t>
            </w:r>
          </w:p>
        </w:tc>
        <w:tc>
          <w:tcPr>
            <w:tcW w:w="4294" w:type="dxa"/>
          </w:tcPr>
          <w:p w14:paraId="0F50F841">
            <w:pPr>
              <w:pStyle w:val="27"/>
              <w:spacing w:before="100"/>
              <w:rPr>
                <w:rFonts w:hint="eastAsia" w:ascii="仿宋" w:hAnsi="仿宋" w:eastAsia="仿宋" w:cs="仿宋"/>
                <w:sz w:val="24"/>
              </w:rPr>
            </w:pPr>
          </w:p>
          <w:p w14:paraId="3BCB0774">
            <w:pPr>
              <w:pStyle w:val="27"/>
              <w:spacing w:line="280" w:lineRule="auto"/>
              <w:ind w:left="106" w:right="97" w:firstLine="480"/>
              <w:rPr>
                <w:rFonts w:hint="eastAsia" w:ascii="仿宋" w:hAnsi="仿宋" w:eastAsia="仿宋" w:cs="仿宋"/>
                <w:sz w:val="24"/>
              </w:rPr>
            </w:pPr>
            <w:r>
              <w:rPr>
                <w:rFonts w:hint="eastAsia" w:ascii="仿宋" w:hAnsi="仿宋" w:eastAsia="仿宋" w:cs="仿宋"/>
                <w:spacing w:val="-2"/>
                <w:sz w:val="24"/>
              </w:rPr>
              <w:t>验收豆芽时不能有发黑，发烂的情况。且无异味，颜色为洁白，透亮。</w:t>
            </w:r>
          </w:p>
        </w:tc>
        <w:tc>
          <w:tcPr>
            <w:tcW w:w="3681" w:type="dxa"/>
          </w:tcPr>
          <w:p w14:paraId="71A0BA6E">
            <w:pPr>
              <w:pStyle w:val="27"/>
              <w:ind w:left="880"/>
              <w:rPr>
                <w:rFonts w:hint="eastAsia" w:ascii="仿宋" w:hAnsi="仿宋" w:eastAsia="仿宋" w:cs="仿宋"/>
                <w:sz w:val="20"/>
              </w:rPr>
            </w:pPr>
            <w:r>
              <w:rPr>
                <w:rFonts w:hint="eastAsia" w:ascii="仿宋" w:hAnsi="仿宋" w:eastAsia="仿宋" w:cs="仿宋"/>
                <w:sz w:val="20"/>
              </w:rPr>
              <w:drawing>
                <wp:inline distT="0" distB="0" distL="0" distR="0">
                  <wp:extent cx="1202055" cy="900430"/>
                  <wp:effectExtent l="0" t="0" r="0" b="0"/>
                  <wp:docPr id="48" name="Image 48"/>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61" cstate="print"/>
                          <a:stretch>
                            <a:fillRect/>
                          </a:stretch>
                        </pic:blipFill>
                        <pic:spPr>
                          <a:xfrm>
                            <a:off x="0" y="0"/>
                            <a:ext cx="1202589" cy="901064"/>
                          </a:xfrm>
                          <a:prstGeom prst="rect">
                            <a:avLst/>
                          </a:prstGeom>
                        </pic:spPr>
                      </pic:pic>
                    </a:graphicData>
                  </a:graphic>
                </wp:inline>
              </w:drawing>
            </w:r>
          </w:p>
        </w:tc>
      </w:tr>
      <w:tr w14:paraId="1670F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0" w:hRule="atLeast"/>
        </w:trPr>
        <w:tc>
          <w:tcPr>
            <w:tcW w:w="1086" w:type="dxa"/>
          </w:tcPr>
          <w:p w14:paraId="420C9968">
            <w:pPr>
              <w:pStyle w:val="27"/>
              <w:rPr>
                <w:rFonts w:hint="eastAsia" w:ascii="仿宋" w:hAnsi="仿宋" w:eastAsia="仿宋" w:cs="仿宋"/>
                <w:sz w:val="24"/>
              </w:rPr>
            </w:pPr>
          </w:p>
          <w:p w14:paraId="59C33664">
            <w:pPr>
              <w:pStyle w:val="27"/>
              <w:spacing w:before="274"/>
              <w:rPr>
                <w:rFonts w:hint="eastAsia" w:ascii="仿宋" w:hAnsi="仿宋" w:eastAsia="仿宋" w:cs="仿宋"/>
                <w:sz w:val="24"/>
              </w:rPr>
            </w:pPr>
          </w:p>
          <w:p w14:paraId="54091DE4">
            <w:pPr>
              <w:pStyle w:val="27"/>
              <w:ind w:left="9" w:right="1"/>
              <w:jc w:val="center"/>
              <w:rPr>
                <w:rFonts w:hint="eastAsia" w:ascii="仿宋" w:hAnsi="仿宋" w:eastAsia="仿宋" w:cs="仿宋"/>
                <w:sz w:val="24"/>
              </w:rPr>
            </w:pPr>
            <w:r>
              <w:rPr>
                <w:rFonts w:hint="eastAsia" w:ascii="仿宋" w:hAnsi="仿宋" w:eastAsia="仿宋" w:cs="仿宋"/>
                <w:spacing w:val="-5"/>
                <w:sz w:val="24"/>
              </w:rPr>
              <w:t>木耳</w:t>
            </w:r>
          </w:p>
        </w:tc>
        <w:tc>
          <w:tcPr>
            <w:tcW w:w="4294" w:type="dxa"/>
          </w:tcPr>
          <w:p w14:paraId="51FCCCB2">
            <w:pPr>
              <w:pStyle w:val="27"/>
              <w:spacing w:before="169" w:line="280" w:lineRule="auto"/>
              <w:ind w:left="106" w:right="-29" w:firstLine="480"/>
              <w:rPr>
                <w:rFonts w:hint="eastAsia" w:ascii="仿宋" w:hAnsi="仿宋" w:eastAsia="仿宋" w:cs="仿宋"/>
                <w:sz w:val="24"/>
              </w:rPr>
            </w:pPr>
            <w:r>
              <w:rPr>
                <w:rFonts w:hint="eastAsia" w:ascii="仿宋" w:hAnsi="仿宋" w:eastAsia="仿宋" w:cs="仿宋"/>
                <w:spacing w:val="-2"/>
                <w:sz w:val="24"/>
              </w:rPr>
              <w:t xml:space="preserve">浅棕色至黑褐色,背面浅灰色，有 </w:t>
            </w:r>
            <w:r>
              <w:rPr>
                <w:rFonts w:hint="eastAsia" w:ascii="仿宋" w:hAnsi="仿宋" w:eastAsia="仿宋" w:cs="仿宋"/>
                <w:spacing w:val="-14"/>
                <w:sz w:val="24"/>
              </w:rPr>
              <w:t>正常的气味，无霉味、酸味及其它异味。</w:t>
            </w:r>
            <w:r>
              <w:rPr>
                <w:rFonts w:hint="eastAsia" w:ascii="仿宋" w:hAnsi="仿宋" w:eastAsia="仿宋" w:cs="仿宋"/>
                <w:spacing w:val="-2"/>
                <w:sz w:val="24"/>
              </w:rPr>
              <w:t>大小均匀，耳舒展少卷曲，握之声脆扎手，具有弹性，耳片不碎，无拳耳、霉</w:t>
            </w:r>
            <w:r>
              <w:rPr>
                <w:rFonts w:hint="eastAsia" w:ascii="仿宋" w:hAnsi="仿宋" w:eastAsia="仿宋" w:cs="仿宋"/>
                <w:sz w:val="24"/>
              </w:rPr>
              <w:t>烂 耳，浸泡后无溃烂，黏糊现象。</w:t>
            </w:r>
          </w:p>
        </w:tc>
        <w:tc>
          <w:tcPr>
            <w:tcW w:w="3681" w:type="dxa"/>
          </w:tcPr>
          <w:p w14:paraId="07EC6188">
            <w:pPr>
              <w:pStyle w:val="27"/>
              <w:ind w:left="594"/>
              <w:rPr>
                <w:rFonts w:hint="eastAsia" w:ascii="仿宋" w:hAnsi="仿宋" w:eastAsia="仿宋" w:cs="仿宋"/>
                <w:sz w:val="20"/>
              </w:rPr>
            </w:pPr>
            <w:r>
              <w:rPr>
                <w:rFonts w:hint="eastAsia" w:ascii="仿宋" w:hAnsi="仿宋" w:eastAsia="仿宋" w:cs="仿宋"/>
                <w:sz w:val="20"/>
              </w:rPr>
              <w:drawing>
                <wp:inline distT="0" distB="0" distL="0" distR="0">
                  <wp:extent cx="1559560" cy="1277620"/>
                  <wp:effectExtent l="0" t="0" r="0" b="0"/>
                  <wp:docPr id="49" name="Image 49"/>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62" cstate="print"/>
                          <a:stretch>
                            <a:fillRect/>
                          </a:stretch>
                        </pic:blipFill>
                        <pic:spPr>
                          <a:xfrm>
                            <a:off x="0" y="0"/>
                            <a:ext cx="1559910" cy="1277874"/>
                          </a:xfrm>
                          <a:prstGeom prst="rect">
                            <a:avLst/>
                          </a:prstGeom>
                        </pic:spPr>
                      </pic:pic>
                    </a:graphicData>
                  </a:graphic>
                </wp:inline>
              </w:drawing>
            </w:r>
          </w:p>
        </w:tc>
      </w:tr>
      <w:tr w14:paraId="1A7E28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5" w:hRule="atLeast"/>
        </w:trPr>
        <w:tc>
          <w:tcPr>
            <w:tcW w:w="1086" w:type="dxa"/>
          </w:tcPr>
          <w:p w14:paraId="52EFA0FD">
            <w:pPr>
              <w:pStyle w:val="27"/>
              <w:spacing w:before="213"/>
              <w:rPr>
                <w:rFonts w:hint="eastAsia" w:ascii="仿宋" w:hAnsi="仿宋" w:eastAsia="仿宋" w:cs="仿宋"/>
                <w:sz w:val="24"/>
              </w:rPr>
            </w:pPr>
          </w:p>
          <w:p w14:paraId="1F4AF778">
            <w:pPr>
              <w:pStyle w:val="27"/>
              <w:ind w:left="9" w:right="1"/>
              <w:jc w:val="center"/>
              <w:rPr>
                <w:rFonts w:hint="eastAsia" w:ascii="仿宋" w:hAnsi="仿宋" w:eastAsia="仿宋" w:cs="仿宋"/>
                <w:sz w:val="24"/>
              </w:rPr>
            </w:pPr>
            <w:r>
              <w:rPr>
                <w:rFonts w:hint="eastAsia" w:ascii="仿宋" w:hAnsi="仿宋" w:eastAsia="仿宋" w:cs="仿宋"/>
                <w:spacing w:val="-5"/>
                <w:sz w:val="24"/>
              </w:rPr>
              <w:t>豆腐</w:t>
            </w:r>
          </w:p>
        </w:tc>
        <w:tc>
          <w:tcPr>
            <w:tcW w:w="4294" w:type="dxa"/>
          </w:tcPr>
          <w:p w14:paraId="7408E69C">
            <w:pPr>
              <w:pStyle w:val="27"/>
              <w:spacing w:before="33"/>
              <w:rPr>
                <w:rFonts w:hint="eastAsia" w:ascii="仿宋" w:hAnsi="仿宋" w:eastAsia="仿宋" w:cs="仿宋"/>
                <w:color w:val="FF0000"/>
                <w:sz w:val="24"/>
              </w:rPr>
            </w:pPr>
          </w:p>
          <w:p w14:paraId="0FCC4AA4">
            <w:pPr>
              <w:pStyle w:val="27"/>
              <w:spacing w:line="280" w:lineRule="auto"/>
              <w:ind w:left="106" w:right="97" w:firstLine="480"/>
              <w:rPr>
                <w:rFonts w:hint="default" w:ascii="仿宋" w:hAnsi="仿宋" w:eastAsia="仿宋" w:cs="仿宋"/>
                <w:sz w:val="24"/>
                <w:lang w:val="en-US" w:eastAsia="zh-CN"/>
              </w:rPr>
            </w:pPr>
            <w:r>
              <w:rPr>
                <w:rFonts w:hint="eastAsia" w:ascii="仿宋" w:hAnsi="仿宋" w:eastAsia="仿宋" w:cs="仿宋"/>
                <w:color w:val="auto"/>
                <w:spacing w:val="-2"/>
                <w:sz w:val="24"/>
              </w:rPr>
              <w:t>质地结实，手感不能发粘，且无异</w:t>
            </w:r>
            <w:r>
              <w:rPr>
                <w:rFonts w:hint="eastAsia" w:ascii="仿宋" w:hAnsi="仿宋" w:eastAsia="仿宋" w:cs="仿宋"/>
                <w:color w:val="auto"/>
                <w:spacing w:val="-6"/>
                <w:sz w:val="24"/>
              </w:rPr>
              <w:t>味</w:t>
            </w:r>
            <w:r>
              <w:rPr>
                <w:rFonts w:hint="eastAsia" w:ascii="仿宋" w:hAnsi="仿宋" w:eastAsia="仿宋" w:cs="仿宋"/>
                <w:color w:val="auto"/>
                <w:spacing w:val="-6"/>
                <w:sz w:val="24"/>
                <w:lang w:eastAsia="zh-CN"/>
              </w:rPr>
              <w:t>，</w:t>
            </w:r>
            <w:r>
              <w:rPr>
                <w:rFonts w:hint="eastAsia" w:ascii="仿宋" w:hAnsi="仿宋" w:eastAsia="仿宋" w:cs="仿宋"/>
                <w:color w:val="auto"/>
                <w:spacing w:val="-6"/>
                <w:sz w:val="24"/>
                <w:lang w:val="en-US" w:eastAsia="zh-CN"/>
              </w:rPr>
              <w:t>必须为当天生产的产品。</w:t>
            </w:r>
          </w:p>
        </w:tc>
        <w:tc>
          <w:tcPr>
            <w:tcW w:w="3681" w:type="dxa"/>
          </w:tcPr>
          <w:p w14:paraId="75D29073">
            <w:pPr>
              <w:pStyle w:val="27"/>
              <w:ind w:left="841"/>
              <w:rPr>
                <w:rFonts w:hint="eastAsia" w:ascii="仿宋" w:hAnsi="仿宋" w:eastAsia="仿宋" w:cs="仿宋"/>
                <w:sz w:val="20"/>
              </w:rPr>
            </w:pPr>
            <w:r>
              <w:rPr>
                <w:rFonts w:hint="eastAsia" w:ascii="仿宋" w:hAnsi="仿宋" w:eastAsia="仿宋" w:cs="仿宋"/>
                <w:sz w:val="20"/>
              </w:rPr>
              <w:drawing>
                <wp:inline distT="0" distB="0" distL="0" distR="0">
                  <wp:extent cx="1245870" cy="814705"/>
                  <wp:effectExtent l="0" t="0" r="0" b="0"/>
                  <wp:docPr id="50" name="Image 50"/>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63" cstate="print"/>
                          <a:stretch>
                            <a:fillRect/>
                          </a:stretch>
                        </pic:blipFill>
                        <pic:spPr>
                          <a:xfrm>
                            <a:off x="0" y="0"/>
                            <a:ext cx="1246185" cy="815054"/>
                          </a:xfrm>
                          <a:prstGeom prst="rect">
                            <a:avLst/>
                          </a:prstGeom>
                        </pic:spPr>
                      </pic:pic>
                    </a:graphicData>
                  </a:graphic>
                </wp:inline>
              </w:drawing>
            </w:r>
          </w:p>
        </w:tc>
      </w:tr>
      <w:tr w14:paraId="0885F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1086" w:type="dxa"/>
          </w:tcPr>
          <w:p w14:paraId="66DB85CD">
            <w:pPr>
              <w:pStyle w:val="27"/>
              <w:spacing w:before="130"/>
              <w:rPr>
                <w:rFonts w:hint="eastAsia" w:ascii="仿宋" w:hAnsi="仿宋" w:eastAsia="仿宋" w:cs="仿宋"/>
                <w:sz w:val="24"/>
              </w:rPr>
            </w:pPr>
          </w:p>
          <w:p w14:paraId="575F57EF">
            <w:pPr>
              <w:pStyle w:val="27"/>
              <w:ind w:left="9" w:right="1"/>
              <w:jc w:val="center"/>
              <w:rPr>
                <w:rFonts w:hint="eastAsia" w:ascii="仿宋" w:hAnsi="仿宋" w:eastAsia="仿宋" w:cs="仿宋"/>
                <w:sz w:val="24"/>
              </w:rPr>
            </w:pPr>
            <w:r>
              <w:rPr>
                <w:rFonts w:hint="eastAsia" w:ascii="仿宋" w:hAnsi="仿宋" w:eastAsia="仿宋" w:cs="仿宋"/>
                <w:spacing w:val="-5"/>
                <w:sz w:val="24"/>
              </w:rPr>
              <w:t>腐竹</w:t>
            </w:r>
          </w:p>
        </w:tc>
        <w:tc>
          <w:tcPr>
            <w:tcW w:w="4294" w:type="dxa"/>
          </w:tcPr>
          <w:p w14:paraId="04A30547">
            <w:pPr>
              <w:pStyle w:val="27"/>
              <w:spacing w:before="257" w:line="280" w:lineRule="auto"/>
              <w:ind w:left="106" w:right="100" w:firstLine="480"/>
              <w:rPr>
                <w:rFonts w:hint="eastAsia" w:ascii="仿宋" w:hAnsi="仿宋" w:eastAsia="仿宋" w:cs="仿宋"/>
                <w:sz w:val="24"/>
              </w:rPr>
            </w:pPr>
            <w:r>
              <w:rPr>
                <w:rFonts w:hint="eastAsia" w:ascii="仿宋" w:hAnsi="仿宋" w:eastAsia="仿宋" w:cs="仿宋"/>
                <w:spacing w:val="-2"/>
                <w:sz w:val="24"/>
              </w:rPr>
              <w:t>淡黄色，色泽均匀，无霉斑，具有豆腐特有的香味，无异味，不粘手。</w:t>
            </w:r>
          </w:p>
        </w:tc>
        <w:tc>
          <w:tcPr>
            <w:tcW w:w="3681" w:type="dxa"/>
          </w:tcPr>
          <w:p w14:paraId="28D66A1E">
            <w:pPr>
              <w:pStyle w:val="27"/>
              <w:ind w:left="691"/>
              <w:rPr>
                <w:rFonts w:hint="eastAsia" w:ascii="仿宋" w:hAnsi="仿宋" w:eastAsia="仿宋" w:cs="仿宋"/>
                <w:sz w:val="20"/>
              </w:rPr>
            </w:pPr>
            <w:r>
              <w:rPr>
                <w:rFonts w:hint="eastAsia" w:ascii="仿宋" w:hAnsi="仿宋" w:eastAsia="仿宋" w:cs="仿宋"/>
                <w:sz w:val="20"/>
              </w:rPr>
              <w:drawing>
                <wp:inline distT="0" distB="0" distL="0" distR="0">
                  <wp:extent cx="1435100" cy="712470"/>
                  <wp:effectExtent l="0" t="0" r="0" b="0"/>
                  <wp:docPr id="51" name="Image 5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64" cstate="print"/>
                          <a:stretch>
                            <a:fillRect/>
                          </a:stretch>
                        </pic:blipFill>
                        <pic:spPr>
                          <a:xfrm>
                            <a:off x="0" y="0"/>
                            <a:ext cx="1435577" cy="712660"/>
                          </a:xfrm>
                          <a:prstGeom prst="rect">
                            <a:avLst/>
                          </a:prstGeom>
                        </pic:spPr>
                      </pic:pic>
                    </a:graphicData>
                  </a:graphic>
                </wp:inline>
              </w:drawing>
            </w:r>
          </w:p>
        </w:tc>
      </w:tr>
      <w:tr w14:paraId="277B5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0" w:hRule="atLeast"/>
        </w:trPr>
        <w:tc>
          <w:tcPr>
            <w:tcW w:w="1086" w:type="dxa"/>
          </w:tcPr>
          <w:p w14:paraId="2EDACE12">
            <w:pPr>
              <w:pStyle w:val="27"/>
              <w:rPr>
                <w:rFonts w:hint="eastAsia" w:ascii="仿宋" w:hAnsi="仿宋" w:eastAsia="仿宋" w:cs="仿宋"/>
                <w:sz w:val="24"/>
              </w:rPr>
            </w:pPr>
          </w:p>
          <w:p w14:paraId="48C3A8F3">
            <w:pPr>
              <w:pStyle w:val="27"/>
              <w:spacing w:before="152"/>
              <w:rPr>
                <w:rFonts w:hint="eastAsia" w:ascii="仿宋" w:hAnsi="仿宋" w:eastAsia="仿宋" w:cs="仿宋"/>
                <w:sz w:val="24"/>
              </w:rPr>
            </w:pPr>
          </w:p>
          <w:p w14:paraId="76B83834">
            <w:pPr>
              <w:pStyle w:val="27"/>
              <w:ind w:left="9" w:right="1"/>
              <w:jc w:val="center"/>
              <w:rPr>
                <w:rFonts w:hint="eastAsia" w:ascii="仿宋" w:hAnsi="仿宋" w:eastAsia="仿宋" w:cs="仿宋"/>
                <w:sz w:val="24"/>
              </w:rPr>
            </w:pPr>
            <w:r>
              <w:rPr>
                <w:rFonts w:hint="eastAsia" w:ascii="仿宋" w:hAnsi="仿宋" w:eastAsia="仿宋" w:cs="仿宋"/>
                <w:spacing w:val="-5"/>
                <w:sz w:val="24"/>
              </w:rPr>
              <w:t>香干</w:t>
            </w:r>
          </w:p>
        </w:tc>
        <w:tc>
          <w:tcPr>
            <w:tcW w:w="4294" w:type="dxa"/>
          </w:tcPr>
          <w:p w14:paraId="7266EB39">
            <w:pPr>
              <w:pStyle w:val="27"/>
              <w:spacing w:before="47" w:line="280" w:lineRule="auto"/>
              <w:ind w:left="106" w:right="95" w:firstLine="480"/>
              <w:jc w:val="both"/>
              <w:rPr>
                <w:rFonts w:hint="eastAsia" w:ascii="仿宋" w:hAnsi="仿宋" w:eastAsia="仿宋" w:cs="仿宋"/>
                <w:sz w:val="24"/>
              </w:rPr>
            </w:pPr>
            <w:r>
              <w:rPr>
                <w:rFonts w:hint="eastAsia" w:ascii="仿宋" w:hAnsi="仿宋" w:eastAsia="仿宋" w:cs="仿宋"/>
                <w:spacing w:val="-2"/>
                <w:sz w:val="24"/>
              </w:rPr>
              <w:t>块型完整，质地紧密有弹性，厚薄均匀，无焦糊，手摸表面无发黏现象。淡黄色或棕红色，色泽均匀，无霉斑，</w:t>
            </w:r>
            <w:r>
              <w:rPr>
                <w:rFonts w:hint="eastAsia" w:ascii="仿宋" w:hAnsi="仿宋" w:eastAsia="仿宋" w:cs="仿宋"/>
                <w:spacing w:val="-3"/>
                <w:sz w:val="24"/>
              </w:rPr>
              <w:t>咸淡适中，有卤汁香味或豆香味，无豆</w:t>
            </w:r>
          </w:p>
          <w:p w14:paraId="24891CD9">
            <w:pPr>
              <w:pStyle w:val="27"/>
              <w:spacing w:before="1" w:line="293" w:lineRule="exact"/>
              <w:ind w:left="106"/>
              <w:rPr>
                <w:rFonts w:hint="eastAsia" w:ascii="仿宋" w:hAnsi="仿宋" w:eastAsia="仿宋" w:cs="仿宋"/>
                <w:sz w:val="24"/>
              </w:rPr>
            </w:pPr>
            <w:r>
              <w:rPr>
                <w:rFonts w:hint="eastAsia" w:ascii="仿宋" w:hAnsi="仿宋" w:eastAsia="仿宋" w:cs="仿宋"/>
                <w:spacing w:val="-1"/>
                <w:sz w:val="24"/>
              </w:rPr>
              <w:t>腥味、霉味及其他异味</w:t>
            </w:r>
          </w:p>
        </w:tc>
        <w:tc>
          <w:tcPr>
            <w:tcW w:w="3681" w:type="dxa"/>
          </w:tcPr>
          <w:p w14:paraId="7C9BBB43">
            <w:pPr>
              <w:pStyle w:val="27"/>
              <w:ind w:left="774"/>
              <w:rPr>
                <w:rFonts w:hint="eastAsia" w:ascii="仿宋" w:hAnsi="仿宋" w:eastAsia="仿宋" w:cs="仿宋"/>
                <w:sz w:val="20"/>
              </w:rPr>
            </w:pPr>
            <w:r>
              <w:rPr>
                <w:rFonts w:hint="eastAsia" w:ascii="仿宋" w:hAnsi="仿宋" w:eastAsia="仿宋" w:cs="仿宋"/>
                <w:sz w:val="20"/>
              </w:rPr>
              <w:drawing>
                <wp:inline distT="0" distB="0" distL="0" distR="0">
                  <wp:extent cx="1356995" cy="888365"/>
                  <wp:effectExtent l="0" t="0" r="0" b="0"/>
                  <wp:docPr id="52" name="Image 52"/>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65" cstate="print"/>
                          <a:stretch>
                            <a:fillRect/>
                          </a:stretch>
                        </pic:blipFill>
                        <pic:spPr>
                          <a:xfrm>
                            <a:off x="0" y="0"/>
                            <a:ext cx="1357205" cy="888492"/>
                          </a:xfrm>
                          <a:prstGeom prst="rect">
                            <a:avLst/>
                          </a:prstGeom>
                        </pic:spPr>
                      </pic:pic>
                    </a:graphicData>
                  </a:graphic>
                </wp:inline>
              </w:drawing>
            </w:r>
          </w:p>
        </w:tc>
      </w:tr>
    </w:tbl>
    <w:p w14:paraId="334590AC">
      <w:pPr>
        <w:spacing w:after="0"/>
        <w:rPr>
          <w:rFonts w:hint="eastAsia" w:ascii="仿宋" w:hAnsi="仿宋" w:eastAsia="仿宋" w:cs="仿宋"/>
          <w:sz w:val="20"/>
        </w:rPr>
        <w:sectPr>
          <w:type w:val="continuous"/>
          <w:pgSz w:w="11910" w:h="16840"/>
          <w:pgMar w:top="1680" w:right="1140" w:bottom="1180" w:left="1140" w:header="0" w:footer="999" w:gutter="0"/>
          <w:pgNumType w:fmt="decimal"/>
          <w:cols w:space="720" w:num="1"/>
        </w:sectPr>
      </w:pPr>
    </w:p>
    <w:tbl>
      <w:tblPr>
        <w:tblStyle w:val="20"/>
        <w:tblW w:w="0" w:type="auto"/>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6"/>
        <w:gridCol w:w="4294"/>
        <w:gridCol w:w="3681"/>
      </w:tblGrid>
      <w:tr w14:paraId="0515D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9" w:hRule="atLeast"/>
        </w:trPr>
        <w:tc>
          <w:tcPr>
            <w:tcW w:w="1086" w:type="dxa"/>
          </w:tcPr>
          <w:p w14:paraId="45D45D61">
            <w:pPr>
              <w:pStyle w:val="27"/>
              <w:rPr>
                <w:rFonts w:hint="eastAsia" w:ascii="仿宋" w:hAnsi="仿宋" w:eastAsia="仿宋" w:cs="仿宋"/>
                <w:sz w:val="24"/>
              </w:rPr>
            </w:pPr>
          </w:p>
          <w:p w14:paraId="2679AA1F">
            <w:pPr>
              <w:pStyle w:val="27"/>
              <w:spacing w:before="182"/>
              <w:rPr>
                <w:rFonts w:hint="eastAsia" w:ascii="仿宋" w:hAnsi="仿宋" w:eastAsia="仿宋" w:cs="仿宋"/>
                <w:sz w:val="24"/>
              </w:rPr>
            </w:pPr>
          </w:p>
          <w:p w14:paraId="4181418A">
            <w:pPr>
              <w:pStyle w:val="27"/>
              <w:ind w:left="9"/>
              <w:jc w:val="center"/>
              <w:rPr>
                <w:rFonts w:hint="eastAsia" w:ascii="仿宋" w:hAnsi="仿宋" w:eastAsia="仿宋" w:cs="仿宋"/>
                <w:sz w:val="24"/>
              </w:rPr>
            </w:pPr>
            <w:r>
              <w:rPr>
                <w:rFonts w:hint="eastAsia" w:ascii="仿宋" w:hAnsi="仿宋" w:eastAsia="仿宋" w:cs="仿宋"/>
                <w:spacing w:val="-4"/>
                <w:sz w:val="24"/>
              </w:rPr>
              <w:t>豆腐果</w:t>
            </w:r>
          </w:p>
        </w:tc>
        <w:tc>
          <w:tcPr>
            <w:tcW w:w="4294" w:type="dxa"/>
          </w:tcPr>
          <w:p w14:paraId="3920F790">
            <w:pPr>
              <w:pStyle w:val="27"/>
              <w:spacing w:before="130"/>
              <w:rPr>
                <w:rFonts w:hint="eastAsia" w:ascii="仿宋" w:hAnsi="仿宋" w:eastAsia="仿宋" w:cs="仿宋"/>
                <w:sz w:val="24"/>
              </w:rPr>
            </w:pPr>
          </w:p>
          <w:p w14:paraId="09D9ED1D">
            <w:pPr>
              <w:pStyle w:val="27"/>
              <w:spacing w:line="280" w:lineRule="auto"/>
              <w:ind w:left="106" w:right="95" w:firstLine="480"/>
              <w:jc w:val="both"/>
              <w:rPr>
                <w:rFonts w:hint="eastAsia" w:ascii="仿宋" w:hAnsi="仿宋" w:eastAsia="仿宋" w:cs="仿宋"/>
                <w:sz w:val="24"/>
              </w:rPr>
            </w:pPr>
            <w:r>
              <w:rPr>
                <w:rFonts w:hint="eastAsia" w:ascii="仿宋" w:hAnsi="仿宋" w:eastAsia="仿宋" w:cs="仿宋"/>
                <w:spacing w:val="-2"/>
                <w:sz w:val="24"/>
              </w:rPr>
              <w:t>块状完整，软硬适中，有弹性，内部呈孔状，淡黄色，有光泽，豆香味，</w:t>
            </w:r>
            <w:r>
              <w:rPr>
                <w:rFonts w:hint="eastAsia" w:ascii="仿宋" w:hAnsi="仿宋" w:eastAsia="仿宋" w:cs="仿宋"/>
                <w:spacing w:val="-4"/>
                <w:sz w:val="24"/>
              </w:rPr>
              <w:t>无异味。</w:t>
            </w:r>
          </w:p>
        </w:tc>
        <w:tc>
          <w:tcPr>
            <w:tcW w:w="3681" w:type="dxa"/>
          </w:tcPr>
          <w:p w14:paraId="492FE909">
            <w:pPr>
              <w:pStyle w:val="27"/>
              <w:ind w:left="864"/>
              <w:rPr>
                <w:rFonts w:hint="eastAsia" w:ascii="仿宋" w:hAnsi="仿宋" w:eastAsia="仿宋" w:cs="仿宋"/>
                <w:sz w:val="20"/>
              </w:rPr>
            </w:pPr>
            <w:r>
              <w:rPr>
                <w:rFonts w:hint="eastAsia" w:ascii="仿宋" w:hAnsi="仿宋" w:eastAsia="仿宋" w:cs="仿宋"/>
                <w:sz w:val="20"/>
              </w:rPr>
              <w:drawing>
                <wp:inline distT="0" distB="0" distL="0" distR="0">
                  <wp:extent cx="1219200" cy="1162685"/>
                  <wp:effectExtent l="0" t="0" r="0" b="0"/>
                  <wp:docPr id="53" name="Image 53"/>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66" cstate="print"/>
                          <a:stretch>
                            <a:fillRect/>
                          </a:stretch>
                        </pic:blipFill>
                        <pic:spPr>
                          <a:xfrm>
                            <a:off x="0" y="0"/>
                            <a:ext cx="1219738" cy="1163193"/>
                          </a:xfrm>
                          <a:prstGeom prst="rect">
                            <a:avLst/>
                          </a:prstGeom>
                        </pic:spPr>
                      </pic:pic>
                    </a:graphicData>
                  </a:graphic>
                </wp:inline>
              </w:drawing>
            </w:r>
          </w:p>
        </w:tc>
      </w:tr>
      <w:tr w14:paraId="53220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9" w:hRule="atLeast"/>
        </w:trPr>
        <w:tc>
          <w:tcPr>
            <w:tcW w:w="1086" w:type="dxa"/>
          </w:tcPr>
          <w:p w14:paraId="6F1299D2">
            <w:pPr>
              <w:pStyle w:val="27"/>
              <w:rPr>
                <w:rFonts w:hint="eastAsia" w:ascii="仿宋" w:hAnsi="仿宋" w:eastAsia="仿宋" w:cs="仿宋"/>
                <w:sz w:val="24"/>
              </w:rPr>
            </w:pPr>
          </w:p>
          <w:p w14:paraId="0028A729">
            <w:pPr>
              <w:pStyle w:val="27"/>
              <w:spacing w:before="92"/>
              <w:rPr>
                <w:rFonts w:hint="eastAsia" w:ascii="仿宋" w:hAnsi="仿宋" w:eastAsia="仿宋" w:cs="仿宋"/>
                <w:sz w:val="24"/>
              </w:rPr>
            </w:pPr>
          </w:p>
          <w:p w14:paraId="026E4394">
            <w:pPr>
              <w:pStyle w:val="27"/>
              <w:ind w:left="9" w:right="1"/>
              <w:jc w:val="center"/>
              <w:rPr>
                <w:rFonts w:hint="eastAsia" w:ascii="仿宋" w:hAnsi="仿宋" w:eastAsia="仿宋" w:cs="仿宋"/>
                <w:sz w:val="24"/>
              </w:rPr>
            </w:pPr>
            <w:r>
              <w:rPr>
                <w:rFonts w:hint="eastAsia" w:ascii="仿宋" w:hAnsi="仿宋" w:eastAsia="仿宋" w:cs="仿宋"/>
                <w:spacing w:val="-5"/>
                <w:sz w:val="24"/>
              </w:rPr>
              <w:t>大米</w:t>
            </w:r>
          </w:p>
        </w:tc>
        <w:tc>
          <w:tcPr>
            <w:tcW w:w="4294" w:type="dxa"/>
          </w:tcPr>
          <w:p w14:paraId="4C3049D1">
            <w:pPr>
              <w:pStyle w:val="27"/>
              <w:spacing w:before="167" w:line="280" w:lineRule="auto"/>
              <w:ind w:left="106" w:right="95" w:firstLine="480"/>
              <w:jc w:val="both"/>
              <w:rPr>
                <w:rFonts w:hint="eastAsia" w:ascii="仿宋" w:hAnsi="仿宋" w:eastAsia="仿宋" w:cs="仿宋"/>
                <w:sz w:val="24"/>
              </w:rPr>
            </w:pPr>
            <w:r>
              <w:rPr>
                <w:rFonts w:hint="eastAsia" w:ascii="仿宋" w:hAnsi="仿宋" w:eastAsia="仿宋" w:cs="仿宋"/>
              </w:rPr>
              <mc:AlternateContent>
                <mc:Choice Requires="wpg">
                  <w:drawing>
                    <wp:anchor distT="0" distB="0" distL="0" distR="0" simplePos="0" relativeHeight="251664384" behindDoc="1" locked="0" layoutInCell="1" allowOverlap="1">
                      <wp:simplePos x="0" y="0"/>
                      <wp:positionH relativeFrom="column">
                        <wp:posOffset>3084830</wp:posOffset>
                      </wp:positionH>
                      <wp:positionV relativeFrom="paragraph">
                        <wp:posOffset>0</wp:posOffset>
                      </wp:positionV>
                      <wp:extent cx="1619250" cy="2139950"/>
                      <wp:effectExtent l="0" t="0" r="0" b="0"/>
                      <wp:wrapNone/>
                      <wp:docPr id="54" name="Group 54"/>
                      <wp:cNvGraphicFramePr/>
                      <a:graphic xmlns:a="http://schemas.openxmlformats.org/drawingml/2006/main">
                        <a:graphicData uri="http://schemas.microsoft.com/office/word/2010/wordprocessingGroup">
                          <wpg:wgp>
                            <wpg:cNvGrpSpPr/>
                            <wpg:grpSpPr>
                              <a:xfrm>
                                <a:off x="0" y="0"/>
                                <a:ext cx="1619250" cy="2139950"/>
                                <a:chOff x="0" y="0"/>
                                <a:chExt cx="1619250" cy="2139950"/>
                              </a:xfrm>
                            </wpg:grpSpPr>
                            <pic:pic xmlns:pic="http://schemas.openxmlformats.org/drawingml/2006/picture">
                              <pic:nvPicPr>
                                <pic:cNvPr id="55" name="Image 55"/>
                                <pic:cNvPicPr/>
                              </pic:nvPicPr>
                              <pic:blipFill>
                                <a:blip r:embed="rId67" cstate="print"/>
                                <a:stretch>
                                  <a:fillRect/>
                                </a:stretch>
                              </pic:blipFill>
                              <pic:spPr>
                                <a:xfrm>
                                  <a:off x="0" y="0"/>
                                  <a:ext cx="1633378" cy="2158365"/>
                                </a:xfrm>
                                <a:prstGeom prst="rect">
                                  <a:avLst/>
                                </a:prstGeom>
                              </pic:spPr>
                            </pic:pic>
                          </wpg:wgp>
                        </a:graphicData>
                      </a:graphic>
                    </wp:anchor>
                  </w:drawing>
                </mc:Choice>
                <mc:Fallback>
                  <w:pict>
                    <v:group id="Group 54" o:spid="_x0000_s1026" o:spt="203" style="position:absolute;left:0pt;margin-left:242.9pt;margin-top:0pt;height:168.5pt;width:127.5pt;z-index:-251652096;mso-width-relative:page;mso-height-relative:page;" coordsize="1619250,2139950" o:gfxdata="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">
                      <o:lock v:ext="edit" aspectratio="f"/>
                      <v:shape id="Image 55" o:spid="_x0000_s1026" o:spt="75" type="#_x0000_t75" style="position:absolute;left:0;top:0;height:2158365;width:1633378;" filled="f" o:preferrelative="t" stroked="f" coordsize="21600,21600" o:gfxdata="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JBOe/&#10;AAAA2wAAAA8AAAAAAAAAAQAgAAAAIgAAAGRycy9kb3ducmV2LnhtbFBLAQIUABQAAAAIAIdO4kAz&#10;LwWeOwAAADkAAAAQAAAAAAAAAAEAIAAAAA4BAABkcnMvc2hhcGV4bWwueG1sUEsFBgAAAAAGAAYA&#10;WwEAALgDAAAAAA==&#10;">
                        <v:fill on="f" focussize="0,0"/>
                        <v:stroke on="f"/>
                        <v:imagedata r:id="rId67" o:title=""/>
                        <o:lock v:ext="edit" aspectratio="f"/>
                      </v:shape>
                    </v:group>
                  </w:pict>
                </mc:Fallback>
              </mc:AlternateContent>
            </w:r>
            <w:r>
              <w:rPr>
                <w:rFonts w:hint="eastAsia" w:ascii="仿宋" w:hAnsi="仿宋" w:eastAsia="仿宋" w:cs="仿宋"/>
                <w:spacing w:val="-2"/>
                <w:sz w:val="24"/>
              </w:rPr>
              <w:t>新鲜的大米有光泽，透明度好，有一股大米固有的清香。用手抓时无米糠粘手。陈大米则米粒光泽黑暗，透明度</w:t>
            </w:r>
            <w:r>
              <w:rPr>
                <w:rFonts w:hint="eastAsia" w:ascii="仿宋" w:hAnsi="仿宋" w:eastAsia="仿宋" w:cs="仿宋"/>
                <w:spacing w:val="-1"/>
                <w:sz w:val="24"/>
              </w:rPr>
              <w:t>差，有一股霉味，手抓时会粘满米糠。</w:t>
            </w:r>
          </w:p>
        </w:tc>
        <w:tc>
          <w:tcPr>
            <w:tcW w:w="3681" w:type="dxa"/>
          </w:tcPr>
          <w:p w14:paraId="63A68FF4">
            <w:pPr>
              <w:pStyle w:val="27"/>
              <w:rPr>
                <w:rFonts w:hint="eastAsia" w:ascii="仿宋" w:hAnsi="仿宋" w:eastAsia="仿宋" w:cs="仿宋"/>
                <w:sz w:val="22"/>
              </w:rPr>
            </w:pPr>
          </w:p>
        </w:tc>
      </w:tr>
      <w:tr w14:paraId="7D21E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1086" w:type="dxa"/>
          </w:tcPr>
          <w:p w14:paraId="5C8EBE01">
            <w:pPr>
              <w:pStyle w:val="27"/>
              <w:rPr>
                <w:rFonts w:hint="eastAsia" w:ascii="仿宋" w:hAnsi="仿宋" w:eastAsia="仿宋" w:cs="仿宋"/>
                <w:sz w:val="24"/>
              </w:rPr>
            </w:pPr>
          </w:p>
          <w:p w14:paraId="63E34D3A">
            <w:pPr>
              <w:pStyle w:val="27"/>
              <w:spacing w:before="94"/>
              <w:rPr>
                <w:rFonts w:hint="eastAsia" w:ascii="仿宋" w:hAnsi="仿宋" w:eastAsia="仿宋" w:cs="仿宋"/>
                <w:sz w:val="24"/>
              </w:rPr>
            </w:pPr>
          </w:p>
          <w:p w14:paraId="684ED8B0">
            <w:pPr>
              <w:pStyle w:val="27"/>
              <w:ind w:left="9"/>
              <w:jc w:val="center"/>
              <w:rPr>
                <w:rFonts w:hint="eastAsia" w:ascii="仿宋" w:hAnsi="仿宋" w:eastAsia="仿宋" w:cs="仿宋"/>
                <w:sz w:val="24"/>
              </w:rPr>
            </w:pPr>
            <w:r>
              <w:rPr>
                <w:rFonts w:hint="eastAsia" w:ascii="仿宋" w:hAnsi="仿宋" w:eastAsia="仿宋" w:cs="仿宋"/>
                <w:spacing w:val="-4"/>
                <w:sz w:val="24"/>
              </w:rPr>
              <w:t>黄小米</w:t>
            </w:r>
          </w:p>
        </w:tc>
        <w:tc>
          <w:tcPr>
            <w:tcW w:w="4294" w:type="dxa"/>
          </w:tcPr>
          <w:p w14:paraId="193325AA">
            <w:pPr>
              <w:pStyle w:val="27"/>
              <w:spacing w:before="169" w:line="280" w:lineRule="auto"/>
              <w:ind w:left="106" w:right="97" w:firstLine="480"/>
              <w:jc w:val="both"/>
              <w:rPr>
                <w:rFonts w:hint="eastAsia" w:ascii="仿宋" w:hAnsi="仿宋" w:eastAsia="仿宋" w:cs="仿宋"/>
                <w:sz w:val="24"/>
              </w:rPr>
            </w:pPr>
            <w:r>
              <w:rPr>
                <w:rFonts w:hint="eastAsia" w:ascii="仿宋" w:hAnsi="仿宋" w:eastAsia="仿宋" w:cs="仿宋"/>
                <w:spacing w:val="-2"/>
                <w:sz w:val="24"/>
              </w:rPr>
              <w:t>新鲜小米色泽均匀，呈金黄色，富有光泽，染色的小米色泽深黄，缺乏光泽，看上去粒粒一样，用手捏一下，若留下颜色就为陈的小米。</w:t>
            </w:r>
          </w:p>
        </w:tc>
        <w:tc>
          <w:tcPr>
            <w:tcW w:w="3681" w:type="dxa"/>
          </w:tcPr>
          <w:p w14:paraId="76372416">
            <w:pPr>
              <w:pStyle w:val="27"/>
              <w:rPr>
                <w:rFonts w:hint="eastAsia" w:ascii="仿宋" w:hAnsi="仿宋" w:eastAsia="仿宋" w:cs="仿宋"/>
                <w:sz w:val="22"/>
              </w:rPr>
            </w:pPr>
          </w:p>
        </w:tc>
      </w:tr>
      <w:tr w14:paraId="77271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9" w:hRule="atLeast"/>
        </w:trPr>
        <w:tc>
          <w:tcPr>
            <w:tcW w:w="1086" w:type="dxa"/>
          </w:tcPr>
          <w:p w14:paraId="01DC0319">
            <w:pPr>
              <w:pStyle w:val="27"/>
              <w:rPr>
                <w:rFonts w:hint="eastAsia" w:ascii="仿宋" w:hAnsi="仿宋" w:eastAsia="仿宋" w:cs="仿宋"/>
                <w:sz w:val="24"/>
              </w:rPr>
            </w:pPr>
          </w:p>
          <w:p w14:paraId="3162EBCC">
            <w:pPr>
              <w:pStyle w:val="27"/>
              <w:spacing w:before="242"/>
              <w:rPr>
                <w:rFonts w:hint="eastAsia" w:ascii="仿宋" w:hAnsi="仿宋" w:eastAsia="仿宋" w:cs="仿宋"/>
                <w:sz w:val="24"/>
              </w:rPr>
            </w:pPr>
          </w:p>
          <w:p w14:paraId="0B80B8A9">
            <w:pPr>
              <w:pStyle w:val="27"/>
              <w:ind w:left="9" w:right="1"/>
              <w:jc w:val="center"/>
              <w:rPr>
                <w:rFonts w:hint="eastAsia" w:ascii="仿宋" w:hAnsi="仿宋" w:eastAsia="仿宋" w:cs="仿宋"/>
                <w:sz w:val="24"/>
              </w:rPr>
            </w:pPr>
            <w:r>
              <w:rPr>
                <w:rFonts w:hint="eastAsia" w:ascii="仿宋" w:hAnsi="仿宋" w:eastAsia="仿宋" w:cs="仿宋"/>
                <w:spacing w:val="-5"/>
                <w:sz w:val="24"/>
              </w:rPr>
              <w:t>黑米</w:t>
            </w:r>
          </w:p>
        </w:tc>
        <w:tc>
          <w:tcPr>
            <w:tcW w:w="4294" w:type="dxa"/>
          </w:tcPr>
          <w:p w14:paraId="209B786F">
            <w:pPr>
              <w:pStyle w:val="27"/>
              <w:spacing w:before="137" w:line="280" w:lineRule="auto"/>
              <w:ind w:left="106" w:right="-29" w:firstLine="480"/>
              <w:rPr>
                <w:rFonts w:hint="eastAsia" w:ascii="仿宋" w:hAnsi="仿宋" w:eastAsia="仿宋" w:cs="仿宋"/>
                <w:sz w:val="24"/>
              </w:rPr>
            </w:pPr>
            <w:r>
              <w:rPr>
                <w:rFonts w:hint="eastAsia" w:ascii="仿宋" w:hAnsi="仿宋" w:eastAsia="仿宋" w:cs="仿宋"/>
                <w:spacing w:val="-2"/>
                <w:sz w:val="24"/>
              </w:rPr>
              <w:t>新鲜的黑米饱满光泽，米粒大小均匀，无碎米、爆腰，无虫，不含杂质，验收时注意这些特点。若出现色泽暗</w:t>
            </w:r>
            <w:r>
              <w:rPr>
                <w:rFonts w:hint="eastAsia" w:ascii="仿宋" w:hAnsi="仿宋" w:eastAsia="仿宋" w:cs="仿宋"/>
                <w:spacing w:val="80"/>
                <w:w w:val="150"/>
                <w:sz w:val="24"/>
              </w:rPr>
              <w:t xml:space="preserve"> </w:t>
            </w:r>
            <w:r>
              <w:rPr>
                <w:rFonts w:hint="eastAsia" w:ascii="仿宋" w:hAnsi="仿宋" w:eastAsia="仿宋" w:cs="仿宋"/>
                <w:spacing w:val="-8"/>
                <w:sz w:val="24"/>
              </w:rPr>
              <w:t>淡，米粒大小不同，饱满度差，碎米多，</w:t>
            </w:r>
            <w:r>
              <w:rPr>
                <w:rFonts w:hint="eastAsia" w:ascii="仿宋" w:hAnsi="仿宋" w:eastAsia="仿宋" w:cs="仿宋"/>
                <w:spacing w:val="-2"/>
                <w:sz w:val="24"/>
              </w:rPr>
              <w:t>有虫，有结块这些现象则可能为陈米。</w:t>
            </w:r>
          </w:p>
        </w:tc>
        <w:tc>
          <w:tcPr>
            <w:tcW w:w="3681" w:type="dxa"/>
          </w:tcPr>
          <w:p w14:paraId="726E4B95">
            <w:pPr>
              <w:pStyle w:val="27"/>
              <w:ind w:left="640"/>
              <w:rPr>
                <w:rFonts w:hint="eastAsia" w:ascii="仿宋" w:hAnsi="仿宋" w:eastAsia="仿宋" w:cs="仿宋"/>
                <w:sz w:val="20"/>
              </w:rPr>
            </w:pPr>
            <w:r>
              <w:rPr>
                <w:rFonts w:hint="eastAsia" w:ascii="仿宋" w:hAnsi="仿宋" w:eastAsia="仿宋" w:cs="仿宋"/>
                <w:sz w:val="20"/>
              </w:rPr>
              <w:drawing>
                <wp:inline distT="0" distB="0" distL="0" distR="0">
                  <wp:extent cx="1504315" cy="1240790"/>
                  <wp:effectExtent l="0" t="0" r="0" b="0"/>
                  <wp:docPr id="56" name="Image 56"/>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68" cstate="print"/>
                          <a:stretch>
                            <a:fillRect/>
                          </a:stretch>
                        </pic:blipFill>
                        <pic:spPr>
                          <a:xfrm>
                            <a:off x="0" y="0"/>
                            <a:ext cx="1504560" cy="1241012"/>
                          </a:xfrm>
                          <a:prstGeom prst="rect">
                            <a:avLst/>
                          </a:prstGeom>
                        </pic:spPr>
                      </pic:pic>
                    </a:graphicData>
                  </a:graphic>
                </wp:inline>
              </w:drawing>
            </w:r>
          </w:p>
        </w:tc>
      </w:tr>
      <w:tr w14:paraId="48125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086" w:type="dxa"/>
          </w:tcPr>
          <w:p w14:paraId="52000942">
            <w:pPr>
              <w:pStyle w:val="27"/>
              <w:rPr>
                <w:rFonts w:hint="eastAsia" w:ascii="仿宋" w:hAnsi="仿宋" w:eastAsia="仿宋" w:cs="仿宋"/>
                <w:sz w:val="24"/>
              </w:rPr>
            </w:pPr>
          </w:p>
          <w:p w14:paraId="0A77071B">
            <w:pPr>
              <w:pStyle w:val="27"/>
              <w:spacing w:before="85"/>
              <w:rPr>
                <w:rFonts w:hint="eastAsia" w:ascii="仿宋" w:hAnsi="仿宋" w:eastAsia="仿宋" w:cs="仿宋"/>
                <w:sz w:val="24"/>
              </w:rPr>
            </w:pPr>
          </w:p>
          <w:p w14:paraId="6054B133">
            <w:pPr>
              <w:pStyle w:val="27"/>
              <w:ind w:left="9"/>
              <w:jc w:val="center"/>
              <w:rPr>
                <w:rFonts w:hint="eastAsia" w:ascii="仿宋" w:hAnsi="仿宋" w:eastAsia="仿宋" w:cs="仿宋"/>
                <w:sz w:val="24"/>
              </w:rPr>
            </w:pPr>
            <w:r>
              <w:rPr>
                <w:rFonts w:hint="eastAsia" w:ascii="仿宋" w:hAnsi="仿宋" w:eastAsia="仿宋" w:cs="仿宋"/>
                <w:spacing w:val="-4"/>
                <w:sz w:val="24"/>
              </w:rPr>
              <w:t>花生米</w:t>
            </w:r>
          </w:p>
        </w:tc>
        <w:tc>
          <w:tcPr>
            <w:tcW w:w="4294" w:type="dxa"/>
          </w:tcPr>
          <w:p w14:paraId="7872ADF6">
            <w:pPr>
              <w:pStyle w:val="27"/>
              <w:spacing w:before="160" w:line="280" w:lineRule="auto"/>
              <w:ind w:left="106" w:right="95" w:firstLine="480"/>
              <w:jc w:val="both"/>
              <w:rPr>
                <w:rFonts w:hint="eastAsia" w:ascii="仿宋" w:hAnsi="仿宋" w:eastAsia="仿宋" w:cs="仿宋"/>
                <w:sz w:val="24"/>
              </w:rPr>
            </w:pPr>
            <w:r>
              <w:rPr>
                <w:rFonts w:hint="eastAsia" w:ascii="仿宋" w:hAnsi="仿宋" w:eastAsia="仿宋" w:cs="仿宋"/>
                <w:spacing w:val="-2"/>
                <w:sz w:val="24"/>
              </w:rPr>
              <w:t>新鲜花生米的颜色明亮的红色，陈的颜色发暗，闻起来有股霉味，在验收时注意花生米的湿度大小，不含杂质，发霉变质的花生米味发苦。</w:t>
            </w:r>
          </w:p>
        </w:tc>
        <w:tc>
          <w:tcPr>
            <w:tcW w:w="3681" w:type="dxa"/>
          </w:tcPr>
          <w:p w14:paraId="0CB05006">
            <w:pPr>
              <w:pStyle w:val="27"/>
              <w:ind w:left="610"/>
              <w:rPr>
                <w:rFonts w:hint="eastAsia" w:ascii="仿宋" w:hAnsi="仿宋" w:eastAsia="仿宋" w:cs="仿宋"/>
                <w:sz w:val="20"/>
              </w:rPr>
            </w:pPr>
            <w:r>
              <w:rPr>
                <w:rFonts w:hint="eastAsia" w:ascii="仿宋" w:hAnsi="仿宋" w:eastAsia="仿宋" w:cs="仿宋"/>
                <w:sz w:val="20"/>
              </w:rPr>
              <w:drawing>
                <wp:inline distT="0" distB="0" distL="0" distR="0">
                  <wp:extent cx="1537335" cy="1040130"/>
                  <wp:effectExtent l="0" t="0" r="0" b="0"/>
                  <wp:docPr id="57" name="Image 57"/>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9" cstate="print"/>
                          <a:stretch>
                            <a:fillRect/>
                          </a:stretch>
                        </pic:blipFill>
                        <pic:spPr>
                          <a:xfrm>
                            <a:off x="0" y="0"/>
                            <a:ext cx="1537789" cy="1040320"/>
                          </a:xfrm>
                          <a:prstGeom prst="rect">
                            <a:avLst/>
                          </a:prstGeom>
                        </pic:spPr>
                      </pic:pic>
                    </a:graphicData>
                  </a:graphic>
                </wp:inline>
              </w:drawing>
            </w:r>
          </w:p>
        </w:tc>
      </w:tr>
      <w:tr w14:paraId="45318C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5" w:hRule="atLeast"/>
        </w:trPr>
        <w:tc>
          <w:tcPr>
            <w:tcW w:w="1086" w:type="dxa"/>
          </w:tcPr>
          <w:p w14:paraId="48CA2E3F">
            <w:pPr>
              <w:pStyle w:val="27"/>
              <w:rPr>
                <w:rFonts w:hint="eastAsia" w:ascii="仿宋" w:hAnsi="仿宋" w:eastAsia="仿宋" w:cs="仿宋"/>
                <w:sz w:val="24"/>
              </w:rPr>
            </w:pPr>
          </w:p>
          <w:p w14:paraId="3F9110CF">
            <w:pPr>
              <w:pStyle w:val="27"/>
              <w:spacing w:before="145"/>
              <w:rPr>
                <w:rFonts w:hint="eastAsia" w:ascii="仿宋" w:hAnsi="仿宋" w:eastAsia="仿宋" w:cs="仿宋"/>
                <w:sz w:val="24"/>
              </w:rPr>
            </w:pPr>
          </w:p>
          <w:p w14:paraId="100EF3C2">
            <w:pPr>
              <w:pStyle w:val="27"/>
              <w:ind w:left="9" w:right="1"/>
              <w:jc w:val="center"/>
              <w:rPr>
                <w:rFonts w:hint="eastAsia" w:ascii="仿宋" w:hAnsi="仿宋" w:eastAsia="仿宋" w:cs="仿宋"/>
                <w:sz w:val="24"/>
              </w:rPr>
            </w:pPr>
            <w:r>
              <w:rPr>
                <w:rFonts w:hint="eastAsia" w:ascii="仿宋" w:hAnsi="仿宋" w:eastAsia="仿宋" w:cs="仿宋"/>
                <w:spacing w:val="-5"/>
                <w:sz w:val="24"/>
              </w:rPr>
              <w:t>绿豆</w:t>
            </w:r>
          </w:p>
        </w:tc>
        <w:tc>
          <w:tcPr>
            <w:tcW w:w="4294" w:type="dxa"/>
          </w:tcPr>
          <w:p w14:paraId="72F66395">
            <w:pPr>
              <w:pStyle w:val="27"/>
              <w:spacing w:before="93"/>
              <w:rPr>
                <w:rFonts w:hint="eastAsia" w:ascii="仿宋" w:hAnsi="仿宋" w:eastAsia="仿宋" w:cs="仿宋"/>
                <w:sz w:val="24"/>
              </w:rPr>
            </w:pPr>
          </w:p>
          <w:p w14:paraId="69D6B53F">
            <w:pPr>
              <w:pStyle w:val="27"/>
              <w:spacing w:line="280" w:lineRule="auto"/>
              <w:ind w:left="106" w:right="95" w:firstLine="480"/>
              <w:jc w:val="both"/>
              <w:rPr>
                <w:rFonts w:hint="eastAsia" w:ascii="仿宋" w:hAnsi="仿宋" w:eastAsia="仿宋" w:cs="仿宋"/>
                <w:sz w:val="24"/>
              </w:rPr>
            </w:pPr>
            <w:r>
              <w:rPr>
                <w:rFonts w:hint="eastAsia" w:ascii="仿宋" w:hAnsi="仿宋" w:eastAsia="仿宋" w:cs="仿宋"/>
                <w:spacing w:val="-2"/>
                <w:sz w:val="24"/>
              </w:rPr>
              <w:t>新鲜绿豆颜色呈绿色，陈的则为灰绿色。验收时注意里面是否含有杂质、碎末、生虫的现象。</w:t>
            </w:r>
          </w:p>
        </w:tc>
        <w:tc>
          <w:tcPr>
            <w:tcW w:w="3681" w:type="dxa"/>
          </w:tcPr>
          <w:p w14:paraId="3AD62612">
            <w:pPr>
              <w:pStyle w:val="27"/>
              <w:ind w:left="760"/>
              <w:rPr>
                <w:rFonts w:hint="eastAsia" w:ascii="仿宋" w:hAnsi="仿宋" w:eastAsia="仿宋" w:cs="仿宋"/>
                <w:sz w:val="20"/>
              </w:rPr>
            </w:pPr>
            <w:r>
              <w:rPr>
                <w:rFonts w:hint="eastAsia" w:ascii="仿宋" w:hAnsi="仿宋" w:eastAsia="仿宋" w:cs="仿宋"/>
                <w:sz w:val="20"/>
              </w:rPr>
              <w:drawing>
                <wp:inline distT="0" distB="0" distL="0" distR="0">
                  <wp:extent cx="1342390" cy="1109345"/>
                  <wp:effectExtent l="0" t="0" r="0" b="0"/>
                  <wp:docPr id="58" name="Image 58"/>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70" cstate="print"/>
                          <a:stretch>
                            <a:fillRect/>
                          </a:stretch>
                        </pic:blipFill>
                        <pic:spPr>
                          <a:xfrm>
                            <a:off x="0" y="0"/>
                            <a:ext cx="1342980" cy="1109948"/>
                          </a:xfrm>
                          <a:prstGeom prst="rect">
                            <a:avLst/>
                          </a:prstGeom>
                        </pic:spPr>
                      </pic:pic>
                    </a:graphicData>
                  </a:graphic>
                </wp:inline>
              </w:drawing>
            </w:r>
          </w:p>
        </w:tc>
      </w:tr>
      <w:tr w14:paraId="3A85C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3" w:hRule="atLeast"/>
        </w:trPr>
        <w:tc>
          <w:tcPr>
            <w:tcW w:w="1086" w:type="dxa"/>
          </w:tcPr>
          <w:p w14:paraId="150F3452">
            <w:pPr>
              <w:pStyle w:val="27"/>
              <w:spacing w:before="287"/>
              <w:rPr>
                <w:rFonts w:hint="eastAsia" w:ascii="仿宋" w:hAnsi="仿宋" w:eastAsia="仿宋" w:cs="仿宋"/>
                <w:sz w:val="24"/>
              </w:rPr>
            </w:pPr>
          </w:p>
          <w:p w14:paraId="05A35625">
            <w:pPr>
              <w:pStyle w:val="27"/>
              <w:ind w:left="9" w:right="1"/>
              <w:jc w:val="center"/>
              <w:rPr>
                <w:rFonts w:hint="eastAsia" w:ascii="仿宋" w:hAnsi="仿宋" w:eastAsia="仿宋" w:cs="仿宋"/>
                <w:sz w:val="24"/>
              </w:rPr>
            </w:pPr>
            <w:r>
              <w:rPr>
                <w:rFonts w:hint="eastAsia" w:ascii="仿宋" w:hAnsi="仿宋" w:eastAsia="仿宋" w:cs="仿宋"/>
                <w:spacing w:val="-5"/>
                <w:sz w:val="24"/>
              </w:rPr>
              <w:t>黄豆</w:t>
            </w:r>
          </w:p>
        </w:tc>
        <w:tc>
          <w:tcPr>
            <w:tcW w:w="4294" w:type="dxa"/>
          </w:tcPr>
          <w:p w14:paraId="6756DA4D">
            <w:pPr>
              <w:pStyle w:val="27"/>
              <w:spacing w:line="360" w:lineRule="atLeast"/>
              <w:ind w:left="106" w:right="-29" w:firstLine="480"/>
              <w:rPr>
                <w:rFonts w:hint="eastAsia" w:ascii="仿宋" w:hAnsi="仿宋" w:eastAsia="仿宋" w:cs="仿宋"/>
                <w:sz w:val="24"/>
              </w:rPr>
            </w:pPr>
            <w:r>
              <w:rPr>
                <w:rFonts w:hint="eastAsia" w:ascii="仿宋" w:hAnsi="仿宋" w:eastAsia="仿宋" w:cs="仿宋"/>
                <w:spacing w:val="-2"/>
                <w:sz w:val="24"/>
              </w:rPr>
              <w:t>新鲜的黄豆颗粒饱满，颜色微黄，气味较浓，有光泽。验收时注意这些特</w:t>
            </w:r>
            <w:r>
              <w:rPr>
                <w:rFonts w:hint="eastAsia" w:ascii="仿宋" w:hAnsi="仿宋" w:eastAsia="仿宋" w:cs="仿宋"/>
                <w:spacing w:val="-8"/>
                <w:sz w:val="24"/>
              </w:rPr>
              <w:t>点，另外，翻看里面是否有杂质、碎末、</w:t>
            </w:r>
            <w:r>
              <w:rPr>
                <w:rFonts w:hint="eastAsia" w:ascii="仿宋" w:hAnsi="仿宋" w:eastAsia="仿宋" w:cs="仿宋"/>
                <w:spacing w:val="-4"/>
                <w:sz w:val="24"/>
              </w:rPr>
              <w:t>虫壳。</w:t>
            </w:r>
          </w:p>
        </w:tc>
        <w:tc>
          <w:tcPr>
            <w:tcW w:w="3681" w:type="dxa"/>
          </w:tcPr>
          <w:p w14:paraId="109CD859">
            <w:pPr>
              <w:pStyle w:val="27"/>
              <w:ind w:left="684"/>
              <w:rPr>
                <w:rFonts w:hint="eastAsia" w:ascii="仿宋" w:hAnsi="仿宋" w:eastAsia="仿宋" w:cs="仿宋"/>
                <w:sz w:val="20"/>
              </w:rPr>
            </w:pPr>
            <w:r>
              <w:rPr>
                <w:rFonts w:hint="eastAsia" w:ascii="仿宋" w:hAnsi="仿宋" w:eastAsia="仿宋" w:cs="仿宋"/>
                <w:sz w:val="20"/>
              </w:rPr>
              <w:drawing>
                <wp:inline distT="0" distB="0" distL="0" distR="0">
                  <wp:extent cx="1443990" cy="908685"/>
                  <wp:effectExtent l="0" t="0" r="0" b="0"/>
                  <wp:docPr id="59" name="Image 59"/>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71" cstate="print"/>
                          <a:stretch>
                            <a:fillRect/>
                          </a:stretch>
                        </pic:blipFill>
                        <pic:spPr>
                          <a:xfrm>
                            <a:off x="0" y="0"/>
                            <a:ext cx="1444554" cy="909256"/>
                          </a:xfrm>
                          <a:prstGeom prst="rect">
                            <a:avLst/>
                          </a:prstGeom>
                        </pic:spPr>
                      </pic:pic>
                    </a:graphicData>
                  </a:graphic>
                </wp:inline>
              </w:drawing>
            </w:r>
          </w:p>
        </w:tc>
      </w:tr>
      <w:tr w14:paraId="62AAB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trPr>
        <w:tc>
          <w:tcPr>
            <w:tcW w:w="1086" w:type="dxa"/>
          </w:tcPr>
          <w:p w14:paraId="330F78DA">
            <w:pPr>
              <w:pStyle w:val="27"/>
              <w:spacing w:before="101"/>
              <w:rPr>
                <w:rFonts w:hint="eastAsia" w:ascii="仿宋" w:hAnsi="仿宋" w:eastAsia="仿宋" w:cs="仿宋"/>
                <w:sz w:val="24"/>
              </w:rPr>
            </w:pPr>
          </w:p>
          <w:p w14:paraId="59129059">
            <w:pPr>
              <w:pStyle w:val="27"/>
              <w:ind w:left="9"/>
              <w:jc w:val="center"/>
              <w:rPr>
                <w:rFonts w:hint="eastAsia" w:ascii="仿宋" w:hAnsi="仿宋" w:eastAsia="仿宋" w:cs="仿宋"/>
                <w:sz w:val="24"/>
              </w:rPr>
            </w:pPr>
            <w:r>
              <w:rPr>
                <w:rFonts w:hint="eastAsia" w:ascii="仿宋" w:hAnsi="仿宋" w:eastAsia="仿宋" w:cs="仿宋"/>
                <w:spacing w:val="-4"/>
                <w:sz w:val="24"/>
              </w:rPr>
              <w:t>糯米粉</w:t>
            </w:r>
          </w:p>
        </w:tc>
        <w:tc>
          <w:tcPr>
            <w:tcW w:w="4294" w:type="dxa"/>
          </w:tcPr>
          <w:p w14:paraId="79859D39">
            <w:pPr>
              <w:pStyle w:val="27"/>
              <w:spacing w:line="360" w:lineRule="exact"/>
              <w:ind w:left="106" w:right="-29" w:firstLine="480"/>
              <w:rPr>
                <w:rFonts w:hint="eastAsia" w:ascii="仿宋" w:hAnsi="仿宋" w:eastAsia="仿宋" w:cs="仿宋"/>
                <w:sz w:val="24"/>
              </w:rPr>
            </w:pPr>
            <w:r>
              <w:rPr>
                <w:rFonts w:hint="eastAsia" w:ascii="仿宋" w:hAnsi="仿宋" w:eastAsia="仿宋" w:cs="仿宋"/>
                <w:spacing w:val="-14"/>
                <w:sz w:val="24"/>
              </w:rPr>
              <w:t>粉末状，粉末粗细均匀，手感细腻，</w:t>
            </w:r>
            <w:r>
              <w:rPr>
                <w:rFonts w:hint="eastAsia" w:ascii="仿宋" w:hAnsi="仿宋" w:eastAsia="仿宋" w:cs="仿宋"/>
                <w:spacing w:val="-2"/>
                <w:sz w:val="24"/>
              </w:rPr>
              <w:t>白色有光泽，无其他杂色，糯米特有的清香味，无霉味等异味。</w:t>
            </w:r>
          </w:p>
        </w:tc>
        <w:tc>
          <w:tcPr>
            <w:tcW w:w="3681" w:type="dxa"/>
          </w:tcPr>
          <w:p w14:paraId="543B7EDE">
            <w:pPr>
              <w:pStyle w:val="27"/>
              <w:rPr>
                <w:rFonts w:hint="eastAsia" w:ascii="仿宋" w:hAnsi="仿宋" w:eastAsia="仿宋" w:cs="仿宋"/>
                <w:sz w:val="22"/>
              </w:rPr>
            </w:pPr>
          </w:p>
        </w:tc>
      </w:tr>
    </w:tbl>
    <w:p w14:paraId="1C3ADBC8">
      <w:pPr>
        <w:spacing w:after="0"/>
        <w:rPr>
          <w:rFonts w:hint="eastAsia" w:ascii="仿宋" w:hAnsi="仿宋" w:eastAsia="仿宋" w:cs="仿宋"/>
          <w:sz w:val="22"/>
        </w:rPr>
        <w:sectPr>
          <w:type w:val="continuous"/>
          <w:pgSz w:w="11910" w:h="16840"/>
          <w:pgMar w:top="1680" w:right="1140" w:bottom="1180" w:left="1140" w:header="0" w:footer="999" w:gutter="0"/>
          <w:pgNumType w:fmt="decimal"/>
          <w:cols w:space="720" w:num="1"/>
        </w:sectPr>
      </w:pPr>
    </w:p>
    <w:tbl>
      <w:tblPr>
        <w:tblStyle w:val="20"/>
        <w:tblW w:w="0" w:type="auto"/>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6"/>
        <w:gridCol w:w="4294"/>
        <w:gridCol w:w="3681"/>
      </w:tblGrid>
      <w:tr w14:paraId="795E2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9" w:hRule="atLeast"/>
        </w:trPr>
        <w:tc>
          <w:tcPr>
            <w:tcW w:w="1086" w:type="dxa"/>
          </w:tcPr>
          <w:p w14:paraId="6B1EA5AC">
            <w:pPr>
              <w:pStyle w:val="27"/>
              <w:rPr>
                <w:rFonts w:hint="eastAsia" w:ascii="仿宋" w:hAnsi="仿宋" w:eastAsia="仿宋" w:cs="仿宋"/>
                <w:sz w:val="24"/>
              </w:rPr>
            </w:pPr>
          </w:p>
          <w:p w14:paraId="5A7E0659">
            <w:pPr>
              <w:pStyle w:val="27"/>
              <w:spacing w:before="212"/>
              <w:rPr>
                <w:rFonts w:hint="eastAsia" w:ascii="仿宋" w:hAnsi="仿宋" w:eastAsia="仿宋" w:cs="仿宋"/>
                <w:sz w:val="24"/>
              </w:rPr>
            </w:pPr>
          </w:p>
          <w:p w14:paraId="4F26021A">
            <w:pPr>
              <w:pStyle w:val="27"/>
              <w:ind w:left="9" w:right="1"/>
              <w:jc w:val="center"/>
              <w:rPr>
                <w:rFonts w:hint="eastAsia" w:ascii="仿宋" w:hAnsi="仿宋" w:eastAsia="仿宋" w:cs="仿宋"/>
                <w:sz w:val="24"/>
              </w:rPr>
            </w:pPr>
            <w:r>
              <w:rPr>
                <w:rFonts w:hint="eastAsia" w:ascii="仿宋" w:hAnsi="仿宋" w:eastAsia="仿宋" w:cs="仿宋"/>
                <w:spacing w:val="-5"/>
                <w:sz w:val="24"/>
              </w:rPr>
              <w:t>鸡蛋</w:t>
            </w:r>
          </w:p>
        </w:tc>
        <w:tc>
          <w:tcPr>
            <w:tcW w:w="4294" w:type="dxa"/>
          </w:tcPr>
          <w:p w14:paraId="2995C0C1">
            <w:pPr>
              <w:pStyle w:val="27"/>
              <w:spacing w:before="55" w:line="360" w:lineRule="atLeast"/>
              <w:ind w:left="106" w:right="-29" w:firstLine="480"/>
              <w:rPr>
                <w:rFonts w:hint="eastAsia" w:ascii="仿宋" w:hAnsi="仿宋" w:eastAsia="仿宋" w:cs="仿宋"/>
                <w:sz w:val="24"/>
              </w:rPr>
            </w:pPr>
            <w:r>
              <w:rPr>
                <w:rFonts w:hint="eastAsia" w:ascii="仿宋" w:hAnsi="仿宋" w:eastAsia="仿宋" w:cs="仿宋"/>
              </w:rPr>
              <mc:AlternateContent>
                <mc:Choice Requires="wpg">
                  <w:drawing>
                    <wp:anchor distT="0" distB="0" distL="0" distR="0" simplePos="0" relativeHeight="251665408" behindDoc="1" locked="0" layoutInCell="1" allowOverlap="1">
                      <wp:simplePos x="0" y="0"/>
                      <wp:positionH relativeFrom="column">
                        <wp:posOffset>2937510</wp:posOffset>
                      </wp:positionH>
                      <wp:positionV relativeFrom="paragraph">
                        <wp:posOffset>0</wp:posOffset>
                      </wp:positionV>
                      <wp:extent cx="1915160" cy="3508375"/>
                      <wp:effectExtent l="0" t="0" r="0" b="0"/>
                      <wp:wrapNone/>
                      <wp:docPr id="60" name="Group 60"/>
                      <wp:cNvGraphicFramePr/>
                      <a:graphic xmlns:a="http://schemas.openxmlformats.org/drawingml/2006/main">
                        <a:graphicData uri="http://schemas.microsoft.com/office/word/2010/wordprocessingGroup">
                          <wpg:wgp>
                            <wpg:cNvGrpSpPr/>
                            <wpg:grpSpPr>
                              <a:xfrm>
                                <a:off x="0" y="0"/>
                                <a:ext cx="1915160" cy="3508375"/>
                                <a:chOff x="0" y="0"/>
                                <a:chExt cx="1915160" cy="3508375"/>
                              </a:xfrm>
                            </wpg:grpSpPr>
                            <pic:pic xmlns:pic="http://schemas.openxmlformats.org/drawingml/2006/picture">
                              <pic:nvPicPr>
                                <pic:cNvPr id="61" name="Image 61"/>
                                <pic:cNvPicPr/>
                              </pic:nvPicPr>
                              <pic:blipFill>
                                <a:blip r:embed="rId72" cstate="print"/>
                                <a:stretch>
                                  <a:fillRect/>
                                </a:stretch>
                              </pic:blipFill>
                              <pic:spPr>
                                <a:xfrm>
                                  <a:off x="0" y="0"/>
                                  <a:ext cx="1930711" cy="3537204"/>
                                </a:xfrm>
                                <a:prstGeom prst="rect">
                                  <a:avLst/>
                                </a:prstGeom>
                              </pic:spPr>
                            </pic:pic>
                          </wpg:wgp>
                        </a:graphicData>
                      </a:graphic>
                    </wp:anchor>
                  </w:drawing>
                </mc:Choice>
                <mc:Fallback>
                  <w:pict>
                    <v:group id="Group 60" o:spid="_x0000_s1026" o:spt="203" style="position:absolute;left:0pt;margin-left:231.3pt;margin-top:0pt;height:276.25pt;width:150.8pt;z-index:-251651072;mso-width-relative:page;mso-height-relative:page;" coordsize="1915160,3508375" o:gfxdata="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">
                      <o:lock v:ext="edit" aspectratio="f"/>
                      <v:shape id="Image 61" o:spid="_x0000_s1026" o:spt="75" type="#_x0000_t75" style="position:absolute;left:0;top:0;height:3537204;width:1930711;" filled="f" o:preferrelative="t" stroked="f" coordsize="21600,21600" o:gfxdata="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4cuq/&#10;AAAA2wAAAA8AAAAAAAAAAQAgAAAAIgAAAGRycy9kb3ducmV2LnhtbFBLAQIUABQAAAAIAIdO4kAz&#10;LwWeOwAAADkAAAAQAAAAAAAAAAEAIAAAAA4BAABkcnMvc2hhcGV4bWwueG1sUEsFBgAAAAAGAAYA&#10;WwEAALgDAAAAAA==&#10;">
                        <v:fill on="f" focussize="0,0"/>
                        <v:stroke on="f"/>
                        <v:imagedata r:id="rId72" o:title=""/>
                        <o:lock v:ext="edit" aspectratio="f"/>
                      </v:shape>
                    </v:group>
                  </w:pict>
                </mc:Fallback>
              </mc:AlternateContent>
            </w:r>
            <w:r>
              <w:rPr>
                <w:rFonts w:hint="eastAsia" w:ascii="仿宋" w:hAnsi="仿宋" w:eastAsia="仿宋" w:cs="仿宋"/>
                <w:spacing w:val="-2"/>
                <w:sz w:val="24"/>
              </w:rPr>
              <w:t>蛋壳清洁完整，打开后蛋黄凸起，无破裂，有韧性，蛋白澄清、透明、稀稠分明。外壳枯黄色或橙黄色，壳内壁</w:t>
            </w:r>
            <w:r>
              <w:rPr>
                <w:rFonts w:hint="eastAsia" w:ascii="仿宋" w:hAnsi="仿宋" w:eastAsia="仿宋" w:cs="仿宋"/>
                <w:spacing w:val="-14"/>
                <w:sz w:val="24"/>
              </w:rPr>
              <w:t>为纯白色，无斑点及污物。鸡蛋摇晃时，</w:t>
            </w:r>
            <w:r>
              <w:rPr>
                <w:rFonts w:hint="eastAsia" w:ascii="仿宋" w:hAnsi="仿宋" w:eastAsia="仿宋" w:cs="仿宋"/>
                <w:spacing w:val="-2"/>
                <w:sz w:val="24"/>
              </w:rPr>
              <w:t>无哑板声，无流动感，无活动感。</w:t>
            </w:r>
          </w:p>
        </w:tc>
        <w:tc>
          <w:tcPr>
            <w:tcW w:w="3681" w:type="dxa"/>
          </w:tcPr>
          <w:p w14:paraId="52ED7E35">
            <w:pPr>
              <w:pStyle w:val="27"/>
              <w:rPr>
                <w:rFonts w:hint="eastAsia" w:ascii="仿宋" w:hAnsi="仿宋" w:eastAsia="仿宋" w:cs="仿宋"/>
                <w:sz w:val="22"/>
              </w:rPr>
            </w:pPr>
          </w:p>
        </w:tc>
      </w:tr>
      <w:tr w14:paraId="599FC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9" w:hRule="atLeast"/>
        </w:trPr>
        <w:tc>
          <w:tcPr>
            <w:tcW w:w="1086" w:type="dxa"/>
          </w:tcPr>
          <w:p w14:paraId="0AD00BBD">
            <w:pPr>
              <w:pStyle w:val="27"/>
              <w:rPr>
                <w:rFonts w:hint="eastAsia" w:ascii="仿宋" w:hAnsi="仿宋" w:eastAsia="仿宋" w:cs="仿宋"/>
                <w:sz w:val="24"/>
              </w:rPr>
            </w:pPr>
          </w:p>
          <w:p w14:paraId="570F5329">
            <w:pPr>
              <w:pStyle w:val="27"/>
              <w:spacing w:before="212"/>
              <w:rPr>
                <w:rFonts w:hint="eastAsia" w:ascii="仿宋" w:hAnsi="仿宋" w:eastAsia="仿宋" w:cs="仿宋"/>
                <w:sz w:val="24"/>
              </w:rPr>
            </w:pPr>
          </w:p>
          <w:p w14:paraId="4941535C">
            <w:pPr>
              <w:pStyle w:val="27"/>
              <w:ind w:left="9" w:right="1"/>
              <w:jc w:val="center"/>
              <w:rPr>
                <w:rFonts w:hint="eastAsia" w:ascii="仿宋" w:hAnsi="仿宋" w:eastAsia="仿宋" w:cs="仿宋"/>
                <w:sz w:val="24"/>
              </w:rPr>
            </w:pPr>
            <w:r>
              <w:rPr>
                <w:rFonts w:hint="eastAsia" w:ascii="仿宋" w:hAnsi="仿宋" w:eastAsia="仿宋" w:cs="仿宋"/>
                <w:spacing w:val="-5"/>
                <w:sz w:val="24"/>
              </w:rPr>
              <w:t>红枣</w:t>
            </w:r>
          </w:p>
        </w:tc>
        <w:tc>
          <w:tcPr>
            <w:tcW w:w="4294" w:type="dxa"/>
          </w:tcPr>
          <w:p w14:paraId="29E602E6">
            <w:pPr>
              <w:pStyle w:val="27"/>
              <w:spacing w:before="287" w:line="280" w:lineRule="auto"/>
              <w:ind w:left="106" w:right="95" w:firstLine="480"/>
              <w:jc w:val="both"/>
              <w:rPr>
                <w:rFonts w:hint="eastAsia" w:ascii="仿宋" w:hAnsi="仿宋" w:eastAsia="仿宋" w:cs="仿宋"/>
                <w:sz w:val="24"/>
              </w:rPr>
            </w:pPr>
            <w:r>
              <w:rPr>
                <w:rFonts w:hint="eastAsia" w:ascii="仿宋" w:hAnsi="仿宋" w:eastAsia="仿宋" w:cs="仿宋"/>
                <w:spacing w:val="-2"/>
                <w:sz w:val="24"/>
              </w:rPr>
              <w:t>果形饱满、大小匀称、肉质肥厚、不空不烂、手握不粘手。橘红色或酱红色，无其他异色，枣的清香、味甜，无</w:t>
            </w:r>
            <w:r>
              <w:rPr>
                <w:rFonts w:hint="eastAsia" w:ascii="仿宋" w:hAnsi="仿宋" w:eastAsia="仿宋" w:cs="仿宋"/>
                <w:spacing w:val="-4"/>
                <w:sz w:val="24"/>
              </w:rPr>
              <w:t>异味。</w:t>
            </w:r>
          </w:p>
        </w:tc>
        <w:tc>
          <w:tcPr>
            <w:tcW w:w="3681" w:type="dxa"/>
          </w:tcPr>
          <w:p w14:paraId="4ABDDF5B">
            <w:pPr>
              <w:pStyle w:val="27"/>
              <w:rPr>
                <w:rFonts w:hint="eastAsia" w:ascii="仿宋" w:hAnsi="仿宋" w:eastAsia="仿宋" w:cs="仿宋"/>
                <w:sz w:val="22"/>
              </w:rPr>
            </w:pPr>
          </w:p>
        </w:tc>
      </w:tr>
      <w:tr w14:paraId="38C8F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0" w:hRule="atLeast"/>
        </w:trPr>
        <w:tc>
          <w:tcPr>
            <w:tcW w:w="1086" w:type="dxa"/>
          </w:tcPr>
          <w:p w14:paraId="27B5326D">
            <w:pPr>
              <w:pStyle w:val="27"/>
              <w:rPr>
                <w:rFonts w:hint="eastAsia" w:ascii="仿宋" w:hAnsi="仿宋" w:eastAsia="仿宋" w:cs="仿宋"/>
                <w:sz w:val="24"/>
              </w:rPr>
            </w:pPr>
          </w:p>
          <w:p w14:paraId="500CFB26">
            <w:pPr>
              <w:pStyle w:val="27"/>
              <w:rPr>
                <w:rFonts w:hint="eastAsia" w:ascii="仿宋" w:hAnsi="仿宋" w:eastAsia="仿宋" w:cs="仿宋"/>
                <w:sz w:val="24"/>
              </w:rPr>
            </w:pPr>
          </w:p>
          <w:p w14:paraId="20B31BF4">
            <w:pPr>
              <w:pStyle w:val="27"/>
              <w:spacing w:before="26"/>
              <w:rPr>
                <w:rFonts w:hint="eastAsia" w:ascii="仿宋" w:hAnsi="仿宋" w:eastAsia="仿宋" w:cs="仿宋"/>
                <w:sz w:val="24"/>
              </w:rPr>
            </w:pPr>
          </w:p>
          <w:p w14:paraId="78B9EC2B">
            <w:pPr>
              <w:pStyle w:val="27"/>
              <w:ind w:left="9"/>
              <w:jc w:val="center"/>
              <w:rPr>
                <w:rFonts w:hint="eastAsia" w:ascii="仿宋" w:hAnsi="仿宋" w:eastAsia="仿宋" w:cs="仿宋"/>
                <w:sz w:val="24"/>
              </w:rPr>
            </w:pPr>
            <w:r>
              <w:rPr>
                <w:rFonts w:hint="eastAsia" w:ascii="仿宋" w:hAnsi="仿宋" w:eastAsia="仿宋" w:cs="仿宋"/>
                <w:spacing w:val="-4"/>
                <w:sz w:val="24"/>
              </w:rPr>
              <w:t>黄花菜</w:t>
            </w:r>
          </w:p>
        </w:tc>
        <w:tc>
          <w:tcPr>
            <w:tcW w:w="4294" w:type="dxa"/>
          </w:tcPr>
          <w:p w14:paraId="47CF58EC">
            <w:pPr>
              <w:pStyle w:val="27"/>
              <w:spacing w:line="360" w:lineRule="exact"/>
              <w:ind w:left="106" w:right="-29" w:firstLine="480"/>
              <w:rPr>
                <w:rFonts w:hint="eastAsia" w:ascii="仿宋" w:hAnsi="仿宋" w:eastAsia="仿宋" w:cs="仿宋"/>
                <w:sz w:val="24"/>
              </w:rPr>
            </w:pPr>
            <w:r>
              <w:rPr>
                <w:rFonts w:hint="eastAsia" w:ascii="仿宋" w:hAnsi="仿宋" w:eastAsia="仿宋" w:cs="仿宋"/>
                <w:spacing w:val="-2"/>
                <w:sz w:val="24"/>
              </w:rPr>
              <w:t>干蕾条形均匀，开花菜、青条菜、</w:t>
            </w:r>
            <w:r>
              <w:rPr>
                <w:rFonts w:hint="eastAsia" w:ascii="仿宋" w:hAnsi="仿宋" w:eastAsia="仿宋" w:cs="仿宋"/>
                <w:spacing w:val="-4"/>
                <w:sz w:val="24"/>
              </w:rPr>
              <w:t xml:space="preserve">油条菜的根数分别不超过 </w:t>
            </w:r>
            <w:r>
              <w:rPr>
                <w:rFonts w:hint="eastAsia" w:ascii="仿宋" w:hAnsi="仿宋" w:eastAsia="仿宋" w:cs="仿宋"/>
                <w:sz w:val="24"/>
              </w:rPr>
              <w:t>2%、2%、4%，</w:t>
            </w:r>
            <w:r>
              <w:rPr>
                <w:rFonts w:hint="eastAsia" w:ascii="仿宋" w:hAnsi="仿宋" w:eastAsia="仿宋" w:cs="仿宋"/>
                <w:spacing w:val="-1"/>
                <w:sz w:val="24"/>
              </w:rPr>
              <w:t xml:space="preserve">不可食用 的硬质部分不超过 </w:t>
            </w:r>
            <w:r>
              <w:rPr>
                <w:rFonts w:hint="eastAsia" w:ascii="仿宋" w:hAnsi="仿宋" w:eastAsia="仿宋" w:cs="仿宋"/>
                <w:sz w:val="24"/>
              </w:rPr>
              <w:t>3.5%，色</w:t>
            </w:r>
            <w:r>
              <w:rPr>
                <w:rFonts w:hint="eastAsia" w:ascii="仿宋" w:hAnsi="仿宋" w:eastAsia="仿宋" w:cs="仿宋"/>
                <w:spacing w:val="-14"/>
                <w:sz w:val="24"/>
              </w:rPr>
              <w:t>泽金黄或棕黄，条色均匀，无发黑现象，</w:t>
            </w:r>
            <w:r>
              <w:rPr>
                <w:rFonts w:hint="eastAsia" w:ascii="仿宋" w:hAnsi="仿宋" w:eastAsia="仿宋" w:cs="仿宋"/>
                <w:spacing w:val="-2"/>
                <w:sz w:val="24"/>
              </w:rPr>
              <w:t>有光泽，具有黄花菜固有的香味，无霉味，二氧化硫味及其他异味。</w:t>
            </w:r>
          </w:p>
        </w:tc>
        <w:tc>
          <w:tcPr>
            <w:tcW w:w="3681" w:type="dxa"/>
          </w:tcPr>
          <w:p w14:paraId="35B769BF">
            <w:pPr>
              <w:pStyle w:val="27"/>
              <w:rPr>
                <w:rFonts w:hint="eastAsia" w:ascii="仿宋" w:hAnsi="仿宋" w:eastAsia="仿宋" w:cs="仿宋"/>
                <w:sz w:val="22"/>
              </w:rPr>
            </w:pPr>
          </w:p>
        </w:tc>
      </w:tr>
      <w:tr w14:paraId="51136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9" w:hRule="atLeast"/>
        </w:trPr>
        <w:tc>
          <w:tcPr>
            <w:tcW w:w="1086" w:type="dxa"/>
          </w:tcPr>
          <w:p w14:paraId="0E395CED">
            <w:pPr>
              <w:pStyle w:val="27"/>
              <w:rPr>
                <w:rFonts w:hint="eastAsia" w:ascii="仿宋" w:hAnsi="仿宋" w:eastAsia="仿宋" w:cs="仿宋"/>
                <w:sz w:val="24"/>
              </w:rPr>
            </w:pPr>
          </w:p>
          <w:p w14:paraId="31541C1C">
            <w:pPr>
              <w:pStyle w:val="27"/>
              <w:spacing w:before="182"/>
              <w:rPr>
                <w:rFonts w:hint="eastAsia" w:ascii="仿宋" w:hAnsi="仿宋" w:eastAsia="仿宋" w:cs="仿宋"/>
                <w:sz w:val="24"/>
              </w:rPr>
            </w:pPr>
          </w:p>
          <w:p w14:paraId="04889F0D">
            <w:pPr>
              <w:pStyle w:val="27"/>
              <w:ind w:left="9" w:right="1"/>
              <w:jc w:val="center"/>
              <w:rPr>
                <w:rFonts w:hint="eastAsia" w:ascii="仿宋" w:hAnsi="仿宋" w:eastAsia="仿宋" w:cs="仿宋"/>
                <w:sz w:val="24"/>
              </w:rPr>
            </w:pPr>
            <w:r>
              <w:rPr>
                <w:rFonts w:hint="eastAsia" w:ascii="仿宋" w:hAnsi="仿宋" w:eastAsia="仿宋" w:cs="仿宋"/>
                <w:spacing w:val="-5"/>
                <w:sz w:val="24"/>
              </w:rPr>
              <w:t>香菇</w:t>
            </w:r>
          </w:p>
        </w:tc>
        <w:tc>
          <w:tcPr>
            <w:tcW w:w="4294" w:type="dxa"/>
          </w:tcPr>
          <w:p w14:paraId="2216BBED">
            <w:pPr>
              <w:pStyle w:val="27"/>
              <w:spacing w:before="25" w:line="360" w:lineRule="atLeast"/>
              <w:ind w:left="106" w:right="-29" w:firstLine="480"/>
              <w:rPr>
                <w:rFonts w:hint="eastAsia" w:ascii="仿宋" w:hAnsi="仿宋" w:eastAsia="仿宋" w:cs="仿宋"/>
                <w:sz w:val="24"/>
              </w:rPr>
            </w:pPr>
            <w:r>
              <w:rPr>
                <w:rFonts w:hint="eastAsia" w:ascii="仿宋" w:hAnsi="仿宋" w:eastAsia="仿宋" w:cs="仿宋"/>
                <w:spacing w:val="-2"/>
                <w:sz w:val="24"/>
              </w:rPr>
              <w:t>黄褐色或黑褐色、有微霜，菇形完整、大小较均匀、无异型菇，香菇所应有香味，香味浓郁，无霉味，烤糊味及</w:t>
            </w:r>
            <w:r>
              <w:rPr>
                <w:rFonts w:hint="eastAsia" w:ascii="仿宋" w:hAnsi="仿宋" w:eastAsia="仿宋" w:cs="仿宋"/>
                <w:spacing w:val="-8"/>
                <w:sz w:val="24"/>
              </w:rPr>
              <w:t>其他异味。不得含有玻璃、金属、石块，</w:t>
            </w:r>
            <w:r>
              <w:rPr>
                <w:rFonts w:hint="eastAsia" w:ascii="仿宋" w:hAnsi="仿宋" w:eastAsia="仿宋" w:cs="仿宋"/>
                <w:spacing w:val="-2"/>
                <w:sz w:val="24"/>
              </w:rPr>
              <w:t>毒菇等严重危害人体的杂质。</w:t>
            </w:r>
          </w:p>
        </w:tc>
        <w:tc>
          <w:tcPr>
            <w:tcW w:w="3681" w:type="dxa"/>
          </w:tcPr>
          <w:p w14:paraId="3C8EA0B9">
            <w:pPr>
              <w:pStyle w:val="27"/>
              <w:ind w:left="481"/>
              <w:rPr>
                <w:rFonts w:hint="eastAsia" w:ascii="仿宋" w:hAnsi="仿宋" w:eastAsia="仿宋" w:cs="仿宋"/>
                <w:sz w:val="20"/>
              </w:rPr>
            </w:pPr>
            <w:r>
              <w:rPr>
                <w:rFonts w:hint="eastAsia" w:ascii="仿宋" w:hAnsi="仿宋" w:eastAsia="仿宋" w:cs="仿宋"/>
                <w:sz w:val="20"/>
              </w:rPr>
              <w:drawing>
                <wp:inline distT="0" distB="0" distL="0" distR="0">
                  <wp:extent cx="1698625" cy="1162685"/>
                  <wp:effectExtent l="0" t="0" r="0" b="0"/>
                  <wp:docPr id="62" name="Image 62"/>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73" cstate="print"/>
                          <a:stretch>
                            <a:fillRect/>
                          </a:stretch>
                        </pic:blipFill>
                        <pic:spPr>
                          <a:xfrm>
                            <a:off x="0" y="0"/>
                            <a:ext cx="1698626" cy="1163192"/>
                          </a:xfrm>
                          <a:prstGeom prst="rect">
                            <a:avLst/>
                          </a:prstGeom>
                        </pic:spPr>
                      </pic:pic>
                    </a:graphicData>
                  </a:graphic>
                </wp:inline>
              </w:drawing>
            </w:r>
          </w:p>
        </w:tc>
      </w:tr>
      <w:tr w14:paraId="4E303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9" w:hRule="atLeast"/>
        </w:trPr>
        <w:tc>
          <w:tcPr>
            <w:tcW w:w="1086" w:type="dxa"/>
          </w:tcPr>
          <w:p w14:paraId="451659BD">
            <w:pPr>
              <w:pStyle w:val="27"/>
              <w:rPr>
                <w:rFonts w:hint="eastAsia" w:ascii="仿宋" w:hAnsi="仿宋" w:eastAsia="仿宋" w:cs="仿宋"/>
                <w:sz w:val="24"/>
              </w:rPr>
            </w:pPr>
          </w:p>
          <w:p w14:paraId="6817CCBD">
            <w:pPr>
              <w:pStyle w:val="27"/>
              <w:spacing w:before="152"/>
              <w:rPr>
                <w:rFonts w:hint="eastAsia" w:ascii="仿宋" w:hAnsi="仿宋" w:eastAsia="仿宋" w:cs="仿宋"/>
                <w:sz w:val="24"/>
              </w:rPr>
            </w:pPr>
          </w:p>
          <w:p w14:paraId="30B0B5A4">
            <w:pPr>
              <w:pStyle w:val="27"/>
              <w:ind w:left="9" w:right="1"/>
              <w:jc w:val="center"/>
              <w:rPr>
                <w:rFonts w:hint="eastAsia" w:ascii="仿宋" w:hAnsi="仿宋" w:eastAsia="仿宋" w:cs="仿宋"/>
                <w:sz w:val="24"/>
              </w:rPr>
            </w:pPr>
            <w:r>
              <w:rPr>
                <w:rFonts w:hint="eastAsia" w:ascii="仿宋" w:hAnsi="仿宋" w:eastAsia="仿宋" w:cs="仿宋"/>
                <w:spacing w:val="-5"/>
                <w:sz w:val="24"/>
              </w:rPr>
              <w:t>粉丝</w:t>
            </w:r>
          </w:p>
        </w:tc>
        <w:tc>
          <w:tcPr>
            <w:tcW w:w="4294" w:type="dxa"/>
          </w:tcPr>
          <w:p w14:paraId="52B51FB4">
            <w:pPr>
              <w:pStyle w:val="27"/>
              <w:spacing w:before="47" w:line="280" w:lineRule="auto"/>
              <w:ind w:left="106" w:right="-29" w:firstLine="480"/>
              <w:rPr>
                <w:rFonts w:hint="eastAsia" w:ascii="仿宋" w:hAnsi="仿宋" w:eastAsia="仿宋" w:cs="仿宋"/>
                <w:sz w:val="24"/>
              </w:rPr>
            </w:pPr>
            <w:r>
              <w:rPr>
                <w:rFonts w:hint="eastAsia" w:ascii="仿宋" w:hAnsi="仿宋" w:eastAsia="仿宋" w:cs="仿宋"/>
                <w:spacing w:val="-14"/>
                <w:sz w:val="24"/>
              </w:rPr>
              <w:t>丝条粗细均匀，无并丝，灰色透明，</w:t>
            </w:r>
            <w:r>
              <w:rPr>
                <w:rFonts w:hint="eastAsia" w:ascii="仿宋" w:hAnsi="仿宋" w:eastAsia="仿宋" w:cs="仿宋"/>
                <w:spacing w:val="-2"/>
                <w:sz w:val="24"/>
              </w:rPr>
              <w:t>有光泽，呈半透明状具有粉丝特有的气味，无异味。无毛发、甲壳、碎骨、鳞片、金属、玻璃、泥沙、昆虫等杂质混</w:t>
            </w:r>
          </w:p>
          <w:p w14:paraId="0172E867">
            <w:pPr>
              <w:pStyle w:val="27"/>
              <w:spacing w:before="1" w:line="292" w:lineRule="exact"/>
              <w:ind w:left="106"/>
              <w:rPr>
                <w:rFonts w:hint="eastAsia" w:ascii="仿宋" w:hAnsi="仿宋" w:eastAsia="仿宋" w:cs="仿宋"/>
                <w:sz w:val="24"/>
              </w:rPr>
            </w:pPr>
            <w:r>
              <w:rPr>
                <w:rFonts w:hint="eastAsia" w:ascii="仿宋" w:hAnsi="仿宋" w:eastAsia="仿宋" w:cs="仿宋"/>
                <w:spacing w:val="-5"/>
                <w:sz w:val="24"/>
              </w:rPr>
              <w:t>入。</w:t>
            </w:r>
          </w:p>
        </w:tc>
        <w:tc>
          <w:tcPr>
            <w:tcW w:w="3681" w:type="dxa"/>
          </w:tcPr>
          <w:p w14:paraId="14F49DBE">
            <w:pPr>
              <w:pStyle w:val="27"/>
              <w:ind w:left="310"/>
              <w:rPr>
                <w:rFonts w:hint="eastAsia" w:ascii="仿宋" w:hAnsi="仿宋" w:eastAsia="仿宋" w:cs="仿宋"/>
                <w:sz w:val="20"/>
              </w:rPr>
            </w:pPr>
            <w:r>
              <w:rPr>
                <w:rFonts w:hint="eastAsia" w:ascii="仿宋" w:hAnsi="仿宋" w:eastAsia="仿宋" w:cs="仿宋"/>
                <w:sz w:val="20"/>
              </w:rPr>
              <w:drawing>
                <wp:inline distT="0" distB="0" distL="0" distR="0">
                  <wp:extent cx="1961515" cy="1076960"/>
                  <wp:effectExtent l="0" t="0" r="0" b="0"/>
                  <wp:docPr id="63" name="Image 63"/>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74" cstate="print"/>
                          <a:stretch>
                            <a:fillRect/>
                          </a:stretch>
                        </pic:blipFill>
                        <pic:spPr>
                          <a:xfrm>
                            <a:off x="0" y="0"/>
                            <a:ext cx="1961837" cy="1077087"/>
                          </a:xfrm>
                          <a:prstGeom prst="rect">
                            <a:avLst/>
                          </a:prstGeom>
                        </pic:spPr>
                      </pic:pic>
                    </a:graphicData>
                  </a:graphic>
                </wp:inline>
              </w:drawing>
            </w:r>
          </w:p>
        </w:tc>
      </w:tr>
      <w:tr w14:paraId="4A8B4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5" w:hRule="atLeast"/>
        </w:trPr>
        <w:tc>
          <w:tcPr>
            <w:tcW w:w="1086" w:type="dxa"/>
          </w:tcPr>
          <w:p w14:paraId="6B439EFF">
            <w:pPr>
              <w:pStyle w:val="27"/>
              <w:rPr>
                <w:rFonts w:hint="eastAsia" w:ascii="仿宋" w:hAnsi="仿宋" w:eastAsia="仿宋" w:cs="仿宋"/>
                <w:sz w:val="24"/>
              </w:rPr>
            </w:pPr>
          </w:p>
          <w:p w14:paraId="037B3BF1">
            <w:pPr>
              <w:pStyle w:val="27"/>
              <w:spacing w:before="41"/>
              <w:rPr>
                <w:rFonts w:hint="eastAsia" w:ascii="仿宋" w:hAnsi="仿宋" w:eastAsia="仿宋" w:cs="仿宋"/>
                <w:sz w:val="24"/>
              </w:rPr>
            </w:pPr>
          </w:p>
          <w:p w14:paraId="024230AA">
            <w:pPr>
              <w:pStyle w:val="27"/>
              <w:ind w:left="9" w:right="1"/>
              <w:jc w:val="center"/>
              <w:rPr>
                <w:rFonts w:hint="eastAsia" w:ascii="仿宋" w:hAnsi="仿宋" w:eastAsia="仿宋" w:cs="仿宋"/>
                <w:sz w:val="24"/>
              </w:rPr>
            </w:pPr>
            <w:r>
              <w:rPr>
                <w:rFonts w:hint="eastAsia" w:ascii="仿宋" w:hAnsi="仿宋" w:eastAsia="仿宋" w:cs="仿宋"/>
                <w:spacing w:val="-5"/>
                <w:sz w:val="24"/>
              </w:rPr>
              <w:t>八角</w:t>
            </w:r>
          </w:p>
        </w:tc>
        <w:tc>
          <w:tcPr>
            <w:tcW w:w="4294" w:type="dxa"/>
          </w:tcPr>
          <w:p w14:paraId="72EFF079">
            <w:pPr>
              <w:pStyle w:val="27"/>
              <w:spacing w:before="296" w:line="280" w:lineRule="auto"/>
              <w:ind w:left="106" w:right="95" w:firstLine="480"/>
              <w:jc w:val="both"/>
              <w:rPr>
                <w:rFonts w:hint="eastAsia" w:ascii="仿宋" w:hAnsi="仿宋" w:eastAsia="仿宋" w:cs="仿宋"/>
                <w:sz w:val="24"/>
              </w:rPr>
            </w:pPr>
            <w:r>
              <w:rPr>
                <w:rFonts w:hint="eastAsia" w:ascii="仿宋" w:hAnsi="仿宋" w:eastAsia="仿宋" w:cs="仿宋"/>
                <w:spacing w:val="-2"/>
                <w:sz w:val="24"/>
              </w:rPr>
              <w:t>角瓣瘦长、果小肉薄、无黑变、无霉变、干爽、八瓣。褐红色，有光泽，成品具有八角特有的芳香味。</w:t>
            </w:r>
          </w:p>
        </w:tc>
        <w:tc>
          <w:tcPr>
            <w:tcW w:w="3681" w:type="dxa"/>
          </w:tcPr>
          <w:p w14:paraId="3F0B0B69">
            <w:pPr>
              <w:pStyle w:val="27"/>
              <w:ind w:left="610"/>
              <w:rPr>
                <w:rFonts w:hint="eastAsia" w:ascii="仿宋" w:hAnsi="仿宋" w:eastAsia="仿宋" w:cs="仿宋"/>
                <w:sz w:val="20"/>
              </w:rPr>
            </w:pPr>
            <w:r>
              <w:rPr>
                <w:rFonts w:hint="eastAsia" w:ascii="仿宋" w:hAnsi="仿宋" w:eastAsia="仿宋" w:cs="仿宋"/>
                <w:sz w:val="20"/>
              </w:rPr>
              <w:drawing>
                <wp:inline distT="0" distB="0" distL="0" distR="0">
                  <wp:extent cx="1533525" cy="981075"/>
                  <wp:effectExtent l="0" t="0" r="0" b="0"/>
                  <wp:docPr id="64" name="Image 64"/>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75" cstate="print"/>
                          <a:stretch>
                            <a:fillRect/>
                          </a:stretch>
                        </pic:blipFill>
                        <pic:spPr>
                          <a:xfrm>
                            <a:off x="0" y="0"/>
                            <a:ext cx="1533719" cy="981456"/>
                          </a:xfrm>
                          <a:prstGeom prst="rect">
                            <a:avLst/>
                          </a:prstGeom>
                        </pic:spPr>
                      </pic:pic>
                    </a:graphicData>
                  </a:graphic>
                </wp:inline>
              </w:drawing>
            </w:r>
          </w:p>
        </w:tc>
      </w:tr>
      <w:tr w14:paraId="1E5DF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086" w:type="dxa"/>
          </w:tcPr>
          <w:p w14:paraId="20B6EC43">
            <w:pPr>
              <w:pStyle w:val="27"/>
              <w:rPr>
                <w:rFonts w:hint="eastAsia" w:ascii="仿宋" w:hAnsi="仿宋" w:eastAsia="仿宋" w:cs="仿宋"/>
                <w:sz w:val="24"/>
              </w:rPr>
            </w:pPr>
          </w:p>
          <w:p w14:paraId="2DC8E80C">
            <w:pPr>
              <w:pStyle w:val="27"/>
              <w:spacing w:before="85"/>
              <w:rPr>
                <w:rFonts w:hint="eastAsia" w:ascii="仿宋" w:hAnsi="仿宋" w:eastAsia="仿宋" w:cs="仿宋"/>
                <w:sz w:val="24"/>
              </w:rPr>
            </w:pPr>
          </w:p>
          <w:p w14:paraId="7DFB64C2">
            <w:pPr>
              <w:pStyle w:val="27"/>
              <w:ind w:left="9" w:right="1"/>
              <w:jc w:val="center"/>
              <w:rPr>
                <w:rFonts w:hint="eastAsia" w:ascii="仿宋" w:hAnsi="仿宋" w:eastAsia="仿宋" w:cs="仿宋"/>
                <w:sz w:val="24"/>
              </w:rPr>
            </w:pPr>
            <w:r>
              <w:rPr>
                <w:rFonts w:hint="eastAsia" w:ascii="仿宋" w:hAnsi="仿宋" w:eastAsia="仿宋" w:cs="仿宋"/>
                <w:spacing w:val="-5"/>
                <w:sz w:val="24"/>
              </w:rPr>
              <w:t>白蔻</w:t>
            </w:r>
          </w:p>
        </w:tc>
        <w:tc>
          <w:tcPr>
            <w:tcW w:w="4294" w:type="dxa"/>
          </w:tcPr>
          <w:p w14:paraId="422520C6">
            <w:pPr>
              <w:pStyle w:val="27"/>
              <w:spacing w:before="33"/>
              <w:rPr>
                <w:rFonts w:hint="eastAsia" w:ascii="仿宋" w:hAnsi="仿宋" w:eastAsia="仿宋" w:cs="仿宋"/>
                <w:sz w:val="24"/>
              </w:rPr>
            </w:pPr>
          </w:p>
          <w:p w14:paraId="54E29393">
            <w:pPr>
              <w:pStyle w:val="27"/>
              <w:spacing w:line="280" w:lineRule="auto"/>
              <w:ind w:left="106" w:right="97" w:firstLine="480"/>
              <w:jc w:val="both"/>
              <w:rPr>
                <w:rFonts w:hint="eastAsia" w:ascii="仿宋" w:hAnsi="仿宋" w:eastAsia="仿宋" w:cs="仿宋"/>
                <w:sz w:val="24"/>
              </w:rPr>
            </w:pPr>
            <w:r>
              <w:rPr>
                <w:rFonts w:hint="eastAsia" w:ascii="仿宋" w:hAnsi="仿宋" w:eastAsia="仿宋" w:cs="仿宋"/>
                <w:spacing w:val="-2"/>
                <w:sz w:val="24"/>
              </w:rPr>
              <w:t>蒴果黄白色，球形，易开裂，黄白色，有光泽，具有白蔻固有的芳香而辛辣的气味，无霉味及其他异味。</w:t>
            </w:r>
          </w:p>
        </w:tc>
        <w:tc>
          <w:tcPr>
            <w:tcW w:w="3681" w:type="dxa"/>
          </w:tcPr>
          <w:p w14:paraId="65E02938">
            <w:pPr>
              <w:pStyle w:val="27"/>
              <w:ind w:left="580"/>
              <w:rPr>
                <w:rFonts w:hint="eastAsia" w:ascii="仿宋" w:hAnsi="仿宋" w:eastAsia="仿宋" w:cs="仿宋"/>
                <w:sz w:val="20"/>
              </w:rPr>
            </w:pPr>
            <w:r>
              <w:rPr>
                <w:rFonts w:hint="eastAsia" w:ascii="仿宋" w:hAnsi="仿宋" w:eastAsia="仿宋" w:cs="仿宋"/>
                <w:sz w:val="20"/>
              </w:rPr>
              <w:drawing>
                <wp:inline distT="0" distB="0" distL="0" distR="0">
                  <wp:extent cx="1584960" cy="1046480"/>
                  <wp:effectExtent l="0" t="0" r="0" b="0"/>
                  <wp:docPr id="65" name="Image 65"/>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76" cstate="print"/>
                          <a:stretch>
                            <a:fillRect/>
                          </a:stretch>
                        </pic:blipFill>
                        <pic:spPr>
                          <a:xfrm>
                            <a:off x="0" y="0"/>
                            <a:ext cx="1585392" cy="1046988"/>
                          </a:xfrm>
                          <a:prstGeom prst="rect">
                            <a:avLst/>
                          </a:prstGeom>
                        </pic:spPr>
                      </pic:pic>
                    </a:graphicData>
                  </a:graphic>
                </wp:inline>
              </w:drawing>
            </w:r>
          </w:p>
        </w:tc>
      </w:tr>
    </w:tbl>
    <w:p w14:paraId="69184E21">
      <w:pPr>
        <w:spacing w:after="0"/>
        <w:rPr>
          <w:rFonts w:hint="eastAsia" w:ascii="仿宋" w:hAnsi="仿宋" w:eastAsia="仿宋" w:cs="仿宋"/>
          <w:sz w:val="20"/>
        </w:rPr>
        <w:sectPr>
          <w:type w:val="continuous"/>
          <w:pgSz w:w="11910" w:h="16840"/>
          <w:pgMar w:top="1680" w:right="1140" w:bottom="1180" w:left="1140" w:header="0" w:footer="999" w:gutter="0"/>
          <w:pgNumType w:fmt="decimal"/>
          <w:cols w:space="720" w:num="1"/>
        </w:sectPr>
      </w:pPr>
    </w:p>
    <w:tbl>
      <w:tblPr>
        <w:tblStyle w:val="20"/>
        <w:tblW w:w="0" w:type="auto"/>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6"/>
        <w:gridCol w:w="4294"/>
        <w:gridCol w:w="3681"/>
      </w:tblGrid>
      <w:tr w14:paraId="69440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89" w:hRule="atLeast"/>
        </w:trPr>
        <w:tc>
          <w:tcPr>
            <w:tcW w:w="1086" w:type="dxa"/>
          </w:tcPr>
          <w:p w14:paraId="49C8665E">
            <w:pPr>
              <w:pStyle w:val="27"/>
              <w:rPr>
                <w:rFonts w:hint="eastAsia" w:ascii="仿宋" w:hAnsi="仿宋" w:eastAsia="仿宋" w:cs="仿宋"/>
                <w:sz w:val="24"/>
              </w:rPr>
            </w:pPr>
          </w:p>
          <w:p w14:paraId="27BE6453">
            <w:pPr>
              <w:pStyle w:val="27"/>
              <w:spacing w:before="197"/>
              <w:rPr>
                <w:rFonts w:hint="eastAsia" w:ascii="仿宋" w:hAnsi="仿宋" w:eastAsia="仿宋" w:cs="仿宋"/>
                <w:sz w:val="24"/>
              </w:rPr>
            </w:pPr>
          </w:p>
          <w:p w14:paraId="42F1839A">
            <w:pPr>
              <w:pStyle w:val="27"/>
              <w:ind w:left="9" w:right="1"/>
              <w:jc w:val="center"/>
              <w:rPr>
                <w:rFonts w:hint="eastAsia" w:ascii="仿宋" w:hAnsi="仿宋" w:eastAsia="仿宋" w:cs="仿宋"/>
                <w:sz w:val="24"/>
              </w:rPr>
            </w:pPr>
            <w:r>
              <w:rPr>
                <w:rFonts w:hint="eastAsia" w:ascii="仿宋" w:hAnsi="仿宋" w:eastAsia="仿宋" w:cs="仿宋"/>
                <w:spacing w:val="-5"/>
                <w:sz w:val="24"/>
              </w:rPr>
              <w:t>丁香</w:t>
            </w:r>
          </w:p>
        </w:tc>
        <w:tc>
          <w:tcPr>
            <w:tcW w:w="4294" w:type="dxa"/>
          </w:tcPr>
          <w:p w14:paraId="2C360009">
            <w:pPr>
              <w:pStyle w:val="27"/>
              <w:spacing w:before="39" w:line="360" w:lineRule="atLeast"/>
              <w:ind w:left="106" w:right="95" w:firstLine="480"/>
              <w:rPr>
                <w:rFonts w:hint="eastAsia" w:ascii="仿宋" w:hAnsi="仿宋" w:eastAsia="仿宋" w:cs="仿宋"/>
                <w:sz w:val="24"/>
              </w:rPr>
            </w:pPr>
            <w:r>
              <w:rPr>
                <w:rFonts w:hint="eastAsia" w:ascii="仿宋" w:hAnsi="仿宋" w:eastAsia="仿宋" w:cs="仿宋"/>
                <w:spacing w:val="-2"/>
                <w:sz w:val="24"/>
              </w:rPr>
              <w:t>上部花托中有子房、内含胚珠，分开的尖花萼片成冠状包裹着圆顶柱头，</w:t>
            </w:r>
            <w:r>
              <w:rPr>
                <w:rFonts w:hint="eastAsia" w:ascii="仿宋" w:hAnsi="仿宋" w:eastAsia="仿宋" w:cs="仿宋"/>
                <w:sz w:val="24"/>
              </w:rPr>
              <w:t>花瓣含有内曲、呈直立状的雄蕊，红</w:t>
            </w:r>
            <w:r>
              <w:rPr>
                <w:rFonts w:hint="eastAsia" w:ascii="仿宋" w:hAnsi="仿宋" w:eastAsia="仿宋" w:cs="仿宋"/>
                <w:spacing w:val="-2"/>
                <w:sz w:val="24"/>
              </w:rPr>
              <w:t>棕至黑棕色，具有浓烈刺激性芳香味和特有的滋味，不得有异味，霉变。</w:t>
            </w:r>
          </w:p>
        </w:tc>
        <w:tc>
          <w:tcPr>
            <w:tcW w:w="3681" w:type="dxa"/>
          </w:tcPr>
          <w:p w14:paraId="4AA798A3">
            <w:pPr>
              <w:pStyle w:val="27"/>
              <w:ind w:left="594"/>
              <w:rPr>
                <w:rFonts w:hint="eastAsia" w:ascii="仿宋" w:hAnsi="仿宋" w:eastAsia="仿宋" w:cs="仿宋"/>
                <w:sz w:val="20"/>
              </w:rPr>
            </w:pPr>
            <w:r>
              <w:rPr>
                <w:rFonts w:hint="eastAsia" w:ascii="仿宋" w:hAnsi="仿宋" w:eastAsia="仿宋" w:cs="仿宋"/>
                <w:sz w:val="20"/>
              </w:rPr>
              <w:drawing>
                <wp:inline distT="0" distB="0" distL="0" distR="0">
                  <wp:extent cx="1559560" cy="1183640"/>
                  <wp:effectExtent l="0" t="0" r="0" b="0"/>
                  <wp:docPr id="66" name="Image 66"/>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77" cstate="print"/>
                          <a:stretch>
                            <a:fillRect/>
                          </a:stretch>
                        </pic:blipFill>
                        <pic:spPr>
                          <a:xfrm>
                            <a:off x="0" y="0"/>
                            <a:ext cx="1559770" cy="1183671"/>
                          </a:xfrm>
                          <a:prstGeom prst="rect">
                            <a:avLst/>
                          </a:prstGeom>
                        </pic:spPr>
                      </pic:pic>
                    </a:graphicData>
                  </a:graphic>
                </wp:inline>
              </w:drawing>
            </w:r>
          </w:p>
        </w:tc>
      </w:tr>
      <w:tr w14:paraId="00B52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5" w:hRule="atLeast"/>
        </w:trPr>
        <w:tc>
          <w:tcPr>
            <w:tcW w:w="1086" w:type="dxa"/>
          </w:tcPr>
          <w:p w14:paraId="0FFFE065">
            <w:pPr>
              <w:pStyle w:val="27"/>
              <w:rPr>
                <w:rFonts w:hint="eastAsia" w:ascii="仿宋" w:hAnsi="仿宋" w:eastAsia="仿宋" w:cs="仿宋"/>
                <w:sz w:val="24"/>
              </w:rPr>
            </w:pPr>
          </w:p>
          <w:p w14:paraId="5AB679EC">
            <w:pPr>
              <w:pStyle w:val="27"/>
              <w:rPr>
                <w:rFonts w:hint="eastAsia" w:ascii="仿宋" w:hAnsi="仿宋" w:eastAsia="仿宋" w:cs="仿宋"/>
                <w:sz w:val="24"/>
              </w:rPr>
            </w:pPr>
          </w:p>
          <w:p w14:paraId="17E3B6A9">
            <w:pPr>
              <w:pStyle w:val="27"/>
              <w:spacing w:before="2"/>
              <w:rPr>
                <w:rFonts w:hint="eastAsia" w:ascii="仿宋" w:hAnsi="仿宋" w:eastAsia="仿宋" w:cs="仿宋"/>
                <w:sz w:val="24"/>
              </w:rPr>
            </w:pPr>
          </w:p>
          <w:p w14:paraId="791C7420">
            <w:pPr>
              <w:pStyle w:val="27"/>
              <w:ind w:left="9" w:right="1"/>
              <w:jc w:val="center"/>
              <w:rPr>
                <w:rFonts w:hint="eastAsia" w:ascii="仿宋" w:hAnsi="仿宋" w:eastAsia="仿宋" w:cs="仿宋"/>
                <w:sz w:val="24"/>
              </w:rPr>
            </w:pPr>
            <w:r>
              <w:rPr>
                <w:rFonts w:hint="eastAsia" w:ascii="仿宋" w:hAnsi="仿宋" w:eastAsia="仿宋" w:cs="仿宋"/>
                <w:spacing w:val="-5"/>
                <w:sz w:val="24"/>
              </w:rPr>
              <w:t>桂皮</w:t>
            </w:r>
          </w:p>
        </w:tc>
        <w:tc>
          <w:tcPr>
            <w:tcW w:w="4294" w:type="dxa"/>
          </w:tcPr>
          <w:p w14:paraId="3F8B870A">
            <w:pPr>
              <w:pStyle w:val="27"/>
              <w:spacing w:before="205" w:line="280" w:lineRule="auto"/>
              <w:ind w:left="106" w:right="97" w:firstLine="480"/>
              <w:rPr>
                <w:rFonts w:hint="eastAsia" w:ascii="仿宋" w:hAnsi="仿宋" w:eastAsia="仿宋" w:cs="仿宋"/>
                <w:sz w:val="24"/>
              </w:rPr>
            </w:pPr>
            <w:r>
              <w:rPr>
                <w:rFonts w:hint="eastAsia" w:ascii="仿宋" w:hAnsi="仿宋" w:eastAsia="仿宋" w:cs="仿宋"/>
                <w:spacing w:val="-2"/>
                <w:sz w:val="24"/>
              </w:rPr>
              <w:t xml:space="preserve">肉桂树皮，卷曲成卷，桂皮应具有晒干肉桂树皮的颜色，内表皮为棕褐 </w:t>
            </w:r>
            <w:r>
              <w:rPr>
                <w:rFonts w:hint="eastAsia" w:ascii="仿宋" w:hAnsi="仿宋" w:eastAsia="仿宋" w:cs="仿宋"/>
                <w:sz w:val="24"/>
              </w:rPr>
              <w:t>色，外表皮为褐灰色，去外表皮的呈</w:t>
            </w:r>
            <w:r>
              <w:rPr>
                <w:rFonts w:hint="eastAsia" w:ascii="仿宋" w:hAnsi="仿宋" w:eastAsia="仿宋" w:cs="仿宋"/>
                <w:spacing w:val="-2"/>
                <w:sz w:val="24"/>
              </w:rPr>
              <w:t>淡红褐色，具有桂皮固有的特殊香味和辛辣甘甜味，无异味。</w:t>
            </w:r>
          </w:p>
        </w:tc>
        <w:tc>
          <w:tcPr>
            <w:tcW w:w="3681" w:type="dxa"/>
          </w:tcPr>
          <w:p w14:paraId="40E3D36F">
            <w:pPr>
              <w:pStyle w:val="27"/>
              <w:ind w:left="691"/>
              <w:rPr>
                <w:rFonts w:hint="eastAsia" w:ascii="仿宋" w:hAnsi="仿宋" w:eastAsia="仿宋" w:cs="仿宋"/>
                <w:sz w:val="20"/>
              </w:rPr>
            </w:pPr>
            <w:r>
              <w:rPr>
                <w:rFonts w:hint="eastAsia" w:ascii="仿宋" w:hAnsi="仿宋" w:eastAsia="仿宋" w:cs="仿宋"/>
                <w:sz w:val="20"/>
              </w:rPr>
              <w:drawing>
                <wp:inline distT="0" distB="0" distL="0" distR="0">
                  <wp:extent cx="1436370" cy="1322705"/>
                  <wp:effectExtent l="0" t="0" r="0" b="0"/>
                  <wp:docPr id="67" name="Image 67"/>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78" cstate="print"/>
                          <a:stretch>
                            <a:fillRect/>
                          </a:stretch>
                        </pic:blipFill>
                        <pic:spPr>
                          <a:xfrm>
                            <a:off x="0" y="0"/>
                            <a:ext cx="1436435" cy="1322927"/>
                          </a:xfrm>
                          <a:prstGeom prst="rect">
                            <a:avLst/>
                          </a:prstGeom>
                        </pic:spPr>
                      </pic:pic>
                    </a:graphicData>
                  </a:graphic>
                </wp:inline>
              </w:drawing>
            </w:r>
          </w:p>
        </w:tc>
      </w:tr>
      <w:tr w14:paraId="5704AA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5" w:hRule="atLeast"/>
        </w:trPr>
        <w:tc>
          <w:tcPr>
            <w:tcW w:w="1086" w:type="dxa"/>
          </w:tcPr>
          <w:p w14:paraId="40A82809">
            <w:pPr>
              <w:pStyle w:val="27"/>
              <w:rPr>
                <w:rFonts w:hint="eastAsia" w:ascii="仿宋" w:hAnsi="仿宋" w:eastAsia="仿宋" w:cs="仿宋"/>
                <w:sz w:val="24"/>
              </w:rPr>
            </w:pPr>
          </w:p>
          <w:p w14:paraId="4360DC74">
            <w:pPr>
              <w:pStyle w:val="27"/>
              <w:spacing w:before="100"/>
              <w:rPr>
                <w:rFonts w:hint="eastAsia" w:ascii="仿宋" w:hAnsi="仿宋" w:eastAsia="仿宋" w:cs="仿宋"/>
                <w:sz w:val="24"/>
              </w:rPr>
            </w:pPr>
          </w:p>
          <w:p w14:paraId="536F25DB">
            <w:pPr>
              <w:pStyle w:val="27"/>
              <w:ind w:left="9" w:right="1"/>
              <w:jc w:val="center"/>
              <w:rPr>
                <w:rFonts w:hint="eastAsia" w:ascii="仿宋" w:hAnsi="仿宋" w:eastAsia="仿宋" w:cs="仿宋"/>
                <w:sz w:val="24"/>
              </w:rPr>
            </w:pPr>
            <w:r>
              <w:rPr>
                <w:rFonts w:hint="eastAsia" w:ascii="仿宋" w:hAnsi="仿宋" w:eastAsia="仿宋" w:cs="仿宋"/>
                <w:spacing w:val="-5"/>
                <w:sz w:val="24"/>
              </w:rPr>
              <w:t>茴香</w:t>
            </w:r>
          </w:p>
        </w:tc>
        <w:tc>
          <w:tcPr>
            <w:tcW w:w="4294" w:type="dxa"/>
          </w:tcPr>
          <w:p w14:paraId="381E7711">
            <w:pPr>
              <w:pStyle w:val="27"/>
              <w:spacing w:before="47"/>
              <w:rPr>
                <w:rFonts w:hint="eastAsia" w:ascii="仿宋" w:hAnsi="仿宋" w:eastAsia="仿宋" w:cs="仿宋"/>
                <w:sz w:val="24"/>
              </w:rPr>
            </w:pPr>
          </w:p>
          <w:p w14:paraId="3E958033">
            <w:pPr>
              <w:pStyle w:val="27"/>
              <w:spacing w:line="280" w:lineRule="auto"/>
              <w:ind w:left="106" w:right="97" w:firstLine="480"/>
              <w:jc w:val="both"/>
              <w:rPr>
                <w:rFonts w:hint="eastAsia" w:ascii="仿宋" w:hAnsi="仿宋" w:eastAsia="仿宋" w:cs="仿宋"/>
                <w:sz w:val="24"/>
              </w:rPr>
            </w:pPr>
            <w:r>
              <w:rPr>
                <w:rFonts w:hint="eastAsia" w:ascii="仿宋" w:hAnsi="仿宋" w:eastAsia="仿宋" w:cs="仿宋"/>
                <w:spacing w:val="-2"/>
                <w:sz w:val="24"/>
              </w:rPr>
              <w:t>双悬果，卵状长圆形，表面黄绿色或淡黄色，有光泽，有茴香固有的特异香气，味微甜，无异味。</w:t>
            </w:r>
          </w:p>
        </w:tc>
        <w:tc>
          <w:tcPr>
            <w:tcW w:w="3681" w:type="dxa"/>
          </w:tcPr>
          <w:p w14:paraId="0DD3563B">
            <w:pPr>
              <w:pStyle w:val="27"/>
              <w:ind w:left="571"/>
              <w:rPr>
                <w:rFonts w:hint="eastAsia" w:ascii="仿宋" w:hAnsi="仿宋" w:eastAsia="仿宋" w:cs="仿宋"/>
                <w:sz w:val="20"/>
              </w:rPr>
            </w:pPr>
            <w:r>
              <w:rPr>
                <w:rFonts w:hint="eastAsia" w:ascii="仿宋" w:hAnsi="仿宋" w:eastAsia="仿宋" w:cs="仿宋"/>
                <w:sz w:val="20"/>
              </w:rPr>
              <w:drawing>
                <wp:inline distT="0" distB="0" distL="0" distR="0">
                  <wp:extent cx="1586230" cy="1060450"/>
                  <wp:effectExtent l="0" t="0" r="0" b="0"/>
                  <wp:docPr id="68" name="Image 68"/>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9" cstate="print"/>
                          <a:stretch>
                            <a:fillRect/>
                          </a:stretch>
                        </pic:blipFill>
                        <pic:spPr>
                          <a:xfrm>
                            <a:off x="0" y="0"/>
                            <a:ext cx="1586693" cy="1060799"/>
                          </a:xfrm>
                          <a:prstGeom prst="rect">
                            <a:avLst/>
                          </a:prstGeom>
                        </pic:spPr>
                      </pic:pic>
                    </a:graphicData>
                  </a:graphic>
                </wp:inline>
              </w:drawing>
            </w:r>
          </w:p>
        </w:tc>
      </w:tr>
      <w:tr w14:paraId="40DD3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9" w:hRule="atLeast"/>
        </w:trPr>
        <w:tc>
          <w:tcPr>
            <w:tcW w:w="1086" w:type="dxa"/>
          </w:tcPr>
          <w:p w14:paraId="29DDA202">
            <w:pPr>
              <w:pStyle w:val="27"/>
              <w:rPr>
                <w:rFonts w:hint="eastAsia" w:ascii="仿宋" w:hAnsi="仿宋" w:eastAsia="仿宋" w:cs="仿宋"/>
                <w:sz w:val="24"/>
              </w:rPr>
            </w:pPr>
          </w:p>
          <w:p w14:paraId="58F1F2DB">
            <w:pPr>
              <w:pStyle w:val="27"/>
              <w:rPr>
                <w:rFonts w:hint="eastAsia" w:ascii="仿宋" w:hAnsi="仿宋" w:eastAsia="仿宋" w:cs="仿宋"/>
                <w:sz w:val="24"/>
              </w:rPr>
            </w:pPr>
          </w:p>
          <w:p w14:paraId="605BE730">
            <w:pPr>
              <w:pStyle w:val="27"/>
              <w:spacing w:before="25"/>
              <w:rPr>
                <w:rFonts w:hint="eastAsia" w:ascii="仿宋" w:hAnsi="仿宋" w:eastAsia="仿宋" w:cs="仿宋"/>
                <w:sz w:val="24"/>
              </w:rPr>
            </w:pPr>
          </w:p>
          <w:p w14:paraId="79E6A9A3">
            <w:pPr>
              <w:pStyle w:val="27"/>
              <w:ind w:left="9" w:right="1"/>
              <w:jc w:val="center"/>
              <w:rPr>
                <w:rFonts w:hint="eastAsia" w:ascii="仿宋" w:hAnsi="仿宋" w:eastAsia="仿宋" w:cs="仿宋"/>
                <w:sz w:val="24"/>
              </w:rPr>
            </w:pPr>
            <w:r>
              <w:rPr>
                <w:rFonts w:hint="eastAsia" w:ascii="仿宋" w:hAnsi="仿宋" w:eastAsia="仿宋" w:cs="仿宋"/>
                <w:spacing w:val="-5"/>
                <w:sz w:val="24"/>
              </w:rPr>
              <w:t>香叶</w:t>
            </w:r>
          </w:p>
        </w:tc>
        <w:tc>
          <w:tcPr>
            <w:tcW w:w="4294" w:type="dxa"/>
          </w:tcPr>
          <w:p w14:paraId="7720B05D">
            <w:pPr>
              <w:pStyle w:val="27"/>
              <w:spacing w:before="47" w:line="280" w:lineRule="auto"/>
              <w:ind w:left="106" w:right="95" w:firstLine="480"/>
              <w:rPr>
                <w:rFonts w:hint="eastAsia" w:ascii="仿宋" w:hAnsi="仿宋" w:eastAsia="仿宋" w:cs="仿宋"/>
                <w:sz w:val="24"/>
              </w:rPr>
            </w:pPr>
            <w:r>
              <w:rPr>
                <w:rFonts w:hint="eastAsia" w:ascii="仿宋" w:hAnsi="仿宋" w:eastAsia="仿宋" w:cs="仿宋"/>
                <w:spacing w:val="-2"/>
                <w:sz w:val="24"/>
              </w:rPr>
              <w:t>叶长椭圆形或披针形，先端锐尖，基部楔形，全缘或微波状，反卷，两面</w:t>
            </w:r>
            <w:r>
              <w:rPr>
                <w:rFonts w:hint="eastAsia" w:ascii="仿宋" w:hAnsi="仿宋" w:eastAsia="仿宋" w:cs="仿宋"/>
                <w:sz w:val="24"/>
              </w:rPr>
              <w:t>侧脉和 网脉显着突起，无毛，叶柄无</w:t>
            </w:r>
            <w:r>
              <w:rPr>
                <w:rFonts w:hint="eastAsia" w:ascii="仿宋" w:hAnsi="仿宋" w:eastAsia="仿宋" w:cs="仿宋"/>
                <w:spacing w:val="-2"/>
                <w:sz w:val="24"/>
              </w:rPr>
              <w:t>毛，革质，不易折断。上表面灰绿色，</w:t>
            </w:r>
            <w:r>
              <w:rPr>
                <w:rFonts w:hint="eastAsia" w:ascii="仿宋" w:hAnsi="仿宋" w:eastAsia="仿宋" w:cs="仿宋"/>
                <w:spacing w:val="-3"/>
                <w:sz w:val="24"/>
              </w:rPr>
              <w:t>下表面色淡。具有香叶固有的芳香，味</w:t>
            </w:r>
          </w:p>
          <w:p w14:paraId="21DB8B18">
            <w:pPr>
              <w:pStyle w:val="27"/>
              <w:spacing w:before="2" w:line="292" w:lineRule="exact"/>
              <w:ind w:left="106"/>
              <w:rPr>
                <w:rFonts w:hint="eastAsia" w:ascii="仿宋" w:hAnsi="仿宋" w:eastAsia="仿宋" w:cs="仿宋"/>
                <w:sz w:val="24"/>
              </w:rPr>
            </w:pPr>
            <w:r>
              <w:rPr>
                <w:rFonts w:hint="eastAsia" w:ascii="仿宋" w:hAnsi="仿宋" w:eastAsia="仿宋" w:cs="仿宋"/>
                <w:spacing w:val="-2"/>
                <w:sz w:val="24"/>
              </w:rPr>
              <w:t>辛凉，无异味。</w:t>
            </w:r>
          </w:p>
        </w:tc>
        <w:tc>
          <w:tcPr>
            <w:tcW w:w="3681" w:type="dxa"/>
          </w:tcPr>
          <w:p w14:paraId="7E45458C">
            <w:pPr>
              <w:pStyle w:val="27"/>
              <w:ind w:left="520"/>
              <w:rPr>
                <w:rFonts w:hint="eastAsia" w:ascii="仿宋" w:hAnsi="仿宋" w:eastAsia="仿宋" w:cs="仿宋"/>
                <w:sz w:val="20"/>
              </w:rPr>
            </w:pPr>
            <w:r>
              <w:rPr>
                <w:rFonts w:hint="eastAsia" w:ascii="仿宋" w:hAnsi="仿宋" w:eastAsia="仿宋" w:cs="仿宋"/>
                <w:sz w:val="20"/>
              </w:rPr>
              <w:drawing>
                <wp:inline distT="0" distB="0" distL="0" distR="0">
                  <wp:extent cx="1669415" cy="976630"/>
                  <wp:effectExtent l="0" t="0" r="0" b="0"/>
                  <wp:docPr id="69" name="Image 69"/>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0" cstate="print"/>
                          <a:stretch>
                            <a:fillRect/>
                          </a:stretch>
                        </pic:blipFill>
                        <pic:spPr>
                          <a:xfrm>
                            <a:off x="0" y="0"/>
                            <a:ext cx="1669457" cy="977264"/>
                          </a:xfrm>
                          <a:prstGeom prst="rect">
                            <a:avLst/>
                          </a:prstGeom>
                        </pic:spPr>
                      </pic:pic>
                    </a:graphicData>
                  </a:graphic>
                </wp:inline>
              </w:drawing>
            </w:r>
          </w:p>
        </w:tc>
      </w:tr>
      <w:tr w14:paraId="4AB40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9" w:hRule="atLeast"/>
        </w:trPr>
        <w:tc>
          <w:tcPr>
            <w:tcW w:w="1086" w:type="dxa"/>
          </w:tcPr>
          <w:p w14:paraId="7337C3E0">
            <w:pPr>
              <w:pStyle w:val="27"/>
              <w:rPr>
                <w:rFonts w:hint="eastAsia" w:ascii="仿宋" w:hAnsi="仿宋" w:eastAsia="仿宋" w:cs="仿宋"/>
                <w:sz w:val="24"/>
              </w:rPr>
            </w:pPr>
          </w:p>
          <w:p w14:paraId="5D55C035">
            <w:pPr>
              <w:pStyle w:val="27"/>
              <w:spacing w:before="198"/>
              <w:rPr>
                <w:rFonts w:hint="eastAsia" w:ascii="仿宋" w:hAnsi="仿宋" w:eastAsia="仿宋" w:cs="仿宋"/>
                <w:sz w:val="24"/>
              </w:rPr>
            </w:pPr>
          </w:p>
          <w:p w14:paraId="0D95CC7B">
            <w:pPr>
              <w:pStyle w:val="27"/>
              <w:ind w:left="9" w:right="1"/>
              <w:jc w:val="center"/>
              <w:rPr>
                <w:rFonts w:hint="eastAsia" w:ascii="仿宋" w:hAnsi="仿宋" w:eastAsia="仿宋" w:cs="仿宋"/>
                <w:sz w:val="24"/>
              </w:rPr>
            </w:pPr>
            <w:r>
              <w:rPr>
                <w:rFonts w:hint="eastAsia" w:ascii="仿宋" w:hAnsi="仿宋" w:eastAsia="仿宋" w:cs="仿宋"/>
                <w:spacing w:val="-5"/>
                <w:sz w:val="24"/>
              </w:rPr>
              <w:t>花椒</w:t>
            </w:r>
          </w:p>
        </w:tc>
        <w:tc>
          <w:tcPr>
            <w:tcW w:w="4294" w:type="dxa"/>
          </w:tcPr>
          <w:p w14:paraId="4108A7D8">
            <w:pPr>
              <w:pStyle w:val="27"/>
              <w:spacing w:before="41" w:line="360" w:lineRule="atLeast"/>
              <w:ind w:left="106" w:right="-29" w:firstLine="480"/>
              <w:rPr>
                <w:rFonts w:hint="eastAsia" w:ascii="仿宋" w:hAnsi="仿宋" w:eastAsia="仿宋" w:cs="仿宋"/>
                <w:sz w:val="24"/>
              </w:rPr>
            </w:pPr>
            <w:r>
              <w:rPr>
                <w:rFonts w:hint="eastAsia" w:ascii="仿宋" w:hAnsi="仿宋" w:eastAsia="仿宋" w:cs="仿宋"/>
                <w:spacing w:val="-2"/>
                <w:sz w:val="24"/>
              </w:rPr>
              <w:t>大小均匀的颗粒状，花椒外果皮为</w:t>
            </w:r>
            <w:r>
              <w:rPr>
                <w:rFonts w:hint="eastAsia" w:ascii="仿宋" w:hAnsi="仿宋" w:eastAsia="仿宋" w:cs="仿宋"/>
                <w:spacing w:val="-14"/>
                <w:sz w:val="24"/>
              </w:rPr>
              <w:t>红色、鲜红色或紫红色，内果皮黄白色，</w:t>
            </w:r>
            <w:r>
              <w:rPr>
                <w:rFonts w:hint="eastAsia" w:ascii="仿宋" w:hAnsi="仿宋" w:eastAsia="仿宋" w:cs="仿宋"/>
                <w:spacing w:val="-2"/>
                <w:sz w:val="24"/>
              </w:rPr>
              <w:t>花椒果皮特有的挥发性香味和麻辣味。无毛发、甲壳、碎骨、鳞片、金属、玻璃、泥沙、昆虫等杂质混入</w:t>
            </w:r>
          </w:p>
        </w:tc>
        <w:tc>
          <w:tcPr>
            <w:tcW w:w="3681" w:type="dxa"/>
          </w:tcPr>
          <w:p w14:paraId="05D7B3C0">
            <w:pPr>
              <w:pStyle w:val="27"/>
              <w:ind w:left="437"/>
              <w:rPr>
                <w:rFonts w:hint="eastAsia" w:ascii="仿宋" w:hAnsi="仿宋" w:eastAsia="仿宋" w:cs="仿宋"/>
                <w:sz w:val="20"/>
              </w:rPr>
            </w:pPr>
            <w:r>
              <w:rPr>
                <w:rFonts w:hint="eastAsia" w:ascii="仿宋" w:hAnsi="仿宋" w:eastAsia="仿宋" w:cs="仿宋"/>
                <w:sz w:val="20"/>
              </w:rPr>
              <w:drawing>
                <wp:inline distT="0" distB="0" distL="0" distR="0">
                  <wp:extent cx="1759585" cy="1184910"/>
                  <wp:effectExtent l="0" t="0" r="0" b="0"/>
                  <wp:docPr id="70" name="Image 70"/>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81" cstate="print"/>
                          <a:stretch>
                            <a:fillRect/>
                          </a:stretch>
                        </pic:blipFill>
                        <pic:spPr>
                          <a:xfrm>
                            <a:off x="0" y="0"/>
                            <a:ext cx="1760049" cy="1185290"/>
                          </a:xfrm>
                          <a:prstGeom prst="rect">
                            <a:avLst/>
                          </a:prstGeom>
                        </pic:spPr>
                      </pic:pic>
                    </a:graphicData>
                  </a:graphic>
                </wp:inline>
              </w:drawing>
            </w:r>
          </w:p>
        </w:tc>
      </w:tr>
      <w:tr w14:paraId="54372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5" w:hRule="atLeast"/>
        </w:trPr>
        <w:tc>
          <w:tcPr>
            <w:tcW w:w="1086" w:type="dxa"/>
          </w:tcPr>
          <w:p w14:paraId="645781FA">
            <w:pPr>
              <w:pStyle w:val="27"/>
              <w:rPr>
                <w:rFonts w:hint="eastAsia" w:ascii="仿宋" w:hAnsi="仿宋" w:eastAsia="仿宋" w:cs="仿宋"/>
                <w:sz w:val="24"/>
              </w:rPr>
            </w:pPr>
          </w:p>
          <w:p w14:paraId="081C8483">
            <w:pPr>
              <w:pStyle w:val="27"/>
              <w:spacing w:before="281"/>
              <w:rPr>
                <w:rFonts w:hint="eastAsia" w:ascii="仿宋" w:hAnsi="仿宋" w:eastAsia="仿宋" w:cs="仿宋"/>
                <w:sz w:val="24"/>
              </w:rPr>
            </w:pPr>
          </w:p>
          <w:p w14:paraId="4A732EA6">
            <w:pPr>
              <w:pStyle w:val="27"/>
              <w:ind w:left="9"/>
              <w:jc w:val="center"/>
              <w:rPr>
                <w:rFonts w:hint="eastAsia" w:ascii="仿宋" w:hAnsi="仿宋" w:eastAsia="仿宋" w:cs="仿宋"/>
                <w:sz w:val="24"/>
              </w:rPr>
            </w:pPr>
            <w:r>
              <w:rPr>
                <w:rFonts w:hint="eastAsia" w:ascii="仿宋" w:hAnsi="仿宋" w:eastAsia="仿宋" w:cs="仿宋"/>
                <w:spacing w:val="-4"/>
                <w:sz w:val="24"/>
              </w:rPr>
              <w:t>白砂糖</w:t>
            </w:r>
          </w:p>
        </w:tc>
        <w:tc>
          <w:tcPr>
            <w:tcW w:w="4294" w:type="dxa"/>
          </w:tcPr>
          <w:p w14:paraId="05506125">
            <w:pPr>
              <w:pStyle w:val="27"/>
              <w:spacing w:before="228"/>
              <w:rPr>
                <w:rFonts w:hint="eastAsia" w:ascii="仿宋" w:hAnsi="仿宋" w:eastAsia="仿宋" w:cs="仿宋"/>
                <w:sz w:val="24"/>
              </w:rPr>
            </w:pPr>
          </w:p>
          <w:p w14:paraId="653778BE">
            <w:pPr>
              <w:pStyle w:val="27"/>
              <w:spacing w:line="280" w:lineRule="auto"/>
              <w:ind w:left="106" w:right="97" w:firstLine="480"/>
              <w:rPr>
                <w:rFonts w:hint="eastAsia" w:ascii="仿宋" w:hAnsi="仿宋" w:eastAsia="仿宋" w:cs="仿宋"/>
                <w:sz w:val="24"/>
              </w:rPr>
            </w:pPr>
            <w:r>
              <w:rPr>
                <w:rFonts w:hint="eastAsia" w:ascii="仿宋" w:hAnsi="仿宋" w:eastAsia="仿宋" w:cs="仿宋"/>
                <w:spacing w:val="-2"/>
                <w:sz w:val="24"/>
              </w:rPr>
              <w:t xml:space="preserve">晶体均匀、干燥松散，无重量大于 </w:t>
            </w:r>
            <w:r>
              <w:rPr>
                <w:rFonts w:hint="eastAsia" w:ascii="仿宋" w:hAnsi="仿宋" w:eastAsia="仿宋" w:cs="仿宋"/>
                <w:sz w:val="24"/>
              </w:rPr>
              <w:t>5g 的结团结块现象。洁白有光泽，晶</w:t>
            </w:r>
            <w:r>
              <w:rPr>
                <w:rFonts w:hint="eastAsia" w:ascii="仿宋" w:hAnsi="仿宋" w:eastAsia="仿宋" w:cs="仿宋"/>
                <w:spacing w:val="-2"/>
                <w:sz w:val="24"/>
              </w:rPr>
              <w:t>体或水溶液味甜，无其他异味。</w:t>
            </w:r>
          </w:p>
        </w:tc>
        <w:tc>
          <w:tcPr>
            <w:tcW w:w="3681" w:type="dxa"/>
          </w:tcPr>
          <w:p w14:paraId="1C188E62">
            <w:pPr>
              <w:pStyle w:val="27"/>
              <w:ind w:left="624"/>
              <w:rPr>
                <w:rFonts w:hint="eastAsia" w:ascii="仿宋" w:hAnsi="仿宋" w:eastAsia="仿宋" w:cs="仿宋"/>
                <w:sz w:val="20"/>
              </w:rPr>
            </w:pPr>
            <w:r>
              <w:rPr>
                <w:rFonts w:hint="eastAsia" w:ascii="仿宋" w:hAnsi="仿宋" w:eastAsia="仿宋" w:cs="仿宋"/>
                <w:sz w:val="20"/>
              </w:rPr>
              <w:drawing>
                <wp:inline distT="0" distB="0" distL="0" distR="0">
                  <wp:extent cx="1532890" cy="1296035"/>
                  <wp:effectExtent l="0" t="0" r="0" b="0"/>
                  <wp:docPr id="71" name="Image 71"/>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82" cstate="print"/>
                          <a:stretch>
                            <a:fillRect/>
                          </a:stretch>
                        </pic:blipFill>
                        <pic:spPr>
                          <a:xfrm>
                            <a:off x="0" y="0"/>
                            <a:ext cx="1533284" cy="1296162"/>
                          </a:xfrm>
                          <a:prstGeom prst="rect">
                            <a:avLst/>
                          </a:prstGeom>
                        </pic:spPr>
                      </pic:pic>
                    </a:graphicData>
                  </a:graphic>
                </wp:inline>
              </w:drawing>
            </w:r>
          </w:p>
        </w:tc>
      </w:tr>
    </w:tbl>
    <w:p w14:paraId="0868B812">
      <w:pPr>
        <w:spacing w:after="0"/>
        <w:rPr>
          <w:rFonts w:hint="eastAsia" w:ascii="仿宋" w:hAnsi="仿宋" w:eastAsia="仿宋" w:cs="仿宋"/>
          <w:sz w:val="20"/>
        </w:rPr>
        <w:sectPr>
          <w:type w:val="continuous"/>
          <w:pgSz w:w="11910" w:h="16840"/>
          <w:pgMar w:top="1680" w:right="1140" w:bottom="1180" w:left="1140" w:header="0" w:footer="999" w:gutter="0"/>
          <w:pgNumType w:fmt="decimal"/>
          <w:cols w:space="720" w:num="1"/>
        </w:sectPr>
      </w:pPr>
    </w:p>
    <w:tbl>
      <w:tblPr>
        <w:tblStyle w:val="20"/>
        <w:tblW w:w="0" w:type="auto"/>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6"/>
        <w:gridCol w:w="4294"/>
        <w:gridCol w:w="3681"/>
      </w:tblGrid>
      <w:tr w14:paraId="55B61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1086" w:type="dxa"/>
          </w:tcPr>
          <w:p w14:paraId="773E7C96">
            <w:pPr>
              <w:pStyle w:val="27"/>
              <w:rPr>
                <w:rFonts w:hint="eastAsia" w:ascii="仿宋" w:hAnsi="仿宋" w:eastAsia="仿宋" w:cs="仿宋"/>
                <w:sz w:val="24"/>
              </w:rPr>
            </w:pPr>
          </w:p>
          <w:p w14:paraId="32EEB70F">
            <w:pPr>
              <w:pStyle w:val="27"/>
              <w:spacing w:before="32"/>
              <w:rPr>
                <w:rFonts w:hint="eastAsia" w:ascii="仿宋" w:hAnsi="仿宋" w:eastAsia="仿宋" w:cs="仿宋"/>
                <w:sz w:val="24"/>
              </w:rPr>
            </w:pPr>
          </w:p>
          <w:p w14:paraId="498EB6EE">
            <w:pPr>
              <w:pStyle w:val="27"/>
              <w:ind w:left="9"/>
              <w:jc w:val="center"/>
              <w:rPr>
                <w:rFonts w:hint="eastAsia" w:ascii="仿宋" w:hAnsi="仿宋" w:eastAsia="仿宋" w:cs="仿宋"/>
                <w:sz w:val="24"/>
              </w:rPr>
            </w:pPr>
            <w:r>
              <w:rPr>
                <w:rFonts w:hint="eastAsia" w:ascii="仿宋" w:hAnsi="仿宋" w:eastAsia="仿宋" w:cs="仿宋"/>
                <w:spacing w:val="-4"/>
                <w:sz w:val="24"/>
              </w:rPr>
              <w:t>赤砂糖</w:t>
            </w:r>
          </w:p>
        </w:tc>
        <w:tc>
          <w:tcPr>
            <w:tcW w:w="4294" w:type="dxa"/>
          </w:tcPr>
          <w:p w14:paraId="5D9E12B2">
            <w:pPr>
              <w:pStyle w:val="27"/>
              <w:spacing w:before="287" w:line="280" w:lineRule="auto"/>
              <w:ind w:left="106" w:right="95" w:firstLine="480"/>
              <w:jc w:val="both"/>
              <w:rPr>
                <w:rFonts w:hint="eastAsia" w:ascii="仿宋" w:hAnsi="仿宋" w:eastAsia="仿宋" w:cs="仿宋"/>
                <w:sz w:val="24"/>
              </w:rPr>
            </w:pPr>
            <w:r>
              <w:rPr>
                <w:rFonts w:hint="eastAsia" w:ascii="仿宋" w:hAnsi="仿宋" w:eastAsia="仿宋" w:cs="仿宋"/>
                <w:spacing w:val="-2"/>
                <w:sz w:val="24"/>
              </w:rPr>
              <w:t>晶粒细小均匀，质地柔软，无潮解现象，无异色结块，棕红色或黄褐色，</w:t>
            </w:r>
            <w:r>
              <w:rPr>
                <w:rFonts w:hint="eastAsia" w:ascii="仿宋" w:hAnsi="仿宋" w:eastAsia="仿宋" w:cs="仿宋"/>
                <w:spacing w:val="-1"/>
                <w:sz w:val="24"/>
              </w:rPr>
              <w:t>味甜略带甜蜜味，无苦味及其他异味。</w:t>
            </w:r>
          </w:p>
        </w:tc>
        <w:tc>
          <w:tcPr>
            <w:tcW w:w="3681" w:type="dxa"/>
          </w:tcPr>
          <w:p w14:paraId="45693D13">
            <w:pPr>
              <w:pStyle w:val="27"/>
              <w:ind w:left="677"/>
              <w:rPr>
                <w:rFonts w:hint="eastAsia" w:ascii="仿宋" w:hAnsi="仿宋" w:eastAsia="仿宋" w:cs="仿宋"/>
                <w:sz w:val="20"/>
              </w:rPr>
            </w:pPr>
            <w:r>
              <w:rPr>
                <w:rFonts w:hint="eastAsia" w:ascii="仿宋" w:hAnsi="仿宋" w:eastAsia="仿宋" w:cs="仿宋"/>
                <w:sz w:val="20"/>
              </w:rPr>
              <w:drawing>
                <wp:inline distT="0" distB="0" distL="0" distR="0">
                  <wp:extent cx="1462405" cy="981075"/>
                  <wp:effectExtent l="0" t="0" r="0" b="0"/>
                  <wp:docPr id="72" name="Image 72"/>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83" cstate="print"/>
                          <a:stretch>
                            <a:fillRect/>
                          </a:stretch>
                        </pic:blipFill>
                        <pic:spPr>
                          <a:xfrm>
                            <a:off x="0" y="0"/>
                            <a:ext cx="1462744" cy="981455"/>
                          </a:xfrm>
                          <a:prstGeom prst="rect">
                            <a:avLst/>
                          </a:prstGeom>
                        </pic:spPr>
                      </pic:pic>
                    </a:graphicData>
                  </a:graphic>
                </wp:inline>
              </w:drawing>
            </w:r>
          </w:p>
        </w:tc>
      </w:tr>
      <w:tr w14:paraId="520B0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5" w:hRule="atLeast"/>
        </w:trPr>
        <w:tc>
          <w:tcPr>
            <w:tcW w:w="1086" w:type="dxa"/>
          </w:tcPr>
          <w:p w14:paraId="56BF1E6C">
            <w:pPr>
              <w:pStyle w:val="27"/>
              <w:rPr>
                <w:rFonts w:hint="eastAsia" w:ascii="仿宋" w:hAnsi="仿宋" w:eastAsia="仿宋" w:cs="仿宋"/>
                <w:sz w:val="24"/>
              </w:rPr>
            </w:pPr>
          </w:p>
          <w:p w14:paraId="2E0D69AA">
            <w:pPr>
              <w:pStyle w:val="27"/>
              <w:spacing w:before="145"/>
              <w:rPr>
                <w:rFonts w:hint="eastAsia" w:ascii="仿宋" w:hAnsi="仿宋" w:eastAsia="仿宋" w:cs="仿宋"/>
                <w:sz w:val="24"/>
              </w:rPr>
            </w:pPr>
          </w:p>
          <w:p w14:paraId="38A2CA23">
            <w:pPr>
              <w:pStyle w:val="27"/>
              <w:ind w:left="9"/>
              <w:jc w:val="center"/>
              <w:rPr>
                <w:rFonts w:hint="eastAsia" w:ascii="仿宋" w:hAnsi="仿宋" w:eastAsia="仿宋" w:cs="仿宋"/>
                <w:sz w:val="24"/>
              </w:rPr>
            </w:pPr>
            <w:r>
              <w:rPr>
                <w:rFonts w:hint="eastAsia" w:ascii="仿宋" w:hAnsi="仿宋" w:eastAsia="仿宋" w:cs="仿宋"/>
                <w:spacing w:val="-4"/>
                <w:sz w:val="24"/>
              </w:rPr>
              <w:t>辣椒粉</w:t>
            </w:r>
          </w:p>
        </w:tc>
        <w:tc>
          <w:tcPr>
            <w:tcW w:w="4294" w:type="dxa"/>
          </w:tcPr>
          <w:p w14:paraId="0596B9FB">
            <w:pPr>
              <w:pStyle w:val="27"/>
              <w:spacing w:before="93"/>
              <w:rPr>
                <w:rFonts w:hint="eastAsia" w:ascii="仿宋" w:hAnsi="仿宋" w:eastAsia="仿宋" w:cs="仿宋"/>
                <w:sz w:val="24"/>
              </w:rPr>
            </w:pPr>
          </w:p>
          <w:p w14:paraId="6DEE5F04">
            <w:pPr>
              <w:pStyle w:val="27"/>
              <w:spacing w:line="280" w:lineRule="auto"/>
              <w:ind w:left="106" w:right="95" w:firstLine="480"/>
              <w:rPr>
                <w:rFonts w:hint="eastAsia" w:ascii="仿宋" w:hAnsi="仿宋" w:eastAsia="仿宋" w:cs="仿宋"/>
                <w:sz w:val="24"/>
              </w:rPr>
            </w:pPr>
            <w:r>
              <w:rPr>
                <w:rFonts w:hint="eastAsia" w:ascii="仿宋" w:hAnsi="仿宋" w:eastAsia="仿宋" w:cs="仿宋"/>
                <w:spacing w:val="-2"/>
                <w:sz w:val="24"/>
              </w:rPr>
              <w:t>油润而均匀的粉末或疏松均匀一 致的颗粒，红色或红黄色辣椒固有的辣</w:t>
            </w:r>
            <w:r>
              <w:rPr>
                <w:rFonts w:hint="eastAsia" w:ascii="仿宋" w:hAnsi="仿宋" w:eastAsia="仿宋" w:cs="仿宋"/>
                <w:spacing w:val="-1"/>
                <w:sz w:val="24"/>
              </w:rPr>
              <w:t>香味，闻之刺鼻，无霉味及其他异味。</w:t>
            </w:r>
          </w:p>
        </w:tc>
        <w:tc>
          <w:tcPr>
            <w:tcW w:w="3681" w:type="dxa"/>
          </w:tcPr>
          <w:p w14:paraId="27C3B1C1">
            <w:pPr>
              <w:pStyle w:val="27"/>
              <w:ind w:left="781"/>
              <w:rPr>
                <w:rFonts w:hint="eastAsia" w:ascii="仿宋" w:hAnsi="仿宋" w:eastAsia="仿宋" w:cs="仿宋"/>
                <w:sz w:val="20"/>
              </w:rPr>
            </w:pPr>
            <w:r>
              <w:rPr>
                <w:rFonts w:hint="eastAsia" w:ascii="仿宋" w:hAnsi="仿宋" w:eastAsia="仿宋" w:cs="仿宋"/>
                <w:sz w:val="20"/>
              </w:rPr>
              <w:drawing>
                <wp:inline distT="0" distB="0" distL="0" distR="0">
                  <wp:extent cx="1322705" cy="1115695"/>
                  <wp:effectExtent l="0" t="0" r="0" b="0"/>
                  <wp:docPr id="73" name="Image 73"/>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84" cstate="print"/>
                          <a:stretch>
                            <a:fillRect/>
                          </a:stretch>
                        </pic:blipFill>
                        <pic:spPr>
                          <a:xfrm>
                            <a:off x="0" y="0"/>
                            <a:ext cx="1323113" cy="1115853"/>
                          </a:xfrm>
                          <a:prstGeom prst="rect">
                            <a:avLst/>
                          </a:prstGeom>
                        </pic:spPr>
                      </pic:pic>
                    </a:graphicData>
                  </a:graphic>
                </wp:inline>
              </w:drawing>
            </w:r>
          </w:p>
        </w:tc>
      </w:tr>
      <w:tr w14:paraId="7A2F6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9" w:hRule="atLeast"/>
        </w:trPr>
        <w:tc>
          <w:tcPr>
            <w:tcW w:w="1086" w:type="dxa"/>
          </w:tcPr>
          <w:p w14:paraId="4A3EA6DA">
            <w:pPr>
              <w:pStyle w:val="27"/>
              <w:rPr>
                <w:rFonts w:hint="eastAsia" w:ascii="仿宋" w:hAnsi="仿宋" w:eastAsia="仿宋" w:cs="仿宋"/>
                <w:sz w:val="24"/>
              </w:rPr>
            </w:pPr>
          </w:p>
          <w:p w14:paraId="06273C14">
            <w:pPr>
              <w:pStyle w:val="27"/>
              <w:spacing w:before="108"/>
              <w:rPr>
                <w:rFonts w:hint="eastAsia" w:ascii="仿宋" w:hAnsi="仿宋" w:eastAsia="仿宋" w:cs="仿宋"/>
                <w:sz w:val="24"/>
              </w:rPr>
            </w:pPr>
          </w:p>
          <w:p w14:paraId="73990533">
            <w:pPr>
              <w:pStyle w:val="27"/>
              <w:ind w:left="9" w:right="1"/>
              <w:jc w:val="center"/>
              <w:rPr>
                <w:rFonts w:hint="eastAsia" w:ascii="仿宋" w:hAnsi="仿宋" w:eastAsia="仿宋" w:cs="仿宋"/>
                <w:sz w:val="24"/>
              </w:rPr>
            </w:pPr>
            <w:r>
              <w:rPr>
                <w:rFonts w:hint="eastAsia" w:ascii="仿宋" w:hAnsi="仿宋" w:eastAsia="仿宋" w:cs="仿宋"/>
                <w:spacing w:val="-5"/>
                <w:sz w:val="24"/>
              </w:rPr>
              <w:t>生粉</w:t>
            </w:r>
          </w:p>
        </w:tc>
        <w:tc>
          <w:tcPr>
            <w:tcW w:w="4294" w:type="dxa"/>
          </w:tcPr>
          <w:p w14:paraId="29A80C20">
            <w:pPr>
              <w:pStyle w:val="27"/>
              <w:spacing w:before="183" w:line="280" w:lineRule="auto"/>
              <w:ind w:left="106" w:right="-29" w:firstLine="480"/>
              <w:rPr>
                <w:rFonts w:hint="eastAsia" w:ascii="仿宋" w:hAnsi="仿宋" w:eastAsia="仿宋" w:cs="仿宋"/>
                <w:sz w:val="24"/>
              </w:rPr>
            </w:pPr>
            <w:r>
              <w:rPr>
                <w:rFonts w:hint="eastAsia" w:ascii="仿宋" w:hAnsi="仿宋" w:eastAsia="仿宋" w:cs="仿宋"/>
                <w:spacing w:val="-14"/>
                <w:sz w:val="24"/>
              </w:rPr>
              <w:t>粉末状，粉末粗细均匀，手感细腻，</w:t>
            </w:r>
            <w:r>
              <w:rPr>
                <w:rFonts w:hint="eastAsia" w:ascii="仿宋" w:hAnsi="仿宋" w:eastAsia="仿宋" w:cs="仿宋"/>
                <w:spacing w:val="-6"/>
                <w:sz w:val="24"/>
              </w:rPr>
              <w:t>颗粒度不大于</w:t>
            </w:r>
            <w:r>
              <w:rPr>
                <w:rFonts w:hint="eastAsia" w:ascii="仿宋" w:hAnsi="仿宋" w:eastAsia="仿宋" w:cs="仿宋"/>
                <w:sz w:val="24"/>
              </w:rPr>
              <w:t>5g，白色有光泽，无其他</w:t>
            </w:r>
            <w:r>
              <w:rPr>
                <w:rFonts w:hint="eastAsia" w:ascii="仿宋" w:hAnsi="仿宋" w:eastAsia="仿宋" w:cs="仿宋"/>
                <w:spacing w:val="-2"/>
                <w:sz w:val="24"/>
              </w:rPr>
              <w:t>杂色。淀粉特有的清香味</w:t>
            </w:r>
            <w:r>
              <w:rPr>
                <w:rFonts w:hint="eastAsia" w:ascii="仿宋" w:hAnsi="仿宋" w:eastAsia="仿宋" w:cs="仿宋"/>
                <w:spacing w:val="-2"/>
                <w:sz w:val="24"/>
                <w:lang w:eastAsia="zh-CN"/>
              </w:rPr>
              <w:t>，</w:t>
            </w:r>
            <w:r>
              <w:rPr>
                <w:rFonts w:hint="eastAsia" w:ascii="仿宋" w:hAnsi="仿宋" w:eastAsia="仿宋" w:cs="仿宋"/>
                <w:spacing w:val="-2"/>
                <w:sz w:val="24"/>
              </w:rPr>
              <w:t>无霉味等异</w:t>
            </w:r>
            <w:r>
              <w:rPr>
                <w:rFonts w:hint="eastAsia" w:ascii="仿宋" w:hAnsi="仿宋" w:eastAsia="仿宋" w:cs="仿宋"/>
                <w:spacing w:val="-6"/>
                <w:sz w:val="24"/>
              </w:rPr>
              <w:t>味。</w:t>
            </w:r>
          </w:p>
        </w:tc>
        <w:tc>
          <w:tcPr>
            <w:tcW w:w="3681" w:type="dxa"/>
          </w:tcPr>
          <w:p w14:paraId="6CA3EC4D">
            <w:pPr>
              <w:pStyle w:val="27"/>
              <w:ind w:left="744"/>
              <w:rPr>
                <w:rFonts w:hint="eastAsia" w:ascii="仿宋" w:hAnsi="仿宋" w:eastAsia="仿宋" w:cs="仿宋"/>
                <w:sz w:val="20"/>
              </w:rPr>
            </w:pPr>
            <w:r>
              <w:rPr>
                <w:rFonts w:hint="eastAsia" w:ascii="仿宋" w:hAnsi="仿宋" w:eastAsia="仿宋" w:cs="仿宋"/>
                <w:sz w:val="20"/>
              </w:rPr>
              <w:drawing>
                <wp:inline distT="0" distB="0" distL="0" distR="0">
                  <wp:extent cx="1370330" cy="1069340"/>
                  <wp:effectExtent l="0" t="0" r="0" b="0"/>
                  <wp:docPr id="74" name="Image 74"/>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85" cstate="print"/>
                          <a:stretch>
                            <a:fillRect/>
                          </a:stretch>
                        </pic:blipFill>
                        <pic:spPr>
                          <a:xfrm>
                            <a:off x="0" y="0"/>
                            <a:ext cx="1370598" cy="1069943"/>
                          </a:xfrm>
                          <a:prstGeom prst="rect">
                            <a:avLst/>
                          </a:prstGeom>
                        </pic:spPr>
                      </pic:pic>
                    </a:graphicData>
                  </a:graphic>
                </wp:inline>
              </w:drawing>
            </w:r>
          </w:p>
        </w:tc>
      </w:tr>
      <w:tr w14:paraId="58A03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5" w:hRule="atLeast"/>
        </w:trPr>
        <w:tc>
          <w:tcPr>
            <w:tcW w:w="1086" w:type="dxa"/>
          </w:tcPr>
          <w:p w14:paraId="729701C3">
            <w:pPr>
              <w:pStyle w:val="27"/>
              <w:spacing w:before="198"/>
              <w:rPr>
                <w:rFonts w:hint="eastAsia" w:ascii="仿宋" w:hAnsi="仿宋" w:eastAsia="仿宋" w:cs="仿宋"/>
                <w:sz w:val="24"/>
              </w:rPr>
            </w:pPr>
          </w:p>
          <w:p w14:paraId="51A6ED16">
            <w:pPr>
              <w:pStyle w:val="27"/>
              <w:spacing w:line="280" w:lineRule="auto"/>
              <w:ind w:left="421" w:right="169" w:hanging="240"/>
              <w:rPr>
                <w:rFonts w:hint="eastAsia" w:ascii="仿宋" w:hAnsi="仿宋" w:eastAsia="仿宋" w:cs="仿宋"/>
                <w:sz w:val="24"/>
              </w:rPr>
            </w:pPr>
            <w:r>
              <w:rPr>
                <w:rFonts w:hint="eastAsia" w:ascii="仿宋" w:hAnsi="仿宋" w:eastAsia="仿宋" w:cs="仿宋"/>
                <w:spacing w:val="-4"/>
                <w:sz w:val="24"/>
              </w:rPr>
              <w:t>白胡椒</w:t>
            </w:r>
            <w:r>
              <w:rPr>
                <w:rFonts w:hint="eastAsia" w:ascii="仿宋" w:hAnsi="仿宋" w:eastAsia="仿宋" w:cs="仿宋"/>
                <w:spacing w:val="-10"/>
                <w:sz w:val="24"/>
              </w:rPr>
              <w:t>粉</w:t>
            </w:r>
          </w:p>
        </w:tc>
        <w:tc>
          <w:tcPr>
            <w:tcW w:w="4294" w:type="dxa"/>
          </w:tcPr>
          <w:p w14:paraId="73462337">
            <w:pPr>
              <w:pStyle w:val="27"/>
              <w:spacing w:before="146" w:line="280" w:lineRule="auto"/>
              <w:ind w:left="106" w:right="97" w:firstLine="480"/>
              <w:jc w:val="both"/>
              <w:rPr>
                <w:rFonts w:hint="eastAsia" w:ascii="仿宋" w:hAnsi="仿宋" w:eastAsia="仿宋" w:cs="仿宋"/>
                <w:sz w:val="24"/>
              </w:rPr>
            </w:pPr>
            <w:r>
              <w:rPr>
                <w:rFonts w:hint="eastAsia" w:ascii="仿宋" w:hAnsi="仿宋" w:eastAsia="仿宋" w:cs="仿宋"/>
                <w:spacing w:val="-2"/>
                <w:sz w:val="24"/>
              </w:rPr>
              <w:t>均匀的粉末状，淡黄青灰色，新鲜刺鼻的辛辣味，无霉味及其他异味，不得含有非原料以外的异物，不得有结块发霉现象。</w:t>
            </w:r>
          </w:p>
        </w:tc>
        <w:tc>
          <w:tcPr>
            <w:tcW w:w="3681" w:type="dxa"/>
          </w:tcPr>
          <w:p w14:paraId="2CA978F7">
            <w:pPr>
              <w:pStyle w:val="27"/>
              <w:ind w:left="804"/>
              <w:rPr>
                <w:rFonts w:hint="eastAsia" w:ascii="仿宋" w:hAnsi="仿宋" w:eastAsia="仿宋" w:cs="仿宋"/>
                <w:sz w:val="20"/>
              </w:rPr>
            </w:pPr>
            <w:r>
              <w:rPr>
                <w:rFonts w:hint="eastAsia" w:ascii="仿宋" w:hAnsi="仿宋" w:eastAsia="仿宋" w:cs="仿宋"/>
                <w:sz w:val="20"/>
              </w:rPr>
              <w:drawing>
                <wp:inline distT="0" distB="0" distL="0" distR="0">
                  <wp:extent cx="1286510" cy="1015365"/>
                  <wp:effectExtent l="0" t="0" r="0" b="0"/>
                  <wp:docPr id="75" name="Image 75"/>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86" cstate="print"/>
                          <a:stretch>
                            <a:fillRect/>
                          </a:stretch>
                        </pic:blipFill>
                        <pic:spPr>
                          <a:xfrm>
                            <a:off x="0" y="0"/>
                            <a:ext cx="1286740" cy="1015841"/>
                          </a:xfrm>
                          <a:prstGeom prst="rect">
                            <a:avLst/>
                          </a:prstGeom>
                        </pic:spPr>
                      </pic:pic>
                    </a:graphicData>
                  </a:graphic>
                </wp:inline>
              </w:drawing>
            </w:r>
          </w:p>
        </w:tc>
      </w:tr>
      <w:tr w14:paraId="5EC25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9" w:hRule="atLeast"/>
        </w:trPr>
        <w:tc>
          <w:tcPr>
            <w:tcW w:w="1086" w:type="dxa"/>
          </w:tcPr>
          <w:p w14:paraId="775BD45F">
            <w:pPr>
              <w:pStyle w:val="27"/>
              <w:rPr>
                <w:rFonts w:hint="eastAsia" w:ascii="仿宋" w:hAnsi="仿宋" w:eastAsia="仿宋" w:cs="仿宋"/>
                <w:sz w:val="24"/>
              </w:rPr>
            </w:pPr>
          </w:p>
          <w:p w14:paraId="56B35E5C">
            <w:pPr>
              <w:pStyle w:val="27"/>
              <w:spacing w:before="62"/>
              <w:rPr>
                <w:rFonts w:hint="eastAsia" w:ascii="仿宋" w:hAnsi="仿宋" w:eastAsia="仿宋" w:cs="仿宋"/>
                <w:sz w:val="24"/>
              </w:rPr>
            </w:pPr>
          </w:p>
          <w:p w14:paraId="691869FB">
            <w:pPr>
              <w:pStyle w:val="27"/>
              <w:ind w:left="9"/>
              <w:jc w:val="center"/>
              <w:rPr>
                <w:rFonts w:hint="eastAsia" w:ascii="仿宋" w:hAnsi="仿宋" w:eastAsia="仿宋" w:cs="仿宋"/>
                <w:sz w:val="24"/>
              </w:rPr>
            </w:pPr>
            <w:r>
              <w:rPr>
                <w:rFonts w:hint="eastAsia" w:ascii="仿宋" w:hAnsi="仿宋" w:eastAsia="仿宋" w:cs="仿宋"/>
                <w:spacing w:val="-4"/>
                <w:sz w:val="24"/>
              </w:rPr>
              <w:t>五香粉</w:t>
            </w:r>
          </w:p>
        </w:tc>
        <w:tc>
          <w:tcPr>
            <w:tcW w:w="4294" w:type="dxa"/>
          </w:tcPr>
          <w:p w14:paraId="708A2612">
            <w:pPr>
              <w:pStyle w:val="27"/>
              <w:spacing w:before="10"/>
              <w:rPr>
                <w:rFonts w:hint="eastAsia" w:ascii="仿宋" w:hAnsi="仿宋" w:eastAsia="仿宋" w:cs="仿宋"/>
                <w:sz w:val="24"/>
              </w:rPr>
            </w:pPr>
          </w:p>
          <w:p w14:paraId="72D24A3D">
            <w:pPr>
              <w:pStyle w:val="27"/>
              <w:spacing w:line="280" w:lineRule="auto"/>
              <w:ind w:left="106" w:right="-29" w:firstLine="480"/>
              <w:rPr>
                <w:rFonts w:hint="eastAsia" w:ascii="仿宋" w:hAnsi="仿宋" w:eastAsia="仿宋" w:cs="仿宋"/>
                <w:sz w:val="24"/>
              </w:rPr>
            </w:pPr>
            <w:r>
              <w:rPr>
                <w:rFonts w:hint="eastAsia" w:ascii="仿宋" w:hAnsi="仿宋" w:eastAsia="仿宋" w:cs="仿宋"/>
              </w:rPr>
              <mc:AlternateContent>
                <mc:Choice Requires="wpg">
                  <w:drawing>
                    <wp:anchor distT="0" distB="0" distL="0" distR="0" simplePos="0" relativeHeight="251665408" behindDoc="1" locked="0" layoutInCell="1" allowOverlap="1">
                      <wp:simplePos x="0" y="0"/>
                      <wp:positionH relativeFrom="column">
                        <wp:posOffset>3204210</wp:posOffset>
                      </wp:positionH>
                      <wp:positionV relativeFrom="paragraph">
                        <wp:posOffset>-200660</wp:posOffset>
                      </wp:positionV>
                      <wp:extent cx="1381760" cy="2263140"/>
                      <wp:effectExtent l="0" t="0" r="0" b="0"/>
                      <wp:wrapNone/>
                      <wp:docPr id="76" name="Group 76"/>
                      <wp:cNvGraphicFramePr/>
                      <a:graphic xmlns:a="http://schemas.openxmlformats.org/drawingml/2006/main">
                        <a:graphicData uri="http://schemas.microsoft.com/office/word/2010/wordprocessingGroup">
                          <wpg:wgp>
                            <wpg:cNvGrpSpPr/>
                            <wpg:grpSpPr>
                              <a:xfrm>
                                <a:off x="0" y="0"/>
                                <a:ext cx="1381760" cy="2263140"/>
                                <a:chOff x="0" y="0"/>
                                <a:chExt cx="1381760" cy="2263140"/>
                              </a:xfrm>
                            </wpg:grpSpPr>
                            <pic:pic xmlns:pic="http://schemas.openxmlformats.org/drawingml/2006/picture">
                              <pic:nvPicPr>
                                <pic:cNvPr id="77" name="Image 77"/>
                                <pic:cNvPicPr/>
                              </pic:nvPicPr>
                              <pic:blipFill>
                                <a:blip r:embed="rId87" cstate="print"/>
                                <a:stretch>
                                  <a:fillRect/>
                                </a:stretch>
                              </pic:blipFill>
                              <pic:spPr>
                                <a:xfrm>
                                  <a:off x="0" y="0"/>
                                  <a:ext cx="1372668" cy="2248662"/>
                                </a:xfrm>
                                <a:prstGeom prst="rect">
                                  <a:avLst/>
                                </a:prstGeom>
                              </pic:spPr>
                            </pic:pic>
                          </wpg:wgp>
                        </a:graphicData>
                      </a:graphic>
                    </wp:anchor>
                  </w:drawing>
                </mc:Choice>
                <mc:Fallback>
                  <w:pict>
                    <v:group id="Group 76" o:spid="_x0000_s1026" o:spt="203" style="position:absolute;left:0pt;margin-left:252.3pt;margin-top:-15.8pt;height:178.2pt;width:108.8pt;z-index:-251651072;mso-width-relative:page;mso-height-relative:page;" coordsize="1381760,2263140" o:gfxdata="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">
                      <o:lock v:ext="edit" aspectratio="f"/>
                      <v:shape id="Image 77" o:spid="_x0000_s1026" o:spt="75" type="#_x0000_t75" style="position:absolute;left:0;top:0;height:2248662;width:1372668;" filled="f" o:preferrelative="t" stroked="f" coordsize="21600,21600" o:gfxdata="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2v&#10;IcEAAADbAAAADwAAAAAAAAABACAAAAAiAAAAZHJzL2Rvd25yZXYueG1sUEsBAhQAFAAAAAgAh07i&#10;QDMvBZ47AAAAOQAAABAAAAAAAAAAAQAgAAAAEAEAAGRycy9zaGFwZXhtbC54bWxQSwUGAAAAAAYA&#10;BgBbAQAAugMAAAAA&#10;">
                        <v:fill on="f" focussize="0,0"/>
                        <v:stroke on="f"/>
                        <v:imagedata r:id="rId87" o:title=""/>
                        <o:lock v:ext="edit" aspectratio="f"/>
                      </v:shape>
                    </v:group>
                  </w:pict>
                </mc:Fallback>
              </mc:AlternateContent>
            </w:r>
            <w:r>
              <w:rPr>
                <w:rFonts w:hint="eastAsia" w:ascii="仿宋" w:hAnsi="仿宋" w:eastAsia="仿宋" w:cs="仿宋"/>
                <w:spacing w:val="-14"/>
                <w:sz w:val="24"/>
              </w:rPr>
              <w:t>粗细均匀的粉末，深褐色，有光泽，</w:t>
            </w:r>
            <w:r>
              <w:rPr>
                <w:rFonts w:hint="eastAsia" w:ascii="仿宋" w:hAnsi="仿宋" w:eastAsia="仿宋" w:cs="仿宋"/>
                <w:spacing w:val="-2"/>
                <w:sz w:val="24"/>
              </w:rPr>
              <w:t>具有五香粉固有的香味，味淡不辣，无其他异味，无肉眼可见杂质。</w:t>
            </w:r>
          </w:p>
        </w:tc>
        <w:tc>
          <w:tcPr>
            <w:tcW w:w="3681" w:type="dxa"/>
          </w:tcPr>
          <w:p w14:paraId="0F7D1119">
            <w:pPr>
              <w:pStyle w:val="27"/>
              <w:rPr>
                <w:rFonts w:hint="eastAsia" w:ascii="仿宋" w:hAnsi="仿宋" w:eastAsia="仿宋" w:cs="仿宋"/>
                <w:sz w:val="22"/>
              </w:rPr>
            </w:pPr>
          </w:p>
        </w:tc>
      </w:tr>
      <w:tr w14:paraId="38CA1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5" w:hRule="atLeast"/>
        </w:trPr>
        <w:tc>
          <w:tcPr>
            <w:tcW w:w="1086" w:type="dxa"/>
          </w:tcPr>
          <w:p w14:paraId="22991EC7">
            <w:pPr>
              <w:pStyle w:val="27"/>
              <w:rPr>
                <w:rFonts w:hint="eastAsia" w:ascii="仿宋" w:hAnsi="仿宋" w:eastAsia="仿宋" w:cs="仿宋"/>
                <w:sz w:val="24"/>
              </w:rPr>
            </w:pPr>
          </w:p>
          <w:p w14:paraId="2EDB0BCA">
            <w:pPr>
              <w:pStyle w:val="27"/>
              <w:spacing w:before="221"/>
              <w:rPr>
                <w:rFonts w:hint="eastAsia" w:ascii="仿宋" w:hAnsi="仿宋" w:eastAsia="仿宋" w:cs="仿宋"/>
                <w:sz w:val="24"/>
              </w:rPr>
            </w:pPr>
          </w:p>
          <w:p w14:paraId="62A4A78C">
            <w:pPr>
              <w:pStyle w:val="27"/>
              <w:ind w:left="9"/>
              <w:jc w:val="center"/>
              <w:rPr>
                <w:rFonts w:hint="eastAsia" w:ascii="仿宋" w:hAnsi="仿宋" w:eastAsia="仿宋" w:cs="仿宋"/>
                <w:sz w:val="24"/>
              </w:rPr>
            </w:pPr>
            <w:r>
              <w:rPr>
                <w:rFonts w:hint="eastAsia" w:ascii="仿宋" w:hAnsi="仿宋" w:eastAsia="仿宋" w:cs="仿宋"/>
                <w:spacing w:val="-4"/>
                <w:sz w:val="24"/>
              </w:rPr>
              <w:t>花生油</w:t>
            </w:r>
          </w:p>
        </w:tc>
        <w:tc>
          <w:tcPr>
            <w:tcW w:w="4294" w:type="dxa"/>
          </w:tcPr>
          <w:p w14:paraId="048A2F35">
            <w:pPr>
              <w:pStyle w:val="27"/>
              <w:spacing w:before="168"/>
              <w:rPr>
                <w:rFonts w:hint="eastAsia" w:ascii="仿宋" w:hAnsi="仿宋" w:eastAsia="仿宋" w:cs="仿宋"/>
                <w:sz w:val="24"/>
              </w:rPr>
            </w:pPr>
          </w:p>
          <w:p w14:paraId="22998901">
            <w:pPr>
              <w:pStyle w:val="27"/>
              <w:spacing w:line="280" w:lineRule="auto"/>
              <w:ind w:left="106" w:right="99" w:firstLine="480"/>
              <w:rPr>
                <w:rFonts w:hint="eastAsia" w:ascii="仿宋" w:hAnsi="仿宋" w:eastAsia="仿宋" w:cs="仿宋"/>
                <w:sz w:val="24"/>
              </w:rPr>
            </w:pPr>
            <w:r>
              <w:rPr>
                <w:rFonts w:hint="eastAsia" w:ascii="仿宋" w:hAnsi="仿宋" w:eastAsia="仿宋" w:cs="仿宋"/>
                <w:spacing w:val="-2"/>
                <w:sz w:val="24"/>
              </w:rPr>
              <w:t>液体不浑浊，无沉淀物或分层现 象，淡黄色透明，有光泽，具有花生油固有的香味，无霉味及其他异味。</w:t>
            </w:r>
          </w:p>
        </w:tc>
        <w:tc>
          <w:tcPr>
            <w:tcW w:w="3681" w:type="dxa"/>
          </w:tcPr>
          <w:p w14:paraId="2A4AB0EC">
            <w:pPr>
              <w:pStyle w:val="27"/>
              <w:rPr>
                <w:rFonts w:hint="eastAsia" w:ascii="仿宋" w:hAnsi="仿宋" w:eastAsia="仿宋" w:cs="仿宋"/>
                <w:sz w:val="22"/>
              </w:rPr>
            </w:pPr>
          </w:p>
        </w:tc>
      </w:tr>
      <w:tr w14:paraId="67FCF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5" w:hRule="atLeast"/>
        </w:trPr>
        <w:tc>
          <w:tcPr>
            <w:tcW w:w="1086" w:type="dxa"/>
          </w:tcPr>
          <w:p w14:paraId="39FB4BF5">
            <w:pPr>
              <w:pStyle w:val="27"/>
              <w:rPr>
                <w:rFonts w:hint="eastAsia" w:ascii="仿宋" w:hAnsi="仿宋" w:eastAsia="仿宋" w:cs="仿宋"/>
                <w:sz w:val="24"/>
              </w:rPr>
            </w:pPr>
          </w:p>
          <w:p w14:paraId="6E80FAE5">
            <w:pPr>
              <w:pStyle w:val="27"/>
              <w:spacing w:before="175"/>
              <w:rPr>
                <w:rFonts w:hint="eastAsia" w:ascii="仿宋" w:hAnsi="仿宋" w:eastAsia="仿宋" w:cs="仿宋"/>
                <w:sz w:val="24"/>
              </w:rPr>
            </w:pPr>
          </w:p>
          <w:p w14:paraId="16D671ED">
            <w:pPr>
              <w:pStyle w:val="27"/>
              <w:ind w:left="9" w:right="1"/>
              <w:jc w:val="center"/>
              <w:rPr>
                <w:rFonts w:hint="eastAsia" w:ascii="仿宋" w:hAnsi="仿宋" w:eastAsia="仿宋" w:cs="仿宋"/>
                <w:sz w:val="24"/>
              </w:rPr>
            </w:pPr>
            <w:r>
              <w:rPr>
                <w:rFonts w:hint="eastAsia" w:ascii="仿宋" w:hAnsi="仿宋" w:eastAsia="仿宋" w:cs="仿宋"/>
                <w:spacing w:val="-5"/>
                <w:sz w:val="24"/>
              </w:rPr>
              <w:t>酱油</w:t>
            </w:r>
          </w:p>
        </w:tc>
        <w:tc>
          <w:tcPr>
            <w:tcW w:w="4294" w:type="dxa"/>
          </w:tcPr>
          <w:p w14:paraId="4E8FBA8B">
            <w:pPr>
              <w:pStyle w:val="27"/>
              <w:spacing w:before="18" w:line="360" w:lineRule="atLeast"/>
              <w:ind w:left="106" w:right="95" w:firstLine="480"/>
              <w:jc w:val="both"/>
              <w:rPr>
                <w:rFonts w:hint="eastAsia" w:ascii="仿宋" w:hAnsi="仿宋" w:eastAsia="仿宋" w:cs="仿宋"/>
                <w:sz w:val="24"/>
              </w:rPr>
            </w:pPr>
            <w:r>
              <w:rPr>
                <w:rFonts w:hint="eastAsia" w:ascii="仿宋" w:hAnsi="仿宋" w:eastAsia="仿宋" w:cs="仿宋"/>
                <w:spacing w:val="-2"/>
                <w:sz w:val="24"/>
              </w:rPr>
              <w:t>液体，不浑浊、无沉淀物或分层现象，生抽呈红褐色，味咸，有较浓生抽味，无霉味无酸、涩味及其它异味。老抽呈棕褐色有光泽，有较浓的老抽味，无霉味及其它异味。</w:t>
            </w:r>
          </w:p>
        </w:tc>
        <w:tc>
          <w:tcPr>
            <w:tcW w:w="3681" w:type="dxa"/>
          </w:tcPr>
          <w:p w14:paraId="5CA5FA57">
            <w:pPr>
              <w:pStyle w:val="27"/>
              <w:ind w:left="774"/>
              <w:rPr>
                <w:rFonts w:hint="eastAsia" w:ascii="仿宋" w:hAnsi="仿宋" w:eastAsia="仿宋" w:cs="仿宋"/>
                <w:sz w:val="20"/>
              </w:rPr>
            </w:pPr>
            <w:r>
              <w:rPr>
                <w:rFonts w:hint="eastAsia" w:ascii="仿宋" w:hAnsi="仿宋" w:eastAsia="仿宋" w:cs="仿宋"/>
                <w:sz w:val="20"/>
              </w:rPr>
              <w:drawing>
                <wp:inline distT="0" distB="0" distL="0" distR="0">
                  <wp:extent cx="1351280" cy="1169670"/>
                  <wp:effectExtent l="0" t="0" r="0" b="0"/>
                  <wp:docPr id="78" name="Image 78"/>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88" cstate="print"/>
                          <a:stretch>
                            <a:fillRect/>
                          </a:stretch>
                        </pic:blipFill>
                        <pic:spPr>
                          <a:xfrm>
                            <a:off x="0" y="0"/>
                            <a:ext cx="1351486" cy="1170146"/>
                          </a:xfrm>
                          <a:prstGeom prst="rect">
                            <a:avLst/>
                          </a:prstGeom>
                        </pic:spPr>
                      </pic:pic>
                    </a:graphicData>
                  </a:graphic>
                </wp:inline>
              </w:drawing>
            </w:r>
          </w:p>
        </w:tc>
      </w:tr>
    </w:tbl>
    <w:p w14:paraId="189BB494">
      <w:pPr>
        <w:spacing w:after="0"/>
        <w:rPr>
          <w:rFonts w:hint="eastAsia" w:ascii="仿宋" w:hAnsi="仿宋" w:eastAsia="仿宋" w:cs="仿宋"/>
          <w:sz w:val="20"/>
        </w:rPr>
        <w:sectPr>
          <w:pgSz w:w="11910" w:h="16840"/>
          <w:pgMar w:top="1680" w:right="1140" w:bottom="2138" w:left="1140" w:header="0" w:footer="999" w:gutter="0"/>
          <w:pgNumType w:fmt="decimal"/>
          <w:cols w:space="720" w:num="1"/>
        </w:sectPr>
      </w:pPr>
    </w:p>
    <w:tbl>
      <w:tblPr>
        <w:tblStyle w:val="20"/>
        <w:tblW w:w="0" w:type="auto"/>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6"/>
        <w:gridCol w:w="4294"/>
        <w:gridCol w:w="3681"/>
      </w:tblGrid>
      <w:tr w14:paraId="077AA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9" w:hRule="atLeast"/>
        </w:trPr>
        <w:tc>
          <w:tcPr>
            <w:tcW w:w="1086" w:type="dxa"/>
          </w:tcPr>
          <w:p w14:paraId="3A244198">
            <w:pPr>
              <w:pStyle w:val="27"/>
              <w:rPr>
                <w:rFonts w:hint="eastAsia" w:ascii="仿宋" w:hAnsi="仿宋" w:eastAsia="仿宋" w:cs="仿宋"/>
                <w:sz w:val="24"/>
              </w:rPr>
            </w:pPr>
          </w:p>
          <w:p w14:paraId="6C5032C8">
            <w:pPr>
              <w:pStyle w:val="27"/>
              <w:spacing w:before="107"/>
              <w:rPr>
                <w:rFonts w:hint="eastAsia" w:ascii="仿宋" w:hAnsi="仿宋" w:eastAsia="仿宋" w:cs="仿宋"/>
                <w:sz w:val="24"/>
              </w:rPr>
            </w:pPr>
          </w:p>
          <w:p w14:paraId="13BCB125">
            <w:pPr>
              <w:pStyle w:val="27"/>
              <w:ind w:left="9" w:right="1"/>
              <w:jc w:val="center"/>
              <w:rPr>
                <w:rFonts w:hint="eastAsia" w:ascii="仿宋" w:hAnsi="仿宋" w:eastAsia="仿宋" w:cs="仿宋"/>
                <w:sz w:val="24"/>
              </w:rPr>
            </w:pPr>
            <w:r>
              <w:rPr>
                <w:rFonts w:hint="eastAsia" w:ascii="仿宋" w:hAnsi="仿宋" w:eastAsia="仿宋" w:cs="仿宋"/>
                <w:spacing w:val="-5"/>
                <w:sz w:val="24"/>
              </w:rPr>
              <w:t>蚝油</w:t>
            </w:r>
          </w:p>
        </w:tc>
        <w:tc>
          <w:tcPr>
            <w:tcW w:w="4294" w:type="dxa"/>
          </w:tcPr>
          <w:p w14:paraId="30726407">
            <w:pPr>
              <w:pStyle w:val="27"/>
              <w:spacing w:before="182" w:line="280" w:lineRule="auto"/>
              <w:ind w:left="106" w:right="-29" w:firstLine="480"/>
              <w:rPr>
                <w:rFonts w:hint="eastAsia" w:ascii="仿宋" w:hAnsi="仿宋" w:eastAsia="仿宋" w:cs="仿宋"/>
                <w:sz w:val="24"/>
              </w:rPr>
            </w:pPr>
            <w:r>
              <w:rPr>
                <w:rFonts w:hint="eastAsia" w:ascii="仿宋" w:hAnsi="仿宋" w:eastAsia="仿宋" w:cs="仿宋"/>
                <w:spacing w:val="-8"/>
                <w:sz w:val="24"/>
              </w:rPr>
              <w:t>粘稠适度，均匀，不分层，不结块，</w:t>
            </w:r>
            <w:r>
              <w:rPr>
                <w:rFonts w:hint="eastAsia" w:ascii="仿宋" w:hAnsi="仿宋" w:eastAsia="仿宋" w:cs="仿宋"/>
                <w:spacing w:val="-14"/>
                <w:sz w:val="24"/>
              </w:rPr>
              <w:t>无异物。红棕色至棕褐色，鲜亮有光泽，</w:t>
            </w:r>
            <w:r>
              <w:rPr>
                <w:rFonts w:hint="eastAsia" w:ascii="仿宋" w:hAnsi="仿宋" w:eastAsia="仿宋" w:cs="仿宋"/>
                <w:spacing w:val="-2"/>
                <w:sz w:val="24"/>
              </w:rPr>
              <w:t>无霉斑。具有蚝油特有的熟蚝香，无霉味及其他异味。</w:t>
            </w:r>
          </w:p>
        </w:tc>
        <w:tc>
          <w:tcPr>
            <w:tcW w:w="3681" w:type="dxa"/>
          </w:tcPr>
          <w:p w14:paraId="73E6CE21">
            <w:pPr>
              <w:pStyle w:val="27"/>
              <w:ind w:left="774"/>
              <w:rPr>
                <w:rFonts w:hint="eastAsia" w:ascii="仿宋" w:hAnsi="仿宋" w:eastAsia="仿宋" w:cs="仿宋"/>
                <w:sz w:val="20"/>
              </w:rPr>
            </w:pPr>
            <w:r>
              <w:rPr>
                <w:rFonts w:hint="eastAsia" w:ascii="仿宋" w:hAnsi="仿宋" w:eastAsia="仿宋" w:cs="仿宋"/>
                <w:sz w:val="20"/>
              </w:rPr>
              <w:drawing>
                <wp:inline distT="0" distB="0" distL="0" distR="0">
                  <wp:extent cx="1341120" cy="1068705"/>
                  <wp:effectExtent l="0" t="0" r="0" b="0"/>
                  <wp:docPr id="79" name="Image 79"/>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89" cstate="print"/>
                          <a:stretch>
                            <a:fillRect/>
                          </a:stretch>
                        </pic:blipFill>
                        <pic:spPr>
                          <a:xfrm>
                            <a:off x="0" y="0"/>
                            <a:ext cx="1341675" cy="1068990"/>
                          </a:xfrm>
                          <a:prstGeom prst="rect">
                            <a:avLst/>
                          </a:prstGeom>
                        </pic:spPr>
                      </pic:pic>
                    </a:graphicData>
                  </a:graphic>
                </wp:inline>
              </w:drawing>
            </w:r>
          </w:p>
        </w:tc>
      </w:tr>
      <w:tr w14:paraId="23136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9" w:hRule="atLeast"/>
        </w:trPr>
        <w:tc>
          <w:tcPr>
            <w:tcW w:w="1086" w:type="dxa"/>
          </w:tcPr>
          <w:p w14:paraId="581F5BD8">
            <w:pPr>
              <w:pStyle w:val="27"/>
              <w:rPr>
                <w:rFonts w:hint="eastAsia" w:ascii="仿宋" w:hAnsi="仿宋" w:eastAsia="仿宋" w:cs="仿宋"/>
                <w:sz w:val="24"/>
              </w:rPr>
            </w:pPr>
          </w:p>
          <w:p w14:paraId="37863FBF">
            <w:pPr>
              <w:pStyle w:val="27"/>
              <w:spacing w:before="138"/>
              <w:rPr>
                <w:rFonts w:hint="eastAsia" w:ascii="仿宋" w:hAnsi="仿宋" w:eastAsia="仿宋" w:cs="仿宋"/>
                <w:sz w:val="24"/>
              </w:rPr>
            </w:pPr>
          </w:p>
          <w:p w14:paraId="0913B7AD">
            <w:pPr>
              <w:pStyle w:val="27"/>
              <w:ind w:left="9" w:right="1"/>
              <w:jc w:val="center"/>
              <w:rPr>
                <w:rFonts w:hint="eastAsia" w:ascii="仿宋" w:hAnsi="仿宋" w:eastAsia="仿宋" w:cs="仿宋"/>
                <w:sz w:val="24"/>
              </w:rPr>
            </w:pPr>
            <w:r>
              <w:rPr>
                <w:rFonts w:hint="eastAsia" w:ascii="仿宋" w:hAnsi="仿宋" w:eastAsia="仿宋" w:cs="仿宋"/>
                <w:spacing w:val="-5"/>
                <w:sz w:val="24"/>
              </w:rPr>
              <w:t>料酒</w:t>
            </w:r>
          </w:p>
        </w:tc>
        <w:tc>
          <w:tcPr>
            <w:tcW w:w="4294" w:type="dxa"/>
          </w:tcPr>
          <w:p w14:paraId="5B09C34C">
            <w:pPr>
              <w:pStyle w:val="27"/>
              <w:spacing w:before="85"/>
              <w:rPr>
                <w:rFonts w:hint="eastAsia" w:ascii="仿宋" w:hAnsi="仿宋" w:eastAsia="仿宋" w:cs="仿宋"/>
                <w:sz w:val="24"/>
              </w:rPr>
            </w:pPr>
          </w:p>
          <w:p w14:paraId="57D92083">
            <w:pPr>
              <w:pStyle w:val="27"/>
              <w:spacing w:before="1" w:line="280" w:lineRule="auto"/>
              <w:ind w:left="106" w:right="-29" w:firstLine="480"/>
              <w:rPr>
                <w:rFonts w:hint="eastAsia" w:ascii="仿宋" w:hAnsi="仿宋" w:eastAsia="仿宋" w:cs="仿宋"/>
                <w:sz w:val="24"/>
              </w:rPr>
            </w:pPr>
            <w:r>
              <w:rPr>
                <w:rFonts w:hint="eastAsia" w:ascii="仿宋" w:hAnsi="仿宋" w:eastAsia="仿宋" w:cs="仿宋"/>
                <w:spacing w:val="-2"/>
                <w:sz w:val="24"/>
              </w:rPr>
              <w:t>液体不浑浊，清亮透明，允许有微</w:t>
            </w:r>
            <w:r>
              <w:rPr>
                <w:rFonts w:hint="eastAsia" w:ascii="仿宋" w:hAnsi="仿宋" w:eastAsia="仿宋" w:cs="仿宋"/>
                <w:spacing w:val="-14"/>
                <w:sz w:val="24"/>
              </w:rPr>
              <w:t>量聚集物，色泽浅黄至红褐色，有光泽，</w:t>
            </w:r>
            <w:r>
              <w:rPr>
                <w:rFonts w:hint="eastAsia" w:ascii="仿宋" w:hAnsi="仿宋" w:eastAsia="仿宋" w:cs="仿宋"/>
                <w:spacing w:val="-2"/>
                <w:sz w:val="24"/>
              </w:rPr>
              <w:t>具有料酒特有的醇香，香气协调。</w:t>
            </w:r>
          </w:p>
        </w:tc>
        <w:tc>
          <w:tcPr>
            <w:tcW w:w="3681" w:type="dxa"/>
          </w:tcPr>
          <w:p w14:paraId="17806A3B">
            <w:pPr>
              <w:pStyle w:val="27"/>
              <w:ind w:left="647"/>
              <w:rPr>
                <w:rFonts w:hint="eastAsia" w:ascii="仿宋" w:hAnsi="仿宋" w:eastAsia="仿宋" w:cs="仿宋"/>
                <w:sz w:val="20"/>
              </w:rPr>
            </w:pPr>
            <w:r>
              <w:rPr>
                <w:rFonts w:hint="eastAsia" w:ascii="仿宋" w:hAnsi="仿宋" w:eastAsia="仿宋" w:cs="仿宋"/>
                <w:sz w:val="20"/>
              </w:rPr>
              <w:drawing>
                <wp:inline distT="0" distB="0" distL="0" distR="0">
                  <wp:extent cx="1490980" cy="1105535"/>
                  <wp:effectExtent l="0" t="0" r="0" b="0"/>
                  <wp:docPr id="80" name="Image 80"/>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90" cstate="print"/>
                          <a:stretch>
                            <a:fillRect/>
                          </a:stretch>
                        </pic:blipFill>
                        <pic:spPr>
                          <a:xfrm>
                            <a:off x="0" y="0"/>
                            <a:ext cx="1491278" cy="1106138"/>
                          </a:xfrm>
                          <a:prstGeom prst="rect">
                            <a:avLst/>
                          </a:prstGeom>
                        </pic:spPr>
                      </pic:pic>
                    </a:graphicData>
                  </a:graphic>
                </wp:inline>
              </w:drawing>
            </w:r>
          </w:p>
        </w:tc>
      </w:tr>
      <w:tr w14:paraId="3480C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1086" w:type="dxa"/>
          </w:tcPr>
          <w:p w14:paraId="6F06E596">
            <w:pPr>
              <w:pStyle w:val="27"/>
              <w:rPr>
                <w:rFonts w:hint="eastAsia" w:ascii="仿宋" w:hAnsi="仿宋" w:eastAsia="仿宋" w:cs="仿宋"/>
                <w:sz w:val="24"/>
              </w:rPr>
            </w:pPr>
          </w:p>
          <w:p w14:paraId="324B0225">
            <w:pPr>
              <w:pStyle w:val="27"/>
              <w:spacing w:before="34"/>
              <w:rPr>
                <w:rFonts w:hint="eastAsia" w:ascii="仿宋" w:hAnsi="仿宋" w:eastAsia="仿宋" w:cs="仿宋"/>
                <w:sz w:val="24"/>
              </w:rPr>
            </w:pPr>
          </w:p>
          <w:p w14:paraId="75C541C0">
            <w:pPr>
              <w:pStyle w:val="27"/>
              <w:ind w:left="9"/>
              <w:jc w:val="center"/>
              <w:rPr>
                <w:rFonts w:hint="eastAsia" w:ascii="仿宋" w:hAnsi="仿宋" w:eastAsia="仿宋" w:cs="仿宋"/>
                <w:sz w:val="24"/>
              </w:rPr>
            </w:pPr>
            <w:r>
              <w:rPr>
                <w:rFonts w:hint="eastAsia" w:ascii="仿宋" w:hAnsi="仿宋" w:eastAsia="仿宋" w:cs="仿宋"/>
                <w:spacing w:val="-4"/>
                <w:sz w:val="24"/>
              </w:rPr>
              <w:t>甜面酱</w:t>
            </w:r>
          </w:p>
        </w:tc>
        <w:tc>
          <w:tcPr>
            <w:tcW w:w="4294" w:type="dxa"/>
          </w:tcPr>
          <w:p w14:paraId="087559B3">
            <w:pPr>
              <w:pStyle w:val="27"/>
              <w:spacing w:before="289" w:line="280" w:lineRule="auto"/>
              <w:ind w:left="106" w:right="99" w:firstLine="480"/>
              <w:rPr>
                <w:rFonts w:hint="eastAsia" w:ascii="仿宋" w:hAnsi="仿宋" w:eastAsia="仿宋" w:cs="仿宋"/>
                <w:sz w:val="24"/>
              </w:rPr>
            </w:pPr>
            <w:r>
              <w:rPr>
                <w:rFonts w:hint="eastAsia" w:ascii="仿宋" w:hAnsi="仿宋" w:eastAsia="仿宋" w:cs="仿宋"/>
                <w:spacing w:val="-2"/>
                <w:sz w:val="24"/>
              </w:rPr>
              <w:t>粘稠适度的膏体，黄褐色或红褐 色，有光泽，具有酱香和脂香气，无其</w:t>
            </w:r>
            <w:r>
              <w:rPr>
                <w:rFonts w:hint="eastAsia" w:ascii="仿宋" w:hAnsi="仿宋" w:eastAsia="仿宋" w:cs="仿宋"/>
                <w:spacing w:val="-4"/>
                <w:sz w:val="24"/>
              </w:rPr>
              <w:t>他异味。</w:t>
            </w:r>
          </w:p>
        </w:tc>
        <w:tc>
          <w:tcPr>
            <w:tcW w:w="3681" w:type="dxa"/>
          </w:tcPr>
          <w:p w14:paraId="09DB25C8">
            <w:pPr>
              <w:pStyle w:val="27"/>
              <w:ind w:left="677"/>
              <w:rPr>
                <w:rFonts w:hint="eastAsia" w:ascii="仿宋" w:hAnsi="仿宋" w:eastAsia="仿宋" w:cs="仿宋"/>
                <w:sz w:val="20"/>
              </w:rPr>
            </w:pPr>
            <w:r>
              <w:rPr>
                <w:rFonts w:hint="eastAsia" w:ascii="仿宋" w:hAnsi="仿宋" w:eastAsia="仿宋" w:cs="仿宋"/>
                <w:sz w:val="20"/>
              </w:rPr>
              <w:drawing>
                <wp:inline distT="0" distB="0" distL="0" distR="0">
                  <wp:extent cx="1452245" cy="974725"/>
                  <wp:effectExtent l="0" t="0" r="0" b="0"/>
                  <wp:docPr id="81" name="Image 81"/>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91" cstate="print"/>
                          <a:stretch>
                            <a:fillRect/>
                          </a:stretch>
                        </pic:blipFill>
                        <pic:spPr>
                          <a:xfrm>
                            <a:off x="0" y="0"/>
                            <a:ext cx="1452621" cy="974788"/>
                          </a:xfrm>
                          <a:prstGeom prst="rect">
                            <a:avLst/>
                          </a:prstGeom>
                        </pic:spPr>
                      </pic:pic>
                    </a:graphicData>
                  </a:graphic>
                </wp:inline>
              </w:drawing>
            </w:r>
          </w:p>
        </w:tc>
      </w:tr>
      <w:tr w14:paraId="7597E4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9" w:hRule="atLeast"/>
        </w:trPr>
        <w:tc>
          <w:tcPr>
            <w:tcW w:w="1086" w:type="dxa"/>
          </w:tcPr>
          <w:p w14:paraId="097025A9">
            <w:pPr>
              <w:pStyle w:val="27"/>
              <w:spacing w:before="294"/>
              <w:rPr>
                <w:rFonts w:hint="eastAsia" w:ascii="仿宋" w:hAnsi="仿宋" w:eastAsia="仿宋" w:cs="仿宋"/>
                <w:sz w:val="24"/>
              </w:rPr>
            </w:pPr>
          </w:p>
          <w:p w14:paraId="099F100B">
            <w:pPr>
              <w:pStyle w:val="27"/>
              <w:ind w:left="9" w:right="1"/>
              <w:jc w:val="center"/>
              <w:rPr>
                <w:rFonts w:hint="eastAsia" w:ascii="仿宋" w:hAnsi="仿宋" w:eastAsia="仿宋" w:cs="仿宋"/>
                <w:sz w:val="24"/>
              </w:rPr>
            </w:pPr>
            <w:r>
              <w:rPr>
                <w:rFonts w:hint="eastAsia" w:ascii="仿宋" w:hAnsi="仿宋" w:eastAsia="仿宋" w:cs="仿宋"/>
                <w:spacing w:val="-5"/>
                <w:sz w:val="24"/>
              </w:rPr>
              <w:t>豆豉</w:t>
            </w:r>
          </w:p>
        </w:tc>
        <w:tc>
          <w:tcPr>
            <w:tcW w:w="4294" w:type="dxa"/>
          </w:tcPr>
          <w:p w14:paraId="56FE7C6B">
            <w:pPr>
              <w:pStyle w:val="27"/>
              <w:spacing w:before="242" w:line="280" w:lineRule="auto"/>
              <w:ind w:left="106" w:right="-29" w:firstLine="480"/>
              <w:jc w:val="both"/>
              <w:rPr>
                <w:rFonts w:hint="eastAsia" w:ascii="仿宋" w:hAnsi="仿宋" w:eastAsia="仿宋" w:cs="仿宋"/>
                <w:sz w:val="24"/>
              </w:rPr>
            </w:pPr>
            <w:r>
              <w:rPr>
                <w:rFonts w:hint="eastAsia" w:ascii="仿宋" w:hAnsi="仿宋" w:eastAsia="仿宋" w:cs="仿宋"/>
                <w:spacing w:val="-2"/>
                <w:sz w:val="24"/>
              </w:rPr>
              <w:t>豆粒柔软，松散成型，呈黑褐色或褐黄色，油亮有光泽，具有豆豉特有的</w:t>
            </w:r>
            <w:r>
              <w:rPr>
                <w:rFonts w:hint="eastAsia" w:ascii="仿宋" w:hAnsi="仿宋" w:eastAsia="仿宋" w:cs="仿宋"/>
                <w:spacing w:val="-8"/>
                <w:sz w:val="24"/>
              </w:rPr>
              <w:t>香气，无苦味、霉味、酸味及其他异味。</w:t>
            </w:r>
          </w:p>
        </w:tc>
        <w:tc>
          <w:tcPr>
            <w:tcW w:w="3681" w:type="dxa"/>
          </w:tcPr>
          <w:p w14:paraId="5D9081BE">
            <w:pPr>
              <w:pStyle w:val="27"/>
              <w:ind w:left="618"/>
              <w:rPr>
                <w:rFonts w:hint="eastAsia" w:ascii="仿宋" w:hAnsi="仿宋" w:eastAsia="仿宋" w:cs="仿宋"/>
                <w:sz w:val="20"/>
              </w:rPr>
            </w:pPr>
            <w:r>
              <w:rPr>
                <w:rFonts w:hint="eastAsia" w:ascii="仿宋" w:hAnsi="仿宋" w:eastAsia="仿宋" w:cs="仿宋"/>
                <w:sz w:val="20"/>
              </w:rPr>
              <w:drawing>
                <wp:inline distT="0" distB="0" distL="0" distR="0">
                  <wp:extent cx="1541145" cy="923925"/>
                  <wp:effectExtent l="0" t="0" r="0" b="0"/>
                  <wp:docPr id="82" name="Image 82"/>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92" cstate="print"/>
                          <a:stretch>
                            <a:fillRect/>
                          </a:stretch>
                        </pic:blipFill>
                        <pic:spPr>
                          <a:xfrm>
                            <a:off x="0" y="0"/>
                            <a:ext cx="1541159" cy="924115"/>
                          </a:xfrm>
                          <a:prstGeom prst="rect">
                            <a:avLst/>
                          </a:prstGeom>
                        </pic:spPr>
                      </pic:pic>
                    </a:graphicData>
                  </a:graphic>
                </wp:inline>
              </w:drawing>
            </w:r>
          </w:p>
        </w:tc>
      </w:tr>
      <w:tr w14:paraId="1D96E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9" w:hRule="atLeast"/>
        </w:trPr>
        <w:tc>
          <w:tcPr>
            <w:tcW w:w="1086" w:type="dxa"/>
          </w:tcPr>
          <w:p w14:paraId="5DD058CB">
            <w:pPr>
              <w:pStyle w:val="27"/>
              <w:spacing w:before="220"/>
              <w:rPr>
                <w:rFonts w:hint="eastAsia" w:ascii="仿宋" w:hAnsi="仿宋" w:eastAsia="仿宋" w:cs="仿宋"/>
                <w:sz w:val="24"/>
              </w:rPr>
            </w:pPr>
          </w:p>
          <w:p w14:paraId="2AFD492C">
            <w:pPr>
              <w:pStyle w:val="27"/>
              <w:ind w:left="9" w:right="1"/>
              <w:jc w:val="center"/>
              <w:rPr>
                <w:rFonts w:hint="eastAsia" w:ascii="仿宋" w:hAnsi="仿宋" w:eastAsia="仿宋" w:cs="仿宋"/>
                <w:sz w:val="24"/>
              </w:rPr>
            </w:pPr>
            <w:r>
              <w:rPr>
                <w:rFonts w:hint="eastAsia" w:ascii="仿宋" w:hAnsi="仿宋" w:eastAsia="仿宋" w:cs="仿宋"/>
                <w:spacing w:val="-5"/>
                <w:sz w:val="24"/>
              </w:rPr>
              <w:t>榨菜</w:t>
            </w:r>
          </w:p>
        </w:tc>
        <w:tc>
          <w:tcPr>
            <w:tcW w:w="4294" w:type="dxa"/>
          </w:tcPr>
          <w:p w14:paraId="31C4BCB5">
            <w:pPr>
              <w:pStyle w:val="27"/>
              <w:spacing w:before="167" w:line="280" w:lineRule="auto"/>
              <w:ind w:left="106" w:right="97" w:firstLine="480"/>
              <w:jc w:val="both"/>
              <w:rPr>
                <w:rFonts w:hint="eastAsia" w:ascii="仿宋" w:hAnsi="仿宋" w:eastAsia="仿宋" w:cs="仿宋"/>
                <w:sz w:val="24"/>
              </w:rPr>
            </w:pPr>
            <w:r>
              <w:rPr>
                <w:rFonts w:hint="eastAsia" w:ascii="仿宋" w:hAnsi="仿宋" w:eastAsia="仿宋" w:cs="仿宋"/>
                <w:spacing w:val="-2"/>
                <w:sz w:val="24"/>
              </w:rPr>
              <w:t>细碎的丁状，微黄色，辅料色泽正常，无异常色变，具有榨菜的鲜香味及其辅料固有的滋味，无异味。</w:t>
            </w:r>
          </w:p>
        </w:tc>
        <w:tc>
          <w:tcPr>
            <w:tcW w:w="3681" w:type="dxa"/>
          </w:tcPr>
          <w:p w14:paraId="07F10A7A">
            <w:pPr>
              <w:pStyle w:val="27"/>
              <w:ind w:left="850"/>
              <w:rPr>
                <w:rFonts w:hint="eastAsia" w:ascii="仿宋" w:hAnsi="仿宋" w:eastAsia="仿宋" w:cs="仿宋"/>
                <w:sz w:val="20"/>
              </w:rPr>
            </w:pPr>
            <w:r>
              <w:rPr>
                <w:rFonts w:hint="eastAsia" w:ascii="仿宋" w:hAnsi="仿宋" w:eastAsia="仿宋" w:cs="仿宋"/>
                <w:sz w:val="20"/>
              </w:rPr>
              <w:drawing>
                <wp:inline distT="0" distB="0" distL="0" distR="0">
                  <wp:extent cx="1242060" cy="826770"/>
                  <wp:effectExtent l="0" t="0" r="0" b="0"/>
                  <wp:docPr id="83" name="Image 83"/>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93" cstate="print"/>
                          <a:stretch>
                            <a:fillRect/>
                          </a:stretch>
                        </pic:blipFill>
                        <pic:spPr>
                          <a:xfrm>
                            <a:off x="0" y="0"/>
                            <a:ext cx="1242329" cy="827341"/>
                          </a:xfrm>
                          <a:prstGeom prst="rect">
                            <a:avLst/>
                          </a:prstGeom>
                        </pic:spPr>
                      </pic:pic>
                    </a:graphicData>
                  </a:graphic>
                </wp:inline>
              </w:drawing>
            </w:r>
          </w:p>
        </w:tc>
      </w:tr>
      <w:tr w14:paraId="6BB9E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0" w:hRule="atLeast"/>
        </w:trPr>
        <w:tc>
          <w:tcPr>
            <w:tcW w:w="1086" w:type="dxa"/>
          </w:tcPr>
          <w:p w14:paraId="29B5D29D">
            <w:pPr>
              <w:pStyle w:val="27"/>
              <w:spacing w:before="295"/>
              <w:rPr>
                <w:rFonts w:hint="eastAsia" w:ascii="仿宋" w:hAnsi="仿宋" w:eastAsia="仿宋" w:cs="仿宋"/>
                <w:sz w:val="24"/>
              </w:rPr>
            </w:pPr>
          </w:p>
          <w:p w14:paraId="2FD8E42F">
            <w:pPr>
              <w:pStyle w:val="27"/>
              <w:spacing w:before="1"/>
              <w:ind w:left="9" w:right="1"/>
              <w:jc w:val="center"/>
              <w:rPr>
                <w:rFonts w:hint="eastAsia" w:ascii="仿宋" w:hAnsi="仿宋" w:eastAsia="仿宋" w:cs="仿宋"/>
                <w:sz w:val="24"/>
              </w:rPr>
            </w:pPr>
            <w:r>
              <w:rPr>
                <w:rFonts w:hint="eastAsia" w:ascii="仿宋" w:hAnsi="仿宋" w:eastAsia="仿宋" w:cs="仿宋"/>
                <w:spacing w:val="-5"/>
                <w:sz w:val="24"/>
              </w:rPr>
              <w:t>酸菜</w:t>
            </w:r>
          </w:p>
        </w:tc>
        <w:tc>
          <w:tcPr>
            <w:tcW w:w="4294" w:type="dxa"/>
          </w:tcPr>
          <w:p w14:paraId="6983385F">
            <w:pPr>
              <w:pStyle w:val="27"/>
              <w:spacing w:before="243" w:line="280" w:lineRule="auto"/>
              <w:ind w:left="106" w:right="95" w:firstLine="480"/>
              <w:jc w:val="both"/>
              <w:rPr>
                <w:rFonts w:hint="eastAsia" w:ascii="仿宋" w:hAnsi="仿宋" w:eastAsia="仿宋" w:cs="仿宋"/>
                <w:sz w:val="24"/>
              </w:rPr>
            </w:pPr>
            <w:r>
              <w:rPr>
                <w:rFonts w:hint="eastAsia" w:ascii="仿宋" w:hAnsi="仿宋" w:eastAsia="仿宋" w:cs="仿宋"/>
                <w:spacing w:val="-2"/>
                <w:sz w:val="24"/>
              </w:rPr>
              <w:t>形态大小基本一致，汁液清亮，组织致密，质地脆嫩。具有酸菜应有的色</w:t>
            </w:r>
            <w:r>
              <w:rPr>
                <w:rFonts w:hint="eastAsia" w:ascii="仿宋" w:hAnsi="仿宋" w:eastAsia="仿宋" w:cs="仿宋"/>
                <w:spacing w:val="-1"/>
                <w:sz w:val="24"/>
              </w:rPr>
              <w:t>泽，酸菜特有的气味，无异味、异臭。</w:t>
            </w:r>
          </w:p>
        </w:tc>
        <w:tc>
          <w:tcPr>
            <w:tcW w:w="3681" w:type="dxa"/>
          </w:tcPr>
          <w:p w14:paraId="546172D9">
            <w:pPr>
              <w:pStyle w:val="27"/>
              <w:ind w:left="880"/>
              <w:rPr>
                <w:rFonts w:hint="eastAsia" w:ascii="仿宋" w:hAnsi="仿宋" w:eastAsia="仿宋" w:cs="仿宋"/>
                <w:sz w:val="20"/>
              </w:rPr>
            </w:pPr>
            <w:r>
              <w:rPr>
                <w:rFonts w:hint="eastAsia" w:ascii="仿宋" w:hAnsi="仿宋" w:eastAsia="仿宋" w:cs="仿宋"/>
                <w:sz w:val="20"/>
              </w:rPr>
              <w:drawing>
                <wp:inline distT="0" distB="0" distL="0" distR="0">
                  <wp:extent cx="1203325" cy="921385"/>
                  <wp:effectExtent l="0" t="0" r="0" b="0"/>
                  <wp:docPr id="84" name="Image 84"/>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94" cstate="print"/>
                          <a:stretch>
                            <a:fillRect/>
                          </a:stretch>
                        </pic:blipFill>
                        <pic:spPr>
                          <a:xfrm>
                            <a:off x="0" y="0"/>
                            <a:ext cx="1203812" cy="921543"/>
                          </a:xfrm>
                          <a:prstGeom prst="rect">
                            <a:avLst/>
                          </a:prstGeom>
                        </pic:spPr>
                      </pic:pic>
                    </a:graphicData>
                  </a:graphic>
                </wp:inline>
              </w:drawing>
            </w:r>
          </w:p>
        </w:tc>
      </w:tr>
      <w:tr w14:paraId="3755C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atLeast"/>
        </w:trPr>
        <w:tc>
          <w:tcPr>
            <w:tcW w:w="1086" w:type="dxa"/>
          </w:tcPr>
          <w:p w14:paraId="61FAF797">
            <w:pPr>
              <w:pStyle w:val="27"/>
              <w:spacing w:before="280"/>
              <w:rPr>
                <w:rFonts w:hint="eastAsia" w:ascii="仿宋" w:hAnsi="仿宋" w:eastAsia="仿宋" w:cs="仿宋"/>
                <w:sz w:val="24"/>
              </w:rPr>
            </w:pPr>
          </w:p>
          <w:p w14:paraId="5F8999AB">
            <w:pPr>
              <w:pStyle w:val="27"/>
              <w:ind w:left="9"/>
              <w:jc w:val="center"/>
              <w:rPr>
                <w:rFonts w:hint="eastAsia" w:ascii="仿宋" w:hAnsi="仿宋" w:eastAsia="仿宋" w:cs="仿宋"/>
                <w:sz w:val="24"/>
              </w:rPr>
            </w:pPr>
            <w:r>
              <w:rPr>
                <w:rFonts w:hint="eastAsia" w:ascii="仿宋" w:hAnsi="仿宋" w:eastAsia="仿宋" w:cs="仿宋"/>
                <w:spacing w:val="-4"/>
                <w:sz w:val="24"/>
              </w:rPr>
              <w:t>梅干菜</w:t>
            </w:r>
          </w:p>
        </w:tc>
        <w:tc>
          <w:tcPr>
            <w:tcW w:w="4294" w:type="dxa"/>
          </w:tcPr>
          <w:p w14:paraId="23D0D848">
            <w:pPr>
              <w:pStyle w:val="27"/>
              <w:spacing w:before="227" w:line="280" w:lineRule="auto"/>
              <w:ind w:left="106" w:right="-29" w:firstLine="480"/>
              <w:rPr>
                <w:rFonts w:hint="eastAsia" w:ascii="仿宋" w:hAnsi="仿宋" w:eastAsia="仿宋" w:cs="仿宋"/>
                <w:sz w:val="24"/>
              </w:rPr>
            </w:pPr>
            <w:r>
              <w:rPr>
                <w:rFonts w:hint="eastAsia" w:ascii="仿宋" w:hAnsi="仿宋" w:eastAsia="仿宋" w:cs="仿宋"/>
                <w:spacing w:val="-14"/>
                <w:sz w:val="24"/>
              </w:rPr>
              <w:t>墨褐色、有光泽。干燥后的收缩状，</w:t>
            </w:r>
            <w:r>
              <w:rPr>
                <w:rFonts w:hint="eastAsia" w:ascii="仿宋" w:hAnsi="仿宋" w:eastAsia="仿宋" w:cs="仿宋"/>
                <w:spacing w:val="-2"/>
                <w:sz w:val="24"/>
              </w:rPr>
              <w:t>手摸无粘手现象。具有酱香气及梅干菜特有的香气，无霉味及其他的异味。</w:t>
            </w:r>
          </w:p>
        </w:tc>
        <w:tc>
          <w:tcPr>
            <w:tcW w:w="3681" w:type="dxa"/>
          </w:tcPr>
          <w:p w14:paraId="193AA4A2">
            <w:pPr>
              <w:pStyle w:val="27"/>
              <w:ind w:left="527"/>
              <w:rPr>
                <w:rFonts w:hint="eastAsia" w:ascii="仿宋" w:hAnsi="仿宋" w:eastAsia="仿宋" w:cs="仿宋"/>
                <w:sz w:val="20"/>
              </w:rPr>
            </w:pPr>
            <w:r>
              <w:rPr>
                <w:rFonts w:hint="eastAsia" w:ascii="仿宋" w:hAnsi="仿宋" w:eastAsia="仿宋" w:cs="仿宋"/>
                <w:sz w:val="20"/>
              </w:rPr>
              <w:drawing>
                <wp:inline distT="0" distB="0" distL="0" distR="0">
                  <wp:extent cx="1670685" cy="869315"/>
                  <wp:effectExtent l="0" t="0" r="0" b="0"/>
                  <wp:docPr id="85" name="Image 85"/>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95" cstate="print"/>
                          <a:stretch>
                            <a:fillRect/>
                          </a:stretch>
                        </pic:blipFill>
                        <pic:spPr>
                          <a:xfrm>
                            <a:off x="0" y="0"/>
                            <a:ext cx="1671315" cy="869537"/>
                          </a:xfrm>
                          <a:prstGeom prst="rect">
                            <a:avLst/>
                          </a:prstGeom>
                        </pic:spPr>
                      </pic:pic>
                    </a:graphicData>
                  </a:graphic>
                </wp:inline>
              </w:drawing>
            </w:r>
          </w:p>
        </w:tc>
      </w:tr>
    </w:tbl>
    <w:p w14:paraId="4370321E">
      <w:pPr>
        <w:spacing w:before="109" w:line="222" w:lineRule="auto"/>
        <w:rPr>
          <w:rFonts w:ascii="黑体" w:hAnsi="黑体" w:eastAsia="黑体" w:cs="黑体"/>
          <w:b/>
          <w:bCs/>
          <w:spacing w:val="19"/>
          <w:sz w:val="20"/>
          <w:szCs w:val="20"/>
        </w:rPr>
      </w:pPr>
    </w:p>
    <w:p w14:paraId="4A1AEF0F">
      <w:pPr>
        <w:spacing w:before="109" w:line="222" w:lineRule="auto"/>
        <w:rPr>
          <w:rFonts w:ascii="黑体" w:hAnsi="黑体" w:eastAsia="黑体" w:cs="黑体"/>
          <w:b/>
          <w:bCs/>
          <w:spacing w:val="19"/>
          <w:sz w:val="20"/>
          <w:szCs w:val="20"/>
        </w:rPr>
      </w:pPr>
    </w:p>
    <w:p w14:paraId="363EA5BC">
      <w:pPr>
        <w:spacing w:before="109" w:line="222" w:lineRule="auto"/>
        <w:rPr>
          <w:rFonts w:ascii="黑体" w:hAnsi="黑体" w:eastAsia="黑体" w:cs="黑体"/>
          <w:b/>
          <w:bCs/>
          <w:spacing w:val="19"/>
          <w:sz w:val="20"/>
          <w:szCs w:val="20"/>
        </w:rPr>
      </w:pPr>
    </w:p>
    <w:p w14:paraId="5C9CF573">
      <w:pPr>
        <w:spacing w:before="109" w:line="222" w:lineRule="auto"/>
        <w:rPr>
          <w:rFonts w:ascii="黑体" w:hAnsi="黑体" w:eastAsia="黑体" w:cs="黑体"/>
          <w:b/>
          <w:bCs/>
          <w:spacing w:val="19"/>
          <w:sz w:val="20"/>
          <w:szCs w:val="20"/>
        </w:rPr>
      </w:pPr>
    </w:p>
    <w:p w14:paraId="34D9649F">
      <w:pPr>
        <w:spacing w:before="109" w:line="222" w:lineRule="auto"/>
        <w:rPr>
          <w:rFonts w:ascii="黑体" w:hAnsi="黑体" w:eastAsia="黑体" w:cs="黑体"/>
          <w:b/>
          <w:bCs/>
          <w:spacing w:val="19"/>
          <w:sz w:val="20"/>
          <w:szCs w:val="20"/>
        </w:rPr>
      </w:pPr>
    </w:p>
    <w:p w14:paraId="35DB14C1">
      <w:pPr>
        <w:spacing w:before="109" w:line="222" w:lineRule="auto"/>
        <w:rPr>
          <w:rFonts w:ascii="黑体" w:hAnsi="黑体" w:eastAsia="黑体" w:cs="黑体"/>
          <w:b/>
          <w:bCs/>
          <w:spacing w:val="19"/>
          <w:sz w:val="20"/>
          <w:szCs w:val="20"/>
        </w:rPr>
      </w:pPr>
    </w:p>
    <w:p w14:paraId="647195EA">
      <w:pPr>
        <w:spacing w:before="109" w:line="222" w:lineRule="auto"/>
        <w:rPr>
          <w:rFonts w:ascii="黑体" w:hAnsi="黑体" w:eastAsia="黑体" w:cs="黑体"/>
          <w:b/>
          <w:bCs/>
          <w:spacing w:val="19"/>
          <w:sz w:val="20"/>
          <w:szCs w:val="20"/>
        </w:rPr>
      </w:pPr>
    </w:p>
    <w:p w14:paraId="5384F5DE">
      <w:pPr>
        <w:spacing w:before="109" w:line="222" w:lineRule="auto"/>
        <w:rPr>
          <w:rFonts w:ascii="黑体" w:hAnsi="黑体" w:eastAsia="黑体" w:cs="黑体"/>
          <w:b/>
          <w:bCs/>
          <w:spacing w:val="19"/>
          <w:sz w:val="20"/>
          <w:szCs w:val="20"/>
        </w:rPr>
      </w:pPr>
    </w:p>
    <w:p w14:paraId="6AC3AD43">
      <w:pPr>
        <w:spacing w:before="109" w:line="222" w:lineRule="auto"/>
        <w:rPr>
          <w:rFonts w:ascii="黑体" w:hAnsi="黑体" w:eastAsia="黑体" w:cs="黑体"/>
          <w:b/>
          <w:bCs/>
          <w:spacing w:val="19"/>
          <w:sz w:val="20"/>
          <w:szCs w:val="20"/>
        </w:rPr>
      </w:pPr>
    </w:p>
    <w:p w14:paraId="23CA1B94">
      <w:pPr>
        <w:spacing w:before="109" w:line="222" w:lineRule="auto"/>
        <w:rPr>
          <w:rFonts w:ascii="黑体" w:hAnsi="黑体" w:eastAsia="黑体" w:cs="黑体"/>
          <w:b/>
          <w:bCs/>
          <w:spacing w:val="19"/>
          <w:sz w:val="20"/>
          <w:szCs w:val="20"/>
        </w:rPr>
      </w:pPr>
    </w:p>
    <w:p w14:paraId="78E36E5B">
      <w:pPr>
        <w:spacing w:before="109" w:line="222" w:lineRule="auto"/>
        <w:rPr>
          <w:rFonts w:ascii="黑体" w:hAnsi="黑体" w:eastAsia="黑体" w:cs="黑体"/>
          <w:b/>
          <w:bCs/>
          <w:spacing w:val="19"/>
          <w:sz w:val="20"/>
          <w:szCs w:val="20"/>
        </w:rPr>
      </w:pPr>
    </w:p>
    <w:p w14:paraId="288F6F67">
      <w:pPr>
        <w:spacing w:before="109" w:line="222" w:lineRule="auto"/>
        <w:rPr>
          <w:rFonts w:ascii="黑体" w:hAnsi="黑体" w:eastAsia="黑体" w:cs="黑体"/>
          <w:sz w:val="20"/>
          <w:szCs w:val="20"/>
        </w:rPr>
      </w:pPr>
      <w:r>
        <w:rPr>
          <w:rFonts w:ascii="黑体" w:hAnsi="黑体" w:eastAsia="黑体" w:cs="黑体"/>
          <w:b/>
          <w:bCs/>
          <w:spacing w:val="19"/>
          <w:sz w:val="20"/>
          <w:szCs w:val="20"/>
        </w:rPr>
        <w:t>(</w:t>
      </w:r>
      <w:r>
        <w:rPr>
          <w:rFonts w:hint="eastAsia" w:ascii="黑体" w:hAnsi="黑体" w:eastAsia="黑体" w:cs="黑体"/>
          <w:b/>
          <w:bCs/>
          <w:spacing w:val="19"/>
          <w:sz w:val="20"/>
          <w:szCs w:val="20"/>
          <w:lang w:val="en-US" w:eastAsia="zh-CN"/>
        </w:rPr>
        <w:t>三</w:t>
      </w:r>
      <w:r>
        <w:rPr>
          <w:rFonts w:ascii="黑体" w:hAnsi="黑体" w:eastAsia="黑体" w:cs="黑体"/>
          <w:b/>
          <w:bCs/>
          <w:spacing w:val="19"/>
          <w:sz w:val="20"/>
          <w:szCs w:val="20"/>
        </w:rPr>
        <w:t>)货物包装要求</w:t>
      </w:r>
    </w:p>
    <w:p w14:paraId="50BE20B7">
      <w:pPr>
        <w:spacing w:before="111" w:line="293" w:lineRule="auto"/>
        <w:ind w:left="29" w:right="7" w:firstLine="419"/>
        <w:rPr>
          <w:rFonts w:ascii="黑体" w:hAnsi="黑体" w:eastAsia="黑体" w:cs="黑体"/>
          <w:sz w:val="20"/>
          <w:szCs w:val="20"/>
        </w:rPr>
      </w:pPr>
      <w:r>
        <w:rPr>
          <w:rFonts w:ascii="宋体" w:hAnsi="宋体" w:eastAsia="宋体" w:cs="宋体"/>
          <w:spacing w:val="9"/>
          <w:sz w:val="20"/>
          <w:szCs w:val="20"/>
        </w:rPr>
        <w:t>1.</w:t>
      </w:r>
      <w:r>
        <w:rPr>
          <w:rFonts w:ascii="黑体" w:hAnsi="黑体" w:eastAsia="黑体" w:cs="黑体"/>
          <w:spacing w:val="9"/>
          <w:sz w:val="20"/>
          <w:szCs w:val="20"/>
        </w:rPr>
        <w:t>中标人应充分理解并认真遵循本招标文件的要求，所提供的</w:t>
      </w:r>
      <w:r>
        <w:rPr>
          <w:rFonts w:ascii="黑体" w:hAnsi="黑体" w:eastAsia="黑体" w:cs="黑体"/>
          <w:spacing w:val="8"/>
          <w:sz w:val="20"/>
          <w:szCs w:val="20"/>
        </w:rPr>
        <w:t>货物必须是满足招标文件要求。保证合</w:t>
      </w:r>
      <w:r>
        <w:rPr>
          <w:rFonts w:ascii="黑体" w:hAnsi="黑体" w:eastAsia="黑体" w:cs="黑体"/>
          <w:spacing w:val="10"/>
          <w:sz w:val="20"/>
          <w:szCs w:val="20"/>
        </w:rPr>
        <w:t>同货品均为正规生产的新鲜、检验合格、无毒、</w:t>
      </w:r>
      <w:r>
        <w:rPr>
          <w:rFonts w:ascii="黑体" w:hAnsi="黑体" w:eastAsia="黑体" w:cs="黑体"/>
          <w:spacing w:val="9"/>
          <w:sz w:val="20"/>
          <w:szCs w:val="20"/>
        </w:rPr>
        <w:t>无辐射、无侵权货品，符合国家有关卫生、质量、包装和保质标准，有使用有效期的货品，其剩余有效期不得少于标注有效</w:t>
      </w:r>
      <w:r>
        <w:rPr>
          <w:rFonts w:ascii="黑体" w:hAnsi="黑体" w:eastAsia="黑体" w:cs="黑体"/>
          <w:spacing w:val="8"/>
          <w:sz w:val="20"/>
          <w:szCs w:val="20"/>
        </w:rPr>
        <w:t>期的60%。</w:t>
      </w:r>
    </w:p>
    <w:p w14:paraId="3EE2B415">
      <w:pPr>
        <w:spacing w:before="128" w:line="299" w:lineRule="auto"/>
        <w:ind w:left="29" w:right="3" w:firstLine="419"/>
        <w:rPr>
          <w:rFonts w:ascii="黑体" w:hAnsi="黑体" w:eastAsia="黑体" w:cs="黑体"/>
          <w:sz w:val="20"/>
          <w:szCs w:val="20"/>
        </w:rPr>
      </w:pPr>
      <w:r>
        <w:rPr>
          <w:rFonts w:ascii="黑体" w:hAnsi="黑体" w:eastAsia="黑体" w:cs="黑体"/>
          <w:spacing w:val="16"/>
          <w:sz w:val="20"/>
          <w:szCs w:val="20"/>
        </w:rPr>
        <w:t>2.货物有包装的，货物的包装必须完整清洁(无损、无污、无皱),采购人有权拒</w:t>
      </w:r>
      <w:r>
        <w:rPr>
          <w:rFonts w:ascii="黑体" w:hAnsi="黑体" w:eastAsia="黑体" w:cs="黑体"/>
          <w:spacing w:val="15"/>
          <w:sz w:val="20"/>
          <w:szCs w:val="20"/>
        </w:rPr>
        <w:t>收包装不整齐、已</w:t>
      </w:r>
      <w:r>
        <w:rPr>
          <w:rFonts w:ascii="黑体" w:hAnsi="黑体" w:eastAsia="黑体" w:cs="黑体"/>
          <w:spacing w:val="10"/>
          <w:sz w:val="20"/>
          <w:szCs w:val="20"/>
        </w:rPr>
        <w:t>拆封的商品，其中油粮产品每件包装必须按《农产品包装</w:t>
      </w:r>
      <w:r>
        <w:rPr>
          <w:rFonts w:ascii="黑体" w:hAnsi="黑体" w:eastAsia="黑体" w:cs="黑体"/>
          <w:spacing w:val="9"/>
          <w:sz w:val="20"/>
          <w:szCs w:val="20"/>
        </w:rPr>
        <w:t>和标识管理办法》贴标签，并标明产地、品种、</w:t>
      </w:r>
      <w:r>
        <w:rPr>
          <w:rFonts w:ascii="黑体" w:hAnsi="黑体" w:eastAsia="黑体" w:cs="黑体"/>
          <w:sz w:val="20"/>
          <w:szCs w:val="20"/>
        </w:rPr>
        <w:t xml:space="preserve"> </w:t>
      </w:r>
      <w:r>
        <w:rPr>
          <w:rFonts w:ascii="黑体" w:hAnsi="黑体" w:eastAsia="黑体" w:cs="黑体"/>
          <w:spacing w:val="8"/>
          <w:sz w:val="20"/>
          <w:szCs w:val="20"/>
        </w:rPr>
        <w:t>净含量、生产单位及地址和采收日期。</w:t>
      </w:r>
    </w:p>
    <w:p w14:paraId="7C87B4B5">
      <w:pPr>
        <w:spacing w:before="109" w:line="281" w:lineRule="auto"/>
        <w:ind w:left="29" w:firstLine="419"/>
        <w:rPr>
          <w:rFonts w:hint="eastAsia" w:ascii="黑体" w:hAnsi="黑体" w:eastAsia="黑体" w:cs="黑体"/>
          <w:b/>
          <w:bCs/>
          <w:spacing w:val="18"/>
          <w:sz w:val="20"/>
          <w:szCs w:val="20"/>
          <w:lang w:val="en-US" w:eastAsia="zh-CN"/>
        </w:rPr>
      </w:pPr>
      <w:r>
        <w:rPr>
          <w:rFonts w:ascii="宋体" w:hAnsi="宋体" w:eastAsia="宋体" w:cs="宋体"/>
          <w:spacing w:val="16"/>
          <w:sz w:val="20"/>
          <w:szCs w:val="20"/>
        </w:rPr>
        <w:t>3.</w:t>
      </w:r>
      <w:r>
        <w:rPr>
          <w:rFonts w:ascii="黑体" w:hAnsi="黑体" w:eastAsia="黑体" w:cs="黑体"/>
          <w:spacing w:val="16"/>
          <w:sz w:val="20"/>
          <w:szCs w:val="20"/>
        </w:rPr>
        <w:t>采购人发现商品出现损坏(包括表面损坏),或出现水渍、串味、受潮等导致货物性质改变的，中</w:t>
      </w:r>
      <w:r>
        <w:rPr>
          <w:rFonts w:ascii="黑体" w:hAnsi="黑体" w:eastAsia="黑体" w:cs="黑体"/>
          <w:spacing w:val="8"/>
          <w:sz w:val="20"/>
          <w:szCs w:val="20"/>
        </w:rPr>
        <w:t>标人必须无条件退货或更换商品。</w:t>
      </w:r>
    </w:p>
    <w:p w14:paraId="41D9993C">
      <w:pPr>
        <w:spacing w:before="117" w:line="221" w:lineRule="auto"/>
        <w:rPr>
          <w:rFonts w:ascii="黑体" w:hAnsi="黑体" w:eastAsia="黑体" w:cs="黑体"/>
          <w:b/>
          <w:bCs/>
          <w:color w:val="auto"/>
          <w:spacing w:val="18"/>
          <w:sz w:val="20"/>
          <w:szCs w:val="20"/>
        </w:rPr>
      </w:pPr>
      <w:r>
        <w:rPr>
          <w:rFonts w:ascii="黑体" w:hAnsi="黑体" w:eastAsia="黑体" w:cs="黑体"/>
          <w:b/>
          <w:bCs/>
          <w:color w:val="auto"/>
          <w:spacing w:val="18"/>
          <w:sz w:val="20"/>
          <w:szCs w:val="20"/>
        </w:rPr>
        <w:t>(</w:t>
      </w:r>
      <w:r>
        <w:rPr>
          <w:rFonts w:hint="eastAsia" w:ascii="黑体" w:hAnsi="黑体" w:eastAsia="黑体" w:cs="黑体"/>
          <w:b/>
          <w:bCs/>
          <w:color w:val="auto"/>
          <w:spacing w:val="18"/>
          <w:sz w:val="20"/>
          <w:szCs w:val="20"/>
          <w:lang w:val="en-US" w:eastAsia="zh-CN"/>
        </w:rPr>
        <w:t>四</w:t>
      </w:r>
      <w:r>
        <w:rPr>
          <w:rFonts w:ascii="黑体" w:hAnsi="黑体" w:eastAsia="黑体" w:cs="黑体"/>
          <w:b/>
          <w:bCs/>
          <w:color w:val="auto"/>
          <w:spacing w:val="18"/>
          <w:sz w:val="20"/>
          <w:szCs w:val="20"/>
        </w:rPr>
        <w:t>)溯源标准及要求</w:t>
      </w:r>
    </w:p>
    <w:p w14:paraId="535BB303">
      <w:pPr>
        <w:spacing w:before="124" w:line="222" w:lineRule="auto"/>
        <w:ind w:left="449"/>
        <w:outlineLvl w:val="1"/>
        <w:rPr>
          <w:rFonts w:ascii="黑体" w:hAnsi="黑体" w:eastAsia="黑体" w:cs="黑体"/>
          <w:color w:val="auto"/>
          <w:sz w:val="20"/>
          <w:szCs w:val="20"/>
        </w:rPr>
      </w:pPr>
      <w:r>
        <w:rPr>
          <w:rFonts w:ascii="宋体" w:hAnsi="宋体" w:eastAsia="宋体" w:cs="宋体"/>
          <w:color w:val="auto"/>
          <w:spacing w:val="16"/>
          <w:sz w:val="20"/>
          <w:szCs w:val="20"/>
        </w:rPr>
        <w:t>1.</w:t>
      </w:r>
      <w:r>
        <w:rPr>
          <w:rFonts w:ascii="黑体" w:hAnsi="黑体" w:eastAsia="黑体" w:cs="黑体"/>
          <w:color w:val="auto"/>
          <w:spacing w:val="16"/>
          <w:sz w:val="20"/>
          <w:szCs w:val="20"/>
        </w:rPr>
        <w:t>提供加盖中标人公章的货物清单(送货单)。</w:t>
      </w:r>
    </w:p>
    <w:p w14:paraId="60B806E9">
      <w:pPr>
        <w:spacing w:before="111" w:line="213" w:lineRule="auto"/>
        <w:ind w:left="449"/>
        <w:rPr>
          <w:rFonts w:ascii="黑体" w:hAnsi="黑体" w:eastAsia="黑体" w:cs="黑体"/>
          <w:color w:val="auto"/>
          <w:sz w:val="20"/>
          <w:szCs w:val="20"/>
        </w:rPr>
      </w:pPr>
      <w:r>
        <w:rPr>
          <w:rFonts w:ascii="宋体" w:hAnsi="宋体" w:eastAsia="宋体" w:cs="宋体"/>
          <w:color w:val="auto"/>
          <w:spacing w:val="10"/>
          <w:sz w:val="20"/>
          <w:szCs w:val="20"/>
        </w:rPr>
        <w:t>2.</w:t>
      </w:r>
      <w:r>
        <w:rPr>
          <w:rFonts w:ascii="黑体" w:hAnsi="黑体" w:eastAsia="黑体" w:cs="黑体"/>
          <w:color w:val="auto"/>
          <w:spacing w:val="10"/>
          <w:sz w:val="20"/>
          <w:szCs w:val="20"/>
        </w:rPr>
        <w:t>中标人根据自身属性，采购地点类型以及当</w:t>
      </w:r>
      <w:r>
        <w:rPr>
          <w:rFonts w:ascii="黑体" w:hAnsi="黑体" w:eastAsia="黑体" w:cs="黑体"/>
          <w:color w:val="auto"/>
          <w:spacing w:val="9"/>
          <w:sz w:val="20"/>
          <w:szCs w:val="20"/>
        </w:rPr>
        <w:t>地食品监督部门的要求，提供相关证件凭证等。</w:t>
      </w:r>
    </w:p>
    <w:p w14:paraId="7F20876C">
      <w:pPr>
        <w:spacing w:before="160" w:line="337" w:lineRule="auto"/>
        <w:ind w:left="29" w:right="6" w:firstLine="419"/>
        <w:rPr>
          <w:rFonts w:ascii="黑体" w:hAnsi="黑体" w:eastAsia="黑体" w:cs="黑体"/>
          <w:color w:val="auto"/>
          <w:sz w:val="20"/>
          <w:szCs w:val="20"/>
        </w:rPr>
      </w:pPr>
      <w:r>
        <w:rPr>
          <w:rFonts w:ascii="黑体" w:hAnsi="黑体" w:eastAsia="黑体" w:cs="黑体"/>
          <w:color w:val="auto"/>
          <w:sz w:val="20"/>
          <w:szCs w:val="20"/>
        </w:rPr>
        <w:t>3.中标人对食品供应链进行明确，所有食品的来源必须清晰，直接接触食品相关产品(包装材料)及预包装</w:t>
      </w:r>
      <w:r>
        <w:rPr>
          <w:rFonts w:ascii="黑体" w:hAnsi="黑体" w:eastAsia="黑体" w:cs="黑体"/>
          <w:color w:val="auto"/>
          <w:spacing w:val="11"/>
          <w:sz w:val="20"/>
          <w:szCs w:val="20"/>
        </w:rPr>
        <w:t xml:space="preserve"> </w:t>
      </w:r>
      <w:r>
        <w:rPr>
          <w:rFonts w:ascii="黑体" w:hAnsi="黑体" w:eastAsia="黑体" w:cs="黑体"/>
          <w:color w:val="auto"/>
          <w:spacing w:val="8"/>
          <w:sz w:val="20"/>
          <w:szCs w:val="20"/>
        </w:rPr>
        <w:t>食品均要有以</w:t>
      </w:r>
      <w:r>
        <w:rPr>
          <w:rFonts w:ascii="宋体" w:hAnsi="宋体" w:eastAsia="宋体" w:cs="宋体"/>
          <w:color w:val="auto"/>
          <w:sz w:val="20"/>
          <w:szCs w:val="20"/>
        </w:rPr>
        <w:t>sc</w:t>
      </w:r>
      <w:r>
        <w:rPr>
          <w:rFonts w:ascii="宋体" w:hAnsi="宋体" w:eastAsia="宋体" w:cs="宋体"/>
          <w:color w:val="auto"/>
          <w:spacing w:val="-43"/>
          <w:sz w:val="20"/>
          <w:szCs w:val="20"/>
        </w:rPr>
        <w:t xml:space="preserve"> </w:t>
      </w:r>
      <w:r>
        <w:rPr>
          <w:rFonts w:ascii="黑体" w:hAnsi="黑体" w:eastAsia="黑体" w:cs="黑体"/>
          <w:color w:val="auto"/>
          <w:spacing w:val="8"/>
          <w:sz w:val="20"/>
          <w:szCs w:val="20"/>
        </w:rPr>
        <w:t>开头的生产许可证编号(2018年10月1日起，必须为以</w:t>
      </w:r>
      <w:r>
        <w:rPr>
          <w:rFonts w:ascii="宋体" w:hAnsi="宋体" w:eastAsia="宋体" w:cs="宋体"/>
          <w:color w:val="auto"/>
          <w:sz w:val="20"/>
          <w:szCs w:val="20"/>
        </w:rPr>
        <w:t>sc</w:t>
      </w:r>
      <w:r>
        <w:rPr>
          <w:rFonts w:ascii="黑体" w:hAnsi="黑体" w:eastAsia="黑体" w:cs="黑体"/>
          <w:color w:val="auto"/>
          <w:spacing w:val="8"/>
          <w:sz w:val="20"/>
          <w:szCs w:val="20"/>
        </w:rPr>
        <w:t>开头的</w:t>
      </w:r>
      <w:r>
        <w:rPr>
          <w:rFonts w:ascii="黑体" w:hAnsi="黑体" w:eastAsia="黑体" w:cs="黑体"/>
          <w:color w:val="auto"/>
          <w:spacing w:val="7"/>
          <w:sz w:val="20"/>
          <w:szCs w:val="20"/>
        </w:rPr>
        <w:t>生产许可证编号),生产食品</w:t>
      </w:r>
      <w:r>
        <w:rPr>
          <w:rFonts w:ascii="黑体" w:hAnsi="黑体" w:eastAsia="黑体" w:cs="黑体"/>
          <w:color w:val="auto"/>
          <w:spacing w:val="-3"/>
          <w:sz w:val="20"/>
          <w:szCs w:val="20"/>
        </w:rPr>
        <w:t>的源头与中选供应商要有固定的合法的供应关系，严禁</w:t>
      </w:r>
      <w:r>
        <w:rPr>
          <w:rFonts w:hint="eastAsia" w:ascii="黑体" w:hAnsi="黑体" w:eastAsia="黑体" w:cs="黑体"/>
          <w:color w:val="auto"/>
          <w:spacing w:val="-3"/>
          <w:sz w:val="20"/>
          <w:szCs w:val="20"/>
          <w:lang w:val="en-US" w:eastAsia="zh-CN"/>
        </w:rPr>
        <w:t>采</w:t>
      </w:r>
      <w:r>
        <w:rPr>
          <w:rFonts w:ascii="黑体" w:hAnsi="黑体" w:eastAsia="黑体" w:cs="黑体"/>
          <w:color w:val="auto"/>
          <w:spacing w:val="-3"/>
          <w:sz w:val="20"/>
          <w:szCs w:val="20"/>
        </w:rPr>
        <w:t>购非标准产品供应。如该品</w:t>
      </w:r>
      <w:r>
        <w:rPr>
          <w:rFonts w:ascii="黑体" w:hAnsi="黑体" w:eastAsia="黑体" w:cs="黑体"/>
          <w:color w:val="auto"/>
          <w:spacing w:val="-4"/>
          <w:sz w:val="20"/>
          <w:szCs w:val="20"/>
        </w:rPr>
        <w:t>牌商品无质量标准，则需由</w:t>
      </w:r>
      <w:r>
        <w:rPr>
          <w:rFonts w:ascii="黑体" w:hAnsi="黑体" w:eastAsia="黑体" w:cs="黑体"/>
          <w:color w:val="auto"/>
          <w:spacing w:val="-3"/>
          <w:sz w:val="20"/>
          <w:szCs w:val="20"/>
        </w:rPr>
        <w:t>中选供应商按国家和行业的要求自行描述。中选供应商要</w:t>
      </w:r>
      <w:r>
        <w:rPr>
          <w:rFonts w:ascii="黑体" w:hAnsi="黑体" w:eastAsia="黑体" w:cs="黑体"/>
          <w:color w:val="auto"/>
          <w:spacing w:val="-4"/>
          <w:sz w:val="20"/>
          <w:szCs w:val="20"/>
        </w:rPr>
        <w:t>严格按照“溯源标准”提供票证，做到货到票证到，并</w:t>
      </w:r>
      <w:r>
        <w:rPr>
          <w:rFonts w:ascii="黑体" w:hAnsi="黑体" w:eastAsia="黑体" w:cs="黑体"/>
          <w:color w:val="auto"/>
          <w:spacing w:val="-2"/>
          <w:sz w:val="20"/>
          <w:szCs w:val="20"/>
        </w:rPr>
        <w:t>将票据原件交采购单位负责人存档备查。验收中无票证、</w:t>
      </w:r>
      <w:r>
        <w:rPr>
          <w:rFonts w:ascii="黑体" w:hAnsi="黑体" w:eastAsia="黑体" w:cs="黑体"/>
          <w:color w:val="auto"/>
          <w:spacing w:val="-3"/>
          <w:sz w:val="20"/>
          <w:szCs w:val="20"/>
        </w:rPr>
        <w:t>货与票证不相符的以及要素不全的，采购人有权拒收，溯源的标准如下，如有最新规定，则遵从最新规定：</w:t>
      </w:r>
    </w:p>
    <w:tbl>
      <w:tblPr>
        <w:tblStyle w:val="25"/>
        <w:tblW w:w="964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4"/>
        <w:gridCol w:w="2367"/>
        <w:gridCol w:w="6166"/>
      </w:tblGrid>
      <w:tr w14:paraId="2F858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4" w:hRule="atLeast"/>
        </w:trPr>
        <w:tc>
          <w:tcPr>
            <w:tcW w:w="1114" w:type="dxa"/>
            <w:vAlign w:val="top"/>
          </w:tcPr>
          <w:p w14:paraId="6EFEDEFB">
            <w:pPr>
              <w:pStyle w:val="29"/>
              <w:spacing w:before="44" w:line="219" w:lineRule="auto"/>
              <w:rPr>
                <w:sz w:val="22"/>
                <w:szCs w:val="22"/>
              </w:rPr>
            </w:pPr>
            <w:r>
              <w:rPr>
                <w:spacing w:val="3"/>
                <w:sz w:val="22"/>
                <w:szCs w:val="22"/>
              </w:rPr>
              <w:t>票证要</w:t>
            </w:r>
            <w:r>
              <w:rPr>
                <w:spacing w:val="-11"/>
                <w:sz w:val="22"/>
                <w:szCs w:val="22"/>
              </w:rPr>
              <w:t>求</w:t>
            </w:r>
            <w:r>
              <w:rPr>
                <w:sz w:val="22"/>
                <w:szCs w:val="22"/>
              </w:rPr>
              <w:t xml:space="preserve"> </w:t>
            </w:r>
            <w:r>
              <w:rPr>
                <w:spacing w:val="-3"/>
                <w:sz w:val="22"/>
                <w:szCs w:val="22"/>
              </w:rPr>
              <w:t>食品种类</w:t>
            </w:r>
          </w:p>
        </w:tc>
        <w:tc>
          <w:tcPr>
            <w:tcW w:w="2367" w:type="dxa"/>
            <w:vAlign w:val="top"/>
          </w:tcPr>
          <w:p w14:paraId="35B33C3C">
            <w:pPr>
              <w:pStyle w:val="29"/>
              <w:spacing w:before="52" w:line="219" w:lineRule="auto"/>
              <w:ind w:left="61"/>
              <w:rPr>
                <w:sz w:val="22"/>
                <w:szCs w:val="22"/>
              </w:rPr>
            </w:pPr>
            <w:r>
              <w:rPr>
                <w:spacing w:val="1"/>
                <w:sz w:val="22"/>
                <w:szCs w:val="22"/>
              </w:rPr>
              <w:t>生产(供应)企业的资</w:t>
            </w:r>
          </w:p>
          <w:p w14:paraId="35A3B4B1">
            <w:pPr>
              <w:pStyle w:val="29"/>
              <w:spacing w:before="58" w:line="219" w:lineRule="auto"/>
              <w:ind w:left="61"/>
              <w:rPr>
                <w:sz w:val="22"/>
                <w:szCs w:val="22"/>
              </w:rPr>
            </w:pPr>
            <w:r>
              <w:rPr>
                <w:spacing w:val="1"/>
                <w:sz w:val="22"/>
                <w:szCs w:val="22"/>
              </w:rPr>
              <w:t>质证明：(首次供应时</w:t>
            </w:r>
          </w:p>
          <w:p w14:paraId="6E5826B8">
            <w:pPr>
              <w:pStyle w:val="29"/>
              <w:spacing w:before="78" w:line="219" w:lineRule="auto"/>
              <w:ind w:left="740"/>
              <w:rPr>
                <w:sz w:val="22"/>
                <w:szCs w:val="22"/>
              </w:rPr>
            </w:pPr>
            <w:r>
              <w:rPr>
                <w:spacing w:val="16"/>
                <w:sz w:val="22"/>
                <w:szCs w:val="22"/>
              </w:rPr>
              <w:t>提供)</w:t>
            </w:r>
          </w:p>
        </w:tc>
        <w:tc>
          <w:tcPr>
            <w:tcW w:w="6166" w:type="dxa"/>
            <w:vAlign w:val="top"/>
          </w:tcPr>
          <w:p w14:paraId="38C8C41A">
            <w:pPr>
              <w:spacing w:line="320" w:lineRule="auto"/>
              <w:rPr>
                <w:rFonts w:ascii="Arial"/>
                <w:sz w:val="21"/>
              </w:rPr>
            </w:pPr>
          </w:p>
          <w:p w14:paraId="1332BE8A">
            <w:pPr>
              <w:pStyle w:val="29"/>
              <w:spacing w:before="72" w:line="219" w:lineRule="auto"/>
              <w:ind w:left="2323"/>
              <w:rPr>
                <w:sz w:val="22"/>
                <w:szCs w:val="22"/>
              </w:rPr>
            </w:pPr>
            <w:r>
              <w:rPr>
                <w:spacing w:val="-2"/>
                <w:sz w:val="22"/>
                <w:szCs w:val="22"/>
              </w:rPr>
              <w:t>产品票证要求</w:t>
            </w:r>
          </w:p>
        </w:tc>
      </w:tr>
      <w:tr w14:paraId="223D8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7" w:hRule="atLeast"/>
        </w:trPr>
        <w:tc>
          <w:tcPr>
            <w:tcW w:w="1114" w:type="dxa"/>
            <w:vAlign w:val="top"/>
          </w:tcPr>
          <w:p w14:paraId="0CD51E34">
            <w:pPr>
              <w:spacing w:line="266" w:lineRule="auto"/>
              <w:rPr>
                <w:rFonts w:ascii="Arial"/>
                <w:sz w:val="21"/>
              </w:rPr>
            </w:pPr>
          </w:p>
          <w:p w14:paraId="177BBB36">
            <w:pPr>
              <w:spacing w:line="266" w:lineRule="auto"/>
              <w:rPr>
                <w:rFonts w:ascii="Arial"/>
                <w:sz w:val="21"/>
              </w:rPr>
            </w:pPr>
          </w:p>
          <w:p w14:paraId="759F5D89">
            <w:pPr>
              <w:spacing w:line="266" w:lineRule="auto"/>
              <w:rPr>
                <w:rFonts w:ascii="Arial"/>
                <w:sz w:val="21"/>
              </w:rPr>
            </w:pPr>
          </w:p>
          <w:p w14:paraId="7E769F90">
            <w:pPr>
              <w:spacing w:line="266" w:lineRule="auto"/>
              <w:rPr>
                <w:rFonts w:ascii="Arial"/>
                <w:sz w:val="21"/>
              </w:rPr>
            </w:pPr>
          </w:p>
          <w:p w14:paraId="7B572B0E">
            <w:pPr>
              <w:spacing w:line="267" w:lineRule="auto"/>
              <w:rPr>
                <w:rFonts w:ascii="Arial"/>
                <w:sz w:val="21"/>
              </w:rPr>
            </w:pPr>
          </w:p>
          <w:p w14:paraId="083C4BBE">
            <w:pPr>
              <w:spacing w:line="267" w:lineRule="auto"/>
              <w:rPr>
                <w:rFonts w:ascii="Arial"/>
                <w:sz w:val="21"/>
              </w:rPr>
            </w:pPr>
          </w:p>
          <w:p w14:paraId="5DDEFDB3">
            <w:pPr>
              <w:pStyle w:val="29"/>
              <w:spacing w:before="72" w:line="219" w:lineRule="auto"/>
              <w:ind w:left="14"/>
              <w:rPr>
                <w:sz w:val="22"/>
                <w:szCs w:val="22"/>
              </w:rPr>
            </w:pPr>
            <w:r>
              <w:rPr>
                <w:spacing w:val="4"/>
                <w:sz w:val="22"/>
                <w:szCs w:val="22"/>
              </w:rPr>
              <w:t>肉类</w:t>
            </w:r>
          </w:p>
        </w:tc>
        <w:tc>
          <w:tcPr>
            <w:tcW w:w="2367" w:type="dxa"/>
            <w:vAlign w:val="top"/>
          </w:tcPr>
          <w:p w14:paraId="1DF79D49">
            <w:pPr>
              <w:spacing w:line="322" w:lineRule="auto"/>
              <w:rPr>
                <w:rFonts w:ascii="Arial"/>
                <w:sz w:val="21"/>
              </w:rPr>
            </w:pPr>
          </w:p>
          <w:p w14:paraId="39DD3C33">
            <w:pPr>
              <w:spacing w:line="322" w:lineRule="auto"/>
              <w:rPr>
                <w:rFonts w:ascii="Arial"/>
                <w:sz w:val="21"/>
              </w:rPr>
            </w:pPr>
          </w:p>
          <w:p w14:paraId="4C729818">
            <w:pPr>
              <w:pStyle w:val="29"/>
              <w:spacing w:before="72" w:line="219" w:lineRule="auto"/>
              <w:rPr>
                <w:sz w:val="22"/>
                <w:szCs w:val="22"/>
              </w:rPr>
            </w:pPr>
            <w:r>
              <w:rPr>
                <w:spacing w:val="-7"/>
                <w:sz w:val="22"/>
                <w:szCs w:val="22"/>
              </w:rPr>
              <w:t>《企业法人营业执照》</w:t>
            </w:r>
          </w:p>
          <w:p w14:paraId="49595A26">
            <w:pPr>
              <w:pStyle w:val="29"/>
              <w:spacing w:before="76" w:line="276" w:lineRule="auto"/>
              <w:ind w:left="61" w:right="86"/>
              <w:jc w:val="both"/>
              <w:rPr>
                <w:sz w:val="22"/>
                <w:szCs w:val="22"/>
              </w:rPr>
            </w:pPr>
            <w:r>
              <w:rPr>
                <w:sz w:val="22"/>
                <w:szCs w:val="22"/>
              </w:rPr>
              <w:t>副本、《食品生产许可</w:t>
            </w:r>
            <w:r>
              <w:rPr>
                <w:spacing w:val="8"/>
                <w:sz w:val="22"/>
                <w:szCs w:val="22"/>
              </w:rPr>
              <w:t xml:space="preserve"> </w:t>
            </w:r>
            <w:r>
              <w:rPr>
                <w:spacing w:val="-1"/>
                <w:sz w:val="22"/>
                <w:szCs w:val="22"/>
              </w:rPr>
              <w:t>证》(生产企业)或《食</w:t>
            </w:r>
            <w:r>
              <w:rPr>
                <w:spacing w:val="1"/>
                <w:sz w:val="22"/>
                <w:szCs w:val="22"/>
              </w:rPr>
              <w:t xml:space="preserve"> </w:t>
            </w:r>
            <w:r>
              <w:rPr>
                <w:spacing w:val="2"/>
                <w:sz w:val="22"/>
                <w:szCs w:val="22"/>
              </w:rPr>
              <w:t>品经营许可证》(食品</w:t>
            </w:r>
            <w:r>
              <w:rPr>
                <w:sz w:val="22"/>
                <w:szCs w:val="22"/>
              </w:rPr>
              <w:t xml:space="preserve">  </w:t>
            </w:r>
            <w:r>
              <w:rPr>
                <w:spacing w:val="9"/>
                <w:sz w:val="22"/>
                <w:szCs w:val="22"/>
              </w:rPr>
              <w:t>经营企业)</w:t>
            </w:r>
          </w:p>
        </w:tc>
        <w:tc>
          <w:tcPr>
            <w:tcW w:w="6166" w:type="dxa"/>
            <w:vAlign w:val="top"/>
          </w:tcPr>
          <w:p w14:paraId="5E3636A2">
            <w:pPr>
              <w:pStyle w:val="29"/>
              <w:spacing w:before="58" w:line="258" w:lineRule="auto"/>
              <w:ind w:left="14"/>
              <w:rPr>
                <w:sz w:val="22"/>
                <w:szCs w:val="22"/>
              </w:rPr>
            </w:pPr>
            <w:r>
              <w:rPr>
                <w:spacing w:val="-5"/>
                <w:sz w:val="22"/>
                <w:szCs w:val="22"/>
              </w:rPr>
              <w:t>1.每批次食品提供《出县境动物产品检疫合格证》/《动物产品检</w:t>
            </w:r>
            <w:r>
              <w:rPr>
                <w:spacing w:val="9"/>
                <w:sz w:val="22"/>
                <w:szCs w:val="22"/>
              </w:rPr>
              <w:t xml:space="preserve"> </w:t>
            </w:r>
            <w:r>
              <w:rPr>
                <w:spacing w:val="-1"/>
                <w:sz w:val="22"/>
                <w:szCs w:val="22"/>
              </w:rPr>
              <w:t>疫合格证》《产品合格证》《卫生检疫报告》《贮存地的出入库</w:t>
            </w:r>
            <w:r>
              <w:rPr>
                <w:spacing w:val="8"/>
                <w:sz w:val="22"/>
                <w:szCs w:val="22"/>
              </w:rPr>
              <w:t xml:space="preserve"> </w:t>
            </w:r>
            <w:r>
              <w:rPr>
                <w:spacing w:val="3"/>
                <w:sz w:val="22"/>
                <w:szCs w:val="22"/>
              </w:rPr>
              <w:t>检疫证明》(水产品适用);</w:t>
            </w:r>
          </w:p>
          <w:p w14:paraId="7FA7361D">
            <w:pPr>
              <w:pStyle w:val="29"/>
              <w:spacing w:before="77" w:line="258" w:lineRule="auto"/>
              <w:ind w:left="14" w:right="188"/>
              <w:rPr>
                <w:sz w:val="22"/>
                <w:szCs w:val="22"/>
              </w:rPr>
            </w:pPr>
            <w:r>
              <w:rPr>
                <w:sz w:val="22"/>
                <w:szCs w:val="22"/>
              </w:rPr>
              <w:t>2.鲜肉类均为定点屠宰场(厂)经检疫和肉品品质检验合格的产</w:t>
            </w:r>
            <w:r>
              <w:rPr>
                <w:spacing w:val="12"/>
                <w:sz w:val="22"/>
                <w:szCs w:val="22"/>
              </w:rPr>
              <w:t xml:space="preserve"> </w:t>
            </w:r>
            <w:r>
              <w:rPr>
                <w:sz w:val="22"/>
                <w:szCs w:val="22"/>
              </w:rPr>
              <w:t>品，具有由定点屠宰场(厂)加盖验讫印章并出具《动物检疫合</w:t>
            </w:r>
            <w:r>
              <w:rPr>
                <w:spacing w:val="8"/>
                <w:sz w:val="22"/>
                <w:szCs w:val="22"/>
              </w:rPr>
              <w:t xml:space="preserve"> </w:t>
            </w:r>
            <w:r>
              <w:rPr>
                <w:spacing w:val="2"/>
                <w:sz w:val="22"/>
                <w:szCs w:val="22"/>
              </w:rPr>
              <w:t>格证明》《肉品品质检验合格证》;</w:t>
            </w:r>
          </w:p>
          <w:p w14:paraId="587FA192">
            <w:pPr>
              <w:pStyle w:val="29"/>
              <w:spacing w:before="67" w:line="219" w:lineRule="auto"/>
              <w:ind w:left="14"/>
              <w:rPr>
                <w:sz w:val="22"/>
                <w:szCs w:val="22"/>
              </w:rPr>
            </w:pPr>
            <w:r>
              <w:rPr>
                <w:spacing w:val="4"/>
                <w:sz w:val="22"/>
                <w:szCs w:val="22"/>
              </w:rPr>
              <w:t>3.每次供货票据(供货发票与送货清单)应当</w:t>
            </w:r>
            <w:r>
              <w:rPr>
                <w:spacing w:val="3"/>
                <w:sz w:val="22"/>
                <w:szCs w:val="22"/>
              </w:rPr>
              <w:t>包括供货方名称、</w:t>
            </w:r>
          </w:p>
          <w:p w14:paraId="7E5D8364">
            <w:pPr>
              <w:pStyle w:val="29"/>
              <w:spacing w:before="70" w:line="242" w:lineRule="auto"/>
              <w:ind w:left="14"/>
              <w:rPr>
                <w:sz w:val="22"/>
                <w:szCs w:val="22"/>
              </w:rPr>
            </w:pPr>
            <w:r>
              <w:rPr>
                <w:spacing w:val="-1"/>
                <w:sz w:val="22"/>
                <w:szCs w:val="22"/>
              </w:rPr>
              <w:t>产品名称、产品数量、送货或购买日期等内容，并加盖中选供应</w:t>
            </w:r>
            <w:r>
              <w:rPr>
                <w:spacing w:val="8"/>
                <w:sz w:val="22"/>
                <w:szCs w:val="22"/>
              </w:rPr>
              <w:t xml:space="preserve"> </w:t>
            </w:r>
            <w:r>
              <w:rPr>
                <w:spacing w:val="-1"/>
                <w:sz w:val="22"/>
                <w:szCs w:val="22"/>
              </w:rPr>
              <w:t>商公章。</w:t>
            </w:r>
          </w:p>
        </w:tc>
      </w:tr>
      <w:tr w14:paraId="6B67A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9" w:hRule="atLeast"/>
        </w:trPr>
        <w:tc>
          <w:tcPr>
            <w:tcW w:w="1114" w:type="dxa"/>
            <w:vAlign w:val="top"/>
          </w:tcPr>
          <w:p w14:paraId="1494AD71">
            <w:pPr>
              <w:spacing w:line="323" w:lineRule="auto"/>
              <w:rPr>
                <w:rFonts w:ascii="Arial"/>
                <w:sz w:val="21"/>
              </w:rPr>
            </w:pPr>
          </w:p>
          <w:p w14:paraId="37D2BC6E">
            <w:pPr>
              <w:spacing w:line="324" w:lineRule="auto"/>
              <w:rPr>
                <w:rFonts w:ascii="Arial"/>
                <w:sz w:val="21"/>
              </w:rPr>
            </w:pPr>
          </w:p>
          <w:p w14:paraId="06AFBE5C">
            <w:pPr>
              <w:pStyle w:val="29"/>
              <w:spacing w:before="72" w:line="219" w:lineRule="auto"/>
              <w:ind w:left="14"/>
              <w:rPr>
                <w:sz w:val="22"/>
                <w:szCs w:val="22"/>
              </w:rPr>
            </w:pPr>
            <w:r>
              <w:rPr>
                <w:spacing w:val="3"/>
                <w:sz w:val="22"/>
                <w:szCs w:val="22"/>
              </w:rPr>
              <w:t>蔬菜瓜果</w:t>
            </w:r>
          </w:p>
        </w:tc>
        <w:tc>
          <w:tcPr>
            <w:tcW w:w="2367" w:type="dxa"/>
            <w:vAlign w:val="top"/>
          </w:tcPr>
          <w:p w14:paraId="7D0B54B4">
            <w:pPr>
              <w:spacing w:line="318" w:lineRule="auto"/>
              <w:rPr>
                <w:rFonts w:ascii="Arial"/>
                <w:sz w:val="21"/>
              </w:rPr>
            </w:pPr>
          </w:p>
          <w:p w14:paraId="4D761D1F">
            <w:pPr>
              <w:pStyle w:val="29"/>
              <w:spacing w:before="72" w:line="270" w:lineRule="auto"/>
              <w:ind w:left="106" w:right="224" w:hanging="107"/>
              <w:rPr>
                <w:sz w:val="22"/>
                <w:szCs w:val="22"/>
              </w:rPr>
            </w:pPr>
            <w:r>
              <w:rPr>
                <w:spacing w:val="-7"/>
                <w:sz w:val="22"/>
                <w:szCs w:val="22"/>
              </w:rPr>
              <w:t>《企业法人营业执照》</w:t>
            </w:r>
            <w:r>
              <w:rPr>
                <w:spacing w:val="1"/>
                <w:sz w:val="22"/>
                <w:szCs w:val="22"/>
              </w:rPr>
              <w:t xml:space="preserve"> </w:t>
            </w:r>
            <w:r>
              <w:rPr>
                <w:sz w:val="22"/>
                <w:szCs w:val="22"/>
              </w:rPr>
              <w:t>副本</w:t>
            </w:r>
          </w:p>
        </w:tc>
        <w:tc>
          <w:tcPr>
            <w:tcW w:w="6166" w:type="dxa"/>
            <w:vAlign w:val="top"/>
          </w:tcPr>
          <w:p w14:paraId="700047C7">
            <w:pPr>
              <w:pStyle w:val="29"/>
              <w:spacing w:before="71" w:line="218" w:lineRule="auto"/>
              <w:ind w:left="14"/>
              <w:rPr>
                <w:sz w:val="22"/>
                <w:szCs w:val="22"/>
              </w:rPr>
            </w:pPr>
            <w:r>
              <w:rPr>
                <w:spacing w:val="4"/>
                <w:sz w:val="22"/>
                <w:szCs w:val="22"/>
              </w:rPr>
              <w:t>1.蔬菜农药残留含量未超过食品安全标准限量检测报告；</w:t>
            </w:r>
          </w:p>
          <w:p w14:paraId="5FDB76CC">
            <w:pPr>
              <w:pStyle w:val="29"/>
              <w:spacing w:before="80" w:line="219" w:lineRule="auto"/>
              <w:ind w:left="14"/>
              <w:rPr>
                <w:sz w:val="22"/>
                <w:szCs w:val="22"/>
              </w:rPr>
            </w:pPr>
            <w:r>
              <w:rPr>
                <w:spacing w:val="4"/>
                <w:sz w:val="22"/>
                <w:szCs w:val="22"/>
              </w:rPr>
              <w:t>2.每次供货票据(供货发票与送货清单)应当</w:t>
            </w:r>
            <w:r>
              <w:rPr>
                <w:spacing w:val="3"/>
                <w:sz w:val="22"/>
                <w:szCs w:val="22"/>
              </w:rPr>
              <w:t>包括供货方名称、</w:t>
            </w:r>
          </w:p>
          <w:p w14:paraId="047C7C92">
            <w:pPr>
              <w:pStyle w:val="29"/>
              <w:spacing w:before="48" w:line="244" w:lineRule="auto"/>
              <w:ind w:left="14"/>
              <w:rPr>
                <w:spacing w:val="-1"/>
                <w:sz w:val="22"/>
                <w:szCs w:val="22"/>
              </w:rPr>
            </w:pPr>
            <w:r>
              <w:rPr>
                <w:spacing w:val="-1"/>
                <w:sz w:val="22"/>
                <w:szCs w:val="22"/>
              </w:rPr>
              <w:t>产品名称、产品数量、送货或购买日期等内容，并加盖中选供应</w:t>
            </w:r>
            <w:r>
              <w:rPr>
                <w:spacing w:val="8"/>
                <w:sz w:val="22"/>
                <w:szCs w:val="22"/>
              </w:rPr>
              <w:t xml:space="preserve"> </w:t>
            </w:r>
            <w:r>
              <w:rPr>
                <w:spacing w:val="-1"/>
                <w:sz w:val="22"/>
                <w:szCs w:val="22"/>
              </w:rPr>
              <w:t>商公章。</w:t>
            </w:r>
          </w:p>
          <w:p w14:paraId="4DBE353F">
            <w:pPr>
              <w:pStyle w:val="29"/>
              <w:spacing w:before="48" w:line="244" w:lineRule="auto"/>
              <w:ind w:left="14"/>
              <w:rPr>
                <w:spacing w:val="-1"/>
                <w:sz w:val="22"/>
                <w:szCs w:val="22"/>
              </w:rPr>
            </w:pPr>
            <w:r>
              <w:rPr>
                <w:rFonts w:hint="eastAsia"/>
                <w:spacing w:val="-1"/>
                <w:sz w:val="22"/>
                <w:szCs w:val="22"/>
                <w:lang w:val="en-US" w:eastAsia="zh-CN"/>
              </w:rPr>
              <w:t>3.优先采购本地产的蔬菜瓜果。</w:t>
            </w:r>
          </w:p>
        </w:tc>
      </w:tr>
      <w:tr w14:paraId="68308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7" w:hRule="atLeast"/>
        </w:trPr>
        <w:tc>
          <w:tcPr>
            <w:tcW w:w="1114" w:type="dxa"/>
            <w:vAlign w:val="top"/>
          </w:tcPr>
          <w:p w14:paraId="4BC1283D">
            <w:pPr>
              <w:spacing w:line="283" w:lineRule="auto"/>
              <w:rPr>
                <w:rFonts w:ascii="Arial"/>
                <w:sz w:val="21"/>
              </w:rPr>
            </w:pPr>
          </w:p>
          <w:p w14:paraId="3D7890CC">
            <w:pPr>
              <w:spacing w:line="283" w:lineRule="auto"/>
              <w:rPr>
                <w:rFonts w:ascii="Arial"/>
                <w:sz w:val="21"/>
              </w:rPr>
            </w:pPr>
          </w:p>
          <w:p w14:paraId="508F41A6">
            <w:pPr>
              <w:spacing w:line="284" w:lineRule="auto"/>
              <w:rPr>
                <w:rFonts w:ascii="Arial"/>
                <w:sz w:val="21"/>
              </w:rPr>
            </w:pPr>
          </w:p>
          <w:p w14:paraId="1C44C4D4">
            <w:pPr>
              <w:spacing w:line="284" w:lineRule="auto"/>
              <w:rPr>
                <w:rFonts w:ascii="Arial"/>
                <w:sz w:val="21"/>
              </w:rPr>
            </w:pPr>
          </w:p>
          <w:p w14:paraId="3601BC0E">
            <w:pPr>
              <w:pStyle w:val="29"/>
              <w:spacing w:before="71" w:line="219" w:lineRule="auto"/>
              <w:ind w:left="14"/>
              <w:rPr>
                <w:sz w:val="22"/>
                <w:szCs w:val="22"/>
              </w:rPr>
            </w:pPr>
            <w:r>
              <w:rPr>
                <w:spacing w:val="11"/>
                <w:sz w:val="22"/>
                <w:szCs w:val="22"/>
              </w:rPr>
              <w:t>粮油</w:t>
            </w:r>
          </w:p>
        </w:tc>
        <w:tc>
          <w:tcPr>
            <w:tcW w:w="2367" w:type="dxa"/>
            <w:vAlign w:val="top"/>
          </w:tcPr>
          <w:p w14:paraId="4305CD9C">
            <w:pPr>
              <w:spacing w:line="310" w:lineRule="auto"/>
              <w:rPr>
                <w:rFonts w:ascii="Arial"/>
                <w:sz w:val="21"/>
              </w:rPr>
            </w:pPr>
          </w:p>
          <w:p w14:paraId="175A0608">
            <w:pPr>
              <w:pStyle w:val="29"/>
              <w:spacing w:before="72" w:line="219" w:lineRule="auto"/>
              <w:rPr>
                <w:sz w:val="22"/>
                <w:szCs w:val="22"/>
              </w:rPr>
            </w:pPr>
            <w:r>
              <w:rPr>
                <w:spacing w:val="-7"/>
                <w:sz w:val="22"/>
                <w:szCs w:val="22"/>
              </w:rPr>
              <w:t>《全国工业产品生产许</w:t>
            </w:r>
          </w:p>
          <w:p w14:paraId="0080D365">
            <w:pPr>
              <w:pStyle w:val="29"/>
              <w:spacing w:before="69" w:line="285" w:lineRule="auto"/>
              <w:ind w:left="61" w:right="47"/>
              <w:rPr>
                <w:sz w:val="22"/>
                <w:szCs w:val="22"/>
              </w:rPr>
            </w:pPr>
            <w:r>
              <w:rPr>
                <w:spacing w:val="4"/>
                <w:sz w:val="22"/>
                <w:szCs w:val="22"/>
              </w:rPr>
              <w:t>可证》(生产相关企业)</w:t>
            </w:r>
            <w:r>
              <w:rPr>
                <w:spacing w:val="3"/>
                <w:sz w:val="22"/>
                <w:szCs w:val="22"/>
              </w:rPr>
              <w:t xml:space="preserve"> </w:t>
            </w:r>
            <w:r>
              <w:rPr>
                <w:spacing w:val="-2"/>
                <w:sz w:val="22"/>
                <w:szCs w:val="22"/>
              </w:rPr>
              <w:t>或《食品生产许可证》</w:t>
            </w:r>
          </w:p>
          <w:p w14:paraId="14C779B3">
            <w:pPr>
              <w:pStyle w:val="29"/>
              <w:spacing w:line="219" w:lineRule="auto"/>
              <w:ind w:left="61"/>
              <w:rPr>
                <w:sz w:val="22"/>
                <w:szCs w:val="22"/>
              </w:rPr>
            </w:pPr>
            <w:r>
              <w:rPr>
                <w:spacing w:val="1"/>
                <w:sz w:val="22"/>
                <w:szCs w:val="22"/>
              </w:rPr>
              <w:t>(食品生产企业)或食</w:t>
            </w:r>
          </w:p>
          <w:p w14:paraId="6E53E228">
            <w:pPr>
              <w:pStyle w:val="29"/>
              <w:spacing w:before="60" w:line="277" w:lineRule="auto"/>
              <w:ind w:left="61"/>
              <w:rPr>
                <w:sz w:val="22"/>
                <w:szCs w:val="22"/>
              </w:rPr>
            </w:pPr>
            <w:r>
              <w:rPr>
                <w:spacing w:val="-7"/>
                <w:sz w:val="22"/>
                <w:szCs w:val="22"/>
              </w:rPr>
              <w:t>品经营许可证》及《企</w:t>
            </w:r>
            <w:r>
              <w:rPr>
                <w:sz w:val="22"/>
                <w:szCs w:val="22"/>
              </w:rPr>
              <w:t xml:space="preserve">  </w:t>
            </w:r>
            <w:r>
              <w:rPr>
                <w:spacing w:val="-12"/>
                <w:sz w:val="22"/>
                <w:szCs w:val="22"/>
              </w:rPr>
              <w:t>业法人营业执照》副本。</w:t>
            </w:r>
          </w:p>
        </w:tc>
        <w:tc>
          <w:tcPr>
            <w:tcW w:w="6166" w:type="dxa"/>
            <w:vAlign w:val="top"/>
          </w:tcPr>
          <w:p w14:paraId="142294AC">
            <w:pPr>
              <w:pStyle w:val="29"/>
              <w:spacing w:before="52" w:line="218" w:lineRule="auto"/>
              <w:ind w:left="14"/>
              <w:rPr>
                <w:sz w:val="22"/>
                <w:szCs w:val="22"/>
              </w:rPr>
            </w:pPr>
            <w:r>
              <w:rPr>
                <w:spacing w:val="2"/>
                <w:sz w:val="22"/>
                <w:szCs w:val="22"/>
              </w:rPr>
              <w:t>1.每批次食品提供《出厂检验报告》;</w:t>
            </w:r>
          </w:p>
          <w:p w14:paraId="6E0804DE">
            <w:pPr>
              <w:pStyle w:val="29"/>
              <w:spacing w:before="69" w:line="249" w:lineRule="auto"/>
              <w:ind w:left="14" w:right="82"/>
              <w:rPr>
                <w:sz w:val="22"/>
                <w:szCs w:val="22"/>
              </w:rPr>
            </w:pPr>
            <w:r>
              <w:rPr>
                <w:sz w:val="22"/>
                <w:szCs w:val="22"/>
              </w:rPr>
              <w:t>2.每年两次提供由政府产品质量监督部门出具《检验报告》(监</w:t>
            </w:r>
            <w:r>
              <w:rPr>
                <w:spacing w:val="8"/>
                <w:sz w:val="22"/>
                <w:szCs w:val="22"/>
              </w:rPr>
              <w:t xml:space="preserve"> </w:t>
            </w:r>
            <w:r>
              <w:rPr>
                <w:spacing w:val="9"/>
                <w:sz w:val="22"/>
                <w:szCs w:val="22"/>
              </w:rPr>
              <w:t>督抽检);</w:t>
            </w:r>
          </w:p>
          <w:p w14:paraId="08A9F49E">
            <w:pPr>
              <w:pStyle w:val="29"/>
              <w:spacing w:before="77" w:line="219" w:lineRule="auto"/>
              <w:ind w:left="14"/>
              <w:rPr>
                <w:sz w:val="22"/>
                <w:szCs w:val="22"/>
              </w:rPr>
            </w:pPr>
            <w:r>
              <w:rPr>
                <w:spacing w:val="4"/>
                <w:sz w:val="22"/>
                <w:szCs w:val="22"/>
              </w:rPr>
              <w:t>3.每次供货票据(供货发票与送货清单)应当</w:t>
            </w:r>
            <w:r>
              <w:rPr>
                <w:spacing w:val="3"/>
                <w:sz w:val="22"/>
                <w:szCs w:val="22"/>
              </w:rPr>
              <w:t>包括供货方名称、</w:t>
            </w:r>
          </w:p>
          <w:p w14:paraId="54CB41C5">
            <w:pPr>
              <w:pStyle w:val="29"/>
              <w:spacing w:before="90" w:line="239" w:lineRule="auto"/>
              <w:ind w:left="14"/>
              <w:rPr>
                <w:sz w:val="22"/>
                <w:szCs w:val="22"/>
              </w:rPr>
            </w:pPr>
            <w:r>
              <w:rPr>
                <w:spacing w:val="-1"/>
                <w:sz w:val="22"/>
                <w:szCs w:val="22"/>
              </w:rPr>
              <w:t>产品名称、产品数量、送货或购买日期等内容，并加盖中选供应</w:t>
            </w:r>
            <w:r>
              <w:rPr>
                <w:spacing w:val="8"/>
                <w:sz w:val="22"/>
                <w:szCs w:val="22"/>
              </w:rPr>
              <w:t xml:space="preserve"> </w:t>
            </w:r>
            <w:r>
              <w:rPr>
                <w:spacing w:val="-1"/>
                <w:sz w:val="22"/>
                <w:szCs w:val="22"/>
              </w:rPr>
              <w:t>商公章。</w:t>
            </w:r>
          </w:p>
          <w:p w14:paraId="1AA3256E">
            <w:pPr>
              <w:pStyle w:val="29"/>
              <w:spacing w:before="88" w:line="237" w:lineRule="auto"/>
              <w:ind w:left="14"/>
              <w:rPr>
                <w:sz w:val="22"/>
                <w:szCs w:val="22"/>
              </w:rPr>
            </w:pPr>
            <w:r>
              <w:rPr>
                <w:spacing w:val="-1"/>
                <w:sz w:val="22"/>
                <w:szCs w:val="22"/>
              </w:rPr>
              <w:t>4.优先采购</w:t>
            </w:r>
            <w:r>
              <w:rPr>
                <w:rFonts w:hint="eastAsia"/>
                <w:spacing w:val="-1"/>
                <w:sz w:val="22"/>
                <w:szCs w:val="22"/>
                <w:lang w:val="en-US" w:eastAsia="zh-CN"/>
              </w:rPr>
              <w:t>田东县</w:t>
            </w:r>
            <w:r>
              <w:rPr>
                <w:spacing w:val="-1"/>
                <w:sz w:val="22"/>
                <w:szCs w:val="22"/>
              </w:rPr>
              <w:t>重点食品生产企业生产的食品，并且能在微信</w:t>
            </w:r>
            <w:r>
              <w:rPr>
                <w:spacing w:val="9"/>
                <w:sz w:val="22"/>
                <w:szCs w:val="22"/>
              </w:rPr>
              <w:t xml:space="preserve"> </w:t>
            </w:r>
            <w:r>
              <w:rPr>
                <w:spacing w:val="-1"/>
                <w:sz w:val="22"/>
                <w:szCs w:val="22"/>
              </w:rPr>
              <w:t>小程序“条码追溯”中可以查询到相关信息。</w:t>
            </w:r>
          </w:p>
        </w:tc>
      </w:tr>
      <w:tr w14:paraId="296CE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3" w:hRule="atLeast"/>
        </w:trPr>
        <w:tc>
          <w:tcPr>
            <w:tcW w:w="1114" w:type="dxa"/>
            <w:vAlign w:val="top"/>
          </w:tcPr>
          <w:p w14:paraId="5D70BD9C">
            <w:pPr>
              <w:spacing w:line="325" w:lineRule="auto"/>
              <w:rPr>
                <w:rFonts w:ascii="Arial"/>
                <w:sz w:val="21"/>
              </w:rPr>
            </w:pPr>
          </w:p>
          <w:p w14:paraId="3630939A">
            <w:pPr>
              <w:spacing w:line="326" w:lineRule="auto"/>
              <w:rPr>
                <w:rFonts w:ascii="Arial"/>
                <w:sz w:val="21"/>
              </w:rPr>
            </w:pPr>
          </w:p>
          <w:p w14:paraId="5148A25E">
            <w:pPr>
              <w:pStyle w:val="29"/>
              <w:spacing w:before="72" w:line="219" w:lineRule="auto"/>
              <w:ind w:left="14"/>
              <w:rPr>
                <w:sz w:val="22"/>
                <w:szCs w:val="22"/>
              </w:rPr>
            </w:pPr>
            <w:r>
              <w:rPr>
                <w:spacing w:val="7"/>
                <w:sz w:val="22"/>
                <w:szCs w:val="22"/>
              </w:rPr>
              <w:t>副食品</w:t>
            </w:r>
          </w:p>
        </w:tc>
        <w:tc>
          <w:tcPr>
            <w:tcW w:w="2367" w:type="dxa"/>
            <w:vAlign w:val="top"/>
          </w:tcPr>
          <w:p w14:paraId="64E5ACF7">
            <w:pPr>
              <w:pStyle w:val="29"/>
              <w:spacing w:before="67" w:line="219" w:lineRule="auto"/>
              <w:rPr>
                <w:sz w:val="22"/>
                <w:szCs w:val="22"/>
              </w:rPr>
            </w:pPr>
            <w:r>
              <w:rPr>
                <w:spacing w:val="-7"/>
                <w:sz w:val="22"/>
                <w:szCs w:val="22"/>
              </w:rPr>
              <w:t>《企业法人营业执照》</w:t>
            </w:r>
          </w:p>
          <w:p w14:paraId="40AB9684">
            <w:pPr>
              <w:pStyle w:val="29"/>
              <w:spacing w:before="68" w:line="219" w:lineRule="auto"/>
              <w:rPr>
                <w:sz w:val="22"/>
                <w:szCs w:val="22"/>
              </w:rPr>
            </w:pPr>
            <w:r>
              <w:rPr>
                <w:spacing w:val="-7"/>
                <w:sz w:val="22"/>
                <w:szCs w:val="22"/>
              </w:rPr>
              <w:t>《食品生产许可证》生</w:t>
            </w:r>
            <w:r>
              <w:rPr>
                <w:spacing w:val="12"/>
                <w:sz w:val="22"/>
                <w:szCs w:val="22"/>
              </w:rPr>
              <w:t>产企业)</w:t>
            </w:r>
            <w:r>
              <w:rPr>
                <w:spacing w:val="-2"/>
                <w:sz w:val="22"/>
                <w:szCs w:val="22"/>
              </w:rPr>
              <w:t>或《食品经营许可证》</w:t>
            </w:r>
            <w:r>
              <w:rPr>
                <w:sz w:val="22"/>
                <w:szCs w:val="22"/>
              </w:rPr>
              <w:t xml:space="preserve"> (食品经营企业)。</w:t>
            </w:r>
          </w:p>
        </w:tc>
        <w:tc>
          <w:tcPr>
            <w:tcW w:w="6166" w:type="dxa"/>
            <w:vAlign w:val="top"/>
          </w:tcPr>
          <w:p w14:paraId="134B5F03">
            <w:pPr>
              <w:spacing w:line="245" w:lineRule="auto"/>
              <w:rPr>
                <w:rFonts w:ascii="Arial"/>
                <w:sz w:val="21"/>
              </w:rPr>
            </w:pPr>
          </w:p>
          <w:p w14:paraId="6F5B717E">
            <w:pPr>
              <w:spacing w:line="245" w:lineRule="auto"/>
              <w:rPr>
                <w:rFonts w:ascii="Arial"/>
                <w:sz w:val="21"/>
              </w:rPr>
            </w:pPr>
          </w:p>
          <w:p w14:paraId="3CFE33AF">
            <w:pPr>
              <w:pStyle w:val="29"/>
              <w:spacing w:before="72" w:line="270" w:lineRule="auto"/>
              <w:ind w:left="14" w:right="8"/>
              <w:rPr>
                <w:sz w:val="22"/>
                <w:szCs w:val="22"/>
              </w:rPr>
            </w:pPr>
            <w:r>
              <w:rPr>
                <w:sz w:val="22"/>
                <w:szCs w:val="22"/>
              </w:rPr>
              <w:t>每次供货票据(供货发票与送货清单)应当包括供货方名称、产</w:t>
            </w:r>
            <w:r>
              <w:rPr>
                <w:spacing w:val="6"/>
                <w:sz w:val="22"/>
                <w:szCs w:val="22"/>
              </w:rPr>
              <w:t xml:space="preserve">  </w:t>
            </w:r>
            <w:r>
              <w:rPr>
                <w:spacing w:val="-1"/>
                <w:sz w:val="22"/>
                <w:szCs w:val="22"/>
              </w:rPr>
              <w:t>品名称、产品数量、送货或购买日期等内容，并加盖中选供应商</w:t>
            </w:r>
            <w:r>
              <w:rPr>
                <w:sz w:val="22"/>
                <w:szCs w:val="22"/>
              </w:rPr>
              <w:t xml:space="preserve"> </w:t>
            </w:r>
            <w:r>
              <w:rPr>
                <w:spacing w:val="-1"/>
                <w:sz w:val="22"/>
                <w:szCs w:val="22"/>
              </w:rPr>
              <w:t>公章。</w:t>
            </w:r>
          </w:p>
        </w:tc>
      </w:tr>
    </w:tbl>
    <w:p w14:paraId="3BB1C3E0">
      <w:pPr>
        <w:spacing w:before="104" w:line="220" w:lineRule="auto"/>
        <w:jc w:val="left"/>
        <w:outlineLvl w:val="2"/>
        <w:rPr>
          <w:rFonts w:ascii="宋体" w:hAnsi="宋体" w:eastAsia="宋体" w:cs="宋体"/>
          <w:sz w:val="24"/>
          <w:szCs w:val="24"/>
        </w:rPr>
      </w:pPr>
      <w:r>
        <w:rPr>
          <w:rFonts w:hint="eastAsia" w:ascii="宋体" w:hAnsi="宋体" w:eastAsia="宋体" w:cs="宋体"/>
          <w:b/>
          <w:bCs/>
          <w:spacing w:val="-8"/>
          <w:sz w:val="24"/>
          <w:szCs w:val="24"/>
          <w:lang w:val="en-US" w:eastAsia="zh-CN"/>
        </w:rPr>
        <w:t>（五）</w:t>
      </w:r>
      <w:r>
        <w:rPr>
          <w:rFonts w:ascii="宋体" w:hAnsi="宋体" w:eastAsia="宋体" w:cs="宋体"/>
          <w:b/>
          <w:bCs/>
          <w:spacing w:val="-8"/>
          <w:sz w:val="24"/>
          <w:szCs w:val="24"/>
        </w:rPr>
        <w:t>、其他</w:t>
      </w:r>
    </w:p>
    <w:p w14:paraId="66115E2D">
      <w:pPr>
        <w:spacing w:before="97" w:line="213" w:lineRule="auto"/>
        <w:ind w:left="442"/>
        <w:rPr>
          <w:rFonts w:ascii="黑体" w:hAnsi="黑体" w:eastAsia="黑体" w:cs="黑体"/>
          <w:sz w:val="21"/>
          <w:szCs w:val="21"/>
        </w:rPr>
      </w:pPr>
      <w:r>
        <w:rPr>
          <w:rFonts w:ascii="黑体" w:hAnsi="黑体" w:eastAsia="黑体" w:cs="黑体"/>
          <w:b/>
          <w:bCs/>
          <w:sz w:val="21"/>
          <w:szCs w:val="21"/>
        </w:rPr>
        <w:t>▲1.核心产品</w:t>
      </w:r>
      <w:r>
        <w:rPr>
          <w:rFonts w:ascii="黑体" w:hAnsi="黑体" w:eastAsia="黑体" w:cs="黑体"/>
          <w:spacing w:val="-40"/>
          <w:sz w:val="21"/>
          <w:szCs w:val="21"/>
        </w:rPr>
        <w:t xml:space="preserve"> </w:t>
      </w:r>
      <w:r>
        <w:rPr>
          <w:rFonts w:ascii="黑体" w:hAnsi="黑体" w:eastAsia="黑体" w:cs="黑体"/>
          <w:sz w:val="21"/>
          <w:szCs w:val="21"/>
        </w:rPr>
        <w:t>：本项目为食堂大宗食品原材料统一采购及配送项目，无核心产品定义。</w:t>
      </w:r>
    </w:p>
    <w:p w14:paraId="2BAF55F8">
      <w:pPr>
        <w:spacing w:before="149" w:line="282" w:lineRule="auto"/>
        <w:ind w:right="32" w:firstLine="439"/>
        <w:rPr>
          <w:rFonts w:ascii="黑体" w:hAnsi="黑体" w:eastAsia="黑体" w:cs="黑体"/>
          <w:sz w:val="21"/>
          <w:szCs w:val="21"/>
        </w:rPr>
      </w:pPr>
      <w:r>
        <w:rPr>
          <w:rFonts w:ascii="宋体" w:hAnsi="宋体" w:eastAsia="宋体" w:cs="宋体"/>
          <w:spacing w:val="3"/>
          <w:sz w:val="21"/>
          <w:szCs w:val="21"/>
        </w:rPr>
        <w:t>2.</w:t>
      </w:r>
      <w:r>
        <w:rPr>
          <w:rFonts w:ascii="黑体" w:hAnsi="黑体" w:eastAsia="黑体" w:cs="黑体"/>
          <w:spacing w:val="3"/>
          <w:sz w:val="21"/>
          <w:szCs w:val="21"/>
        </w:rPr>
        <w:t>本项目各分标货物不接受进口产品(即通过中国海关报关验放进入中国境内且产自关境外的产品)</w:t>
      </w:r>
      <w:r>
        <w:rPr>
          <w:rFonts w:ascii="黑体" w:hAnsi="黑体" w:eastAsia="黑体" w:cs="黑体"/>
          <w:spacing w:val="14"/>
          <w:sz w:val="21"/>
          <w:szCs w:val="21"/>
        </w:rPr>
        <w:t xml:space="preserve"> </w:t>
      </w:r>
      <w:r>
        <w:rPr>
          <w:rFonts w:ascii="黑体" w:hAnsi="黑体" w:eastAsia="黑体" w:cs="黑体"/>
          <w:spacing w:val="-1"/>
          <w:sz w:val="21"/>
          <w:szCs w:val="21"/>
        </w:rPr>
        <w:t>参与投标，如有进口产品参与投标的作无效标处理。</w:t>
      </w:r>
    </w:p>
    <w:p w14:paraId="24C3A24E">
      <w:pPr>
        <w:spacing w:before="104" w:line="220" w:lineRule="auto"/>
        <w:ind w:firstLine="428" w:firstLineChars="200"/>
        <w:outlineLvl w:val="2"/>
        <w:rPr>
          <w:rFonts w:hint="eastAsia" w:ascii="黑体" w:hAnsi="黑体" w:eastAsia="黑体" w:cs="黑体"/>
          <w:color w:val="auto"/>
          <w:spacing w:val="-1"/>
          <w:sz w:val="21"/>
          <w:szCs w:val="21"/>
          <w:lang w:eastAsia="zh-CN"/>
        </w:rPr>
      </w:pPr>
      <w:r>
        <w:rPr>
          <w:rFonts w:ascii="黑体" w:hAnsi="黑体" w:eastAsia="黑体" w:cs="黑体"/>
          <w:color w:val="auto"/>
          <w:spacing w:val="2"/>
          <w:sz w:val="21"/>
          <w:szCs w:val="21"/>
        </w:rPr>
        <w:t>3.中标人应购买食品安全责任保险</w:t>
      </w:r>
      <w:r>
        <w:rPr>
          <w:rFonts w:hint="eastAsia" w:ascii="黑体" w:hAnsi="黑体" w:eastAsia="黑体" w:cs="黑体"/>
          <w:color w:val="auto"/>
          <w:spacing w:val="2"/>
          <w:sz w:val="21"/>
          <w:szCs w:val="21"/>
          <w:lang w:val="en-US" w:eastAsia="zh-CN"/>
        </w:rPr>
        <w:t>和公共责任险</w:t>
      </w:r>
      <w:r>
        <w:rPr>
          <w:rFonts w:ascii="黑体" w:hAnsi="黑体" w:eastAsia="黑体" w:cs="黑体"/>
          <w:color w:val="auto"/>
          <w:spacing w:val="2"/>
          <w:sz w:val="21"/>
          <w:szCs w:val="21"/>
        </w:rPr>
        <w:t>，</w:t>
      </w:r>
      <w:r>
        <w:rPr>
          <w:rFonts w:hint="eastAsia" w:ascii="黑体" w:hAnsi="黑体" w:eastAsia="黑体" w:cs="黑体"/>
          <w:color w:val="auto"/>
          <w:spacing w:val="2"/>
          <w:sz w:val="21"/>
          <w:szCs w:val="21"/>
          <w:lang w:val="en-US" w:eastAsia="zh-CN"/>
        </w:rPr>
        <w:t>最高赔付金额</w:t>
      </w:r>
      <w:r>
        <w:rPr>
          <w:rFonts w:ascii="黑体" w:hAnsi="黑体" w:eastAsia="黑体" w:cs="黑体"/>
          <w:color w:val="auto"/>
          <w:spacing w:val="1"/>
          <w:sz w:val="21"/>
          <w:szCs w:val="21"/>
        </w:rPr>
        <w:t>≥</w:t>
      </w:r>
      <w:r>
        <w:rPr>
          <w:rFonts w:hint="eastAsia" w:ascii="黑体" w:hAnsi="黑体" w:eastAsia="黑体" w:cs="黑体"/>
          <w:color w:val="auto"/>
          <w:spacing w:val="1"/>
          <w:sz w:val="21"/>
          <w:szCs w:val="21"/>
          <w:lang w:val="en-US" w:eastAsia="zh-CN"/>
        </w:rPr>
        <w:t>10</w:t>
      </w:r>
      <w:r>
        <w:rPr>
          <w:rFonts w:ascii="黑体" w:hAnsi="黑体" w:eastAsia="黑体" w:cs="黑体"/>
          <w:color w:val="auto"/>
          <w:spacing w:val="1"/>
          <w:sz w:val="21"/>
          <w:szCs w:val="21"/>
        </w:rPr>
        <w:t>00万元，并将该保险合同复印件作</w:t>
      </w:r>
      <w:r>
        <w:rPr>
          <w:rFonts w:ascii="黑体" w:hAnsi="黑体" w:eastAsia="黑体" w:cs="黑体"/>
          <w:color w:val="auto"/>
          <w:spacing w:val="-1"/>
          <w:sz w:val="21"/>
          <w:szCs w:val="21"/>
        </w:rPr>
        <w:t>为签署项目合同的附件装订，否则将视为虚假承诺，采购人有权拒签合同，由此引发的所有损失由中标人</w:t>
      </w:r>
      <w:r>
        <w:rPr>
          <w:rFonts w:hint="eastAsia" w:ascii="黑体" w:hAnsi="黑体" w:eastAsia="黑体" w:cs="黑体"/>
          <w:color w:val="auto"/>
          <w:spacing w:val="-1"/>
          <w:sz w:val="21"/>
          <w:szCs w:val="21"/>
          <w:lang w:eastAsia="zh-CN"/>
        </w:rPr>
        <w:t>。</w:t>
      </w:r>
    </w:p>
    <w:p w14:paraId="6259B1D3">
      <w:pPr>
        <w:spacing w:before="104" w:line="220" w:lineRule="auto"/>
        <w:ind w:firstLine="416" w:firstLineChars="200"/>
        <w:outlineLvl w:val="9"/>
        <w:rPr>
          <w:rFonts w:hint="eastAsia" w:ascii="黑体" w:hAnsi="黑体" w:eastAsia="黑体" w:cs="黑体"/>
          <w:color w:val="FF0000"/>
          <w:spacing w:val="-1"/>
          <w:sz w:val="21"/>
          <w:szCs w:val="21"/>
          <w:lang w:eastAsia="zh-CN"/>
        </w:rPr>
      </w:pPr>
    </w:p>
    <w:p w14:paraId="33339932">
      <w:pPr>
        <w:spacing w:before="23" w:line="222" w:lineRule="auto"/>
        <w:outlineLvl w:val="2"/>
        <w:rPr>
          <w:rFonts w:ascii="黑体" w:hAnsi="黑体" w:eastAsia="黑体" w:cs="黑体"/>
          <w:sz w:val="28"/>
          <w:szCs w:val="28"/>
        </w:rPr>
      </w:pPr>
      <w:r>
        <w:rPr>
          <w:rFonts w:ascii="黑体" w:hAnsi="黑体" w:eastAsia="黑体" w:cs="黑体"/>
          <w:b/>
          <w:bCs/>
          <w:spacing w:val="10"/>
          <w:sz w:val="28"/>
          <w:szCs w:val="28"/>
        </w:rPr>
        <w:t>(</w:t>
      </w:r>
      <w:r>
        <w:rPr>
          <w:rFonts w:hint="eastAsia" w:ascii="黑体" w:hAnsi="黑体" w:eastAsia="黑体" w:cs="黑体"/>
          <w:b/>
          <w:bCs/>
          <w:spacing w:val="10"/>
          <w:sz w:val="28"/>
          <w:szCs w:val="28"/>
          <w:lang w:val="en-US" w:eastAsia="zh-CN"/>
        </w:rPr>
        <w:t>六</w:t>
      </w:r>
      <w:r>
        <w:rPr>
          <w:rFonts w:ascii="黑体" w:hAnsi="黑体" w:eastAsia="黑体" w:cs="黑体"/>
          <w:b/>
          <w:bCs/>
          <w:spacing w:val="10"/>
          <w:sz w:val="28"/>
          <w:szCs w:val="28"/>
        </w:rPr>
        <w:t>)</w:t>
      </w:r>
      <w:r>
        <w:rPr>
          <w:rFonts w:hint="default" w:ascii="黑体" w:hAnsi="黑体" w:eastAsia="黑体" w:cs="黑体"/>
          <w:b/>
          <w:bCs/>
          <w:spacing w:val="10"/>
          <w:sz w:val="28"/>
          <w:szCs w:val="28"/>
          <w:lang w:val="en-US" w:eastAsia="zh-CN"/>
        </w:rPr>
        <w:t>项目配送考核</w:t>
      </w:r>
    </w:p>
    <w:p w14:paraId="3D021184">
      <w:pPr>
        <w:spacing w:before="6" w:line="315" w:lineRule="auto"/>
        <w:ind w:right="13" w:firstLine="429"/>
        <w:jc w:val="both"/>
        <w:rPr>
          <w:rFonts w:hint="default" w:ascii="黑体" w:hAnsi="黑体" w:eastAsia="黑体" w:cs="黑体"/>
          <w:spacing w:val="-1"/>
          <w:sz w:val="21"/>
          <w:szCs w:val="21"/>
          <w:lang w:val="en-US" w:eastAsia="zh-CN"/>
        </w:rPr>
      </w:pPr>
      <w:r>
        <w:rPr>
          <w:rFonts w:hint="default" w:ascii="黑体" w:hAnsi="黑体" w:eastAsia="黑体" w:cs="黑体"/>
          <w:spacing w:val="-1"/>
          <w:sz w:val="21"/>
          <w:szCs w:val="21"/>
          <w:lang w:val="en-US" w:eastAsia="zh-CN"/>
        </w:rPr>
        <w:t xml:space="preserve">本次招标服务年限为3年，中标公司实施食材配送后接受年度考核，服务期限内未达到考核要求，将终止合同，取消采购配送资格，暂停配送期间，重新启动招投标程序，重新招投标完成之前由考核得分最高分的企业负责配送。 </w:t>
      </w:r>
    </w:p>
    <w:p w14:paraId="2DAB7F88">
      <w:pPr>
        <w:spacing w:before="6" w:line="315" w:lineRule="auto"/>
        <w:ind w:right="13"/>
        <w:jc w:val="both"/>
        <w:rPr>
          <w:rFonts w:hint="eastAsia" w:ascii="黑体" w:hAnsi="黑体" w:eastAsia="黑体" w:cs="黑体"/>
          <w:b/>
          <w:bCs/>
          <w:spacing w:val="10"/>
          <w:sz w:val="28"/>
          <w:szCs w:val="28"/>
          <w:lang w:val="en-US" w:eastAsia="zh-CN"/>
        </w:rPr>
      </w:pPr>
      <w:r>
        <w:rPr>
          <w:rFonts w:hint="eastAsia" w:ascii="黑体" w:hAnsi="黑体" w:eastAsia="黑体" w:cs="黑体"/>
          <w:b/>
          <w:bCs/>
          <w:spacing w:val="10"/>
          <w:sz w:val="28"/>
          <w:szCs w:val="28"/>
          <w:lang w:val="en-US" w:eastAsia="zh-CN"/>
        </w:rPr>
        <w:t>（七）考核办法</w:t>
      </w:r>
    </w:p>
    <w:p w14:paraId="30F9B98B">
      <w:pPr>
        <w:pStyle w:val="29"/>
        <w:spacing w:before="58" w:line="258" w:lineRule="auto"/>
        <w:ind w:left="14"/>
        <w:rPr>
          <w:rFonts w:hint="default"/>
          <w:b/>
          <w:bCs/>
          <w:spacing w:val="-1"/>
          <w:sz w:val="22"/>
          <w:szCs w:val="22"/>
          <w:lang w:val="en-US" w:eastAsia="zh-CN"/>
        </w:rPr>
      </w:pPr>
      <w:r>
        <w:rPr>
          <w:rFonts w:hint="eastAsia"/>
          <w:b/>
          <w:bCs/>
          <w:spacing w:val="-1"/>
          <w:sz w:val="22"/>
          <w:szCs w:val="22"/>
          <w:lang w:val="en-US" w:eastAsia="zh-CN"/>
        </w:rPr>
        <w:t>一、评分办法</w:t>
      </w:r>
    </w:p>
    <w:p w14:paraId="16798E4F">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每一学期由县教育局组织学校和相关部门对供应商实施学期考核：学期考核总分130分，由学校日常评价(100分)、学期随机督查评价(15分)、领导小组学期评价(10分)和加分项（5分）组成。</w:t>
      </w:r>
    </w:p>
    <w:p w14:paraId="620ABA9D">
      <w:pPr>
        <w:pStyle w:val="29"/>
        <w:spacing w:before="58" w:line="258" w:lineRule="auto"/>
        <w:ind w:left="14"/>
        <w:rPr>
          <w:rFonts w:hint="default"/>
          <w:b/>
          <w:bCs/>
          <w:spacing w:val="-1"/>
          <w:sz w:val="22"/>
          <w:szCs w:val="22"/>
          <w:lang w:val="en-US" w:eastAsia="zh-CN"/>
        </w:rPr>
      </w:pPr>
      <w:r>
        <w:rPr>
          <w:rFonts w:hint="eastAsia"/>
          <w:b/>
          <w:bCs/>
          <w:spacing w:val="-1"/>
          <w:sz w:val="22"/>
          <w:szCs w:val="22"/>
          <w:lang w:val="en-US" w:eastAsia="zh-CN"/>
        </w:rPr>
        <w:t>（一）</w:t>
      </w:r>
      <w:r>
        <w:rPr>
          <w:rFonts w:hint="default"/>
          <w:b/>
          <w:bCs/>
          <w:spacing w:val="-1"/>
          <w:sz w:val="22"/>
          <w:szCs w:val="22"/>
          <w:lang w:val="en-US" w:eastAsia="zh-CN"/>
        </w:rPr>
        <w:t>学校日常评价（</w:t>
      </w:r>
      <w:r>
        <w:rPr>
          <w:rFonts w:hint="eastAsia"/>
          <w:b/>
          <w:bCs/>
          <w:spacing w:val="-1"/>
          <w:sz w:val="22"/>
          <w:szCs w:val="22"/>
          <w:lang w:val="en-US" w:eastAsia="zh-CN"/>
        </w:rPr>
        <w:t>共</w:t>
      </w:r>
      <w:r>
        <w:rPr>
          <w:rFonts w:hint="default"/>
          <w:b/>
          <w:bCs/>
          <w:spacing w:val="-1"/>
          <w:sz w:val="22"/>
          <w:szCs w:val="22"/>
          <w:lang w:val="en-US" w:eastAsia="zh-CN"/>
        </w:rPr>
        <w:t>100分）</w:t>
      </w:r>
    </w:p>
    <w:p w14:paraId="09461852">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由各学校膳食管理委员会组织实施，每日从食品安全、食材价格、食材质量、服务质量、票据资金等五方面进行评分，取全学期平均分为该学期日常评分最后得分，具体评分细则如下：</w:t>
      </w:r>
    </w:p>
    <w:p w14:paraId="2CA9259E">
      <w:pPr>
        <w:pStyle w:val="29"/>
        <w:spacing w:before="58" w:line="258" w:lineRule="auto"/>
        <w:ind w:left="14"/>
        <w:rPr>
          <w:rFonts w:hint="default"/>
          <w:b/>
          <w:bCs/>
          <w:spacing w:val="-1"/>
          <w:sz w:val="22"/>
          <w:szCs w:val="22"/>
          <w:lang w:val="en-US" w:eastAsia="zh-CN"/>
        </w:rPr>
      </w:pPr>
      <w:r>
        <w:rPr>
          <w:rFonts w:hint="eastAsia"/>
          <w:b/>
          <w:bCs/>
          <w:spacing w:val="-1"/>
          <w:sz w:val="22"/>
          <w:szCs w:val="22"/>
          <w:lang w:val="en-US" w:eastAsia="zh-CN"/>
        </w:rPr>
        <w:t>1、</w:t>
      </w:r>
      <w:r>
        <w:rPr>
          <w:rFonts w:hint="default"/>
          <w:b/>
          <w:bCs/>
          <w:spacing w:val="-1"/>
          <w:sz w:val="22"/>
          <w:szCs w:val="22"/>
          <w:lang w:val="en-US" w:eastAsia="zh-CN"/>
        </w:rPr>
        <w:t>食品安全35分</w:t>
      </w:r>
    </w:p>
    <w:p w14:paraId="1E457E53">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①有三无、过期、腐烂、霉变、变味等情形之一的在1小时内及时完成更换的扣当日食品安全分10分，更换不及时的直接扣当日食品安全总分35分。不存在以上情形得10分。</w:t>
      </w:r>
    </w:p>
    <w:p w14:paraId="6E31D4F7">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②出现食品安全事故，经权威监管部门追溯、鉴定等，属于食材原料质量问题，直接扣当日食品安全总分35分，并追究相关法律责任。不存在以上情形得10分。</w:t>
      </w:r>
    </w:p>
    <w:p w14:paraId="49252253">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③每天供应的食品必须有三证（包括食品生产、食品流通、食品销售许可），能够追溯采购单位源头，信息完整，及时提供食品检验报告、快检报告等材料，生鲜类动物有检疫证明，农副产品类有农药残留检测、重金属污染检测等材料，得10分。每少一样材料扣2分，扣完为止。</w:t>
      </w:r>
    </w:p>
    <w:p w14:paraId="7768DC65">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④配送车辆干净整洁、车厢内无异味等；食品在运送过程中制冷设备正常开启，保持适宜的温度、湿度，做好食品污染或变质的防护，得5分。每少一样扣2分，扣完为止。使用其他企业车辆配送的该项不得分。</w:t>
      </w:r>
    </w:p>
    <w:p w14:paraId="1170C702">
      <w:pPr>
        <w:pStyle w:val="29"/>
        <w:spacing w:before="58" w:line="258" w:lineRule="auto"/>
        <w:ind w:left="14"/>
        <w:rPr>
          <w:rFonts w:hint="default"/>
          <w:b/>
          <w:bCs/>
          <w:spacing w:val="-1"/>
          <w:sz w:val="22"/>
          <w:szCs w:val="22"/>
          <w:lang w:val="en-US" w:eastAsia="zh-CN"/>
        </w:rPr>
      </w:pPr>
      <w:r>
        <w:rPr>
          <w:rFonts w:hint="eastAsia"/>
          <w:b/>
          <w:bCs/>
          <w:spacing w:val="-1"/>
          <w:sz w:val="22"/>
          <w:szCs w:val="22"/>
          <w:lang w:val="en-US" w:eastAsia="zh-CN"/>
        </w:rPr>
        <w:t>2、</w:t>
      </w:r>
      <w:r>
        <w:rPr>
          <w:rFonts w:hint="default"/>
          <w:b/>
          <w:bCs/>
          <w:spacing w:val="-1"/>
          <w:sz w:val="22"/>
          <w:szCs w:val="22"/>
          <w:lang w:val="en-US" w:eastAsia="zh-CN"/>
        </w:rPr>
        <w:t>食材价格30分</w:t>
      </w:r>
    </w:p>
    <w:p w14:paraId="77A0FDCE">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①食材配送价格</w:t>
      </w:r>
      <w:r>
        <w:rPr>
          <w:rFonts w:hint="eastAsia"/>
          <w:spacing w:val="-1"/>
          <w:sz w:val="22"/>
          <w:szCs w:val="22"/>
          <w:lang w:val="en-US" w:eastAsia="zh-CN"/>
        </w:rPr>
        <w:t>没有低于</w:t>
      </w:r>
      <w:r>
        <w:rPr>
          <w:rFonts w:hint="default"/>
          <w:spacing w:val="-1"/>
          <w:sz w:val="22"/>
          <w:szCs w:val="22"/>
          <w:lang w:val="en-US" w:eastAsia="zh-CN"/>
        </w:rPr>
        <w:t>市场</w:t>
      </w:r>
      <w:r>
        <w:rPr>
          <w:rFonts w:hint="eastAsia"/>
          <w:spacing w:val="-1"/>
          <w:sz w:val="22"/>
          <w:szCs w:val="22"/>
          <w:lang w:val="en-US" w:eastAsia="zh-CN"/>
        </w:rPr>
        <w:t>零售</w:t>
      </w:r>
      <w:r>
        <w:rPr>
          <w:rFonts w:hint="default"/>
          <w:spacing w:val="-1"/>
          <w:sz w:val="22"/>
          <w:szCs w:val="22"/>
          <w:lang w:val="en-US" w:eastAsia="zh-CN"/>
        </w:rPr>
        <w:t>价格10%</w:t>
      </w:r>
      <w:r>
        <w:rPr>
          <w:rFonts w:hint="eastAsia"/>
          <w:spacing w:val="-1"/>
          <w:sz w:val="22"/>
          <w:szCs w:val="22"/>
          <w:lang w:val="en-US" w:eastAsia="zh-CN"/>
        </w:rPr>
        <w:t>的</w:t>
      </w:r>
      <w:r>
        <w:rPr>
          <w:rFonts w:hint="default"/>
          <w:spacing w:val="-1"/>
          <w:sz w:val="22"/>
          <w:szCs w:val="22"/>
          <w:lang w:val="en-US" w:eastAsia="zh-CN"/>
        </w:rPr>
        <w:t>，学校当日提出调价需求时，积极配合得15分，配送企业拒不配合或有意拖延、推诿（超过2日），不配合扣15分。</w:t>
      </w:r>
    </w:p>
    <w:p w14:paraId="795F0408">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②</w:t>
      </w:r>
      <w:r>
        <w:rPr>
          <w:rFonts w:hint="eastAsia"/>
          <w:spacing w:val="-1"/>
          <w:sz w:val="22"/>
          <w:szCs w:val="22"/>
          <w:lang w:val="en-US" w:eastAsia="zh-CN"/>
        </w:rPr>
        <w:t>该项评分每月评分一次，作为当月每日得分。每月</w:t>
      </w:r>
      <w:r>
        <w:rPr>
          <w:rFonts w:hint="default"/>
          <w:spacing w:val="-1"/>
          <w:sz w:val="22"/>
          <w:szCs w:val="22"/>
          <w:lang w:val="en-US" w:eastAsia="zh-CN"/>
        </w:rPr>
        <w:t>从各配送标段随机抽取（肉类、蔬菜类等）一样同质同类同量食材的配送价格进行比较，各配送企业依据询价定</w:t>
      </w:r>
      <w:r>
        <w:rPr>
          <w:rFonts w:hint="eastAsia"/>
          <w:spacing w:val="-1"/>
          <w:sz w:val="22"/>
          <w:szCs w:val="22"/>
          <w:lang w:val="en-US" w:eastAsia="zh-CN"/>
        </w:rPr>
        <w:t>出的</w:t>
      </w:r>
      <w:r>
        <w:rPr>
          <w:rFonts w:hint="default"/>
          <w:spacing w:val="-1"/>
          <w:sz w:val="22"/>
          <w:szCs w:val="22"/>
          <w:lang w:val="en-US" w:eastAsia="zh-CN"/>
        </w:rPr>
        <w:t>参考价格下浮不能低于10%，根据各配送企业下浮比例实际，按价格下浮大小比例依次排名，下浮最高得且价格最低的配送企业得15分，排名第二配送企业至最后的配送企业，以下浮最高得且价格最低的配送企业为参照，每少下浮 1%则扣2 分，</w:t>
      </w:r>
      <w:r>
        <w:rPr>
          <w:rFonts w:hint="eastAsia"/>
          <w:spacing w:val="-1"/>
          <w:sz w:val="22"/>
          <w:szCs w:val="22"/>
          <w:lang w:val="en-US" w:eastAsia="zh-CN"/>
        </w:rPr>
        <w:t>扣完为止。</w:t>
      </w:r>
      <w:r>
        <w:rPr>
          <w:rFonts w:hint="default"/>
          <w:spacing w:val="-1"/>
          <w:sz w:val="22"/>
          <w:szCs w:val="22"/>
          <w:lang w:val="en-US" w:eastAsia="zh-CN"/>
        </w:rPr>
        <w:t>配送的食材价格</w:t>
      </w:r>
      <w:r>
        <w:rPr>
          <w:rFonts w:hint="eastAsia"/>
          <w:spacing w:val="-1"/>
          <w:sz w:val="22"/>
          <w:szCs w:val="22"/>
          <w:lang w:val="en-US" w:eastAsia="zh-CN"/>
        </w:rPr>
        <w:t>没有低于全</w:t>
      </w:r>
      <w:r>
        <w:rPr>
          <w:rFonts w:hint="default"/>
          <w:spacing w:val="-1"/>
          <w:sz w:val="22"/>
          <w:szCs w:val="22"/>
          <w:lang w:val="en-US" w:eastAsia="zh-CN"/>
        </w:rPr>
        <w:t>县询价定</w:t>
      </w:r>
      <w:r>
        <w:rPr>
          <w:rFonts w:hint="eastAsia"/>
          <w:spacing w:val="-1"/>
          <w:sz w:val="22"/>
          <w:szCs w:val="22"/>
          <w:lang w:val="en-US" w:eastAsia="zh-CN"/>
        </w:rPr>
        <w:t>出</w:t>
      </w:r>
      <w:r>
        <w:rPr>
          <w:rFonts w:hint="default"/>
          <w:spacing w:val="-1"/>
          <w:sz w:val="22"/>
          <w:szCs w:val="22"/>
          <w:lang w:val="en-US" w:eastAsia="zh-CN"/>
        </w:rPr>
        <w:t>的参考价</w:t>
      </w:r>
      <w:r>
        <w:rPr>
          <w:rFonts w:hint="eastAsia"/>
          <w:spacing w:val="-1"/>
          <w:sz w:val="22"/>
          <w:szCs w:val="22"/>
          <w:lang w:val="en-US" w:eastAsia="zh-CN"/>
        </w:rPr>
        <w:t>10</w:t>
      </w:r>
      <w:r>
        <w:rPr>
          <w:rFonts w:hint="default"/>
          <w:spacing w:val="-1"/>
          <w:sz w:val="22"/>
          <w:szCs w:val="22"/>
          <w:lang w:val="en-US" w:eastAsia="zh-CN"/>
        </w:rPr>
        <w:t>%的</w:t>
      </w:r>
      <w:r>
        <w:rPr>
          <w:rFonts w:hint="eastAsia"/>
          <w:spacing w:val="-1"/>
          <w:sz w:val="22"/>
          <w:szCs w:val="22"/>
          <w:lang w:val="en-US" w:eastAsia="zh-CN"/>
        </w:rPr>
        <w:t>该</w:t>
      </w:r>
      <w:r>
        <w:rPr>
          <w:rFonts w:hint="default"/>
          <w:spacing w:val="-1"/>
          <w:sz w:val="22"/>
          <w:szCs w:val="22"/>
          <w:lang w:val="en-US" w:eastAsia="zh-CN"/>
        </w:rPr>
        <w:t>项不得分。</w:t>
      </w:r>
    </w:p>
    <w:p w14:paraId="434CA0AF">
      <w:pPr>
        <w:pStyle w:val="29"/>
        <w:spacing w:before="58" w:line="258" w:lineRule="auto"/>
        <w:ind w:left="14"/>
        <w:rPr>
          <w:rFonts w:hint="default"/>
          <w:b/>
          <w:bCs/>
          <w:spacing w:val="-1"/>
          <w:sz w:val="22"/>
          <w:szCs w:val="22"/>
          <w:lang w:val="en-US" w:eastAsia="zh-CN"/>
        </w:rPr>
      </w:pPr>
      <w:r>
        <w:rPr>
          <w:rFonts w:hint="eastAsia"/>
          <w:b/>
          <w:bCs/>
          <w:spacing w:val="-1"/>
          <w:sz w:val="22"/>
          <w:szCs w:val="22"/>
          <w:lang w:val="en-US" w:eastAsia="zh-CN"/>
        </w:rPr>
        <w:t>3、</w:t>
      </w:r>
      <w:r>
        <w:rPr>
          <w:rFonts w:hint="default"/>
          <w:b/>
          <w:bCs/>
          <w:spacing w:val="-1"/>
          <w:sz w:val="22"/>
          <w:szCs w:val="22"/>
          <w:lang w:val="en-US" w:eastAsia="zh-CN"/>
        </w:rPr>
        <w:t>食材质量20分</w:t>
      </w:r>
    </w:p>
    <w:p w14:paraId="31C71E89">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①该项评分每</w:t>
      </w:r>
      <w:r>
        <w:rPr>
          <w:rFonts w:hint="eastAsia"/>
          <w:spacing w:val="-1"/>
          <w:sz w:val="22"/>
          <w:szCs w:val="22"/>
          <w:lang w:val="en-US" w:eastAsia="zh-CN"/>
        </w:rPr>
        <w:t>日</w:t>
      </w:r>
      <w:r>
        <w:rPr>
          <w:rFonts w:hint="default"/>
          <w:spacing w:val="-1"/>
          <w:sz w:val="22"/>
          <w:szCs w:val="22"/>
          <w:lang w:val="en-US" w:eastAsia="zh-CN"/>
        </w:rPr>
        <w:t>进行一次</w:t>
      </w:r>
      <w:r>
        <w:rPr>
          <w:rFonts w:hint="eastAsia"/>
          <w:spacing w:val="-1"/>
          <w:sz w:val="22"/>
          <w:szCs w:val="22"/>
          <w:lang w:val="en-US" w:eastAsia="zh-CN"/>
        </w:rPr>
        <w:t>，</w:t>
      </w:r>
      <w:r>
        <w:rPr>
          <w:rFonts w:hint="default"/>
          <w:spacing w:val="-1"/>
          <w:sz w:val="22"/>
          <w:szCs w:val="22"/>
          <w:lang w:val="en-US" w:eastAsia="zh-CN"/>
        </w:rPr>
        <w:t>检查过程中无缺斤少两的，得10分；如有缺斤少两，大米、米粉</w:t>
      </w:r>
      <w:r>
        <w:rPr>
          <w:rFonts w:hint="eastAsia"/>
          <w:spacing w:val="-1"/>
          <w:sz w:val="22"/>
          <w:szCs w:val="22"/>
          <w:lang w:val="en-US" w:eastAsia="zh-CN"/>
        </w:rPr>
        <w:t>以</w:t>
      </w:r>
      <w:r>
        <w:rPr>
          <w:rFonts w:hint="default"/>
          <w:spacing w:val="-1"/>
          <w:sz w:val="22"/>
          <w:szCs w:val="22"/>
          <w:lang w:val="en-US" w:eastAsia="zh-CN"/>
        </w:rPr>
        <w:t>两为单位；食用油、荤菜食材类（包括畜肉类、禽类、水产品等)以斤为单位；干杂货类(粉丝、大豆、木耳、食用碘盐、调味料等)以包为单位；蔬菜食材类(豆腐、蔬菜等)以斤为单位计。每种类扣2分，扣完为止。</w:t>
      </w:r>
    </w:p>
    <w:p w14:paraId="380C9953">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②食材验收时，实际配送的食品与订购种类、质量相符，如发现不符，能及时更换的；或加工时发现，供货商及时更换的，得5分，没有及时更换的，每种类扣2分，扣完为止。</w:t>
      </w:r>
    </w:p>
    <w:p w14:paraId="01F751A8">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③豆制品类、生鲜米粉类等必须当日生产，得5分，如发现非当日生产扣5分。</w:t>
      </w:r>
    </w:p>
    <w:p w14:paraId="5F574B6E">
      <w:pPr>
        <w:pStyle w:val="29"/>
        <w:spacing w:before="58" w:line="258" w:lineRule="auto"/>
        <w:ind w:left="14"/>
        <w:rPr>
          <w:rFonts w:hint="default"/>
          <w:b/>
          <w:bCs/>
          <w:spacing w:val="-1"/>
          <w:sz w:val="22"/>
          <w:szCs w:val="22"/>
          <w:lang w:val="en-US" w:eastAsia="zh-CN"/>
        </w:rPr>
      </w:pPr>
      <w:r>
        <w:rPr>
          <w:rFonts w:hint="eastAsia"/>
          <w:b/>
          <w:bCs/>
          <w:spacing w:val="-1"/>
          <w:sz w:val="22"/>
          <w:szCs w:val="22"/>
          <w:lang w:val="en-US" w:eastAsia="zh-CN"/>
        </w:rPr>
        <w:t>4、</w:t>
      </w:r>
      <w:r>
        <w:rPr>
          <w:rFonts w:hint="default"/>
          <w:b/>
          <w:bCs/>
          <w:spacing w:val="-1"/>
          <w:sz w:val="22"/>
          <w:szCs w:val="22"/>
          <w:lang w:val="en-US" w:eastAsia="zh-CN"/>
        </w:rPr>
        <w:t>服务质量10分</w:t>
      </w:r>
    </w:p>
    <w:p w14:paraId="43FCC42B">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①服务周全到位，如有问题能够及时与学校沟通，得2分，否则扣2分。</w:t>
      </w:r>
    </w:p>
    <w:p w14:paraId="0ECF1328">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②配送工作人员必须佩戴健康证，穿着工作服，证件符合学校要求（双向验证管理规定）；不得利用工作之便，搭载与配送无关无证人员进校，得2分，否则扣2分。</w:t>
      </w:r>
    </w:p>
    <w:p w14:paraId="66800A15">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③配送人员态度端正，无谩骂相关工作人员等行为，得2分，否则扣2分。</w:t>
      </w:r>
    </w:p>
    <w:p w14:paraId="0D751277">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④根据双方合同约定的时间、地点、路线进行配送，进入校园后车速不超过 5千米/小时，配送司机在校园内不得边开车边打电话</w:t>
      </w:r>
      <w:r>
        <w:rPr>
          <w:rFonts w:hint="eastAsia"/>
          <w:spacing w:val="-1"/>
          <w:sz w:val="22"/>
          <w:szCs w:val="22"/>
          <w:lang w:val="en-US" w:eastAsia="zh-CN"/>
        </w:rPr>
        <w:t>，</w:t>
      </w:r>
      <w:r>
        <w:rPr>
          <w:rFonts w:hint="default"/>
          <w:spacing w:val="-1"/>
          <w:sz w:val="22"/>
          <w:szCs w:val="22"/>
          <w:lang w:val="en-US" w:eastAsia="zh-CN"/>
        </w:rPr>
        <w:t>主动礼让师生，得2分，否则扣2分。</w:t>
      </w:r>
    </w:p>
    <w:p w14:paraId="4AF5BAF1">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⑤配送公司能在突发事件的情况下优先保证学校的食材供应，遇到突发情况时能及时通知校方，得2分，否则扣2分。</w:t>
      </w:r>
    </w:p>
    <w:p w14:paraId="747377D8">
      <w:pPr>
        <w:pStyle w:val="29"/>
        <w:spacing w:before="58" w:line="258" w:lineRule="auto"/>
        <w:ind w:left="14"/>
        <w:rPr>
          <w:rFonts w:hint="default"/>
          <w:b/>
          <w:bCs/>
          <w:spacing w:val="-1"/>
          <w:sz w:val="22"/>
          <w:szCs w:val="22"/>
          <w:lang w:val="en-US" w:eastAsia="zh-CN"/>
        </w:rPr>
      </w:pPr>
      <w:r>
        <w:rPr>
          <w:rFonts w:hint="eastAsia"/>
          <w:b/>
          <w:bCs/>
          <w:spacing w:val="-1"/>
          <w:sz w:val="22"/>
          <w:szCs w:val="22"/>
          <w:lang w:val="en-US" w:eastAsia="zh-CN"/>
        </w:rPr>
        <w:t>5、</w:t>
      </w:r>
      <w:r>
        <w:rPr>
          <w:rFonts w:hint="default"/>
          <w:b/>
          <w:bCs/>
          <w:spacing w:val="-1"/>
          <w:sz w:val="22"/>
          <w:szCs w:val="22"/>
          <w:lang w:val="en-US" w:eastAsia="zh-CN"/>
        </w:rPr>
        <w:t>票据资料5分</w:t>
      </w:r>
    </w:p>
    <w:p w14:paraId="7A23F352">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①票据规范、提供食品企业票证，符合实数、无缺漏、或无延迟送达等情况，得2分，否则扣2分。</w:t>
      </w:r>
    </w:p>
    <w:p w14:paraId="5EE67770">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②票据无伪造弄虚作假，得3分，否则扣3分。</w:t>
      </w:r>
    </w:p>
    <w:p w14:paraId="47328C08">
      <w:pPr>
        <w:pStyle w:val="29"/>
        <w:spacing w:before="58" w:line="258" w:lineRule="auto"/>
        <w:ind w:left="14"/>
        <w:rPr>
          <w:rFonts w:hint="default"/>
          <w:b/>
          <w:bCs/>
          <w:spacing w:val="-1"/>
          <w:sz w:val="22"/>
          <w:szCs w:val="22"/>
          <w:lang w:val="en-US" w:eastAsia="zh-CN"/>
        </w:rPr>
      </w:pPr>
      <w:r>
        <w:rPr>
          <w:rFonts w:hint="eastAsia"/>
          <w:b/>
          <w:bCs/>
          <w:spacing w:val="-1"/>
          <w:sz w:val="22"/>
          <w:szCs w:val="22"/>
          <w:lang w:val="en-US" w:eastAsia="zh-CN"/>
        </w:rPr>
        <w:t>（二）</w:t>
      </w:r>
      <w:r>
        <w:rPr>
          <w:rFonts w:hint="default"/>
          <w:b/>
          <w:bCs/>
          <w:spacing w:val="-1"/>
          <w:sz w:val="22"/>
          <w:szCs w:val="22"/>
          <w:lang w:val="en-US" w:eastAsia="zh-CN"/>
        </w:rPr>
        <w:t>学期随机督查评价（15分）</w:t>
      </w:r>
    </w:p>
    <w:p w14:paraId="2F10B040">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督查组成员从县人大代表、县政协委员、家长代表、学校代表和县教育局、县市场监督管理局相关股室人员中临时随机产生。每学期进行至少一次以上的随机督查，在不事先通知的情况下，督查组成员实地对配送公司的管理情况独立打分，聚焦上述考核细则，根据得分情况分为优秀、良好、合格等级。优秀等级得15分，良好等级得10分，合格等级得5分，不合格的中标单位该项不得分。学期考核将各次督查赋分汇总后计入总分。</w:t>
      </w:r>
    </w:p>
    <w:p w14:paraId="545C8C10">
      <w:pPr>
        <w:pStyle w:val="29"/>
        <w:spacing w:before="58" w:line="258" w:lineRule="auto"/>
        <w:ind w:left="14"/>
        <w:rPr>
          <w:rFonts w:hint="default"/>
          <w:b/>
          <w:bCs/>
          <w:spacing w:val="-1"/>
          <w:sz w:val="22"/>
          <w:szCs w:val="22"/>
          <w:lang w:val="en-US" w:eastAsia="zh-CN"/>
        </w:rPr>
      </w:pPr>
      <w:r>
        <w:rPr>
          <w:rFonts w:hint="eastAsia"/>
          <w:b/>
          <w:bCs/>
          <w:spacing w:val="-1"/>
          <w:sz w:val="22"/>
          <w:szCs w:val="22"/>
          <w:lang w:val="en-US" w:eastAsia="zh-CN"/>
        </w:rPr>
        <w:t>（三）</w:t>
      </w:r>
      <w:r>
        <w:rPr>
          <w:rFonts w:hint="default"/>
          <w:b/>
          <w:bCs/>
          <w:spacing w:val="-1"/>
          <w:sz w:val="22"/>
          <w:szCs w:val="22"/>
          <w:lang w:val="en-US" w:eastAsia="zh-CN"/>
        </w:rPr>
        <w:t>学校食堂大宗食品采购管理工作领导小组学期评价（10分）</w:t>
      </w:r>
    </w:p>
    <w:p w14:paraId="130DB797">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 xml:space="preserve">由学校食堂大宗食品采购管理工作领导小组研究决定，主要参考学校和学生家长投诉及评价、学期随机督查及“回头看”（投诉及评价、督查发现问题整改落实情况）、“熔断”等因素进行评分。无投诉且评价好的配送企业得10分，被投诉1次且调查事实存在的配送企业每一次扣1分，累计扣分扣完为止。   </w:t>
      </w:r>
    </w:p>
    <w:p w14:paraId="2F90B4D1">
      <w:pPr>
        <w:pStyle w:val="29"/>
        <w:spacing w:before="58" w:line="258" w:lineRule="auto"/>
        <w:ind w:left="14"/>
        <w:rPr>
          <w:rFonts w:hint="default"/>
          <w:spacing w:val="-1"/>
          <w:sz w:val="22"/>
          <w:szCs w:val="22"/>
          <w:lang w:val="en-US" w:eastAsia="zh-CN"/>
        </w:rPr>
      </w:pPr>
      <w:r>
        <w:rPr>
          <w:rFonts w:hint="eastAsia"/>
          <w:b/>
          <w:bCs/>
          <w:spacing w:val="-1"/>
          <w:sz w:val="22"/>
          <w:szCs w:val="22"/>
          <w:lang w:val="en-US" w:eastAsia="zh-CN"/>
        </w:rPr>
        <w:t>（四）</w:t>
      </w:r>
      <w:r>
        <w:rPr>
          <w:rFonts w:hint="default"/>
          <w:b/>
          <w:bCs/>
          <w:spacing w:val="-1"/>
          <w:sz w:val="22"/>
          <w:szCs w:val="22"/>
          <w:lang w:val="en-US" w:eastAsia="zh-CN"/>
        </w:rPr>
        <w:t>加分项（5分</w:t>
      </w:r>
      <w:r>
        <w:rPr>
          <w:rFonts w:hint="default"/>
          <w:spacing w:val="-1"/>
          <w:sz w:val="22"/>
          <w:szCs w:val="22"/>
          <w:lang w:val="en-US" w:eastAsia="zh-CN"/>
        </w:rPr>
        <w:t>）</w:t>
      </w:r>
    </w:p>
    <w:p w14:paraId="5520C612">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配送公司积极履行社会责任，热心教育公益事业，</w:t>
      </w:r>
      <w:r>
        <w:rPr>
          <w:rFonts w:hint="eastAsia"/>
          <w:spacing w:val="-1"/>
          <w:sz w:val="22"/>
          <w:szCs w:val="22"/>
          <w:lang w:val="en-US" w:eastAsia="zh-CN"/>
        </w:rPr>
        <w:t>践</w:t>
      </w:r>
      <w:r>
        <w:rPr>
          <w:rFonts w:hint="default"/>
          <w:spacing w:val="-1"/>
          <w:sz w:val="22"/>
          <w:szCs w:val="22"/>
          <w:lang w:val="en-US" w:eastAsia="zh-CN"/>
        </w:rPr>
        <w:t>行公益职责和义务，由其自行提出书面申请，经领导小组讨论呈县教育局党组会审议，可给予不高于5分的加分。</w:t>
      </w:r>
    </w:p>
    <w:p w14:paraId="689D22F3">
      <w:pPr>
        <w:pStyle w:val="29"/>
        <w:spacing w:before="58" w:line="258" w:lineRule="auto"/>
        <w:ind w:left="14"/>
        <w:rPr>
          <w:rFonts w:hint="default"/>
          <w:b/>
          <w:bCs/>
          <w:spacing w:val="-1"/>
          <w:sz w:val="22"/>
          <w:szCs w:val="22"/>
          <w:lang w:val="en-US" w:eastAsia="zh-CN"/>
        </w:rPr>
      </w:pPr>
      <w:r>
        <w:rPr>
          <w:rFonts w:hint="eastAsia"/>
          <w:b/>
          <w:bCs/>
          <w:spacing w:val="-1"/>
          <w:sz w:val="22"/>
          <w:szCs w:val="22"/>
          <w:lang w:val="en-US" w:eastAsia="zh-CN"/>
        </w:rPr>
        <w:t>二、</w:t>
      </w:r>
      <w:r>
        <w:rPr>
          <w:rFonts w:hint="default"/>
          <w:b/>
          <w:bCs/>
          <w:spacing w:val="-1"/>
          <w:sz w:val="22"/>
          <w:szCs w:val="22"/>
          <w:lang w:val="en-US" w:eastAsia="zh-CN"/>
        </w:rPr>
        <w:t>考核结果运用</w:t>
      </w:r>
    </w:p>
    <w:p w14:paraId="65924D84">
      <w:pPr>
        <w:pStyle w:val="29"/>
        <w:spacing w:before="58" w:line="258" w:lineRule="auto"/>
        <w:ind w:left="14"/>
        <w:rPr>
          <w:rFonts w:hint="default"/>
          <w:spacing w:val="-1"/>
          <w:sz w:val="22"/>
          <w:szCs w:val="22"/>
          <w:lang w:val="en-US" w:eastAsia="zh-CN"/>
        </w:rPr>
      </w:pPr>
      <w:r>
        <w:rPr>
          <w:rFonts w:hint="eastAsia"/>
          <w:b/>
          <w:bCs/>
          <w:spacing w:val="-1"/>
          <w:sz w:val="22"/>
          <w:szCs w:val="22"/>
          <w:lang w:val="en-US" w:eastAsia="zh-CN"/>
        </w:rPr>
        <w:t>（一）</w:t>
      </w:r>
      <w:r>
        <w:rPr>
          <w:rFonts w:hint="default"/>
          <w:b/>
          <w:bCs/>
          <w:spacing w:val="-1"/>
          <w:sz w:val="22"/>
          <w:szCs w:val="22"/>
          <w:lang w:val="en-US" w:eastAsia="zh-CN"/>
        </w:rPr>
        <w:t>学校实行月考评制度</w:t>
      </w:r>
      <w:r>
        <w:rPr>
          <w:rFonts w:hint="eastAsia"/>
          <w:b/>
          <w:bCs/>
          <w:spacing w:val="-1"/>
          <w:sz w:val="22"/>
          <w:szCs w:val="22"/>
          <w:lang w:val="en-US" w:eastAsia="zh-CN"/>
        </w:rPr>
        <w:t>。</w:t>
      </w:r>
      <w:r>
        <w:rPr>
          <w:rFonts w:hint="default"/>
          <w:spacing w:val="-1"/>
          <w:sz w:val="22"/>
          <w:szCs w:val="22"/>
          <w:lang w:val="en-US" w:eastAsia="zh-CN"/>
        </w:rPr>
        <w:t>由学校膳食管理委员会</w:t>
      </w:r>
      <w:r>
        <w:rPr>
          <w:rFonts w:hint="eastAsia"/>
          <w:spacing w:val="-1"/>
          <w:sz w:val="22"/>
          <w:szCs w:val="22"/>
          <w:lang w:val="en-US" w:eastAsia="zh-CN"/>
        </w:rPr>
        <w:t>统计汇总配送企业的月考评得分（取每日评分的平均值），并</w:t>
      </w:r>
      <w:r>
        <w:rPr>
          <w:rFonts w:hint="default"/>
          <w:spacing w:val="-1"/>
          <w:sz w:val="22"/>
          <w:szCs w:val="22"/>
          <w:lang w:val="en-US" w:eastAsia="zh-CN"/>
        </w:rPr>
        <w:t>在学校公示3天，公示期无异议后将结果报县教育局学校食堂大宗食品采购管理工作领导小组办公室，用于学期考核的参考。每个分标的供货商在配送期间，学校日常评价第一个月综合评价分值低于80分的，要求整改，并从履约保证金中扣除5000元违约金；第二个月综合评价分值仍低于80分的，从履约保证金中扣除50000元违约金并要求持续整改；连续三个月综合评价分值低于80分，且整改无效的，将终止合同。</w:t>
      </w:r>
    </w:p>
    <w:p w14:paraId="619DA047">
      <w:pPr>
        <w:pStyle w:val="29"/>
        <w:spacing w:before="58" w:line="258" w:lineRule="auto"/>
        <w:ind w:left="14"/>
        <w:rPr>
          <w:rFonts w:hint="default"/>
          <w:spacing w:val="-1"/>
          <w:sz w:val="22"/>
          <w:szCs w:val="22"/>
          <w:lang w:val="en-US" w:eastAsia="zh-CN"/>
        </w:rPr>
      </w:pPr>
      <w:r>
        <w:rPr>
          <w:rFonts w:hint="eastAsia"/>
          <w:b/>
          <w:bCs/>
          <w:spacing w:val="-1"/>
          <w:sz w:val="22"/>
          <w:szCs w:val="22"/>
          <w:lang w:val="en-US" w:eastAsia="zh-CN"/>
        </w:rPr>
        <w:t>（二）县</w:t>
      </w:r>
      <w:r>
        <w:rPr>
          <w:rFonts w:hint="default"/>
          <w:b/>
          <w:bCs/>
          <w:spacing w:val="-1"/>
          <w:sz w:val="22"/>
          <w:szCs w:val="22"/>
          <w:lang w:val="en-US" w:eastAsia="zh-CN"/>
        </w:rPr>
        <w:t>教育局实行学期考评制度</w:t>
      </w:r>
      <w:r>
        <w:rPr>
          <w:rFonts w:hint="eastAsia"/>
          <w:b/>
          <w:bCs/>
          <w:spacing w:val="-1"/>
          <w:sz w:val="22"/>
          <w:szCs w:val="22"/>
          <w:lang w:val="en-US" w:eastAsia="zh-CN"/>
        </w:rPr>
        <w:t>。</w:t>
      </w:r>
      <w:r>
        <w:rPr>
          <w:rFonts w:hint="default"/>
          <w:spacing w:val="-1"/>
          <w:sz w:val="22"/>
          <w:szCs w:val="22"/>
          <w:lang w:val="en-US" w:eastAsia="zh-CN"/>
        </w:rPr>
        <w:t>每学期配送任务完成后，教育局组织学校对所有配送公司实行独立学期考评，以考核办法为主要依据，综合随机督查及“回头看”、学校评价等因素，连续两个学期配送公司综合评分低于100分的，将终止合同。</w:t>
      </w:r>
    </w:p>
    <w:p w14:paraId="1073D6EA">
      <w:pPr>
        <w:pStyle w:val="29"/>
        <w:spacing w:before="58" w:line="258" w:lineRule="auto"/>
        <w:ind w:left="14"/>
        <w:rPr>
          <w:rFonts w:hint="default"/>
          <w:b/>
          <w:bCs/>
          <w:spacing w:val="-1"/>
          <w:sz w:val="22"/>
          <w:szCs w:val="22"/>
          <w:lang w:val="en-US" w:eastAsia="zh-CN"/>
        </w:rPr>
      </w:pPr>
      <w:r>
        <w:rPr>
          <w:rFonts w:hint="eastAsia"/>
          <w:b/>
          <w:bCs/>
          <w:spacing w:val="-1"/>
          <w:sz w:val="22"/>
          <w:szCs w:val="22"/>
          <w:lang w:val="en-US" w:eastAsia="zh-CN"/>
        </w:rPr>
        <w:t>三、</w:t>
      </w:r>
      <w:r>
        <w:rPr>
          <w:rFonts w:hint="default"/>
          <w:b/>
          <w:bCs/>
          <w:spacing w:val="-1"/>
          <w:sz w:val="22"/>
          <w:szCs w:val="22"/>
          <w:lang w:val="en-US" w:eastAsia="zh-CN"/>
        </w:rPr>
        <w:t>违约责任</w:t>
      </w:r>
    </w:p>
    <w:p w14:paraId="5BFE1033">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配送企业有下列行为之一的，根据其情节轻重采购人将不予退还其部分或全部履约保证金，并可暂停或取消其配送资格：</w:t>
      </w:r>
    </w:p>
    <w:p w14:paraId="511F3D0A">
      <w:pPr>
        <w:pStyle w:val="29"/>
        <w:spacing w:before="58" w:line="258" w:lineRule="auto"/>
        <w:ind w:left="14"/>
        <w:rPr>
          <w:rFonts w:hint="default"/>
          <w:color w:val="FF0000"/>
          <w:spacing w:val="-1"/>
          <w:sz w:val="22"/>
          <w:szCs w:val="22"/>
          <w:lang w:val="en-US" w:eastAsia="zh-CN"/>
        </w:rPr>
      </w:pPr>
      <w:r>
        <w:rPr>
          <w:rFonts w:hint="eastAsia"/>
          <w:spacing w:val="-1"/>
          <w:sz w:val="22"/>
          <w:szCs w:val="22"/>
          <w:lang w:val="en-US" w:eastAsia="zh-CN"/>
        </w:rPr>
        <w:t>（一）</w:t>
      </w:r>
      <w:r>
        <w:rPr>
          <w:rFonts w:hint="default"/>
          <w:color w:val="auto"/>
          <w:spacing w:val="-1"/>
          <w:sz w:val="22"/>
          <w:szCs w:val="22"/>
          <w:lang w:val="en-US" w:eastAsia="zh-CN"/>
        </w:rPr>
        <w:t>配送企业所提供的货物规格、产品标准、材料等质量不合格的，应在1小时内（偏远学校视运距情况而定，保证学校食堂当天能供餐为准）更换，更换不及时的按逾期交货处罚，配送企业应向采购人支付当天问题食材金额双倍赔偿金；</w:t>
      </w:r>
    </w:p>
    <w:p w14:paraId="79461CDF">
      <w:pPr>
        <w:pStyle w:val="29"/>
        <w:spacing w:before="58" w:line="258" w:lineRule="auto"/>
        <w:ind w:left="14"/>
        <w:rPr>
          <w:rFonts w:hint="default"/>
          <w:spacing w:val="-1"/>
          <w:sz w:val="22"/>
          <w:szCs w:val="22"/>
          <w:lang w:val="en-US" w:eastAsia="zh-CN"/>
        </w:rPr>
      </w:pPr>
      <w:r>
        <w:rPr>
          <w:rFonts w:hint="eastAsia"/>
          <w:spacing w:val="-1"/>
          <w:sz w:val="22"/>
          <w:szCs w:val="22"/>
          <w:lang w:val="en-US" w:eastAsia="zh-CN"/>
        </w:rPr>
        <w:t>（二）</w:t>
      </w:r>
      <w:r>
        <w:rPr>
          <w:rFonts w:hint="default"/>
          <w:spacing w:val="-1"/>
          <w:sz w:val="22"/>
          <w:szCs w:val="22"/>
          <w:lang w:val="en-US" w:eastAsia="zh-CN"/>
        </w:rPr>
        <w:t>配送企业存在提高价格、质量下降、以次充好、服务质量不达标等问题，采购人视配送企业违约情况可按当天问题食材金额双倍赔偿金；</w:t>
      </w:r>
    </w:p>
    <w:p w14:paraId="25105236">
      <w:pPr>
        <w:pStyle w:val="29"/>
        <w:spacing w:before="58" w:line="258" w:lineRule="auto"/>
        <w:ind w:left="14"/>
        <w:rPr>
          <w:rFonts w:hint="default"/>
          <w:spacing w:val="-1"/>
          <w:sz w:val="22"/>
          <w:szCs w:val="22"/>
          <w:lang w:val="en-US" w:eastAsia="zh-CN"/>
        </w:rPr>
      </w:pPr>
      <w:r>
        <w:rPr>
          <w:rFonts w:hint="eastAsia"/>
          <w:spacing w:val="-1"/>
          <w:sz w:val="22"/>
          <w:szCs w:val="22"/>
          <w:lang w:val="en-US" w:eastAsia="zh-CN"/>
        </w:rPr>
        <w:t>（三）</w:t>
      </w:r>
      <w:r>
        <w:rPr>
          <w:rFonts w:hint="default"/>
          <w:spacing w:val="-1"/>
          <w:sz w:val="22"/>
          <w:szCs w:val="22"/>
          <w:lang w:val="en-US" w:eastAsia="zh-CN"/>
        </w:rPr>
        <w:t>所供食品腐败变质、油脂酸败、霉变、生虫、污秽不洁、混有异物或者其他感官性状异常，对人体健康有害的；</w:t>
      </w:r>
    </w:p>
    <w:p w14:paraId="045780A0">
      <w:pPr>
        <w:pStyle w:val="29"/>
        <w:spacing w:before="58" w:line="258" w:lineRule="auto"/>
        <w:ind w:left="14"/>
        <w:rPr>
          <w:rFonts w:hint="default"/>
          <w:spacing w:val="-1"/>
          <w:sz w:val="22"/>
          <w:szCs w:val="22"/>
          <w:lang w:val="en-US" w:eastAsia="zh-CN"/>
        </w:rPr>
      </w:pPr>
      <w:r>
        <w:rPr>
          <w:rFonts w:hint="eastAsia"/>
          <w:spacing w:val="-1"/>
          <w:sz w:val="22"/>
          <w:szCs w:val="22"/>
          <w:lang w:val="en-US" w:eastAsia="zh-CN"/>
        </w:rPr>
        <w:t>（四）</w:t>
      </w:r>
      <w:r>
        <w:rPr>
          <w:rFonts w:hint="default"/>
          <w:spacing w:val="-1"/>
          <w:sz w:val="22"/>
          <w:szCs w:val="22"/>
          <w:lang w:val="en-US" w:eastAsia="zh-CN"/>
        </w:rPr>
        <w:t>发生食品质量安全事故的；</w:t>
      </w:r>
    </w:p>
    <w:p w14:paraId="64DA4BF2">
      <w:pPr>
        <w:pStyle w:val="29"/>
        <w:spacing w:before="58" w:line="258" w:lineRule="auto"/>
        <w:ind w:left="14"/>
        <w:rPr>
          <w:rFonts w:hint="default"/>
          <w:spacing w:val="-1"/>
          <w:sz w:val="22"/>
          <w:szCs w:val="22"/>
          <w:lang w:val="en-US" w:eastAsia="zh-CN"/>
        </w:rPr>
      </w:pPr>
      <w:r>
        <w:rPr>
          <w:rFonts w:hint="eastAsia"/>
          <w:spacing w:val="-1"/>
          <w:sz w:val="22"/>
          <w:szCs w:val="22"/>
          <w:lang w:val="en-US" w:eastAsia="zh-CN"/>
        </w:rPr>
        <w:t>（五）</w:t>
      </w:r>
      <w:r>
        <w:rPr>
          <w:rFonts w:hint="default"/>
          <w:spacing w:val="-1"/>
          <w:sz w:val="22"/>
          <w:szCs w:val="22"/>
          <w:lang w:val="en-US" w:eastAsia="zh-CN"/>
        </w:rPr>
        <w:t>掺假、掺杂、伪造，影响营养、卫生的；用非食品原料加工的，加入非食品用化学物质或将非食品当做食品的；所供食品超过质保期限的，所供食品不符合食品安全标准的；所供食品与中标食品不相符的。</w:t>
      </w:r>
    </w:p>
    <w:p w14:paraId="0853F113">
      <w:pPr>
        <w:pStyle w:val="29"/>
        <w:spacing w:before="58" w:line="258" w:lineRule="auto"/>
        <w:ind w:left="14"/>
        <w:rPr>
          <w:rFonts w:hint="default"/>
          <w:b/>
          <w:bCs/>
          <w:spacing w:val="-1"/>
          <w:sz w:val="22"/>
          <w:szCs w:val="22"/>
          <w:lang w:val="en-US" w:eastAsia="zh-CN"/>
        </w:rPr>
      </w:pPr>
      <w:r>
        <w:rPr>
          <w:rFonts w:hint="eastAsia"/>
          <w:b/>
          <w:bCs/>
          <w:spacing w:val="-1"/>
          <w:sz w:val="22"/>
          <w:szCs w:val="22"/>
          <w:lang w:val="en-US" w:eastAsia="zh-CN"/>
        </w:rPr>
        <w:t>（六）</w:t>
      </w:r>
      <w:r>
        <w:rPr>
          <w:rFonts w:hint="default"/>
          <w:b/>
          <w:bCs/>
          <w:spacing w:val="-1"/>
          <w:sz w:val="22"/>
          <w:szCs w:val="22"/>
          <w:lang w:val="en-US" w:eastAsia="zh-CN"/>
        </w:rPr>
        <w:t>转包他人的。</w:t>
      </w:r>
    </w:p>
    <w:p w14:paraId="3B66CF4F">
      <w:pPr>
        <w:pStyle w:val="29"/>
        <w:spacing w:before="58" w:line="258" w:lineRule="auto"/>
        <w:ind w:left="14"/>
        <w:rPr>
          <w:rFonts w:hint="default"/>
          <w:b/>
          <w:bCs/>
          <w:spacing w:val="-1"/>
          <w:sz w:val="22"/>
          <w:szCs w:val="22"/>
          <w:lang w:val="en-US" w:eastAsia="zh-CN"/>
        </w:rPr>
      </w:pPr>
      <w:r>
        <w:rPr>
          <w:rFonts w:hint="eastAsia"/>
          <w:b/>
          <w:bCs/>
          <w:spacing w:val="-1"/>
          <w:sz w:val="22"/>
          <w:szCs w:val="22"/>
          <w:lang w:val="en-US" w:eastAsia="zh-CN"/>
        </w:rPr>
        <w:t>四、</w:t>
      </w:r>
      <w:r>
        <w:rPr>
          <w:rFonts w:hint="default"/>
          <w:b/>
          <w:bCs/>
          <w:spacing w:val="-1"/>
          <w:sz w:val="22"/>
          <w:szCs w:val="22"/>
          <w:lang w:val="en-US" w:eastAsia="zh-CN"/>
        </w:rPr>
        <w:t>退出机制</w:t>
      </w:r>
    </w:p>
    <w:p w14:paraId="13867A55">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中标企业必须购买食品安全险和公共责任险，在配送过程中若发现配送食品造成食品安全事故的直接终止合同，取消配送资格和合同，报同级财政部门并列入黑名单，并追究供应商造成的损失及法律责任。</w:t>
      </w:r>
    </w:p>
    <w:p w14:paraId="0424D731">
      <w:pPr>
        <w:pStyle w:val="29"/>
        <w:spacing w:before="58" w:line="258" w:lineRule="auto"/>
        <w:ind w:left="14"/>
        <w:rPr>
          <w:rFonts w:hint="default"/>
          <w:spacing w:val="-1"/>
          <w:sz w:val="22"/>
          <w:szCs w:val="22"/>
          <w:lang w:val="en-US" w:eastAsia="zh-CN"/>
        </w:rPr>
      </w:pPr>
      <w:r>
        <w:rPr>
          <w:rFonts w:hint="eastAsia"/>
          <w:b/>
          <w:bCs/>
          <w:spacing w:val="-1"/>
          <w:sz w:val="22"/>
          <w:szCs w:val="22"/>
          <w:lang w:val="en-US" w:eastAsia="zh-CN"/>
        </w:rPr>
        <w:t>（一）</w:t>
      </w:r>
      <w:r>
        <w:rPr>
          <w:rFonts w:hint="default"/>
          <w:b/>
          <w:bCs/>
          <w:spacing w:val="-1"/>
          <w:sz w:val="22"/>
          <w:szCs w:val="22"/>
          <w:lang w:val="en-US" w:eastAsia="zh-CN"/>
        </w:rPr>
        <w:t>日常投诉机制。</w:t>
      </w:r>
      <w:r>
        <w:rPr>
          <w:rFonts w:hint="default"/>
          <w:spacing w:val="-1"/>
          <w:sz w:val="22"/>
          <w:szCs w:val="22"/>
          <w:lang w:val="en-US" w:eastAsia="zh-CN"/>
        </w:rPr>
        <w:t>在配送过程中若发现质量、价格、服务等问题，一经查实：第一次的，由学校出具书面警告配送公司，学校膳食管理委员会主任进行约谈，学校留存证据，作为学校年度考核打分的重要依据；第二次的，由县教育局进行约谈，视情节作出如下处理：</w:t>
      </w:r>
    </w:p>
    <w:p w14:paraId="79EDFF2A">
      <w:pPr>
        <w:pStyle w:val="29"/>
        <w:spacing w:before="58" w:line="258" w:lineRule="auto"/>
        <w:ind w:left="14"/>
        <w:rPr>
          <w:rFonts w:hint="eastAsia"/>
          <w:spacing w:val="-1"/>
          <w:sz w:val="22"/>
          <w:szCs w:val="22"/>
          <w:lang w:val="en-US" w:eastAsia="zh-CN"/>
        </w:rPr>
      </w:pPr>
      <w:r>
        <w:rPr>
          <w:rFonts w:hint="eastAsia"/>
          <w:spacing w:val="-1"/>
          <w:sz w:val="22"/>
          <w:szCs w:val="22"/>
          <w:lang w:val="en-US" w:eastAsia="zh-CN"/>
        </w:rPr>
        <w:t>1、</w:t>
      </w:r>
      <w:r>
        <w:rPr>
          <w:rFonts w:hint="default"/>
          <w:spacing w:val="-1"/>
          <w:sz w:val="22"/>
          <w:szCs w:val="22"/>
          <w:lang w:val="en-US" w:eastAsia="zh-CN"/>
        </w:rPr>
        <w:t>公司被学校投诉1次且投诉成立的，由分管领导约谈，并书面整改。整改期间从履约保证金中扣除5000元违约金。拒不配合整改的，暂停该公司配送该校该周期（一个月为一周期）的资格，并及时上报县教育局。暂停配送期间学校启动应急采购机制或由学校自主配送</w:t>
      </w:r>
      <w:r>
        <w:rPr>
          <w:rFonts w:hint="eastAsia"/>
          <w:spacing w:val="-1"/>
          <w:sz w:val="22"/>
          <w:szCs w:val="22"/>
          <w:lang w:val="en-US" w:eastAsia="zh-CN"/>
        </w:rPr>
        <w:t>。</w:t>
      </w:r>
    </w:p>
    <w:p w14:paraId="02009CF6">
      <w:pPr>
        <w:pStyle w:val="29"/>
        <w:spacing w:before="58" w:line="258" w:lineRule="auto"/>
        <w:ind w:left="14"/>
        <w:rPr>
          <w:rFonts w:hint="eastAsia"/>
          <w:spacing w:val="-1"/>
          <w:sz w:val="22"/>
          <w:szCs w:val="22"/>
          <w:lang w:val="en-US" w:eastAsia="zh-CN"/>
        </w:rPr>
      </w:pPr>
      <w:r>
        <w:rPr>
          <w:rFonts w:hint="eastAsia"/>
          <w:spacing w:val="-1"/>
          <w:sz w:val="22"/>
          <w:szCs w:val="22"/>
          <w:lang w:val="en-US" w:eastAsia="zh-CN"/>
        </w:rPr>
        <w:t>2、</w:t>
      </w:r>
      <w:r>
        <w:rPr>
          <w:rFonts w:hint="default"/>
          <w:spacing w:val="-1"/>
          <w:sz w:val="22"/>
          <w:szCs w:val="22"/>
          <w:lang w:val="en-US" w:eastAsia="zh-CN"/>
        </w:rPr>
        <w:t>一个学期内，公司被该标段学校投诉累计达3次（含）以上且投诉成立的，由主要领导约谈，按合同金额的 3‰支付违约金。拒不配合整改的，暂停该公司配送该学校该学期的配送资格；并及时上报县教育局。暂停配送期间，重新启动招投标程序，重新招投标完成之前由考核得分最高分中企业负责配送</w:t>
      </w:r>
      <w:r>
        <w:rPr>
          <w:rFonts w:hint="eastAsia"/>
          <w:spacing w:val="-1"/>
          <w:sz w:val="22"/>
          <w:szCs w:val="22"/>
          <w:lang w:val="en-US" w:eastAsia="zh-CN"/>
        </w:rPr>
        <w:t>。</w:t>
      </w:r>
    </w:p>
    <w:p w14:paraId="5ABA4A76">
      <w:pPr>
        <w:pStyle w:val="29"/>
        <w:spacing w:before="58" w:line="258" w:lineRule="auto"/>
        <w:ind w:left="14"/>
        <w:rPr>
          <w:rFonts w:hint="default"/>
          <w:spacing w:val="-1"/>
          <w:sz w:val="22"/>
          <w:szCs w:val="22"/>
          <w:lang w:val="en-US" w:eastAsia="zh-CN"/>
        </w:rPr>
      </w:pPr>
      <w:r>
        <w:rPr>
          <w:rFonts w:hint="eastAsia"/>
          <w:spacing w:val="-1"/>
          <w:sz w:val="22"/>
          <w:szCs w:val="22"/>
          <w:lang w:val="en-US" w:eastAsia="zh-CN"/>
        </w:rPr>
        <w:t>3、</w:t>
      </w:r>
      <w:r>
        <w:rPr>
          <w:rFonts w:hint="default"/>
          <w:spacing w:val="-1"/>
          <w:sz w:val="22"/>
          <w:szCs w:val="22"/>
          <w:lang w:val="en-US" w:eastAsia="zh-CN"/>
        </w:rPr>
        <w:t xml:space="preserve">一学年内，公司被学校投诉累计达5次（含）以上且投诉成立的，则取消该公司配送资格并终止合同，并报财政监管部门将其列入黑名单。 </w:t>
      </w:r>
    </w:p>
    <w:p w14:paraId="74EC8948">
      <w:pPr>
        <w:pStyle w:val="29"/>
        <w:spacing w:before="58" w:line="258" w:lineRule="auto"/>
        <w:ind w:left="14"/>
        <w:rPr>
          <w:rFonts w:hint="default"/>
          <w:spacing w:val="-1"/>
          <w:sz w:val="22"/>
          <w:szCs w:val="22"/>
          <w:lang w:val="en-US" w:eastAsia="zh-CN"/>
        </w:rPr>
      </w:pPr>
      <w:r>
        <w:rPr>
          <w:rFonts w:hint="eastAsia"/>
          <w:spacing w:val="-1"/>
          <w:sz w:val="22"/>
          <w:szCs w:val="22"/>
          <w:lang w:val="en-US" w:eastAsia="zh-CN"/>
        </w:rPr>
        <w:t>（二）</w:t>
      </w:r>
      <w:r>
        <w:rPr>
          <w:rFonts w:hint="default"/>
          <w:spacing w:val="-1"/>
          <w:sz w:val="22"/>
          <w:szCs w:val="22"/>
          <w:lang w:val="en-US" w:eastAsia="zh-CN"/>
        </w:rPr>
        <w:t>价格“熔断”机制。每月从配送区域抽取（肉类、蔬菜类等）一样同质同类同量食材的配送价格进行比较，价格连续2个月最高的配送企业，由领导小组办公室提交县教育局党组会研究，予以50000元处罚；若配送公司在同一学年度抽检的食材配送价格累计5个月是最高的，则终止合同。若遇极端特殊情况由县教育局党组会研究确定。</w:t>
      </w:r>
    </w:p>
    <w:p w14:paraId="37BC30A1">
      <w:pPr>
        <w:pStyle w:val="29"/>
        <w:spacing w:before="58" w:line="258" w:lineRule="auto"/>
        <w:ind w:left="14"/>
        <w:rPr>
          <w:rFonts w:hint="eastAsia"/>
          <w:b/>
          <w:bCs/>
          <w:spacing w:val="-1"/>
          <w:sz w:val="22"/>
          <w:szCs w:val="22"/>
          <w:lang w:val="en-US" w:eastAsia="zh-CN"/>
        </w:rPr>
      </w:pPr>
      <w:r>
        <w:rPr>
          <w:rFonts w:hint="eastAsia"/>
          <w:b/>
          <w:bCs/>
          <w:spacing w:val="-1"/>
          <w:sz w:val="22"/>
          <w:szCs w:val="22"/>
          <w:lang w:val="en-US" w:eastAsia="zh-CN"/>
        </w:rPr>
        <w:t>五、组织机构</w:t>
      </w:r>
    </w:p>
    <w:p w14:paraId="25FA5D8F">
      <w:pPr>
        <w:pStyle w:val="29"/>
        <w:spacing w:before="58" w:line="258" w:lineRule="auto"/>
        <w:ind w:left="14" w:firstLine="436" w:firstLineChars="200"/>
        <w:rPr>
          <w:rFonts w:hint="default"/>
          <w:spacing w:val="-1"/>
          <w:sz w:val="22"/>
          <w:szCs w:val="22"/>
          <w:lang w:val="en-US" w:eastAsia="zh-CN"/>
        </w:rPr>
      </w:pPr>
      <w:r>
        <w:rPr>
          <w:rFonts w:hint="default"/>
          <w:spacing w:val="-1"/>
          <w:sz w:val="22"/>
          <w:szCs w:val="22"/>
          <w:lang w:val="en-US" w:eastAsia="zh-CN"/>
        </w:rPr>
        <w:t>县教育局成立学校食堂大宗食品采购管理工作领导小组，局主要领导担任组长，局分管领导担任副组长，办公室、学校后勤管理中心、计财股、监察室、基教股、安稳股、工委办为成员的工作领导小组，办公室设在学校后勤管理中心，办公室主任由分管后勤的分管领导担任。</w:t>
      </w:r>
    </w:p>
    <w:p w14:paraId="0707E897">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各学校成立学校膳食管理委员会，成员组成以学生家长代表为主，学校书记（校长）、工会干部、后勤人员、教师代表、学生代表共同参与，膳食管理委员会设在学校食堂，办公室主任由分管后勤的校领导担任，负责落实学校食堂大宗食品采购管理、食品安全、食堂卫生等工作。</w:t>
      </w:r>
    </w:p>
    <w:p w14:paraId="2B387C44">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sz w:val="24"/>
          <w:szCs w:val="24"/>
        </w:rPr>
      </w:pPr>
    </w:p>
    <w:p w14:paraId="7243F24C">
      <w:pPr>
        <w:pStyle w:val="2"/>
        <w:rPr>
          <w:sz w:val="24"/>
          <w:szCs w:val="24"/>
        </w:rPr>
      </w:pPr>
    </w:p>
    <w:p w14:paraId="5B6E5AC2"/>
    <w:p w14:paraId="1D68C558">
      <w:pPr>
        <w:outlineLvl w:val="2"/>
        <w:rPr>
          <w:rFonts w:hint="eastAsia"/>
          <w:b/>
          <w:bCs/>
          <w:sz w:val="28"/>
          <w:szCs w:val="28"/>
          <w:lang w:val="en-US" w:eastAsia="zh-CN"/>
        </w:rPr>
      </w:pPr>
      <w:r>
        <w:rPr>
          <w:rFonts w:hint="eastAsia"/>
          <w:b/>
          <w:bCs/>
          <w:sz w:val="28"/>
          <w:szCs w:val="28"/>
          <w:lang w:val="en-US" w:eastAsia="zh-CN"/>
        </w:rPr>
        <w:t>六、供应服务资格管理规定</w:t>
      </w:r>
    </w:p>
    <w:p w14:paraId="1F18932D">
      <w:pPr>
        <w:keepNext w:val="0"/>
        <w:keepLines w:val="0"/>
        <w:pageBreakBefore w:val="0"/>
        <w:widowControl/>
        <w:kinsoku w:val="0"/>
        <w:wordWrap/>
        <w:overflowPunct/>
        <w:topLinePunct w:val="0"/>
        <w:autoSpaceDE w:val="0"/>
        <w:autoSpaceDN w:val="0"/>
        <w:bidi w:val="0"/>
        <w:adjustRightInd w:val="0"/>
        <w:snapToGrid w:val="0"/>
        <w:spacing w:line="360" w:lineRule="exact"/>
        <w:ind w:firstLine="240" w:firstLineChars="100"/>
        <w:textAlignment w:val="baseline"/>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▲1.配送企业必须的硬件条件要求：为保障学校的食材供应合法、新鲜、安全、健康，配送企业中标后须在</w:t>
      </w:r>
      <w:r>
        <w:rPr>
          <w:rFonts w:hint="eastAsia" w:ascii="宋体" w:hAnsi="宋体" w:eastAsia="宋体" w:cs="宋体"/>
          <w:sz w:val="24"/>
          <w:szCs w:val="24"/>
          <w:lang w:val="en-US" w:eastAsia="zh-CN"/>
        </w:rPr>
        <w:t>田东县</w:t>
      </w:r>
      <w:r>
        <w:rPr>
          <w:rFonts w:hint="default" w:ascii="宋体" w:hAnsi="宋体" w:eastAsia="宋体" w:cs="宋体"/>
          <w:sz w:val="24"/>
          <w:szCs w:val="24"/>
          <w:lang w:val="en-US" w:eastAsia="zh-CN"/>
        </w:rPr>
        <w:t>注册子公司</w:t>
      </w:r>
      <w:r>
        <w:rPr>
          <w:rFonts w:hint="eastAsia" w:cs="宋体"/>
          <w:sz w:val="24"/>
          <w:szCs w:val="24"/>
          <w:lang w:val="en-US" w:eastAsia="zh-CN"/>
        </w:rPr>
        <w:t>。</w:t>
      </w:r>
      <w:r>
        <w:rPr>
          <w:rFonts w:hint="default" w:ascii="宋体" w:hAnsi="宋体" w:eastAsia="宋体" w:cs="宋体"/>
          <w:sz w:val="24"/>
          <w:szCs w:val="24"/>
          <w:lang w:val="en-US" w:eastAsia="zh-CN"/>
        </w:rPr>
        <w:t>在</w:t>
      </w:r>
      <w:r>
        <w:rPr>
          <w:rFonts w:hint="eastAsia" w:ascii="宋体" w:hAnsi="宋体" w:eastAsia="宋体" w:cs="宋体"/>
          <w:sz w:val="24"/>
          <w:szCs w:val="24"/>
          <w:lang w:val="en-US" w:eastAsia="zh-CN"/>
        </w:rPr>
        <w:t>田东县</w:t>
      </w:r>
      <w:r>
        <w:rPr>
          <w:rFonts w:hint="default" w:ascii="宋体" w:hAnsi="宋体" w:eastAsia="宋体" w:cs="宋体"/>
          <w:sz w:val="24"/>
          <w:szCs w:val="24"/>
          <w:lang w:val="en-US" w:eastAsia="zh-CN"/>
        </w:rPr>
        <w:t>设有驻点配送中心，并达到自治县政府规上企业相关要求</w:t>
      </w:r>
      <w:r>
        <w:rPr>
          <w:rFonts w:hint="default" w:ascii="宋体" w:hAnsi="宋体" w:eastAsia="宋体" w:cs="宋体"/>
          <w:color w:val="auto"/>
          <w:sz w:val="24"/>
          <w:szCs w:val="24"/>
          <w:lang w:val="en-US" w:eastAsia="zh-CN"/>
        </w:rPr>
        <w:t>，企业应具备“五区一中心”，满足食材配送所需的条件，即有环境干净整洁、相对独立固定配送场所，建有仓储分拣场地、独立检测区、恒温15℃分拣区、堆放区和冷库及专门的装卸货平台。全程配置电子监控系统。具备符合食品安全要求及满足采购配送需要的仓储、冷藏运输、标准化检测等设施设备。企业要具备必备的食品安全快速检测能力、能提供配送食品的检测报告或检验合格证。配送中</w:t>
      </w:r>
      <w:r>
        <w:rPr>
          <w:rFonts w:hint="default" w:ascii="宋体" w:hAnsi="宋体" w:eastAsia="宋体" w:cs="宋体"/>
          <w:sz w:val="24"/>
          <w:szCs w:val="24"/>
          <w:lang w:val="en-US" w:eastAsia="zh-CN"/>
        </w:rPr>
        <w:t>心建成后，经核验符合招投标相关要求的，</w:t>
      </w:r>
      <w:r>
        <w:rPr>
          <w:rFonts w:hint="eastAsia" w:cs="宋体"/>
          <w:sz w:val="24"/>
          <w:szCs w:val="24"/>
          <w:lang w:val="en-US" w:eastAsia="zh-CN"/>
        </w:rPr>
        <w:t>与采购人</w:t>
      </w:r>
      <w:r>
        <w:rPr>
          <w:rFonts w:hint="default" w:ascii="宋体" w:hAnsi="宋体" w:eastAsia="宋体" w:cs="宋体"/>
          <w:sz w:val="24"/>
          <w:szCs w:val="24"/>
          <w:lang w:val="en-US" w:eastAsia="zh-CN"/>
        </w:rPr>
        <w:t>签订合同，未达到招投标相关硬件要求的，重新招投标确定新的供应商。</w:t>
      </w:r>
    </w:p>
    <w:p w14:paraId="1923E37B">
      <w:pPr>
        <w:spacing w:line="213" w:lineRule="auto"/>
        <w:rPr>
          <w:rFonts w:ascii="黑体" w:hAnsi="黑体" w:eastAsia="黑体" w:cs="黑体"/>
          <w:sz w:val="21"/>
          <w:szCs w:val="21"/>
        </w:rPr>
        <w:sectPr>
          <w:footerReference r:id="rId12" w:type="default"/>
          <w:pgSz w:w="11900" w:h="16830"/>
          <w:pgMar w:top="1135" w:right="1116" w:bottom="811" w:left="1125" w:header="0" w:footer="667" w:gutter="0"/>
          <w:pgNumType w:fmt="decimal"/>
          <w:cols w:space="720" w:num="1"/>
        </w:sectPr>
      </w:pPr>
    </w:p>
    <w:p w14:paraId="2249A74F">
      <w:pPr>
        <w:pStyle w:val="2"/>
        <w:rPr>
          <w:rFonts w:hint="eastAsia" w:ascii="仿宋" w:hAnsi="仿宋" w:eastAsia="仿宋" w:cs="仿宋"/>
          <w:sz w:val="20"/>
        </w:rPr>
      </w:pPr>
    </w:p>
    <w:p w14:paraId="0C9E76C3">
      <w:pPr>
        <w:rPr>
          <w:rFonts w:hint="eastAsia" w:ascii="仿宋" w:hAnsi="仿宋" w:eastAsia="仿宋" w:cs="仿宋"/>
          <w:sz w:val="20"/>
        </w:rPr>
      </w:pPr>
    </w:p>
    <w:p w14:paraId="38EC8C9D">
      <w:pPr>
        <w:outlineLvl w:val="0"/>
        <w:rPr>
          <w:rFonts w:hint="eastAsia" w:ascii="仿宋" w:hAnsi="仿宋" w:eastAsia="仿宋" w:cs="仿宋"/>
          <w:spacing w:val="-5"/>
          <w:sz w:val="30"/>
          <w:szCs w:val="30"/>
        </w:rPr>
      </w:pPr>
      <w:bookmarkStart w:id="17" w:name="_Toc9594"/>
      <w:bookmarkStart w:id="18" w:name="_Toc7873"/>
      <w:r>
        <w:rPr>
          <w:rFonts w:hint="eastAsia" w:ascii="仿宋" w:hAnsi="仿宋" w:eastAsia="仿宋" w:cs="仿宋"/>
          <w:spacing w:val="-6"/>
          <w:sz w:val="30"/>
          <w:szCs w:val="30"/>
        </w:rPr>
        <w:t>附件</w:t>
      </w:r>
      <w:r>
        <w:rPr>
          <w:rFonts w:hint="eastAsia" w:ascii="仿宋" w:hAnsi="仿宋" w:eastAsia="仿宋" w:cs="仿宋"/>
          <w:spacing w:val="-5"/>
          <w:sz w:val="30"/>
          <w:szCs w:val="30"/>
        </w:rPr>
        <w:t>2</w:t>
      </w:r>
      <w:bookmarkEnd w:id="17"/>
      <w:bookmarkEnd w:id="18"/>
      <w:r>
        <w:rPr>
          <w:rFonts w:hint="eastAsia" w:ascii="仿宋" w:hAnsi="仿宋" w:eastAsia="仿宋" w:cs="仿宋"/>
          <w:spacing w:val="-5"/>
          <w:sz w:val="30"/>
          <w:szCs w:val="30"/>
          <w:lang w:val="en-US" w:eastAsia="zh-CN"/>
        </w:rPr>
        <w:t xml:space="preserve">                   </w:t>
      </w:r>
      <w:r>
        <w:rPr>
          <w:rFonts w:hint="eastAsia" w:ascii="仿宋" w:hAnsi="仿宋" w:eastAsia="仿宋" w:cs="仿宋"/>
          <w:spacing w:val="-5"/>
          <w:sz w:val="30"/>
          <w:szCs w:val="30"/>
        </w:rPr>
        <w:t>中小微企业划型标准</w:t>
      </w:r>
    </w:p>
    <w:tbl>
      <w:tblPr>
        <w:tblStyle w:val="20"/>
        <w:tblpPr w:leftFromText="180" w:rightFromText="180" w:vertAnchor="page" w:horzAnchor="page" w:tblpX="1490" w:tblpY="2848"/>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58"/>
        <w:gridCol w:w="1512"/>
        <w:gridCol w:w="997"/>
        <w:gridCol w:w="1770"/>
        <w:gridCol w:w="1573"/>
        <w:gridCol w:w="1310"/>
      </w:tblGrid>
      <w:tr w14:paraId="54E3E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858" w:type="dxa"/>
          </w:tcPr>
          <w:p w14:paraId="2E8511C6">
            <w:pPr>
              <w:pStyle w:val="27"/>
              <w:spacing w:before="80"/>
              <w:ind w:left="107"/>
              <w:rPr>
                <w:rFonts w:hint="eastAsia" w:ascii="仿宋" w:hAnsi="仿宋" w:eastAsia="仿宋" w:cs="仿宋"/>
                <w:b/>
                <w:sz w:val="24"/>
              </w:rPr>
            </w:pPr>
            <w:r>
              <w:rPr>
                <w:rFonts w:hint="eastAsia" w:ascii="仿宋" w:hAnsi="仿宋" w:eastAsia="仿宋" w:cs="仿宋"/>
                <w:b/>
                <w:spacing w:val="-3"/>
                <w:sz w:val="24"/>
              </w:rPr>
              <w:t>行业名称</w:t>
            </w:r>
          </w:p>
        </w:tc>
        <w:tc>
          <w:tcPr>
            <w:tcW w:w="1512" w:type="dxa"/>
          </w:tcPr>
          <w:p w14:paraId="7554BB69">
            <w:pPr>
              <w:pStyle w:val="27"/>
              <w:spacing w:before="80"/>
              <w:ind w:left="106"/>
              <w:rPr>
                <w:rFonts w:hint="eastAsia" w:ascii="仿宋" w:hAnsi="仿宋" w:eastAsia="仿宋" w:cs="仿宋"/>
                <w:b/>
                <w:sz w:val="24"/>
              </w:rPr>
            </w:pPr>
            <w:r>
              <w:rPr>
                <w:rFonts w:hint="eastAsia" w:ascii="仿宋" w:hAnsi="仿宋" w:eastAsia="仿宋" w:cs="仿宋"/>
                <w:b/>
                <w:spacing w:val="-3"/>
                <w:sz w:val="24"/>
              </w:rPr>
              <w:t>指标名称</w:t>
            </w:r>
          </w:p>
        </w:tc>
        <w:tc>
          <w:tcPr>
            <w:tcW w:w="997" w:type="dxa"/>
          </w:tcPr>
          <w:p w14:paraId="65AA7993">
            <w:pPr>
              <w:pStyle w:val="27"/>
              <w:spacing w:line="301" w:lineRule="exact"/>
              <w:ind w:left="106"/>
              <w:rPr>
                <w:rFonts w:hint="eastAsia" w:ascii="仿宋" w:hAnsi="仿宋" w:eastAsia="仿宋" w:cs="仿宋"/>
                <w:b/>
                <w:sz w:val="24"/>
              </w:rPr>
            </w:pPr>
            <w:r>
              <w:rPr>
                <w:rFonts w:hint="eastAsia" w:ascii="仿宋" w:hAnsi="仿宋" w:eastAsia="仿宋" w:cs="仿宋"/>
                <w:b/>
                <w:spacing w:val="-4"/>
                <w:sz w:val="24"/>
              </w:rPr>
              <w:t>计量单</w:t>
            </w:r>
          </w:p>
          <w:p w14:paraId="32E08649">
            <w:pPr>
              <w:pStyle w:val="27"/>
              <w:spacing w:line="301" w:lineRule="exact"/>
              <w:ind w:left="106"/>
              <w:rPr>
                <w:rFonts w:hint="eastAsia" w:ascii="仿宋" w:hAnsi="仿宋" w:eastAsia="仿宋" w:cs="仿宋"/>
                <w:b/>
                <w:sz w:val="24"/>
              </w:rPr>
            </w:pPr>
            <w:r>
              <w:rPr>
                <w:rFonts w:hint="eastAsia" w:ascii="仿宋" w:hAnsi="仿宋" w:eastAsia="仿宋" w:cs="仿宋"/>
                <w:b/>
                <w:spacing w:val="-10"/>
                <w:sz w:val="24"/>
              </w:rPr>
              <w:t>位</w:t>
            </w:r>
          </w:p>
        </w:tc>
        <w:tc>
          <w:tcPr>
            <w:tcW w:w="1770" w:type="dxa"/>
          </w:tcPr>
          <w:p w14:paraId="4013BDA3">
            <w:pPr>
              <w:pStyle w:val="27"/>
              <w:spacing w:before="80"/>
              <w:ind w:left="107"/>
              <w:rPr>
                <w:rFonts w:hint="eastAsia" w:ascii="仿宋" w:hAnsi="仿宋" w:eastAsia="仿宋" w:cs="仿宋"/>
                <w:b/>
                <w:sz w:val="24"/>
              </w:rPr>
            </w:pPr>
            <w:r>
              <w:rPr>
                <w:rFonts w:hint="eastAsia" w:ascii="仿宋" w:hAnsi="仿宋" w:eastAsia="仿宋" w:cs="仿宋"/>
                <w:b/>
                <w:spacing w:val="-5"/>
                <w:sz w:val="24"/>
              </w:rPr>
              <w:t>中型</w:t>
            </w:r>
          </w:p>
        </w:tc>
        <w:tc>
          <w:tcPr>
            <w:tcW w:w="1573" w:type="dxa"/>
          </w:tcPr>
          <w:p w14:paraId="662D8A26">
            <w:pPr>
              <w:pStyle w:val="27"/>
              <w:spacing w:before="80"/>
              <w:ind w:left="107"/>
              <w:rPr>
                <w:rFonts w:hint="eastAsia" w:ascii="仿宋" w:hAnsi="仿宋" w:eastAsia="仿宋" w:cs="仿宋"/>
                <w:b/>
                <w:sz w:val="24"/>
              </w:rPr>
            </w:pPr>
            <w:r>
              <w:rPr>
                <w:rFonts w:hint="eastAsia" w:ascii="仿宋" w:hAnsi="仿宋" w:eastAsia="仿宋" w:cs="仿宋"/>
                <w:b/>
                <w:spacing w:val="-5"/>
                <w:sz w:val="24"/>
              </w:rPr>
              <w:t>小型</w:t>
            </w:r>
          </w:p>
        </w:tc>
        <w:tc>
          <w:tcPr>
            <w:tcW w:w="1310" w:type="dxa"/>
          </w:tcPr>
          <w:p w14:paraId="724036EC">
            <w:pPr>
              <w:pStyle w:val="27"/>
              <w:spacing w:before="80"/>
              <w:ind w:left="107"/>
              <w:rPr>
                <w:rFonts w:hint="eastAsia" w:ascii="仿宋" w:hAnsi="仿宋" w:eastAsia="仿宋" w:cs="仿宋"/>
                <w:b/>
                <w:sz w:val="24"/>
              </w:rPr>
            </w:pPr>
            <w:r>
              <w:rPr>
                <w:rFonts w:hint="eastAsia" w:ascii="仿宋" w:hAnsi="仿宋" w:eastAsia="仿宋" w:cs="仿宋"/>
                <w:b/>
                <w:spacing w:val="-5"/>
                <w:sz w:val="24"/>
              </w:rPr>
              <w:t>微型</w:t>
            </w:r>
          </w:p>
        </w:tc>
      </w:tr>
      <w:tr w14:paraId="5BB25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tcPr>
          <w:p w14:paraId="6EA0FD1F">
            <w:pPr>
              <w:pStyle w:val="27"/>
              <w:spacing w:line="214" w:lineRule="exact"/>
              <w:ind w:right="286"/>
              <w:jc w:val="right"/>
              <w:rPr>
                <w:rFonts w:hint="eastAsia" w:ascii="仿宋" w:hAnsi="仿宋" w:eastAsia="仿宋" w:cs="仿宋"/>
                <w:b/>
                <w:sz w:val="18"/>
              </w:rPr>
            </w:pPr>
            <w:r>
              <w:rPr>
                <w:rFonts w:hint="eastAsia" w:ascii="仿宋" w:hAnsi="仿宋" w:eastAsia="仿宋" w:cs="仿宋"/>
                <w:b/>
                <w:spacing w:val="-2"/>
                <w:sz w:val="18"/>
              </w:rPr>
              <w:t>农、林、牧、渔</w:t>
            </w:r>
          </w:p>
        </w:tc>
        <w:tc>
          <w:tcPr>
            <w:tcW w:w="1512" w:type="dxa"/>
          </w:tcPr>
          <w:p w14:paraId="5D552DF1">
            <w:pPr>
              <w:pStyle w:val="27"/>
              <w:spacing w:line="214" w:lineRule="exact"/>
              <w:ind w:left="106"/>
              <w:rPr>
                <w:rFonts w:hint="eastAsia" w:ascii="仿宋" w:hAnsi="仿宋" w:eastAsia="仿宋" w:cs="仿宋"/>
                <w:sz w:val="18"/>
              </w:rPr>
            </w:pPr>
            <w:r>
              <w:rPr>
                <w:rFonts w:hint="eastAsia" w:ascii="仿宋" w:hAnsi="仿宋" w:eastAsia="仿宋" w:cs="仿宋"/>
                <w:sz w:val="18"/>
              </w:rPr>
              <w:t>营业收入</w:t>
            </w:r>
            <w:r>
              <w:rPr>
                <w:rFonts w:hint="eastAsia" w:ascii="仿宋" w:hAnsi="仿宋" w:eastAsia="仿宋" w:cs="仿宋"/>
                <w:spacing w:val="-5"/>
                <w:sz w:val="18"/>
              </w:rPr>
              <w:t>（Y）</w:t>
            </w:r>
          </w:p>
        </w:tc>
        <w:tc>
          <w:tcPr>
            <w:tcW w:w="997" w:type="dxa"/>
          </w:tcPr>
          <w:p w14:paraId="6F66552D">
            <w:pPr>
              <w:pStyle w:val="27"/>
              <w:spacing w:line="214"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3FFC467B">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500≤Y＜20000</w:t>
            </w:r>
          </w:p>
        </w:tc>
        <w:tc>
          <w:tcPr>
            <w:tcW w:w="1573" w:type="dxa"/>
          </w:tcPr>
          <w:p w14:paraId="107E62B9">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50≤Y＜500</w:t>
            </w:r>
          </w:p>
        </w:tc>
        <w:tc>
          <w:tcPr>
            <w:tcW w:w="1310" w:type="dxa"/>
          </w:tcPr>
          <w:p w14:paraId="48655969">
            <w:pPr>
              <w:pStyle w:val="27"/>
              <w:spacing w:line="214" w:lineRule="exact"/>
              <w:ind w:left="107"/>
              <w:rPr>
                <w:rFonts w:hint="eastAsia" w:ascii="仿宋" w:hAnsi="仿宋" w:eastAsia="仿宋" w:cs="仿宋"/>
                <w:sz w:val="18"/>
              </w:rPr>
            </w:pPr>
            <w:r>
              <w:rPr>
                <w:rFonts w:hint="eastAsia" w:ascii="仿宋" w:hAnsi="仿宋" w:eastAsia="仿宋" w:cs="仿宋"/>
                <w:spacing w:val="-4"/>
                <w:sz w:val="18"/>
              </w:rPr>
              <w:t>Y＜50</w:t>
            </w:r>
          </w:p>
        </w:tc>
      </w:tr>
      <w:tr w14:paraId="226BA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restart"/>
          </w:tcPr>
          <w:p w14:paraId="407456E6">
            <w:pPr>
              <w:pStyle w:val="27"/>
              <w:spacing w:before="186" w:line="271" w:lineRule="exact"/>
              <w:ind w:left="10" w:right="1"/>
              <w:jc w:val="center"/>
              <w:rPr>
                <w:rFonts w:hint="eastAsia" w:ascii="仿宋" w:hAnsi="仿宋" w:eastAsia="仿宋" w:cs="仿宋"/>
                <w:b/>
                <w:sz w:val="18"/>
              </w:rPr>
            </w:pPr>
            <w:r>
              <w:rPr>
                <w:rFonts w:hint="eastAsia" w:ascii="仿宋" w:hAnsi="仿宋" w:eastAsia="仿宋" w:cs="仿宋"/>
                <w:b/>
                <w:spacing w:val="-5"/>
                <w:sz w:val="18"/>
              </w:rPr>
              <w:t>工业</w:t>
            </w:r>
          </w:p>
        </w:tc>
        <w:tc>
          <w:tcPr>
            <w:tcW w:w="1512" w:type="dxa"/>
          </w:tcPr>
          <w:p w14:paraId="406A843F">
            <w:pPr>
              <w:pStyle w:val="27"/>
              <w:spacing w:line="214" w:lineRule="exact"/>
              <w:ind w:left="106"/>
              <w:rPr>
                <w:rFonts w:hint="eastAsia" w:ascii="仿宋" w:hAnsi="仿宋" w:eastAsia="仿宋" w:cs="仿宋"/>
                <w:sz w:val="18"/>
              </w:rPr>
            </w:pPr>
            <w:r>
              <w:rPr>
                <w:rFonts w:hint="eastAsia" w:ascii="仿宋" w:hAnsi="仿宋" w:eastAsia="仿宋" w:cs="仿宋"/>
                <w:sz w:val="18"/>
              </w:rPr>
              <w:t>从业人员</w:t>
            </w:r>
            <w:r>
              <w:rPr>
                <w:rFonts w:hint="eastAsia" w:ascii="仿宋" w:hAnsi="仿宋" w:eastAsia="仿宋" w:cs="仿宋"/>
                <w:spacing w:val="-5"/>
                <w:sz w:val="18"/>
              </w:rPr>
              <w:t>（X）</w:t>
            </w:r>
          </w:p>
        </w:tc>
        <w:tc>
          <w:tcPr>
            <w:tcW w:w="997" w:type="dxa"/>
          </w:tcPr>
          <w:p w14:paraId="26C3DC2D">
            <w:pPr>
              <w:pStyle w:val="27"/>
              <w:spacing w:line="214" w:lineRule="exact"/>
              <w:ind w:left="106"/>
              <w:rPr>
                <w:rFonts w:hint="eastAsia" w:ascii="仿宋" w:hAnsi="仿宋" w:eastAsia="仿宋" w:cs="仿宋"/>
                <w:sz w:val="18"/>
              </w:rPr>
            </w:pPr>
            <w:r>
              <w:rPr>
                <w:rFonts w:hint="eastAsia" w:ascii="仿宋" w:hAnsi="仿宋" w:eastAsia="仿宋" w:cs="仿宋"/>
                <w:spacing w:val="-10"/>
                <w:sz w:val="18"/>
              </w:rPr>
              <w:t>人</w:t>
            </w:r>
          </w:p>
        </w:tc>
        <w:tc>
          <w:tcPr>
            <w:tcW w:w="1770" w:type="dxa"/>
          </w:tcPr>
          <w:p w14:paraId="5FB65FC9">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300≤X＜1000</w:t>
            </w:r>
          </w:p>
        </w:tc>
        <w:tc>
          <w:tcPr>
            <w:tcW w:w="1573" w:type="dxa"/>
          </w:tcPr>
          <w:p w14:paraId="0479DB75">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20≤X＜300</w:t>
            </w:r>
          </w:p>
        </w:tc>
        <w:tc>
          <w:tcPr>
            <w:tcW w:w="1310" w:type="dxa"/>
          </w:tcPr>
          <w:p w14:paraId="18175F36">
            <w:pPr>
              <w:pStyle w:val="27"/>
              <w:spacing w:line="214" w:lineRule="exact"/>
              <w:ind w:left="107"/>
              <w:rPr>
                <w:rFonts w:hint="eastAsia" w:ascii="仿宋" w:hAnsi="仿宋" w:eastAsia="仿宋" w:cs="仿宋"/>
                <w:sz w:val="18"/>
              </w:rPr>
            </w:pPr>
            <w:r>
              <w:rPr>
                <w:rFonts w:hint="eastAsia" w:ascii="仿宋" w:hAnsi="仿宋" w:eastAsia="仿宋" w:cs="仿宋"/>
                <w:spacing w:val="-4"/>
                <w:sz w:val="18"/>
              </w:rPr>
              <w:t>X＜20</w:t>
            </w:r>
          </w:p>
        </w:tc>
      </w:tr>
      <w:tr w14:paraId="68F12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continue"/>
            <w:tcBorders>
              <w:top w:val="nil"/>
            </w:tcBorders>
          </w:tcPr>
          <w:p w14:paraId="580AB4F9">
            <w:pPr>
              <w:rPr>
                <w:rFonts w:hint="eastAsia" w:ascii="仿宋" w:hAnsi="仿宋" w:eastAsia="仿宋" w:cs="仿宋"/>
                <w:sz w:val="2"/>
                <w:szCs w:val="2"/>
              </w:rPr>
            </w:pPr>
          </w:p>
        </w:tc>
        <w:tc>
          <w:tcPr>
            <w:tcW w:w="1512" w:type="dxa"/>
          </w:tcPr>
          <w:p w14:paraId="3AF1FB71">
            <w:pPr>
              <w:pStyle w:val="27"/>
              <w:spacing w:line="214" w:lineRule="exact"/>
              <w:ind w:left="106"/>
              <w:rPr>
                <w:rFonts w:hint="eastAsia" w:ascii="仿宋" w:hAnsi="仿宋" w:eastAsia="仿宋" w:cs="仿宋"/>
                <w:sz w:val="18"/>
              </w:rPr>
            </w:pPr>
            <w:r>
              <w:rPr>
                <w:rFonts w:hint="eastAsia" w:ascii="仿宋" w:hAnsi="仿宋" w:eastAsia="仿宋" w:cs="仿宋"/>
                <w:sz w:val="18"/>
              </w:rPr>
              <w:t>营业收入</w:t>
            </w:r>
            <w:r>
              <w:rPr>
                <w:rFonts w:hint="eastAsia" w:ascii="仿宋" w:hAnsi="仿宋" w:eastAsia="仿宋" w:cs="仿宋"/>
                <w:spacing w:val="-5"/>
                <w:sz w:val="18"/>
              </w:rPr>
              <w:t>（Y）</w:t>
            </w:r>
          </w:p>
        </w:tc>
        <w:tc>
          <w:tcPr>
            <w:tcW w:w="997" w:type="dxa"/>
          </w:tcPr>
          <w:p w14:paraId="1BE5A29E">
            <w:pPr>
              <w:pStyle w:val="27"/>
              <w:spacing w:line="214"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7AAE4AA9">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2000≤Y＜40000</w:t>
            </w:r>
          </w:p>
        </w:tc>
        <w:tc>
          <w:tcPr>
            <w:tcW w:w="1573" w:type="dxa"/>
          </w:tcPr>
          <w:p w14:paraId="441E3153">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300≤Y＜2000</w:t>
            </w:r>
          </w:p>
        </w:tc>
        <w:tc>
          <w:tcPr>
            <w:tcW w:w="1310" w:type="dxa"/>
          </w:tcPr>
          <w:p w14:paraId="2F99F196">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Y＜300</w:t>
            </w:r>
          </w:p>
        </w:tc>
      </w:tr>
      <w:tr w14:paraId="3D252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restart"/>
          </w:tcPr>
          <w:p w14:paraId="39BDC06E">
            <w:pPr>
              <w:pStyle w:val="27"/>
              <w:spacing w:before="186" w:line="270" w:lineRule="exact"/>
              <w:ind w:left="10"/>
              <w:jc w:val="center"/>
              <w:rPr>
                <w:rFonts w:hint="eastAsia" w:ascii="仿宋" w:hAnsi="仿宋" w:eastAsia="仿宋" w:cs="仿宋"/>
                <w:b/>
                <w:sz w:val="18"/>
              </w:rPr>
            </w:pPr>
            <w:r>
              <w:rPr>
                <w:rFonts w:hint="eastAsia" w:ascii="仿宋" w:hAnsi="仿宋" w:eastAsia="仿宋" w:cs="仿宋"/>
                <w:b/>
                <w:spacing w:val="-4"/>
                <w:sz w:val="18"/>
              </w:rPr>
              <w:t>建筑业</w:t>
            </w:r>
          </w:p>
        </w:tc>
        <w:tc>
          <w:tcPr>
            <w:tcW w:w="1512" w:type="dxa"/>
          </w:tcPr>
          <w:p w14:paraId="2C7A2F7F">
            <w:pPr>
              <w:pStyle w:val="27"/>
              <w:spacing w:line="214" w:lineRule="exact"/>
              <w:ind w:left="106"/>
              <w:rPr>
                <w:rFonts w:hint="eastAsia" w:ascii="仿宋" w:hAnsi="仿宋" w:eastAsia="仿宋" w:cs="仿宋"/>
                <w:sz w:val="18"/>
              </w:rPr>
            </w:pPr>
            <w:r>
              <w:rPr>
                <w:rFonts w:hint="eastAsia" w:ascii="仿宋" w:hAnsi="仿宋" w:eastAsia="仿宋" w:cs="仿宋"/>
                <w:sz w:val="18"/>
              </w:rPr>
              <w:t>营业收入</w:t>
            </w:r>
            <w:r>
              <w:rPr>
                <w:rFonts w:hint="eastAsia" w:ascii="仿宋" w:hAnsi="仿宋" w:eastAsia="仿宋" w:cs="仿宋"/>
                <w:spacing w:val="-5"/>
                <w:sz w:val="18"/>
              </w:rPr>
              <w:t>（Y）</w:t>
            </w:r>
          </w:p>
        </w:tc>
        <w:tc>
          <w:tcPr>
            <w:tcW w:w="997" w:type="dxa"/>
          </w:tcPr>
          <w:p w14:paraId="1928E96A">
            <w:pPr>
              <w:pStyle w:val="27"/>
              <w:spacing w:line="214"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4161C87C">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6000≤Y＜80000</w:t>
            </w:r>
          </w:p>
        </w:tc>
        <w:tc>
          <w:tcPr>
            <w:tcW w:w="1573" w:type="dxa"/>
          </w:tcPr>
          <w:p w14:paraId="79A8B7D0">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300≤Y＜6000</w:t>
            </w:r>
          </w:p>
        </w:tc>
        <w:tc>
          <w:tcPr>
            <w:tcW w:w="1310" w:type="dxa"/>
          </w:tcPr>
          <w:p w14:paraId="319E1743">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Y＜300</w:t>
            </w:r>
          </w:p>
        </w:tc>
      </w:tr>
      <w:tr w14:paraId="422D01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1858" w:type="dxa"/>
            <w:vMerge w:val="continue"/>
            <w:tcBorders>
              <w:top w:val="nil"/>
            </w:tcBorders>
          </w:tcPr>
          <w:p w14:paraId="237A7C99">
            <w:pPr>
              <w:rPr>
                <w:rFonts w:hint="eastAsia" w:ascii="仿宋" w:hAnsi="仿宋" w:eastAsia="仿宋" w:cs="仿宋"/>
                <w:sz w:val="2"/>
                <w:szCs w:val="2"/>
              </w:rPr>
            </w:pPr>
          </w:p>
        </w:tc>
        <w:tc>
          <w:tcPr>
            <w:tcW w:w="1512" w:type="dxa"/>
          </w:tcPr>
          <w:p w14:paraId="0767D93F">
            <w:pPr>
              <w:pStyle w:val="27"/>
              <w:spacing w:line="212" w:lineRule="exact"/>
              <w:ind w:left="106"/>
              <w:rPr>
                <w:rFonts w:hint="eastAsia" w:ascii="仿宋" w:hAnsi="仿宋" w:eastAsia="仿宋" w:cs="仿宋"/>
                <w:sz w:val="18"/>
              </w:rPr>
            </w:pPr>
            <w:r>
              <w:rPr>
                <w:rFonts w:hint="eastAsia" w:ascii="仿宋" w:hAnsi="仿宋" w:eastAsia="仿宋" w:cs="仿宋"/>
                <w:sz w:val="18"/>
              </w:rPr>
              <w:t>资产总额</w:t>
            </w:r>
            <w:r>
              <w:rPr>
                <w:rFonts w:hint="eastAsia" w:ascii="仿宋" w:hAnsi="仿宋" w:eastAsia="仿宋" w:cs="仿宋"/>
                <w:spacing w:val="-5"/>
                <w:sz w:val="18"/>
              </w:rPr>
              <w:t>（Z）</w:t>
            </w:r>
          </w:p>
        </w:tc>
        <w:tc>
          <w:tcPr>
            <w:tcW w:w="997" w:type="dxa"/>
          </w:tcPr>
          <w:p w14:paraId="74BEA544">
            <w:pPr>
              <w:pStyle w:val="27"/>
              <w:spacing w:line="212"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7B46B82C">
            <w:pPr>
              <w:pStyle w:val="27"/>
              <w:spacing w:line="212" w:lineRule="exact"/>
              <w:ind w:left="107"/>
              <w:rPr>
                <w:rFonts w:hint="eastAsia" w:ascii="仿宋" w:hAnsi="仿宋" w:eastAsia="仿宋" w:cs="仿宋"/>
                <w:sz w:val="18"/>
              </w:rPr>
            </w:pPr>
            <w:r>
              <w:rPr>
                <w:rFonts w:hint="eastAsia" w:ascii="仿宋" w:hAnsi="仿宋" w:eastAsia="仿宋" w:cs="仿宋"/>
                <w:spacing w:val="-2"/>
                <w:sz w:val="18"/>
              </w:rPr>
              <w:t>5000≤Z＜80000</w:t>
            </w:r>
          </w:p>
        </w:tc>
        <w:tc>
          <w:tcPr>
            <w:tcW w:w="1573" w:type="dxa"/>
          </w:tcPr>
          <w:p w14:paraId="6427CCEF">
            <w:pPr>
              <w:pStyle w:val="27"/>
              <w:spacing w:line="212" w:lineRule="exact"/>
              <w:ind w:left="107"/>
              <w:rPr>
                <w:rFonts w:hint="eastAsia" w:ascii="仿宋" w:hAnsi="仿宋" w:eastAsia="仿宋" w:cs="仿宋"/>
                <w:sz w:val="18"/>
              </w:rPr>
            </w:pPr>
            <w:r>
              <w:rPr>
                <w:rFonts w:hint="eastAsia" w:ascii="仿宋" w:hAnsi="仿宋" w:eastAsia="仿宋" w:cs="仿宋"/>
                <w:spacing w:val="-2"/>
                <w:sz w:val="18"/>
              </w:rPr>
              <w:t>300≤Z＜5000</w:t>
            </w:r>
          </w:p>
        </w:tc>
        <w:tc>
          <w:tcPr>
            <w:tcW w:w="1310" w:type="dxa"/>
          </w:tcPr>
          <w:p w14:paraId="75DE317C">
            <w:pPr>
              <w:pStyle w:val="27"/>
              <w:spacing w:line="212" w:lineRule="exact"/>
              <w:ind w:left="107"/>
              <w:rPr>
                <w:rFonts w:hint="eastAsia" w:ascii="仿宋" w:hAnsi="仿宋" w:eastAsia="仿宋" w:cs="仿宋"/>
                <w:sz w:val="18"/>
              </w:rPr>
            </w:pPr>
            <w:r>
              <w:rPr>
                <w:rFonts w:hint="eastAsia" w:ascii="仿宋" w:hAnsi="仿宋" w:eastAsia="仿宋" w:cs="仿宋"/>
                <w:spacing w:val="-2"/>
                <w:sz w:val="18"/>
              </w:rPr>
              <w:t>Z＜300</w:t>
            </w:r>
          </w:p>
        </w:tc>
      </w:tr>
      <w:tr w14:paraId="0AF8E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restart"/>
          </w:tcPr>
          <w:p w14:paraId="5527B84E">
            <w:pPr>
              <w:pStyle w:val="27"/>
              <w:spacing w:before="187" w:line="270" w:lineRule="exact"/>
              <w:ind w:left="10"/>
              <w:jc w:val="center"/>
              <w:rPr>
                <w:rFonts w:hint="eastAsia" w:ascii="仿宋" w:hAnsi="仿宋" w:eastAsia="仿宋" w:cs="仿宋"/>
                <w:b/>
                <w:sz w:val="18"/>
              </w:rPr>
            </w:pPr>
            <w:r>
              <w:rPr>
                <w:rFonts w:hint="eastAsia" w:ascii="仿宋" w:hAnsi="仿宋" w:eastAsia="仿宋" w:cs="仿宋"/>
                <w:b/>
                <w:spacing w:val="-4"/>
                <w:sz w:val="18"/>
              </w:rPr>
              <w:t>批发业</w:t>
            </w:r>
          </w:p>
        </w:tc>
        <w:tc>
          <w:tcPr>
            <w:tcW w:w="1512" w:type="dxa"/>
          </w:tcPr>
          <w:p w14:paraId="26B69FDE">
            <w:pPr>
              <w:pStyle w:val="27"/>
              <w:spacing w:before="1" w:line="213" w:lineRule="exact"/>
              <w:ind w:left="106"/>
              <w:rPr>
                <w:rFonts w:hint="eastAsia" w:ascii="仿宋" w:hAnsi="仿宋" w:eastAsia="仿宋" w:cs="仿宋"/>
                <w:sz w:val="18"/>
              </w:rPr>
            </w:pPr>
            <w:r>
              <w:rPr>
                <w:rFonts w:hint="eastAsia" w:ascii="仿宋" w:hAnsi="仿宋" w:eastAsia="仿宋" w:cs="仿宋"/>
                <w:sz w:val="18"/>
              </w:rPr>
              <w:t>从业人员</w:t>
            </w:r>
            <w:r>
              <w:rPr>
                <w:rFonts w:hint="eastAsia" w:ascii="仿宋" w:hAnsi="仿宋" w:eastAsia="仿宋" w:cs="仿宋"/>
                <w:spacing w:val="-5"/>
                <w:sz w:val="18"/>
              </w:rPr>
              <w:t>（X）</w:t>
            </w:r>
          </w:p>
        </w:tc>
        <w:tc>
          <w:tcPr>
            <w:tcW w:w="997" w:type="dxa"/>
          </w:tcPr>
          <w:p w14:paraId="6A05BA16">
            <w:pPr>
              <w:pStyle w:val="27"/>
              <w:spacing w:before="1" w:line="213" w:lineRule="exact"/>
              <w:ind w:left="106"/>
              <w:rPr>
                <w:rFonts w:hint="eastAsia" w:ascii="仿宋" w:hAnsi="仿宋" w:eastAsia="仿宋" w:cs="仿宋"/>
                <w:sz w:val="18"/>
              </w:rPr>
            </w:pPr>
            <w:r>
              <w:rPr>
                <w:rFonts w:hint="eastAsia" w:ascii="仿宋" w:hAnsi="仿宋" w:eastAsia="仿宋" w:cs="仿宋"/>
                <w:spacing w:val="-10"/>
                <w:sz w:val="18"/>
              </w:rPr>
              <w:t>人</w:t>
            </w:r>
          </w:p>
        </w:tc>
        <w:tc>
          <w:tcPr>
            <w:tcW w:w="1770" w:type="dxa"/>
          </w:tcPr>
          <w:p w14:paraId="16C4372C">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20≤X＜200</w:t>
            </w:r>
          </w:p>
        </w:tc>
        <w:tc>
          <w:tcPr>
            <w:tcW w:w="1573" w:type="dxa"/>
          </w:tcPr>
          <w:p w14:paraId="3C7A2BB0">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5≤X＜20</w:t>
            </w:r>
          </w:p>
        </w:tc>
        <w:tc>
          <w:tcPr>
            <w:tcW w:w="1310" w:type="dxa"/>
          </w:tcPr>
          <w:p w14:paraId="4B0E5199">
            <w:pPr>
              <w:pStyle w:val="27"/>
              <w:spacing w:before="1" w:line="213" w:lineRule="exact"/>
              <w:ind w:left="107"/>
              <w:rPr>
                <w:rFonts w:hint="eastAsia" w:ascii="仿宋" w:hAnsi="仿宋" w:eastAsia="仿宋" w:cs="仿宋"/>
                <w:sz w:val="18"/>
              </w:rPr>
            </w:pPr>
            <w:r>
              <w:rPr>
                <w:rFonts w:hint="eastAsia" w:ascii="仿宋" w:hAnsi="仿宋" w:eastAsia="仿宋" w:cs="仿宋"/>
                <w:spacing w:val="-5"/>
                <w:sz w:val="18"/>
              </w:rPr>
              <w:t>X＜5</w:t>
            </w:r>
          </w:p>
        </w:tc>
      </w:tr>
      <w:tr w14:paraId="553F9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continue"/>
            <w:tcBorders>
              <w:top w:val="nil"/>
            </w:tcBorders>
          </w:tcPr>
          <w:p w14:paraId="027FFDA0">
            <w:pPr>
              <w:rPr>
                <w:rFonts w:hint="eastAsia" w:ascii="仿宋" w:hAnsi="仿宋" w:eastAsia="仿宋" w:cs="仿宋"/>
                <w:sz w:val="2"/>
                <w:szCs w:val="2"/>
              </w:rPr>
            </w:pPr>
          </w:p>
        </w:tc>
        <w:tc>
          <w:tcPr>
            <w:tcW w:w="1512" w:type="dxa"/>
          </w:tcPr>
          <w:p w14:paraId="7E4F140A">
            <w:pPr>
              <w:pStyle w:val="27"/>
              <w:spacing w:before="1" w:line="213" w:lineRule="exact"/>
              <w:ind w:left="106"/>
              <w:rPr>
                <w:rFonts w:hint="eastAsia" w:ascii="仿宋" w:hAnsi="仿宋" w:eastAsia="仿宋" w:cs="仿宋"/>
                <w:sz w:val="18"/>
              </w:rPr>
            </w:pPr>
            <w:r>
              <w:rPr>
                <w:rFonts w:hint="eastAsia" w:ascii="仿宋" w:hAnsi="仿宋" w:eastAsia="仿宋" w:cs="仿宋"/>
                <w:sz w:val="18"/>
              </w:rPr>
              <w:t>营业收入</w:t>
            </w:r>
            <w:r>
              <w:rPr>
                <w:rFonts w:hint="eastAsia" w:ascii="仿宋" w:hAnsi="仿宋" w:eastAsia="仿宋" w:cs="仿宋"/>
                <w:spacing w:val="-5"/>
                <w:sz w:val="18"/>
              </w:rPr>
              <w:t>（Y）</w:t>
            </w:r>
          </w:p>
        </w:tc>
        <w:tc>
          <w:tcPr>
            <w:tcW w:w="997" w:type="dxa"/>
          </w:tcPr>
          <w:p w14:paraId="6D830902">
            <w:pPr>
              <w:pStyle w:val="27"/>
              <w:spacing w:before="1" w:line="213"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6E5A93AF">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5000≤Y＜40000</w:t>
            </w:r>
          </w:p>
        </w:tc>
        <w:tc>
          <w:tcPr>
            <w:tcW w:w="1573" w:type="dxa"/>
          </w:tcPr>
          <w:p w14:paraId="05BCA6E2">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1000≤Y＜5000</w:t>
            </w:r>
          </w:p>
        </w:tc>
        <w:tc>
          <w:tcPr>
            <w:tcW w:w="1310" w:type="dxa"/>
          </w:tcPr>
          <w:p w14:paraId="5C146DBA">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Y＜1000</w:t>
            </w:r>
          </w:p>
        </w:tc>
      </w:tr>
      <w:tr w14:paraId="2CF23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restart"/>
          </w:tcPr>
          <w:p w14:paraId="7C379C4A">
            <w:pPr>
              <w:pStyle w:val="27"/>
              <w:spacing w:before="186" w:line="271" w:lineRule="exact"/>
              <w:ind w:left="10"/>
              <w:jc w:val="center"/>
              <w:rPr>
                <w:rFonts w:hint="eastAsia" w:ascii="仿宋" w:hAnsi="仿宋" w:eastAsia="仿宋" w:cs="仿宋"/>
                <w:b/>
                <w:sz w:val="18"/>
              </w:rPr>
            </w:pPr>
            <w:r>
              <w:rPr>
                <w:rFonts w:hint="eastAsia" w:ascii="仿宋" w:hAnsi="仿宋" w:eastAsia="仿宋" w:cs="仿宋"/>
                <w:b/>
                <w:spacing w:val="-4"/>
                <w:sz w:val="18"/>
              </w:rPr>
              <w:t>零售业</w:t>
            </w:r>
          </w:p>
        </w:tc>
        <w:tc>
          <w:tcPr>
            <w:tcW w:w="1512" w:type="dxa"/>
          </w:tcPr>
          <w:p w14:paraId="7F7C408E">
            <w:pPr>
              <w:pStyle w:val="27"/>
              <w:spacing w:before="1" w:line="213" w:lineRule="exact"/>
              <w:ind w:left="106"/>
              <w:rPr>
                <w:rFonts w:hint="eastAsia" w:ascii="仿宋" w:hAnsi="仿宋" w:eastAsia="仿宋" w:cs="仿宋"/>
                <w:sz w:val="18"/>
              </w:rPr>
            </w:pPr>
            <w:r>
              <w:rPr>
                <w:rFonts w:hint="eastAsia" w:ascii="仿宋" w:hAnsi="仿宋" w:eastAsia="仿宋" w:cs="仿宋"/>
                <w:sz w:val="18"/>
              </w:rPr>
              <w:t>从业人员</w:t>
            </w:r>
            <w:r>
              <w:rPr>
                <w:rFonts w:hint="eastAsia" w:ascii="仿宋" w:hAnsi="仿宋" w:eastAsia="仿宋" w:cs="仿宋"/>
                <w:spacing w:val="-5"/>
                <w:sz w:val="18"/>
              </w:rPr>
              <w:t>（X）</w:t>
            </w:r>
          </w:p>
        </w:tc>
        <w:tc>
          <w:tcPr>
            <w:tcW w:w="997" w:type="dxa"/>
          </w:tcPr>
          <w:p w14:paraId="4F43C4A2">
            <w:pPr>
              <w:pStyle w:val="27"/>
              <w:spacing w:before="1" w:line="213" w:lineRule="exact"/>
              <w:ind w:left="106"/>
              <w:rPr>
                <w:rFonts w:hint="eastAsia" w:ascii="仿宋" w:hAnsi="仿宋" w:eastAsia="仿宋" w:cs="仿宋"/>
                <w:sz w:val="18"/>
              </w:rPr>
            </w:pPr>
            <w:r>
              <w:rPr>
                <w:rFonts w:hint="eastAsia" w:ascii="仿宋" w:hAnsi="仿宋" w:eastAsia="仿宋" w:cs="仿宋"/>
                <w:spacing w:val="-10"/>
                <w:sz w:val="18"/>
              </w:rPr>
              <w:t>人</w:t>
            </w:r>
          </w:p>
        </w:tc>
        <w:tc>
          <w:tcPr>
            <w:tcW w:w="1770" w:type="dxa"/>
          </w:tcPr>
          <w:p w14:paraId="241FDC85">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50≤X＜300</w:t>
            </w:r>
          </w:p>
        </w:tc>
        <w:tc>
          <w:tcPr>
            <w:tcW w:w="1573" w:type="dxa"/>
          </w:tcPr>
          <w:p w14:paraId="6C8FF65F">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10≤X＜50</w:t>
            </w:r>
          </w:p>
        </w:tc>
        <w:tc>
          <w:tcPr>
            <w:tcW w:w="1310" w:type="dxa"/>
          </w:tcPr>
          <w:p w14:paraId="5D505E69">
            <w:pPr>
              <w:pStyle w:val="27"/>
              <w:spacing w:before="1" w:line="213" w:lineRule="exact"/>
              <w:ind w:left="107"/>
              <w:rPr>
                <w:rFonts w:hint="eastAsia" w:ascii="仿宋" w:hAnsi="仿宋" w:eastAsia="仿宋" w:cs="仿宋"/>
                <w:sz w:val="18"/>
              </w:rPr>
            </w:pPr>
            <w:r>
              <w:rPr>
                <w:rFonts w:hint="eastAsia" w:ascii="仿宋" w:hAnsi="仿宋" w:eastAsia="仿宋" w:cs="仿宋"/>
                <w:spacing w:val="-4"/>
                <w:sz w:val="18"/>
              </w:rPr>
              <w:t>X＜10</w:t>
            </w:r>
          </w:p>
        </w:tc>
      </w:tr>
      <w:tr w14:paraId="0F10E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continue"/>
            <w:tcBorders>
              <w:top w:val="nil"/>
            </w:tcBorders>
          </w:tcPr>
          <w:p w14:paraId="29FDC42F">
            <w:pPr>
              <w:rPr>
                <w:rFonts w:hint="eastAsia" w:ascii="仿宋" w:hAnsi="仿宋" w:eastAsia="仿宋" w:cs="仿宋"/>
                <w:sz w:val="2"/>
                <w:szCs w:val="2"/>
              </w:rPr>
            </w:pPr>
          </w:p>
        </w:tc>
        <w:tc>
          <w:tcPr>
            <w:tcW w:w="1512" w:type="dxa"/>
          </w:tcPr>
          <w:p w14:paraId="64F44D15">
            <w:pPr>
              <w:pStyle w:val="27"/>
              <w:spacing w:line="214" w:lineRule="exact"/>
              <w:ind w:left="106"/>
              <w:rPr>
                <w:rFonts w:hint="eastAsia" w:ascii="仿宋" w:hAnsi="仿宋" w:eastAsia="仿宋" w:cs="仿宋"/>
                <w:sz w:val="18"/>
              </w:rPr>
            </w:pPr>
            <w:r>
              <w:rPr>
                <w:rFonts w:hint="eastAsia" w:ascii="仿宋" w:hAnsi="仿宋" w:eastAsia="仿宋" w:cs="仿宋"/>
                <w:sz w:val="18"/>
              </w:rPr>
              <w:t>营业收入</w:t>
            </w:r>
            <w:r>
              <w:rPr>
                <w:rFonts w:hint="eastAsia" w:ascii="仿宋" w:hAnsi="仿宋" w:eastAsia="仿宋" w:cs="仿宋"/>
                <w:spacing w:val="-5"/>
                <w:sz w:val="18"/>
              </w:rPr>
              <w:t>（Y）</w:t>
            </w:r>
          </w:p>
        </w:tc>
        <w:tc>
          <w:tcPr>
            <w:tcW w:w="997" w:type="dxa"/>
          </w:tcPr>
          <w:p w14:paraId="675116D7">
            <w:pPr>
              <w:pStyle w:val="27"/>
              <w:spacing w:line="214"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0BB58DD3">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500≤Y＜20000</w:t>
            </w:r>
          </w:p>
        </w:tc>
        <w:tc>
          <w:tcPr>
            <w:tcW w:w="1573" w:type="dxa"/>
          </w:tcPr>
          <w:p w14:paraId="17781E69">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100≤Y＜500</w:t>
            </w:r>
          </w:p>
        </w:tc>
        <w:tc>
          <w:tcPr>
            <w:tcW w:w="1310" w:type="dxa"/>
          </w:tcPr>
          <w:p w14:paraId="3429F26B">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Y＜100</w:t>
            </w:r>
          </w:p>
        </w:tc>
      </w:tr>
      <w:tr w14:paraId="709E7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restart"/>
          </w:tcPr>
          <w:p w14:paraId="12717D1E">
            <w:pPr>
              <w:pStyle w:val="27"/>
              <w:spacing w:before="186" w:line="271" w:lineRule="exact"/>
              <w:ind w:left="476"/>
              <w:rPr>
                <w:rFonts w:hint="eastAsia" w:ascii="仿宋" w:hAnsi="仿宋" w:eastAsia="仿宋" w:cs="仿宋"/>
                <w:b/>
                <w:sz w:val="18"/>
              </w:rPr>
            </w:pPr>
            <w:r>
              <w:rPr>
                <w:rFonts w:hint="eastAsia" w:ascii="仿宋" w:hAnsi="仿宋" w:eastAsia="仿宋" w:cs="仿宋"/>
                <w:b/>
                <w:spacing w:val="-2"/>
                <w:sz w:val="18"/>
              </w:rPr>
              <w:t>交通运输业</w:t>
            </w:r>
          </w:p>
        </w:tc>
        <w:tc>
          <w:tcPr>
            <w:tcW w:w="1512" w:type="dxa"/>
          </w:tcPr>
          <w:p w14:paraId="1FA0ED98">
            <w:pPr>
              <w:pStyle w:val="27"/>
              <w:spacing w:line="214" w:lineRule="exact"/>
              <w:ind w:left="106"/>
              <w:rPr>
                <w:rFonts w:hint="eastAsia" w:ascii="仿宋" w:hAnsi="仿宋" w:eastAsia="仿宋" w:cs="仿宋"/>
                <w:sz w:val="18"/>
              </w:rPr>
            </w:pPr>
            <w:r>
              <w:rPr>
                <w:rFonts w:hint="eastAsia" w:ascii="仿宋" w:hAnsi="仿宋" w:eastAsia="仿宋" w:cs="仿宋"/>
                <w:sz w:val="18"/>
              </w:rPr>
              <w:t>从业人员</w:t>
            </w:r>
            <w:r>
              <w:rPr>
                <w:rFonts w:hint="eastAsia" w:ascii="仿宋" w:hAnsi="仿宋" w:eastAsia="仿宋" w:cs="仿宋"/>
                <w:spacing w:val="-5"/>
                <w:sz w:val="18"/>
              </w:rPr>
              <w:t>（X）</w:t>
            </w:r>
          </w:p>
        </w:tc>
        <w:tc>
          <w:tcPr>
            <w:tcW w:w="997" w:type="dxa"/>
          </w:tcPr>
          <w:p w14:paraId="536DCEB1">
            <w:pPr>
              <w:pStyle w:val="27"/>
              <w:spacing w:line="214" w:lineRule="exact"/>
              <w:ind w:left="106"/>
              <w:rPr>
                <w:rFonts w:hint="eastAsia" w:ascii="仿宋" w:hAnsi="仿宋" w:eastAsia="仿宋" w:cs="仿宋"/>
                <w:sz w:val="18"/>
              </w:rPr>
            </w:pPr>
            <w:r>
              <w:rPr>
                <w:rFonts w:hint="eastAsia" w:ascii="仿宋" w:hAnsi="仿宋" w:eastAsia="仿宋" w:cs="仿宋"/>
                <w:spacing w:val="-10"/>
                <w:sz w:val="18"/>
              </w:rPr>
              <w:t>人</w:t>
            </w:r>
          </w:p>
        </w:tc>
        <w:tc>
          <w:tcPr>
            <w:tcW w:w="1770" w:type="dxa"/>
          </w:tcPr>
          <w:p w14:paraId="103BEA44">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300≤X＜1000</w:t>
            </w:r>
          </w:p>
        </w:tc>
        <w:tc>
          <w:tcPr>
            <w:tcW w:w="1573" w:type="dxa"/>
          </w:tcPr>
          <w:p w14:paraId="1DE427E5">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20≤X＜300</w:t>
            </w:r>
          </w:p>
        </w:tc>
        <w:tc>
          <w:tcPr>
            <w:tcW w:w="1310" w:type="dxa"/>
          </w:tcPr>
          <w:p w14:paraId="2673A272">
            <w:pPr>
              <w:pStyle w:val="27"/>
              <w:spacing w:line="214" w:lineRule="exact"/>
              <w:ind w:left="107"/>
              <w:rPr>
                <w:rFonts w:hint="eastAsia" w:ascii="仿宋" w:hAnsi="仿宋" w:eastAsia="仿宋" w:cs="仿宋"/>
                <w:sz w:val="18"/>
              </w:rPr>
            </w:pPr>
            <w:r>
              <w:rPr>
                <w:rFonts w:hint="eastAsia" w:ascii="仿宋" w:hAnsi="仿宋" w:eastAsia="仿宋" w:cs="仿宋"/>
                <w:spacing w:val="-4"/>
                <w:sz w:val="18"/>
              </w:rPr>
              <w:t>X＜20</w:t>
            </w:r>
          </w:p>
        </w:tc>
      </w:tr>
      <w:tr w14:paraId="1D72F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continue"/>
            <w:tcBorders>
              <w:top w:val="nil"/>
            </w:tcBorders>
          </w:tcPr>
          <w:p w14:paraId="1285C3C5">
            <w:pPr>
              <w:rPr>
                <w:rFonts w:hint="eastAsia" w:ascii="仿宋" w:hAnsi="仿宋" w:eastAsia="仿宋" w:cs="仿宋"/>
                <w:sz w:val="2"/>
                <w:szCs w:val="2"/>
              </w:rPr>
            </w:pPr>
          </w:p>
        </w:tc>
        <w:tc>
          <w:tcPr>
            <w:tcW w:w="1512" w:type="dxa"/>
          </w:tcPr>
          <w:p w14:paraId="6807BFCA">
            <w:pPr>
              <w:pStyle w:val="27"/>
              <w:spacing w:line="214" w:lineRule="exact"/>
              <w:ind w:left="106"/>
              <w:rPr>
                <w:rFonts w:hint="eastAsia" w:ascii="仿宋" w:hAnsi="仿宋" w:eastAsia="仿宋" w:cs="仿宋"/>
                <w:sz w:val="18"/>
              </w:rPr>
            </w:pPr>
            <w:r>
              <w:rPr>
                <w:rFonts w:hint="eastAsia" w:ascii="仿宋" w:hAnsi="仿宋" w:eastAsia="仿宋" w:cs="仿宋"/>
                <w:sz w:val="18"/>
              </w:rPr>
              <w:t>营业收入</w:t>
            </w:r>
            <w:r>
              <w:rPr>
                <w:rFonts w:hint="eastAsia" w:ascii="仿宋" w:hAnsi="仿宋" w:eastAsia="仿宋" w:cs="仿宋"/>
                <w:spacing w:val="-5"/>
                <w:sz w:val="18"/>
              </w:rPr>
              <w:t>（Y）</w:t>
            </w:r>
          </w:p>
        </w:tc>
        <w:tc>
          <w:tcPr>
            <w:tcW w:w="997" w:type="dxa"/>
          </w:tcPr>
          <w:p w14:paraId="5E484061">
            <w:pPr>
              <w:pStyle w:val="27"/>
              <w:spacing w:line="214"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3196267E">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3000≤Y＜30000</w:t>
            </w:r>
          </w:p>
        </w:tc>
        <w:tc>
          <w:tcPr>
            <w:tcW w:w="1573" w:type="dxa"/>
          </w:tcPr>
          <w:p w14:paraId="30A34BBF">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200≤Y＜3000</w:t>
            </w:r>
          </w:p>
        </w:tc>
        <w:tc>
          <w:tcPr>
            <w:tcW w:w="1310" w:type="dxa"/>
          </w:tcPr>
          <w:p w14:paraId="3524AB64">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Y＜200</w:t>
            </w:r>
          </w:p>
        </w:tc>
      </w:tr>
      <w:tr w14:paraId="7ACF4C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restart"/>
          </w:tcPr>
          <w:p w14:paraId="127986B2">
            <w:pPr>
              <w:pStyle w:val="27"/>
              <w:spacing w:before="186" w:line="270" w:lineRule="exact"/>
              <w:ind w:left="10"/>
              <w:jc w:val="center"/>
              <w:rPr>
                <w:rFonts w:hint="eastAsia" w:ascii="仿宋" w:hAnsi="仿宋" w:eastAsia="仿宋" w:cs="仿宋"/>
                <w:b/>
                <w:sz w:val="18"/>
              </w:rPr>
            </w:pPr>
            <w:r>
              <w:rPr>
                <w:rFonts w:hint="eastAsia" w:ascii="仿宋" w:hAnsi="仿宋" w:eastAsia="仿宋" w:cs="仿宋"/>
                <w:b/>
                <w:spacing w:val="-4"/>
                <w:sz w:val="18"/>
              </w:rPr>
              <w:t>仓储业</w:t>
            </w:r>
          </w:p>
        </w:tc>
        <w:tc>
          <w:tcPr>
            <w:tcW w:w="1512" w:type="dxa"/>
          </w:tcPr>
          <w:p w14:paraId="5BC0FFBE">
            <w:pPr>
              <w:pStyle w:val="27"/>
              <w:spacing w:line="214" w:lineRule="exact"/>
              <w:ind w:left="106"/>
              <w:rPr>
                <w:rFonts w:hint="eastAsia" w:ascii="仿宋" w:hAnsi="仿宋" w:eastAsia="仿宋" w:cs="仿宋"/>
                <w:sz w:val="18"/>
              </w:rPr>
            </w:pPr>
            <w:r>
              <w:rPr>
                <w:rFonts w:hint="eastAsia" w:ascii="仿宋" w:hAnsi="仿宋" w:eastAsia="仿宋" w:cs="仿宋"/>
                <w:sz w:val="18"/>
              </w:rPr>
              <w:t>从业人员</w:t>
            </w:r>
            <w:r>
              <w:rPr>
                <w:rFonts w:hint="eastAsia" w:ascii="仿宋" w:hAnsi="仿宋" w:eastAsia="仿宋" w:cs="仿宋"/>
                <w:spacing w:val="-5"/>
                <w:sz w:val="18"/>
              </w:rPr>
              <w:t>（X）</w:t>
            </w:r>
          </w:p>
        </w:tc>
        <w:tc>
          <w:tcPr>
            <w:tcW w:w="997" w:type="dxa"/>
          </w:tcPr>
          <w:p w14:paraId="090452D0">
            <w:pPr>
              <w:pStyle w:val="27"/>
              <w:spacing w:line="214" w:lineRule="exact"/>
              <w:ind w:left="106"/>
              <w:rPr>
                <w:rFonts w:hint="eastAsia" w:ascii="仿宋" w:hAnsi="仿宋" w:eastAsia="仿宋" w:cs="仿宋"/>
                <w:sz w:val="18"/>
              </w:rPr>
            </w:pPr>
            <w:r>
              <w:rPr>
                <w:rFonts w:hint="eastAsia" w:ascii="仿宋" w:hAnsi="仿宋" w:eastAsia="仿宋" w:cs="仿宋"/>
                <w:spacing w:val="-10"/>
                <w:sz w:val="18"/>
              </w:rPr>
              <w:t>人</w:t>
            </w:r>
          </w:p>
        </w:tc>
        <w:tc>
          <w:tcPr>
            <w:tcW w:w="1770" w:type="dxa"/>
          </w:tcPr>
          <w:p w14:paraId="7E2FD7B7">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100≤X＜200</w:t>
            </w:r>
          </w:p>
        </w:tc>
        <w:tc>
          <w:tcPr>
            <w:tcW w:w="1573" w:type="dxa"/>
          </w:tcPr>
          <w:p w14:paraId="19B849D7">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20≤X＜100</w:t>
            </w:r>
          </w:p>
        </w:tc>
        <w:tc>
          <w:tcPr>
            <w:tcW w:w="1310" w:type="dxa"/>
          </w:tcPr>
          <w:p w14:paraId="4EFCE584">
            <w:pPr>
              <w:pStyle w:val="27"/>
              <w:spacing w:line="214" w:lineRule="exact"/>
              <w:ind w:left="107"/>
              <w:rPr>
                <w:rFonts w:hint="eastAsia" w:ascii="仿宋" w:hAnsi="仿宋" w:eastAsia="仿宋" w:cs="仿宋"/>
                <w:sz w:val="18"/>
              </w:rPr>
            </w:pPr>
            <w:r>
              <w:rPr>
                <w:rFonts w:hint="eastAsia" w:ascii="仿宋" w:hAnsi="仿宋" w:eastAsia="仿宋" w:cs="仿宋"/>
                <w:spacing w:val="-4"/>
                <w:sz w:val="18"/>
              </w:rPr>
              <w:t>X＜20</w:t>
            </w:r>
          </w:p>
        </w:tc>
      </w:tr>
      <w:tr w14:paraId="3EEFC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1858" w:type="dxa"/>
            <w:vMerge w:val="continue"/>
            <w:tcBorders>
              <w:top w:val="nil"/>
            </w:tcBorders>
          </w:tcPr>
          <w:p w14:paraId="4BB177DD">
            <w:pPr>
              <w:rPr>
                <w:rFonts w:hint="eastAsia" w:ascii="仿宋" w:hAnsi="仿宋" w:eastAsia="仿宋" w:cs="仿宋"/>
                <w:sz w:val="2"/>
                <w:szCs w:val="2"/>
              </w:rPr>
            </w:pPr>
          </w:p>
        </w:tc>
        <w:tc>
          <w:tcPr>
            <w:tcW w:w="1512" w:type="dxa"/>
          </w:tcPr>
          <w:p w14:paraId="57513C72">
            <w:pPr>
              <w:pStyle w:val="27"/>
              <w:spacing w:line="212" w:lineRule="exact"/>
              <w:ind w:left="106"/>
              <w:rPr>
                <w:rFonts w:hint="eastAsia" w:ascii="仿宋" w:hAnsi="仿宋" w:eastAsia="仿宋" w:cs="仿宋"/>
                <w:sz w:val="18"/>
              </w:rPr>
            </w:pPr>
            <w:r>
              <w:rPr>
                <w:rFonts w:hint="eastAsia" w:ascii="仿宋" w:hAnsi="仿宋" w:eastAsia="仿宋" w:cs="仿宋"/>
                <w:sz w:val="18"/>
              </w:rPr>
              <w:t>营业收入</w:t>
            </w:r>
            <w:r>
              <w:rPr>
                <w:rFonts w:hint="eastAsia" w:ascii="仿宋" w:hAnsi="仿宋" w:eastAsia="仿宋" w:cs="仿宋"/>
                <w:spacing w:val="-5"/>
                <w:sz w:val="18"/>
              </w:rPr>
              <w:t>（Y）</w:t>
            </w:r>
          </w:p>
        </w:tc>
        <w:tc>
          <w:tcPr>
            <w:tcW w:w="997" w:type="dxa"/>
          </w:tcPr>
          <w:p w14:paraId="24D4F738">
            <w:pPr>
              <w:pStyle w:val="27"/>
              <w:spacing w:line="212"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0B5012D9">
            <w:pPr>
              <w:pStyle w:val="27"/>
              <w:spacing w:line="212" w:lineRule="exact"/>
              <w:ind w:left="107"/>
              <w:rPr>
                <w:rFonts w:hint="eastAsia" w:ascii="仿宋" w:hAnsi="仿宋" w:eastAsia="仿宋" w:cs="仿宋"/>
                <w:sz w:val="18"/>
              </w:rPr>
            </w:pPr>
            <w:r>
              <w:rPr>
                <w:rFonts w:hint="eastAsia" w:ascii="仿宋" w:hAnsi="仿宋" w:eastAsia="仿宋" w:cs="仿宋"/>
                <w:spacing w:val="-2"/>
                <w:sz w:val="18"/>
              </w:rPr>
              <w:t>1000≤Y＜30000</w:t>
            </w:r>
          </w:p>
        </w:tc>
        <w:tc>
          <w:tcPr>
            <w:tcW w:w="1573" w:type="dxa"/>
          </w:tcPr>
          <w:p w14:paraId="254BA6CF">
            <w:pPr>
              <w:pStyle w:val="27"/>
              <w:spacing w:line="212" w:lineRule="exact"/>
              <w:ind w:left="107"/>
              <w:rPr>
                <w:rFonts w:hint="eastAsia" w:ascii="仿宋" w:hAnsi="仿宋" w:eastAsia="仿宋" w:cs="仿宋"/>
                <w:sz w:val="18"/>
              </w:rPr>
            </w:pPr>
            <w:r>
              <w:rPr>
                <w:rFonts w:hint="eastAsia" w:ascii="仿宋" w:hAnsi="仿宋" w:eastAsia="仿宋" w:cs="仿宋"/>
                <w:spacing w:val="-2"/>
                <w:sz w:val="18"/>
              </w:rPr>
              <w:t>100≤Y＜1000</w:t>
            </w:r>
          </w:p>
        </w:tc>
        <w:tc>
          <w:tcPr>
            <w:tcW w:w="1310" w:type="dxa"/>
          </w:tcPr>
          <w:p w14:paraId="53CCD126">
            <w:pPr>
              <w:pStyle w:val="27"/>
              <w:spacing w:line="212" w:lineRule="exact"/>
              <w:ind w:left="107"/>
              <w:rPr>
                <w:rFonts w:hint="eastAsia" w:ascii="仿宋" w:hAnsi="仿宋" w:eastAsia="仿宋" w:cs="仿宋"/>
                <w:sz w:val="18"/>
              </w:rPr>
            </w:pPr>
            <w:r>
              <w:rPr>
                <w:rFonts w:hint="eastAsia" w:ascii="仿宋" w:hAnsi="仿宋" w:eastAsia="仿宋" w:cs="仿宋"/>
                <w:spacing w:val="-2"/>
                <w:sz w:val="18"/>
              </w:rPr>
              <w:t>Y＜100</w:t>
            </w:r>
          </w:p>
        </w:tc>
      </w:tr>
      <w:tr w14:paraId="45FE8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restart"/>
          </w:tcPr>
          <w:p w14:paraId="52C57A46">
            <w:pPr>
              <w:pStyle w:val="27"/>
              <w:spacing w:before="187" w:line="270" w:lineRule="exact"/>
              <w:ind w:left="10"/>
              <w:jc w:val="center"/>
              <w:rPr>
                <w:rFonts w:hint="eastAsia" w:ascii="仿宋" w:hAnsi="仿宋" w:eastAsia="仿宋" w:cs="仿宋"/>
                <w:b/>
                <w:sz w:val="18"/>
              </w:rPr>
            </w:pPr>
            <w:r>
              <w:rPr>
                <w:rFonts w:hint="eastAsia" w:ascii="仿宋" w:hAnsi="仿宋" w:eastAsia="仿宋" w:cs="仿宋"/>
                <w:b/>
                <w:spacing w:val="-4"/>
                <w:sz w:val="18"/>
              </w:rPr>
              <w:t>邮政业</w:t>
            </w:r>
          </w:p>
        </w:tc>
        <w:tc>
          <w:tcPr>
            <w:tcW w:w="1512" w:type="dxa"/>
          </w:tcPr>
          <w:p w14:paraId="533F7043">
            <w:pPr>
              <w:pStyle w:val="27"/>
              <w:spacing w:before="1" w:line="213" w:lineRule="exact"/>
              <w:ind w:left="106"/>
              <w:rPr>
                <w:rFonts w:hint="eastAsia" w:ascii="仿宋" w:hAnsi="仿宋" w:eastAsia="仿宋" w:cs="仿宋"/>
                <w:sz w:val="18"/>
              </w:rPr>
            </w:pPr>
            <w:r>
              <w:rPr>
                <w:rFonts w:hint="eastAsia" w:ascii="仿宋" w:hAnsi="仿宋" w:eastAsia="仿宋" w:cs="仿宋"/>
                <w:sz w:val="18"/>
              </w:rPr>
              <w:t>从业人员</w:t>
            </w:r>
            <w:r>
              <w:rPr>
                <w:rFonts w:hint="eastAsia" w:ascii="仿宋" w:hAnsi="仿宋" w:eastAsia="仿宋" w:cs="仿宋"/>
                <w:spacing w:val="-5"/>
                <w:sz w:val="18"/>
              </w:rPr>
              <w:t>（X）</w:t>
            </w:r>
          </w:p>
        </w:tc>
        <w:tc>
          <w:tcPr>
            <w:tcW w:w="997" w:type="dxa"/>
          </w:tcPr>
          <w:p w14:paraId="46476C11">
            <w:pPr>
              <w:pStyle w:val="27"/>
              <w:spacing w:before="1" w:line="213" w:lineRule="exact"/>
              <w:ind w:left="106"/>
              <w:rPr>
                <w:rFonts w:hint="eastAsia" w:ascii="仿宋" w:hAnsi="仿宋" w:eastAsia="仿宋" w:cs="仿宋"/>
                <w:sz w:val="18"/>
              </w:rPr>
            </w:pPr>
            <w:r>
              <w:rPr>
                <w:rFonts w:hint="eastAsia" w:ascii="仿宋" w:hAnsi="仿宋" w:eastAsia="仿宋" w:cs="仿宋"/>
                <w:spacing w:val="-10"/>
                <w:sz w:val="18"/>
              </w:rPr>
              <w:t>人</w:t>
            </w:r>
          </w:p>
        </w:tc>
        <w:tc>
          <w:tcPr>
            <w:tcW w:w="1770" w:type="dxa"/>
          </w:tcPr>
          <w:p w14:paraId="11492EDE">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300≤X＜1000</w:t>
            </w:r>
          </w:p>
        </w:tc>
        <w:tc>
          <w:tcPr>
            <w:tcW w:w="1573" w:type="dxa"/>
          </w:tcPr>
          <w:p w14:paraId="5974D085">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20≤X＜300</w:t>
            </w:r>
          </w:p>
        </w:tc>
        <w:tc>
          <w:tcPr>
            <w:tcW w:w="1310" w:type="dxa"/>
          </w:tcPr>
          <w:p w14:paraId="5739E242">
            <w:pPr>
              <w:pStyle w:val="27"/>
              <w:spacing w:before="1" w:line="213" w:lineRule="exact"/>
              <w:ind w:left="107"/>
              <w:rPr>
                <w:rFonts w:hint="eastAsia" w:ascii="仿宋" w:hAnsi="仿宋" w:eastAsia="仿宋" w:cs="仿宋"/>
                <w:sz w:val="18"/>
              </w:rPr>
            </w:pPr>
            <w:r>
              <w:rPr>
                <w:rFonts w:hint="eastAsia" w:ascii="仿宋" w:hAnsi="仿宋" w:eastAsia="仿宋" w:cs="仿宋"/>
                <w:spacing w:val="-4"/>
                <w:sz w:val="18"/>
              </w:rPr>
              <w:t>X＜20</w:t>
            </w:r>
          </w:p>
        </w:tc>
      </w:tr>
      <w:tr w14:paraId="77322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continue"/>
            <w:tcBorders>
              <w:top w:val="nil"/>
            </w:tcBorders>
          </w:tcPr>
          <w:p w14:paraId="4410A6B4">
            <w:pPr>
              <w:rPr>
                <w:rFonts w:hint="eastAsia" w:ascii="仿宋" w:hAnsi="仿宋" w:eastAsia="仿宋" w:cs="仿宋"/>
                <w:sz w:val="2"/>
                <w:szCs w:val="2"/>
              </w:rPr>
            </w:pPr>
          </w:p>
        </w:tc>
        <w:tc>
          <w:tcPr>
            <w:tcW w:w="1512" w:type="dxa"/>
          </w:tcPr>
          <w:p w14:paraId="5F24E4AF">
            <w:pPr>
              <w:pStyle w:val="27"/>
              <w:spacing w:before="1" w:line="213" w:lineRule="exact"/>
              <w:ind w:left="106"/>
              <w:rPr>
                <w:rFonts w:hint="eastAsia" w:ascii="仿宋" w:hAnsi="仿宋" w:eastAsia="仿宋" w:cs="仿宋"/>
                <w:sz w:val="18"/>
              </w:rPr>
            </w:pPr>
            <w:r>
              <w:rPr>
                <w:rFonts w:hint="eastAsia" w:ascii="仿宋" w:hAnsi="仿宋" w:eastAsia="仿宋" w:cs="仿宋"/>
                <w:sz w:val="18"/>
              </w:rPr>
              <w:t>营业收入</w:t>
            </w:r>
            <w:r>
              <w:rPr>
                <w:rFonts w:hint="eastAsia" w:ascii="仿宋" w:hAnsi="仿宋" w:eastAsia="仿宋" w:cs="仿宋"/>
                <w:spacing w:val="-5"/>
                <w:sz w:val="18"/>
              </w:rPr>
              <w:t>（Y）</w:t>
            </w:r>
          </w:p>
        </w:tc>
        <w:tc>
          <w:tcPr>
            <w:tcW w:w="997" w:type="dxa"/>
          </w:tcPr>
          <w:p w14:paraId="7A69E7C3">
            <w:pPr>
              <w:pStyle w:val="27"/>
              <w:spacing w:before="1" w:line="213"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06995324">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2000≤Y＜30000</w:t>
            </w:r>
          </w:p>
        </w:tc>
        <w:tc>
          <w:tcPr>
            <w:tcW w:w="1573" w:type="dxa"/>
          </w:tcPr>
          <w:p w14:paraId="093716B4">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100≤Y＜2000</w:t>
            </w:r>
          </w:p>
        </w:tc>
        <w:tc>
          <w:tcPr>
            <w:tcW w:w="1310" w:type="dxa"/>
          </w:tcPr>
          <w:p w14:paraId="319CA41F">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Y＜100</w:t>
            </w:r>
          </w:p>
        </w:tc>
      </w:tr>
      <w:tr w14:paraId="02158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restart"/>
          </w:tcPr>
          <w:p w14:paraId="26ED1641">
            <w:pPr>
              <w:pStyle w:val="27"/>
              <w:spacing w:before="186" w:line="271" w:lineRule="exact"/>
              <w:ind w:left="10"/>
              <w:jc w:val="center"/>
              <w:rPr>
                <w:rFonts w:hint="eastAsia" w:ascii="仿宋" w:hAnsi="仿宋" w:eastAsia="仿宋" w:cs="仿宋"/>
                <w:b/>
                <w:sz w:val="18"/>
              </w:rPr>
            </w:pPr>
            <w:r>
              <w:rPr>
                <w:rFonts w:hint="eastAsia" w:ascii="仿宋" w:hAnsi="仿宋" w:eastAsia="仿宋" w:cs="仿宋"/>
                <w:b/>
                <w:spacing w:val="-4"/>
                <w:sz w:val="18"/>
              </w:rPr>
              <w:t>住宿业</w:t>
            </w:r>
          </w:p>
        </w:tc>
        <w:tc>
          <w:tcPr>
            <w:tcW w:w="1512" w:type="dxa"/>
          </w:tcPr>
          <w:p w14:paraId="7DBA51A3">
            <w:pPr>
              <w:pStyle w:val="27"/>
              <w:spacing w:line="214" w:lineRule="exact"/>
              <w:ind w:left="106"/>
              <w:rPr>
                <w:rFonts w:hint="eastAsia" w:ascii="仿宋" w:hAnsi="仿宋" w:eastAsia="仿宋" w:cs="仿宋"/>
                <w:sz w:val="18"/>
              </w:rPr>
            </w:pPr>
            <w:r>
              <w:rPr>
                <w:rFonts w:hint="eastAsia" w:ascii="仿宋" w:hAnsi="仿宋" w:eastAsia="仿宋" w:cs="仿宋"/>
                <w:sz w:val="18"/>
              </w:rPr>
              <w:t>从业人员</w:t>
            </w:r>
            <w:r>
              <w:rPr>
                <w:rFonts w:hint="eastAsia" w:ascii="仿宋" w:hAnsi="仿宋" w:eastAsia="仿宋" w:cs="仿宋"/>
                <w:spacing w:val="-5"/>
                <w:sz w:val="18"/>
              </w:rPr>
              <w:t>（X）</w:t>
            </w:r>
          </w:p>
        </w:tc>
        <w:tc>
          <w:tcPr>
            <w:tcW w:w="997" w:type="dxa"/>
          </w:tcPr>
          <w:p w14:paraId="3325BB58">
            <w:pPr>
              <w:pStyle w:val="27"/>
              <w:spacing w:line="214" w:lineRule="exact"/>
              <w:ind w:left="106"/>
              <w:rPr>
                <w:rFonts w:hint="eastAsia" w:ascii="仿宋" w:hAnsi="仿宋" w:eastAsia="仿宋" w:cs="仿宋"/>
                <w:sz w:val="18"/>
              </w:rPr>
            </w:pPr>
            <w:r>
              <w:rPr>
                <w:rFonts w:hint="eastAsia" w:ascii="仿宋" w:hAnsi="仿宋" w:eastAsia="仿宋" w:cs="仿宋"/>
                <w:spacing w:val="-10"/>
                <w:sz w:val="18"/>
              </w:rPr>
              <w:t>人</w:t>
            </w:r>
          </w:p>
        </w:tc>
        <w:tc>
          <w:tcPr>
            <w:tcW w:w="1770" w:type="dxa"/>
          </w:tcPr>
          <w:p w14:paraId="17021B83">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100≤X＜300</w:t>
            </w:r>
          </w:p>
        </w:tc>
        <w:tc>
          <w:tcPr>
            <w:tcW w:w="1573" w:type="dxa"/>
          </w:tcPr>
          <w:p w14:paraId="7760D7C3">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10≤X＜100</w:t>
            </w:r>
          </w:p>
        </w:tc>
        <w:tc>
          <w:tcPr>
            <w:tcW w:w="1310" w:type="dxa"/>
          </w:tcPr>
          <w:p w14:paraId="229D630C">
            <w:pPr>
              <w:pStyle w:val="27"/>
              <w:spacing w:line="214" w:lineRule="exact"/>
              <w:ind w:left="107"/>
              <w:rPr>
                <w:rFonts w:hint="eastAsia" w:ascii="仿宋" w:hAnsi="仿宋" w:eastAsia="仿宋" w:cs="仿宋"/>
                <w:sz w:val="18"/>
              </w:rPr>
            </w:pPr>
            <w:r>
              <w:rPr>
                <w:rFonts w:hint="eastAsia" w:ascii="仿宋" w:hAnsi="仿宋" w:eastAsia="仿宋" w:cs="仿宋"/>
                <w:spacing w:val="-4"/>
                <w:sz w:val="18"/>
              </w:rPr>
              <w:t>X＜10</w:t>
            </w:r>
          </w:p>
        </w:tc>
      </w:tr>
      <w:tr w14:paraId="30026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continue"/>
            <w:tcBorders>
              <w:top w:val="nil"/>
            </w:tcBorders>
          </w:tcPr>
          <w:p w14:paraId="751685D7">
            <w:pPr>
              <w:rPr>
                <w:rFonts w:hint="eastAsia" w:ascii="仿宋" w:hAnsi="仿宋" w:eastAsia="仿宋" w:cs="仿宋"/>
                <w:sz w:val="2"/>
                <w:szCs w:val="2"/>
              </w:rPr>
            </w:pPr>
          </w:p>
        </w:tc>
        <w:tc>
          <w:tcPr>
            <w:tcW w:w="1512" w:type="dxa"/>
          </w:tcPr>
          <w:p w14:paraId="49AC549E">
            <w:pPr>
              <w:pStyle w:val="27"/>
              <w:spacing w:line="214" w:lineRule="exact"/>
              <w:ind w:left="106"/>
              <w:rPr>
                <w:rFonts w:hint="eastAsia" w:ascii="仿宋" w:hAnsi="仿宋" w:eastAsia="仿宋" w:cs="仿宋"/>
                <w:sz w:val="18"/>
              </w:rPr>
            </w:pPr>
            <w:r>
              <w:rPr>
                <w:rFonts w:hint="eastAsia" w:ascii="仿宋" w:hAnsi="仿宋" w:eastAsia="仿宋" w:cs="仿宋"/>
                <w:sz w:val="18"/>
              </w:rPr>
              <w:t>营业收入</w:t>
            </w:r>
            <w:r>
              <w:rPr>
                <w:rFonts w:hint="eastAsia" w:ascii="仿宋" w:hAnsi="仿宋" w:eastAsia="仿宋" w:cs="仿宋"/>
                <w:spacing w:val="-5"/>
                <w:sz w:val="18"/>
              </w:rPr>
              <w:t>（Y）</w:t>
            </w:r>
          </w:p>
        </w:tc>
        <w:tc>
          <w:tcPr>
            <w:tcW w:w="997" w:type="dxa"/>
          </w:tcPr>
          <w:p w14:paraId="6898B503">
            <w:pPr>
              <w:pStyle w:val="27"/>
              <w:spacing w:line="214"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61D33027">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2000≤Y＜10000</w:t>
            </w:r>
          </w:p>
        </w:tc>
        <w:tc>
          <w:tcPr>
            <w:tcW w:w="1573" w:type="dxa"/>
          </w:tcPr>
          <w:p w14:paraId="033CD5AD">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100≤Y＜2000</w:t>
            </w:r>
          </w:p>
        </w:tc>
        <w:tc>
          <w:tcPr>
            <w:tcW w:w="1310" w:type="dxa"/>
          </w:tcPr>
          <w:p w14:paraId="6EAE1D7D">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Y＜100</w:t>
            </w:r>
          </w:p>
        </w:tc>
      </w:tr>
      <w:tr w14:paraId="66FC7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restart"/>
          </w:tcPr>
          <w:p w14:paraId="1C34449D">
            <w:pPr>
              <w:pStyle w:val="27"/>
              <w:spacing w:before="186" w:line="271" w:lineRule="exact"/>
              <w:ind w:left="10"/>
              <w:jc w:val="center"/>
              <w:rPr>
                <w:rFonts w:hint="eastAsia" w:ascii="仿宋" w:hAnsi="仿宋" w:eastAsia="仿宋" w:cs="仿宋"/>
                <w:b/>
                <w:sz w:val="18"/>
              </w:rPr>
            </w:pPr>
            <w:r>
              <w:rPr>
                <w:rFonts w:hint="eastAsia" w:ascii="仿宋" w:hAnsi="仿宋" w:eastAsia="仿宋" w:cs="仿宋"/>
                <w:b/>
                <w:spacing w:val="-4"/>
                <w:sz w:val="18"/>
              </w:rPr>
              <w:t>餐饮业</w:t>
            </w:r>
          </w:p>
        </w:tc>
        <w:tc>
          <w:tcPr>
            <w:tcW w:w="1512" w:type="dxa"/>
          </w:tcPr>
          <w:p w14:paraId="096C0B20">
            <w:pPr>
              <w:pStyle w:val="27"/>
              <w:spacing w:line="214" w:lineRule="exact"/>
              <w:ind w:left="106"/>
              <w:rPr>
                <w:rFonts w:hint="eastAsia" w:ascii="仿宋" w:hAnsi="仿宋" w:eastAsia="仿宋" w:cs="仿宋"/>
                <w:sz w:val="18"/>
              </w:rPr>
            </w:pPr>
            <w:r>
              <w:rPr>
                <w:rFonts w:hint="eastAsia" w:ascii="仿宋" w:hAnsi="仿宋" w:eastAsia="仿宋" w:cs="仿宋"/>
                <w:sz w:val="18"/>
              </w:rPr>
              <w:t>从业人员</w:t>
            </w:r>
            <w:r>
              <w:rPr>
                <w:rFonts w:hint="eastAsia" w:ascii="仿宋" w:hAnsi="仿宋" w:eastAsia="仿宋" w:cs="仿宋"/>
                <w:spacing w:val="-5"/>
                <w:sz w:val="18"/>
              </w:rPr>
              <w:t>（X）</w:t>
            </w:r>
          </w:p>
        </w:tc>
        <w:tc>
          <w:tcPr>
            <w:tcW w:w="997" w:type="dxa"/>
          </w:tcPr>
          <w:p w14:paraId="6E962744">
            <w:pPr>
              <w:pStyle w:val="27"/>
              <w:spacing w:line="214" w:lineRule="exact"/>
              <w:ind w:left="106"/>
              <w:rPr>
                <w:rFonts w:hint="eastAsia" w:ascii="仿宋" w:hAnsi="仿宋" w:eastAsia="仿宋" w:cs="仿宋"/>
                <w:sz w:val="18"/>
              </w:rPr>
            </w:pPr>
            <w:r>
              <w:rPr>
                <w:rFonts w:hint="eastAsia" w:ascii="仿宋" w:hAnsi="仿宋" w:eastAsia="仿宋" w:cs="仿宋"/>
                <w:spacing w:val="-10"/>
                <w:sz w:val="18"/>
              </w:rPr>
              <w:t>人</w:t>
            </w:r>
          </w:p>
        </w:tc>
        <w:tc>
          <w:tcPr>
            <w:tcW w:w="1770" w:type="dxa"/>
          </w:tcPr>
          <w:p w14:paraId="51DAC82C">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100≤X＜300</w:t>
            </w:r>
          </w:p>
        </w:tc>
        <w:tc>
          <w:tcPr>
            <w:tcW w:w="1573" w:type="dxa"/>
          </w:tcPr>
          <w:p w14:paraId="099F68F8">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10≤X＜100</w:t>
            </w:r>
          </w:p>
        </w:tc>
        <w:tc>
          <w:tcPr>
            <w:tcW w:w="1310" w:type="dxa"/>
          </w:tcPr>
          <w:p w14:paraId="13EA8A40">
            <w:pPr>
              <w:pStyle w:val="27"/>
              <w:spacing w:line="214" w:lineRule="exact"/>
              <w:ind w:left="107"/>
              <w:rPr>
                <w:rFonts w:hint="eastAsia" w:ascii="仿宋" w:hAnsi="仿宋" w:eastAsia="仿宋" w:cs="仿宋"/>
                <w:sz w:val="18"/>
              </w:rPr>
            </w:pPr>
            <w:r>
              <w:rPr>
                <w:rFonts w:hint="eastAsia" w:ascii="仿宋" w:hAnsi="仿宋" w:eastAsia="仿宋" w:cs="仿宋"/>
                <w:spacing w:val="-4"/>
                <w:sz w:val="18"/>
              </w:rPr>
              <w:t>X＜10</w:t>
            </w:r>
          </w:p>
        </w:tc>
      </w:tr>
      <w:tr w14:paraId="0D03E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continue"/>
            <w:tcBorders>
              <w:top w:val="nil"/>
            </w:tcBorders>
          </w:tcPr>
          <w:p w14:paraId="29C6B187">
            <w:pPr>
              <w:rPr>
                <w:rFonts w:hint="eastAsia" w:ascii="仿宋" w:hAnsi="仿宋" w:eastAsia="仿宋" w:cs="仿宋"/>
                <w:sz w:val="2"/>
                <w:szCs w:val="2"/>
              </w:rPr>
            </w:pPr>
          </w:p>
        </w:tc>
        <w:tc>
          <w:tcPr>
            <w:tcW w:w="1512" w:type="dxa"/>
          </w:tcPr>
          <w:p w14:paraId="69A530BD">
            <w:pPr>
              <w:pStyle w:val="27"/>
              <w:spacing w:line="214" w:lineRule="exact"/>
              <w:ind w:left="106"/>
              <w:rPr>
                <w:rFonts w:hint="eastAsia" w:ascii="仿宋" w:hAnsi="仿宋" w:eastAsia="仿宋" w:cs="仿宋"/>
                <w:sz w:val="18"/>
              </w:rPr>
            </w:pPr>
            <w:r>
              <w:rPr>
                <w:rFonts w:hint="eastAsia" w:ascii="仿宋" w:hAnsi="仿宋" w:eastAsia="仿宋" w:cs="仿宋"/>
                <w:sz w:val="18"/>
              </w:rPr>
              <w:t>营业收入</w:t>
            </w:r>
            <w:r>
              <w:rPr>
                <w:rFonts w:hint="eastAsia" w:ascii="仿宋" w:hAnsi="仿宋" w:eastAsia="仿宋" w:cs="仿宋"/>
                <w:spacing w:val="-5"/>
                <w:sz w:val="18"/>
              </w:rPr>
              <w:t>（Y）</w:t>
            </w:r>
          </w:p>
        </w:tc>
        <w:tc>
          <w:tcPr>
            <w:tcW w:w="997" w:type="dxa"/>
          </w:tcPr>
          <w:p w14:paraId="349F5FF7">
            <w:pPr>
              <w:pStyle w:val="27"/>
              <w:spacing w:line="214"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235DA644">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2000≤Y＜10000</w:t>
            </w:r>
          </w:p>
        </w:tc>
        <w:tc>
          <w:tcPr>
            <w:tcW w:w="1573" w:type="dxa"/>
          </w:tcPr>
          <w:p w14:paraId="4D4AEE1D">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100≤Y＜2000</w:t>
            </w:r>
          </w:p>
        </w:tc>
        <w:tc>
          <w:tcPr>
            <w:tcW w:w="1310" w:type="dxa"/>
          </w:tcPr>
          <w:p w14:paraId="3010D66D">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Y＜100</w:t>
            </w:r>
          </w:p>
        </w:tc>
      </w:tr>
      <w:tr w14:paraId="0DD5E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1858" w:type="dxa"/>
            <w:vMerge w:val="restart"/>
          </w:tcPr>
          <w:p w14:paraId="4983008D">
            <w:pPr>
              <w:pStyle w:val="27"/>
              <w:spacing w:before="186" w:line="270" w:lineRule="exact"/>
              <w:ind w:left="476"/>
              <w:rPr>
                <w:rFonts w:hint="eastAsia" w:ascii="仿宋" w:hAnsi="仿宋" w:eastAsia="仿宋" w:cs="仿宋"/>
                <w:b/>
                <w:sz w:val="18"/>
              </w:rPr>
            </w:pPr>
            <w:r>
              <w:rPr>
                <w:rFonts w:hint="eastAsia" w:ascii="仿宋" w:hAnsi="仿宋" w:eastAsia="仿宋" w:cs="仿宋"/>
                <w:b/>
                <w:spacing w:val="-2"/>
                <w:sz w:val="18"/>
              </w:rPr>
              <w:t>信息传输业</w:t>
            </w:r>
          </w:p>
        </w:tc>
        <w:tc>
          <w:tcPr>
            <w:tcW w:w="1512" w:type="dxa"/>
          </w:tcPr>
          <w:p w14:paraId="274C1D32">
            <w:pPr>
              <w:pStyle w:val="27"/>
              <w:spacing w:line="212" w:lineRule="exact"/>
              <w:ind w:left="106"/>
              <w:rPr>
                <w:rFonts w:hint="eastAsia" w:ascii="仿宋" w:hAnsi="仿宋" w:eastAsia="仿宋" w:cs="仿宋"/>
                <w:sz w:val="18"/>
              </w:rPr>
            </w:pPr>
            <w:r>
              <w:rPr>
                <w:rFonts w:hint="eastAsia" w:ascii="仿宋" w:hAnsi="仿宋" w:eastAsia="仿宋" w:cs="仿宋"/>
                <w:sz w:val="18"/>
              </w:rPr>
              <w:t>从业人员</w:t>
            </w:r>
            <w:r>
              <w:rPr>
                <w:rFonts w:hint="eastAsia" w:ascii="仿宋" w:hAnsi="仿宋" w:eastAsia="仿宋" w:cs="仿宋"/>
                <w:spacing w:val="-5"/>
                <w:sz w:val="18"/>
              </w:rPr>
              <w:t>（X）</w:t>
            </w:r>
          </w:p>
        </w:tc>
        <w:tc>
          <w:tcPr>
            <w:tcW w:w="997" w:type="dxa"/>
          </w:tcPr>
          <w:p w14:paraId="364B973D">
            <w:pPr>
              <w:pStyle w:val="27"/>
              <w:spacing w:line="212" w:lineRule="exact"/>
              <w:ind w:left="106"/>
              <w:rPr>
                <w:rFonts w:hint="eastAsia" w:ascii="仿宋" w:hAnsi="仿宋" w:eastAsia="仿宋" w:cs="仿宋"/>
                <w:sz w:val="18"/>
              </w:rPr>
            </w:pPr>
            <w:r>
              <w:rPr>
                <w:rFonts w:hint="eastAsia" w:ascii="仿宋" w:hAnsi="仿宋" w:eastAsia="仿宋" w:cs="仿宋"/>
                <w:spacing w:val="-10"/>
                <w:sz w:val="18"/>
              </w:rPr>
              <w:t>人</w:t>
            </w:r>
          </w:p>
        </w:tc>
        <w:tc>
          <w:tcPr>
            <w:tcW w:w="1770" w:type="dxa"/>
          </w:tcPr>
          <w:p w14:paraId="1D92468E">
            <w:pPr>
              <w:pStyle w:val="27"/>
              <w:spacing w:line="212" w:lineRule="exact"/>
              <w:ind w:left="107"/>
              <w:rPr>
                <w:rFonts w:hint="eastAsia" w:ascii="仿宋" w:hAnsi="仿宋" w:eastAsia="仿宋" w:cs="仿宋"/>
                <w:sz w:val="18"/>
              </w:rPr>
            </w:pPr>
            <w:r>
              <w:rPr>
                <w:rFonts w:hint="eastAsia" w:ascii="仿宋" w:hAnsi="仿宋" w:eastAsia="仿宋" w:cs="仿宋"/>
                <w:spacing w:val="-2"/>
                <w:sz w:val="18"/>
              </w:rPr>
              <w:t>100≤X＜2000</w:t>
            </w:r>
          </w:p>
        </w:tc>
        <w:tc>
          <w:tcPr>
            <w:tcW w:w="1573" w:type="dxa"/>
          </w:tcPr>
          <w:p w14:paraId="0A8FCB12">
            <w:pPr>
              <w:pStyle w:val="27"/>
              <w:spacing w:line="212" w:lineRule="exact"/>
              <w:ind w:left="107"/>
              <w:rPr>
                <w:rFonts w:hint="eastAsia" w:ascii="仿宋" w:hAnsi="仿宋" w:eastAsia="仿宋" w:cs="仿宋"/>
                <w:sz w:val="18"/>
              </w:rPr>
            </w:pPr>
            <w:r>
              <w:rPr>
                <w:rFonts w:hint="eastAsia" w:ascii="仿宋" w:hAnsi="仿宋" w:eastAsia="仿宋" w:cs="仿宋"/>
                <w:spacing w:val="-2"/>
                <w:sz w:val="18"/>
              </w:rPr>
              <w:t>10≤X＜100</w:t>
            </w:r>
          </w:p>
        </w:tc>
        <w:tc>
          <w:tcPr>
            <w:tcW w:w="1310" w:type="dxa"/>
          </w:tcPr>
          <w:p w14:paraId="3C5BEDFE">
            <w:pPr>
              <w:pStyle w:val="27"/>
              <w:spacing w:line="212" w:lineRule="exact"/>
              <w:ind w:left="107"/>
              <w:rPr>
                <w:rFonts w:hint="eastAsia" w:ascii="仿宋" w:hAnsi="仿宋" w:eastAsia="仿宋" w:cs="仿宋"/>
                <w:sz w:val="18"/>
              </w:rPr>
            </w:pPr>
            <w:r>
              <w:rPr>
                <w:rFonts w:hint="eastAsia" w:ascii="仿宋" w:hAnsi="仿宋" w:eastAsia="仿宋" w:cs="仿宋"/>
                <w:spacing w:val="-4"/>
                <w:sz w:val="18"/>
              </w:rPr>
              <w:t>X＜10</w:t>
            </w:r>
          </w:p>
        </w:tc>
      </w:tr>
      <w:tr w14:paraId="7434AF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continue"/>
            <w:tcBorders>
              <w:top w:val="nil"/>
            </w:tcBorders>
          </w:tcPr>
          <w:p w14:paraId="1FF90A7F">
            <w:pPr>
              <w:rPr>
                <w:rFonts w:hint="eastAsia" w:ascii="仿宋" w:hAnsi="仿宋" w:eastAsia="仿宋" w:cs="仿宋"/>
                <w:sz w:val="2"/>
                <w:szCs w:val="2"/>
              </w:rPr>
            </w:pPr>
          </w:p>
        </w:tc>
        <w:tc>
          <w:tcPr>
            <w:tcW w:w="1512" w:type="dxa"/>
          </w:tcPr>
          <w:p w14:paraId="67B115C1">
            <w:pPr>
              <w:pStyle w:val="27"/>
              <w:spacing w:before="1" w:line="213" w:lineRule="exact"/>
              <w:ind w:left="106"/>
              <w:rPr>
                <w:rFonts w:hint="eastAsia" w:ascii="仿宋" w:hAnsi="仿宋" w:eastAsia="仿宋" w:cs="仿宋"/>
                <w:sz w:val="18"/>
              </w:rPr>
            </w:pPr>
            <w:r>
              <w:rPr>
                <w:rFonts w:hint="eastAsia" w:ascii="仿宋" w:hAnsi="仿宋" w:eastAsia="仿宋" w:cs="仿宋"/>
                <w:sz w:val="18"/>
              </w:rPr>
              <w:t>营业收入</w:t>
            </w:r>
            <w:r>
              <w:rPr>
                <w:rFonts w:hint="eastAsia" w:ascii="仿宋" w:hAnsi="仿宋" w:eastAsia="仿宋" w:cs="仿宋"/>
                <w:spacing w:val="-5"/>
                <w:sz w:val="18"/>
              </w:rPr>
              <w:t>（Y）</w:t>
            </w:r>
          </w:p>
        </w:tc>
        <w:tc>
          <w:tcPr>
            <w:tcW w:w="997" w:type="dxa"/>
          </w:tcPr>
          <w:p w14:paraId="30B0D29F">
            <w:pPr>
              <w:pStyle w:val="27"/>
              <w:spacing w:before="1" w:line="213"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1EDCB51F">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1000≤Y＜100000</w:t>
            </w:r>
          </w:p>
        </w:tc>
        <w:tc>
          <w:tcPr>
            <w:tcW w:w="1573" w:type="dxa"/>
          </w:tcPr>
          <w:p w14:paraId="4616B784">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100≤Y＜1000</w:t>
            </w:r>
          </w:p>
        </w:tc>
        <w:tc>
          <w:tcPr>
            <w:tcW w:w="1310" w:type="dxa"/>
          </w:tcPr>
          <w:p w14:paraId="1D284CA2">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Y＜100</w:t>
            </w:r>
          </w:p>
        </w:tc>
      </w:tr>
      <w:tr w14:paraId="740A1B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restart"/>
          </w:tcPr>
          <w:p w14:paraId="761623F0">
            <w:pPr>
              <w:pStyle w:val="27"/>
              <w:spacing w:line="236" w:lineRule="exact"/>
              <w:ind w:left="10" w:right="1"/>
              <w:jc w:val="center"/>
              <w:rPr>
                <w:rFonts w:hint="eastAsia" w:ascii="仿宋" w:hAnsi="仿宋" w:eastAsia="仿宋" w:cs="仿宋"/>
                <w:b/>
                <w:sz w:val="18"/>
              </w:rPr>
            </w:pPr>
            <w:r>
              <w:rPr>
                <w:rFonts w:hint="eastAsia" w:ascii="仿宋" w:hAnsi="仿宋" w:eastAsia="仿宋" w:cs="仿宋"/>
                <w:b/>
                <w:spacing w:val="-2"/>
                <w:sz w:val="18"/>
              </w:rPr>
              <w:t>软件和信息技术服务</w:t>
            </w:r>
          </w:p>
          <w:p w14:paraId="66E86F60">
            <w:pPr>
              <w:pStyle w:val="27"/>
              <w:spacing w:line="221" w:lineRule="exact"/>
              <w:ind w:left="10" w:right="4"/>
              <w:jc w:val="center"/>
              <w:rPr>
                <w:rFonts w:hint="eastAsia" w:ascii="仿宋" w:hAnsi="仿宋" w:eastAsia="仿宋" w:cs="仿宋"/>
                <w:b/>
                <w:sz w:val="18"/>
              </w:rPr>
            </w:pPr>
            <w:r>
              <w:rPr>
                <w:rFonts w:hint="eastAsia" w:ascii="仿宋" w:hAnsi="仿宋" w:eastAsia="仿宋" w:cs="仿宋"/>
                <w:b/>
                <w:spacing w:val="-10"/>
                <w:sz w:val="18"/>
              </w:rPr>
              <w:t>业</w:t>
            </w:r>
          </w:p>
        </w:tc>
        <w:tc>
          <w:tcPr>
            <w:tcW w:w="1512" w:type="dxa"/>
          </w:tcPr>
          <w:p w14:paraId="698CBC48">
            <w:pPr>
              <w:pStyle w:val="27"/>
              <w:spacing w:before="1" w:line="213" w:lineRule="exact"/>
              <w:ind w:left="106"/>
              <w:rPr>
                <w:rFonts w:hint="eastAsia" w:ascii="仿宋" w:hAnsi="仿宋" w:eastAsia="仿宋" w:cs="仿宋"/>
                <w:sz w:val="18"/>
              </w:rPr>
            </w:pPr>
            <w:r>
              <w:rPr>
                <w:rFonts w:hint="eastAsia" w:ascii="仿宋" w:hAnsi="仿宋" w:eastAsia="仿宋" w:cs="仿宋"/>
                <w:sz w:val="18"/>
              </w:rPr>
              <w:t>从业人员</w:t>
            </w:r>
            <w:r>
              <w:rPr>
                <w:rFonts w:hint="eastAsia" w:ascii="仿宋" w:hAnsi="仿宋" w:eastAsia="仿宋" w:cs="仿宋"/>
                <w:spacing w:val="-5"/>
                <w:sz w:val="18"/>
              </w:rPr>
              <w:t>（X）</w:t>
            </w:r>
          </w:p>
        </w:tc>
        <w:tc>
          <w:tcPr>
            <w:tcW w:w="997" w:type="dxa"/>
          </w:tcPr>
          <w:p w14:paraId="4F568C7C">
            <w:pPr>
              <w:pStyle w:val="27"/>
              <w:spacing w:before="1" w:line="213" w:lineRule="exact"/>
              <w:ind w:left="106"/>
              <w:rPr>
                <w:rFonts w:hint="eastAsia" w:ascii="仿宋" w:hAnsi="仿宋" w:eastAsia="仿宋" w:cs="仿宋"/>
                <w:sz w:val="18"/>
              </w:rPr>
            </w:pPr>
            <w:r>
              <w:rPr>
                <w:rFonts w:hint="eastAsia" w:ascii="仿宋" w:hAnsi="仿宋" w:eastAsia="仿宋" w:cs="仿宋"/>
                <w:spacing w:val="-10"/>
                <w:sz w:val="18"/>
              </w:rPr>
              <w:t>人</w:t>
            </w:r>
          </w:p>
        </w:tc>
        <w:tc>
          <w:tcPr>
            <w:tcW w:w="1770" w:type="dxa"/>
          </w:tcPr>
          <w:p w14:paraId="3B2B0F1F">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100≤X＜300</w:t>
            </w:r>
          </w:p>
        </w:tc>
        <w:tc>
          <w:tcPr>
            <w:tcW w:w="1573" w:type="dxa"/>
          </w:tcPr>
          <w:p w14:paraId="19D3ED19">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10≤X＜100</w:t>
            </w:r>
          </w:p>
        </w:tc>
        <w:tc>
          <w:tcPr>
            <w:tcW w:w="1310" w:type="dxa"/>
          </w:tcPr>
          <w:p w14:paraId="794C92FB">
            <w:pPr>
              <w:pStyle w:val="27"/>
              <w:spacing w:before="1" w:line="213" w:lineRule="exact"/>
              <w:ind w:left="107"/>
              <w:rPr>
                <w:rFonts w:hint="eastAsia" w:ascii="仿宋" w:hAnsi="仿宋" w:eastAsia="仿宋" w:cs="仿宋"/>
                <w:sz w:val="18"/>
              </w:rPr>
            </w:pPr>
            <w:r>
              <w:rPr>
                <w:rFonts w:hint="eastAsia" w:ascii="仿宋" w:hAnsi="仿宋" w:eastAsia="仿宋" w:cs="仿宋"/>
                <w:spacing w:val="-4"/>
                <w:sz w:val="18"/>
              </w:rPr>
              <w:t>X＜10</w:t>
            </w:r>
          </w:p>
        </w:tc>
      </w:tr>
      <w:tr w14:paraId="01835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continue"/>
            <w:tcBorders>
              <w:top w:val="nil"/>
            </w:tcBorders>
          </w:tcPr>
          <w:p w14:paraId="21B9ADD0">
            <w:pPr>
              <w:rPr>
                <w:rFonts w:hint="eastAsia" w:ascii="仿宋" w:hAnsi="仿宋" w:eastAsia="仿宋" w:cs="仿宋"/>
                <w:sz w:val="2"/>
                <w:szCs w:val="2"/>
              </w:rPr>
            </w:pPr>
          </w:p>
        </w:tc>
        <w:tc>
          <w:tcPr>
            <w:tcW w:w="1512" w:type="dxa"/>
          </w:tcPr>
          <w:p w14:paraId="2BE3259E">
            <w:pPr>
              <w:pStyle w:val="27"/>
              <w:spacing w:before="1" w:line="213" w:lineRule="exact"/>
              <w:ind w:left="106"/>
              <w:rPr>
                <w:rFonts w:hint="eastAsia" w:ascii="仿宋" w:hAnsi="仿宋" w:eastAsia="仿宋" w:cs="仿宋"/>
                <w:sz w:val="18"/>
              </w:rPr>
            </w:pPr>
            <w:r>
              <w:rPr>
                <w:rFonts w:hint="eastAsia" w:ascii="仿宋" w:hAnsi="仿宋" w:eastAsia="仿宋" w:cs="仿宋"/>
                <w:sz w:val="18"/>
              </w:rPr>
              <w:t>营业收入</w:t>
            </w:r>
            <w:r>
              <w:rPr>
                <w:rFonts w:hint="eastAsia" w:ascii="仿宋" w:hAnsi="仿宋" w:eastAsia="仿宋" w:cs="仿宋"/>
                <w:spacing w:val="-5"/>
                <w:sz w:val="18"/>
              </w:rPr>
              <w:t>（Y）</w:t>
            </w:r>
          </w:p>
        </w:tc>
        <w:tc>
          <w:tcPr>
            <w:tcW w:w="997" w:type="dxa"/>
          </w:tcPr>
          <w:p w14:paraId="468F73E0">
            <w:pPr>
              <w:pStyle w:val="27"/>
              <w:spacing w:before="1" w:line="213"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580F89B0">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1000≤Y＜10000</w:t>
            </w:r>
          </w:p>
        </w:tc>
        <w:tc>
          <w:tcPr>
            <w:tcW w:w="1573" w:type="dxa"/>
          </w:tcPr>
          <w:p w14:paraId="0200753F">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50≤Y＜1000</w:t>
            </w:r>
          </w:p>
        </w:tc>
        <w:tc>
          <w:tcPr>
            <w:tcW w:w="1310" w:type="dxa"/>
          </w:tcPr>
          <w:p w14:paraId="1E15912E">
            <w:pPr>
              <w:pStyle w:val="27"/>
              <w:spacing w:before="1" w:line="213" w:lineRule="exact"/>
              <w:ind w:left="107"/>
              <w:rPr>
                <w:rFonts w:hint="eastAsia" w:ascii="仿宋" w:hAnsi="仿宋" w:eastAsia="仿宋" w:cs="仿宋"/>
                <w:sz w:val="18"/>
              </w:rPr>
            </w:pPr>
            <w:r>
              <w:rPr>
                <w:rFonts w:hint="eastAsia" w:ascii="仿宋" w:hAnsi="仿宋" w:eastAsia="仿宋" w:cs="仿宋"/>
                <w:spacing w:val="-4"/>
                <w:sz w:val="18"/>
              </w:rPr>
              <w:t>Y＜50</w:t>
            </w:r>
          </w:p>
        </w:tc>
      </w:tr>
      <w:tr w14:paraId="260EC1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restart"/>
          </w:tcPr>
          <w:p w14:paraId="69E53E9B">
            <w:pPr>
              <w:pStyle w:val="27"/>
              <w:spacing w:before="186" w:line="271" w:lineRule="exact"/>
              <w:ind w:left="296"/>
              <w:rPr>
                <w:rFonts w:hint="eastAsia" w:ascii="仿宋" w:hAnsi="仿宋" w:eastAsia="仿宋" w:cs="仿宋"/>
                <w:b/>
                <w:sz w:val="18"/>
              </w:rPr>
            </w:pPr>
            <w:r>
              <w:rPr>
                <w:rFonts w:hint="eastAsia" w:ascii="仿宋" w:hAnsi="仿宋" w:eastAsia="仿宋" w:cs="仿宋"/>
                <w:b/>
                <w:spacing w:val="-2"/>
                <w:sz w:val="18"/>
              </w:rPr>
              <w:t>房地产开发经营</w:t>
            </w:r>
          </w:p>
        </w:tc>
        <w:tc>
          <w:tcPr>
            <w:tcW w:w="1512" w:type="dxa"/>
          </w:tcPr>
          <w:p w14:paraId="365E9A27">
            <w:pPr>
              <w:pStyle w:val="27"/>
              <w:spacing w:line="214" w:lineRule="exact"/>
              <w:ind w:left="106"/>
              <w:rPr>
                <w:rFonts w:hint="eastAsia" w:ascii="仿宋" w:hAnsi="仿宋" w:eastAsia="仿宋" w:cs="仿宋"/>
                <w:sz w:val="18"/>
              </w:rPr>
            </w:pPr>
            <w:r>
              <w:rPr>
                <w:rFonts w:hint="eastAsia" w:ascii="仿宋" w:hAnsi="仿宋" w:eastAsia="仿宋" w:cs="仿宋"/>
                <w:sz w:val="18"/>
              </w:rPr>
              <w:t>营业收入</w:t>
            </w:r>
            <w:r>
              <w:rPr>
                <w:rFonts w:hint="eastAsia" w:ascii="仿宋" w:hAnsi="仿宋" w:eastAsia="仿宋" w:cs="仿宋"/>
                <w:spacing w:val="-5"/>
                <w:sz w:val="18"/>
              </w:rPr>
              <w:t>（Y）</w:t>
            </w:r>
          </w:p>
        </w:tc>
        <w:tc>
          <w:tcPr>
            <w:tcW w:w="997" w:type="dxa"/>
          </w:tcPr>
          <w:p w14:paraId="2ABC46C6">
            <w:pPr>
              <w:pStyle w:val="27"/>
              <w:spacing w:line="214"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3A4A245C">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1000≤Y＜200000</w:t>
            </w:r>
          </w:p>
        </w:tc>
        <w:tc>
          <w:tcPr>
            <w:tcW w:w="1573" w:type="dxa"/>
          </w:tcPr>
          <w:p w14:paraId="25BD5390">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100≤X＜1000</w:t>
            </w:r>
          </w:p>
        </w:tc>
        <w:tc>
          <w:tcPr>
            <w:tcW w:w="1310" w:type="dxa"/>
          </w:tcPr>
          <w:p w14:paraId="5668319B">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X＜100</w:t>
            </w:r>
          </w:p>
        </w:tc>
      </w:tr>
      <w:tr w14:paraId="0F671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continue"/>
            <w:tcBorders>
              <w:top w:val="nil"/>
            </w:tcBorders>
          </w:tcPr>
          <w:p w14:paraId="4B9C9516">
            <w:pPr>
              <w:rPr>
                <w:rFonts w:hint="eastAsia" w:ascii="仿宋" w:hAnsi="仿宋" w:eastAsia="仿宋" w:cs="仿宋"/>
                <w:sz w:val="2"/>
                <w:szCs w:val="2"/>
              </w:rPr>
            </w:pPr>
          </w:p>
        </w:tc>
        <w:tc>
          <w:tcPr>
            <w:tcW w:w="1512" w:type="dxa"/>
          </w:tcPr>
          <w:p w14:paraId="0E1BD656">
            <w:pPr>
              <w:pStyle w:val="27"/>
              <w:spacing w:line="214" w:lineRule="exact"/>
              <w:ind w:left="106"/>
              <w:rPr>
                <w:rFonts w:hint="eastAsia" w:ascii="仿宋" w:hAnsi="仿宋" w:eastAsia="仿宋" w:cs="仿宋"/>
                <w:sz w:val="18"/>
              </w:rPr>
            </w:pPr>
            <w:r>
              <w:rPr>
                <w:rFonts w:hint="eastAsia" w:ascii="仿宋" w:hAnsi="仿宋" w:eastAsia="仿宋" w:cs="仿宋"/>
                <w:sz w:val="18"/>
              </w:rPr>
              <w:t>资产总额</w:t>
            </w:r>
            <w:r>
              <w:rPr>
                <w:rFonts w:hint="eastAsia" w:ascii="仿宋" w:hAnsi="仿宋" w:eastAsia="仿宋" w:cs="仿宋"/>
                <w:spacing w:val="-5"/>
                <w:sz w:val="18"/>
              </w:rPr>
              <w:t>（Z）</w:t>
            </w:r>
          </w:p>
        </w:tc>
        <w:tc>
          <w:tcPr>
            <w:tcW w:w="997" w:type="dxa"/>
          </w:tcPr>
          <w:p w14:paraId="0B0243F5">
            <w:pPr>
              <w:pStyle w:val="27"/>
              <w:spacing w:line="214"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5AC84669">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5000≤Z＜10000</w:t>
            </w:r>
          </w:p>
        </w:tc>
        <w:tc>
          <w:tcPr>
            <w:tcW w:w="1573" w:type="dxa"/>
          </w:tcPr>
          <w:p w14:paraId="0F4B6218">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2000≤Y＜5000</w:t>
            </w:r>
          </w:p>
        </w:tc>
        <w:tc>
          <w:tcPr>
            <w:tcW w:w="1310" w:type="dxa"/>
          </w:tcPr>
          <w:p w14:paraId="0D3FF062">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Y＜2000</w:t>
            </w:r>
          </w:p>
        </w:tc>
      </w:tr>
      <w:tr w14:paraId="53169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restart"/>
          </w:tcPr>
          <w:p w14:paraId="085F571A">
            <w:pPr>
              <w:pStyle w:val="27"/>
              <w:spacing w:before="186" w:line="271" w:lineRule="exact"/>
              <w:ind w:left="567"/>
              <w:rPr>
                <w:rFonts w:hint="eastAsia" w:ascii="仿宋" w:hAnsi="仿宋" w:eastAsia="仿宋" w:cs="仿宋"/>
                <w:b/>
                <w:sz w:val="18"/>
              </w:rPr>
            </w:pPr>
            <w:r>
              <w:rPr>
                <w:rFonts w:hint="eastAsia" w:ascii="仿宋" w:hAnsi="仿宋" w:eastAsia="仿宋" w:cs="仿宋"/>
                <w:b/>
                <w:spacing w:val="-3"/>
                <w:sz w:val="18"/>
              </w:rPr>
              <w:t>物业管理</w:t>
            </w:r>
          </w:p>
        </w:tc>
        <w:tc>
          <w:tcPr>
            <w:tcW w:w="1512" w:type="dxa"/>
          </w:tcPr>
          <w:p w14:paraId="2E7ED808">
            <w:pPr>
              <w:pStyle w:val="27"/>
              <w:spacing w:line="214" w:lineRule="exact"/>
              <w:ind w:left="106"/>
              <w:rPr>
                <w:rFonts w:hint="eastAsia" w:ascii="仿宋" w:hAnsi="仿宋" w:eastAsia="仿宋" w:cs="仿宋"/>
                <w:sz w:val="18"/>
              </w:rPr>
            </w:pPr>
            <w:r>
              <w:rPr>
                <w:rFonts w:hint="eastAsia" w:ascii="仿宋" w:hAnsi="仿宋" w:eastAsia="仿宋" w:cs="仿宋"/>
                <w:sz w:val="18"/>
              </w:rPr>
              <w:t>从业人员</w:t>
            </w:r>
            <w:r>
              <w:rPr>
                <w:rFonts w:hint="eastAsia" w:ascii="仿宋" w:hAnsi="仿宋" w:eastAsia="仿宋" w:cs="仿宋"/>
                <w:spacing w:val="-5"/>
                <w:sz w:val="18"/>
              </w:rPr>
              <w:t>（X）</w:t>
            </w:r>
          </w:p>
        </w:tc>
        <w:tc>
          <w:tcPr>
            <w:tcW w:w="997" w:type="dxa"/>
          </w:tcPr>
          <w:p w14:paraId="16F7A8FA">
            <w:pPr>
              <w:pStyle w:val="27"/>
              <w:spacing w:line="214" w:lineRule="exact"/>
              <w:ind w:left="106"/>
              <w:rPr>
                <w:rFonts w:hint="eastAsia" w:ascii="仿宋" w:hAnsi="仿宋" w:eastAsia="仿宋" w:cs="仿宋"/>
                <w:sz w:val="18"/>
              </w:rPr>
            </w:pPr>
            <w:r>
              <w:rPr>
                <w:rFonts w:hint="eastAsia" w:ascii="仿宋" w:hAnsi="仿宋" w:eastAsia="仿宋" w:cs="仿宋"/>
                <w:spacing w:val="-10"/>
                <w:sz w:val="18"/>
              </w:rPr>
              <w:t>人</w:t>
            </w:r>
          </w:p>
        </w:tc>
        <w:tc>
          <w:tcPr>
            <w:tcW w:w="1770" w:type="dxa"/>
          </w:tcPr>
          <w:p w14:paraId="6F79FD19">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300≤X＜1000</w:t>
            </w:r>
          </w:p>
        </w:tc>
        <w:tc>
          <w:tcPr>
            <w:tcW w:w="1573" w:type="dxa"/>
          </w:tcPr>
          <w:p w14:paraId="5EA5233C">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100≤X＜300</w:t>
            </w:r>
          </w:p>
        </w:tc>
        <w:tc>
          <w:tcPr>
            <w:tcW w:w="1310" w:type="dxa"/>
          </w:tcPr>
          <w:p w14:paraId="352DFDBE">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X＜100</w:t>
            </w:r>
          </w:p>
        </w:tc>
      </w:tr>
      <w:tr w14:paraId="2EA79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continue"/>
            <w:tcBorders>
              <w:top w:val="nil"/>
            </w:tcBorders>
          </w:tcPr>
          <w:p w14:paraId="3948DDC4">
            <w:pPr>
              <w:rPr>
                <w:rFonts w:hint="eastAsia" w:ascii="仿宋" w:hAnsi="仿宋" w:eastAsia="仿宋" w:cs="仿宋"/>
                <w:sz w:val="2"/>
                <w:szCs w:val="2"/>
              </w:rPr>
            </w:pPr>
          </w:p>
        </w:tc>
        <w:tc>
          <w:tcPr>
            <w:tcW w:w="1512" w:type="dxa"/>
          </w:tcPr>
          <w:p w14:paraId="58191B19">
            <w:pPr>
              <w:pStyle w:val="27"/>
              <w:spacing w:line="214" w:lineRule="exact"/>
              <w:ind w:left="106"/>
              <w:rPr>
                <w:rFonts w:hint="eastAsia" w:ascii="仿宋" w:hAnsi="仿宋" w:eastAsia="仿宋" w:cs="仿宋"/>
                <w:sz w:val="18"/>
              </w:rPr>
            </w:pPr>
            <w:r>
              <w:rPr>
                <w:rFonts w:hint="eastAsia" w:ascii="仿宋" w:hAnsi="仿宋" w:eastAsia="仿宋" w:cs="仿宋"/>
                <w:sz w:val="18"/>
              </w:rPr>
              <w:t>营业收入</w:t>
            </w:r>
            <w:r>
              <w:rPr>
                <w:rFonts w:hint="eastAsia" w:ascii="仿宋" w:hAnsi="仿宋" w:eastAsia="仿宋" w:cs="仿宋"/>
                <w:spacing w:val="-5"/>
                <w:sz w:val="18"/>
              </w:rPr>
              <w:t>（Y）</w:t>
            </w:r>
          </w:p>
        </w:tc>
        <w:tc>
          <w:tcPr>
            <w:tcW w:w="997" w:type="dxa"/>
          </w:tcPr>
          <w:p w14:paraId="65504672">
            <w:pPr>
              <w:pStyle w:val="27"/>
              <w:spacing w:line="214"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3BCF111F">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1000≤Y＜5000</w:t>
            </w:r>
          </w:p>
        </w:tc>
        <w:tc>
          <w:tcPr>
            <w:tcW w:w="1573" w:type="dxa"/>
          </w:tcPr>
          <w:p w14:paraId="341ABCA5">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500≤Y＜1000</w:t>
            </w:r>
          </w:p>
        </w:tc>
        <w:tc>
          <w:tcPr>
            <w:tcW w:w="1310" w:type="dxa"/>
          </w:tcPr>
          <w:p w14:paraId="310DC4D5">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Y＜500</w:t>
            </w:r>
          </w:p>
        </w:tc>
      </w:tr>
      <w:tr w14:paraId="33CD26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1858" w:type="dxa"/>
            <w:vMerge w:val="restart"/>
          </w:tcPr>
          <w:p w14:paraId="03B4824C">
            <w:pPr>
              <w:pStyle w:val="27"/>
              <w:spacing w:before="186" w:line="270" w:lineRule="exact"/>
              <w:ind w:left="206"/>
              <w:rPr>
                <w:rFonts w:hint="eastAsia" w:ascii="仿宋" w:hAnsi="仿宋" w:eastAsia="仿宋" w:cs="仿宋"/>
                <w:b/>
                <w:sz w:val="18"/>
              </w:rPr>
            </w:pPr>
            <w:r>
              <w:rPr>
                <w:rFonts w:hint="eastAsia" w:ascii="仿宋" w:hAnsi="仿宋" w:eastAsia="仿宋" w:cs="仿宋"/>
                <w:b/>
                <w:spacing w:val="-2"/>
                <w:sz w:val="18"/>
              </w:rPr>
              <w:t>租赁和商务服务业</w:t>
            </w:r>
          </w:p>
        </w:tc>
        <w:tc>
          <w:tcPr>
            <w:tcW w:w="1512" w:type="dxa"/>
          </w:tcPr>
          <w:p w14:paraId="512E958E">
            <w:pPr>
              <w:pStyle w:val="27"/>
              <w:spacing w:line="212" w:lineRule="exact"/>
              <w:ind w:left="106"/>
              <w:rPr>
                <w:rFonts w:hint="eastAsia" w:ascii="仿宋" w:hAnsi="仿宋" w:eastAsia="仿宋" w:cs="仿宋"/>
                <w:sz w:val="18"/>
              </w:rPr>
            </w:pPr>
            <w:r>
              <w:rPr>
                <w:rFonts w:hint="eastAsia" w:ascii="仿宋" w:hAnsi="仿宋" w:eastAsia="仿宋" w:cs="仿宋"/>
                <w:sz w:val="18"/>
              </w:rPr>
              <w:t>从业人员</w:t>
            </w:r>
            <w:r>
              <w:rPr>
                <w:rFonts w:hint="eastAsia" w:ascii="仿宋" w:hAnsi="仿宋" w:eastAsia="仿宋" w:cs="仿宋"/>
                <w:spacing w:val="-5"/>
                <w:sz w:val="18"/>
              </w:rPr>
              <w:t>（X）</w:t>
            </w:r>
          </w:p>
        </w:tc>
        <w:tc>
          <w:tcPr>
            <w:tcW w:w="997" w:type="dxa"/>
          </w:tcPr>
          <w:p w14:paraId="530BA80C">
            <w:pPr>
              <w:pStyle w:val="27"/>
              <w:spacing w:line="212" w:lineRule="exact"/>
              <w:ind w:left="106"/>
              <w:rPr>
                <w:rFonts w:hint="eastAsia" w:ascii="仿宋" w:hAnsi="仿宋" w:eastAsia="仿宋" w:cs="仿宋"/>
                <w:sz w:val="18"/>
              </w:rPr>
            </w:pPr>
            <w:r>
              <w:rPr>
                <w:rFonts w:hint="eastAsia" w:ascii="仿宋" w:hAnsi="仿宋" w:eastAsia="仿宋" w:cs="仿宋"/>
                <w:spacing w:val="-10"/>
                <w:sz w:val="18"/>
              </w:rPr>
              <w:t>人</w:t>
            </w:r>
          </w:p>
        </w:tc>
        <w:tc>
          <w:tcPr>
            <w:tcW w:w="1770" w:type="dxa"/>
          </w:tcPr>
          <w:p w14:paraId="2339E25B">
            <w:pPr>
              <w:pStyle w:val="27"/>
              <w:spacing w:line="212" w:lineRule="exact"/>
              <w:ind w:left="107"/>
              <w:rPr>
                <w:rFonts w:hint="eastAsia" w:ascii="仿宋" w:hAnsi="仿宋" w:eastAsia="仿宋" w:cs="仿宋"/>
                <w:sz w:val="18"/>
              </w:rPr>
            </w:pPr>
            <w:r>
              <w:rPr>
                <w:rFonts w:hint="eastAsia" w:ascii="仿宋" w:hAnsi="仿宋" w:eastAsia="仿宋" w:cs="仿宋"/>
                <w:spacing w:val="-2"/>
                <w:sz w:val="18"/>
              </w:rPr>
              <w:t>100≤X＜300</w:t>
            </w:r>
          </w:p>
        </w:tc>
        <w:tc>
          <w:tcPr>
            <w:tcW w:w="1573" w:type="dxa"/>
          </w:tcPr>
          <w:p w14:paraId="028A7271">
            <w:pPr>
              <w:pStyle w:val="27"/>
              <w:spacing w:line="212" w:lineRule="exact"/>
              <w:ind w:left="107"/>
              <w:rPr>
                <w:rFonts w:hint="eastAsia" w:ascii="仿宋" w:hAnsi="仿宋" w:eastAsia="仿宋" w:cs="仿宋"/>
                <w:sz w:val="18"/>
              </w:rPr>
            </w:pPr>
            <w:r>
              <w:rPr>
                <w:rFonts w:hint="eastAsia" w:ascii="仿宋" w:hAnsi="仿宋" w:eastAsia="仿宋" w:cs="仿宋"/>
                <w:spacing w:val="-2"/>
                <w:sz w:val="18"/>
              </w:rPr>
              <w:t>10≤X＜100</w:t>
            </w:r>
          </w:p>
        </w:tc>
        <w:tc>
          <w:tcPr>
            <w:tcW w:w="1310" w:type="dxa"/>
          </w:tcPr>
          <w:p w14:paraId="7C1342D7">
            <w:pPr>
              <w:pStyle w:val="27"/>
              <w:spacing w:line="212" w:lineRule="exact"/>
              <w:ind w:left="107"/>
              <w:rPr>
                <w:rFonts w:hint="eastAsia" w:ascii="仿宋" w:hAnsi="仿宋" w:eastAsia="仿宋" w:cs="仿宋"/>
                <w:sz w:val="18"/>
              </w:rPr>
            </w:pPr>
            <w:r>
              <w:rPr>
                <w:rFonts w:hint="eastAsia" w:ascii="仿宋" w:hAnsi="仿宋" w:eastAsia="仿宋" w:cs="仿宋"/>
                <w:spacing w:val="-4"/>
                <w:sz w:val="18"/>
              </w:rPr>
              <w:t>X＜10</w:t>
            </w:r>
          </w:p>
        </w:tc>
      </w:tr>
      <w:tr w14:paraId="05C38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continue"/>
            <w:tcBorders>
              <w:top w:val="nil"/>
            </w:tcBorders>
          </w:tcPr>
          <w:p w14:paraId="3D46E824">
            <w:pPr>
              <w:rPr>
                <w:rFonts w:hint="eastAsia" w:ascii="仿宋" w:hAnsi="仿宋" w:eastAsia="仿宋" w:cs="仿宋"/>
                <w:sz w:val="2"/>
                <w:szCs w:val="2"/>
              </w:rPr>
            </w:pPr>
          </w:p>
        </w:tc>
        <w:tc>
          <w:tcPr>
            <w:tcW w:w="1512" w:type="dxa"/>
          </w:tcPr>
          <w:p w14:paraId="1441AC0E">
            <w:pPr>
              <w:pStyle w:val="27"/>
              <w:spacing w:before="1" w:line="213" w:lineRule="exact"/>
              <w:ind w:left="106"/>
              <w:rPr>
                <w:rFonts w:hint="eastAsia" w:ascii="仿宋" w:hAnsi="仿宋" w:eastAsia="仿宋" w:cs="仿宋"/>
                <w:sz w:val="18"/>
              </w:rPr>
            </w:pPr>
            <w:r>
              <w:rPr>
                <w:rFonts w:hint="eastAsia" w:ascii="仿宋" w:hAnsi="仿宋" w:eastAsia="仿宋" w:cs="仿宋"/>
                <w:sz w:val="18"/>
              </w:rPr>
              <w:t>资产总额</w:t>
            </w:r>
            <w:r>
              <w:rPr>
                <w:rFonts w:hint="eastAsia" w:ascii="仿宋" w:hAnsi="仿宋" w:eastAsia="仿宋" w:cs="仿宋"/>
                <w:spacing w:val="-5"/>
                <w:sz w:val="18"/>
              </w:rPr>
              <w:t>（Z）</w:t>
            </w:r>
          </w:p>
        </w:tc>
        <w:tc>
          <w:tcPr>
            <w:tcW w:w="997" w:type="dxa"/>
          </w:tcPr>
          <w:p w14:paraId="0930B9E5">
            <w:pPr>
              <w:pStyle w:val="27"/>
              <w:spacing w:before="1" w:line="213"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34B32E43">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8000≤Z＜120000</w:t>
            </w:r>
          </w:p>
        </w:tc>
        <w:tc>
          <w:tcPr>
            <w:tcW w:w="1573" w:type="dxa"/>
          </w:tcPr>
          <w:p w14:paraId="05B67FB0">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100≤Z＜8000</w:t>
            </w:r>
          </w:p>
        </w:tc>
        <w:tc>
          <w:tcPr>
            <w:tcW w:w="1310" w:type="dxa"/>
          </w:tcPr>
          <w:p w14:paraId="0F6AB329">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Y＜100</w:t>
            </w:r>
          </w:p>
        </w:tc>
      </w:tr>
      <w:tr w14:paraId="31EA7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tcPr>
          <w:p w14:paraId="597BF27C">
            <w:pPr>
              <w:pStyle w:val="27"/>
              <w:spacing w:line="214" w:lineRule="exact"/>
              <w:ind w:right="286"/>
              <w:jc w:val="right"/>
              <w:rPr>
                <w:rFonts w:hint="eastAsia" w:ascii="仿宋" w:hAnsi="仿宋" w:eastAsia="仿宋" w:cs="仿宋"/>
                <w:b/>
                <w:sz w:val="18"/>
              </w:rPr>
            </w:pPr>
            <w:r>
              <w:rPr>
                <w:rFonts w:hint="eastAsia" w:ascii="仿宋" w:hAnsi="仿宋" w:eastAsia="仿宋" w:cs="仿宋"/>
                <w:b/>
                <w:spacing w:val="-2"/>
                <w:sz w:val="18"/>
              </w:rPr>
              <w:t>其他未列明行业</w:t>
            </w:r>
          </w:p>
        </w:tc>
        <w:tc>
          <w:tcPr>
            <w:tcW w:w="1512" w:type="dxa"/>
          </w:tcPr>
          <w:p w14:paraId="184C230E">
            <w:pPr>
              <w:pStyle w:val="27"/>
              <w:spacing w:before="1" w:line="213" w:lineRule="exact"/>
              <w:ind w:left="106"/>
              <w:rPr>
                <w:rFonts w:hint="eastAsia" w:ascii="仿宋" w:hAnsi="仿宋" w:eastAsia="仿宋" w:cs="仿宋"/>
                <w:sz w:val="18"/>
              </w:rPr>
            </w:pPr>
            <w:r>
              <w:rPr>
                <w:rFonts w:hint="eastAsia" w:ascii="仿宋" w:hAnsi="仿宋" w:eastAsia="仿宋" w:cs="仿宋"/>
                <w:sz w:val="18"/>
              </w:rPr>
              <w:t>从业人员</w:t>
            </w:r>
            <w:r>
              <w:rPr>
                <w:rFonts w:hint="eastAsia" w:ascii="仿宋" w:hAnsi="仿宋" w:eastAsia="仿宋" w:cs="仿宋"/>
                <w:spacing w:val="-5"/>
                <w:sz w:val="18"/>
              </w:rPr>
              <w:t>（X）</w:t>
            </w:r>
          </w:p>
        </w:tc>
        <w:tc>
          <w:tcPr>
            <w:tcW w:w="997" w:type="dxa"/>
          </w:tcPr>
          <w:p w14:paraId="31B4B139">
            <w:pPr>
              <w:pStyle w:val="27"/>
              <w:spacing w:before="1" w:line="213" w:lineRule="exact"/>
              <w:ind w:left="106"/>
              <w:rPr>
                <w:rFonts w:hint="eastAsia" w:ascii="仿宋" w:hAnsi="仿宋" w:eastAsia="仿宋" w:cs="仿宋"/>
                <w:sz w:val="18"/>
              </w:rPr>
            </w:pPr>
            <w:r>
              <w:rPr>
                <w:rFonts w:hint="eastAsia" w:ascii="仿宋" w:hAnsi="仿宋" w:eastAsia="仿宋" w:cs="仿宋"/>
                <w:spacing w:val="-10"/>
                <w:sz w:val="18"/>
              </w:rPr>
              <w:t>人</w:t>
            </w:r>
          </w:p>
        </w:tc>
        <w:tc>
          <w:tcPr>
            <w:tcW w:w="1770" w:type="dxa"/>
          </w:tcPr>
          <w:p w14:paraId="2B62125E">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100≤X＜300</w:t>
            </w:r>
          </w:p>
        </w:tc>
        <w:tc>
          <w:tcPr>
            <w:tcW w:w="1573" w:type="dxa"/>
          </w:tcPr>
          <w:p w14:paraId="1B3289F9">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10≤X＜100</w:t>
            </w:r>
          </w:p>
        </w:tc>
        <w:tc>
          <w:tcPr>
            <w:tcW w:w="1310" w:type="dxa"/>
          </w:tcPr>
          <w:p w14:paraId="77D81BD4">
            <w:pPr>
              <w:pStyle w:val="27"/>
              <w:spacing w:before="1" w:line="213" w:lineRule="exact"/>
              <w:ind w:left="107"/>
              <w:rPr>
                <w:rFonts w:hint="eastAsia" w:ascii="仿宋" w:hAnsi="仿宋" w:eastAsia="仿宋" w:cs="仿宋"/>
                <w:sz w:val="18"/>
              </w:rPr>
            </w:pPr>
            <w:r>
              <w:rPr>
                <w:rFonts w:hint="eastAsia" w:ascii="仿宋" w:hAnsi="仿宋" w:eastAsia="仿宋" w:cs="仿宋"/>
                <w:spacing w:val="-4"/>
                <w:sz w:val="18"/>
              </w:rPr>
              <w:t>X＜10</w:t>
            </w:r>
          </w:p>
        </w:tc>
      </w:tr>
    </w:tbl>
    <w:p w14:paraId="17A2C142">
      <w:pPr>
        <w:pStyle w:val="2"/>
        <w:spacing w:line="364" w:lineRule="auto"/>
        <w:ind w:right="555"/>
        <w:jc w:val="both"/>
        <w:rPr>
          <w:rFonts w:hint="eastAsia" w:ascii="仿宋" w:hAnsi="仿宋" w:eastAsia="仿宋" w:cs="仿宋"/>
          <w:spacing w:val="-16"/>
        </w:rPr>
      </w:pPr>
    </w:p>
    <w:p w14:paraId="24753111">
      <w:pPr>
        <w:pStyle w:val="2"/>
        <w:spacing w:line="364" w:lineRule="auto"/>
        <w:ind w:right="555"/>
        <w:jc w:val="both"/>
        <w:rPr>
          <w:rFonts w:hint="eastAsia" w:ascii="仿宋" w:hAnsi="仿宋" w:eastAsia="仿宋" w:cs="仿宋"/>
        </w:rPr>
      </w:pPr>
      <w:r>
        <w:rPr>
          <w:rFonts w:hint="eastAsia" w:ascii="仿宋" w:hAnsi="仿宋" w:eastAsia="仿宋" w:cs="仿宋"/>
          <w:spacing w:val="-16"/>
        </w:rPr>
        <w:t>说明：上述标准参照《关于印发中小企业划型标准规定的通知</w:t>
      </w:r>
      <w:r>
        <w:rPr>
          <w:rFonts w:hint="eastAsia" w:ascii="仿宋" w:hAnsi="仿宋" w:eastAsia="仿宋" w:cs="仿宋"/>
          <w:spacing w:val="-159"/>
        </w:rPr>
        <w:t>》</w:t>
      </w:r>
      <w:r>
        <w:rPr>
          <w:rFonts w:hint="eastAsia" w:ascii="仿宋" w:hAnsi="仿宋" w:eastAsia="仿宋" w:cs="仿宋"/>
          <w:spacing w:val="-2"/>
        </w:rPr>
        <w:t>（工信部联企业[2011]300号），大型、中型和小型企业须同时满足所列指标的下限，否则下划一档；微型企业只须满足所列指标中的一项即可。</w:t>
      </w:r>
    </w:p>
    <w:p w14:paraId="0C6B4969">
      <w:pPr>
        <w:jc w:val="center"/>
        <w:rPr>
          <w:rFonts w:hint="eastAsia"/>
        </w:rPr>
      </w:pPr>
      <w:r>
        <w:rPr>
          <w:rFonts w:hint="eastAsia"/>
        </w:rPr>
        <w:br w:type="page"/>
      </w:r>
    </w:p>
    <w:p w14:paraId="66914B71">
      <w:pPr>
        <w:pStyle w:val="3"/>
        <w:spacing w:before="23"/>
        <w:ind w:right="646"/>
        <w:outlineLvl w:val="0"/>
        <w:rPr>
          <w:rFonts w:hint="eastAsia" w:ascii="仿宋" w:hAnsi="仿宋" w:eastAsia="仿宋" w:cs="仿宋"/>
        </w:rPr>
      </w:pPr>
      <w:bookmarkStart w:id="19" w:name="_Toc13077"/>
      <w:r>
        <w:rPr>
          <w:rFonts w:hint="eastAsia" w:ascii="仿宋" w:hAnsi="仿宋" w:eastAsia="仿宋" w:cs="仿宋"/>
          <w:spacing w:val="-1"/>
        </w:rPr>
        <w:t>第三章  投标人须知</w:t>
      </w:r>
      <w:bookmarkEnd w:id="19"/>
    </w:p>
    <w:p w14:paraId="3D04C080">
      <w:pPr>
        <w:pStyle w:val="5"/>
        <w:rPr>
          <w:rFonts w:hint="eastAsia" w:ascii="仿宋" w:hAnsi="仿宋" w:eastAsia="仿宋" w:cs="仿宋"/>
        </w:rPr>
      </w:pPr>
      <w:r>
        <w:rPr>
          <w:rFonts w:hint="eastAsia" w:ascii="仿宋" w:hAnsi="仿宋" w:eastAsia="仿宋" w:cs="仿宋"/>
          <w:spacing w:val="-2"/>
        </w:rPr>
        <w:t>投标人须知前附表</w:t>
      </w:r>
    </w:p>
    <w:tbl>
      <w:tblPr>
        <w:tblStyle w:val="20"/>
        <w:tblW w:w="0" w:type="auto"/>
        <w:tblInd w:w="4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1"/>
        <w:gridCol w:w="8130"/>
      </w:tblGrid>
      <w:tr w14:paraId="1FB0C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931" w:type="dxa"/>
          </w:tcPr>
          <w:p w14:paraId="2C1D6C41">
            <w:pPr>
              <w:pStyle w:val="27"/>
              <w:spacing w:before="1"/>
              <w:ind w:left="11" w:right="84"/>
              <w:jc w:val="center"/>
              <w:rPr>
                <w:rFonts w:hint="eastAsia" w:ascii="仿宋" w:hAnsi="仿宋" w:eastAsia="仿宋" w:cs="仿宋"/>
                <w:sz w:val="24"/>
                <w:szCs w:val="24"/>
              </w:rPr>
            </w:pPr>
            <w:r>
              <w:rPr>
                <w:rFonts w:hint="eastAsia" w:ascii="仿宋" w:hAnsi="仿宋" w:eastAsia="仿宋" w:cs="仿宋"/>
                <w:spacing w:val="-4"/>
                <w:sz w:val="24"/>
                <w:szCs w:val="24"/>
              </w:rPr>
              <w:t>条款号</w:t>
            </w:r>
          </w:p>
        </w:tc>
        <w:tc>
          <w:tcPr>
            <w:tcW w:w="8130" w:type="dxa"/>
          </w:tcPr>
          <w:p w14:paraId="48F3731A">
            <w:pPr>
              <w:pStyle w:val="27"/>
              <w:spacing w:before="1"/>
              <w:ind w:right="3464"/>
              <w:jc w:val="right"/>
              <w:rPr>
                <w:rFonts w:hint="eastAsia" w:ascii="仿宋" w:hAnsi="仿宋" w:eastAsia="仿宋" w:cs="仿宋"/>
                <w:sz w:val="24"/>
                <w:szCs w:val="24"/>
              </w:rPr>
            </w:pPr>
            <w:r>
              <w:rPr>
                <w:rFonts w:hint="eastAsia" w:ascii="仿宋" w:hAnsi="仿宋" w:eastAsia="仿宋" w:cs="仿宋"/>
                <w:spacing w:val="-3"/>
                <w:sz w:val="24"/>
                <w:szCs w:val="24"/>
              </w:rPr>
              <w:t>编列内容</w:t>
            </w:r>
          </w:p>
        </w:tc>
      </w:tr>
      <w:tr w14:paraId="3000D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6" w:hRule="atLeast"/>
        </w:trPr>
        <w:tc>
          <w:tcPr>
            <w:tcW w:w="931" w:type="dxa"/>
          </w:tcPr>
          <w:p w14:paraId="33C46A24">
            <w:pPr>
              <w:pStyle w:val="27"/>
              <w:rPr>
                <w:rFonts w:hint="eastAsia" w:ascii="仿宋" w:hAnsi="仿宋" w:eastAsia="仿宋" w:cs="仿宋"/>
                <w:sz w:val="24"/>
                <w:szCs w:val="24"/>
              </w:rPr>
            </w:pPr>
          </w:p>
          <w:p w14:paraId="17E9AF66">
            <w:pPr>
              <w:pStyle w:val="27"/>
              <w:rPr>
                <w:rFonts w:hint="eastAsia" w:ascii="仿宋" w:hAnsi="仿宋" w:eastAsia="仿宋" w:cs="仿宋"/>
                <w:sz w:val="24"/>
                <w:szCs w:val="24"/>
              </w:rPr>
            </w:pPr>
          </w:p>
          <w:p w14:paraId="7A886FE3">
            <w:pPr>
              <w:pStyle w:val="27"/>
              <w:rPr>
                <w:rFonts w:hint="eastAsia" w:ascii="仿宋" w:hAnsi="仿宋" w:eastAsia="仿宋" w:cs="仿宋"/>
                <w:sz w:val="24"/>
                <w:szCs w:val="24"/>
              </w:rPr>
            </w:pPr>
          </w:p>
          <w:p w14:paraId="7810D403">
            <w:pPr>
              <w:pStyle w:val="27"/>
              <w:rPr>
                <w:rFonts w:hint="eastAsia" w:ascii="仿宋" w:hAnsi="仿宋" w:eastAsia="仿宋" w:cs="仿宋"/>
                <w:sz w:val="24"/>
                <w:szCs w:val="24"/>
              </w:rPr>
            </w:pPr>
          </w:p>
          <w:p w14:paraId="3BA99D31">
            <w:pPr>
              <w:pStyle w:val="27"/>
              <w:rPr>
                <w:rFonts w:hint="eastAsia" w:ascii="仿宋" w:hAnsi="仿宋" w:eastAsia="仿宋" w:cs="仿宋"/>
                <w:sz w:val="24"/>
                <w:szCs w:val="24"/>
              </w:rPr>
            </w:pPr>
          </w:p>
          <w:p w14:paraId="597926EF">
            <w:pPr>
              <w:pStyle w:val="27"/>
              <w:spacing w:before="21"/>
              <w:rPr>
                <w:rFonts w:hint="eastAsia" w:ascii="仿宋" w:hAnsi="仿宋" w:eastAsia="仿宋" w:cs="仿宋"/>
                <w:sz w:val="24"/>
                <w:szCs w:val="24"/>
              </w:rPr>
            </w:pPr>
          </w:p>
          <w:p w14:paraId="1E5265C2">
            <w:pPr>
              <w:pStyle w:val="27"/>
              <w:ind w:left="82" w:right="73"/>
              <w:jc w:val="center"/>
              <w:rPr>
                <w:rFonts w:hint="eastAsia" w:ascii="仿宋" w:hAnsi="仿宋" w:eastAsia="仿宋" w:cs="仿宋"/>
                <w:sz w:val="24"/>
                <w:szCs w:val="24"/>
              </w:rPr>
            </w:pPr>
            <w:r>
              <w:rPr>
                <w:rFonts w:hint="eastAsia" w:ascii="仿宋" w:hAnsi="仿宋" w:eastAsia="仿宋" w:cs="仿宋"/>
                <w:spacing w:val="-10"/>
                <w:sz w:val="24"/>
                <w:szCs w:val="24"/>
              </w:rPr>
              <w:t>3</w:t>
            </w:r>
          </w:p>
        </w:tc>
        <w:tc>
          <w:tcPr>
            <w:tcW w:w="8130" w:type="dxa"/>
          </w:tcPr>
          <w:p w14:paraId="7C236ADC">
            <w:pPr>
              <w:pStyle w:val="27"/>
              <w:numPr>
                <w:ilvl w:val="0"/>
                <w:numId w:val="14"/>
              </w:numPr>
              <w:spacing w:before="1" w:after="0" w:line="240" w:lineRule="auto"/>
              <w:ind w:left="0" w:leftChars="0" w:right="0" w:firstLine="439" w:firstLineChars="188"/>
              <w:jc w:val="left"/>
              <w:rPr>
                <w:rFonts w:hint="eastAsia" w:ascii="仿宋" w:hAnsi="仿宋" w:eastAsia="仿宋" w:cs="仿宋"/>
                <w:sz w:val="24"/>
                <w:szCs w:val="24"/>
              </w:rPr>
            </w:pPr>
            <w:r>
              <w:rPr>
                <w:rFonts w:hint="eastAsia" w:ascii="仿宋" w:hAnsi="仿宋" w:eastAsia="仿宋" w:cs="仿宋"/>
                <w:spacing w:val="-3"/>
                <w:sz w:val="24"/>
                <w:szCs w:val="24"/>
              </w:rPr>
              <w:t>投标人的资格要求详见招标公告。</w:t>
            </w:r>
          </w:p>
          <w:p w14:paraId="628C115D">
            <w:pPr>
              <w:pStyle w:val="27"/>
              <w:numPr>
                <w:ilvl w:val="0"/>
                <w:numId w:val="14"/>
              </w:numPr>
              <w:spacing w:before="139" w:after="0" w:line="240" w:lineRule="auto"/>
              <w:ind w:left="0" w:leftChars="0" w:right="0" w:firstLine="439" w:firstLineChars="188"/>
              <w:jc w:val="left"/>
              <w:rPr>
                <w:rFonts w:hint="eastAsia" w:ascii="仿宋" w:hAnsi="仿宋" w:eastAsia="仿宋" w:cs="仿宋"/>
                <w:sz w:val="24"/>
                <w:szCs w:val="24"/>
              </w:rPr>
            </w:pPr>
            <w:r>
              <w:rPr>
                <w:rFonts w:hint="eastAsia" w:ascii="仿宋" w:hAnsi="仿宋" w:eastAsia="仿宋" w:cs="仿宋"/>
                <w:spacing w:val="-3"/>
                <w:sz w:val="24"/>
                <w:szCs w:val="24"/>
              </w:rPr>
              <w:t>投标人出现下列情形之一的，不得参加政府采购活动：</w:t>
            </w:r>
          </w:p>
          <w:p w14:paraId="48D0AACB">
            <w:pPr>
              <w:pStyle w:val="27"/>
              <w:numPr>
                <w:ilvl w:val="1"/>
                <w:numId w:val="14"/>
              </w:numPr>
              <w:tabs>
                <w:tab w:val="left" w:pos="474"/>
              </w:tabs>
              <w:spacing w:before="140" w:after="0" w:line="360" w:lineRule="auto"/>
              <w:ind w:left="0" w:leftChars="0" w:right="110" w:firstLine="443" w:firstLineChars="188"/>
              <w:jc w:val="both"/>
              <w:rPr>
                <w:rFonts w:hint="eastAsia" w:ascii="仿宋" w:hAnsi="仿宋" w:eastAsia="仿宋" w:cs="仿宋"/>
                <w:sz w:val="24"/>
                <w:szCs w:val="24"/>
              </w:rPr>
            </w:pPr>
            <w:r>
              <w:rPr>
                <w:rFonts w:hint="eastAsia" w:ascii="仿宋" w:hAnsi="仿宋" w:eastAsia="仿宋" w:cs="仿宋"/>
                <w:spacing w:val="-2"/>
                <w:sz w:val="24"/>
                <w:szCs w:val="24"/>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07A4FAFB">
            <w:pPr>
              <w:pStyle w:val="27"/>
              <w:numPr>
                <w:ilvl w:val="1"/>
                <w:numId w:val="14"/>
              </w:numPr>
              <w:tabs>
                <w:tab w:val="left" w:pos="472"/>
              </w:tabs>
              <w:spacing w:before="0" w:after="0" w:line="360" w:lineRule="auto"/>
              <w:ind w:left="0" w:leftChars="0" w:right="0" w:firstLine="443" w:firstLineChars="188"/>
              <w:jc w:val="both"/>
              <w:rPr>
                <w:rFonts w:hint="eastAsia" w:ascii="仿宋" w:hAnsi="仿宋" w:eastAsia="仿宋" w:cs="仿宋"/>
                <w:sz w:val="24"/>
                <w:szCs w:val="24"/>
              </w:rPr>
            </w:pPr>
            <w:r>
              <w:rPr>
                <w:rFonts w:hint="eastAsia" w:ascii="仿宋" w:hAnsi="仿宋" w:eastAsia="仿宋" w:cs="仿宋"/>
                <w:spacing w:val="-2"/>
                <w:sz w:val="24"/>
                <w:szCs w:val="24"/>
              </w:rPr>
              <w:t>对在“信</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"http://www.creditchina.gov.cn/" \h </w:instrText>
            </w:r>
            <w:r>
              <w:rPr>
                <w:rFonts w:hint="eastAsia" w:ascii="仿宋" w:hAnsi="仿宋" w:eastAsia="仿宋" w:cs="仿宋"/>
                <w:sz w:val="24"/>
                <w:szCs w:val="24"/>
              </w:rPr>
              <w:fldChar w:fldCharType="separate"/>
            </w:r>
            <w:r>
              <w:rPr>
                <w:rFonts w:hint="eastAsia" w:ascii="仿宋" w:hAnsi="仿宋" w:eastAsia="仿宋" w:cs="仿宋"/>
                <w:spacing w:val="-2"/>
                <w:sz w:val="24"/>
                <w:szCs w:val="24"/>
              </w:rPr>
              <w:t>用中国”网站（www.creditchina.gov.cn）</w:t>
            </w:r>
            <w:r>
              <w:rPr>
                <w:rFonts w:hint="eastAsia" w:ascii="仿宋" w:hAnsi="仿宋" w:eastAsia="仿宋" w:cs="仿宋"/>
                <w:spacing w:val="-2"/>
                <w:sz w:val="24"/>
                <w:szCs w:val="24"/>
              </w:rPr>
              <w:fldChar w:fldCharType="end"/>
            </w:r>
            <w:r>
              <w:rPr>
                <w:rFonts w:hint="eastAsia" w:ascii="仿宋" w:hAnsi="仿宋" w:eastAsia="仿宋" w:cs="仿宋"/>
                <w:spacing w:val="1"/>
                <w:sz w:val="24"/>
                <w:szCs w:val="24"/>
              </w:rPr>
              <w:t>、中国政府采购网</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"http://www.ccgp.gov.cn/" \h </w:instrText>
            </w:r>
            <w:r>
              <w:rPr>
                <w:rFonts w:hint="eastAsia" w:ascii="仿宋" w:hAnsi="仿宋" w:eastAsia="仿宋" w:cs="仿宋"/>
                <w:sz w:val="24"/>
                <w:szCs w:val="24"/>
              </w:rPr>
              <w:fldChar w:fldCharType="separate"/>
            </w:r>
            <w:r>
              <w:rPr>
                <w:rFonts w:hint="eastAsia" w:ascii="仿宋" w:hAnsi="仿宋" w:eastAsia="仿宋" w:cs="仿宋"/>
                <w:spacing w:val="-4"/>
                <w:sz w:val="24"/>
                <w:szCs w:val="24"/>
              </w:rPr>
              <w:t>（www.ccgp.gov.cn</w:t>
            </w:r>
            <w:r>
              <w:rPr>
                <w:rFonts w:hint="eastAsia" w:ascii="仿宋" w:hAnsi="仿宋" w:eastAsia="仿宋" w:cs="仿宋"/>
                <w:spacing w:val="-4"/>
                <w:sz w:val="24"/>
                <w:szCs w:val="24"/>
              </w:rPr>
              <w:fldChar w:fldCharType="end"/>
            </w:r>
            <w:r>
              <w:rPr>
                <w:rFonts w:hint="eastAsia" w:ascii="仿宋" w:hAnsi="仿宋" w:eastAsia="仿宋" w:cs="仿宋"/>
                <w:spacing w:val="-4"/>
                <w:sz w:val="24"/>
                <w:szCs w:val="24"/>
              </w:rPr>
              <w:t>）被列入失信被执行人、重大税收违法失信主体、政府采购严重</w:t>
            </w:r>
            <w:r>
              <w:rPr>
                <w:rFonts w:hint="eastAsia" w:ascii="仿宋" w:hAnsi="仿宋" w:eastAsia="仿宋" w:cs="仿宋"/>
                <w:spacing w:val="-2"/>
                <w:sz w:val="24"/>
                <w:szCs w:val="24"/>
              </w:rPr>
              <w:t>违法失信行为记录名单及其他不符合《中华人民共和国政府采购法》第二十二条规定条件的供应商，不得参与政府采购活动。</w:t>
            </w:r>
          </w:p>
        </w:tc>
      </w:tr>
      <w:tr w14:paraId="22B1A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931" w:type="dxa"/>
          </w:tcPr>
          <w:p w14:paraId="6BE21AA5">
            <w:pPr>
              <w:pStyle w:val="27"/>
              <w:spacing w:before="1"/>
              <w:ind w:left="83" w:right="73"/>
              <w:jc w:val="center"/>
              <w:rPr>
                <w:rFonts w:hint="eastAsia" w:ascii="仿宋" w:hAnsi="仿宋" w:eastAsia="仿宋" w:cs="仿宋"/>
                <w:sz w:val="24"/>
                <w:szCs w:val="24"/>
              </w:rPr>
            </w:pPr>
            <w:r>
              <w:rPr>
                <w:rFonts w:hint="eastAsia" w:ascii="仿宋" w:hAnsi="仿宋" w:eastAsia="仿宋" w:cs="仿宋"/>
                <w:spacing w:val="-5"/>
                <w:sz w:val="24"/>
                <w:szCs w:val="24"/>
              </w:rPr>
              <w:t>6.1</w:t>
            </w:r>
          </w:p>
        </w:tc>
        <w:tc>
          <w:tcPr>
            <w:tcW w:w="8130" w:type="dxa"/>
          </w:tcPr>
          <w:p w14:paraId="64D811DA">
            <w:pPr>
              <w:pStyle w:val="27"/>
              <w:spacing w:before="1"/>
              <w:ind w:right="420" w:rightChars="0"/>
              <w:jc w:val="left"/>
              <w:rPr>
                <w:rFonts w:hint="eastAsia" w:ascii="仿宋" w:hAnsi="仿宋" w:eastAsia="仿宋" w:cs="仿宋"/>
                <w:sz w:val="24"/>
                <w:szCs w:val="24"/>
              </w:rPr>
            </w:pPr>
            <w:r>
              <w:rPr>
                <w:rFonts w:hint="eastAsia" w:ascii="仿宋" w:hAnsi="仿宋" w:eastAsia="仿宋" w:cs="仿宋"/>
                <w:spacing w:val="-3"/>
                <w:sz w:val="24"/>
                <w:szCs w:val="24"/>
              </w:rPr>
              <w:t>本项目是否接受联合体投标：详见招标公告。</w:t>
            </w:r>
          </w:p>
        </w:tc>
      </w:tr>
      <w:tr w14:paraId="62D3E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8" w:hRule="atLeast"/>
        </w:trPr>
        <w:tc>
          <w:tcPr>
            <w:tcW w:w="931" w:type="dxa"/>
          </w:tcPr>
          <w:p w14:paraId="3D7BC0DC">
            <w:pPr>
              <w:pStyle w:val="27"/>
              <w:rPr>
                <w:rFonts w:hint="eastAsia" w:ascii="仿宋" w:hAnsi="仿宋" w:eastAsia="仿宋" w:cs="仿宋"/>
                <w:sz w:val="24"/>
                <w:szCs w:val="24"/>
              </w:rPr>
            </w:pPr>
          </w:p>
          <w:p w14:paraId="63097547">
            <w:pPr>
              <w:pStyle w:val="27"/>
              <w:rPr>
                <w:rFonts w:hint="eastAsia" w:ascii="仿宋" w:hAnsi="仿宋" w:eastAsia="仿宋" w:cs="仿宋"/>
                <w:sz w:val="24"/>
                <w:szCs w:val="24"/>
              </w:rPr>
            </w:pPr>
          </w:p>
          <w:p w14:paraId="3A6D0EB4">
            <w:pPr>
              <w:pStyle w:val="27"/>
              <w:rPr>
                <w:rFonts w:hint="eastAsia" w:ascii="仿宋" w:hAnsi="仿宋" w:eastAsia="仿宋" w:cs="仿宋"/>
                <w:sz w:val="24"/>
                <w:szCs w:val="24"/>
              </w:rPr>
            </w:pPr>
          </w:p>
          <w:p w14:paraId="7B7F0373">
            <w:pPr>
              <w:pStyle w:val="27"/>
              <w:rPr>
                <w:rFonts w:hint="eastAsia" w:ascii="仿宋" w:hAnsi="仿宋" w:eastAsia="仿宋" w:cs="仿宋"/>
                <w:sz w:val="24"/>
                <w:szCs w:val="24"/>
              </w:rPr>
            </w:pPr>
          </w:p>
          <w:p w14:paraId="2279A094">
            <w:pPr>
              <w:pStyle w:val="27"/>
              <w:rPr>
                <w:rFonts w:hint="eastAsia" w:ascii="仿宋" w:hAnsi="仿宋" w:eastAsia="仿宋" w:cs="仿宋"/>
                <w:sz w:val="24"/>
                <w:szCs w:val="24"/>
              </w:rPr>
            </w:pPr>
          </w:p>
          <w:p w14:paraId="23E03FEB">
            <w:pPr>
              <w:pStyle w:val="27"/>
              <w:rPr>
                <w:rFonts w:hint="eastAsia" w:ascii="仿宋" w:hAnsi="仿宋" w:eastAsia="仿宋" w:cs="仿宋"/>
                <w:sz w:val="24"/>
                <w:szCs w:val="24"/>
              </w:rPr>
            </w:pPr>
          </w:p>
          <w:p w14:paraId="30C1E7AD">
            <w:pPr>
              <w:pStyle w:val="27"/>
              <w:rPr>
                <w:rFonts w:hint="eastAsia" w:ascii="仿宋" w:hAnsi="仿宋" w:eastAsia="仿宋" w:cs="仿宋"/>
                <w:sz w:val="24"/>
                <w:szCs w:val="24"/>
              </w:rPr>
            </w:pPr>
          </w:p>
          <w:p w14:paraId="2ED72291">
            <w:pPr>
              <w:pStyle w:val="27"/>
              <w:rPr>
                <w:rFonts w:hint="eastAsia" w:ascii="仿宋" w:hAnsi="仿宋" w:eastAsia="仿宋" w:cs="仿宋"/>
                <w:sz w:val="24"/>
                <w:szCs w:val="24"/>
              </w:rPr>
            </w:pPr>
          </w:p>
          <w:p w14:paraId="374AE22E">
            <w:pPr>
              <w:pStyle w:val="27"/>
              <w:rPr>
                <w:rFonts w:hint="eastAsia" w:ascii="仿宋" w:hAnsi="仿宋" w:eastAsia="仿宋" w:cs="仿宋"/>
                <w:sz w:val="24"/>
                <w:szCs w:val="24"/>
              </w:rPr>
            </w:pPr>
          </w:p>
          <w:p w14:paraId="3F60D136">
            <w:pPr>
              <w:pStyle w:val="27"/>
              <w:rPr>
                <w:rFonts w:hint="eastAsia" w:ascii="仿宋" w:hAnsi="仿宋" w:eastAsia="仿宋" w:cs="仿宋"/>
                <w:sz w:val="24"/>
                <w:szCs w:val="24"/>
              </w:rPr>
            </w:pPr>
          </w:p>
          <w:p w14:paraId="3405E6E2">
            <w:pPr>
              <w:pStyle w:val="27"/>
              <w:rPr>
                <w:rFonts w:hint="eastAsia" w:ascii="仿宋" w:hAnsi="仿宋" w:eastAsia="仿宋" w:cs="仿宋"/>
                <w:sz w:val="24"/>
                <w:szCs w:val="24"/>
              </w:rPr>
            </w:pPr>
          </w:p>
          <w:p w14:paraId="7A2376D2">
            <w:pPr>
              <w:pStyle w:val="27"/>
              <w:spacing w:before="245"/>
              <w:rPr>
                <w:rFonts w:hint="eastAsia" w:ascii="仿宋" w:hAnsi="仿宋" w:eastAsia="仿宋" w:cs="仿宋"/>
                <w:sz w:val="24"/>
                <w:szCs w:val="24"/>
              </w:rPr>
            </w:pPr>
          </w:p>
          <w:p w14:paraId="7571CC3E">
            <w:pPr>
              <w:pStyle w:val="27"/>
              <w:ind w:left="82" w:right="73"/>
              <w:jc w:val="center"/>
              <w:rPr>
                <w:rFonts w:hint="eastAsia" w:ascii="仿宋" w:hAnsi="仿宋" w:eastAsia="仿宋" w:cs="仿宋"/>
                <w:sz w:val="24"/>
                <w:szCs w:val="24"/>
              </w:rPr>
            </w:pPr>
            <w:r>
              <w:rPr>
                <w:rFonts w:hint="eastAsia" w:ascii="仿宋" w:hAnsi="仿宋" w:eastAsia="仿宋" w:cs="仿宋"/>
                <w:spacing w:val="-5"/>
                <w:sz w:val="24"/>
                <w:szCs w:val="24"/>
              </w:rPr>
              <w:t>6.2</w:t>
            </w:r>
          </w:p>
        </w:tc>
        <w:tc>
          <w:tcPr>
            <w:tcW w:w="8130" w:type="dxa"/>
          </w:tcPr>
          <w:p w14:paraId="58DEF689">
            <w:pPr>
              <w:pStyle w:val="27"/>
              <w:spacing w:before="1"/>
              <w:ind w:left="106" w:leftChars="0" w:firstLine="333" w:firstLineChars="140"/>
              <w:rPr>
                <w:rFonts w:hint="eastAsia" w:ascii="仿宋" w:hAnsi="仿宋" w:eastAsia="仿宋" w:cs="仿宋"/>
                <w:sz w:val="24"/>
                <w:szCs w:val="24"/>
              </w:rPr>
            </w:pPr>
            <w:r>
              <w:rPr>
                <w:rFonts w:hint="eastAsia" w:ascii="仿宋" w:hAnsi="仿宋" w:eastAsia="仿宋" w:cs="仿宋"/>
                <w:spacing w:val="-1"/>
                <w:sz w:val="24"/>
                <w:szCs w:val="24"/>
              </w:rPr>
              <w:t>如接受联合体投标，联合体投标要求如下：</w:t>
            </w:r>
          </w:p>
          <w:p w14:paraId="7B0FBD28">
            <w:pPr>
              <w:pStyle w:val="27"/>
              <w:numPr>
                <w:ilvl w:val="0"/>
                <w:numId w:val="15"/>
              </w:numPr>
              <w:tabs>
                <w:tab w:val="left" w:pos="316"/>
              </w:tabs>
              <w:spacing w:before="139" w:after="0" w:line="364" w:lineRule="auto"/>
              <w:ind w:left="106" w:leftChars="0" w:right="109" w:firstLine="330" w:firstLineChars="140"/>
              <w:jc w:val="left"/>
              <w:rPr>
                <w:rFonts w:hint="eastAsia" w:ascii="仿宋" w:hAnsi="仿宋" w:eastAsia="仿宋" w:cs="仿宋"/>
                <w:sz w:val="24"/>
                <w:szCs w:val="24"/>
              </w:rPr>
            </w:pPr>
            <w:r>
              <w:rPr>
                <w:rFonts w:hint="eastAsia" w:ascii="仿宋" w:hAnsi="仿宋" w:eastAsia="仿宋" w:cs="仿宋"/>
                <w:spacing w:val="-2"/>
                <w:sz w:val="24"/>
                <w:szCs w:val="24"/>
              </w:rPr>
              <w:t>两个以上投标人可以组成一个投标联合体，以一个投标人的身份共同参加投标。联合体投标的，须提供《联合体投标协议书》（格式后附）。</w:t>
            </w:r>
          </w:p>
          <w:p w14:paraId="720E13C9">
            <w:pPr>
              <w:pStyle w:val="27"/>
              <w:numPr>
                <w:ilvl w:val="0"/>
                <w:numId w:val="15"/>
              </w:numPr>
              <w:tabs>
                <w:tab w:val="left" w:pos="316"/>
              </w:tabs>
              <w:spacing w:before="0" w:after="0" w:line="364" w:lineRule="auto"/>
              <w:ind w:left="106" w:leftChars="0" w:right="-15" w:firstLine="324" w:firstLineChars="140"/>
              <w:jc w:val="left"/>
              <w:rPr>
                <w:rFonts w:hint="eastAsia" w:ascii="仿宋" w:hAnsi="仿宋" w:eastAsia="仿宋" w:cs="仿宋"/>
                <w:sz w:val="24"/>
                <w:szCs w:val="24"/>
              </w:rPr>
            </w:pPr>
            <w:r>
              <w:rPr>
                <w:rFonts w:hint="eastAsia" w:ascii="仿宋" w:hAnsi="仿宋" w:eastAsia="仿宋" w:cs="仿宋"/>
                <w:spacing w:val="-4"/>
                <w:sz w:val="24"/>
                <w:szCs w:val="24"/>
              </w:rPr>
              <w:t>以联合体形式参加投标的，联合体各方均必须具备《中华人民共和国政府采购法》</w:t>
            </w:r>
            <w:r>
              <w:rPr>
                <w:rFonts w:hint="eastAsia" w:ascii="仿宋" w:hAnsi="仿宋" w:eastAsia="仿宋" w:cs="仿宋"/>
                <w:spacing w:val="-2"/>
                <w:sz w:val="24"/>
                <w:szCs w:val="24"/>
              </w:rPr>
              <w:t>第二十二条第一款规定的基本条件（涉及行政许可范围的内容，联合体各方均应具备相应资质）。本项目有特殊要求规定投标人特定条件的，联合体各方中至少有一方必须符合招标文件规定的特定条件。</w:t>
            </w:r>
          </w:p>
          <w:p w14:paraId="3ACD2F64">
            <w:pPr>
              <w:pStyle w:val="27"/>
              <w:numPr>
                <w:ilvl w:val="0"/>
                <w:numId w:val="15"/>
              </w:numPr>
              <w:tabs>
                <w:tab w:val="left" w:pos="316"/>
              </w:tabs>
              <w:spacing w:before="0" w:after="0" w:line="364" w:lineRule="auto"/>
              <w:ind w:left="106" w:leftChars="0" w:right="98" w:firstLine="330" w:firstLineChars="140"/>
              <w:jc w:val="both"/>
              <w:rPr>
                <w:rFonts w:hint="eastAsia" w:ascii="仿宋" w:hAnsi="仿宋" w:eastAsia="仿宋" w:cs="仿宋"/>
                <w:sz w:val="24"/>
                <w:szCs w:val="24"/>
              </w:rPr>
            </w:pPr>
            <w:r>
              <w:rPr>
                <w:rFonts w:hint="eastAsia" w:ascii="仿宋" w:hAnsi="仿宋" w:eastAsia="仿宋" w:cs="仿宋"/>
                <w:spacing w:val="-2"/>
                <w:sz w:val="24"/>
                <w:szCs w:val="24"/>
              </w:rPr>
              <w:t>联合体各方之间必须签订联合投标协议，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w:t>
            </w:r>
            <w:r>
              <w:rPr>
                <w:rFonts w:hint="eastAsia" w:ascii="仿宋" w:hAnsi="仿宋" w:eastAsia="仿宋" w:cs="仿宋"/>
                <w:spacing w:val="-4"/>
                <w:sz w:val="24"/>
                <w:szCs w:val="24"/>
              </w:rPr>
              <w:t>责任。</w:t>
            </w:r>
          </w:p>
          <w:p w14:paraId="0A62E42D">
            <w:pPr>
              <w:pStyle w:val="27"/>
              <w:numPr>
                <w:ilvl w:val="0"/>
                <w:numId w:val="15"/>
              </w:numPr>
              <w:tabs>
                <w:tab w:val="left" w:pos="316"/>
              </w:tabs>
              <w:spacing w:before="0" w:after="0" w:line="364" w:lineRule="auto"/>
              <w:ind w:left="106" w:leftChars="0" w:right="109" w:firstLine="330" w:firstLineChars="140"/>
              <w:jc w:val="left"/>
              <w:rPr>
                <w:rFonts w:hint="eastAsia" w:ascii="仿宋" w:hAnsi="仿宋" w:eastAsia="仿宋" w:cs="仿宋"/>
                <w:sz w:val="24"/>
                <w:szCs w:val="24"/>
              </w:rPr>
            </w:pPr>
            <w:r>
              <w:rPr>
                <w:rFonts w:hint="eastAsia" w:ascii="仿宋" w:hAnsi="仿宋" w:eastAsia="仿宋" w:cs="仿宋"/>
                <w:spacing w:val="-2"/>
                <w:sz w:val="24"/>
                <w:szCs w:val="24"/>
              </w:rPr>
              <w:t>以联合体形式参加政府采购活动的，联合体各方不得再单独参加或者与其他投标人另外组成联合体参加同一合同项下的政府采购活动。</w:t>
            </w:r>
          </w:p>
          <w:p w14:paraId="11A01F12">
            <w:pPr>
              <w:pStyle w:val="27"/>
              <w:numPr>
                <w:ilvl w:val="0"/>
                <w:numId w:val="15"/>
              </w:numPr>
              <w:tabs>
                <w:tab w:val="left" w:pos="316"/>
              </w:tabs>
              <w:spacing w:before="0" w:after="0" w:line="364" w:lineRule="auto"/>
              <w:ind w:left="106" w:leftChars="0" w:right="98" w:firstLine="330" w:firstLineChars="140"/>
              <w:jc w:val="both"/>
              <w:rPr>
                <w:rFonts w:hint="eastAsia" w:ascii="仿宋" w:hAnsi="仿宋" w:eastAsia="仿宋" w:cs="仿宋"/>
                <w:spacing w:val="-2"/>
                <w:sz w:val="24"/>
                <w:szCs w:val="24"/>
              </w:rPr>
            </w:pPr>
            <w:r>
              <w:rPr>
                <w:rFonts w:hint="eastAsia" w:ascii="仿宋" w:hAnsi="仿宋" w:eastAsia="仿宋" w:cs="仿宋"/>
                <w:spacing w:val="-2"/>
                <w:sz w:val="24"/>
                <w:szCs w:val="24"/>
              </w:rPr>
              <w:t>联合体中有同类资质的投标人按照联合体分工承担相同工作的，应当按照资质等级较低的投标人确定资质等级。</w:t>
            </w:r>
          </w:p>
          <w:p w14:paraId="48C189F9">
            <w:pPr>
              <w:pStyle w:val="27"/>
              <w:numPr>
                <w:ilvl w:val="0"/>
                <w:numId w:val="15"/>
              </w:numPr>
              <w:tabs>
                <w:tab w:val="left" w:pos="316"/>
              </w:tabs>
              <w:spacing w:before="0" w:after="0" w:line="364" w:lineRule="auto"/>
              <w:ind w:left="106" w:leftChars="0" w:right="98" w:firstLine="330" w:firstLineChars="140"/>
              <w:jc w:val="both"/>
              <w:rPr>
                <w:rFonts w:hint="eastAsia" w:ascii="仿宋" w:hAnsi="仿宋" w:eastAsia="仿宋" w:cs="仿宋"/>
                <w:spacing w:val="-2"/>
                <w:sz w:val="24"/>
                <w:szCs w:val="24"/>
              </w:rPr>
            </w:pPr>
            <w:r>
              <w:rPr>
                <w:rFonts w:hint="eastAsia" w:ascii="仿宋" w:hAnsi="仿宋" w:eastAsia="仿宋" w:cs="仿宋"/>
                <w:spacing w:val="-2"/>
                <w:sz w:val="24"/>
                <w:szCs w:val="24"/>
              </w:rPr>
              <w:t>联合体投标业绩、履约能力按照联合体各方其中较高的一方认定并计算（招标文件另有规定的除外）。</w:t>
            </w:r>
          </w:p>
          <w:p w14:paraId="60EB0757">
            <w:pPr>
              <w:pStyle w:val="27"/>
              <w:numPr>
                <w:ilvl w:val="0"/>
                <w:numId w:val="15"/>
              </w:numPr>
              <w:tabs>
                <w:tab w:val="left" w:pos="316"/>
              </w:tabs>
              <w:spacing w:before="0" w:after="0" w:line="364" w:lineRule="auto"/>
              <w:ind w:left="106" w:leftChars="0" w:right="98" w:firstLine="330" w:firstLineChars="140"/>
              <w:jc w:val="both"/>
              <w:rPr>
                <w:rFonts w:hint="eastAsia" w:ascii="仿宋" w:hAnsi="仿宋" w:eastAsia="仿宋" w:cs="仿宋"/>
                <w:spacing w:val="-2"/>
                <w:sz w:val="24"/>
                <w:szCs w:val="24"/>
              </w:rPr>
            </w:pPr>
            <w:r>
              <w:rPr>
                <w:rFonts w:hint="eastAsia" w:ascii="仿宋" w:hAnsi="仿宋" w:eastAsia="仿宋" w:cs="仿宋"/>
                <w:spacing w:val="-2"/>
                <w:sz w:val="24"/>
                <w:szCs w:val="24"/>
              </w:rPr>
              <w:t>投标人为联合体的，可以由联合体中的一方或者多方共同交纳投标保证金，其交纳的保证金对联合体各方均具有约束力。</w:t>
            </w:r>
          </w:p>
          <w:p w14:paraId="0B2C3FD5">
            <w:pPr>
              <w:pStyle w:val="27"/>
              <w:numPr>
                <w:ilvl w:val="0"/>
                <w:numId w:val="15"/>
              </w:numPr>
              <w:tabs>
                <w:tab w:val="left" w:pos="316"/>
              </w:tabs>
              <w:spacing w:before="0" w:after="0" w:line="364" w:lineRule="auto"/>
              <w:ind w:left="106" w:leftChars="0" w:right="98" w:firstLine="330" w:firstLineChars="140"/>
              <w:jc w:val="both"/>
              <w:rPr>
                <w:rFonts w:hint="eastAsia" w:ascii="仿宋" w:hAnsi="仿宋" w:eastAsia="仿宋" w:cs="仿宋"/>
                <w:sz w:val="24"/>
                <w:szCs w:val="24"/>
              </w:rPr>
            </w:pPr>
            <w:r>
              <w:rPr>
                <w:rFonts w:hint="eastAsia" w:ascii="仿宋" w:hAnsi="仿宋" w:eastAsia="仿宋" w:cs="仿宋"/>
                <w:spacing w:val="-2"/>
                <w:sz w:val="24"/>
                <w:szCs w:val="24"/>
              </w:rPr>
              <w:t>联合体各方均应按照招标文件的规定提交资格证明文件。</w:t>
            </w:r>
          </w:p>
        </w:tc>
      </w:tr>
    </w:tbl>
    <w:p w14:paraId="187875BD">
      <w:pPr>
        <w:spacing w:after="0"/>
        <w:rPr>
          <w:rFonts w:hint="eastAsia" w:ascii="仿宋" w:hAnsi="仿宋" w:eastAsia="仿宋" w:cs="仿宋"/>
          <w:sz w:val="21"/>
        </w:rPr>
        <w:sectPr>
          <w:pgSz w:w="11910" w:h="16840"/>
          <w:pgMar w:top="1680" w:right="1140" w:bottom="1180" w:left="1140" w:header="0" w:footer="999" w:gutter="0"/>
          <w:pgNumType w:fmt="decimal"/>
          <w:cols w:space="720" w:num="1"/>
        </w:sectPr>
      </w:pPr>
    </w:p>
    <w:tbl>
      <w:tblPr>
        <w:tblStyle w:val="20"/>
        <w:tblW w:w="0" w:type="auto"/>
        <w:tblInd w:w="4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1"/>
        <w:gridCol w:w="8130"/>
      </w:tblGrid>
      <w:tr w14:paraId="482F1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3" w:hRule="atLeast"/>
        </w:trPr>
        <w:tc>
          <w:tcPr>
            <w:tcW w:w="931" w:type="dxa"/>
          </w:tcPr>
          <w:p w14:paraId="2A19E41B">
            <w:pPr>
              <w:pStyle w:val="27"/>
              <w:rPr>
                <w:rFonts w:hint="eastAsia" w:ascii="仿宋" w:hAnsi="仿宋" w:eastAsia="仿宋" w:cs="仿宋"/>
                <w:sz w:val="24"/>
                <w:szCs w:val="24"/>
              </w:rPr>
            </w:pPr>
          </w:p>
          <w:p w14:paraId="134924FE">
            <w:pPr>
              <w:pStyle w:val="27"/>
              <w:spacing w:before="76"/>
              <w:rPr>
                <w:rFonts w:hint="eastAsia" w:ascii="仿宋" w:hAnsi="仿宋" w:eastAsia="仿宋" w:cs="仿宋"/>
                <w:sz w:val="24"/>
                <w:szCs w:val="24"/>
              </w:rPr>
            </w:pPr>
          </w:p>
          <w:p w14:paraId="3DE702AF">
            <w:pPr>
              <w:pStyle w:val="27"/>
              <w:ind w:left="308"/>
              <w:rPr>
                <w:rFonts w:hint="eastAsia" w:ascii="仿宋" w:hAnsi="仿宋" w:eastAsia="仿宋" w:cs="仿宋"/>
                <w:sz w:val="24"/>
                <w:szCs w:val="24"/>
              </w:rPr>
            </w:pPr>
            <w:r>
              <w:rPr>
                <w:rFonts w:hint="eastAsia" w:ascii="仿宋" w:hAnsi="仿宋" w:eastAsia="仿宋" w:cs="仿宋"/>
                <w:spacing w:val="-5"/>
                <w:sz w:val="24"/>
                <w:szCs w:val="24"/>
              </w:rPr>
              <w:t>7.2</w:t>
            </w:r>
          </w:p>
        </w:tc>
        <w:tc>
          <w:tcPr>
            <w:tcW w:w="8130" w:type="dxa"/>
          </w:tcPr>
          <w:p w14:paraId="554C602E">
            <w:pPr>
              <w:pStyle w:val="27"/>
              <w:spacing w:before="1"/>
              <w:ind w:left="106"/>
              <w:rPr>
                <w:rFonts w:hint="eastAsia" w:ascii="仿宋" w:hAnsi="仿宋" w:eastAsia="仿宋" w:cs="仿宋"/>
                <w:sz w:val="24"/>
                <w:szCs w:val="24"/>
              </w:rPr>
            </w:pPr>
            <w:r>
              <w:rPr>
                <w:rFonts w:hint="eastAsia" w:ascii="仿宋" w:hAnsi="仿宋" w:eastAsia="仿宋" w:cs="仿宋"/>
                <w:spacing w:val="-2"/>
                <w:sz w:val="24"/>
                <w:szCs w:val="24"/>
              </w:rPr>
              <w:t>√不允许分包</w:t>
            </w:r>
          </w:p>
          <w:p w14:paraId="601D80DB">
            <w:pPr>
              <w:pStyle w:val="27"/>
              <w:spacing w:before="140"/>
              <w:ind w:left="106"/>
              <w:rPr>
                <w:rFonts w:hint="eastAsia" w:ascii="仿宋" w:hAnsi="仿宋" w:eastAsia="仿宋" w:cs="仿宋"/>
                <w:sz w:val="24"/>
                <w:szCs w:val="24"/>
              </w:rPr>
            </w:pPr>
            <w:r>
              <w:rPr>
                <w:rFonts w:hint="eastAsia" w:ascii="仿宋" w:hAnsi="仿宋" w:eastAsia="仿宋" w:cs="仿宋"/>
                <w:spacing w:val="-2"/>
                <w:sz w:val="24"/>
                <w:szCs w:val="24"/>
              </w:rPr>
              <w:t>□允许分包</w:t>
            </w:r>
          </w:p>
          <w:p w14:paraId="7CF0DF47">
            <w:pPr>
              <w:pStyle w:val="27"/>
              <w:tabs>
                <w:tab w:val="left" w:pos="5039"/>
              </w:tabs>
              <w:spacing w:before="139"/>
              <w:ind w:left="106"/>
              <w:rPr>
                <w:rFonts w:hint="eastAsia" w:ascii="仿宋" w:hAnsi="仿宋" w:eastAsia="仿宋" w:cs="仿宋"/>
                <w:sz w:val="24"/>
                <w:szCs w:val="24"/>
              </w:rPr>
            </w:pPr>
            <w:r>
              <w:rPr>
                <w:rFonts w:hint="eastAsia" w:ascii="仿宋" w:hAnsi="仿宋" w:eastAsia="仿宋" w:cs="仿宋"/>
                <w:spacing w:val="-2"/>
                <w:sz w:val="24"/>
                <w:szCs w:val="24"/>
              </w:rPr>
              <w:t>分包内容</w:t>
            </w:r>
            <w:r>
              <w:rPr>
                <w:rFonts w:hint="eastAsia" w:ascii="仿宋" w:hAnsi="仿宋" w:eastAsia="仿宋" w:cs="仿宋"/>
                <w:spacing w:val="-10"/>
                <w:sz w:val="24"/>
                <w:szCs w:val="24"/>
              </w:rPr>
              <w:t>：</w:t>
            </w:r>
            <w:r>
              <w:rPr>
                <w:rFonts w:hint="eastAsia" w:ascii="仿宋" w:hAnsi="仿宋" w:eastAsia="仿宋" w:cs="仿宋"/>
                <w:sz w:val="24"/>
                <w:szCs w:val="24"/>
                <w:u w:val="single"/>
              </w:rPr>
              <w:tab/>
            </w:r>
            <w:r>
              <w:rPr>
                <w:rFonts w:hint="eastAsia" w:ascii="仿宋" w:hAnsi="仿宋" w:eastAsia="仿宋" w:cs="仿宋"/>
                <w:spacing w:val="-10"/>
                <w:sz w:val="24"/>
                <w:szCs w:val="24"/>
                <w:u w:val="single"/>
              </w:rPr>
              <w:t>。</w:t>
            </w:r>
          </w:p>
          <w:p w14:paraId="4D836122">
            <w:pPr>
              <w:pStyle w:val="27"/>
              <w:tabs>
                <w:tab w:val="left" w:pos="5879"/>
              </w:tabs>
              <w:spacing w:before="140"/>
              <w:ind w:left="106"/>
              <w:rPr>
                <w:rFonts w:hint="eastAsia" w:ascii="仿宋" w:hAnsi="仿宋" w:eastAsia="仿宋" w:cs="仿宋"/>
                <w:sz w:val="24"/>
                <w:szCs w:val="24"/>
              </w:rPr>
            </w:pPr>
            <w:r>
              <w:rPr>
                <w:rFonts w:hint="eastAsia" w:ascii="仿宋" w:hAnsi="仿宋" w:eastAsia="仿宋" w:cs="仿宋"/>
                <w:spacing w:val="-2"/>
                <w:sz w:val="24"/>
                <w:szCs w:val="24"/>
              </w:rPr>
              <w:t>分包金额或者比例</w:t>
            </w:r>
            <w:r>
              <w:rPr>
                <w:rFonts w:hint="eastAsia" w:ascii="仿宋" w:hAnsi="仿宋" w:eastAsia="仿宋" w:cs="仿宋"/>
                <w:spacing w:val="-10"/>
                <w:sz w:val="24"/>
                <w:szCs w:val="24"/>
              </w:rPr>
              <w:t>：</w:t>
            </w:r>
            <w:r>
              <w:rPr>
                <w:rFonts w:hint="eastAsia" w:ascii="仿宋" w:hAnsi="仿宋" w:eastAsia="仿宋" w:cs="仿宋"/>
                <w:sz w:val="24"/>
                <w:szCs w:val="24"/>
                <w:u w:val="single"/>
              </w:rPr>
              <w:tab/>
            </w:r>
            <w:r>
              <w:rPr>
                <w:rFonts w:hint="eastAsia" w:ascii="仿宋" w:hAnsi="仿宋" w:eastAsia="仿宋" w:cs="仿宋"/>
                <w:spacing w:val="-10"/>
                <w:sz w:val="24"/>
                <w:szCs w:val="24"/>
                <w:u w:val="single"/>
              </w:rPr>
              <w:t>。</w:t>
            </w:r>
          </w:p>
        </w:tc>
      </w:tr>
      <w:tr w14:paraId="0BD35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4" w:hRule="atLeast"/>
        </w:trPr>
        <w:tc>
          <w:tcPr>
            <w:tcW w:w="931" w:type="dxa"/>
            <w:vMerge w:val="restart"/>
          </w:tcPr>
          <w:p w14:paraId="5A0F4941">
            <w:pPr>
              <w:pStyle w:val="27"/>
              <w:rPr>
                <w:rFonts w:hint="eastAsia" w:ascii="仿宋" w:hAnsi="仿宋" w:eastAsia="仿宋" w:cs="仿宋"/>
                <w:sz w:val="24"/>
                <w:szCs w:val="24"/>
              </w:rPr>
            </w:pPr>
          </w:p>
          <w:p w14:paraId="568DA1EE">
            <w:pPr>
              <w:pStyle w:val="27"/>
              <w:rPr>
                <w:rFonts w:hint="eastAsia" w:ascii="仿宋" w:hAnsi="仿宋" w:eastAsia="仿宋" w:cs="仿宋"/>
                <w:sz w:val="24"/>
                <w:szCs w:val="24"/>
              </w:rPr>
            </w:pPr>
          </w:p>
          <w:p w14:paraId="7E08A6F8">
            <w:pPr>
              <w:pStyle w:val="27"/>
              <w:rPr>
                <w:rFonts w:hint="eastAsia" w:ascii="仿宋" w:hAnsi="仿宋" w:eastAsia="仿宋" w:cs="仿宋"/>
                <w:sz w:val="24"/>
                <w:szCs w:val="24"/>
              </w:rPr>
            </w:pPr>
          </w:p>
          <w:p w14:paraId="0354707A">
            <w:pPr>
              <w:pStyle w:val="27"/>
              <w:spacing w:before="194"/>
              <w:rPr>
                <w:rFonts w:hint="eastAsia" w:ascii="仿宋" w:hAnsi="仿宋" w:eastAsia="仿宋" w:cs="仿宋"/>
                <w:sz w:val="24"/>
                <w:szCs w:val="24"/>
              </w:rPr>
            </w:pPr>
          </w:p>
          <w:p w14:paraId="7FCF0DA1">
            <w:pPr>
              <w:pStyle w:val="27"/>
              <w:ind w:left="255"/>
              <w:rPr>
                <w:rFonts w:hint="eastAsia" w:ascii="仿宋" w:hAnsi="仿宋" w:eastAsia="仿宋" w:cs="仿宋"/>
                <w:sz w:val="24"/>
                <w:szCs w:val="24"/>
              </w:rPr>
            </w:pPr>
            <w:r>
              <w:rPr>
                <w:rFonts w:hint="eastAsia" w:ascii="仿宋" w:hAnsi="仿宋" w:eastAsia="仿宋" w:cs="仿宋"/>
                <w:spacing w:val="-4"/>
                <w:sz w:val="24"/>
                <w:szCs w:val="24"/>
              </w:rPr>
              <w:t>11.2</w:t>
            </w:r>
          </w:p>
        </w:tc>
        <w:tc>
          <w:tcPr>
            <w:tcW w:w="8130" w:type="dxa"/>
          </w:tcPr>
          <w:p w14:paraId="3E56D5B2">
            <w:pPr>
              <w:pStyle w:val="27"/>
              <w:spacing w:before="2"/>
              <w:ind w:left="106"/>
              <w:rPr>
                <w:rFonts w:hint="eastAsia" w:ascii="仿宋" w:hAnsi="仿宋" w:eastAsia="仿宋" w:cs="仿宋"/>
                <w:sz w:val="24"/>
                <w:szCs w:val="24"/>
              </w:rPr>
            </w:pPr>
            <w:r>
              <w:rPr>
                <w:rFonts w:hint="eastAsia" w:ascii="仿宋" w:hAnsi="仿宋" w:eastAsia="仿宋" w:cs="仿宋"/>
                <w:spacing w:val="-2"/>
                <w:sz w:val="24"/>
                <w:szCs w:val="24"/>
              </w:rPr>
              <w:t>√不组织现场考察</w:t>
            </w:r>
          </w:p>
          <w:p w14:paraId="79550E83">
            <w:pPr>
              <w:pStyle w:val="27"/>
              <w:spacing w:before="139"/>
              <w:ind w:left="106"/>
              <w:rPr>
                <w:rFonts w:hint="eastAsia" w:ascii="仿宋" w:hAnsi="仿宋" w:eastAsia="仿宋" w:cs="仿宋"/>
                <w:sz w:val="24"/>
                <w:szCs w:val="24"/>
              </w:rPr>
            </w:pP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组织现场考察：</w:t>
            </w:r>
          </w:p>
          <w:p w14:paraId="42517304">
            <w:pPr>
              <w:pStyle w:val="27"/>
              <w:tabs>
                <w:tab w:val="left" w:pos="5720"/>
                <w:tab w:val="left" w:pos="7480"/>
              </w:tabs>
              <w:spacing w:before="21" w:line="410" w:lineRule="exact"/>
              <w:ind w:left="106" w:right="420" w:rightChars="0" w:hanging="1"/>
              <w:rPr>
                <w:rFonts w:hint="eastAsia" w:ascii="仿宋" w:hAnsi="仿宋" w:eastAsia="仿宋" w:cs="仿宋"/>
                <w:sz w:val="24"/>
                <w:szCs w:val="24"/>
              </w:rPr>
            </w:pPr>
            <w:r>
              <w:rPr>
                <w:rFonts w:hint="eastAsia" w:ascii="仿宋" w:hAnsi="仿宋" w:eastAsia="仿宋" w:cs="仿宋"/>
                <w:sz w:val="24"/>
                <w:szCs w:val="24"/>
              </w:rPr>
              <w:t>集中时间：年月日 时 分，逾期后果自负。集中地点：联系人：；联系电话：</w:t>
            </w:r>
          </w:p>
        </w:tc>
      </w:tr>
      <w:tr w14:paraId="3ADD7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2" w:hRule="atLeast"/>
        </w:trPr>
        <w:tc>
          <w:tcPr>
            <w:tcW w:w="931" w:type="dxa"/>
            <w:vMerge w:val="continue"/>
            <w:tcBorders>
              <w:top w:val="nil"/>
            </w:tcBorders>
          </w:tcPr>
          <w:p w14:paraId="3FF3FD8E">
            <w:pPr>
              <w:rPr>
                <w:rFonts w:hint="eastAsia" w:ascii="仿宋" w:hAnsi="仿宋" w:eastAsia="仿宋" w:cs="仿宋"/>
                <w:sz w:val="24"/>
                <w:szCs w:val="24"/>
              </w:rPr>
            </w:pPr>
          </w:p>
        </w:tc>
        <w:tc>
          <w:tcPr>
            <w:tcW w:w="8130" w:type="dxa"/>
          </w:tcPr>
          <w:p w14:paraId="333CD981">
            <w:pPr>
              <w:pStyle w:val="27"/>
              <w:spacing w:before="40"/>
              <w:ind w:left="106"/>
              <w:rPr>
                <w:rFonts w:hint="eastAsia" w:ascii="仿宋" w:hAnsi="仿宋" w:eastAsia="仿宋" w:cs="仿宋"/>
                <w:sz w:val="24"/>
                <w:szCs w:val="24"/>
              </w:rPr>
            </w:pPr>
            <w:r>
              <w:rPr>
                <w:rFonts w:hint="eastAsia" w:ascii="仿宋" w:hAnsi="仿宋" w:eastAsia="仿宋" w:cs="仿宋"/>
                <w:spacing w:val="-1"/>
                <w:sz w:val="24"/>
                <w:szCs w:val="24"/>
              </w:rPr>
              <w:t>√不组织召开开标前答疑会</w:t>
            </w:r>
          </w:p>
          <w:p w14:paraId="1FCA1F4E">
            <w:pPr>
              <w:pStyle w:val="27"/>
              <w:spacing w:before="139"/>
              <w:ind w:left="106"/>
              <w:rPr>
                <w:rFonts w:hint="eastAsia" w:ascii="仿宋" w:hAnsi="仿宋" w:eastAsia="仿宋" w:cs="仿宋"/>
                <w:sz w:val="24"/>
                <w:szCs w:val="24"/>
              </w:rPr>
            </w:pPr>
            <w:r>
              <w:rPr>
                <w:rFonts w:hint="eastAsia" w:ascii="仿宋" w:hAnsi="仿宋" w:eastAsia="仿宋" w:cs="仿宋"/>
                <w:spacing w:val="-1"/>
                <w:sz w:val="24"/>
                <w:szCs w:val="24"/>
              </w:rPr>
              <w:t>□组织召开开标前答疑会</w:t>
            </w:r>
          </w:p>
          <w:p w14:paraId="6372C909">
            <w:pPr>
              <w:pStyle w:val="27"/>
              <w:spacing w:before="140"/>
              <w:ind w:left="106"/>
              <w:rPr>
                <w:rFonts w:hint="eastAsia" w:ascii="仿宋" w:hAnsi="仿宋" w:eastAsia="仿宋" w:cs="仿宋"/>
                <w:sz w:val="24"/>
                <w:szCs w:val="24"/>
              </w:rPr>
            </w:pPr>
            <w:r>
              <w:rPr>
                <w:rFonts w:hint="eastAsia" w:ascii="仿宋" w:hAnsi="仿宋" w:eastAsia="仿宋" w:cs="仿宋"/>
                <w:spacing w:val="-1"/>
                <w:sz w:val="24"/>
                <w:szCs w:val="24"/>
              </w:rPr>
              <w:t>会议开始时间：年月日 时</w:t>
            </w:r>
            <w:r>
              <w:rPr>
                <w:rFonts w:hint="eastAsia" w:ascii="仿宋" w:hAnsi="仿宋" w:eastAsia="仿宋" w:cs="仿宋"/>
                <w:spacing w:val="51"/>
                <w:sz w:val="24"/>
                <w:szCs w:val="24"/>
                <w:u w:val="single"/>
              </w:rPr>
              <w:t xml:space="preserve">  </w:t>
            </w:r>
            <w:r>
              <w:rPr>
                <w:rFonts w:hint="eastAsia" w:ascii="仿宋" w:hAnsi="仿宋" w:eastAsia="仿宋" w:cs="仿宋"/>
                <w:sz w:val="24"/>
                <w:szCs w:val="24"/>
                <w:u w:val="single"/>
              </w:rPr>
              <w:t>分</w:t>
            </w:r>
            <w:r>
              <w:rPr>
                <w:rFonts w:hint="eastAsia" w:ascii="仿宋" w:hAnsi="仿宋" w:eastAsia="仿宋" w:cs="仿宋"/>
                <w:spacing w:val="-1"/>
                <w:sz w:val="24"/>
                <w:szCs w:val="24"/>
              </w:rPr>
              <w:t>，逾期后果自负。会议地点：</w:t>
            </w:r>
          </w:p>
        </w:tc>
      </w:tr>
      <w:tr w14:paraId="0C37D5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31" w:type="dxa"/>
            <w:vMerge w:val="restart"/>
          </w:tcPr>
          <w:p w14:paraId="24810576">
            <w:pPr>
              <w:pStyle w:val="27"/>
              <w:rPr>
                <w:rFonts w:hint="eastAsia" w:ascii="仿宋" w:hAnsi="仿宋" w:eastAsia="仿宋" w:cs="仿宋"/>
                <w:sz w:val="24"/>
                <w:szCs w:val="24"/>
              </w:rPr>
            </w:pPr>
          </w:p>
          <w:p w14:paraId="56BE0C37">
            <w:pPr>
              <w:pStyle w:val="27"/>
              <w:rPr>
                <w:rFonts w:hint="eastAsia" w:ascii="仿宋" w:hAnsi="仿宋" w:eastAsia="仿宋" w:cs="仿宋"/>
                <w:sz w:val="24"/>
                <w:szCs w:val="24"/>
              </w:rPr>
            </w:pPr>
          </w:p>
          <w:p w14:paraId="67681812">
            <w:pPr>
              <w:pStyle w:val="27"/>
              <w:rPr>
                <w:rFonts w:hint="eastAsia" w:ascii="仿宋" w:hAnsi="仿宋" w:eastAsia="仿宋" w:cs="仿宋"/>
                <w:sz w:val="24"/>
                <w:szCs w:val="24"/>
              </w:rPr>
            </w:pPr>
          </w:p>
          <w:p w14:paraId="144C123D">
            <w:pPr>
              <w:pStyle w:val="27"/>
              <w:rPr>
                <w:rFonts w:hint="eastAsia" w:ascii="仿宋" w:hAnsi="仿宋" w:eastAsia="仿宋" w:cs="仿宋"/>
                <w:sz w:val="24"/>
                <w:szCs w:val="24"/>
              </w:rPr>
            </w:pPr>
          </w:p>
          <w:p w14:paraId="5C5D40BB">
            <w:pPr>
              <w:pStyle w:val="27"/>
              <w:rPr>
                <w:rFonts w:hint="eastAsia" w:ascii="仿宋" w:hAnsi="仿宋" w:eastAsia="仿宋" w:cs="仿宋"/>
                <w:sz w:val="24"/>
                <w:szCs w:val="24"/>
              </w:rPr>
            </w:pPr>
          </w:p>
          <w:p w14:paraId="7968CDA5">
            <w:pPr>
              <w:pStyle w:val="27"/>
              <w:rPr>
                <w:rFonts w:hint="eastAsia" w:ascii="仿宋" w:hAnsi="仿宋" w:eastAsia="仿宋" w:cs="仿宋"/>
                <w:sz w:val="24"/>
                <w:szCs w:val="24"/>
              </w:rPr>
            </w:pPr>
          </w:p>
          <w:p w14:paraId="460C4B1A">
            <w:pPr>
              <w:pStyle w:val="27"/>
              <w:rPr>
                <w:rFonts w:hint="eastAsia" w:ascii="仿宋" w:hAnsi="仿宋" w:eastAsia="仿宋" w:cs="仿宋"/>
                <w:sz w:val="24"/>
                <w:szCs w:val="24"/>
              </w:rPr>
            </w:pPr>
          </w:p>
          <w:p w14:paraId="77556EDA">
            <w:pPr>
              <w:pStyle w:val="27"/>
              <w:rPr>
                <w:rFonts w:hint="eastAsia" w:ascii="仿宋" w:hAnsi="仿宋" w:eastAsia="仿宋" w:cs="仿宋"/>
                <w:sz w:val="24"/>
                <w:szCs w:val="24"/>
              </w:rPr>
            </w:pPr>
          </w:p>
          <w:p w14:paraId="59EDCA56">
            <w:pPr>
              <w:pStyle w:val="27"/>
              <w:rPr>
                <w:rFonts w:hint="eastAsia" w:ascii="仿宋" w:hAnsi="仿宋" w:eastAsia="仿宋" w:cs="仿宋"/>
                <w:sz w:val="24"/>
                <w:szCs w:val="24"/>
              </w:rPr>
            </w:pPr>
          </w:p>
          <w:p w14:paraId="32FFE84C">
            <w:pPr>
              <w:pStyle w:val="27"/>
              <w:rPr>
                <w:rFonts w:hint="eastAsia" w:ascii="仿宋" w:hAnsi="仿宋" w:eastAsia="仿宋" w:cs="仿宋"/>
                <w:sz w:val="24"/>
                <w:szCs w:val="24"/>
              </w:rPr>
            </w:pPr>
          </w:p>
          <w:p w14:paraId="61D2F083">
            <w:pPr>
              <w:pStyle w:val="27"/>
              <w:rPr>
                <w:rFonts w:hint="eastAsia" w:ascii="仿宋" w:hAnsi="仿宋" w:eastAsia="仿宋" w:cs="仿宋"/>
                <w:sz w:val="24"/>
                <w:szCs w:val="24"/>
              </w:rPr>
            </w:pPr>
          </w:p>
          <w:p w14:paraId="62A66C72">
            <w:pPr>
              <w:pStyle w:val="27"/>
              <w:spacing w:before="251"/>
              <w:rPr>
                <w:rFonts w:hint="eastAsia" w:ascii="仿宋" w:hAnsi="仿宋" w:eastAsia="仿宋" w:cs="仿宋"/>
                <w:sz w:val="24"/>
                <w:szCs w:val="24"/>
              </w:rPr>
            </w:pPr>
          </w:p>
          <w:p w14:paraId="626D18E0">
            <w:pPr>
              <w:pStyle w:val="27"/>
              <w:ind w:left="107"/>
              <w:rPr>
                <w:rFonts w:hint="default" w:ascii="仿宋" w:hAnsi="仿宋" w:eastAsia="仿宋" w:cs="仿宋"/>
                <w:sz w:val="24"/>
                <w:szCs w:val="24"/>
                <w:lang w:val="en-US" w:eastAsia="zh-CN"/>
              </w:rPr>
            </w:pPr>
            <w:r>
              <w:rPr>
                <w:rFonts w:hint="eastAsia" w:ascii="仿宋" w:hAnsi="仿宋" w:eastAsia="仿宋" w:cs="仿宋"/>
                <w:spacing w:val="-5"/>
                <w:sz w:val="24"/>
                <w:szCs w:val="24"/>
              </w:rPr>
              <w:t>13</w:t>
            </w:r>
            <w:r>
              <w:rPr>
                <w:rFonts w:hint="eastAsia" w:ascii="仿宋" w:hAnsi="仿宋" w:eastAsia="仿宋" w:cs="仿宋"/>
                <w:spacing w:val="-5"/>
                <w:sz w:val="24"/>
                <w:szCs w:val="24"/>
                <w:lang w:eastAsia="zh-CN"/>
              </w:rPr>
              <w:t>.</w:t>
            </w:r>
            <w:r>
              <w:rPr>
                <w:rFonts w:hint="eastAsia" w:ascii="仿宋" w:hAnsi="仿宋" w:eastAsia="仿宋" w:cs="仿宋"/>
                <w:spacing w:val="-5"/>
                <w:sz w:val="24"/>
                <w:szCs w:val="24"/>
                <w:lang w:val="en-US" w:eastAsia="zh-CN"/>
              </w:rPr>
              <w:t>1</w:t>
            </w:r>
          </w:p>
        </w:tc>
        <w:tc>
          <w:tcPr>
            <w:tcW w:w="8130" w:type="dxa"/>
          </w:tcPr>
          <w:p w14:paraId="55276CBF">
            <w:pPr>
              <w:pStyle w:val="27"/>
              <w:spacing w:before="2"/>
              <w:ind w:left="106"/>
              <w:rPr>
                <w:rFonts w:hint="eastAsia" w:ascii="仿宋" w:hAnsi="仿宋" w:eastAsia="仿宋" w:cs="仿宋"/>
                <w:sz w:val="24"/>
                <w:szCs w:val="24"/>
              </w:rPr>
            </w:pPr>
            <w:r>
              <w:rPr>
                <w:rFonts w:hint="eastAsia" w:ascii="仿宋" w:hAnsi="仿宋" w:eastAsia="仿宋" w:cs="仿宋"/>
                <w:spacing w:val="-2"/>
                <w:sz w:val="24"/>
                <w:szCs w:val="24"/>
              </w:rPr>
              <w:t>报价文件：</w:t>
            </w:r>
          </w:p>
          <w:p w14:paraId="1A145C27">
            <w:pPr>
              <w:pStyle w:val="27"/>
              <w:numPr>
                <w:ilvl w:val="0"/>
                <w:numId w:val="16"/>
              </w:numPr>
              <w:tabs>
                <w:tab w:val="left" w:pos="736"/>
              </w:tabs>
              <w:spacing w:before="139" w:after="0" w:line="240" w:lineRule="auto"/>
              <w:ind w:left="650" w:leftChars="0" w:right="0" w:hanging="210" w:firstLineChars="0"/>
              <w:jc w:val="left"/>
              <w:rPr>
                <w:rFonts w:hint="eastAsia" w:ascii="仿宋" w:hAnsi="仿宋" w:eastAsia="仿宋" w:cs="仿宋"/>
                <w:sz w:val="24"/>
                <w:szCs w:val="24"/>
              </w:rPr>
            </w:pPr>
            <w:r>
              <w:rPr>
                <w:rFonts w:hint="eastAsia" w:ascii="仿宋" w:hAnsi="仿宋" w:eastAsia="仿宋" w:cs="仿宋"/>
                <w:sz w:val="24"/>
                <w:szCs w:val="24"/>
              </w:rPr>
              <w:t>投标函（格式后附）；（必须提供，否则按无效投标处理</w:t>
            </w:r>
            <w:r>
              <w:rPr>
                <w:rFonts w:hint="eastAsia" w:ascii="仿宋" w:hAnsi="仿宋" w:eastAsia="仿宋" w:cs="仿宋"/>
                <w:spacing w:val="-10"/>
                <w:sz w:val="24"/>
                <w:szCs w:val="24"/>
              </w:rPr>
              <w:t>）</w:t>
            </w:r>
          </w:p>
          <w:p w14:paraId="66057041">
            <w:pPr>
              <w:pStyle w:val="27"/>
              <w:numPr>
                <w:ilvl w:val="0"/>
                <w:numId w:val="16"/>
              </w:numPr>
              <w:tabs>
                <w:tab w:val="left" w:pos="736"/>
              </w:tabs>
              <w:spacing w:before="140" w:after="0" w:line="240" w:lineRule="auto"/>
              <w:ind w:left="650" w:leftChars="0" w:right="0" w:hanging="210" w:firstLineChars="0"/>
              <w:jc w:val="left"/>
              <w:rPr>
                <w:rFonts w:hint="eastAsia" w:ascii="仿宋" w:hAnsi="仿宋" w:eastAsia="仿宋" w:cs="仿宋"/>
                <w:sz w:val="24"/>
                <w:szCs w:val="24"/>
              </w:rPr>
            </w:pPr>
            <w:r>
              <w:rPr>
                <w:rFonts w:hint="eastAsia" w:ascii="仿宋" w:hAnsi="仿宋" w:eastAsia="仿宋" w:cs="仿宋"/>
                <w:sz w:val="24"/>
                <w:szCs w:val="24"/>
              </w:rPr>
              <w:t>开标一览表（格式后附）</w:t>
            </w:r>
            <w:r>
              <w:rPr>
                <w:rFonts w:hint="eastAsia" w:ascii="仿宋" w:hAnsi="仿宋" w:eastAsia="仿宋" w:cs="仿宋"/>
                <w:sz w:val="24"/>
                <w:szCs w:val="24"/>
                <w:lang w:eastAsia="zh-CN"/>
              </w:rPr>
              <w:t>；</w:t>
            </w:r>
            <w:r>
              <w:rPr>
                <w:rFonts w:hint="eastAsia" w:ascii="仿宋" w:hAnsi="仿宋" w:eastAsia="仿宋" w:cs="仿宋"/>
                <w:sz w:val="24"/>
                <w:szCs w:val="24"/>
              </w:rPr>
              <w:t>（必须提供，否则按无效投标处理</w:t>
            </w:r>
            <w:r>
              <w:rPr>
                <w:rFonts w:hint="eastAsia" w:ascii="仿宋" w:hAnsi="仿宋" w:eastAsia="仿宋" w:cs="仿宋"/>
                <w:spacing w:val="-10"/>
                <w:sz w:val="24"/>
                <w:szCs w:val="24"/>
              </w:rPr>
              <w:t>）</w:t>
            </w:r>
          </w:p>
          <w:p w14:paraId="0D9CAF53">
            <w:pPr>
              <w:pStyle w:val="27"/>
              <w:numPr>
                <w:ilvl w:val="0"/>
                <w:numId w:val="16"/>
              </w:numPr>
              <w:tabs>
                <w:tab w:val="left" w:pos="736"/>
              </w:tabs>
              <w:spacing w:before="139" w:after="0" w:line="240" w:lineRule="auto"/>
              <w:ind w:left="650" w:leftChars="0" w:right="0" w:hanging="210" w:firstLineChars="0"/>
              <w:jc w:val="left"/>
              <w:rPr>
                <w:rFonts w:hint="eastAsia" w:ascii="仿宋" w:hAnsi="仿宋" w:eastAsia="仿宋" w:cs="仿宋"/>
                <w:sz w:val="24"/>
                <w:szCs w:val="24"/>
              </w:rPr>
            </w:pPr>
            <w:r>
              <w:rPr>
                <w:rFonts w:hint="eastAsia" w:ascii="仿宋" w:hAnsi="仿宋" w:eastAsia="仿宋" w:cs="仿宋"/>
                <w:spacing w:val="-2"/>
                <w:sz w:val="24"/>
                <w:szCs w:val="24"/>
              </w:rPr>
              <w:t>投标人针对报价需要说明的其他文件和说明（格式自拟）</w:t>
            </w:r>
            <w:r>
              <w:rPr>
                <w:rFonts w:hint="eastAsia" w:ascii="仿宋" w:hAnsi="仿宋" w:eastAsia="仿宋" w:cs="仿宋"/>
                <w:spacing w:val="-10"/>
                <w:sz w:val="24"/>
                <w:szCs w:val="24"/>
              </w:rPr>
              <w:t>。</w:t>
            </w:r>
          </w:p>
          <w:p w14:paraId="335D8905">
            <w:pPr>
              <w:pStyle w:val="27"/>
              <w:spacing w:before="21" w:line="410" w:lineRule="exact"/>
              <w:ind w:left="106" w:right="97"/>
              <w:rPr>
                <w:rFonts w:hint="eastAsia" w:ascii="仿宋" w:hAnsi="仿宋" w:eastAsia="仿宋" w:cs="仿宋"/>
                <w:spacing w:val="-2"/>
                <w:sz w:val="24"/>
                <w:szCs w:val="24"/>
                <w:lang w:eastAsia="zh-CN"/>
              </w:rPr>
            </w:pPr>
            <w:r>
              <w:rPr>
                <w:rFonts w:hint="eastAsia" w:ascii="仿宋" w:hAnsi="仿宋" w:eastAsia="仿宋" w:cs="仿宋"/>
                <w:spacing w:val="-2"/>
                <w:sz w:val="24"/>
                <w:szCs w:val="24"/>
              </w:rPr>
              <w:t>注：以上标明“必须提供”的材料属于复印件的，必须加盖投标人电子签章，否则按无效投标处理。</w:t>
            </w:r>
          </w:p>
        </w:tc>
      </w:tr>
      <w:tr w14:paraId="1503B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75" w:hRule="atLeast"/>
        </w:trPr>
        <w:tc>
          <w:tcPr>
            <w:tcW w:w="931" w:type="dxa"/>
            <w:vMerge w:val="continue"/>
            <w:tcBorders>
              <w:top w:val="nil"/>
              <w:bottom w:val="nil"/>
            </w:tcBorders>
          </w:tcPr>
          <w:p w14:paraId="6AE8DF47">
            <w:pPr>
              <w:rPr>
                <w:rFonts w:hint="eastAsia" w:ascii="仿宋" w:hAnsi="仿宋" w:eastAsia="仿宋" w:cs="仿宋"/>
                <w:sz w:val="24"/>
                <w:szCs w:val="24"/>
              </w:rPr>
            </w:pPr>
          </w:p>
        </w:tc>
        <w:tc>
          <w:tcPr>
            <w:tcW w:w="8130" w:type="dxa"/>
          </w:tcPr>
          <w:p w14:paraId="52657FEC">
            <w:pPr>
              <w:pStyle w:val="27"/>
              <w:spacing w:before="21" w:line="410" w:lineRule="exact"/>
              <w:ind w:right="97"/>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rPr>
              <w:t>资格证明文件</w:t>
            </w:r>
            <w:r>
              <w:rPr>
                <w:rFonts w:hint="eastAsia" w:ascii="仿宋" w:hAnsi="仿宋" w:eastAsia="仿宋" w:cs="仿宋"/>
                <w:spacing w:val="-2"/>
                <w:sz w:val="24"/>
                <w:szCs w:val="24"/>
                <w:highlight w:val="none"/>
                <w:lang w:eastAsia="zh-CN"/>
              </w:rPr>
              <w:t>：</w:t>
            </w:r>
          </w:p>
          <w:p w14:paraId="72557EA6">
            <w:pPr>
              <w:pStyle w:val="27"/>
              <w:numPr>
                <w:ilvl w:val="0"/>
                <w:numId w:val="17"/>
              </w:numPr>
              <w:tabs>
                <w:tab w:val="left" w:pos="736"/>
              </w:tabs>
              <w:spacing w:before="139" w:after="0" w:line="364" w:lineRule="auto"/>
              <w:ind w:left="20" w:leftChars="0" w:right="109" w:firstLine="420" w:firstLineChars="0"/>
              <w:jc w:val="both"/>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投标人为法人或者其他组织的，提供营业执照等证明文件（如营业执照或者事业单位法人证书或者执业许可证或者登记证书等），投标人为自然人的，提供身份证复印件；（必须提供，否则按无效投标处理）</w:t>
            </w:r>
          </w:p>
          <w:p w14:paraId="1457CF98">
            <w:pPr>
              <w:pStyle w:val="27"/>
              <w:numPr>
                <w:ilvl w:val="0"/>
                <w:numId w:val="17"/>
              </w:numPr>
              <w:tabs>
                <w:tab w:val="left" w:pos="736"/>
              </w:tabs>
              <w:spacing w:before="0" w:after="0" w:line="364" w:lineRule="auto"/>
              <w:ind w:left="20" w:leftChars="0" w:right="110" w:firstLine="420" w:firstLineChars="0"/>
              <w:jc w:val="both"/>
              <w:rPr>
                <w:rFonts w:hint="eastAsia" w:ascii="仿宋" w:hAnsi="仿宋" w:eastAsia="仿宋" w:cs="仿宋"/>
                <w:sz w:val="24"/>
                <w:szCs w:val="24"/>
                <w:highlight w:val="none"/>
              </w:rPr>
            </w:pPr>
            <w:r>
              <w:rPr>
                <w:rFonts w:hint="eastAsia" w:ascii="仿宋" w:hAnsi="仿宋" w:eastAsia="仿宋" w:cs="仿宋"/>
                <w:spacing w:val="-8"/>
                <w:sz w:val="24"/>
                <w:szCs w:val="24"/>
                <w:highlight w:val="none"/>
              </w:rPr>
              <w:t>投标人依法缴纳税收的相关材料（</w:t>
            </w:r>
            <w:r>
              <w:rPr>
                <w:rFonts w:hint="eastAsia" w:ascii="仿宋" w:hAnsi="仿宋" w:eastAsia="仿宋" w:cs="仿宋"/>
                <w:spacing w:val="-8"/>
                <w:sz w:val="24"/>
                <w:szCs w:val="24"/>
                <w:highlight w:val="none"/>
                <w:u w:val="single"/>
              </w:rPr>
              <w:t>202</w:t>
            </w:r>
            <w:r>
              <w:rPr>
                <w:rFonts w:hint="eastAsia" w:ascii="仿宋" w:hAnsi="仿宋" w:eastAsia="仿宋" w:cs="仿宋"/>
                <w:spacing w:val="-8"/>
                <w:sz w:val="24"/>
                <w:szCs w:val="24"/>
                <w:highlight w:val="none"/>
                <w:u w:val="single"/>
                <w:lang w:val="en-US" w:eastAsia="zh-CN"/>
              </w:rPr>
              <w:t>4</w:t>
            </w:r>
            <w:r>
              <w:rPr>
                <w:rFonts w:hint="eastAsia" w:ascii="仿宋" w:hAnsi="仿宋" w:eastAsia="仿宋" w:cs="仿宋"/>
                <w:spacing w:val="-16"/>
                <w:sz w:val="24"/>
                <w:szCs w:val="24"/>
                <w:highlight w:val="none"/>
                <w:u w:val="single"/>
              </w:rPr>
              <w:t>年</w:t>
            </w:r>
            <w:r>
              <w:rPr>
                <w:rFonts w:hint="eastAsia" w:ascii="仿宋" w:hAnsi="仿宋" w:eastAsia="仿宋" w:cs="仿宋"/>
                <w:spacing w:val="-8"/>
                <w:sz w:val="24"/>
                <w:szCs w:val="24"/>
                <w:highlight w:val="none"/>
                <w:u w:val="single"/>
                <w:lang w:val="en-US" w:eastAsia="zh-CN"/>
              </w:rPr>
              <w:t>10</w:t>
            </w:r>
            <w:r>
              <w:rPr>
                <w:rFonts w:hint="eastAsia" w:ascii="仿宋" w:hAnsi="仿宋" w:eastAsia="仿宋" w:cs="仿宋"/>
                <w:spacing w:val="-14"/>
                <w:sz w:val="24"/>
                <w:szCs w:val="24"/>
                <w:highlight w:val="none"/>
                <w:u w:val="single"/>
              </w:rPr>
              <w:t>月至</w:t>
            </w:r>
            <w:r>
              <w:rPr>
                <w:rFonts w:hint="eastAsia" w:ascii="仿宋" w:hAnsi="仿宋" w:eastAsia="仿宋" w:cs="仿宋"/>
                <w:spacing w:val="-8"/>
                <w:sz w:val="24"/>
                <w:szCs w:val="24"/>
                <w:highlight w:val="none"/>
                <w:u w:val="single"/>
              </w:rPr>
              <w:t>202</w:t>
            </w:r>
            <w:r>
              <w:rPr>
                <w:rFonts w:hint="eastAsia" w:ascii="仿宋" w:hAnsi="仿宋" w:eastAsia="仿宋" w:cs="仿宋"/>
                <w:spacing w:val="-8"/>
                <w:sz w:val="24"/>
                <w:szCs w:val="24"/>
                <w:highlight w:val="none"/>
                <w:u w:val="single"/>
                <w:lang w:val="en-US" w:eastAsia="zh-CN"/>
              </w:rPr>
              <w:t>5</w:t>
            </w:r>
            <w:r>
              <w:rPr>
                <w:rFonts w:hint="eastAsia" w:ascii="仿宋" w:hAnsi="仿宋" w:eastAsia="仿宋" w:cs="仿宋"/>
                <w:spacing w:val="-16"/>
                <w:sz w:val="24"/>
                <w:szCs w:val="24"/>
                <w:highlight w:val="none"/>
                <w:u w:val="single"/>
              </w:rPr>
              <w:t>年</w:t>
            </w:r>
            <w:r>
              <w:rPr>
                <w:rFonts w:hint="eastAsia" w:ascii="仿宋" w:hAnsi="仿宋" w:eastAsia="仿宋" w:cs="仿宋"/>
                <w:spacing w:val="-8"/>
                <w:sz w:val="24"/>
                <w:szCs w:val="24"/>
                <w:highlight w:val="none"/>
                <w:u w:val="single"/>
                <w:lang w:val="en-US" w:eastAsia="zh-CN"/>
              </w:rPr>
              <w:t>3</w:t>
            </w:r>
            <w:r>
              <w:rPr>
                <w:rFonts w:hint="eastAsia" w:ascii="仿宋" w:hAnsi="仿宋" w:eastAsia="仿宋" w:cs="仿宋"/>
                <w:spacing w:val="-13"/>
                <w:sz w:val="24"/>
                <w:szCs w:val="24"/>
                <w:highlight w:val="none"/>
                <w:u w:val="single"/>
              </w:rPr>
              <w:t>月内任意</w:t>
            </w:r>
            <w:r>
              <w:rPr>
                <w:rFonts w:hint="eastAsia" w:ascii="仿宋" w:hAnsi="仿宋" w:eastAsia="仿宋" w:cs="仿宋"/>
                <w:spacing w:val="-13"/>
                <w:sz w:val="24"/>
                <w:szCs w:val="24"/>
                <w:highlight w:val="none"/>
                <w:u w:val="single"/>
                <w:lang w:val="en-US" w:eastAsia="zh-CN"/>
              </w:rPr>
              <w:t>3</w:t>
            </w:r>
            <w:r>
              <w:rPr>
                <w:rFonts w:hint="eastAsia" w:ascii="仿宋" w:hAnsi="仿宋" w:eastAsia="仿宋" w:cs="仿宋"/>
                <w:spacing w:val="-12"/>
                <w:sz w:val="24"/>
                <w:szCs w:val="24"/>
                <w:highlight w:val="none"/>
                <w:u w:val="single"/>
              </w:rPr>
              <w:t>个月</w:t>
            </w:r>
            <w:r>
              <w:rPr>
                <w:rFonts w:hint="eastAsia" w:ascii="仿宋" w:hAnsi="仿宋" w:eastAsia="仿宋" w:cs="仿宋"/>
                <w:spacing w:val="-2"/>
                <w:sz w:val="24"/>
                <w:szCs w:val="24"/>
                <w:highlight w:val="none"/>
              </w:rPr>
              <w:t>的依法缴纳税收的凭据复印件；依法免税的供应商，必须提供相应文件证明其依法免税。从成立之日起到投标文件提交截止时间止不足要求月数的，只需提供从成立之日起的依法缴纳税收相应证明文件）；（必须提供，否则按无效投标处理）</w:t>
            </w:r>
          </w:p>
          <w:p w14:paraId="30C59718">
            <w:pPr>
              <w:pStyle w:val="27"/>
              <w:numPr>
                <w:ilvl w:val="0"/>
                <w:numId w:val="17"/>
              </w:numPr>
              <w:tabs>
                <w:tab w:val="left" w:pos="736"/>
              </w:tabs>
              <w:spacing w:before="0" w:after="0" w:line="364" w:lineRule="auto"/>
              <w:ind w:left="20" w:leftChars="0" w:right="110" w:firstLine="420" w:firstLineChars="0"/>
              <w:jc w:val="both"/>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投标人依法缴纳社会保障资金的相关材料[</w:t>
            </w:r>
            <w:r>
              <w:rPr>
                <w:rFonts w:hint="eastAsia" w:ascii="仿宋" w:hAnsi="仿宋" w:eastAsia="仿宋" w:cs="仿宋"/>
                <w:spacing w:val="-8"/>
                <w:sz w:val="24"/>
                <w:szCs w:val="24"/>
                <w:highlight w:val="none"/>
                <w:u w:val="single"/>
              </w:rPr>
              <w:t>202</w:t>
            </w:r>
            <w:r>
              <w:rPr>
                <w:rFonts w:hint="eastAsia" w:ascii="仿宋" w:hAnsi="仿宋" w:eastAsia="仿宋" w:cs="仿宋"/>
                <w:spacing w:val="-8"/>
                <w:sz w:val="24"/>
                <w:szCs w:val="24"/>
                <w:highlight w:val="none"/>
                <w:u w:val="single"/>
                <w:lang w:val="en-US" w:eastAsia="zh-CN"/>
              </w:rPr>
              <w:t>4</w:t>
            </w:r>
            <w:r>
              <w:rPr>
                <w:rFonts w:hint="eastAsia" w:ascii="仿宋" w:hAnsi="仿宋" w:eastAsia="仿宋" w:cs="仿宋"/>
                <w:spacing w:val="-16"/>
                <w:sz w:val="24"/>
                <w:szCs w:val="24"/>
                <w:highlight w:val="none"/>
                <w:u w:val="single"/>
              </w:rPr>
              <w:t>年</w:t>
            </w:r>
            <w:r>
              <w:rPr>
                <w:rFonts w:hint="eastAsia" w:ascii="仿宋" w:hAnsi="仿宋" w:eastAsia="仿宋" w:cs="仿宋"/>
                <w:spacing w:val="-8"/>
                <w:sz w:val="24"/>
                <w:szCs w:val="24"/>
                <w:highlight w:val="none"/>
                <w:u w:val="single"/>
                <w:lang w:val="en-US" w:eastAsia="zh-CN"/>
              </w:rPr>
              <w:t>10</w:t>
            </w:r>
            <w:r>
              <w:rPr>
                <w:rFonts w:hint="eastAsia" w:ascii="仿宋" w:hAnsi="仿宋" w:eastAsia="仿宋" w:cs="仿宋"/>
                <w:spacing w:val="-14"/>
                <w:sz w:val="24"/>
                <w:szCs w:val="24"/>
                <w:highlight w:val="none"/>
                <w:u w:val="single"/>
              </w:rPr>
              <w:t>月至</w:t>
            </w:r>
            <w:r>
              <w:rPr>
                <w:rFonts w:hint="eastAsia" w:ascii="仿宋" w:hAnsi="仿宋" w:eastAsia="仿宋" w:cs="仿宋"/>
                <w:spacing w:val="-8"/>
                <w:sz w:val="24"/>
                <w:szCs w:val="24"/>
                <w:highlight w:val="none"/>
                <w:u w:val="single"/>
              </w:rPr>
              <w:t>202</w:t>
            </w:r>
            <w:r>
              <w:rPr>
                <w:rFonts w:hint="eastAsia" w:ascii="仿宋" w:hAnsi="仿宋" w:eastAsia="仿宋" w:cs="仿宋"/>
                <w:spacing w:val="-8"/>
                <w:sz w:val="24"/>
                <w:szCs w:val="24"/>
                <w:highlight w:val="none"/>
                <w:u w:val="single"/>
                <w:lang w:val="en-US" w:eastAsia="zh-CN"/>
              </w:rPr>
              <w:t>5</w:t>
            </w:r>
            <w:r>
              <w:rPr>
                <w:rFonts w:hint="eastAsia" w:ascii="仿宋" w:hAnsi="仿宋" w:eastAsia="仿宋" w:cs="仿宋"/>
                <w:spacing w:val="-16"/>
                <w:sz w:val="24"/>
                <w:szCs w:val="24"/>
                <w:highlight w:val="none"/>
                <w:u w:val="single"/>
              </w:rPr>
              <w:t>年</w:t>
            </w:r>
            <w:r>
              <w:rPr>
                <w:rFonts w:hint="eastAsia" w:ascii="仿宋" w:hAnsi="仿宋" w:eastAsia="仿宋" w:cs="仿宋"/>
                <w:spacing w:val="-8"/>
                <w:sz w:val="24"/>
                <w:szCs w:val="24"/>
                <w:highlight w:val="none"/>
                <w:u w:val="single"/>
                <w:lang w:val="en-US" w:eastAsia="zh-CN"/>
              </w:rPr>
              <w:t>3</w:t>
            </w:r>
            <w:r>
              <w:rPr>
                <w:rFonts w:hint="eastAsia" w:ascii="仿宋" w:hAnsi="仿宋" w:eastAsia="仿宋" w:cs="仿宋"/>
                <w:spacing w:val="-13"/>
                <w:sz w:val="24"/>
                <w:szCs w:val="24"/>
                <w:highlight w:val="none"/>
                <w:u w:val="single"/>
              </w:rPr>
              <w:t>月内任意</w:t>
            </w:r>
            <w:r>
              <w:rPr>
                <w:rFonts w:hint="eastAsia" w:ascii="仿宋" w:hAnsi="仿宋" w:eastAsia="仿宋" w:cs="仿宋"/>
                <w:spacing w:val="-13"/>
                <w:sz w:val="24"/>
                <w:szCs w:val="24"/>
                <w:highlight w:val="none"/>
                <w:u w:val="single"/>
                <w:lang w:val="en-US" w:eastAsia="zh-CN"/>
              </w:rPr>
              <w:t>3</w:t>
            </w:r>
            <w:r>
              <w:rPr>
                <w:rFonts w:hint="eastAsia" w:ascii="仿宋" w:hAnsi="仿宋" w:eastAsia="仿宋" w:cs="仿宋"/>
                <w:spacing w:val="-12"/>
                <w:sz w:val="24"/>
                <w:szCs w:val="24"/>
                <w:highlight w:val="none"/>
                <w:u w:val="single"/>
              </w:rPr>
              <w:t>个月</w:t>
            </w:r>
            <w:r>
              <w:rPr>
                <w:rFonts w:hint="eastAsia" w:ascii="仿宋" w:hAnsi="仿宋" w:eastAsia="仿宋" w:cs="仿宋"/>
                <w:sz w:val="24"/>
                <w:szCs w:val="24"/>
                <w:highlight w:val="none"/>
              </w:rPr>
              <w:t>的依法缴纳社会保障资金的缴费凭证（专用收据或者社会保险缴纳清单）复</w:t>
            </w:r>
            <w:r>
              <w:rPr>
                <w:rFonts w:hint="eastAsia" w:ascii="仿宋" w:hAnsi="仿宋" w:eastAsia="仿宋" w:cs="仿宋"/>
                <w:spacing w:val="-2"/>
                <w:sz w:val="24"/>
                <w:szCs w:val="24"/>
                <w:highlight w:val="none"/>
              </w:rPr>
              <w:t>印件；依法不需要缴纳社会保障资金的供应商，必须提供相应文件证明不需要缴纳</w:t>
            </w:r>
            <w:r>
              <w:rPr>
                <w:rFonts w:hint="eastAsia" w:ascii="仿宋" w:hAnsi="仿宋" w:eastAsia="仿宋" w:cs="仿宋"/>
                <w:spacing w:val="-1"/>
                <w:sz w:val="24"/>
                <w:szCs w:val="24"/>
                <w:highlight w:val="none"/>
              </w:rPr>
              <w:t>社会保障资金。从成立之日起到投标文件提交截止时间止不足要求月数的只需提供</w:t>
            </w:r>
            <w:r>
              <w:rPr>
                <w:rFonts w:hint="eastAsia" w:ascii="仿宋" w:hAnsi="仿宋" w:eastAsia="仿宋" w:cs="仿宋"/>
                <w:spacing w:val="-4"/>
                <w:sz w:val="24"/>
                <w:szCs w:val="24"/>
                <w:highlight w:val="none"/>
              </w:rPr>
              <w:t>从成立之日起的依法缴纳社会保障资金的相应证明文件]；（必须提供，否则按无效</w:t>
            </w:r>
            <w:r>
              <w:rPr>
                <w:rFonts w:hint="eastAsia" w:ascii="仿宋" w:hAnsi="仿宋" w:eastAsia="仿宋" w:cs="仿宋"/>
                <w:spacing w:val="-2"/>
                <w:sz w:val="24"/>
                <w:szCs w:val="24"/>
                <w:highlight w:val="none"/>
              </w:rPr>
              <w:t>投标处理）</w:t>
            </w:r>
          </w:p>
          <w:p w14:paraId="735965F9">
            <w:pPr>
              <w:pStyle w:val="27"/>
              <w:numPr>
                <w:ilvl w:val="0"/>
                <w:numId w:val="18"/>
              </w:numPr>
              <w:tabs>
                <w:tab w:val="left" w:pos="880"/>
              </w:tabs>
              <w:spacing w:before="0" w:after="0" w:line="364" w:lineRule="auto"/>
              <w:ind w:left="106" w:right="96" w:firstLine="420"/>
              <w:jc w:val="both"/>
              <w:rPr>
                <w:rFonts w:hint="eastAsia" w:ascii="仿宋" w:hAnsi="仿宋" w:eastAsia="仿宋" w:cs="仿宋"/>
                <w:sz w:val="24"/>
                <w:szCs w:val="24"/>
                <w:highlight w:val="none"/>
              </w:rPr>
            </w:pPr>
            <w:r>
              <w:rPr>
                <w:rFonts w:hint="eastAsia" w:ascii="仿宋" w:hAnsi="仿宋" w:eastAsia="仿宋" w:cs="仿宋"/>
                <w:spacing w:val="-4"/>
                <w:sz w:val="24"/>
                <w:szCs w:val="24"/>
                <w:highlight w:val="none"/>
              </w:rPr>
              <w:t>投标人提供经第三方会计师事务所出具的</w:t>
            </w:r>
            <w:r>
              <w:rPr>
                <w:rFonts w:hint="eastAsia" w:ascii="仿宋" w:hAnsi="仿宋" w:eastAsia="仿宋" w:cs="仿宋"/>
                <w:spacing w:val="-2"/>
                <w:sz w:val="24"/>
                <w:szCs w:val="24"/>
                <w:highlight w:val="none"/>
              </w:rPr>
              <w:t>202</w:t>
            </w:r>
            <w:r>
              <w:rPr>
                <w:rFonts w:hint="eastAsia" w:ascii="仿宋" w:hAnsi="仿宋" w:eastAsia="仿宋" w:cs="仿宋"/>
                <w:spacing w:val="-2"/>
                <w:sz w:val="24"/>
                <w:szCs w:val="24"/>
                <w:highlight w:val="none"/>
                <w:lang w:val="en-US" w:eastAsia="zh-CN"/>
              </w:rPr>
              <w:t>3</w:t>
            </w:r>
            <w:r>
              <w:rPr>
                <w:rFonts w:hint="eastAsia" w:ascii="仿宋" w:hAnsi="仿宋" w:eastAsia="仿宋" w:cs="仿宋"/>
                <w:spacing w:val="-14"/>
                <w:sz w:val="24"/>
                <w:szCs w:val="24"/>
                <w:highlight w:val="none"/>
              </w:rPr>
              <w:t>年度财务报表的审计报告，复</w:t>
            </w:r>
            <w:r>
              <w:rPr>
                <w:rFonts w:hint="eastAsia" w:ascii="仿宋" w:hAnsi="仿宋" w:eastAsia="仿宋" w:cs="仿宋"/>
                <w:spacing w:val="-4"/>
                <w:sz w:val="24"/>
                <w:szCs w:val="24"/>
                <w:highlight w:val="none"/>
              </w:rPr>
              <w:t>印件,或者银行出具的资信证明，或者中国人民银行征信中心出具的信用报告（企业</w:t>
            </w:r>
            <w:r>
              <w:rPr>
                <w:rFonts w:hint="eastAsia" w:ascii="仿宋" w:hAnsi="仿宋" w:eastAsia="仿宋" w:cs="仿宋"/>
                <w:spacing w:val="-2"/>
                <w:sz w:val="24"/>
                <w:szCs w:val="24"/>
                <w:highlight w:val="none"/>
              </w:rPr>
              <w:t>投标的提供企业信用报告，自然人投标的提供个人信用报告，须提供成立之日起至投标截止时间前的月报表或银行出具的资信证明或者中国人民银行征信中心出具的企业信用报告；资信证明应在有效期内。（必须提供，否则按无效投标处理）</w:t>
            </w:r>
          </w:p>
          <w:p w14:paraId="55CDAD07">
            <w:pPr>
              <w:pStyle w:val="27"/>
              <w:numPr>
                <w:ilvl w:val="0"/>
                <w:numId w:val="18"/>
              </w:numPr>
              <w:tabs>
                <w:tab w:val="left" w:pos="880"/>
              </w:tabs>
              <w:spacing w:before="0" w:after="0" w:line="364" w:lineRule="auto"/>
              <w:ind w:left="106" w:right="100" w:firstLine="420"/>
              <w:jc w:val="both"/>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投标人直接控股、管理关系信息表（格式后附）；（必须提供，否则按无效投标处理）</w:t>
            </w:r>
          </w:p>
          <w:p w14:paraId="73A4B862">
            <w:pPr>
              <w:pStyle w:val="27"/>
              <w:numPr>
                <w:ilvl w:val="0"/>
                <w:numId w:val="18"/>
              </w:numPr>
              <w:tabs>
                <w:tab w:val="left" w:pos="880"/>
              </w:tabs>
              <w:spacing w:before="0" w:after="0" w:line="268" w:lineRule="exact"/>
              <w:ind w:left="736" w:right="0" w:hanging="21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投标声明（格式后附）；（必须提供，否则按无效投标处理</w:t>
            </w:r>
            <w:r>
              <w:rPr>
                <w:rFonts w:hint="eastAsia" w:ascii="仿宋" w:hAnsi="仿宋" w:eastAsia="仿宋" w:cs="仿宋"/>
                <w:spacing w:val="-10"/>
                <w:sz w:val="24"/>
                <w:szCs w:val="24"/>
                <w:highlight w:val="none"/>
              </w:rPr>
              <w:t>）</w:t>
            </w:r>
          </w:p>
          <w:p w14:paraId="5B80ED44">
            <w:pPr>
              <w:pStyle w:val="27"/>
              <w:numPr>
                <w:ilvl w:val="0"/>
                <w:numId w:val="18"/>
              </w:numPr>
              <w:tabs>
                <w:tab w:val="left" w:pos="880"/>
              </w:tabs>
              <w:spacing w:before="0" w:after="0" w:line="364" w:lineRule="auto"/>
              <w:ind w:left="106" w:right="100" w:firstLine="420"/>
              <w:jc w:val="both"/>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中小企业声明函</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rPr>
              <w:t>（格式后附）；（必须提供，否则按无效投标处理）</w:t>
            </w:r>
          </w:p>
          <w:p w14:paraId="3EF6DB27">
            <w:pPr>
              <w:pStyle w:val="27"/>
              <w:numPr>
                <w:ilvl w:val="0"/>
                <w:numId w:val="18"/>
              </w:numPr>
              <w:tabs>
                <w:tab w:val="left" w:pos="880"/>
              </w:tabs>
              <w:spacing w:before="135" w:after="0" w:line="364" w:lineRule="auto"/>
              <w:ind w:left="106" w:right="95" w:firstLine="420"/>
              <w:jc w:val="both"/>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联合体协议书（格式后附）；（联合体投标时必须提供，否则按无效投标处</w:t>
            </w:r>
            <w:r>
              <w:rPr>
                <w:rFonts w:hint="eastAsia" w:ascii="仿宋" w:hAnsi="仿宋" w:eastAsia="仿宋" w:cs="仿宋"/>
                <w:spacing w:val="-6"/>
                <w:sz w:val="24"/>
                <w:szCs w:val="24"/>
                <w:highlight w:val="none"/>
              </w:rPr>
              <w:t>理）</w:t>
            </w:r>
          </w:p>
          <w:p w14:paraId="69223B20">
            <w:pPr>
              <w:pStyle w:val="27"/>
              <w:numPr>
                <w:ilvl w:val="0"/>
                <w:numId w:val="18"/>
              </w:numPr>
              <w:tabs>
                <w:tab w:val="left" w:pos="880"/>
              </w:tabs>
              <w:spacing w:before="0" w:after="0" w:line="364" w:lineRule="auto"/>
              <w:ind w:left="106" w:right="-15" w:firstLine="420"/>
              <w:jc w:val="both"/>
              <w:rPr>
                <w:rFonts w:hint="eastAsia" w:ascii="仿宋" w:hAnsi="仿宋" w:eastAsia="仿宋" w:cs="仿宋"/>
                <w:sz w:val="24"/>
                <w:szCs w:val="24"/>
                <w:highlight w:val="none"/>
              </w:rPr>
            </w:pPr>
            <w:r>
              <w:rPr>
                <w:rFonts w:hint="eastAsia" w:ascii="仿宋" w:hAnsi="仿宋" w:eastAsia="仿宋" w:cs="仿宋"/>
                <w:spacing w:val="-2"/>
                <w:sz w:val="24"/>
                <w:szCs w:val="24"/>
                <w:highlight w:val="none"/>
                <w:lang w:val="en-US" w:eastAsia="zh-CN"/>
              </w:rPr>
              <w:t>1</w:t>
            </w:r>
            <w:r>
              <w:rPr>
                <w:rFonts w:hint="eastAsia" w:ascii="仿宋" w:hAnsi="仿宋" w:eastAsia="仿宋" w:cs="仿宋"/>
                <w:spacing w:val="-2"/>
                <w:sz w:val="24"/>
                <w:szCs w:val="24"/>
                <w:highlight w:val="none"/>
              </w:rPr>
              <w:t>、</w:t>
            </w:r>
            <w:r>
              <w:rPr>
                <w:rFonts w:hint="eastAsia" w:ascii="仿宋" w:hAnsi="仿宋" w:eastAsia="仿宋" w:cs="仿宋"/>
                <w:spacing w:val="-2"/>
                <w:sz w:val="24"/>
                <w:szCs w:val="24"/>
                <w:highlight w:val="none"/>
                <w:lang w:val="en-US" w:eastAsia="zh-CN"/>
              </w:rPr>
              <w:t>2</w:t>
            </w:r>
            <w:r>
              <w:rPr>
                <w:rFonts w:hint="eastAsia" w:ascii="仿宋" w:hAnsi="仿宋" w:eastAsia="仿宋" w:cs="仿宋"/>
                <w:spacing w:val="-10"/>
                <w:sz w:val="24"/>
                <w:szCs w:val="24"/>
                <w:highlight w:val="none"/>
              </w:rPr>
              <w:t xml:space="preserve"> 分标投标人具有效的</w:t>
            </w:r>
            <w:r>
              <w:rPr>
                <w:rFonts w:hint="eastAsia" w:ascii="仿宋" w:hAnsi="仿宋" w:eastAsia="仿宋" w:cs="仿宋"/>
                <w:spacing w:val="-10"/>
                <w:sz w:val="24"/>
                <w:szCs w:val="24"/>
                <w:highlight w:val="none"/>
                <w:lang w:eastAsia="zh-CN"/>
              </w:rPr>
              <w:t>《</w:t>
            </w:r>
            <w:r>
              <w:rPr>
                <w:rFonts w:hint="eastAsia" w:ascii="仿宋" w:hAnsi="仿宋" w:eastAsia="仿宋" w:cs="仿宋"/>
                <w:sz w:val="24"/>
                <w:szCs w:val="24"/>
                <w:highlight w:val="none"/>
              </w:rPr>
              <w:t>食品生产许可证》或《食品经营许可证》或《食品流通许可证》</w:t>
            </w:r>
            <w:r>
              <w:rPr>
                <w:rFonts w:hint="eastAsia" w:ascii="仿宋" w:hAnsi="仿宋" w:eastAsia="仿宋" w:cs="仿宋"/>
                <w:spacing w:val="-4"/>
                <w:sz w:val="24"/>
                <w:szCs w:val="24"/>
                <w:highlight w:val="none"/>
              </w:rPr>
              <w:t>；投标人提供证书或备案材料复印件（必须提供，</w:t>
            </w:r>
            <w:r>
              <w:rPr>
                <w:rFonts w:hint="eastAsia" w:ascii="仿宋" w:hAnsi="仿宋" w:eastAsia="仿宋" w:cs="仿宋"/>
                <w:spacing w:val="-2"/>
                <w:sz w:val="24"/>
                <w:szCs w:val="24"/>
                <w:highlight w:val="none"/>
              </w:rPr>
              <w:t>否则按无效投标处理）</w:t>
            </w:r>
          </w:p>
          <w:p w14:paraId="416BF07B">
            <w:pPr>
              <w:pStyle w:val="27"/>
              <w:numPr>
                <w:ilvl w:val="0"/>
                <w:numId w:val="18"/>
              </w:numPr>
              <w:tabs>
                <w:tab w:val="left" w:pos="880"/>
              </w:tabs>
              <w:spacing w:before="0" w:after="0" w:line="268" w:lineRule="exact"/>
              <w:ind w:left="736" w:leftChars="0" w:right="0" w:hanging="296" w:firstLineChars="0"/>
              <w:jc w:val="both"/>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除招标文件规定必须提供以外，投标人认为需要提供的其他证明材料。</w:t>
            </w:r>
          </w:p>
          <w:p w14:paraId="5FFBD2C2">
            <w:pPr>
              <w:pStyle w:val="27"/>
              <w:spacing w:before="10"/>
              <w:jc w:val="both"/>
              <w:rPr>
                <w:rFonts w:hint="eastAsia" w:ascii="仿宋" w:hAnsi="仿宋" w:eastAsia="仿宋" w:cs="仿宋"/>
                <w:sz w:val="24"/>
                <w:szCs w:val="24"/>
                <w:highlight w:val="none"/>
              </w:rPr>
            </w:pPr>
          </w:p>
          <w:p w14:paraId="10A510ED">
            <w:pPr>
              <w:pStyle w:val="27"/>
              <w:spacing w:line="364" w:lineRule="auto"/>
              <w:ind w:left="106" w:right="99"/>
              <w:jc w:val="both"/>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注：1.以上标明“必须提供”的材料属于复印件的，必须加盖投标人电子签章，否则按无效投标处理。</w:t>
            </w:r>
          </w:p>
          <w:p w14:paraId="2B02141F">
            <w:pPr>
              <w:pStyle w:val="27"/>
              <w:spacing w:line="364" w:lineRule="auto"/>
              <w:ind w:left="106" w:right="99"/>
              <w:jc w:val="both"/>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lang w:val="en-US" w:eastAsia="zh-CN"/>
              </w:rPr>
              <w:t>2.联</w:t>
            </w:r>
            <w:r>
              <w:rPr>
                <w:rFonts w:hint="eastAsia" w:ascii="仿宋" w:hAnsi="仿宋" w:eastAsia="仿宋" w:cs="仿宋"/>
                <w:spacing w:val="-2"/>
                <w:sz w:val="24"/>
                <w:szCs w:val="24"/>
                <w:highlight w:val="none"/>
              </w:rPr>
              <w:t>合体投标时，第1-5、</w:t>
            </w:r>
            <w:r>
              <w:rPr>
                <w:rFonts w:hint="eastAsia" w:ascii="仿宋" w:hAnsi="仿宋" w:eastAsia="仿宋" w:cs="仿宋"/>
                <w:spacing w:val="-2"/>
                <w:sz w:val="24"/>
                <w:szCs w:val="24"/>
                <w:highlight w:val="none"/>
                <w:lang w:val="en-US" w:eastAsia="zh-CN"/>
              </w:rPr>
              <w:t>7、9</w:t>
            </w:r>
            <w:r>
              <w:rPr>
                <w:rFonts w:hint="eastAsia" w:ascii="仿宋" w:hAnsi="仿宋" w:eastAsia="仿宋" w:cs="仿宋"/>
                <w:spacing w:val="-2"/>
                <w:sz w:val="24"/>
                <w:szCs w:val="24"/>
                <w:highlight w:val="none"/>
              </w:rPr>
              <w:t>资格证明文件联合体各方均必须分别提供</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rPr>
              <w:t>并由联合体牵头人加盖电子签章，规定签字处签字（或者电子签名），否则按无效投标处理。</w:t>
            </w:r>
          </w:p>
          <w:p w14:paraId="2E7A0678">
            <w:pPr>
              <w:pStyle w:val="27"/>
              <w:spacing w:line="364" w:lineRule="auto"/>
              <w:ind w:left="106" w:right="99"/>
              <w:jc w:val="both"/>
              <w:rPr>
                <w:rFonts w:hint="eastAsia" w:ascii="仿宋" w:hAnsi="仿宋" w:eastAsia="仿宋" w:cs="仿宋"/>
                <w:sz w:val="24"/>
                <w:szCs w:val="24"/>
                <w:highlight w:val="none"/>
              </w:rPr>
            </w:pPr>
            <w:r>
              <w:rPr>
                <w:rFonts w:hint="eastAsia" w:ascii="仿宋" w:hAnsi="仿宋" w:eastAsia="仿宋" w:cs="仿宋"/>
                <w:spacing w:val="-2"/>
                <w:sz w:val="24"/>
                <w:szCs w:val="24"/>
                <w:highlight w:val="none"/>
                <w:lang w:val="en-US" w:eastAsia="zh-CN"/>
              </w:rPr>
              <w:t>3.</w:t>
            </w:r>
            <w:r>
              <w:rPr>
                <w:rFonts w:hint="eastAsia" w:ascii="仿宋" w:hAnsi="仿宋" w:eastAsia="仿宋" w:cs="仿宋"/>
                <w:spacing w:val="-2"/>
                <w:sz w:val="24"/>
                <w:szCs w:val="24"/>
                <w:highlight w:val="none"/>
              </w:rPr>
              <w:t>分公司参加投标的，应当取得总公司授权。</w:t>
            </w:r>
          </w:p>
        </w:tc>
      </w:tr>
      <w:tr w14:paraId="614CF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7" w:hRule="atLeast"/>
        </w:trPr>
        <w:tc>
          <w:tcPr>
            <w:tcW w:w="931" w:type="dxa"/>
            <w:vMerge w:val="restart"/>
            <w:tcBorders>
              <w:top w:val="nil"/>
            </w:tcBorders>
          </w:tcPr>
          <w:p w14:paraId="5CC96FC2">
            <w:pPr>
              <w:rPr>
                <w:rFonts w:hint="eastAsia" w:ascii="仿宋" w:hAnsi="仿宋" w:eastAsia="仿宋" w:cs="仿宋"/>
                <w:sz w:val="24"/>
                <w:szCs w:val="24"/>
              </w:rPr>
            </w:pPr>
          </w:p>
        </w:tc>
        <w:tc>
          <w:tcPr>
            <w:tcW w:w="8130" w:type="dxa"/>
          </w:tcPr>
          <w:p w14:paraId="084D6F66">
            <w:pPr>
              <w:pStyle w:val="27"/>
              <w:spacing w:before="1"/>
              <w:ind w:left="106"/>
              <w:jc w:val="both"/>
              <w:rPr>
                <w:rFonts w:hint="eastAsia" w:ascii="仿宋" w:hAnsi="仿宋" w:eastAsia="仿宋" w:cs="仿宋"/>
                <w:sz w:val="24"/>
                <w:szCs w:val="24"/>
              </w:rPr>
            </w:pPr>
            <w:r>
              <w:rPr>
                <w:rFonts w:hint="eastAsia" w:ascii="仿宋" w:hAnsi="仿宋" w:eastAsia="仿宋" w:cs="仿宋"/>
                <w:spacing w:val="-2"/>
                <w:sz w:val="24"/>
                <w:szCs w:val="24"/>
              </w:rPr>
              <w:t>商务文件：</w:t>
            </w:r>
          </w:p>
          <w:p w14:paraId="1D63EFC6">
            <w:pPr>
              <w:pStyle w:val="27"/>
              <w:numPr>
                <w:ilvl w:val="0"/>
                <w:numId w:val="19"/>
              </w:numPr>
              <w:tabs>
                <w:tab w:val="left" w:pos="729"/>
              </w:tabs>
              <w:spacing w:before="140" w:after="0" w:line="240" w:lineRule="auto"/>
              <w:ind w:left="650" w:leftChars="0" w:right="-15" w:hanging="210" w:firstLineChars="0"/>
              <w:jc w:val="both"/>
              <w:rPr>
                <w:rFonts w:hint="eastAsia" w:ascii="仿宋" w:hAnsi="仿宋" w:eastAsia="仿宋" w:cs="仿宋"/>
                <w:sz w:val="24"/>
                <w:szCs w:val="24"/>
              </w:rPr>
            </w:pPr>
            <w:r>
              <w:rPr>
                <w:rFonts w:hint="eastAsia" w:ascii="仿宋" w:hAnsi="仿宋" w:eastAsia="仿宋" w:cs="仿宋"/>
                <w:spacing w:val="-4"/>
                <w:sz w:val="24"/>
                <w:szCs w:val="24"/>
              </w:rPr>
              <w:t>无串通投标行为的承诺函（格式后附）；（必须提供，否则按无效投标处理</w:t>
            </w:r>
            <w:r>
              <w:rPr>
                <w:rFonts w:hint="eastAsia" w:ascii="仿宋" w:hAnsi="仿宋" w:eastAsia="仿宋" w:cs="仿宋"/>
                <w:spacing w:val="-10"/>
                <w:sz w:val="24"/>
                <w:szCs w:val="24"/>
              </w:rPr>
              <w:t>）</w:t>
            </w:r>
          </w:p>
          <w:p w14:paraId="1237C962">
            <w:pPr>
              <w:pStyle w:val="27"/>
              <w:numPr>
                <w:ilvl w:val="0"/>
                <w:numId w:val="19"/>
              </w:numPr>
              <w:tabs>
                <w:tab w:val="left" w:pos="729"/>
              </w:tabs>
              <w:spacing w:before="140" w:after="0" w:line="240" w:lineRule="auto"/>
              <w:ind w:left="650" w:leftChars="0" w:right="0" w:hanging="210" w:firstLineChars="0"/>
              <w:jc w:val="both"/>
              <w:rPr>
                <w:rFonts w:hint="eastAsia" w:ascii="仿宋" w:hAnsi="仿宋" w:eastAsia="仿宋" w:cs="仿宋"/>
                <w:sz w:val="24"/>
                <w:szCs w:val="24"/>
              </w:rPr>
            </w:pPr>
            <w:r>
              <w:rPr>
                <w:rFonts w:hint="eastAsia" w:ascii="仿宋" w:hAnsi="仿宋" w:eastAsia="仿宋" w:cs="仿宋"/>
                <w:spacing w:val="-2"/>
                <w:sz w:val="24"/>
                <w:szCs w:val="24"/>
              </w:rPr>
              <w:t>法定代表人身份证明及法定代表人有效身份证正反面复印件（格式后附</w:t>
            </w:r>
            <w:r>
              <w:rPr>
                <w:rFonts w:hint="eastAsia" w:ascii="仿宋" w:hAnsi="仿宋" w:eastAsia="仿宋" w:cs="仿宋"/>
                <w:spacing w:val="-5"/>
                <w:sz w:val="24"/>
                <w:szCs w:val="24"/>
              </w:rPr>
              <w:t>）；</w:t>
            </w:r>
            <w:r>
              <w:rPr>
                <w:rFonts w:hint="eastAsia" w:ascii="仿宋" w:hAnsi="仿宋" w:eastAsia="仿宋" w:cs="仿宋"/>
                <w:sz w:val="24"/>
                <w:szCs w:val="24"/>
              </w:rPr>
              <w:t>（除自然人投标外必须提供，否则按无效投标处理</w:t>
            </w:r>
            <w:r>
              <w:rPr>
                <w:rFonts w:hint="eastAsia" w:ascii="仿宋" w:hAnsi="仿宋" w:eastAsia="仿宋" w:cs="仿宋"/>
                <w:spacing w:val="-10"/>
                <w:sz w:val="24"/>
                <w:szCs w:val="24"/>
              </w:rPr>
              <w:t>）</w:t>
            </w:r>
          </w:p>
          <w:p w14:paraId="01CE5574">
            <w:pPr>
              <w:pStyle w:val="27"/>
              <w:numPr>
                <w:ilvl w:val="0"/>
                <w:numId w:val="19"/>
              </w:numPr>
              <w:tabs>
                <w:tab w:val="left" w:pos="729"/>
              </w:tabs>
              <w:spacing w:before="140" w:after="0" w:line="360" w:lineRule="auto"/>
              <w:ind w:left="440" w:leftChars="0" w:right="113" w:firstLine="0" w:firstLineChars="0"/>
              <w:jc w:val="both"/>
              <w:rPr>
                <w:rFonts w:hint="eastAsia" w:ascii="仿宋" w:hAnsi="仿宋" w:eastAsia="仿宋" w:cs="仿宋"/>
                <w:sz w:val="24"/>
                <w:szCs w:val="24"/>
              </w:rPr>
            </w:pPr>
            <w:r>
              <w:rPr>
                <w:rFonts w:hint="eastAsia" w:ascii="仿宋" w:hAnsi="仿宋" w:eastAsia="仿宋" w:cs="仿宋"/>
                <w:spacing w:val="-2"/>
                <w:sz w:val="24"/>
                <w:szCs w:val="24"/>
              </w:rPr>
              <w:t>授权委托书及委托代理人有效身份证正反面复印件（格式后附）；（委托时必须提供，否则按无效投标处理）</w:t>
            </w:r>
          </w:p>
          <w:p w14:paraId="42E5A67C">
            <w:pPr>
              <w:pStyle w:val="27"/>
              <w:numPr>
                <w:ilvl w:val="0"/>
                <w:numId w:val="19"/>
              </w:numPr>
              <w:tabs>
                <w:tab w:val="left" w:pos="729"/>
              </w:tabs>
              <w:spacing w:before="140" w:after="0" w:line="360" w:lineRule="auto"/>
              <w:ind w:left="440" w:leftChars="0" w:right="113" w:firstLine="0" w:firstLineChars="0"/>
              <w:jc w:val="both"/>
              <w:rPr>
                <w:rFonts w:hint="eastAsia" w:ascii="仿宋" w:hAnsi="仿宋" w:eastAsia="仿宋" w:cs="仿宋"/>
                <w:sz w:val="24"/>
                <w:szCs w:val="24"/>
              </w:rPr>
            </w:pPr>
            <w:r>
              <w:rPr>
                <w:rFonts w:hint="eastAsia" w:ascii="仿宋" w:hAnsi="仿宋" w:eastAsia="仿宋" w:cs="仿宋"/>
                <w:sz w:val="24"/>
                <w:szCs w:val="24"/>
              </w:rPr>
              <w:t>商务要求偏离表（格式后附）；（必须提供，否则按无效投标处理</w:t>
            </w:r>
            <w:r>
              <w:rPr>
                <w:rFonts w:hint="eastAsia" w:ascii="仿宋" w:hAnsi="仿宋" w:eastAsia="仿宋" w:cs="仿宋"/>
                <w:spacing w:val="-10"/>
                <w:sz w:val="24"/>
                <w:szCs w:val="24"/>
              </w:rPr>
              <w:t>）</w:t>
            </w:r>
          </w:p>
          <w:p w14:paraId="3C922CCA">
            <w:pPr>
              <w:pStyle w:val="27"/>
              <w:numPr>
                <w:ilvl w:val="0"/>
                <w:numId w:val="19"/>
              </w:numPr>
              <w:tabs>
                <w:tab w:val="left" w:pos="729"/>
              </w:tabs>
              <w:spacing w:before="140" w:after="0" w:line="360" w:lineRule="auto"/>
              <w:ind w:left="440" w:leftChars="0" w:right="113" w:firstLine="0" w:firstLineChars="0"/>
              <w:jc w:val="both"/>
              <w:rPr>
                <w:rFonts w:hint="eastAsia" w:ascii="仿宋" w:hAnsi="仿宋" w:eastAsia="仿宋" w:cs="仿宋"/>
                <w:sz w:val="24"/>
                <w:szCs w:val="24"/>
              </w:rPr>
            </w:pPr>
            <w:r>
              <w:rPr>
                <w:rFonts w:hint="eastAsia" w:ascii="仿宋" w:hAnsi="仿宋" w:eastAsia="仿宋" w:cs="仿宋"/>
                <w:spacing w:val="-2"/>
                <w:sz w:val="24"/>
                <w:szCs w:val="24"/>
              </w:rPr>
              <w:t>售后服务承诺（格式自拟</w:t>
            </w:r>
            <w:r>
              <w:rPr>
                <w:rFonts w:hint="eastAsia" w:ascii="仿宋" w:hAnsi="仿宋" w:eastAsia="仿宋" w:cs="仿宋"/>
                <w:spacing w:val="-7"/>
                <w:sz w:val="24"/>
                <w:szCs w:val="24"/>
              </w:rPr>
              <w:t>）；</w:t>
            </w:r>
          </w:p>
          <w:p w14:paraId="24ACF223">
            <w:pPr>
              <w:pStyle w:val="27"/>
              <w:numPr>
                <w:ilvl w:val="0"/>
                <w:numId w:val="19"/>
              </w:numPr>
              <w:tabs>
                <w:tab w:val="left" w:pos="729"/>
              </w:tabs>
              <w:spacing w:before="140" w:after="0" w:line="360" w:lineRule="auto"/>
              <w:ind w:left="440" w:leftChars="0" w:right="113" w:firstLine="0" w:firstLineChars="0"/>
              <w:jc w:val="both"/>
              <w:rPr>
                <w:rFonts w:hint="eastAsia" w:ascii="仿宋" w:hAnsi="仿宋" w:eastAsia="仿宋" w:cs="仿宋"/>
                <w:sz w:val="24"/>
                <w:szCs w:val="24"/>
              </w:rPr>
            </w:pPr>
            <w:r>
              <w:rPr>
                <w:rFonts w:hint="eastAsia" w:ascii="仿宋" w:hAnsi="仿宋" w:eastAsia="仿宋" w:cs="仿宋"/>
                <w:spacing w:val="-2"/>
                <w:sz w:val="24"/>
                <w:szCs w:val="24"/>
              </w:rPr>
              <w:t>投标人情况介绍（格式自拟</w:t>
            </w:r>
            <w:r>
              <w:rPr>
                <w:rFonts w:hint="eastAsia" w:ascii="仿宋" w:hAnsi="仿宋" w:eastAsia="仿宋" w:cs="仿宋"/>
                <w:spacing w:val="-5"/>
                <w:sz w:val="24"/>
                <w:szCs w:val="24"/>
              </w:rPr>
              <w:t>）；</w:t>
            </w:r>
          </w:p>
          <w:p w14:paraId="7AACDF3E">
            <w:pPr>
              <w:pStyle w:val="27"/>
              <w:numPr>
                <w:ilvl w:val="0"/>
                <w:numId w:val="19"/>
              </w:numPr>
              <w:tabs>
                <w:tab w:val="left" w:pos="729"/>
              </w:tabs>
              <w:spacing w:before="140" w:after="0" w:line="360" w:lineRule="auto"/>
              <w:ind w:left="440" w:leftChars="0" w:right="113" w:firstLine="0" w:firstLineChars="0"/>
              <w:jc w:val="both"/>
              <w:rPr>
                <w:rFonts w:hint="eastAsia" w:ascii="仿宋" w:hAnsi="仿宋" w:eastAsia="仿宋" w:cs="仿宋"/>
                <w:sz w:val="24"/>
                <w:szCs w:val="24"/>
              </w:rPr>
            </w:pPr>
            <w:r>
              <w:rPr>
                <w:rFonts w:hint="eastAsia" w:ascii="仿宋" w:hAnsi="仿宋" w:eastAsia="仿宋" w:cs="仿宋"/>
                <w:spacing w:val="-2"/>
                <w:sz w:val="24"/>
                <w:szCs w:val="24"/>
              </w:rPr>
              <w:t>联合体协议书（格式后附）；（联合体投标时必须提供，否则按无效投标处</w:t>
            </w:r>
            <w:r>
              <w:rPr>
                <w:rFonts w:hint="eastAsia" w:ascii="仿宋" w:hAnsi="仿宋" w:eastAsia="仿宋" w:cs="仿宋"/>
                <w:spacing w:val="-6"/>
                <w:sz w:val="24"/>
                <w:szCs w:val="24"/>
              </w:rPr>
              <w:t>理）</w:t>
            </w:r>
          </w:p>
          <w:p w14:paraId="111C66AC">
            <w:pPr>
              <w:pStyle w:val="27"/>
              <w:numPr>
                <w:ilvl w:val="0"/>
                <w:numId w:val="19"/>
              </w:numPr>
              <w:tabs>
                <w:tab w:val="left" w:pos="729"/>
              </w:tabs>
              <w:spacing w:before="140" w:after="0" w:line="360" w:lineRule="auto"/>
              <w:ind w:left="-79" w:leftChars="0" w:right="113" w:firstLine="438" w:firstLineChars="0"/>
              <w:jc w:val="both"/>
              <w:rPr>
                <w:rFonts w:hint="eastAsia" w:ascii="仿宋" w:hAnsi="仿宋" w:eastAsia="仿宋" w:cs="仿宋"/>
                <w:sz w:val="24"/>
                <w:szCs w:val="24"/>
              </w:rPr>
            </w:pPr>
            <w:r>
              <w:rPr>
                <w:rFonts w:hint="eastAsia" w:ascii="仿宋" w:hAnsi="仿宋" w:eastAsia="仿宋" w:cs="仿宋"/>
                <w:spacing w:val="-2"/>
                <w:sz w:val="24"/>
                <w:szCs w:val="24"/>
              </w:rPr>
              <w:t>除招标文件规定必须提供以外，投标人认为需要提供的其他证明材料（格式自拟）。（</w:t>
            </w:r>
            <w:r>
              <w:rPr>
                <w:rFonts w:hint="eastAsia" w:ascii="仿宋" w:hAnsi="仿宋" w:eastAsia="仿宋" w:cs="仿宋"/>
                <w:spacing w:val="-6"/>
                <w:sz w:val="24"/>
                <w:szCs w:val="24"/>
              </w:rPr>
              <w:t>投标人根据“第二章采购需求”及“第四章评标方法及评标标准”</w:t>
            </w:r>
            <w:r>
              <w:rPr>
                <w:rFonts w:hint="eastAsia" w:ascii="仿宋" w:hAnsi="仿宋" w:eastAsia="仿宋" w:cs="仿宋"/>
                <w:spacing w:val="-2"/>
                <w:sz w:val="24"/>
                <w:szCs w:val="24"/>
              </w:rPr>
              <w:t>提供有关证明材料）。</w:t>
            </w:r>
          </w:p>
          <w:p w14:paraId="5A9D4164">
            <w:pPr>
              <w:pStyle w:val="27"/>
              <w:spacing w:line="267" w:lineRule="exact"/>
              <w:ind w:left="106"/>
              <w:jc w:val="both"/>
              <w:rPr>
                <w:rFonts w:hint="eastAsia" w:ascii="仿宋" w:hAnsi="仿宋" w:eastAsia="仿宋" w:cs="仿宋"/>
                <w:sz w:val="24"/>
                <w:szCs w:val="24"/>
              </w:rPr>
            </w:pPr>
            <w:r>
              <w:rPr>
                <w:rFonts w:hint="eastAsia" w:ascii="仿宋" w:hAnsi="仿宋" w:eastAsia="仿宋" w:cs="仿宋"/>
                <w:spacing w:val="-1"/>
                <w:sz w:val="24"/>
                <w:szCs w:val="24"/>
              </w:rPr>
              <w:t>注：以上标明“必须提供”的材料属于复印件的，必须加盖投标人电子签章，否则</w:t>
            </w:r>
            <w:r>
              <w:rPr>
                <w:rFonts w:hint="eastAsia" w:ascii="仿宋" w:hAnsi="仿宋" w:eastAsia="仿宋" w:cs="仿宋"/>
                <w:spacing w:val="-2"/>
                <w:sz w:val="24"/>
                <w:szCs w:val="24"/>
              </w:rPr>
              <w:t>按无效投标处理。</w:t>
            </w:r>
          </w:p>
        </w:tc>
      </w:tr>
      <w:tr w14:paraId="13836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7" w:hRule="atLeast"/>
        </w:trPr>
        <w:tc>
          <w:tcPr>
            <w:tcW w:w="931" w:type="dxa"/>
            <w:vMerge w:val="continue"/>
          </w:tcPr>
          <w:p w14:paraId="16F71F55">
            <w:pPr>
              <w:rPr>
                <w:rFonts w:hint="eastAsia" w:ascii="仿宋" w:hAnsi="仿宋" w:eastAsia="仿宋" w:cs="仿宋"/>
                <w:sz w:val="24"/>
                <w:szCs w:val="24"/>
              </w:rPr>
            </w:pPr>
          </w:p>
        </w:tc>
        <w:tc>
          <w:tcPr>
            <w:tcW w:w="8130" w:type="dxa"/>
          </w:tcPr>
          <w:p w14:paraId="3EC98E12">
            <w:pPr>
              <w:pStyle w:val="27"/>
              <w:spacing w:before="1"/>
              <w:ind w:left="106" w:leftChars="48" w:firstLine="332" w:firstLineChars="141"/>
              <w:jc w:val="both"/>
              <w:rPr>
                <w:rFonts w:hint="eastAsia" w:ascii="仿宋" w:hAnsi="仿宋" w:eastAsia="仿宋" w:cs="仿宋"/>
                <w:sz w:val="24"/>
                <w:szCs w:val="24"/>
              </w:rPr>
            </w:pPr>
            <w:r>
              <w:rPr>
                <w:rFonts w:hint="eastAsia" w:ascii="仿宋" w:hAnsi="仿宋" w:eastAsia="仿宋" w:cs="仿宋"/>
                <w:spacing w:val="-2"/>
                <w:sz w:val="24"/>
                <w:szCs w:val="24"/>
              </w:rPr>
              <w:t>技术文件：</w:t>
            </w:r>
          </w:p>
          <w:p w14:paraId="2532AD25">
            <w:pPr>
              <w:pStyle w:val="27"/>
              <w:numPr>
                <w:ilvl w:val="0"/>
                <w:numId w:val="20"/>
              </w:numPr>
              <w:tabs>
                <w:tab w:val="left" w:pos="736"/>
              </w:tabs>
              <w:spacing w:before="139" w:after="0" w:line="240" w:lineRule="auto"/>
              <w:ind w:left="106" w:leftChars="48" w:right="0" w:firstLine="338" w:firstLineChars="141"/>
              <w:jc w:val="both"/>
              <w:rPr>
                <w:rFonts w:hint="eastAsia" w:ascii="仿宋" w:hAnsi="仿宋" w:eastAsia="仿宋" w:cs="仿宋"/>
                <w:sz w:val="24"/>
                <w:szCs w:val="24"/>
              </w:rPr>
            </w:pPr>
            <w:r>
              <w:rPr>
                <w:rFonts w:hint="eastAsia" w:ascii="仿宋" w:hAnsi="仿宋" w:eastAsia="仿宋" w:cs="仿宋"/>
                <w:sz w:val="24"/>
                <w:szCs w:val="24"/>
              </w:rPr>
              <w:t>技术要求偏离表（格式后附）；（必须提供，否则按无效投标处理</w:t>
            </w:r>
            <w:r>
              <w:rPr>
                <w:rFonts w:hint="eastAsia" w:ascii="仿宋" w:hAnsi="仿宋" w:eastAsia="仿宋" w:cs="仿宋"/>
                <w:spacing w:val="-10"/>
                <w:sz w:val="24"/>
                <w:szCs w:val="24"/>
              </w:rPr>
              <w:t>）</w:t>
            </w:r>
          </w:p>
          <w:p w14:paraId="46A20C69">
            <w:pPr>
              <w:pStyle w:val="27"/>
              <w:numPr>
                <w:ilvl w:val="0"/>
                <w:numId w:val="20"/>
              </w:numPr>
              <w:spacing w:before="140" w:after="0" w:line="240" w:lineRule="auto"/>
              <w:ind w:left="106" w:leftChars="48" w:right="0" w:firstLine="338" w:firstLineChars="141"/>
              <w:jc w:val="both"/>
              <w:rPr>
                <w:rFonts w:hint="eastAsia" w:ascii="仿宋" w:hAnsi="仿宋" w:eastAsia="仿宋" w:cs="仿宋"/>
                <w:sz w:val="24"/>
                <w:szCs w:val="24"/>
              </w:rPr>
            </w:pPr>
            <w:r>
              <w:rPr>
                <w:rFonts w:hint="eastAsia" w:ascii="仿宋" w:hAnsi="仿宋" w:eastAsia="仿宋" w:cs="仿宋"/>
                <w:sz w:val="24"/>
                <w:szCs w:val="24"/>
              </w:rPr>
              <w:t>项目实施人员一览表（格式后附）</w:t>
            </w:r>
            <w:r>
              <w:rPr>
                <w:rFonts w:hint="eastAsia" w:ascii="仿宋" w:hAnsi="仿宋" w:eastAsia="仿宋" w:cs="仿宋"/>
                <w:sz w:val="24"/>
                <w:szCs w:val="24"/>
                <w:lang w:eastAsia="zh-CN"/>
              </w:rPr>
              <w:t>；</w:t>
            </w:r>
            <w:r>
              <w:rPr>
                <w:rFonts w:hint="eastAsia" w:ascii="仿宋" w:hAnsi="仿宋" w:eastAsia="仿宋" w:cs="仿宋"/>
                <w:sz w:val="24"/>
                <w:szCs w:val="24"/>
              </w:rPr>
              <w:t>（必须提供，否则按无效投标处理</w:t>
            </w:r>
            <w:r>
              <w:rPr>
                <w:rFonts w:hint="eastAsia" w:ascii="仿宋" w:hAnsi="仿宋" w:eastAsia="仿宋" w:cs="仿宋"/>
                <w:spacing w:val="-10"/>
                <w:sz w:val="24"/>
                <w:szCs w:val="24"/>
              </w:rPr>
              <w:t>）</w:t>
            </w:r>
          </w:p>
          <w:p w14:paraId="4A45BAE3">
            <w:pPr>
              <w:pStyle w:val="27"/>
              <w:numPr>
                <w:ilvl w:val="0"/>
                <w:numId w:val="20"/>
              </w:numPr>
              <w:tabs>
                <w:tab w:val="left" w:pos="736"/>
              </w:tabs>
              <w:spacing w:before="139" w:after="0" w:line="240" w:lineRule="auto"/>
              <w:ind w:left="106" w:leftChars="48" w:right="0" w:firstLine="332" w:firstLineChars="141"/>
              <w:jc w:val="both"/>
              <w:rPr>
                <w:rFonts w:hint="eastAsia" w:ascii="仿宋" w:hAnsi="仿宋" w:eastAsia="仿宋" w:cs="仿宋"/>
                <w:sz w:val="24"/>
                <w:szCs w:val="24"/>
              </w:rPr>
            </w:pPr>
            <w:r>
              <w:rPr>
                <w:rFonts w:hint="eastAsia" w:ascii="仿宋" w:hAnsi="仿宋" w:eastAsia="仿宋" w:cs="仿宋"/>
                <w:spacing w:val="-2"/>
                <w:sz w:val="24"/>
                <w:szCs w:val="24"/>
              </w:rPr>
              <w:t>服务方案（格式自拟</w:t>
            </w:r>
            <w:r>
              <w:rPr>
                <w:rFonts w:hint="eastAsia" w:ascii="仿宋" w:hAnsi="仿宋" w:eastAsia="仿宋" w:cs="仿宋"/>
                <w:spacing w:val="-5"/>
                <w:sz w:val="24"/>
                <w:szCs w:val="24"/>
              </w:rPr>
              <w:t>）；</w:t>
            </w:r>
          </w:p>
          <w:p w14:paraId="58558542">
            <w:pPr>
              <w:pStyle w:val="27"/>
              <w:numPr>
                <w:ilvl w:val="0"/>
                <w:numId w:val="20"/>
              </w:numPr>
              <w:tabs>
                <w:tab w:val="left" w:pos="736"/>
              </w:tabs>
              <w:spacing w:before="140" w:after="0" w:line="240" w:lineRule="auto"/>
              <w:ind w:left="106" w:leftChars="48" w:right="0" w:firstLine="332" w:firstLineChars="141"/>
              <w:jc w:val="both"/>
              <w:rPr>
                <w:rFonts w:hint="eastAsia" w:ascii="仿宋" w:hAnsi="仿宋" w:eastAsia="仿宋" w:cs="仿宋"/>
                <w:sz w:val="24"/>
                <w:szCs w:val="24"/>
              </w:rPr>
            </w:pPr>
            <w:r>
              <w:rPr>
                <w:rFonts w:hint="eastAsia" w:ascii="仿宋" w:hAnsi="仿宋" w:eastAsia="仿宋" w:cs="仿宋"/>
                <w:spacing w:val="-2"/>
                <w:sz w:val="24"/>
                <w:szCs w:val="24"/>
              </w:rPr>
              <w:t>投标人对本项目的合理化建议和改进措施（格式自拟</w:t>
            </w:r>
            <w:r>
              <w:rPr>
                <w:rFonts w:hint="eastAsia" w:ascii="仿宋" w:hAnsi="仿宋" w:eastAsia="仿宋" w:cs="仿宋"/>
                <w:spacing w:val="-5"/>
                <w:sz w:val="24"/>
                <w:szCs w:val="24"/>
              </w:rPr>
              <w:t>）；</w:t>
            </w:r>
          </w:p>
          <w:p w14:paraId="0E9CBF20">
            <w:pPr>
              <w:pStyle w:val="27"/>
              <w:numPr>
                <w:ilvl w:val="0"/>
                <w:numId w:val="20"/>
              </w:numPr>
              <w:tabs>
                <w:tab w:val="left" w:pos="736"/>
              </w:tabs>
              <w:spacing w:before="139" w:after="0" w:line="364" w:lineRule="auto"/>
              <w:ind w:left="106" w:leftChars="48" w:right="109" w:firstLine="332" w:firstLineChars="141"/>
              <w:jc w:val="both"/>
              <w:rPr>
                <w:rFonts w:hint="eastAsia" w:ascii="仿宋" w:hAnsi="仿宋" w:eastAsia="仿宋" w:cs="仿宋"/>
                <w:sz w:val="24"/>
                <w:szCs w:val="24"/>
              </w:rPr>
            </w:pPr>
            <w:r>
              <w:rPr>
                <w:rFonts w:hint="eastAsia" w:ascii="仿宋" w:hAnsi="仿宋" w:eastAsia="仿宋" w:cs="仿宋"/>
                <w:spacing w:val="-2"/>
                <w:sz w:val="24"/>
                <w:szCs w:val="24"/>
              </w:rPr>
              <w:t>除招标文件规定必须提供以外，投标人需要说明的其他文件和说明（格式自</w:t>
            </w:r>
            <w:r>
              <w:rPr>
                <w:rFonts w:hint="eastAsia" w:ascii="仿宋" w:hAnsi="仿宋" w:eastAsia="仿宋" w:cs="仿宋"/>
                <w:spacing w:val="-4"/>
                <w:sz w:val="24"/>
                <w:szCs w:val="24"/>
              </w:rPr>
              <w:t>拟）。</w:t>
            </w:r>
          </w:p>
          <w:p w14:paraId="57E31512">
            <w:pPr>
              <w:pStyle w:val="27"/>
              <w:spacing w:line="268" w:lineRule="exact"/>
              <w:ind w:left="106" w:leftChars="48" w:firstLine="335" w:firstLineChars="141"/>
              <w:jc w:val="both"/>
              <w:rPr>
                <w:rFonts w:hint="eastAsia" w:ascii="仿宋" w:hAnsi="仿宋" w:eastAsia="仿宋" w:cs="仿宋"/>
                <w:sz w:val="24"/>
                <w:szCs w:val="24"/>
              </w:rPr>
            </w:pPr>
            <w:r>
              <w:rPr>
                <w:rFonts w:hint="eastAsia" w:ascii="仿宋" w:hAnsi="仿宋" w:eastAsia="仿宋" w:cs="仿宋"/>
                <w:spacing w:val="-1"/>
                <w:sz w:val="24"/>
                <w:szCs w:val="24"/>
              </w:rPr>
              <w:t>注：以上标明“必须提供”的材料属于复印件的，必须加盖投标人电子签章，否则</w:t>
            </w:r>
            <w:r>
              <w:rPr>
                <w:rFonts w:hint="eastAsia" w:ascii="仿宋" w:hAnsi="仿宋" w:eastAsia="仿宋" w:cs="仿宋"/>
                <w:spacing w:val="-2"/>
                <w:sz w:val="24"/>
                <w:szCs w:val="24"/>
              </w:rPr>
              <w:t>按无效投标处理。</w:t>
            </w:r>
          </w:p>
        </w:tc>
      </w:tr>
    </w:tbl>
    <w:p w14:paraId="68E6680A">
      <w:pPr>
        <w:spacing w:after="0" w:line="410" w:lineRule="atLeast"/>
        <w:jc w:val="both"/>
        <w:rPr>
          <w:rFonts w:hint="eastAsia" w:ascii="仿宋" w:hAnsi="仿宋" w:eastAsia="仿宋" w:cs="仿宋"/>
          <w:sz w:val="21"/>
        </w:rPr>
        <w:sectPr>
          <w:type w:val="continuous"/>
          <w:pgSz w:w="11910" w:h="16840"/>
          <w:pgMar w:top="1680" w:right="1140" w:bottom="1180" w:left="1140" w:header="0" w:footer="999" w:gutter="0"/>
          <w:pgNumType w:fmt="decimal"/>
          <w:cols w:space="720" w:num="1"/>
        </w:sectPr>
      </w:pPr>
    </w:p>
    <w:tbl>
      <w:tblPr>
        <w:tblStyle w:val="20"/>
        <w:tblW w:w="0" w:type="auto"/>
        <w:tblInd w:w="4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1"/>
        <w:gridCol w:w="8145"/>
      </w:tblGrid>
      <w:tr w14:paraId="15643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931" w:type="dxa"/>
          </w:tcPr>
          <w:p w14:paraId="47032DB2">
            <w:pPr>
              <w:pStyle w:val="27"/>
              <w:spacing w:before="69"/>
              <w:ind w:left="107"/>
              <w:rPr>
                <w:rFonts w:hint="eastAsia" w:ascii="仿宋" w:hAnsi="仿宋" w:eastAsia="仿宋" w:cs="仿宋"/>
                <w:sz w:val="24"/>
                <w:szCs w:val="24"/>
              </w:rPr>
            </w:pPr>
            <w:r>
              <w:rPr>
                <w:rFonts w:hint="eastAsia" w:ascii="仿宋" w:hAnsi="仿宋" w:eastAsia="仿宋" w:cs="仿宋"/>
                <w:spacing w:val="-4"/>
                <w:sz w:val="24"/>
                <w:szCs w:val="24"/>
              </w:rPr>
              <w:t>16.2</w:t>
            </w:r>
          </w:p>
        </w:tc>
        <w:tc>
          <w:tcPr>
            <w:tcW w:w="8145" w:type="dxa"/>
          </w:tcPr>
          <w:p w14:paraId="7F9A883A">
            <w:pPr>
              <w:pStyle w:val="27"/>
              <w:ind w:left="106"/>
              <w:rPr>
                <w:rFonts w:hint="eastAsia" w:ascii="仿宋" w:hAnsi="仿宋" w:eastAsia="仿宋" w:cs="仿宋"/>
                <w:sz w:val="24"/>
                <w:szCs w:val="24"/>
              </w:rPr>
            </w:pPr>
            <w:r>
              <w:rPr>
                <w:rFonts w:hint="eastAsia" w:ascii="仿宋" w:hAnsi="仿宋" w:eastAsia="仿宋" w:cs="仿宋"/>
                <w:spacing w:val="-1"/>
                <w:sz w:val="24"/>
                <w:szCs w:val="24"/>
              </w:rPr>
              <w:t>投标报价是履行合同的最终价格，即包括服务款、设备、技术资料、验收、税费等</w:t>
            </w:r>
            <w:r>
              <w:rPr>
                <w:rFonts w:hint="eastAsia" w:ascii="仿宋" w:hAnsi="仿宋" w:eastAsia="仿宋" w:cs="仿宋"/>
                <w:spacing w:val="-2"/>
                <w:sz w:val="24"/>
                <w:szCs w:val="24"/>
              </w:rPr>
              <w:t>全部费用。</w:t>
            </w:r>
          </w:p>
        </w:tc>
      </w:tr>
      <w:tr w14:paraId="57BB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931" w:type="dxa"/>
          </w:tcPr>
          <w:p w14:paraId="329864DF">
            <w:pPr>
              <w:pStyle w:val="27"/>
              <w:spacing w:before="1"/>
              <w:ind w:left="107"/>
              <w:rPr>
                <w:rFonts w:hint="eastAsia" w:ascii="仿宋" w:hAnsi="仿宋" w:eastAsia="仿宋" w:cs="仿宋"/>
                <w:sz w:val="24"/>
                <w:szCs w:val="24"/>
              </w:rPr>
            </w:pPr>
            <w:r>
              <w:rPr>
                <w:rFonts w:hint="eastAsia" w:ascii="仿宋" w:hAnsi="仿宋" w:eastAsia="仿宋" w:cs="仿宋"/>
                <w:spacing w:val="-4"/>
                <w:sz w:val="24"/>
                <w:szCs w:val="24"/>
              </w:rPr>
              <w:t>17.2</w:t>
            </w:r>
          </w:p>
        </w:tc>
        <w:tc>
          <w:tcPr>
            <w:tcW w:w="8145" w:type="dxa"/>
          </w:tcPr>
          <w:p w14:paraId="220C1824">
            <w:pPr>
              <w:pStyle w:val="27"/>
              <w:spacing w:before="1"/>
              <w:ind w:left="106"/>
              <w:rPr>
                <w:rFonts w:hint="eastAsia" w:ascii="仿宋" w:hAnsi="仿宋" w:eastAsia="仿宋" w:cs="仿宋"/>
                <w:sz w:val="24"/>
                <w:szCs w:val="24"/>
              </w:rPr>
            </w:pPr>
            <w:r>
              <w:rPr>
                <w:rFonts w:hint="eastAsia" w:ascii="仿宋" w:hAnsi="仿宋" w:eastAsia="仿宋" w:cs="仿宋"/>
                <w:spacing w:val="-4"/>
                <w:sz w:val="24"/>
                <w:szCs w:val="24"/>
              </w:rPr>
              <w:t xml:space="preserve">投标有效期：自投标截止之日起 </w:t>
            </w:r>
            <w:r>
              <w:rPr>
                <w:rFonts w:hint="eastAsia" w:ascii="仿宋" w:hAnsi="仿宋" w:eastAsia="仿宋" w:cs="仿宋"/>
                <w:sz w:val="24"/>
                <w:szCs w:val="24"/>
                <w:u w:val="single"/>
              </w:rPr>
              <w:t>90</w:t>
            </w:r>
            <w:r>
              <w:rPr>
                <w:rFonts w:hint="eastAsia" w:ascii="仿宋" w:hAnsi="仿宋" w:eastAsia="仿宋" w:cs="仿宋"/>
                <w:spacing w:val="-5"/>
                <w:sz w:val="24"/>
                <w:szCs w:val="24"/>
              </w:rPr>
              <w:t>日。</w:t>
            </w:r>
          </w:p>
        </w:tc>
      </w:tr>
      <w:tr w14:paraId="5F21B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931" w:type="dxa"/>
          </w:tcPr>
          <w:p w14:paraId="31BEE16A">
            <w:pPr>
              <w:pStyle w:val="27"/>
              <w:rPr>
                <w:rFonts w:hint="eastAsia" w:ascii="仿宋" w:hAnsi="仿宋" w:eastAsia="仿宋" w:cs="仿宋"/>
                <w:sz w:val="24"/>
                <w:szCs w:val="24"/>
              </w:rPr>
            </w:pPr>
            <w:r>
              <w:rPr>
                <w:rFonts w:hint="eastAsia" w:ascii="仿宋" w:hAnsi="仿宋" w:eastAsia="仿宋" w:cs="仿宋"/>
                <w:spacing w:val="-4"/>
                <w:sz w:val="24"/>
                <w:szCs w:val="24"/>
              </w:rPr>
              <w:t>18.1</w:t>
            </w:r>
          </w:p>
        </w:tc>
        <w:tc>
          <w:tcPr>
            <w:tcW w:w="8145" w:type="dxa"/>
          </w:tcPr>
          <w:p w14:paraId="0854645B">
            <w:pPr>
              <w:pStyle w:val="27"/>
              <w:spacing w:line="269" w:lineRule="exact"/>
              <w:ind w:left="106"/>
              <w:rPr>
                <w:rFonts w:hint="eastAsia" w:ascii="仿宋" w:hAnsi="仿宋" w:eastAsia="仿宋" w:cs="仿宋"/>
                <w:sz w:val="24"/>
                <w:szCs w:val="24"/>
              </w:rPr>
            </w:pPr>
            <w:r>
              <w:rPr>
                <w:rFonts w:hint="eastAsia" w:ascii="仿宋" w:hAnsi="仿宋" w:eastAsia="仿宋" w:cs="仿宋"/>
                <w:spacing w:val="-1"/>
                <w:sz w:val="24"/>
                <w:szCs w:val="24"/>
                <w:lang w:eastAsia="zh-CN"/>
              </w:rPr>
              <w:t>☑</w:t>
            </w:r>
            <w:r>
              <w:rPr>
                <w:rFonts w:hint="eastAsia" w:ascii="仿宋" w:hAnsi="仿宋" w:eastAsia="仿宋" w:cs="仿宋"/>
                <w:spacing w:val="-1"/>
                <w:sz w:val="24"/>
                <w:szCs w:val="24"/>
              </w:rPr>
              <w:t>本项目不收取投标保证金。</w:t>
            </w:r>
          </w:p>
        </w:tc>
      </w:tr>
    </w:tbl>
    <w:p w14:paraId="716A0AE3">
      <w:pPr>
        <w:spacing w:after="0" w:line="410" w:lineRule="atLeast"/>
        <w:rPr>
          <w:rFonts w:hint="eastAsia" w:ascii="仿宋" w:hAnsi="仿宋" w:eastAsia="仿宋" w:cs="仿宋"/>
          <w:sz w:val="24"/>
          <w:szCs w:val="24"/>
        </w:rPr>
        <w:sectPr>
          <w:type w:val="continuous"/>
          <w:pgSz w:w="11910" w:h="16840"/>
          <w:pgMar w:top="1680" w:right="1140" w:bottom="1180" w:left="1140" w:header="0" w:footer="999" w:gutter="0"/>
          <w:pgNumType w:fmt="decimal"/>
          <w:cols w:space="720" w:num="1"/>
        </w:sectPr>
      </w:pPr>
    </w:p>
    <w:tbl>
      <w:tblPr>
        <w:tblStyle w:val="20"/>
        <w:tblW w:w="0" w:type="auto"/>
        <w:tblInd w:w="4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1"/>
        <w:gridCol w:w="8160"/>
      </w:tblGrid>
      <w:tr w14:paraId="42245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trPr>
        <w:tc>
          <w:tcPr>
            <w:tcW w:w="931" w:type="dxa"/>
          </w:tcPr>
          <w:p w14:paraId="4E7E7B44">
            <w:pPr>
              <w:pStyle w:val="27"/>
              <w:spacing w:before="94"/>
              <w:ind w:left="82" w:right="73"/>
              <w:jc w:val="center"/>
              <w:rPr>
                <w:rFonts w:hint="eastAsia" w:ascii="仿宋" w:hAnsi="仿宋" w:eastAsia="仿宋" w:cs="仿宋"/>
                <w:sz w:val="24"/>
                <w:szCs w:val="24"/>
              </w:rPr>
            </w:pPr>
            <w:r>
              <w:rPr>
                <w:rFonts w:hint="eastAsia" w:ascii="仿宋" w:hAnsi="仿宋" w:eastAsia="仿宋" w:cs="仿宋"/>
                <w:spacing w:val="-5"/>
                <w:sz w:val="24"/>
                <w:szCs w:val="24"/>
              </w:rPr>
              <w:t>20</w:t>
            </w:r>
          </w:p>
        </w:tc>
        <w:tc>
          <w:tcPr>
            <w:tcW w:w="8160" w:type="dxa"/>
          </w:tcPr>
          <w:p w14:paraId="6193AFF1">
            <w:pPr>
              <w:pStyle w:val="27"/>
              <w:spacing w:before="93"/>
              <w:ind w:left="106"/>
              <w:rPr>
                <w:rFonts w:hint="eastAsia" w:ascii="仿宋" w:hAnsi="仿宋" w:eastAsia="仿宋" w:cs="仿宋"/>
                <w:sz w:val="24"/>
                <w:szCs w:val="24"/>
              </w:rPr>
            </w:pPr>
            <w:r>
              <w:rPr>
                <w:rFonts w:hint="eastAsia" w:ascii="仿宋" w:hAnsi="仿宋" w:eastAsia="仿宋" w:cs="仿宋"/>
                <w:spacing w:val="-1"/>
                <w:sz w:val="24"/>
                <w:szCs w:val="24"/>
              </w:rPr>
              <w:t>本项目不接受电子备份投标文件</w:t>
            </w:r>
          </w:p>
        </w:tc>
      </w:tr>
      <w:tr w14:paraId="4F0BD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5" w:hRule="atLeast"/>
        </w:trPr>
        <w:tc>
          <w:tcPr>
            <w:tcW w:w="931" w:type="dxa"/>
          </w:tcPr>
          <w:p w14:paraId="3FEC84A0">
            <w:pPr>
              <w:pStyle w:val="27"/>
              <w:spacing w:before="235"/>
              <w:ind w:left="84" w:right="73"/>
              <w:jc w:val="center"/>
              <w:rPr>
                <w:rFonts w:hint="eastAsia" w:ascii="仿宋" w:hAnsi="仿宋" w:eastAsia="仿宋" w:cs="仿宋"/>
                <w:sz w:val="24"/>
                <w:szCs w:val="24"/>
              </w:rPr>
            </w:pPr>
            <w:r>
              <w:rPr>
                <w:rFonts w:hint="eastAsia" w:ascii="仿宋" w:hAnsi="仿宋" w:eastAsia="仿宋" w:cs="仿宋"/>
                <w:spacing w:val="-4"/>
                <w:sz w:val="24"/>
                <w:szCs w:val="24"/>
              </w:rPr>
              <w:t>21.1</w:t>
            </w:r>
          </w:p>
        </w:tc>
        <w:tc>
          <w:tcPr>
            <w:tcW w:w="8160" w:type="dxa"/>
          </w:tcPr>
          <w:p w14:paraId="58417249">
            <w:pPr>
              <w:pStyle w:val="27"/>
              <w:numPr>
                <w:ilvl w:val="0"/>
                <w:numId w:val="21"/>
              </w:numPr>
              <w:tabs>
                <w:tab w:val="left" w:pos="316"/>
              </w:tabs>
              <w:spacing w:before="31" w:after="0" w:line="240" w:lineRule="auto"/>
              <w:ind w:left="316" w:right="0" w:hanging="210"/>
              <w:jc w:val="left"/>
              <w:rPr>
                <w:rFonts w:hint="eastAsia" w:ascii="仿宋" w:hAnsi="仿宋" w:eastAsia="仿宋" w:cs="仿宋"/>
                <w:sz w:val="24"/>
                <w:szCs w:val="24"/>
              </w:rPr>
            </w:pPr>
            <w:r>
              <w:rPr>
                <w:rFonts w:hint="eastAsia" w:ascii="仿宋" w:hAnsi="仿宋" w:eastAsia="仿宋" w:cs="仿宋"/>
                <w:spacing w:val="-3"/>
                <w:sz w:val="24"/>
                <w:szCs w:val="24"/>
              </w:rPr>
              <w:t>投标文件提交截止时间：详见招标公告</w:t>
            </w:r>
          </w:p>
          <w:p w14:paraId="5EACC62D">
            <w:pPr>
              <w:pStyle w:val="27"/>
              <w:numPr>
                <w:ilvl w:val="0"/>
                <w:numId w:val="21"/>
              </w:numPr>
              <w:tabs>
                <w:tab w:val="left" w:pos="316"/>
              </w:tabs>
              <w:spacing w:before="139" w:after="0" w:line="240" w:lineRule="auto"/>
              <w:ind w:left="316" w:right="0" w:hanging="210"/>
              <w:jc w:val="left"/>
              <w:rPr>
                <w:rFonts w:hint="eastAsia" w:ascii="仿宋" w:hAnsi="仿宋" w:eastAsia="仿宋" w:cs="仿宋"/>
                <w:sz w:val="24"/>
                <w:szCs w:val="24"/>
              </w:rPr>
            </w:pPr>
            <w:r>
              <w:rPr>
                <w:rFonts w:hint="eastAsia" w:ascii="仿宋" w:hAnsi="仿宋" w:eastAsia="仿宋" w:cs="仿宋"/>
                <w:spacing w:val="-3"/>
                <w:sz w:val="24"/>
                <w:szCs w:val="24"/>
              </w:rPr>
              <w:t>投标地点：详见招标公告</w:t>
            </w:r>
          </w:p>
        </w:tc>
      </w:tr>
      <w:tr w14:paraId="120DE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931" w:type="dxa"/>
          </w:tcPr>
          <w:p w14:paraId="1577BF78">
            <w:pPr>
              <w:pStyle w:val="27"/>
              <w:spacing w:before="206"/>
              <w:ind w:left="82" w:right="73"/>
              <w:jc w:val="center"/>
              <w:rPr>
                <w:rFonts w:hint="eastAsia" w:ascii="仿宋" w:hAnsi="仿宋" w:eastAsia="仿宋" w:cs="仿宋"/>
                <w:sz w:val="24"/>
                <w:szCs w:val="24"/>
              </w:rPr>
            </w:pPr>
            <w:r>
              <w:rPr>
                <w:rFonts w:hint="eastAsia" w:ascii="仿宋" w:hAnsi="仿宋" w:eastAsia="仿宋" w:cs="仿宋"/>
                <w:spacing w:val="-5"/>
                <w:sz w:val="24"/>
                <w:szCs w:val="24"/>
              </w:rPr>
              <w:t>23</w:t>
            </w:r>
          </w:p>
        </w:tc>
        <w:tc>
          <w:tcPr>
            <w:tcW w:w="8160" w:type="dxa"/>
          </w:tcPr>
          <w:p w14:paraId="1DA26A3B">
            <w:pPr>
              <w:pStyle w:val="27"/>
              <w:numPr>
                <w:ilvl w:val="0"/>
                <w:numId w:val="22"/>
              </w:numPr>
              <w:tabs>
                <w:tab w:val="left" w:pos="316"/>
              </w:tabs>
              <w:spacing w:before="2" w:after="0" w:line="240" w:lineRule="auto"/>
              <w:ind w:left="316" w:right="0" w:hanging="210"/>
              <w:jc w:val="left"/>
              <w:rPr>
                <w:rFonts w:hint="eastAsia" w:ascii="仿宋" w:hAnsi="仿宋" w:eastAsia="仿宋" w:cs="仿宋"/>
                <w:sz w:val="24"/>
                <w:szCs w:val="24"/>
              </w:rPr>
            </w:pPr>
            <w:r>
              <w:rPr>
                <w:rFonts w:hint="eastAsia" w:ascii="仿宋" w:hAnsi="仿宋" w:eastAsia="仿宋" w:cs="仿宋"/>
                <w:spacing w:val="-3"/>
                <w:sz w:val="24"/>
                <w:szCs w:val="24"/>
              </w:rPr>
              <w:t>开标时间：详见招标公告</w:t>
            </w:r>
          </w:p>
          <w:p w14:paraId="5F0B06E2">
            <w:pPr>
              <w:pStyle w:val="27"/>
              <w:numPr>
                <w:ilvl w:val="0"/>
                <w:numId w:val="22"/>
              </w:numPr>
              <w:tabs>
                <w:tab w:val="left" w:pos="316"/>
              </w:tabs>
              <w:spacing w:before="139" w:after="0" w:line="240" w:lineRule="auto"/>
              <w:ind w:left="316" w:right="0" w:hanging="210"/>
              <w:jc w:val="left"/>
              <w:rPr>
                <w:rFonts w:hint="eastAsia" w:ascii="仿宋" w:hAnsi="仿宋" w:eastAsia="仿宋" w:cs="仿宋"/>
                <w:sz w:val="24"/>
                <w:szCs w:val="24"/>
              </w:rPr>
            </w:pPr>
            <w:r>
              <w:rPr>
                <w:rFonts w:hint="eastAsia" w:ascii="仿宋" w:hAnsi="仿宋" w:eastAsia="仿宋" w:cs="仿宋"/>
                <w:spacing w:val="-3"/>
                <w:sz w:val="24"/>
                <w:szCs w:val="24"/>
              </w:rPr>
              <w:t>开标地点：详见招标公告</w:t>
            </w:r>
          </w:p>
        </w:tc>
      </w:tr>
    </w:tbl>
    <w:p w14:paraId="546D6AD7">
      <w:pPr>
        <w:spacing w:after="0" w:line="240" w:lineRule="auto"/>
        <w:jc w:val="left"/>
        <w:rPr>
          <w:rFonts w:hint="eastAsia" w:ascii="仿宋" w:hAnsi="仿宋" w:eastAsia="仿宋" w:cs="仿宋"/>
          <w:sz w:val="24"/>
          <w:szCs w:val="24"/>
        </w:rPr>
        <w:sectPr>
          <w:type w:val="continuous"/>
          <w:pgSz w:w="11910" w:h="16840"/>
          <w:pgMar w:top="1680" w:right="1140" w:bottom="1180" w:left="1140" w:header="0" w:footer="999" w:gutter="0"/>
          <w:pgNumType w:fmt="decimal"/>
          <w:cols w:space="720" w:num="1"/>
        </w:sectPr>
      </w:pPr>
    </w:p>
    <w:tbl>
      <w:tblPr>
        <w:tblStyle w:val="20"/>
        <w:tblW w:w="0" w:type="auto"/>
        <w:tblInd w:w="4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1"/>
        <w:gridCol w:w="8160"/>
      </w:tblGrid>
      <w:tr w14:paraId="767F8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trPr>
        <w:tc>
          <w:tcPr>
            <w:tcW w:w="931" w:type="dxa"/>
          </w:tcPr>
          <w:p w14:paraId="2690419E">
            <w:pPr>
              <w:pStyle w:val="27"/>
              <w:spacing w:before="205"/>
              <w:ind w:left="106"/>
              <w:rPr>
                <w:rFonts w:hint="eastAsia" w:ascii="仿宋" w:hAnsi="仿宋" w:eastAsia="仿宋" w:cs="仿宋"/>
                <w:sz w:val="24"/>
                <w:szCs w:val="24"/>
              </w:rPr>
            </w:pPr>
            <w:r>
              <w:rPr>
                <w:rFonts w:hint="eastAsia" w:ascii="仿宋" w:hAnsi="仿宋" w:eastAsia="仿宋" w:cs="仿宋"/>
                <w:sz w:val="24"/>
                <w:szCs w:val="24"/>
              </w:rPr>
              <w:t>24.3</w:t>
            </w:r>
          </w:p>
          <w:p w14:paraId="6F99882B">
            <w:pPr>
              <w:pStyle w:val="27"/>
              <w:spacing w:before="205"/>
              <w:ind w:left="106"/>
              <w:rPr>
                <w:rFonts w:hint="eastAsia" w:ascii="仿宋" w:hAnsi="仿宋" w:eastAsia="仿宋" w:cs="仿宋"/>
                <w:sz w:val="24"/>
                <w:szCs w:val="24"/>
              </w:rPr>
            </w:pPr>
            <w:r>
              <w:rPr>
                <w:rFonts w:hint="eastAsia" w:ascii="仿宋" w:hAnsi="仿宋" w:eastAsia="仿宋" w:cs="仿宋"/>
                <w:sz w:val="24"/>
                <w:szCs w:val="24"/>
              </w:rPr>
              <w:t>（1）</w:t>
            </w:r>
          </w:p>
        </w:tc>
        <w:tc>
          <w:tcPr>
            <w:tcW w:w="8160" w:type="dxa"/>
          </w:tcPr>
          <w:p w14:paraId="3516EDA4">
            <w:pPr>
              <w:pStyle w:val="27"/>
              <w:spacing w:before="205"/>
              <w:ind w:left="106"/>
              <w:rPr>
                <w:rFonts w:hint="eastAsia" w:ascii="仿宋" w:hAnsi="仿宋" w:eastAsia="仿宋" w:cs="仿宋"/>
                <w:sz w:val="24"/>
                <w:szCs w:val="24"/>
              </w:rPr>
            </w:pPr>
            <w:r>
              <w:rPr>
                <w:rFonts w:hint="eastAsia" w:ascii="仿宋" w:hAnsi="仿宋" w:eastAsia="仿宋" w:cs="仿宋"/>
                <w:sz w:val="24"/>
                <w:szCs w:val="24"/>
              </w:rPr>
              <w:t>电子投标文件解密时间：</w:t>
            </w:r>
            <w:r>
              <w:rPr>
                <w:rFonts w:hint="eastAsia" w:ascii="仿宋" w:hAnsi="仿宋" w:eastAsia="仿宋" w:cs="仿宋"/>
                <w:sz w:val="24"/>
                <w:szCs w:val="24"/>
                <w:u w:val="single"/>
                <w:lang w:val="en-US" w:eastAsia="zh-CN"/>
              </w:rPr>
              <w:t>30</w:t>
            </w:r>
            <w:r>
              <w:rPr>
                <w:rFonts w:hint="eastAsia" w:ascii="仿宋" w:hAnsi="仿宋" w:eastAsia="仿宋" w:cs="仿宋"/>
                <w:spacing w:val="-5"/>
                <w:sz w:val="24"/>
                <w:szCs w:val="24"/>
              </w:rPr>
              <w:t>分钟</w:t>
            </w:r>
          </w:p>
        </w:tc>
      </w:tr>
      <w:tr w14:paraId="45601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trPr>
        <w:tc>
          <w:tcPr>
            <w:tcW w:w="931" w:type="dxa"/>
            <w:vAlign w:val="center"/>
          </w:tcPr>
          <w:p w14:paraId="4E0F31D6">
            <w:pPr>
              <w:pStyle w:val="27"/>
              <w:spacing w:before="205"/>
              <w:ind w:left="106"/>
              <w:jc w:val="both"/>
              <w:rPr>
                <w:rFonts w:hint="eastAsia" w:ascii="仿宋" w:hAnsi="仿宋" w:eastAsia="仿宋" w:cs="仿宋"/>
                <w:sz w:val="24"/>
                <w:szCs w:val="24"/>
              </w:rPr>
            </w:pPr>
            <w:r>
              <w:rPr>
                <w:rFonts w:hint="eastAsia" w:ascii="仿宋" w:hAnsi="仿宋" w:eastAsia="仿宋" w:cs="仿宋"/>
                <w:sz w:val="24"/>
                <w:szCs w:val="24"/>
              </w:rPr>
              <w:t>25.3</w:t>
            </w:r>
          </w:p>
          <w:p w14:paraId="579260F5">
            <w:pPr>
              <w:pStyle w:val="27"/>
              <w:spacing w:before="205"/>
              <w:ind w:left="106"/>
              <w:jc w:val="both"/>
              <w:rPr>
                <w:rFonts w:hint="eastAsia" w:ascii="仿宋" w:hAnsi="仿宋" w:eastAsia="仿宋" w:cs="仿宋"/>
                <w:sz w:val="24"/>
                <w:szCs w:val="24"/>
              </w:rPr>
            </w:pPr>
            <w:r>
              <w:rPr>
                <w:rFonts w:hint="eastAsia" w:ascii="仿宋" w:hAnsi="仿宋" w:eastAsia="仿宋" w:cs="仿宋"/>
                <w:sz w:val="24"/>
                <w:szCs w:val="24"/>
              </w:rPr>
              <w:t>（2）</w:t>
            </w:r>
          </w:p>
        </w:tc>
        <w:tc>
          <w:tcPr>
            <w:tcW w:w="8160" w:type="dxa"/>
          </w:tcPr>
          <w:p w14:paraId="0BCEA899">
            <w:pPr>
              <w:pStyle w:val="27"/>
              <w:spacing w:before="205"/>
              <w:ind w:left="106"/>
              <w:jc w:val="both"/>
              <w:rPr>
                <w:rFonts w:hint="eastAsia" w:ascii="仿宋" w:hAnsi="仿宋" w:eastAsia="仿宋" w:cs="仿宋"/>
                <w:sz w:val="24"/>
                <w:szCs w:val="24"/>
              </w:rPr>
            </w:pPr>
            <w:r>
              <w:rPr>
                <w:rFonts w:hint="eastAsia" w:ascii="仿宋" w:hAnsi="仿宋" w:eastAsia="仿宋" w:cs="仿宋"/>
                <w:sz w:val="24"/>
                <w:szCs w:val="24"/>
              </w:rPr>
              <w:t>采购人或者采购代理机构在资格审查结束前，对投标人进行信用查询。</w:t>
            </w:r>
          </w:p>
          <w:p w14:paraId="6FA3F5C8">
            <w:pPr>
              <w:pStyle w:val="27"/>
              <w:spacing w:before="205"/>
              <w:ind w:left="106"/>
              <w:jc w:val="both"/>
              <w:rPr>
                <w:rFonts w:hint="eastAsia" w:ascii="仿宋" w:hAnsi="仿宋" w:eastAsia="仿宋" w:cs="仿宋"/>
                <w:sz w:val="24"/>
                <w:szCs w:val="24"/>
              </w:rPr>
            </w:pPr>
            <w:r>
              <w:rPr>
                <w:rFonts w:hint="eastAsia" w:ascii="仿宋" w:hAnsi="仿宋" w:eastAsia="仿宋" w:cs="仿宋"/>
                <w:sz w:val="24"/>
                <w:szCs w:val="24"/>
              </w:rPr>
              <w:t>查询渠道：“信用中国”网站（</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"http://www.creditchina.gov.cn/" \h </w:instrText>
            </w:r>
            <w:r>
              <w:rPr>
                <w:rFonts w:hint="eastAsia" w:ascii="仿宋" w:hAnsi="仿宋" w:eastAsia="仿宋" w:cs="仿宋"/>
                <w:sz w:val="24"/>
                <w:szCs w:val="24"/>
              </w:rPr>
              <w:fldChar w:fldCharType="separate"/>
            </w:r>
            <w:r>
              <w:rPr>
                <w:rFonts w:hint="eastAsia" w:ascii="仿宋" w:hAnsi="仿宋" w:eastAsia="仿宋" w:cs="仿宋"/>
                <w:sz w:val="24"/>
                <w:szCs w:val="24"/>
              </w:rPr>
              <w:t>www.creditchina.gov.cn</w:t>
            </w:r>
            <w:r>
              <w:rPr>
                <w:rFonts w:hint="eastAsia" w:ascii="仿宋" w:hAnsi="仿宋" w:eastAsia="仿宋" w:cs="仿宋"/>
                <w:sz w:val="24"/>
                <w:szCs w:val="24"/>
              </w:rPr>
              <w:fldChar w:fldCharType="end"/>
            </w:r>
            <w:r>
              <w:rPr>
                <w:rFonts w:hint="eastAsia" w:ascii="仿宋" w:hAnsi="仿宋" w:eastAsia="仿宋" w:cs="仿宋"/>
                <w:sz w:val="24"/>
                <w:szCs w:val="24"/>
              </w:rPr>
              <w:t>）、中国政府采购网</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"http://www.ccgp.gov.cn/" \h </w:instrText>
            </w:r>
            <w:r>
              <w:rPr>
                <w:rFonts w:hint="eastAsia" w:ascii="仿宋" w:hAnsi="仿宋" w:eastAsia="仿宋" w:cs="仿宋"/>
                <w:sz w:val="24"/>
                <w:szCs w:val="24"/>
              </w:rPr>
              <w:fldChar w:fldCharType="separate"/>
            </w:r>
            <w:r>
              <w:rPr>
                <w:rFonts w:hint="eastAsia" w:ascii="仿宋" w:hAnsi="仿宋" w:eastAsia="仿宋" w:cs="仿宋"/>
                <w:sz w:val="24"/>
                <w:szCs w:val="24"/>
              </w:rPr>
              <w:t>（www.ccgp.gov.c</w:t>
            </w:r>
            <w:r>
              <w:rPr>
                <w:rFonts w:hint="eastAsia" w:ascii="仿宋" w:hAnsi="仿宋" w:eastAsia="仿宋" w:cs="仿宋"/>
                <w:sz w:val="24"/>
                <w:szCs w:val="24"/>
              </w:rPr>
              <w:fldChar w:fldCharType="end"/>
            </w:r>
            <w:r>
              <w:rPr>
                <w:rFonts w:hint="eastAsia" w:ascii="仿宋" w:hAnsi="仿宋" w:eastAsia="仿宋" w:cs="仿宋"/>
                <w:sz w:val="24"/>
                <w:szCs w:val="24"/>
              </w:rPr>
              <w:t>n）。</w:t>
            </w:r>
          </w:p>
          <w:p w14:paraId="5337D543">
            <w:pPr>
              <w:pStyle w:val="27"/>
              <w:spacing w:before="205"/>
              <w:ind w:left="106"/>
              <w:jc w:val="both"/>
              <w:rPr>
                <w:rFonts w:hint="eastAsia" w:ascii="仿宋" w:hAnsi="仿宋" w:eastAsia="仿宋" w:cs="仿宋"/>
                <w:sz w:val="24"/>
                <w:szCs w:val="24"/>
              </w:rPr>
            </w:pPr>
            <w:r>
              <w:rPr>
                <w:rFonts w:hint="eastAsia" w:ascii="仿宋" w:hAnsi="仿宋" w:eastAsia="仿宋" w:cs="仿宋"/>
                <w:sz w:val="24"/>
                <w:szCs w:val="24"/>
              </w:rPr>
              <w:t>信用查询截止时点：资格审查结束前查询记录和证据留存方式：在查询网站中直接截图查询记录，截图作为在“政采云”平台作为附件上传保存。</w:t>
            </w:r>
          </w:p>
          <w:p w14:paraId="7ACBE153">
            <w:pPr>
              <w:pStyle w:val="27"/>
              <w:spacing w:before="205" w:line="360" w:lineRule="auto"/>
              <w:ind w:left="106"/>
              <w:jc w:val="both"/>
              <w:rPr>
                <w:rFonts w:hint="eastAsia" w:ascii="仿宋" w:hAnsi="仿宋" w:eastAsia="仿宋" w:cs="仿宋"/>
                <w:sz w:val="24"/>
                <w:szCs w:val="24"/>
              </w:rPr>
            </w:pPr>
            <w:r>
              <w:rPr>
                <w:rFonts w:hint="eastAsia" w:ascii="仿宋" w:hAnsi="仿宋" w:eastAsia="仿宋" w:cs="仿宋"/>
                <w:sz w:val="24"/>
                <w:szCs w:val="24"/>
              </w:rPr>
              <w:t>信用信息使用规则：对在“信用中国”网</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"http://www.creditchina.gov.cn/" \h </w:instrText>
            </w:r>
            <w:r>
              <w:rPr>
                <w:rFonts w:hint="eastAsia" w:ascii="仿宋" w:hAnsi="仿宋" w:eastAsia="仿宋" w:cs="仿宋"/>
                <w:sz w:val="24"/>
                <w:szCs w:val="24"/>
              </w:rPr>
              <w:fldChar w:fldCharType="separate"/>
            </w:r>
            <w:r>
              <w:rPr>
                <w:rFonts w:hint="eastAsia" w:ascii="仿宋" w:hAnsi="仿宋" w:eastAsia="仿宋" w:cs="仿宋"/>
                <w:sz w:val="24"/>
                <w:szCs w:val="24"/>
              </w:rPr>
              <w:t>站（www.creditchina.gov.cn）、中</w:t>
            </w:r>
            <w:r>
              <w:rPr>
                <w:rFonts w:hint="eastAsia" w:ascii="仿宋" w:hAnsi="仿宋" w:eastAsia="仿宋" w:cs="仿宋"/>
                <w:sz w:val="24"/>
                <w:szCs w:val="24"/>
              </w:rPr>
              <w:fldChar w:fldCharType="end"/>
            </w:r>
            <w:r>
              <w:rPr>
                <w:rFonts w:hint="eastAsia" w:ascii="仿宋" w:hAnsi="仿宋" w:eastAsia="仿宋" w:cs="仿宋"/>
                <w:sz w:val="24"/>
                <w:szCs w:val="24"/>
              </w:rPr>
              <w:t>国政府采购网</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"http://www.ccgp.gov.cn/" \h </w:instrText>
            </w:r>
            <w:r>
              <w:rPr>
                <w:rFonts w:hint="eastAsia" w:ascii="仿宋" w:hAnsi="仿宋" w:eastAsia="仿宋" w:cs="仿宋"/>
                <w:sz w:val="24"/>
                <w:szCs w:val="24"/>
              </w:rPr>
              <w:fldChar w:fldCharType="separate"/>
            </w:r>
            <w:r>
              <w:rPr>
                <w:rFonts w:hint="eastAsia" w:ascii="仿宋" w:hAnsi="仿宋" w:eastAsia="仿宋" w:cs="仿宋"/>
                <w:sz w:val="24"/>
                <w:szCs w:val="24"/>
              </w:rPr>
              <w:t>（www.ccgp.gov.cn</w:t>
            </w:r>
            <w:r>
              <w:rPr>
                <w:rFonts w:hint="eastAsia" w:ascii="仿宋" w:hAnsi="仿宋" w:eastAsia="仿宋" w:cs="仿宋"/>
                <w:sz w:val="24"/>
                <w:szCs w:val="24"/>
              </w:rPr>
              <w:fldChar w:fldCharType="end"/>
            </w:r>
            <w:r>
              <w:rPr>
                <w:rFonts w:hint="eastAsia" w:ascii="仿宋" w:hAnsi="仿宋" w:eastAsia="仿宋" w:cs="仿宋"/>
                <w:sz w:val="24"/>
                <w:szCs w:val="24"/>
              </w:rPr>
              <w:t>）被列入失信被执行人、重大税收违法失信主体、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tc>
      </w:tr>
      <w:tr w14:paraId="5BE16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931" w:type="dxa"/>
          </w:tcPr>
          <w:p w14:paraId="21350465">
            <w:pPr>
              <w:pStyle w:val="27"/>
              <w:spacing w:before="1"/>
              <w:ind w:left="84" w:right="73"/>
              <w:jc w:val="center"/>
              <w:rPr>
                <w:rFonts w:hint="eastAsia" w:ascii="仿宋" w:hAnsi="仿宋" w:eastAsia="仿宋" w:cs="仿宋"/>
                <w:sz w:val="24"/>
                <w:szCs w:val="24"/>
              </w:rPr>
            </w:pPr>
            <w:r>
              <w:rPr>
                <w:rFonts w:hint="eastAsia" w:ascii="仿宋" w:hAnsi="仿宋" w:eastAsia="仿宋" w:cs="仿宋"/>
                <w:spacing w:val="-4"/>
                <w:sz w:val="24"/>
                <w:szCs w:val="24"/>
              </w:rPr>
              <w:t>26.1</w:t>
            </w:r>
          </w:p>
        </w:tc>
        <w:tc>
          <w:tcPr>
            <w:tcW w:w="8160" w:type="dxa"/>
          </w:tcPr>
          <w:p w14:paraId="38DF4D25">
            <w:pPr>
              <w:pStyle w:val="27"/>
              <w:spacing w:line="269" w:lineRule="exact"/>
              <w:ind w:left="106"/>
              <w:rPr>
                <w:rFonts w:hint="eastAsia" w:ascii="仿宋" w:hAnsi="仿宋" w:eastAsia="仿宋" w:cs="仿宋"/>
                <w:spacing w:val="-4"/>
                <w:sz w:val="24"/>
                <w:szCs w:val="24"/>
              </w:rPr>
            </w:pPr>
            <w:r>
              <w:rPr>
                <w:rFonts w:hint="eastAsia" w:ascii="仿宋" w:hAnsi="仿宋" w:eastAsia="仿宋" w:cs="仿宋"/>
                <w:spacing w:val="-2"/>
                <w:sz w:val="24"/>
                <w:szCs w:val="24"/>
              </w:rPr>
              <w:t>评标委员会的人数：</w:t>
            </w:r>
            <w:r>
              <w:rPr>
                <w:rFonts w:hint="eastAsia" w:ascii="仿宋" w:hAnsi="仿宋" w:eastAsia="仿宋" w:cs="仿宋"/>
                <w:spacing w:val="-2"/>
                <w:sz w:val="24"/>
                <w:szCs w:val="24"/>
                <w:u w:val="single"/>
              </w:rPr>
              <w:t>7</w:t>
            </w:r>
            <w:r>
              <w:rPr>
                <w:rFonts w:hint="eastAsia" w:ascii="仿宋" w:hAnsi="仿宋" w:eastAsia="仿宋" w:cs="仿宋"/>
                <w:spacing w:val="-4"/>
                <w:sz w:val="24"/>
                <w:szCs w:val="24"/>
              </w:rPr>
              <w:t>人或以上单数</w:t>
            </w:r>
          </w:p>
          <w:p w14:paraId="47BD3133">
            <w:pPr>
              <w:pStyle w:val="27"/>
              <w:spacing w:line="269" w:lineRule="exact"/>
              <w:ind w:left="106"/>
              <w:rPr>
                <w:rFonts w:hint="default" w:ascii="仿宋" w:hAnsi="仿宋" w:eastAsia="仿宋" w:cs="仿宋"/>
                <w:spacing w:val="-4"/>
                <w:sz w:val="24"/>
                <w:szCs w:val="24"/>
                <w:lang w:val="en-US" w:eastAsia="zh-CN"/>
              </w:rPr>
            </w:pPr>
            <w:r>
              <w:rPr>
                <w:rFonts w:hint="eastAsia" w:ascii="仿宋" w:hAnsi="仿宋" w:eastAsia="仿宋" w:cs="仿宋"/>
                <w:spacing w:val="-4"/>
                <w:sz w:val="24"/>
                <w:szCs w:val="24"/>
                <w:lang w:val="en-US" w:eastAsia="zh-CN"/>
              </w:rPr>
              <w:t>评标专家确定方式：</w:t>
            </w:r>
            <w:r>
              <w:rPr>
                <w:rFonts w:hint="eastAsia" w:ascii="仿宋" w:hAnsi="仿宋" w:eastAsia="仿宋" w:cs="仿宋"/>
                <w:spacing w:val="-4"/>
                <w:sz w:val="24"/>
                <w:szCs w:val="24"/>
                <w:u w:val="single"/>
                <w:lang w:val="en-US" w:eastAsia="zh-CN"/>
              </w:rPr>
              <w:t>基于广西政府采购云平台随机抽取评审专家</w:t>
            </w:r>
          </w:p>
        </w:tc>
      </w:tr>
      <w:tr w14:paraId="68188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4" w:hRule="atLeast"/>
        </w:trPr>
        <w:tc>
          <w:tcPr>
            <w:tcW w:w="931" w:type="dxa"/>
          </w:tcPr>
          <w:p w14:paraId="79AF04A2">
            <w:pPr>
              <w:pStyle w:val="27"/>
              <w:spacing w:before="139"/>
              <w:rPr>
                <w:rFonts w:hint="eastAsia" w:ascii="仿宋" w:hAnsi="仿宋" w:eastAsia="仿宋" w:cs="仿宋"/>
                <w:sz w:val="24"/>
                <w:szCs w:val="24"/>
              </w:rPr>
            </w:pPr>
          </w:p>
          <w:p w14:paraId="46B5F19F">
            <w:pPr>
              <w:pStyle w:val="27"/>
              <w:spacing w:before="1"/>
              <w:ind w:left="84" w:right="73"/>
              <w:jc w:val="center"/>
              <w:rPr>
                <w:rFonts w:hint="eastAsia" w:ascii="仿宋" w:hAnsi="仿宋" w:eastAsia="仿宋" w:cs="仿宋"/>
                <w:sz w:val="24"/>
                <w:szCs w:val="24"/>
              </w:rPr>
            </w:pPr>
            <w:r>
              <w:rPr>
                <w:rFonts w:hint="eastAsia" w:ascii="仿宋" w:hAnsi="仿宋" w:eastAsia="仿宋" w:cs="仿宋"/>
                <w:spacing w:val="-4"/>
                <w:sz w:val="24"/>
                <w:szCs w:val="24"/>
              </w:rPr>
              <w:t>29.1</w:t>
            </w:r>
          </w:p>
        </w:tc>
        <w:tc>
          <w:tcPr>
            <w:tcW w:w="8160" w:type="dxa"/>
          </w:tcPr>
          <w:p w14:paraId="0EE9AC65">
            <w:pPr>
              <w:pStyle w:val="27"/>
              <w:spacing w:line="269" w:lineRule="exact"/>
              <w:ind w:left="106"/>
              <w:rPr>
                <w:rFonts w:hint="eastAsia" w:ascii="仿宋" w:hAnsi="仿宋" w:eastAsia="仿宋" w:cs="仿宋"/>
                <w:sz w:val="24"/>
                <w:szCs w:val="24"/>
              </w:rPr>
            </w:pPr>
            <w:r>
              <w:rPr>
                <w:rFonts w:hint="eastAsia" w:ascii="仿宋" w:hAnsi="仿宋" w:eastAsia="仿宋" w:cs="仿宋"/>
                <w:spacing w:val="-2"/>
                <w:sz w:val="24"/>
                <w:szCs w:val="24"/>
              </w:rPr>
              <w:t>评标方法：</w:t>
            </w:r>
          </w:p>
          <w:p w14:paraId="563A82E4">
            <w:pPr>
              <w:pStyle w:val="27"/>
              <w:spacing w:before="139"/>
              <w:ind w:left="106"/>
              <w:rPr>
                <w:rFonts w:hint="eastAsia" w:ascii="仿宋" w:hAnsi="仿宋" w:eastAsia="仿宋" w:cs="仿宋"/>
                <w:sz w:val="24"/>
                <w:szCs w:val="24"/>
              </w:rPr>
            </w:pPr>
            <w:r>
              <w:rPr>
                <w:rFonts w:hint="eastAsia" w:ascii="仿宋" w:hAnsi="仿宋" w:eastAsia="仿宋" w:cs="仿宋"/>
                <w:spacing w:val="-2"/>
                <w:sz w:val="24"/>
                <w:szCs w:val="24"/>
              </w:rPr>
              <w:t>√综合评分法</w:t>
            </w:r>
          </w:p>
          <w:p w14:paraId="5374B499">
            <w:pPr>
              <w:pStyle w:val="27"/>
              <w:spacing w:before="140"/>
              <w:ind w:left="106"/>
              <w:rPr>
                <w:rFonts w:hint="eastAsia" w:ascii="仿宋" w:hAnsi="仿宋" w:eastAsia="仿宋" w:cs="仿宋"/>
                <w:sz w:val="24"/>
                <w:szCs w:val="24"/>
              </w:rPr>
            </w:pPr>
            <w:r>
              <w:rPr>
                <w:rFonts w:hint="eastAsia" w:ascii="仿宋" w:hAnsi="仿宋" w:eastAsia="仿宋" w:cs="仿宋"/>
                <w:spacing w:val="-2"/>
                <w:sz w:val="24"/>
                <w:szCs w:val="24"/>
              </w:rPr>
              <w:t>□最低评标报法</w:t>
            </w:r>
          </w:p>
        </w:tc>
      </w:tr>
      <w:tr w14:paraId="368B2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931" w:type="dxa"/>
          </w:tcPr>
          <w:p w14:paraId="4284EE38">
            <w:pPr>
              <w:pStyle w:val="27"/>
              <w:spacing w:before="206"/>
              <w:ind w:left="84" w:right="73"/>
              <w:jc w:val="center"/>
              <w:rPr>
                <w:rFonts w:hint="eastAsia" w:ascii="仿宋" w:hAnsi="仿宋" w:eastAsia="仿宋" w:cs="仿宋"/>
                <w:sz w:val="24"/>
                <w:szCs w:val="24"/>
              </w:rPr>
            </w:pPr>
            <w:r>
              <w:rPr>
                <w:rFonts w:hint="eastAsia" w:ascii="仿宋" w:hAnsi="仿宋" w:eastAsia="仿宋" w:cs="仿宋"/>
                <w:spacing w:val="-4"/>
                <w:sz w:val="24"/>
                <w:szCs w:val="24"/>
              </w:rPr>
              <w:t>29.2</w:t>
            </w:r>
          </w:p>
        </w:tc>
        <w:tc>
          <w:tcPr>
            <w:tcW w:w="8160" w:type="dxa"/>
          </w:tcPr>
          <w:p w14:paraId="57B5750E">
            <w:pPr>
              <w:pStyle w:val="27"/>
              <w:spacing w:before="2"/>
              <w:ind w:left="106"/>
              <w:rPr>
                <w:rFonts w:hint="eastAsia" w:ascii="仿宋" w:hAnsi="仿宋" w:eastAsia="仿宋" w:cs="仿宋"/>
                <w:sz w:val="24"/>
                <w:szCs w:val="24"/>
              </w:rPr>
            </w:pPr>
            <w:r>
              <w:rPr>
                <w:rFonts w:hint="eastAsia" w:ascii="仿宋" w:hAnsi="仿宋" w:eastAsia="仿宋" w:cs="仿宋"/>
                <w:spacing w:val="-3"/>
                <w:sz w:val="24"/>
                <w:szCs w:val="24"/>
              </w:rPr>
              <w:t xml:space="preserve">商务要求评审中允许负偏离的条款数为 </w:t>
            </w:r>
            <w:r>
              <w:rPr>
                <w:rFonts w:hint="eastAsia" w:ascii="仿宋" w:hAnsi="仿宋" w:eastAsia="仿宋" w:cs="仿宋"/>
                <w:sz w:val="24"/>
                <w:szCs w:val="24"/>
                <w:u w:val="single"/>
              </w:rPr>
              <w:t>0</w:t>
            </w:r>
            <w:r>
              <w:rPr>
                <w:rFonts w:hint="eastAsia" w:ascii="仿宋" w:hAnsi="仿宋" w:eastAsia="仿宋" w:cs="仿宋"/>
                <w:spacing w:val="-21"/>
                <w:sz w:val="24"/>
                <w:szCs w:val="24"/>
              </w:rPr>
              <w:t xml:space="preserve"> 项。</w:t>
            </w:r>
          </w:p>
          <w:p w14:paraId="3E281E27">
            <w:pPr>
              <w:pStyle w:val="27"/>
              <w:spacing w:before="139"/>
              <w:ind w:left="106"/>
              <w:rPr>
                <w:rFonts w:hint="eastAsia" w:ascii="仿宋" w:hAnsi="仿宋" w:eastAsia="仿宋" w:cs="仿宋"/>
                <w:sz w:val="24"/>
                <w:szCs w:val="24"/>
              </w:rPr>
            </w:pPr>
            <w:r>
              <w:rPr>
                <w:rFonts w:hint="eastAsia" w:ascii="仿宋" w:hAnsi="仿宋" w:eastAsia="仿宋" w:cs="仿宋"/>
                <w:spacing w:val="-3"/>
                <w:sz w:val="24"/>
                <w:szCs w:val="24"/>
              </w:rPr>
              <w:t xml:space="preserve">技术要求评审中允许负偏离的条款数为 </w:t>
            </w:r>
            <w:r>
              <w:rPr>
                <w:rFonts w:hint="eastAsia" w:ascii="仿宋" w:hAnsi="仿宋" w:eastAsia="仿宋" w:cs="仿宋"/>
                <w:sz w:val="24"/>
                <w:szCs w:val="24"/>
                <w:u w:val="single"/>
              </w:rPr>
              <w:t>0</w:t>
            </w:r>
            <w:r>
              <w:rPr>
                <w:rFonts w:hint="eastAsia" w:ascii="仿宋" w:hAnsi="仿宋" w:eastAsia="仿宋" w:cs="仿宋"/>
                <w:spacing w:val="-21"/>
                <w:sz w:val="24"/>
                <w:szCs w:val="24"/>
              </w:rPr>
              <w:t xml:space="preserve"> 项。</w:t>
            </w:r>
          </w:p>
        </w:tc>
      </w:tr>
      <w:tr w14:paraId="3B01A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6" w:hRule="atLeast"/>
        </w:trPr>
        <w:tc>
          <w:tcPr>
            <w:tcW w:w="931" w:type="dxa"/>
          </w:tcPr>
          <w:p w14:paraId="5DA2723A">
            <w:pPr>
              <w:pStyle w:val="27"/>
              <w:spacing w:before="141"/>
              <w:rPr>
                <w:rFonts w:hint="eastAsia" w:ascii="仿宋" w:hAnsi="仿宋" w:eastAsia="仿宋" w:cs="仿宋"/>
                <w:sz w:val="24"/>
                <w:szCs w:val="24"/>
              </w:rPr>
            </w:pPr>
          </w:p>
          <w:p w14:paraId="19AB1E78">
            <w:pPr>
              <w:pStyle w:val="27"/>
              <w:ind w:left="84" w:right="73"/>
              <w:jc w:val="center"/>
              <w:rPr>
                <w:rFonts w:hint="eastAsia" w:ascii="仿宋" w:hAnsi="仿宋" w:eastAsia="仿宋" w:cs="仿宋"/>
                <w:sz w:val="24"/>
                <w:szCs w:val="24"/>
              </w:rPr>
            </w:pPr>
            <w:r>
              <w:rPr>
                <w:rFonts w:hint="eastAsia" w:ascii="仿宋" w:hAnsi="仿宋" w:eastAsia="仿宋" w:cs="仿宋"/>
                <w:spacing w:val="-4"/>
                <w:sz w:val="24"/>
                <w:szCs w:val="24"/>
              </w:rPr>
              <w:t>29.3</w:t>
            </w:r>
          </w:p>
        </w:tc>
        <w:tc>
          <w:tcPr>
            <w:tcW w:w="8160" w:type="dxa"/>
          </w:tcPr>
          <w:p w14:paraId="10451150">
            <w:pPr>
              <w:pStyle w:val="27"/>
              <w:spacing w:before="2"/>
              <w:ind w:left="106"/>
              <w:rPr>
                <w:rFonts w:hint="eastAsia" w:ascii="仿宋" w:hAnsi="仿宋" w:eastAsia="仿宋" w:cs="仿宋"/>
                <w:sz w:val="24"/>
                <w:szCs w:val="24"/>
              </w:rPr>
            </w:pPr>
            <w:r>
              <w:rPr>
                <w:rFonts w:hint="eastAsia" w:ascii="仿宋" w:hAnsi="仿宋" w:eastAsia="仿宋" w:cs="仿宋"/>
                <w:spacing w:val="-1"/>
                <w:sz w:val="24"/>
                <w:szCs w:val="24"/>
              </w:rPr>
              <w:t>中标候选人推荐数量：</w:t>
            </w:r>
          </w:p>
          <w:p w14:paraId="5BC4C00C">
            <w:pPr>
              <w:pStyle w:val="27"/>
              <w:spacing w:before="139"/>
              <w:ind w:left="106"/>
              <w:rPr>
                <w:rFonts w:hint="eastAsia" w:ascii="仿宋" w:hAnsi="仿宋" w:eastAsia="仿宋" w:cs="仿宋"/>
                <w:sz w:val="24"/>
                <w:szCs w:val="24"/>
              </w:rPr>
            </w:pPr>
            <w:r>
              <w:rPr>
                <w:rFonts w:hint="eastAsia" w:ascii="仿宋" w:hAnsi="仿宋" w:eastAsia="仿宋" w:cs="仿宋"/>
                <w:spacing w:val="-5"/>
                <w:sz w:val="24"/>
                <w:szCs w:val="24"/>
                <w:lang w:eastAsia="zh-CN"/>
              </w:rPr>
              <w:t>☑</w:t>
            </w:r>
            <w:r>
              <w:rPr>
                <w:rFonts w:hint="eastAsia" w:ascii="仿宋" w:hAnsi="仿宋" w:eastAsia="仿宋" w:cs="仿宋"/>
                <w:spacing w:val="-5"/>
                <w:sz w:val="24"/>
                <w:szCs w:val="24"/>
                <w:lang w:val="en-US" w:eastAsia="zh-CN"/>
              </w:rPr>
              <w:t>3</w:t>
            </w:r>
            <w:r>
              <w:rPr>
                <w:rFonts w:hint="eastAsia" w:ascii="仿宋" w:hAnsi="仿宋" w:eastAsia="仿宋" w:cs="仿宋"/>
                <w:spacing w:val="-5"/>
                <w:sz w:val="24"/>
                <w:szCs w:val="24"/>
              </w:rPr>
              <w:t>名</w:t>
            </w:r>
          </w:p>
          <w:p w14:paraId="299E4530">
            <w:pPr>
              <w:pStyle w:val="27"/>
              <w:spacing w:before="140"/>
              <w:ind w:left="106"/>
              <w:rPr>
                <w:rFonts w:hint="eastAsia" w:ascii="仿宋" w:hAnsi="仿宋" w:eastAsia="仿宋" w:cs="仿宋"/>
                <w:sz w:val="24"/>
                <w:szCs w:val="24"/>
              </w:rPr>
            </w:pPr>
            <w:r>
              <w:rPr>
                <w:rFonts w:hint="eastAsia" w:ascii="仿宋" w:hAnsi="仿宋" w:eastAsia="仿宋" w:cs="仿宋"/>
                <w:spacing w:val="-2"/>
                <w:sz w:val="24"/>
                <w:szCs w:val="24"/>
              </w:rPr>
              <w:t>√根据[总得分由高到低]</w:t>
            </w:r>
            <w:r>
              <w:rPr>
                <w:rFonts w:hint="eastAsia" w:ascii="仿宋" w:hAnsi="仿宋" w:eastAsia="仿宋" w:cs="仿宋"/>
                <w:spacing w:val="-3"/>
                <w:sz w:val="24"/>
                <w:szCs w:val="24"/>
              </w:rPr>
              <w:t>排列次序并全部推荐为中标候选人</w:t>
            </w:r>
          </w:p>
        </w:tc>
      </w:tr>
      <w:tr w14:paraId="77240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3" w:hRule="atLeast"/>
        </w:trPr>
        <w:tc>
          <w:tcPr>
            <w:tcW w:w="931" w:type="dxa"/>
          </w:tcPr>
          <w:p w14:paraId="1D029B86">
            <w:pPr>
              <w:pStyle w:val="27"/>
              <w:rPr>
                <w:rFonts w:hint="eastAsia" w:ascii="仿宋" w:hAnsi="仿宋" w:eastAsia="仿宋" w:cs="仿宋"/>
                <w:sz w:val="24"/>
                <w:szCs w:val="24"/>
              </w:rPr>
            </w:pPr>
          </w:p>
          <w:p w14:paraId="664609B4">
            <w:pPr>
              <w:pStyle w:val="27"/>
              <w:spacing w:before="85"/>
              <w:rPr>
                <w:rFonts w:hint="eastAsia" w:ascii="仿宋" w:hAnsi="仿宋" w:eastAsia="仿宋" w:cs="仿宋"/>
                <w:sz w:val="24"/>
                <w:szCs w:val="24"/>
              </w:rPr>
            </w:pPr>
          </w:p>
          <w:p w14:paraId="48CADCE4">
            <w:pPr>
              <w:pStyle w:val="27"/>
              <w:ind w:left="84" w:right="73"/>
              <w:jc w:val="center"/>
              <w:rPr>
                <w:rFonts w:hint="eastAsia" w:ascii="仿宋" w:hAnsi="仿宋" w:eastAsia="仿宋" w:cs="仿宋"/>
                <w:sz w:val="24"/>
                <w:szCs w:val="24"/>
              </w:rPr>
            </w:pPr>
            <w:r>
              <w:rPr>
                <w:rFonts w:hint="eastAsia" w:ascii="仿宋" w:hAnsi="仿宋" w:eastAsia="仿宋" w:cs="仿宋"/>
                <w:spacing w:val="-4"/>
                <w:sz w:val="24"/>
                <w:szCs w:val="24"/>
              </w:rPr>
              <w:t>30.1</w:t>
            </w:r>
          </w:p>
        </w:tc>
        <w:tc>
          <w:tcPr>
            <w:tcW w:w="8160" w:type="dxa"/>
          </w:tcPr>
          <w:p w14:paraId="3BC06804">
            <w:pPr>
              <w:pStyle w:val="27"/>
              <w:spacing w:before="1" w:line="362" w:lineRule="auto"/>
              <w:ind w:left="106" w:right="-15"/>
              <w:rPr>
                <w:rFonts w:hint="eastAsia" w:ascii="仿宋" w:hAnsi="仿宋" w:eastAsia="仿宋" w:cs="仿宋"/>
                <w:sz w:val="24"/>
                <w:szCs w:val="24"/>
              </w:rPr>
            </w:pPr>
            <w:r>
              <w:rPr>
                <w:rFonts w:hint="eastAsia" w:ascii="仿宋" w:hAnsi="仿宋" w:eastAsia="仿宋" w:cs="仿宋"/>
                <w:spacing w:val="-2"/>
                <w:sz w:val="24"/>
                <w:szCs w:val="24"/>
              </w:rPr>
              <w:t>采用综合评分法的采购项目，采购人确定中标人时，出现中标候选人并列的情形，采购人按以下的方式确定中标人：</w:t>
            </w:r>
          </w:p>
          <w:p w14:paraId="67F65E7C">
            <w:pPr>
              <w:pStyle w:val="27"/>
              <w:spacing w:before="3"/>
              <w:ind w:left="106"/>
              <w:rPr>
                <w:rFonts w:hint="eastAsia" w:ascii="仿宋" w:hAnsi="仿宋" w:eastAsia="仿宋" w:cs="仿宋"/>
                <w:sz w:val="24"/>
                <w:szCs w:val="24"/>
              </w:rPr>
            </w:pPr>
            <w:r>
              <w:rPr>
                <w:rFonts w:hint="eastAsia" w:ascii="仿宋" w:hAnsi="仿宋" w:eastAsia="仿宋" w:cs="仿宋"/>
                <w:spacing w:val="-1"/>
                <w:sz w:val="24"/>
                <w:szCs w:val="24"/>
              </w:rPr>
              <w:t>√依次按投标报价低的优先、技术评分高的优先、商务评分高的优先的顺序确定；</w:t>
            </w:r>
          </w:p>
          <w:p w14:paraId="0FE2FFA0">
            <w:pPr>
              <w:pStyle w:val="27"/>
              <w:spacing w:before="140"/>
              <w:ind w:left="106"/>
              <w:rPr>
                <w:rFonts w:hint="eastAsia" w:ascii="仿宋" w:hAnsi="仿宋" w:eastAsia="仿宋" w:cs="仿宋"/>
                <w:sz w:val="24"/>
                <w:szCs w:val="24"/>
              </w:rPr>
            </w:pPr>
            <w:r>
              <w:rPr>
                <w:rFonts w:hint="eastAsia" w:ascii="仿宋" w:hAnsi="仿宋" w:eastAsia="仿宋" w:cs="仿宋"/>
                <w:spacing w:val="-2"/>
                <w:sz w:val="24"/>
                <w:szCs w:val="24"/>
              </w:rPr>
              <w:t>□随机抽取；</w:t>
            </w:r>
          </w:p>
        </w:tc>
      </w:tr>
      <w:tr w14:paraId="05644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931" w:type="dxa"/>
          </w:tcPr>
          <w:p w14:paraId="7741D142">
            <w:pPr>
              <w:pStyle w:val="27"/>
              <w:spacing w:before="206"/>
              <w:ind w:left="84" w:right="73"/>
              <w:jc w:val="center"/>
              <w:rPr>
                <w:rFonts w:hint="eastAsia" w:ascii="仿宋" w:hAnsi="仿宋" w:eastAsia="仿宋" w:cs="仿宋"/>
                <w:sz w:val="24"/>
                <w:szCs w:val="24"/>
              </w:rPr>
            </w:pPr>
            <w:r>
              <w:rPr>
                <w:rFonts w:hint="eastAsia" w:ascii="仿宋" w:hAnsi="仿宋" w:eastAsia="仿宋" w:cs="仿宋"/>
                <w:spacing w:val="-4"/>
                <w:sz w:val="24"/>
                <w:szCs w:val="24"/>
              </w:rPr>
              <w:t>35.1</w:t>
            </w:r>
          </w:p>
        </w:tc>
        <w:tc>
          <w:tcPr>
            <w:tcW w:w="8160" w:type="dxa"/>
          </w:tcPr>
          <w:p w14:paraId="3A785E10">
            <w:pPr>
              <w:pStyle w:val="27"/>
              <w:spacing w:before="1"/>
              <w:ind w:left="106"/>
              <w:rPr>
                <w:rFonts w:hint="eastAsia" w:ascii="仿宋" w:hAnsi="仿宋" w:eastAsia="仿宋" w:cs="仿宋"/>
                <w:sz w:val="24"/>
                <w:szCs w:val="24"/>
              </w:rPr>
            </w:pPr>
            <w:r>
              <w:rPr>
                <w:rFonts w:hint="eastAsia" w:ascii="仿宋" w:hAnsi="仿宋" w:eastAsia="仿宋" w:cs="仿宋"/>
                <w:spacing w:val="-1"/>
                <w:sz w:val="24"/>
                <w:szCs w:val="24"/>
              </w:rPr>
              <w:t>□本项目不收取履约保证金。</w:t>
            </w:r>
          </w:p>
          <w:p w14:paraId="3772CB92">
            <w:pPr>
              <w:pStyle w:val="27"/>
              <w:spacing w:before="123"/>
              <w:ind w:left="106"/>
              <w:rPr>
                <w:rFonts w:hint="eastAsia" w:ascii="仿宋" w:hAnsi="仿宋" w:eastAsia="仿宋" w:cs="仿宋"/>
                <w:spacing w:val="-1"/>
                <w:sz w:val="24"/>
                <w:szCs w:val="24"/>
              </w:rPr>
            </w:pPr>
            <w:r>
              <w:rPr>
                <w:rFonts w:hint="eastAsia" w:ascii="仿宋" w:hAnsi="仿宋" w:eastAsia="仿宋" w:cs="仿宋"/>
                <w:sz w:val="24"/>
                <w:szCs w:val="24"/>
              </w:rPr>
              <w:t>☑</w:t>
            </w:r>
            <w:r>
              <w:rPr>
                <w:rFonts w:hint="eastAsia" w:ascii="仿宋" w:hAnsi="仿宋" w:eastAsia="仿宋" w:cs="仿宋"/>
                <w:spacing w:val="-1"/>
                <w:sz w:val="24"/>
                <w:szCs w:val="24"/>
              </w:rPr>
              <w:t>本项目收取履约保证金，具体规定如下：</w:t>
            </w:r>
          </w:p>
          <w:p w14:paraId="04865DA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FF0000"/>
                <w:sz w:val="24"/>
                <w:szCs w:val="24"/>
                <w:lang w:val="en-US" w:eastAsia="zh-CN"/>
              </w:rPr>
            </w:pPr>
            <w:r>
              <w:rPr>
                <w:rFonts w:hint="eastAsia" w:ascii="仿宋" w:hAnsi="仿宋" w:eastAsia="仿宋" w:cs="仿宋"/>
                <w:color w:val="auto"/>
                <w:sz w:val="24"/>
                <w:szCs w:val="24"/>
              </w:rPr>
              <w:t>项目履约保证金：</w:t>
            </w:r>
            <w:r>
              <w:rPr>
                <w:rFonts w:hint="eastAsia" w:ascii="仿宋" w:hAnsi="仿宋" w:eastAsia="仿宋" w:cs="仿宋"/>
                <w:color w:val="auto"/>
                <w:sz w:val="24"/>
                <w:szCs w:val="24"/>
                <w:lang w:eastAsia="zh-CN"/>
              </w:rPr>
              <w:t>履约保证金为</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分标为中标合同金额的</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eastAsia="zh-CN"/>
              </w:rPr>
              <w:t>分标为中标合同金额的</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中标人应在合同签订之前</w:t>
            </w:r>
            <w:r>
              <w:rPr>
                <w:rFonts w:hint="eastAsia" w:ascii="仿宋" w:hAnsi="仿宋" w:eastAsia="仿宋" w:cs="仿宋"/>
                <w:color w:val="000000"/>
                <w:kern w:val="2"/>
                <w:sz w:val="24"/>
                <w:szCs w:val="24"/>
              </w:rPr>
              <w:t>以银行转账、支票、汇票、本票或者金融机构、担保机构出具的保函等非现金方式提交;若为履约保函</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履约保函有效期须包含合同期满为止；采用金融机构、担保机构出具的保函的，必须为无条件保函，否则不予签订合同</w:t>
            </w:r>
            <w:r>
              <w:rPr>
                <w:rFonts w:hint="eastAsia" w:ascii="仿宋" w:hAnsi="仿宋" w:eastAsia="仿宋" w:cs="仿宋"/>
                <w:color w:val="000000"/>
                <w:kern w:val="2"/>
                <w:sz w:val="24"/>
                <w:szCs w:val="24"/>
                <w:lang w:eastAsia="zh-CN"/>
              </w:rPr>
              <w:t>，</w:t>
            </w:r>
            <w:r>
              <w:rPr>
                <w:rFonts w:hint="eastAsia" w:ascii="仿宋" w:hAnsi="仿宋" w:eastAsia="仿宋" w:cs="仿宋"/>
                <w:color w:val="auto"/>
                <w:sz w:val="24"/>
                <w:szCs w:val="24"/>
              </w:rPr>
              <w:t>如果中标人在规定的合同签订时间内没有按照招标文件的规定交纳履约保证金</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且无正当理由的，将视为放弃中标，中标人须承担相应的法律责</w:t>
            </w:r>
            <w:r>
              <w:rPr>
                <w:rFonts w:hint="eastAsia" w:ascii="仿宋" w:hAnsi="仿宋" w:eastAsia="仿宋" w:cs="仿宋"/>
                <w:color w:val="auto"/>
                <w:sz w:val="24"/>
                <w:szCs w:val="24"/>
                <w:lang w:val="en-US" w:eastAsia="zh-CN"/>
              </w:rPr>
              <w:t>任</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中标人收到中标通知后15日内（在合同签订前）提交履约保证金至指定账户（履约保证金期限为项目合同期限），若合同期内中标人认真履行合同，合同期满后采购人在收到中标人合格申请材料后15个工作日内办理支付申请手续，通过对公转账无息全额返还履约保证金；若出现不履行合同问题发生扣除履约保证金的，则无息退回履约保证金余款。</w:t>
            </w:r>
          </w:p>
        </w:tc>
      </w:tr>
    </w:tbl>
    <w:p w14:paraId="5C2C3443">
      <w:pPr>
        <w:spacing w:after="0"/>
        <w:rPr>
          <w:rFonts w:hint="eastAsia" w:ascii="仿宋" w:hAnsi="仿宋" w:eastAsia="仿宋" w:cs="仿宋"/>
          <w:sz w:val="24"/>
          <w:szCs w:val="24"/>
        </w:rPr>
        <w:sectPr>
          <w:type w:val="continuous"/>
          <w:pgSz w:w="11910" w:h="16840"/>
          <w:pgMar w:top="1680" w:right="1140" w:bottom="1180" w:left="1140" w:header="0" w:footer="999" w:gutter="0"/>
          <w:pgNumType w:fmt="decimal"/>
          <w:cols w:space="720" w:num="1"/>
        </w:sectPr>
      </w:pPr>
    </w:p>
    <w:tbl>
      <w:tblPr>
        <w:tblStyle w:val="20"/>
        <w:tblW w:w="0" w:type="auto"/>
        <w:tblInd w:w="4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1"/>
        <w:gridCol w:w="8160"/>
      </w:tblGrid>
      <w:tr w14:paraId="2BD80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3" w:hRule="atLeast"/>
        </w:trPr>
        <w:tc>
          <w:tcPr>
            <w:tcW w:w="931" w:type="dxa"/>
          </w:tcPr>
          <w:p w14:paraId="10A67FD7">
            <w:pPr>
              <w:pStyle w:val="27"/>
              <w:rPr>
                <w:rFonts w:hint="eastAsia" w:ascii="仿宋" w:hAnsi="仿宋" w:eastAsia="仿宋" w:cs="仿宋"/>
                <w:sz w:val="24"/>
                <w:szCs w:val="24"/>
              </w:rPr>
            </w:pPr>
          </w:p>
          <w:p w14:paraId="25579F92">
            <w:pPr>
              <w:pStyle w:val="27"/>
              <w:rPr>
                <w:rFonts w:hint="eastAsia" w:ascii="仿宋" w:hAnsi="仿宋" w:eastAsia="仿宋" w:cs="仿宋"/>
                <w:sz w:val="24"/>
                <w:szCs w:val="24"/>
              </w:rPr>
            </w:pPr>
          </w:p>
          <w:p w14:paraId="62DB3FD5">
            <w:pPr>
              <w:pStyle w:val="27"/>
              <w:spacing w:before="11"/>
              <w:rPr>
                <w:rFonts w:hint="eastAsia" w:ascii="仿宋" w:hAnsi="仿宋" w:eastAsia="仿宋" w:cs="仿宋"/>
                <w:sz w:val="24"/>
                <w:szCs w:val="24"/>
              </w:rPr>
            </w:pPr>
          </w:p>
          <w:p w14:paraId="368377E5">
            <w:pPr>
              <w:pStyle w:val="27"/>
              <w:ind w:left="255"/>
              <w:rPr>
                <w:rFonts w:hint="eastAsia" w:ascii="仿宋" w:hAnsi="仿宋" w:eastAsia="仿宋" w:cs="仿宋"/>
                <w:sz w:val="24"/>
                <w:szCs w:val="24"/>
              </w:rPr>
            </w:pPr>
            <w:r>
              <w:rPr>
                <w:rFonts w:hint="eastAsia" w:ascii="仿宋" w:hAnsi="仿宋" w:eastAsia="仿宋" w:cs="仿宋"/>
                <w:spacing w:val="-4"/>
                <w:sz w:val="24"/>
                <w:szCs w:val="24"/>
              </w:rPr>
              <w:t>36.1</w:t>
            </w:r>
          </w:p>
        </w:tc>
        <w:tc>
          <w:tcPr>
            <w:tcW w:w="8160" w:type="dxa"/>
          </w:tcPr>
          <w:p w14:paraId="6F70D2FE">
            <w:pPr>
              <w:pStyle w:val="27"/>
              <w:spacing w:before="123"/>
              <w:ind w:left="106"/>
              <w:rPr>
                <w:rFonts w:hint="eastAsia" w:ascii="仿宋" w:hAnsi="仿宋" w:eastAsia="仿宋" w:cs="仿宋"/>
                <w:color w:val="auto"/>
                <w:sz w:val="24"/>
                <w:szCs w:val="24"/>
              </w:rPr>
            </w:pPr>
            <w:r>
              <w:rPr>
                <w:rFonts w:hint="eastAsia" w:ascii="仿宋" w:hAnsi="仿宋" w:eastAsia="仿宋" w:cs="仿宋"/>
                <w:color w:val="auto"/>
                <w:sz w:val="24"/>
                <w:szCs w:val="24"/>
              </w:rPr>
              <w:t>签订合同携带的证明材料：</w:t>
            </w:r>
          </w:p>
          <w:p w14:paraId="371A417A">
            <w:pPr>
              <w:pStyle w:val="27"/>
              <w:spacing w:before="123"/>
              <w:ind w:left="106"/>
              <w:rPr>
                <w:rFonts w:hint="eastAsia" w:ascii="仿宋" w:hAnsi="仿宋" w:eastAsia="仿宋" w:cs="仿宋"/>
                <w:color w:val="auto"/>
                <w:sz w:val="24"/>
                <w:szCs w:val="24"/>
              </w:rPr>
            </w:pPr>
            <w:r>
              <w:rPr>
                <w:rFonts w:hint="eastAsia" w:ascii="仿宋" w:hAnsi="仿宋" w:eastAsia="仿宋" w:cs="仿宋"/>
                <w:color w:val="auto"/>
                <w:sz w:val="24"/>
                <w:szCs w:val="24"/>
              </w:rPr>
              <w:t>委托代理人负责签订合同的，须携带授权委托书及委托代理人身份证原件等其他资格证件。</w:t>
            </w:r>
          </w:p>
          <w:p w14:paraId="01EF0F10">
            <w:pPr>
              <w:pStyle w:val="27"/>
              <w:spacing w:before="123"/>
              <w:ind w:left="106"/>
              <w:rPr>
                <w:rFonts w:hint="eastAsia" w:ascii="仿宋" w:hAnsi="仿宋" w:eastAsia="仿宋" w:cs="仿宋"/>
                <w:sz w:val="24"/>
                <w:szCs w:val="24"/>
              </w:rPr>
            </w:pPr>
            <w:r>
              <w:rPr>
                <w:rFonts w:hint="eastAsia" w:ascii="仿宋" w:hAnsi="仿宋" w:eastAsia="仿宋" w:cs="仿宋"/>
                <w:color w:val="auto"/>
                <w:sz w:val="24"/>
                <w:szCs w:val="24"/>
              </w:rPr>
              <w:t>法定代表人负责签订合同的，须携带法定代表人身份证明原件及身份证原件等其他证明材料。</w:t>
            </w:r>
          </w:p>
        </w:tc>
      </w:tr>
    </w:tbl>
    <w:p w14:paraId="2217DA6D">
      <w:pPr>
        <w:spacing w:after="0"/>
        <w:rPr>
          <w:rFonts w:hint="eastAsia" w:ascii="仿宋" w:hAnsi="仿宋" w:eastAsia="仿宋" w:cs="仿宋"/>
          <w:sz w:val="24"/>
          <w:szCs w:val="24"/>
        </w:rPr>
        <w:sectPr>
          <w:type w:val="continuous"/>
          <w:pgSz w:w="11910" w:h="16840"/>
          <w:pgMar w:top="1680" w:right="1140" w:bottom="1180" w:left="1140" w:header="0" w:footer="999" w:gutter="0"/>
          <w:pgNumType w:fmt="decimal"/>
          <w:cols w:space="720" w:num="1"/>
        </w:sectPr>
      </w:pPr>
    </w:p>
    <w:tbl>
      <w:tblPr>
        <w:tblStyle w:val="20"/>
        <w:tblW w:w="0" w:type="auto"/>
        <w:tblInd w:w="4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5"/>
        <w:gridCol w:w="8160"/>
      </w:tblGrid>
      <w:tr w14:paraId="08484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0" w:hRule="atLeast"/>
        </w:trPr>
        <w:tc>
          <w:tcPr>
            <w:tcW w:w="915" w:type="dxa"/>
          </w:tcPr>
          <w:p w14:paraId="178F657D">
            <w:pPr>
              <w:pStyle w:val="27"/>
              <w:rPr>
                <w:rFonts w:hint="eastAsia" w:ascii="仿宋" w:hAnsi="仿宋" w:eastAsia="仿宋" w:cs="仿宋"/>
                <w:sz w:val="24"/>
                <w:szCs w:val="24"/>
              </w:rPr>
            </w:pPr>
          </w:p>
          <w:p w14:paraId="36413535">
            <w:pPr>
              <w:pStyle w:val="27"/>
              <w:rPr>
                <w:rFonts w:hint="eastAsia" w:ascii="仿宋" w:hAnsi="仿宋" w:eastAsia="仿宋" w:cs="仿宋"/>
                <w:sz w:val="24"/>
                <w:szCs w:val="24"/>
              </w:rPr>
            </w:pPr>
          </w:p>
          <w:p w14:paraId="42DB9235">
            <w:pPr>
              <w:pStyle w:val="27"/>
              <w:spacing w:before="215"/>
              <w:rPr>
                <w:rFonts w:hint="eastAsia" w:ascii="仿宋" w:hAnsi="仿宋" w:eastAsia="仿宋" w:cs="仿宋"/>
                <w:sz w:val="24"/>
                <w:szCs w:val="24"/>
              </w:rPr>
            </w:pPr>
          </w:p>
          <w:p w14:paraId="637DBFF8">
            <w:pPr>
              <w:pStyle w:val="27"/>
              <w:ind w:left="84" w:right="73"/>
              <w:jc w:val="center"/>
              <w:rPr>
                <w:rFonts w:hint="eastAsia" w:ascii="仿宋" w:hAnsi="仿宋" w:eastAsia="仿宋" w:cs="仿宋"/>
                <w:sz w:val="24"/>
                <w:szCs w:val="24"/>
              </w:rPr>
            </w:pPr>
            <w:r>
              <w:rPr>
                <w:rFonts w:hint="eastAsia" w:ascii="仿宋" w:hAnsi="仿宋" w:eastAsia="仿宋" w:cs="仿宋"/>
                <w:spacing w:val="-4"/>
                <w:sz w:val="24"/>
                <w:szCs w:val="24"/>
              </w:rPr>
              <w:t>38.2</w:t>
            </w:r>
          </w:p>
        </w:tc>
        <w:tc>
          <w:tcPr>
            <w:tcW w:w="8160" w:type="dxa"/>
          </w:tcPr>
          <w:p w14:paraId="7AA8D79C">
            <w:pPr>
              <w:pStyle w:val="27"/>
              <w:spacing w:before="1"/>
              <w:ind w:left="106"/>
              <w:rPr>
                <w:rFonts w:hint="eastAsia" w:ascii="仿宋" w:hAnsi="仿宋" w:eastAsia="仿宋" w:cs="仿宋"/>
                <w:sz w:val="24"/>
                <w:szCs w:val="24"/>
              </w:rPr>
            </w:pPr>
            <w:r>
              <w:rPr>
                <w:rFonts w:hint="eastAsia" w:ascii="仿宋" w:hAnsi="仿宋" w:eastAsia="仿宋" w:cs="仿宋"/>
                <w:spacing w:val="-1"/>
                <w:sz w:val="24"/>
                <w:szCs w:val="24"/>
              </w:rPr>
              <w:t>接收质疑函方式：以书面形式</w:t>
            </w:r>
          </w:p>
          <w:p w14:paraId="45181928">
            <w:pPr>
              <w:pStyle w:val="27"/>
              <w:spacing w:before="139" w:line="364" w:lineRule="auto"/>
              <w:ind w:left="106" w:right="230" w:rightChars="0"/>
              <w:rPr>
                <w:rFonts w:hint="eastAsia" w:ascii="仿宋" w:hAnsi="仿宋" w:eastAsia="仿宋" w:cs="仿宋"/>
                <w:spacing w:val="-2"/>
                <w:sz w:val="24"/>
                <w:szCs w:val="24"/>
                <w:lang w:eastAsia="zh-CN"/>
              </w:rPr>
            </w:pPr>
            <w:r>
              <w:rPr>
                <w:rFonts w:hint="eastAsia" w:ascii="仿宋" w:hAnsi="仿宋" w:eastAsia="仿宋" w:cs="仿宋"/>
                <w:spacing w:val="-2"/>
                <w:sz w:val="24"/>
                <w:szCs w:val="24"/>
              </w:rPr>
              <w:t>质疑联系部门及联系方式：</w:t>
            </w:r>
            <w:r>
              <w:rPr>
                <w:rFonts w:hint="eastAsia" w:ascii="仿宋" w:hAnsi="仿宋" w:eastAsia="仿宋" w:cs="仿宋"/>
                <w:spacing w:val="-2"/>
                <w:sz w:val="24"/>
                <w:szCs w:val="24"/>
                <w:lang w:eastAsia="zh-CN"/>
              </w:rPr>
              <w:t>广西欣宝工程咨询有限公司</w:t>
            </w:r>
          </w:p>
          <w:p w14:paraId="462BDF95">
            <w:pPr>
              <w:pStyle w:val="27"/>
              <w:spacing w:before="139" w:line="364" w:lineRule="auto"/>
              <w:ind w:left="106" w:right="230" w:rightChars="0"/>
              <w:rPr>
                <w:rFonts w:hint="eastAsia" w:ascii="仿宋" w:hAnsi="仿宋" w:eastAsia="仿宋" w:cs="仿宋"/>
                <w:sz w:val="24"/>
                <w:szCs w:val="24"/>
              </w:rPr>
            </w:pPr>
            <w:r>
              <w:rPr>
                <w:rFonts w:hint="eastAsia" w:ascii="仿宋" w:hAnsi="仿宋" w:eastAsia="仿宋" w:cs="仿宋"/>
                <w:spacing w:val="-2"/>
                <w:sz w:val="24"/>
                <w:szCs w:val="24"/>
              </w:rPr>
              <w:t>联系电话：</w:t>
            </w:r>
            <w:r>
              <w:rPr>
                <w:rFonts w:hint="eastAsia" w:ascii="仿宋" w:hAnsi="仿宋" w:eastAsia="仿宋" w:cs="仿宋"/>
                <w:spacing w:val="-2"/>
                <w:sz w:val="24"/>
                <w:szCs w:val="24"/>
                <w:lang w:eastAsia="zh-CN"/>
              </w:rPr>
              <w:t>0776</w:t>
            </w:r>
            <w:r>
              <w:rPr>
                <w:rFonts w:hint="eastAsia" w:ascii="仿宋" w:hAnsi="仿宋" w:eastAsia="仿宋" w:cs="仿宋"/>
                <w:spacing w:val="-2"/>
                <w:sz w:val="24"/>
                <w:szCs w:val="24"/>
                <w:lang w:val="en-US" w:eastAsia="zh-CN"/>
              </w:rPr>
              <w:t>-</w:t>
            </w:r>
            <w:r>
              <w:rPr>
                <w:rFonts w:hint="eastAsia" w:ascii="仿宋" w:hAnsi="仿宋" w:eastAsia="仿宋" w:cs="仿宋"/>
                <w:spacing w:val="-2"/>
                <w:sz w:val="24"/>
                <w:szCs w:val="24"/>
                <w:lang w:eastAsia="zh-CN"/>
              </w:rPr>
              <w:t>3070306、</w:t>
            </w:r>
            <w:r>
              <w:rPr>
                <w:rFonts w:hint="eastAsia"/>
                <w:sz w:val="22"/>
                <w:szCs w:val="22"/>
              </w:rPr>
              <w:t>19907762800</w:t>
            </w:r>
            <w:r>
              <w:rPr>
                <w:rFonts w:hint="eastAsia" w:ascii="仿宋" w:hAnsi="仿宋" w:eastAsia="仿宋" w:cs="仿宋"/>
                <w:spacing w:val="-2"/>
                <w:sz w:val="24"/>
                <w:szCs w:val="24"/>
              </w:rPr>
              <w:t>，</w:t>
            </w:r>
          </w:p>
          <w:p w14:paraId="374AF2C7">
            <w:pPr>
              <w:pStyle w:val="27"/>
              <w:spacing w:line="268" w:lineRule="exact"/>
              <w:ind w:left="106"/>
              <w:rPr>
                <w:rFonts w:hint="eastAsia" w:ascii="仿宋" w:hAnsi="仿宋" w:eastAsia="仿宋" w:cs="仿宋"/>
                <w:sz w:val="24"/>
                <w:szCs w:val="24"/>
                <w:lang w:eastAsia="zh-CN"/>
              </w:rPr>
            </w:pPr>
            <w:r>
              <w:rPr>
                <w:rFonts w:hint="eastAsia" w:ascii="仿宋" w:hAnsi="仿宋" w:eastAsia="仿宋" w:cs="仿宋"/>
                <w:spacing w:val="-6"/>
                <w:sz w:val="24"/>
                <w:szCs w:val="24"/>
              </w:rPr>
              <w:t>通讯地址：</w:t>
            </w:r>
            <w:r>
              <w:rPr>
                <w:rFonts w:hint="eastAsia" w:ascii="仿宋" w:hAnsi="仿宋" w:eastAsia="仿宋" w:cs="仿宋"/>
                <w:spacing w:val="-6"/>
                <w:sz w:val="24"/>
                <w:szCs w:val="24"/>
                <w:lang w:eastAsia="zh-CN"/>
              </w:rPr>
              <w:t>广西百色市右江区龙景名都7栋2单元2706室</w:t>
            </w:r>
          </w:p>
          <w:p w14:paraId="007ADBC1">
            <w:pPr>
              <w:pStyle w:val="27"/>
              <w:spacing w:before="8" w:line="400" w:lineRule="atLeast"/>
              <w:ind w:left="106" w:right="95"/>
              <w:rPr>
                <w:rFonts w:hint="eastAsia" w:ascii="仿宋" w:hAnsi="仿宋" w:eastAsia="仿宋" w:cs="仿宋"/>
                <w:sz w:val="24"/>
                <w:szCs w:val="24"/>
              </w:rPr>
            </w:pPr>
            <w:r>
              <w:rPr>
                <w:rFonts w:hint="eastAsia" w:ascii="仿宋" w:hAnsi="仿宋" w:eastAsia="仿宋" w:cs="仿宋"/>
                <w:spacing w:val="-4"/>
                <w:sz w:val="24"/>
                <w:szCs w:val="24"/>
              </w:rPr>
              <w:t>现场提交质疑办理业务时间：工作日每天8时00分00秒到12时00分00秒，15时00分00</w:t>
            </w:r>
            <w:r>
              <w:rPr>
                <w:rFonts w:hint="eastAsia" w:ascii="仿宋" w:hAnsi="仿宋" w:eastAsia="仿宋" w:cs="仿宋"/>
                <w:sz w:val="24"/>
                <w:szCs w:val="24"/>
              </w:rPr>
              <w:t>秒到18时 00分00秒，双休日和法定节假日不办理业务。</w:t>
            </w:r>
          </w:p>
        </w:tc>
      </w:tr>
      <w:tr w14:paraId="76211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7" w:hRule="atLeast"/>
        </w:trPr>
        <w:tc>
          <w:tcPr>
            <w:tcW w:w="915" w:type="dxa"/>
          </w:tcPr>
          <w:p w14:paraId="6D0C7181">
            <w:pPr>
              <w:pStyle w:val="27"/>
              <w:rPr>
                <w:rFonts w:hint="eastAsia" w:ascii="仿宋" w:hAnsi="仿宋" w:eastAsia="仿宋" w:cs="仿宋"/>
                <w:sz w:val="24"/>
                <w:szCs w:val="24"/>
              </w:rPr>
            </w:pPr>
          </w:p>
          <w:p w14:paraId="25985BCC">
            <w:pPr>
              <w:pStyle w:val="27"/>
              <w:rPr>
                <w:rFonts w:hint="eastAsia" w:ascii="仿宋" w:hAnsi="仿宋" w:eastAsia="仿宋" w:cs="仿宋"/>
                <w:sz w:val="24"/>
                <w:szCs w:val="24"/>
              </w:rPr>
            </w:pPr>
          </w:p>
          <w:p w14:paraId="0717CCE3">
            <w:pPr>
              <w:pStyle w:val="27"/>
              <w:rPr>
                <w:rFonts w:hint="eastAsia" w:ascii="仿宋" w:hAnsi="仿宋" w:eastAsia="仿宋" w:cs="仿宋"/>
                <w:sz w:val="24"/>
                <w:szCs w:val="24"/>
              </w:rPr>
            </w:pPr>
          </w:p>
          <w:p w14:paraId="5AD066F6">
            <w:pPr>
              <w:pStyle w:val="27"/>
              <w:rPr>
                <w:rFonts w:hint="eastAsia" w:ascii="仿宋" w:hAnsi="仿宋" w:eastAsia="仿宋" w:cs="仿宋"/>
                <w:sz w:val="24"/>
                <w:szCs w:val="24"/>
              </w:rPr>
            </w:pPr>
          </w:p>
          <w:p w14:paraId="0C0BB494">
            <w:pPr>
              <w:pStyle w:val="27"/>
              <w:rPr>
                <w:rFonts w:hint="eastAsia" w:ascii="仿宋" w:hAnsi="仿宋" w:eastAsia="仿宋" w:cs="仿宋"/>
                <w:sz w:val="24"/>
                <w:szCs w:val="24"/>
              </w:rPr>
            </w:pPr>
          </w:p>
          <w:p w14:paraId="7D3938E7">
            <w:pPr>
              <w:pStyle w:val="27"/>
              <w:rPr>
                <w:rFonts w:hint="eastAsia" w:ascii="仿宋" w:hAnsi="仿宋" w:eastAsia="仿宋" w:cs="仿宋"/>
                <w:sz w:val="24"/>
                <w:szCs w:val="24"/>
              </w:rPr>
            </w:pPr>
          </w:p>
          <w:p w14:paraId="34FE5CA6">
            <w:pPr>
              <w:pStyle w:val="27"/>
              <w:rPr>
                <w:rFonts w:hint="eastAsia" w:ascii="仿宋" w:hAnsi="仿宋" w:eastAsia="仿宋" w:cs="仿宋"/>
                <w:sz w:val="24"/>
                <w:szCs w:val="24"/>
              </w:rPr>
            </w:pPr>
          </w:p>
          <w:p w14:paraId="766F75FB">
            <w:pPr>
              <w:pStyle w:val="27"/>
              <w:rPr>
                <w:rFonts w:hint="eastAsia" w:ascii="仿宋" w:hAnsi="仿宋" w:eastAsia="仿宋" w:cs="仿宋"/>
                <w:sz w:val="24"/>
                <w:szCs w:val="24"/>
              </w:rPr>
            </w:pPr>
          </w:p>
          <w:p w14:paraId="674B8404">
            <w:pPr>
              <w:pStyle w:val="27"/>
              <w:rPr>
                <w:rFonts w:hint="eastAsia" w:ascii="仿宋" w:hAnsi="仿宋" w:eastAsia="仿宋" w:cs="仿宋"/>
                <w:sz w:val="24"/>
                <w:szCs w:val="24"/>
              </w:rPr>
            </w:pPr>
          </w:p>
          <w:p w14:paraId="29D81B88">
            <w:pPr>
              <w:pStyle w:val="27"/>
              <w:spacing w:before="171"/>
              <w:rPr>
                <w:rFonts w:hint="eastAsia" w:ascii="仿宋" w:hAnsi="仿宋" w:eastAsia="仿宋" w:cs="仿宋"/>
                <w:sz w:val="24"/>
                <w:szCs w:val="24"/>
              </w:rPr>
            </w:pPr>
          </w:p>
          <w:p w14:paraId="44199749">
            <w:pPr>
              <w:pStyle w:val="27"/>
              <w:ind w:left="84" w:right="73"/>
              <w:jc w:val="center"/>
              <w:rPr>
                <w:rFonts w:hint="eastAsia" w:ascii="仿宋" w:hAnsi="仿宋" w:eastAsia="仿宋" w:cs="仿宋"/>
                <w:sz w:val="24"/>
                <w:szCs w:val="24"/>
              </w:rPr>
            </w:pPr>
            <w:r>
              <w:rPr>
                <w:rFonts w:hint="eastAsia" w:ascii="仿宋" w:hAnsi="仿宋" w:eastAsia="仿宋" w:cs="仿宋"/>
                <w:spacing w:val="-4"/>
                <w:sz w:val="24"/>
                <w:szCs w:val="24"/>
              </w:rPr>
              <w:t>39.1</w:t>
            </w:r>
          </w:p>
        </w:tc>
        <w:tc>
          <w:tcPr>
            <w:tcW w:w="8160" w:type="dxa"/>
          </w:tcPr>
          <w:p w14:paraId="4824CB64">
            <w:pPr>
              <w:pStyle w:val="27"/>
              <w:spacing w:before="2"/>
              <w:ind w:left="106"/>
              <w:rPr>
                <w:rFonts w:hint="eastAsia" w:ascii="仿宋" w:hAnsi="仿宋" w:eastAsia="仿宋" w:cs="仿宋"/>
                <w:sz w:val="24"/>
                <w:szCs w:val="24"/>
              </w:rPr>
            </w:pPr>
            <w:r>
              <w:rPr>
                <w:rFonts w:hint="eastAsia" w:ascii="仿宋" w:hAnsi="仿宋" w:eastAsia="仿宋" w:cs="仿宋"/>
                <w:spacing w:val="-2"/>
                <w:sz w:val="24"/>
                <w:szCs w:val="24"/>
              </w:rPr>
              <w:t>1.</w:t>
            </w:r>
            <w:r>
              <w:rPr>
                <w:rFonts w:hint="eastAsia" w:ascii="仿宋" w:hAnsi="仿宋" w:eastAsia="仿宋" w:cs="仿宋"/>
                <w:spacing w:val="-3"/>
                <w:sz w:val="24"/>
                <w:szCs w:val="24"/>
              </w:rPr>
              <w:t>采购代理费支付方式：</w:t>
            </w:r>
          </w:p>
          <w:p w14:paraId="5A14C75C">
            <w:pPr>
              <w:pStyle w:val="27"/>
              <w:spacing w:before="139"/>
              <w:ind w:left="106"/>
              <w:rPr>
                <w:rFonts w:hint="eastAsia" w:ascii="仿宋" w:hAnsi="仿宋" w:eastAsia="仿宋" w:cs="仿宋"/>
                <w:sz w:val="24"/>
                <w:szCs w:val="24"/>
              </w:rPr>
            </w:pPr>
            <w:r>
              <w:rPr>
                <w:rFonts w:hint="eastAsia" w:ascii="仿宋" w:hAnsi="仿宋" w:eastAsia="仿宋" w:cs="仿宋"/>
                <w:spacing w:val="-2"/>
                <w:sz w:val="24"/>
                <w:szCs w:val="24"/>
              </w:rPr>
              <w:t>☑本项目代理服务费由</w:t>
            </w:r>
            <w:r>
              <w:rPr>
                <w:rFonts w:hint="eastAsia" w:ascii="仿宋" w:hAnsi="仿宋" w:eastAsia="仿宋" w:cs="仿宋"/>
                <w:spacing w:val="-2"/>
                <w:sz w:val="24"/>
                <w:szCs w:val="24"/>
                <w:u w:val="single"/>
              </w:rPr>
              <w:t>中标人</w:t>
            </w:r>
            <w:r>
              <w:rPr>
                <w:rFonts w:hint="eastAsia" w:ascii="仿宋" w:hAnsi="仿宋" w:eastAsia="仿宋" w:cs="仿宋"/>
                <w:spacing w:val="-3"/>
                <w:sz w:val="24"/>
                <w:szCs w:val="24"/>
              </w:rPr>
              <w:t>在领取中标通知书前，一次性向采购代理机构支付。</w:t>
            </w:r>
          </w:p>
          <w:p w14:paraId="3B0792FB">
            <w:pPr>
              <w:pStyle w:val="27"/>
              <w:spacing w:before="140" w:line="364" w:lineRule="auto"/>
              <w:ind w:left="106" w:right="5360"/>
              <w:rPr>
                <w:rFonts w:hint="eastAsia" w:ascii="仿宋" w:hAnsi="仿宋" w:eastAsia="仿宋" w:cs="仿宋"/>
                <w:spacing w:val="80"/>
                <w:w w:val="150"/>
                <w:sz w:val="24"/>
                <w:szCs w:val="24"/>
              </w:rPr>
            </w:pPr>
            <w:r>
              <w:rPr>
                <w:rFonts w:hint="eastAsia" w:ascii="仿宋" w:hAnsi="仿宋" w:eastAsia="仿宋" w:cs="仿宋"/>
                <w:spacing w:val="-2"/>
                <w:sz w:val="24"/>
                <w:szCs w:val="24"/>
              </w:rPr>
              <w:t>□采购人支付。</w:t>
            </w:r>
            <w:r>
              <w:rPr>
                <w:rFonts w:hint="eastAsia" w:ascii="仿宋" w:hAnsi="仿宋" w:eastAsia="仿宋" w:cs="仿宋"/>
                <w:spacing w:val="80"/>
                <w:w w:val="150"/>
                <w:sz w:val="24"/>
                <w:szCs w:val="24"/>
              </w:rPr>
              <w:t xml:space="preserve">   </w:t>
            </w:r>
          </w:p>
          <w:p w14:paraId="7948E2F1">
            <w:pPr>
              <w:pStyle w:val="27"/>
              <w:spacing w:before="140" w:line="364" w:lineRule="auto"/>
              <w:ind w:left="106" w:right="5360"/>
              <w:rPr>
                <w:rFonts w:hint="eastAsia" w:ascii="仿宋" w:hAnsi="仿宋" w:eastAsia="仿宋" w:cs="仿宋"/>
                <w:sz w:val="24"/>
                <w:szCs w:val="24"/>
              </w:rPr>
            </w:pPr>
            <w:r>
              <w:rPr>
                <w:rFonts w:hint="eastAsia" w:ascii="仿宋" w:hAnsi="仿宋" w:eastAsia="仿宋" w:cs="仿宋"/>
                <w:spacing w:val="-2"/>
                <w:sz w:val="24"/>
                <w:szCs w:val="24"/>
              </w:rPr>
              <w:t>2.采购代理费收取标准：</w:t>
            </w:r>
          </w:p>
          <w:p w14:paraId="4CC6953C">
            <w:pPr>
              <w:pStyle w:val="27"/>
              <w:spacing w:line="364" w:lineRule="auto"/>
              <w:ind w:left="106" w:right="16"/>
              <w:rPr>
                <w:rFonts w:hint="eastAsia" w:ascii="仿宋" w:hAnsi="仿宋" w:eastAsia="仿宋" w:cs="仿宋"/>
                <w:sz w:val="24"/>
                <w:szCs w:val="24"/>
              </w:rPr>
            </w:pPr>
            <w:r>
              <w:rPr>
                <w:rFonts w:hint="eastAsia" w:ascii="仿宋" w:hAnsi="仿宋" w:eastAsia="仿宋" w:cs="仿宋"/>
                <w:sz w:val="24"/>
                <w:szCs w:val="24"/>
              </w:rPr>
              <w:t>☑以分标（</w:t>
            </w:r>
            <w:r>
              <w:rPr>
                <w:rFonts w:hint="eastAsia" w:ascii="仿宋" w:hAnsi="仿宋" w:eastAsia="仿宋" w:cs="仿宋"/>
                <w:sz w:val="24"/>
                <w:szCs w:val="24"/>
              </w:rPr>
              <w:sym w:font="Wingdings 2" w:char="00A3"/>
            </w:r>
            <w:r>
              <w:rPr>
                <w:rFonts w:hint="eastAsia" w:ascii="仿宋" w:hAnsi="仿宋" w:eastAsia="仿宋" w:cs="仿宋"/>
                <w:sz w:val="24"/>
                <w:szCs w:val="24"/>
              </w:rPr>
              <w:t>中标金额/</w:t>
            </w:r>
            <w:r>
              <w:rPr>
                <w:rFonts w:hint="eastAsia" w:ascii="仿宋" w:hAnsi="仿宋" w:eastAsia="仿宋" w:cs="仿宋"/>
                <w:sz w:val="24"/>
                <w:szCs w:val="24"/>
                <w:lang w:eastAsia="zh-CN"/>
              </w:rPr>
              <w:sym w:font="Wingdings 2" w:char="0052"/>
            </w:r>
            <w:r>
              <w:rPr>
                <w:rFonts w:hint="eastAsia" w:ascii="仿宋" w:hAnsi="仿宋" w:eastAsia="仿宋" w:cs="仿宋"/>
                <w:sz w:val="24"/>
                <w:szCs w:val="24"/>
                <w:lang w:val="en-US" w:eastAsia="zh-CN"/>
              </w:rPr>
              <w:t>3</w:t>
            </w:r>
            <w:r>
              <w:rPr>
                <w:rFonts w:hint="eastAsia" w:ascii="仿宋" w:hAnsi="仿宋" w:eastAsia="仿宋" w:cs="仿宋"/>
                <w:spacing w:val="-6"/>
                <w:sz w:val="24"/>
                <w:szCs w:val="24"/>
              </w:rPr>
              <w:t>年采购总预算/□暂定中标金额/□其他</w:t>
            </w:r>
            <w:r>
              <w:rPr>
                <w:rFonts w:hint="eastAsia" w:ascii="仿宋" w:hAnsi="仿宋" w:eastAsia="仿宋" w:cs="仿宋"/>
                <w:sz w:val="24"/>
                <w:szCs w:val="24"/>
              </w:rPr>
              <w:t>）为计费额，按</w:t>
            </w:r>
            <w:r>
              <w:rPr>
                <w:rFonts w:hint="eastAsia" w:ascii="仿宋" w:hAnsi="仿宋" w:eastAsia="仿宋" w:cs="仿宋"/>
                <w:spacing w:val="-7"/>
                <w:sz w:val="24"/>
                <w:szCs w:val="24"/>
              </w:rPr>
              <w:t xml:space="preserve">本须知正文第 </w:t>
            </w:r>
            <w:r>
              <w:rPr>
                <w:rFonts w:hint="eastAsia" w:ascii="仿宋" w:hAnsi="仿宋" w:eastAsia="仿宋" w:cs="仿宋"/>
                <w:spacing w:val="-2"/>
                <w:sz w:val="24"/>
                <w:szCs w:val="24"/>
              </w:rPr>
              <w:t>39.2</w:t>
            </w:r>
            <w:r>
              <w:rPr>
                <w:rFonts w:hint="eastAsia" w:ascii="仿宋" w:hAnsi="仿宋" w:eastAsia="仿宋" w:cs="仿宋"/>
                <w:spacing w:val="-8"/>
                <w:sz w:val="24"/>
                <w:szCs w:val="24"/>
              </w:rPr>
              <w:t xml:space="preserve"> 条规定的收费计算标准</w:t>
            </w:r>
            <w:r>
              <w:rPr>
                <w:rFonts w:hint="eastAsia" w:ascii="仿宋" w:hAnsi="仿宋" w:eastAsia="仿宋" w:cs="仿宋"/>
                <w:spacing w:val="-2"/>
                <w:sz w:val="24"/>
                <w:szCs w:val="24"/>
              </w:rPr>
              <w:t>（</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货物招标/</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服务招标/□工程招标）采用差额定率累进法计算出收费基准价格，采购代理收费以（</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收费基准价格/</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收费基准价格下浮</w:t>
            </w:r>
            <w:r>
              <w:rPr>
                <w:rFonts w:hint="eastAsia" w:ascii="仿宋" w:hAnsi="仿宋" w:eastAsia="仿宋" w:cs="仿宋"/>
                <w:spacing w:val="-2"/>
                <w:sz w:val="24"/>
                <w:szCs w:val="24"/>
                <w:lang w:val="en-US" w:eastAsia="zh-CN"/>
              </w:rPr>
              <w:t>2%</w:t>
            </w:r>
            <w:r>
              <w:rPr>
                <w:rFonts w:hint="eastAsia" w:ascii="仿宋" w:hAnsi="仿宋" w:eastAsia="仿宋" w:cs="仿宋"/>
                <w:spacing w:val="-2"/>
                <w:sz w:val="24"/>
                <w:szCs w:val="24"/>
              </w:rPr>
              <w:t>/□收费基准价格上浮</w:t>
            </w:r>
            <w:r>
              <w:rPr>
                <w:rFonts w:hint="eastAsia" w:ascii="仿宋" w:hAnsi="仿宋" w:eastAsia="仿宋" w:cs="仿宋"/>
                <w:spacing w:val="-2"/>
                <w:sz w:val="24"/>
                <w:szCs w:val="24"/>
                <w:u w:val="single"/>
              </w:rPr>
              <w:t>%</w:t>
            </w:r>
            <w:r>
              <w:rPr>
                <w:rFonts w:hint="eastAsia" w:ascii="仿宋" w:hAnsi="仿宋" w:eastAsia="仿宋" w:cs="仿宋"/>
                <w:spacing w:val="-2"/>
                <w:sz w:val="24"/>
                <w:szCs w:val="24"/>
              </w:rPr>
              <w:t>）收取。</w:t>
            </w:r>
          </w:p>
          <w:p w14:paraId="6491E9B1">
            <w:pPr>
              <w:pStyle w:val="27"/>
              <w:tabs>
                <w:tab w:val="left" w:pos="3464"/>
              </w:tabs>
              <w:spacing w:line="364" w:lineRule="auto"/>
              <w:ind w:left="106" w:right="4102"/>
              <w:rPr>
                <w:rFonts w:hint="eastAsia" w:ascii="仿宋" w:hAnsi="仿宋" w:eastAsia="仿宋" w:cs="仿宋"/>
                <w:spacing w:val="-10"/>
                <w:sz w:val="24"/>
                <w:szCs w:val="24"/>
              </w:rPr>
            </w:pPr>
            <w:r>
              <w:rPr>
                <w:rFonts w:hint="eastAsia" w:ascii="仿宋" w:hAnsi="仿宋" w:eastAsia="仿宋" w:cs="仿宋"/>
                <w:spacing w:val="-2"/>
                <w:sz w:val="24"/>
                <w:szCs w:val="24"/>
              </w:rPr>
              <w:t>□固定采购代理收费</w:t>
            </w:r>
            <w:r>
              <w:rPr>
                <w:rFonts w:hint="eastAsia" w:ascii="仿宋" w:hAnsi="仿宋" w:eastAsia="仿宋" w:cs="仿宋"/>
                <w:sz w:val="24"/>
                <w:szCs w:val="24"/>
                <w:u w:val="single"/>
              </w:rPr>
              <w:tab/>
            </w:r>
            <w:r>
              <w:rPr>
                <w:rFonts w:hint="eastAsia" w:ascii="仿宋" w:hAnsi="仿宋" w:eastAsia="仿宋" w:cs="仿宋"/>
                <w:spacing w:val="-10"/>
                <w:sz w:val="24"/>
                <w:szCs w:val="24"/>
                <w:u w:val="single"/>
              </w:rPr>
              <w:t>。</w:t>
            </w:r>
            <w:r>
              <w:rPr>
                <w:rFonts w:hint="eastAsia" w:ascii="仿宋" w:hAnsi="仿宋" w:eastAsia="仿宋" w:cs="仿宋"/>
                <w:spacing w:val="-10"/>
                <w:sz w:val="24"/>
                <w:szCs w:val="24"/>
              </w:rPr>
              <w:t xml:space="preserve"> </w:t>
            </w:r>
          </w:p>
          <w:p w14:paraId="0595696C">
            <w:pPr>
              <w:pStyle w:val="27"/>
              <w:tabs>
                <w:tab w:val="left" w:pos="3464"/>
              </w:tabs>
              <w:spacing w:line="364" w:lineRule="auto"/>
              <w:ind w:left="106" w:right="4102"/>
              <w:rPr>
                <w:rFonts w:hint="eastAsia" w:ascii="仿宋" w:hAnsi="仿宋" w:eastAsia="仿宋" w:cs="仿宋"/>
                <w:sz w:val="24"/>
                <w:szCs w:val="24"/>
              </w:rPr>
            </w:pPr>
            <w:r>
              <w:rPr>
                <w:rFonts w:hint="eastAsia" w:ascii="仿宋" w:hAnsi="仿宋" w:eastAsia="仿宋" w:cs="仿宋"/>
                <w:spacing w:val="-2"/>
                <w:sz w:val="24"/>
                <w:szCs w:val="24"/>
              </w:rPr>
              <w:t>3.账户名称：</w:t>
            </w:r>
          </w:p>
          <w:p w14:paraId="10E56329">
            <w:pPr>
              <w:pStyle w:val="27"/>
              <w:spacing w:line="268" w:lineRule="exact"/>
              <w:ind w:left="106"/>
              <w:rPr>
                <w:rFonts w:hint="eastAsia" w:ascii="仿宋" w:hAnsi="仿宋" w:eastAsia="仿宋" w:cs="仿宋"/>
                <w:sz w:val="24"/>
                <w:szCs w:val="24"/>
              </w:rPr>
            </w:pPr>
            <w:r>
              <w:rPr>
                <w:rFonts w:hint="eastAsia" w:ascii="仿宋" w:hAnsi="仿宋" w:eastAsia="仿宋" w:cs="仿宋"/>
                <w:spacing w:val="-2"/>
                <w:sz w:val="24"/>
                <w:szCs w:val="24"/>
              </w:rPr>
              <w:t>开户名称：</w:t>
            </w:r>
            <w:r>
              <w:rPr>
                <w:rFonts w:hint="eastAsia" w:ascii="仿宋" w:hAnsi="仿宋" w:eastAsia="仿宋" w:cs="仿宋"/>
                <w:spacing w:val="-2"/>
                <w:sz w:val="24"/>
                <w:szCs w:val="24"/>
                <w:lang w:eastAsia="zh-CN"/>
              </w:rPr>
              <w:t>广西欣宝工程咨询有限公司</w:t>
            </w:r>
            <w:r>
              <w:rPr>
                <w:rFonts w:hint="eastAsia" w:ascii="仿宋" w:hAnsi="仿宋" w:eastAsia="仿宋" w:cs="仿宋"/>
                <w:spacing w:val="-4"/>
                <w:sz w:val="24"/>
                <w:szCs w:val="24"/>
              </w:rPr>
              <w:t>，</w:t>
            </w:r>
          </w:p>
          <w:p w14:paraId="5709DA23">
            <w:pPr>
              <w:pStyle w:val="27"/>
              <w:spacing w:before="135" w:line="364" w:lineRule="auto"/>
              <w:ind w:left="106" w:right="95"/>
              <w:rPr>
                <w:rFonts w:hint="eastAsia" w:ascii="仿宋" w:hAnsi="仿宋" w:eastAsia="仿宋" w:cs="仿宋"/>
                <w:sz w:val="24"/>
                <w:szCs w:val="24"/>
              </w:rPr>
            </w:pPr>
            <w:r>
              <w:rPr>
                <w:rFonts w:hint="eastAsia" w:ascii="仿宋" w:hAnsi="仿宋" w:eastAsia="仿宋" w:cs="仿宋"/>
                <w:spacing w:val="-2"/>
                <w:sz w:val="24"/>
                <w:szCs w:val="24"/>
              </w:rPr>
              <w:t>开户银行：中国建设银行股份有限公司百色分行</w:t>
            </w:r>
            <w:r>
              <w:rPr>
                <w:rFonts w:hint="eastAsia" w:ascii="仿宋" w:hAnsi="仿宋" w:eastAsia="仿宋" w:cs="仿宋"/>
                <w:spacing w:val="-4"/>
                <w:sz w:val="24"/>
                <w:szCs w:val="24"/>
              </w:rPr>
              <w:t>，</w:t>
            </w:r>
          </w:p>
          <w:p w14:paraId="20B1305D">
            <w:pPr>
              <w:pStyle w:val="27"/>
              <w:spacing w:line="268" w:lineRule="exact"/>
              <w:ind w:left="106"/>
              <w:rPr>
                <w:rFonts w:hint="eastAsia" w:ascii="仿宋" w:hAnsi="仿宋" w:eastAsia="仿宋" w:cs="仿宋"/>
                <w:sz w:val="24"/>
                <w:szCs w:val="24"/>
              </w:rPr>
            </w:pPr>
            <w:r>
              <w:rPr>
                <w:rFonts w:hint="eastAsia" w:ascii="仿宋" w:hAnsi="仿宋" w:eastAsia="仿宋" w:cs="仿宋"/>
                <w:spacing w:val="-2"/>
                <w:sz w:val="24"/>
                <w:szCs w:val="24"/>
              </w:rPr>
              <w:t>银行账号：45050167610109333333，</w:t>
            </w:r>
          </w:p>
        </w:tc>
      </w:tr>
      <w:tr w14:paraId="25557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0" w:hRule="atLeast"/>
        </w:trPr>
        <w:tc>
          <w:tcPr>
            <w:tcW w:w="915" w:type="dxa"/>
          </w:tcPr>
          <w:p w14:paraId="7867D23C">
            <w:pPr>
              <w:pStyle w:val="27"/>
              <w:rPr>
                <w:rFonts w:hint="eastAsia" w:ascii="仿宋" w:hAnsi="仿宋" w:eastAsia="仿宋" w:cs="仿宋"/>
                <w:sz w:val="24"/>
                <w:szCs w:val="24"/>
              </w:rPr>
            </w:pPr>
          </w:p>
          <w:p w14:paraId="49B0EC5C">
            <w:pPr>
              <w:pStyle w:val="27"/>
              <w:rPr>
                <w:rFonts w:hint="eastAsia" w:ascii="仿宋" w:hAnsi="仿宋" w:eastAsia="仿宋" w:cs="仿宋"/>
                <w:sz w:val="24"/>
                <w:szCs w:val="24"/>
              </w:rPr>
            </w:pPr>
          </w:p>
          <w:p w14:paraId="7884C152">
            <w:pPr>
              <w:pStyle w:val="27"/>
              <w:rPr>
                <w:rFonts w:hint="eastAsia" w:ascii="仿宋" w:hAnsi="仿宋" w:eastAsia="仿宋" w:cs="仿宋"/>
                <w:sz w:val="24"/>
                <w:szCs w:val="24"/>
              </w:rPr>
            </w:pPr>
          </w:p>
          <w:p w14:paraId="7414C51B">
            <w:pPr>
              <w:pStyle w:val="27"/>
              <w:spacing w:before="151"/>
              <w:rPr>
                <w:rFonts w:hint="eastAsia" w:ascii="仿宋" w:hAnsi="仿宋" w:eastAsia="仿宋" w:cs="仿宋"/>
                <w:sz w:val="24"/>
                <w:szCs w:val="24"/>
              </w:rPr>
            </w:pPr>
          </w:p>
          <w:p w14:paraId="25DB9304">
            <w:pPr>
              <w:pStyle w:val="27"/>
              <w:ind w:left="84" w:right="73"/>
              <w:jc w:val="center"/>
              <w:rPr>
                <w:rFonts w:hint="eastAsia" w:ascii="仿宋" w:hAnsi="仿宋" w:eastAsia="仿宋" w:cs="仿宋"/>
                <w:sz w:val="24"/>
                <w:szCs w:val="24"/>
              </w:rPr>
            </w:pPr>
            <w:r>
              <w:rPr>
                <w:rFonts w:hint="eastAsia" w:ascii="仿宋" w:hAnsi="仿宋" w:eastAsia="仿宋" w:cs="仿宋"/>
                <w:spacing w:val="-4"/>
                <w:sz w:val="24"/>
                <w:szCs w:val="24"/>
              </w:rPr>
              <w:t>40.1</w:t>
            </w:r>
          </w:p>
        </w:tc>
        <w:tc>
          <w:tcPr>
            <w:tcW w:w="8160" w:type="dxa"/>
          </w:tcPr>
          <w:p w14:paraId="5D73FADC">
            <w:pPr>
              <w:pStyle w:val="27"/>
              <w:spacing w:before="2" w:line="364" w:lineRule="auto"/>
              <w:ind w:left="106" w:right="95"/>
              <w:jc w:val="both"/>
              <w:rPr>
                <w:rFonts w:hint="eastAsia" w:ascii="仿宋" w:hAnsi="仿宋" w:eastAsia="仿宋" w:cs="仿宋"/>
                <w:sz w:val="24"/>
                <w:szCs w:val="24"/>
              </w:rPr>
            </w:pPr>
            <w:r>
              <w:rPr>
                <w:rFonts w:hint="eastAsia" w:ascii="仿宋" w:hAnsi="仿宋" w:eastAsia="仿宋" w:cs="仿宋"/>
                <w:spacing w:val="-2"/>
                <w:sz w:val="24"/>
                <w:szCs w:val="24"/>
              </w:rPr>
              <w:t>解释：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w:t>
            </w:r>
            <w:r>
              <w:rPr>
                <w:rFonts w:hint="eastAsia" w:ascii="仿宋" w:hAnsi="仿宋" w:eastAsia="仿宋" w:cs="仿宋"/>
                <w:sz w:val="24"/>
                <w:szCs w:val="24"/>
              </w:rPr>
              <w:t>更正公告（澄清公告）与同步更新的招标文件不一致时以更正公告（澄清公告）</w:t>
            </w:r>
            <w:r>
              <w:rPr>
                <w:rFonts w:hint="eastAsia" w:ascii="仿宋" w:hAnsi="仿宋" w:eastAsia="仿宋" w:cs="仿宋"/>
                <w:spacing w:val="-10"/>
                <w:sz w:val="24"/>
                <w:szCs w:val="24"/>
              </w:rPr>
              <w:t>为</w:t>
            </w:r>
            <w:r>
              <w:rPr>
                <w:rFonts w:hint="eastAsia" w:ascii="仿宋" w:hAnsi="仿宋" w:eastAsia="仿宋" w:cs="仿宋"/>
                <w:spacing w:val="-1"/>
                <w:sz w:val="24"/>
                <w:szCs w:val="24"/>
              </w:rPr>
              <w:t>准。按本款前述规定仍不能形成结论的，由采购人或者采购代理机构负责解释。</w:t>
            </w:r>
          </w:p>
        </w:tc>
      </w:tr>
      <w:tr w14:paraId="23B0A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3" w:hRule="atLeast"/>
        </w:trPr>
        <w:tc>
          <w:tcPr>
            <w:tcW w:w="915" w:type="dxa"/>
          </w:tcPr>
          <w:p w14:paraId="35D9EDF2">
            <w:pPr>
              <w:pStyle w:val="27"/>
              <w:rPr>
                <w:rFonts w:hint="eastAsia" w:ascii="仿宋" w:hAnsi="仿宋" w:eastAsia="仿宋" w:cs="仿宋"/>
                <w:sz w:val="24"/>
                <w:szCs w:val="24"/>
              </w:rPr>
            </w:pPr>
          </w:p>
          <w:p w14:paraId="24459C18">
            <w:pPr>
              <w:pStyle w:val="27"/>
              <w:spacing w:before="76"/>
              <w:rPr>
                <w:rFonts w:hint="eastAsia" w:ascii="仿宋" w:hAnsi="仿宋" w:eastAsia="仿宋" w:cs="仿宋"/>
                <w:sz w:val="24"/>
                <w:szCs w:val="24"/>
              </w:rPr>
            </w:pPr>
          </w:p>
          <w:p w14:paraId="0F94E4C2">
            <w:pPr>
              <w:pStyle w:val="27"/>
              <w:ind w:left="84" w:right="73"/>
              <w:jc w:val="center"/>
              <w:rPr>
                <w:rFonts w:hint="eastAsia" w:ascii="仿宋" w:hAnsi="仿宋" w:eastAsia="仿宋" w:cs="仿宋"/>
                <w:sz w:val="24"/>
                <w:szCs w:val="24"/>
              </w:rPr>
            </w:pPr>
            <w:r>
              <w:rPr>
                <w:rFonts w:hint="eastAsia" w:ascii="仿宋" w:hAnsi="仿宋" w:eastAsia="仿宋" w:cs="仿宋"/>
                <w:spacing w:val="-4"/>
                <w:sz w:val="24"/>
                <w:szCs w:val="24"/>
              </w:rPr>
              <w:t>40.2</w:t>
            </w:r>
          </w:p>
        </w:tc>
        <w:tc>
          <w:tcPr>
            <w:tcW w:w="8160" w:type="dxa"/>
          </w:tcPr>
          <w:p w14:paraId="72FAD2D5">
            <w:pPr>
              <w:pStyle w:val="27"/>
              <w:numPr>
                <w:ilvl w:val="0"/>
                <w:numId w:val="0"/>
              </w:numPr>
              <w:spacing w:before="1" w:line="364" w:lineRule="auto"/>
              <w:ind w:left="106" w:leftChars="0" w:right="-15" w:rightChars="0" w:firstLine="333" w:firstLineChars="140"/>
              <w:rPr>
                <w:rFonts w:hint="eastAsia" w:ascii="仿宋" w:hAnsi="仿宋" w:eastAsia="仿宋" w:cs="仿宋"/>
                <w:spacing w:val="-1"/>
                <w:sz w:val="24"/>
                <w:szCs w:val="24"/>
              </w:rPr>
            </w:pPr>
            <w:r>
              <w:rPr>
                <w:rFonts w:hint="default" w:ascii="仿宋" w:hAnsi="仿宋" w:eastAsia="仿宋" w:cs="仿宋"/>
                <w:spacing w:val="-1"/>
                <w:sz w:val="24"/>
                <w:szCs w:val="24"/>
                <w:lang w:val="en-US" w:eastAsia="zh-CN" w:bidi="ar-SA"/>
              </w:rPr>
              <w:t>1.</w:t>
            </w:r>
            <w:r>
              <w:rPr>
                <w:rFonts w:hint="eastAsia" w:ascii="仿宋" w:hAnsi="仿宋" w:eastAsia="仿宋" w:cs="仿宋"/>
                <w:spacing w:val="-2"/>
                <w:sz w:val="24"/>
                <w:szCs w:val="24"/>
              </w:rPr>
              <w:t>本招标文件中描述投标人的“公章”是指根据我国对公章的管理规定，用投标人法定主体行为名称制作的印章，除本招标文件有特殊规定外，投标人的财务章、部</w:t>
            </w:r>
            <w:r>
              <w:rPr>
                <w:rFonts w:hint="eastAsia" w:ascii="仿宋" w:hAnsi="仿宋" w:eastAsia="仿宋" w:cs="仿宋"/>
                <w:spacing w:val="-1"/>
                <w:sz w:val="24"/>
                <w:szCs w:val="24"/>
              </w:rPr>
              <w:t>门章、分公司章、工会章、合同章、投标专用章、业务专用章及银行的转账章、现金收讫章、现金付讫章等其他形式印章均不能代替公章。</w:t>
            </w:r>
          </w:p>
          <w:p w14:paraId="234299F1">
            <w:pPr>
              <w:pStyle w:val="27"/>
              <w:numPr>
                <w:ilvl w:val="0"/>
                <w:numId w:val="0"/>
              </w:numPr>
              <w:spacing w:before="1" w:line="364" w:lineRule="auto"/>
              <w:ind w:left="106" w:leftChars="0" w:right="-15" w:rightChars="0" w:firstLine="333" w:firstLineChars="140"/>
              <w:rPr>
                <w:rFonts w:hint="eastAsia" w:ascii="仿宋" w:hAnsi="仿宋" w:eastAsia="仿宋" w:cs="仿宋"/>
                <w:spacing w:val="80"/>
                <w:w w:val="150"/>
                <w:sz w:val="24"/>
                <w:szCs w:val="24"/>
              </w:rPr>
            </w:pPr>
            <w:r>
              <w:rPr>
                <w:rFonts w:hint="default" w:ascii="仿宋" w:hAnsi="仿宋" w:eastAsia="仿宋" w:cs="仿宋"/>
                <w:spacing w:val="-1"/>
                <w:sz w:val="24"/>
                <w:szCs w:val="24"/>
                <w:lang w:val="en-US" w:eastAsia="zh-CN" w:bidi="ar-SA"/>
              </w:rPr>
              <w:t>2.</w:t>
            </w:r>
            <w:r>
              <w:rPr>
                <w:rFonts w:hint="eastAsia" w:ascii="仿宋" w:hAnsi="仿宋" w:eastAsia="仿宋" w:cs="仿宋"/>
                <w:spacing w:val="-2"/>
                <w:sz w:val="24"/>
                <w:szCs w:val="24"/>
              </w:rPr>
              <w:t>本招标文件所称的“电子签章”</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 xml:space="preserve">“电子签名”，是指经“政采云”平台认可的 </w:t>
            </w:r>
            <w:r>
              <w:rPr>
                <w:rFonts w:hint="eastAsia" w:ascii="仿宋" w:hAnsi="仿宋" w:eastAsia="仿宋" w:cs="仿宋"/>
                <w:sz w:val="24"/>
                <w:szCs w:val="24"/>
              </w:rPr>
              <w:t>CA</w:t>
            </w:r>
            <w:r>
              <w:rPr>
                <w:rFonts w:hint="eastAsia" w:ascii="仿宋" w:hAnsi="仿宋" w:eastAsia="仿宋" w:cs="仿宋"/>
                <w:spacing w:val="-7"/>
                <w:sz w:val="24"/>
                <w:szCs w:val="24"/>
              </w:rPr>
              <w:t xml:space="preserve"> 认证的电子签名数据为表现形式的印章，可用于签署电子投标文件，电子印章与</w:t>
            </w:r>
            <w:r>
              <w:rPr>
                <w:rFonts w:hint="eastAsia" w:ascii="仿宋" w:hAnsi="仿宋" w:eastAsia="仿宋" w:cs="仿宋"/>
                <w:spacing w:val="-2"/>
                <w:sz w:val="24"/>
                <w:szCs w:val="24"/>
              </w:rPr>
              <w:t>实物印章具有同等法律效力，不因其采用电子化表现形式而否定其法律效力。</w:t>
            </w:r>
          </w:p>
          <w:p w14:paraId="0B712E2E">
            <w:pPr>
              <w:pStyle w:val="27"/>
              <w:numPr>
                <w:ilvl w:val="0"/>
                <w:numId w:val="0"/>
              </w:numPr>
              <w:spacing w:before="1" w:line="364" w:lineRule="auto"/>
              <w:ind w:left="106" w:leftChars="0" w:right="-15" w:rightChars="0" w:firstLine="336" w:firstLineChars="140"/>
              <w:rPr>
                <w:rFonts w:hint="eastAsia" w:ascii="仿宋" w:hAnsi="仿宋" w:eastAsia="仿宋" w:cs="仿宋"/>
                <w:sz w:val="24"/>
                <w:szCs w:val="24"/>
              </w:rPr>
            </w:pPr>
            <w:r>
              <w:rPr>
                <w:rFonts w:hint="default" w:ascii="仿宋" w:hAnsi="仿宋" w:eastAsia="仿宋" w:cs="仿宋"/>
                <w:sz w:val="24"/>
                <w:szCs w:val="24"/>
                <w:lang w:val="en-US" w:eastAsia="zh-CN" w:bidi="ar-SA"/>
              </w:rPr>
              <w:t>3.</w:t>
            </w:r>
            <w:r>
              <w:rPr>
                <w:rFonts w:hint="eastAsia" w:ascii="仿宋" w:hAnsi="仿宋" w:eastAsia="仿宋" w:cs="仿宋"/>
                <w:spacing w:val="-2"/>
                <w:sz w:val="24"/>
                <w:szCs w:val="24"/>
              </w:rPr>
              <w:t>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w:t>
            </w:r>
            <w:r>
              <w:rPr>
                <w:rFonts w:hint="eastAsia" w:ascii="仿宋" w:hAnsi="仿宋" w:eastAsia="仿宋" w:cs="仿宋"/>
                <w:spacing w:val="-13"/>
                <w:sz w:val="24"/>
                <w:szCs w:val="24"/>
              </w:rPr>
              <w:t xml:space="preserve">承担民事责任能力，自然人应当为年满 </w:t>
            </w:r>
            <w:r>
              <w:rPr>
                <w:rFonts w:hint="eastAsia" w:ascii="仿宋" w:hAnsi="仿宋" w:eastAsia="仿宋" w:cs="仿宋"/>
                <w:sz w:val="24"/>
                <w:szCs w:val="24"/>
              </w:rPr>
              <w:t>18</w:t>
            </w:r>
            <w:r>
              <w:rPr>
                <w:rFonts w:hint="eastAsia" w:ascii="仿宋" w:hAnsi="仿宋" w:eastAsia="仿宋" w:cs="仿宋"/>
                <w:spacing w:val="-23"/>
                <w:sz w:val="24"/>
                <w:szCs w:val="24"/>
              </w:rPr>
              <w:t xml:space="preserve"> 岁以上成年人</w:t>
            </w:r>
            <w:r>
              <w:rPr>
                <w:rFonts w:hint="eastAsia" w:ascii="仿宋" w:hAnsi="仿宋" w:eastAsia="仿宋" w:cs="仿宋"/>
                <w:sz w:val="24"/>
                <w:szCs w:val="24"/>
              </w:rPr>
              <w:t>（十六周岁以上的未成年人，</w:t>
            </w:r>
            <w:r>
              <w:rPr>
                <w:rFonts w:hint="eastAsia" w:ascii="仿宋" w:hAnsi="仿宋" w:eastAsia="仿宋" w:cs="仿宋"/>
                <w:spacing w:val="-2"/>
                <w:sz w:val="24"/>
                <w:szCs w:val="24"/>
              </w:rPr>
              <w:t>以自己的劳动收入为主要生活来源的，视为完全民事行为能力人）。</w:t>
            </w:r>
          </w:p>
          <w:p w14:paraId="7FB379AE">
            <w:pPr>
              <w:pStyle w:val="27"/>
              <w:spacing w:line="364" w:lineRule="auto"/>
              <w:ind w:left="106" w:leftChars="0" w:right="95" w:firstLine="330" w:firstLineChars="140"/>
              <w:jc w:val="both"/>
              <w:rPr>
                <w:rFonts w:hint="eastAsia" w:ascii="仿宋" w:hAnsi="仿宋" w:eastAsia="仿宋" w:cs="仿宋"/>
                <w:sz w:val="24"/>
                <w:szCs w:val="24"/>
              </w:rPr>
            </w:pPr>
            <w:r>
              <w:rPr>
                <w:rFonts w:hint="eastAsia" w:ascii="仿宋" w:hAnsi="仿宋" w:eastAsia="仿宋" w:cs="仿宋"/>
                <w:spacing w:val="-2"/>
                <w:sz w:val="24"/>
                <w:szCs w:val="24"/>
              </w:rPr>
              <w:t>4.本招标文件中描述投标人的“签字”是指投标人的法定代表人或者委托代理人亲自在文件规定签字处亲笔写上个人的名字的行为，私章、签字章、印鉴、影印等其他形式均不能代替亲笔签字。</w:t>
            </w:r>
          </w:p>
          <w:p w14:paraId="3CD6CE6D">
            <w:pPr>
              <w:pStyle w:val="27"/>
              <w:spacing w:before="1" w:line="364" w:lineRule="auto"/>
              <w:ind w:left="106" w:leftChars="0" w:right="95" w:firstLine="330" w:firstLineChars="140"/>
              <w:jc w:val="both"/>
              <w:rPr>
                <w:rFonts w:hint="eastAsia" w:ascii="仿宋" w:hAnsi="仿宋" w:eastAsia="仿宋" w:cs="仿宋"/>
                <w:sz w:val="24"/>
                <w:szCs w:val="24"/>
              </w:rPr>
            </w:pPr>
            <w:r>
              <w:rPr>
                <w:rFonts w:hint="eastAsia" w:ascii="仿宋" w:hAnsi="仿宋" w:eastAsia="仿宋" w:cs="仿宋"/>
                <w:spacing w:val="-2"/>
                <w:sz w:val="24"/>
                <w:szCs w:val="24"/>
              </w:rPr>
              <w:t>5.本招标文件所称的“以上”“以下”“以内”“届满”，包括本数；所称的“不满”“超过”“以外”，不包括本数。</w:t>
            </w:r>
          </w:p>
        </w:tc>
      </w:tr>
      <w:tr w14:paraId="40BC4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3" w:hRule="atLeast"/>
        </w:trPr>
        <w:tc>
          <w:tcPr>
            <w:tcW w:w="915" w:type="dxa"/>
            <w:vAlign w:val="center"/>
          </w:tcPr>
          <w:p w14:paraId="4D692F91">
            <w:pPr>
              <w:pStyle w:val="27"/>
              <w:ind w:left="84" w:right="73"/>
              <w:jc w:val="center"/>
              <w:rPr>
                <w:rFonts w:hint="default" w:ascii="仿宋" w:hAnsi="仿宋" w:eastAsia="仿宋" w:cs="仿宋"/>
                <w:spacing w:val="-4"/>
                <w:sz w:val="24"/>
                <w:szCs w:val="24"/>
                <w:lang w:val="en-US" w:eastAsia="zh-CN"/>
              </w:rPr>
            </w:pPr>
            <w:r>
              <w:rPr>
                <w:rFonts w:hint="eastAsia" w:ascii="仿宋" w:hAnsi="仿宋" w:eastAsia="仿宋" w:cs="仿宋"/>
                <w:spacing w:val="-4"/>
                <w:sz w:val="24"/>
                <w:szCs w:val="24"/>
                <w:lang w:val="en-US" w:eastAsia="zh-CN"/>
              </w:rPr>
              <w:t>41</w:t>
            </w:r>
          </w:p>
        </w:tc>
        <w:tc>
          <w:tcPr>
            <w:tcW w:w="8160" w:type="dxa"/>
          </w:tcPr>
          <w:p w14:paraId="320EF8DF">
            <w:pPr>
              <w:pStyle w:val="27"/>
              <w:spacing w:before="1" w:line="364" w:lineRule="auto"/>
              <w:ind w:left="106" w:leftChars="0" w:right="95" w:firstLine="330" w:firstLineChars="140"/>
              <w:jc w:val="both"/>
              <w:rPr>
                <w:rFonts w:hint="default"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本项目共分为两个分标，投标人可以参与任意或者多个分标的标段，但是都只能成为其中一个分标中标人，处理有原则如下：（1）若某投标人同时在两个或者以上分标综合得分排名第一时，则按1分标→2分标的先后顺序推荐中标候选人。该投标人一旦被推荐为某一分标的第一中标候选人，则在其综合得分排名第一的其他分标被推荐为末位，相应分标的其他供应商排名依次自动上升一位。（2）因前述第（1）款的原因导致某投标人在两个或以上分标被推荐为第一中标候选人的，则按前述第（1）规定的原则重新推荐相应分标中标候选人。（3）按上述（1）→（2）的先后顺序类推，直至所有分标中标候选人推荐顺序确定为止。</w:t>
            </w:r>
          </w:p>
        </w:tc>
      </w:tr>
    </w:tbl>
    <w:p w14:paraId="1DB659B5">
      <w:pPr>
        <w:spacing w:after="0" w:line="267" w:lineRule="exact"/>
        <w:rPr>
          <w:rFonts w:hint="eastAsia" w:ascii="仿宋" w:hAnsi="仿宋" w:eastAsia="仿宋" w:cs="仿宋"/>
          <w:sz w:val="24"/>
          <w:szCs w:val="24"/>
        </w:rPr>
        <w:sectPr>
          <w:type w:val="continuous"/>
          <w:pgSz w:w="11910" w:h="16840"/>
          <w:pgMar w:top="1680" w:right="1140" w:bottom="1180" w:left="1140" w:header="0" w:footer="999" w:gutter="0"/>
          <w:pgNumType w:fmt="decimal"/>
          <w:cols w:space="720" w:num="1"/>
        </w:sectPr>
      </w:pPr>
    </w:p>
    <w:p w14:paraId="1119DD5B">
      <w:pPr>
        <w:spacing w:after="0"/>
        <w:rPr>
          <w:rFonts w:hint="eastAsia" w:ascii="仿宋" w:hAnsi="仿宋" w:eastAsia="仿宋" w:cs="仿宋"/>
          <w:sz w:val="24"/>
          <w:szCs w:val="24"/>
        </w:rPr>
        <w:sectPr>
          <w:type w:val="continuous"/>
          <w:pgSz w:w="11910" w:h="16840"/>
          <w:pgMar w:top="1680" w:right="1140" w:bottom="1180" w:left="1140" w:header="0" w:footer="999" w:gutter="0"/>
          <w:pgNumType w:fmt="decimal"/>
          <w:cols w:space="720" w:num="1"/>
        </w:sectPr>
      </w:pPr>
    </w:p>
    <w:p w14:paraId="5E282344">
      <w:pPr>
        <w:pStyle w:val="6"/>
        <w:spacing w:before="41" w:line="573" w:lineRule="auto"/>
        <w:ind w:left="3688" w:right="3685"/>
        <w:rPr>
          <w:rFonts w:hint="eastAsia" w:ascii="仿宋" w:hAnsi="仿宋" w:eastAsia="仿宋" w:cs="仿宋"/>
        </w:rPr>
      </w:pPr>
      <w:r>
        <w:rPr>
          <w:rFonts w:hint="eastAsia" w:ascii="仿宋" w:hAnsi="仿宋" w:eastAsia="仿宋" w:cs="仿宋"/>
          <w:spacing w:val="-2"/>
        </w:rPr>
        <w:t>投标人须知正文</w:t>
      </w:r>
      <w:r>
        <w:rPr>
          <w:rFonts w:hint="eastAsia" w:ascii="仿宋" w:hAnsi="仿宋" w:eastAsia="仿宋" w:cs="仿宋"/>
          <w:spacing w:val="16"/>
        </w:rPr>
        <w:t>一、总 则</w:t>
      </w:r>
    </w:p>
    <w:p w14:paraId="2E25E4A2">
      <w:pPr>
        <w:pStyle w:val="10"/>
        <w:numPr>
          <w:ilvl w:val="0"/>
          <w:numId w:val="23"/>
        </w:numPr>
        <w:tabs>
          <w:tab w:val="left" w:pos="1223"/>
        </w:tabs>
        <w:spacing w:before="0" w:after="0" w:line="362" w:lineRule="exact"/>
        <w:ind w:left="1223" w:right="0" w:hanging="242"/>
        <w:jc w:val="left"/>
        <w:rPr>
          <w:rFonts w:hint="eastAsia" w:ascii="仿宋" w:hAnsi="仿宋" w:eastAsia="仿宋" w:cs="仿宋"/>
          <w:sz w:val="24"/>
          <w:szCs w:val="24"/>
        </w:rPr>
      </w:pPr>
      <w:r>
        <w:rPr>
          <w:rFonts w:hint="eastAsia" w:ascii="仿宋" w:hAnsi="仿宋" w:eastAsia="仿宋" w:cs="仿宋"/>
          <w:spacing w:val="-3"/>
          <w:sz w:val="24"/>
          <w:szCs w:val="24"/>
        </w:rPr>
        <w:t>适用范围</w:t>
      </w:r>
    </w:p>
    <w:p w14:paraId="046463A2">
      <w:pPr>
        <w:pStyle w:val="26"/>
        <w:numPr>
          <w:ilvl w:val="1"/>
          <w:numId w:val="23"/>
        </w:numPr>
        <w:tabs>
          <w:tab w:val="left" w:pos="1349"/>
          <w:tab w:val="left" w:pos="9020"/>
        </w:tabs>
        <w:spacing w:before="104" w:after="0" w:line="364" w:lineRule="auto"/>
        <w:ind w:left="561" w:right="-50" w:rightChars="0" w:firstLine="420"/>
        <w:jc w:val="left"/>
        <w:rPr>
          <w:rFonts w:hint="eastAsia" w:ascii="仿宋" w:hAnsi="仿宋" w:eastAsia="仿宋" w:cs="仿宋"/>
          <w:sz w:val="24"/>
          <w:szCs w:val="24"/>
        </w:rPr>
      </w:pPr>
      <w:r>
        <w:rPr>
          <w:rFonts w:hint="eastAsia" w:ascii="仿宋" w:hAnsi="仿宋" w:eastAsia="仿宋" w:cs="仿宋"/>
          <w:spacing w:val="-2"/>
          <w:sz w:val="24"/>
          <w:szCs w:val="24"/>
        </w:rPr>
        <w:t>适用法律：本项目采购人、采购代理机构、投标人、评标委员会的相关行为均受《中华人民共和国政府采购法》</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《中华人民共和国政府采购法实施条例》、《政府采购货物和服务招标投标管理办法》及本项目本级和上级财政部门政府采购有关规定的约束和保护。</w:t>
      </w:r>
    </w:p>
    <w:p w14:paraId="52951B3D">
      <w:pPr>
        <w:pStyle w:val="26"/>
        <w:numPr>
          <w:ilvl w:val="1"/>
          <w:numId w:val="23"/>
        </w:numPr>
        <w:spacing w:before="0" w:after="0" w:line="269" w:lineRule="exact"/>
        <w:ind w:left="440" w:leftChars="0" w:right="0" w:firstLine="440" w:firstLineChars="0"/>
        <w:jc w:val="left"/>
        <w:rPr>
          <w:rFonts w:hint="eastAsia" w:ascii="仿宋" w:hAnsi="仿宋" w:eastAsia="仿宋" w:cs="仿宋"/>
          <w:sz w:val="24"/>
          <w:szCs w:val="24"/>
        </w:rPr>
      </w:pPr>
      <w:r>
        <w:rPr>
          <w:rFonts w:hint="eastAsia" w:ascii="仿宋" w:hAnsi="仿宋" w:eastAsia="仿宋" w:cs="仿宋"/>
          <w:spacing w:val="-10"/>
          <w:sz w:val="24"/>
          <w:szCs w:val="24"/>
        </w:rPr>
        <w:t>本招标文件适用于本项目的所有采购程序和环节（法律、法规另有规定的，从其规定）。</w:t>
      </w:r>
    </w:p>
    <w:p w14:paraId="234BBBC4">
      <w:pPr>
        <w:pStyle w:val="10"/>
        <w:numPr>
          <w:ilvl w:val="0"/>
          <w:numId w:val="23"/>
        </w:numPr>
        <w:tabs>
          <w:tab w:val="left" w:pos="1221"/>
        </w:tabs>
        <w:spacing w:before="60" w:after="0" w:line="240" w:lineRule="auto"/>
        <w:ind w:left="1221" w:right="0" w:hanging="240"/>
        <w:jc w:val="left"/>
        <w:rPr>
          <w:rFonts w:hint="eastAsia" w:ascii="仿宋" w:hAnsi="仿宋" w:eastAsia="仿宋" w:cs="仿宋"/>
          <w:sz w:val="24"/>
          <w:szCs w:val="24"/>
        </w:rPr>
      </w:pPr>
      <w:r>
        <w:rPr>
          <w:rFonts w:hint="eastAsia" w:ascii="仿宋" w:hAnsi="仿宋" w:eastAsia="仿宋" w:cs="仿宋"/>
          <w:spacing w:val="-5"/>
          <w:sz w:val="24"/>
          <w:szCs w:val="24"/>
        </w:rPr>
        <w:t>定义</w:t>
      </w:r>
    </w:p>
    <w:p w14:paraId="1339331B">
      <w:pPr>
        <w:pStyle w:val="26"/>
        <w:numPr>
          <w:ilvl w:val="1"/>
          <w:numId w:val="23"/>
        </w:numPr>
        <w:tabs>
          <w:tab w:val="left" w:pos="1296"/>
        </w:tabs>
        <w:spacing w:before="105" w:after="0" w:line="240" w:lineRule="auto"/>
        <w:ind w:left="1296" w:right="0" w:hanging="315"/>
        <w:jc w:val="left"/>
        <w:rPr>
          <w:rFonts w:hint="eastAsia" w:ascii="仿宋" w:hAnsi="仿宋" w:eastAsia="仿宋" w:cs="仿宋"/>
          <w:sz w:val="24"/>
          <w:szCs w:val="24"/>
        </w:rPr>
      </w:pPr>
      <w:r>
        <w:rPr>
          <w:rFonts w:hint="eastAsia" w:ascii="仿宋" w:hAnsi="仿宋" w:eastAsia="仿宋" w:cs="仿宋"/>
          <w:spacing w:val="-3"/>
          <w:sz w:val="24"/>
          <w:szCs w:val="24"/>
        </w:rPr>
        <w:t>“采购人”是指依法进行政府采购的国家机关、事业单位、团体组织。</w:t>
      </w:r>
    </w:p>
    <w:p w14:paraId="38DDC225">
      <w:pPr>
        <w:pStyle w:val="26"/>
        <w:numPr>
          <w:ilvl w:val="1"/>
          <w:numId w:val="23"/>
        </w:numPr>
        <w:spacing w:before="140" w:after="0" w:line="240" w:lineRule="auto"/>
        <w:ind w:left="440" w:leftChars="200" w:right="0" w:firstLine="440" w:firstLineChars="0"/>
        <w:jc w:val="left"/>
        <w:rPr>
          <w:rFonts w:hint="eastAsia" w:ascii="仿宋" w:hAnsi="仿宋" w:eastAsia="仿宋" w:cs="仿宋"/>
          <w:sz w:val="24"/>
          <w:szCs w:val="24"/>
        </w:rPr>
      </w:pPr>
      <w:r>
        <w:rPr>
          <w:rFonts w:hint="eastAsia" w:ascii="仿宋" w:hAnsi="仿宋" w:eastAsia="仿宋" w:cs="仿宋"/>
          <w:spacing w:val="-1"/>
          <w:sz w:val="24"/>
          <w:szCs w:val="24"/>
        </w:rPr>
        <w:t>“采购代理机构”是指政府采购集中采购机构和集中采购机构以外的采购代理机构。</w:t>
      </w:r>
    </w:p>
    <w:p w14:paraId="38742422">
      <w:pPr>
        <w:pStyle w:val="26"/>
        <w:numPr>
          <w:ilvl w:val="1"/>
          <w:numId w:val="23"/>
        </w:numPr>
        <w:tabs>
          <w:tab w:val="left" w:pos="1296"/>
        </w:tabs>
        <w:spacing w:before="139" w:after="0" w:line="240" w:lineRule="auto"/>
        <w:ind w:left="1296" w:right="0" w:hanging="315"/>
        <w:jc w:val="left"/>
        <w:rPr>
          <w:rFonts w:hint="eastAsia" w:ascii="仿宋" w:hAnsi="仿宋" w:eastAsia="仿宋" w:cs="仿宋"/>
          <w:sz w:val="24"/>
          <w:szCs w:val="24"/>
        </w:rPr>
      </w:pPr>
      <w:r>
        <w:rPr>
          <w:rFonts w:hint="eastAsia" w:ascii="仿宋" w:hAnsi="仿宋" w:eastAsia="仿宋" w:cs="仿宋"/>
          <w:spacing w:val="-3"/>
          <w:sz w:val="24"/>
          <w:szCs w:val="24"/>
        </w:rPr>
        <w:t>“供应商”是指向采购人提供货物、工程或者服务的法人、其他组织或者自然人。</w:t>
      </w:r>
    </w:p>
    <w:p w14:paraId="0741FF08">
      <w:pPr>
        <w:pStyle w:val="26"/>
        <w:numPr>
          <w:ilvl w:val="1"/>
          <w:numId w:val="23"/>
        </w:numPr>
        <w:tabs>
          <w:tab w:val="left" w:pos="1296"/>
        </w:tabs>
        <w:spacing w:before="140" w:after="0" w:line="240" w:lineRule="auto"/>
        <w:ind w:left="1296" w:right="0" w:hanging="315"/>
        <w:jc w:val="left"/>
        <w:rPr>
          <w:rFonts w:hint="eastAsia" w:ascii="仿宋" w:hAnsi="仿宋" w:eastAsia="仿宋" w:cs="仿宋"/>
          <w:sz w:val="24"/>
          <w:szCs w:val="24"/>
        </w:rPr>
      </w:pPr>
      <w:r>
        <w:rPr>
          <w:rFonts w:hint="eastAsia" w:ascii="仿宋" w:hAnsi="仿宋" w:eastAsia="仿宋" w:cs="仿宋"/>
          <w:spacing w:val="-3"/>
          <w:sz w:val="24"/>
          <w:szCs w:val="24"/>
        </w:rPr>
        <w:t>“投标人”是指响应招标、参加投标竞争的法人、其他组织或者自然人。</w:t>
      </w:r>
    </w:p>
    <w:p w14:paraId="264F99EF">
      <w:pPr>
        <w:pStyle w:val="26"/>
        <w:numPr>
          <w:ilvl w:val="1"/>
          <w:numId w:val="23"/>
        </w:numPr>
        <w:tabs>
          <w:tab w:val="left" w:pos="1296"/>
        </w:tabs>
        <w:spacing w:before="139" w:after="0" w:line="240" w:lineRule="auto"/>
        <w:ind w:left="1296" w:right="0" w:hanging="315"/>
        <w:jc w:val="left"/>
        <w:rPr>
          <w:rFonts w:hint="eastAsia" w:ascii="仿宋" w:hAnsi="仿宋" w:eastAsia="仿宋" w:cs="仿宋"/>
          <w:sz w:val="24"/>
          <w:szCs w:val="24"/>
        </w:rPr>
      </w:pPr>
      <w:r>
        <w:rPr>
          <w:rFonts w:hint="eastAsia" w:ascii="仿宋" w:hAnsi="仿宋" w:eastAsia="仿宋" w:cs="仿宋"/>
          <w:spacing w:val="-3"/>
          <w:sz w:val="24"/>
          <w:szCs w:val="24"/>
        </w:rPr>
        <w:t>“服务”是指除货物和工程以外的其他政府采购对象。</w:t>
      </w:r>
    </w:p>
    <w:p w14:paraId="5FDB666F">
      <w:pPr>
        <w:pStyle w:val="26"/>
        <w:numPr>
          <w:ilvl w:val="1"/>
          <w:numId w:val="23"/>
        </w:numPr>
        <w:tabs>
          <w:tab w:val="left" w:pos="1296"/>
          <w:tab w:val="left" w:pos="9680"/>
        </w:tabs>
        <w:spacing w:before="139" w:after="0" w:line="364" w:lineRule="auto"/>
        <w:ind w:left="561" w:right="-50" w:rightChars="0" w:firstLine="420"/>
        <w:jc w:val="left"/>
        <w:rPr>
          <w:rFonts w:hint="eastAsia" w:ascii="仿宋" w:hAnsi="仿宋" w:eastAsia="仿宋" w:cs="仿宋"/>
          <w:sz w:val="24"/>
          <w:szCs w:val="24"/>
        </w:rPr>
      </w:pPr>
      <w:r>
        <w:rPr>
          <w:rFonts w:hint="eastAsia" w:ascii="仿宋" w:hAnsi="仿宋" w:eastAsia="仿宋" w:cs="仿宋"/>
          <w:spacing w:val="-2"/>
          <w:sz w:val="24"/>
          <w:szCs w:val="24"/>
        </w:rPr>
        <w:t>“书面形式”是指合同书、信件和数据电文（包括电报、电传、传真、电子数据交换和电子邮件）等可以有形地表现所载内容的形式。</w:t>
      </w:r>
    </w:p>
    <w:p w14:paraId="1BCB2A49">
      <w:pPr>
        <w:pStyle w:val="26"/>
        <w:numPr>
          <w:ilvl w:val="1"/>
          <w:numId w:val="23"/>
        </w:numPr>
        <w:tabs>
          <w:tab w:val="left" w:pos="1296"/>
          <w:tab w:val="left" w:pos="9020"/>
        </w:tabs>
        <w:spacing w:before="0" w:after="0" w:line="364" w:lineRule="auto"/>
        <w:ind w:left="561" w:right="-50" w:rightChars="0" w:firstLine="420"/>
        <w:jc w:val="left"/>
        <w:rPr>
          <w:rFonts w:hint="eastAsia" w:ascii="仿宋" w:hAnsi="仿宋" w:eastAsia="仿宋" w:cs="仿宋"/>
          <w:sz w:val="24"/>
          <w:szCs w:val="24"/>
        </w:rPr>
      </w:pPr>
      <w:r>
        <w:rPr>
          <w:rFonts w:hint="eastAsia" w:ascii="仿宋" w:hAnsi="仿宋" w:eastAsia="仿宋" w:cs="仿宋"/>
          <w:spacing w:val="-2"/>
          <w:sz w:val="24"/>
          <w:szCs w:val="24"/>
        </w:rPr>
        <w:t>“实质性要求”是指招标文件中已经指明不满足则投标无效的条款，或者不能负偏离的条款，或者采购需求中带“▲”的条款。</w:t>
      </w:r>
    </w:p>
    <w:p w14:paraId="0A1D1842">
      <w:pPr>
        <w:pStyle w:val="26"/>
        <w:numPr>
          <w:ilvl w:val="1"/>
          <w:numId w:val="23"/>
        </w:numPr>
        <w:tabs>
          <w:tab w:val="left" w:pos="1296"/>
        </w:tabs>
        <w:spacing w:before="0" w:after="0" w:line="364" w:lineRule="auto"/>
        <w:ind w:left="561" w:right="0" w:rightChars="0" w:firstLine="420"/>
        <w:jc w:val="left"/>
        <w:rPr>
          <w:rFonts w:hint="eastAsia" w:ascii="仿宋" w:hAnsi="仿宋" w:eastAsia="仿宋" w:cs="仿宋"/>
          <w:sz w:val="24"/>
          <w:szCs w:val="24"/>
        </w:rPr>
      </w:pPr>
      <w:r>
        <w:rPr>
          <w:rFonts w:hint="eastAsia" w:ascii="仿宋" w:hAnsi="仿宋" w:eastAsia="仿宋" w:cs="仿宋"/>
          <w:spacing w:val="-2"/>
          <w:sz w:val="24"/>
          <w:szCs w:val="24"/>
        </w:rPr>
        <w:t>“正偏离”，是指投标文件对招标文件“采购需求”中有关条款作出的响应优于条款要求并有利于采购人的情形。</w:t>
      </w:r>
    </w:p>
    <w:p w14:paraId="27B7E72B">
      <w:pPr>
        <w:pStyle w:val="26"/>
        <w:numPr>
          <w:ilvl w:val="1"/>
          <w:numId w:val="23"/>
        </w:numPr>
        <w:tabs>
          <w:tab w:val="left" w:pos="1296"/>
          <w:tab w:val="left" w:pos="9020"/>
          <w:tab w:val="left" w:pos="9680"/>
        </w:tabs>
        <w:spacing w:before="0" w:after="0" w:line="364" w:lineRule="auto"/>
        <w:ind w:left="561" w:right="0" w:rightChars="0" w:firstLine="420"/>
        <w:jc w:val="left"/>
        <w:rPr>
          <w:rFonts w:hint="eastAsia" w:ascii="仿宋" w:hAnsi="仿宋" w:eastAsia="仿宋" w:cs="仿宋"/>
          <w:sz w:val="24"/>
          <w:szCs w:val="24"/>
        </w:rPr>
      </w:pPr>
      <w:r>
        <w:rPr>
          <w:rFonts w:hint="eastAsia" w:ascii="仿宋" w:hAnsi="仿宋" w:eastAsia="仿宋" w:cs="仿宋"/>
          <w:spacing w:val="-2"/>
          <w:sz w:val="24"/>
          <w:szCs w:val="24"/>
        </w:rPr>
        <w:t>“负偏离”，是指投标文件对招标文件“采购需求”中有关条款作出的响应不满足条款要求，导致采购人要求不能得到满足的情形。</w:t>
      </w:r>
    </w:p>
    <w:p w14:paraId="279A0407">
      <w:pPr>
        <w:pStyle w:val="26"/>
        <w:numPr>
          <w:ilvl w:val="1"/>
          <w:numId w:val="23"/>
        </w:numPr>
        <w:tabs>
          <w:tab w:val="left" w:pos="1401"/>
        </w:tabs>
        <w:spacing w:before="0" w:after="0" w:line="268" w:lineRule="exact"/>
        <w:ind w:left="1401" w:right="0" w:hanging="420"/>
        <w:jc w:val="left"/>
        <w:rPr>
          <w:rFonts w:hint="eastAsia" w:ascii="仿宋" w:hAnsi="仿宋" w:eastAsia="仿宋" w:cs="仿宋"/>
          <w:sz w:val="24"/>
          <w:szCs w:val="24"/>
        </w:rPr>
      </w:pPr>
      <w:r>
        <w:rPr>
          <w:rFonts w:hint="eastAsia" w:ascii="仿宋" w:hAnsi="仿宋" w:eastAsia="仿宋" w:cs="仿宋"/>
          <w:spacing w:val="-3"/>
          <w:sz w:val="24"/>
          <w:szCs w:val="24"/>
        </w:rPr>
        <w:t>“允许负偏离的条款”是指采购需求中的不属于“实质性要求”的条款。</w:t>
      </w:r>
    </w:p>
    <w:p w14:paraId="7C4426C3">
      <w:pPr>
        <w:pStyle w:val="10"/>
        <w:numPr>
          <w:ilvl w:val="0"/>
          <w:numId w:val="23"/>
        </w:numPr>
        <w:tabs>
          <w:tab w:val="left" w:pos="1221"/>
        </w:tabs>
        <w:spacing w:before="57" w:after="0" w:line="240" w:lineRule="auto"/>
        <w:ind w:left="1221" w:right="0" w:hanging="240"/>
        <w:jc w:val="left"/>
        <w:rPr>
          <w:rFonts w:hint="eastAsia" w:ascii="仿宋" w:hAnsi="仿宋" w:eastAsia="仿宋" w:cs="仿宋"/>
          <w:sz w:val="24"/>
          <w:szCs w:val="24"/>
        </w:rPr>
      </w:pPr>
      <w:r>
        <w:rPr>
          <w:rFonts w:hint="eastAsia" w:ascii="仿宋" w:hAnsi="仿宋" w:eastAsia="仿宋" w:cs="仿宋"/>
          <w:spacing w:val="-2"/>
          <w:sz w:val="24"/>
          <w:szCs w:val="24"/>
        </w:rPr>
        <w:t>投标人的资格要求</w:t>
      </w:r>
    </w:p>
    <w:p w14:paraId="59C61E88">
      <w:pPr>
        <w:pStyle w:val="2"/>
        <w:spacing w:before="105"/>
        <w:ind w:left="981"/>
        <w:rPr>
          <w:rFonts w:hint="eastAsia" w:ascii="仿宋" w:hAnsi="仿宋" w:eastAsia="仿宋" w:cs="仿宋"/>
          <w:sz w:val="24"/>
          <w:szCs w:val="24"/>
        </w:rPr>
      </w:pPr>
      <w:r>
        <w:rPr>
          <w:rFonts w:hint="eastAsia" w:ascii="仿宋" w:hAnsi="仿宋" w:eastAsia="仿宋" w:cs="仿宋"/>
          <w:spacing w:val="-1"/>
          <w:sz w:val="24"/>
          <w:szCs w:val="24"/>
        </w:rPr>
        <w:t>投标人的资格要求详见“投标人须知前附表”。</w:t>
      </w:r>
    </w:p>
    <w:p w14:paraId="26CF46BD">
      <w:pPr>
        <w:pStyle w:val="10"/>
        <w:numPr>
          <w:ilvl w:val="0"/>
          <w:numId w:val="23"/>
        </w:numPr>
        <w:tabs>
          <w:tab w:val="left" w:pos="1223"/>
        </w:tabs>
        <w:spacing w:before="61" w:after="0" w:line="240" w:lineRule="auto"/>
        <w:ind w:left="1223" w:right="0" w:hanging="242"/>
        <w:jc w:val="left"/>
        <w:rPr>
          <w:rFonts w:hint="eastAsia" w:ascii="仿宋" w:hAnsi="仿宋" w:eastAsia="仿宋" w:cs="仿宋"/>
          <w:sz w:val="24"/>
          <w:szCs w:val="24"/>
        </w:rPr>
      </w:pPr>
      <w:r>
        <w:rPr>
          <w:rFonts w:hint="eastAsia" w:ascii="仿宋" w:hAnsi="仿宋" w:eastAsia="仿宋" w:cs="仿宋"/>
          <w:spacing w:val="-3"/>
          <w:sz w:val="24"/>
          <w:szCs w:val="24"/>
        </w:rPr>
        <w:t>投标委托</w:t>
      </w:r>
    </w:p>
    <w:p w14:paraId="6ECE2A21">
      <w:pPr>
        <w:pStyle w:val="2"/>
        <w:spacing w:before="105" w:line="364" w:lineRule="auto"/>
        <w:ind w:left="561" w:right="0" w:rightChars="0" w:firstLine="420"/>
        <w:rPr>
          <w:rFonts w:hint="eastAsia" w:ascii="仿宋" w:hAnsi="仿宋" w:eastAsia="仿宋" w:cs="仿宋"/>
          <w:sz w:val="24"/>
          <w:szCs w:val="24"/>
        </w:rPr>
      </w:pPr>
      <w:r>
        <w:rPr>
          <w:rFonts w:hint="eastAsia" w:ascii="仿宋" w:hAnsi="仿宋" w:eastAsia="仿宋" w:cs="仿宋"/>
          <w:spacing w:val="-2"/>
          <w:sz w:val="24"/>
          <w:szCs w:val="24"/>
        </w:rPr>
        <w:t>投标人代表参加投标活动过程中必须携带个人有效身份证件。如投标人代表不是法定代表人，须持有授权委托书（按第六章要求格式填写）。</w:t>
      </w:r>
    </w:p>
    <w:p w14:paraId="07EBA5A3">
      <w:pPr>
        <w:pStyle w:val="10"/>
        <w:numPr>
          <w:ilvl w:val="0"/>
          <w:numId w:val="23"/>
        </w:numPr>
        <w:tabs>
          <w:tab w:val="left" w:pos="1223"/>
        </w:tabs>
        <w:spacing w:before="0" w:after="0" w:line="361" w:lineRule="exact"/>
        <w:ind w:left="1223" w:right="0" w:hanging="242"/>
        <w:jc w:val="left"/>
        <w:rPr>
          <w:rFonts w:hint="eastAsia" w:ascii="仿宋" w:hAnsi="仿宋" w:eastAsia="仿宋" w:cs="仿宋"/>
          <w:sz w:val="24"/>
          <w:szCs w:val="24"/>
        </w:rPr>
      </w:pPr>
      <w:r>
        <w:rPr>
          <w:rFonts w:hint="eastAsia" w:ascii="仿宋" w:hAnsi="仿宋" w:eastAsia="仿宋" w:cs="仿宋"/>
          <w:spacing w:val="-3"/>
          <w:sz w:val="24"/>
          <w:szCs w:val="24"/>
        </w:rPr>
        <w:t>投标费用</w:t>
      </w:r>
    </w:p>
    <w:p w14:paraId="45FA0703">
      <w:pPr>
        <w:pStyle w:val="2"/>
        <w:spacing w:before="42" w:line="364" w:lineRule="auto"/>
        <w:ind w:left="561" w:right="0" w:rightChars="0"/>
        <w:rPr>
          <w:rFonts w:hint="eastAsia" w:ascii="仿宋" w:hAnsi="仿宋" w:eastAsia="仿宋" w:cs="仿宋"/>
          <w:sz w:val="24"/>
          <w:szCs w:val="24"/>
        </w:rPr>
      </w:pPr>
      <w:r>
        <w:rPr>
          <w:rFonts w:hint="eastAsia" w:ascii="仿宋" w:hAnsi="仿宋" w:eastAsia="仿宋" w:cs="仿宋"/>
          <w:spacing w:val="-1"/>
          <w:sz w:val="24"/>
          <w:szCs w:val="24"/>
        </w:rPr>
        <w:t>投标费用：投标人应承担参与本次采购活动有关的所有费用，包括但不限于获取招标文</w:t>
      </w:r>
      <w:r>
        <w:rPr>
          <w:rFonts w:hint="eastAsia" w:ascii="仿宋" w:hAnsi="仿宋" w:eastAsia="仿宋" w:cs="仿宋"/>
          <w:spacing w:val="-2"/>
          <w:sz w:val="24"/>
          <w:szCs w:val="24"/>
        </w:rPr>
        <w:t>件、勘查现场、编制和提交投标文件、参加澄清说明、签订合同等，不论投标结果如何，均应自行承担。</w:t>
      </w:r>
    </w:p>
    <w:p w14:paraId="79718657">
      <w:pPr>
        <w:pStyle w:val="10"/>
        <w:numPr>
          <w:ilvl w:val="0"/>
          <w:numId w:val="23"/>
        </w:numPr>
        <w:tabs>
          <w:tab w:val="left" w:pos="1223"/>
        </w:tabs>
        <w:spacing w:before="0" w:after="0" w:line="360" w:lineRule="exact"/>
        <w:ind w:left="1223" w:right="0" w:hanging="242"/>
        <w:jc w:val="left"/>
        <w:rPr>
          <w:rFonts w:hint="eastAsia" w:ascii="仿宋" w:hAnsi="仿宋" w:eastAsia="仿宋" w:cs="仿宋"/>
          <w:sz w:val="24"/>
          <w:szCs w:val="24"/>
        </w:rPr>
      </w:pPr>
      <w:r>
        <w:rPr>
          <w:rFonts w:hint="eastAsia" w:ascii="仿宋" w:hAnsi="仿宋" w:eastAsia="仿宋" w:cs="仿宋"/>
          <w:spacing w:val="-2"/>
          <w:sz w:val="24"/>
          <w:szCs w:val="24"/>
        </w:rPr>
        <w:t>联合体投标</w:t>
      </w:r>
    </w:p>
    <w:p w14:paraId="28A1B4E6">
      <w:pPr>
        <w:pStyle w:val="26"/>
        <w:numPr>
          <w:ilvl w:val="1"/>
          <w:numId w:val="23"/>
        </w:numPr>
        <w:tabs>
          <w:tab w:val="left" w:pos="1349"/>
        </w:tabs>
        <w:spacing w:before="105" w:after="0" w:line="240" w:lineRule="auto"/>
        <w:ind w:left="1349" w:right="0" w:hanging="368"/>
        <w:jc w:val="left"/>
        <w:rPr>
          <w:rFonts w:hint="eastAsia" w:ascii="仿宋" w:hAnsi="仿宋" w:eastAsia="仿宋" w:cs="仿宋"/>
          <w:sz w:val="24"/>
          <w:szCs w:val="24"/>
        </w:rPr>
      </w:pPr>
      <w:r>
        <w:rPr>
          <w:rFonts w:hint="eastAsia" w:ascii="仿宋" w:hAnsi="仿宋" w:eastAsia="仿宋" w:cs="仿宋"/>
          <w:spacing w:val="-3"/>
          <w:sz w:val="24"/>
          <w:szCs w:val="24"/>
        </w:rPr>
        <w:t>本项目是否接受联合体投标，详见“投标人须知前附表”。</w:t>
      </w:r>
    </w:p>
    <w:p w14:paraId="7AFC3A5E">
      <w:pPr>
        <w:pStyle w:val="26"/>
        <w:numPr>
          <w:ilvl w:val="1"/>
          <w:numId w:val="23"/>
        </w:numPr>
        <w:tabs>
          <w:tab w:val="left" w:pos="1349"/>
        </w:tabs>
        <w:spacing w:before="140" w:after="0" w:line="240" w:lineRule="auto"/>
        <w:ind w:left="1349" w:right="0" w:hanging="368"/>
        <w:jc w:val="left"/>
        <w:rPr>
          <w:rFonts w:hint="eastAsia" w:ascii="仿宋" w:hAnsi="仿宋" w:eastAsia="仿宋" w:cs="仿宋"/>
          <w:sz w:val="24"/>
          <w:szCs w:val="24"/>
        </w:rPr>
      </w:pPr>
      <w:r>
        <w:rPr>
          <w:rFonts w:hint="eastAsia" w:ascii="仿宋" w:hAnsi="仿宋" w:eastAsia="仿宋" w:cs="仿宋"/>
          <w:spacing w:val="-3"/>
          <w:sz w:val="24"/>
          <w:szCs w:val="24"/>
        </w:rPr>
        <w:t>如接受联合体投标，联合体投标要求详见“投标人须知前附表”。</w:t>
      </w:r>
    </w:p>
    <w:p w14:paraId="0EF115C3">
      <w:pPr>
        <w:pStyle w:val="26"/>
        <w:numPr>
          <w:ilvl w:val="1"/>
          <w:numId w:val="23"/>
        </w:numPr>
        <w:tabs>
          <w:tab w:val="left" w:pos="1347"/>
        </w:tabs>
        <w:spacing w:before="139" w:after="0" w:line="364" w:lineRule="auto"/>
        <w:ind w:left="561" w:right="0" w:rightChars="0" w:firstLine="420"/>
        <w:jc w:val="left"/>
        <w:rPr>
          <w:rFonts w:hint="eastAsia" w:ascii="仿宋" w:hAnsi="仿宋" w:eastAsia="仿宋" w:cs="仿宋"/>
          <w:sz w:val="24"/>
          <w:szCs w:val="24"/>
        </w:rPr>
      </w:pPr>
      <w:r>
        <w:rPr>
          <w:rFonts w:hint="eastAsia" w:ascii="仿宋" w:hAnsi="仿宋" w:eastAsia="仿宋" w:cs="仿宋"/>
          <w:sz w:val="24"/>
          <w:szCs w:val="24"/>
        </w:rPr>
        <w:t>根据《政府采购促进中小企业发展管理办法》（财库〔2020〕46</w:t>
      </w:r>
      <w:r>
        <w:rPr>
          <w:rFonts w:hint="eastAsia" w:ascii="仿宋" w:hAnsi="仿宋" w:eastAsia="仿宋" w:cs="仿宋"/>
          <w:spacing w:val="-20"/>
          <w:sz w:val="24"/>
          <w:szCs w:val="24"/>
        </w:rPr>
        <w:t xml:space="preserve"> 号</w:t>
      </w:r>
      <w:r>
        <w:rPr>
          <w:rFonts w:hint="eastAsia" w:ascii="仿宋" w:hAnsi="仿宋" w:eastAsia="仿宋" w:cs="仿宋"/>
          <w:sz w:val="24"/>
          <w:szCs w:val="24"/>
        </w:rPr>
        <w:t>）第九条第二款</w:t>
      </w:r>
      <w:r>
        <w:rPr>
          <w:rFonts w:hint="eastAsia" w:ascii="仿宋" w:hAnsi="仿宋" w:eastAsia="仿宋" w:cs="仿宋"/>
          <w:spacing w:val="-2"/>
          <w:sz w:val="24"/>
          <w:szCs w:val="24"/>
        </w:rPr>
        <w:t>和桂财采〔2022〕31</w:t>
      </w:r>
      <w:r>
        <w:rPr>
          <w:rFonts w:hint="eastAsia" w:ascii="仿宋" w:hAnsi="仿宋" w:eastAsia="仿宋" w:cs="仿宋"/>
          <w:spacing w:val="-10"/>
          <w:sz w:val="24"/>
          <w:szCs w:val="24"/>
        </w:rPr>
        <w:t>号广西壮族自治区财政厅关于贯彻落实政府采购支持中小企业发展政策</w:t>
      </w:r>
      <w:r>
        <w:rPr>
          <w:rFonts w:hint="eastAsia" w:ascii="仿宋" w:hAnsi="仿宋" w:eastAsia="仿宋" w:cs="仿宋"/>
          <w:spacing w:val="-2"/>
          <w:sz w:val="24"/>
          <w:szCs w:val="24"/>
        </w:rPr>
        <w:t>的通知的规定，接受大中型企业与小</w:t>
      </w:r>
      <w:r>
        <w:rPr>
          <w:rFonts w:hint="eastAsia" w:ascii="仿宋" w:hAnsi="仿宋" w:eastAsia="仿宋" w:cs="仿宋"/>
          <w:spacing w:val="-2"/>
          <w:sz w:val="24"/>
          <w:szCs w:val="24"/>
          <w:lang w:val="en-US" w:eastAsia="zh-CN"/>
        </w:rPr>
        <w:t>型</w:t>
      </w:r>
      <w:r>
        <w:rPr>
          <w:rFonts w:hint="eastAsia" w:ascii="仿宋" w:hAnsi="仿宋" w:eastAsia="仿宋" w:cs="仿宋"/>
          <w:spacing w:val="-2"/>
          <w:sz w:val="24"/>
          <w:szCs w:val="24"/>
        </w:rPr>
        <w:t>企业组成联合体或者允许大中型企业向一家或者多家小</w:t>
      </w:r>
      <w:r>
        <w:rPr>
          <w:rFonts w:hint="eastAsia" w:ascii="仿宋" w:hAnsi="仿宋" w:eastAsia="仿宋" w:cs="仿宋"/>
          <w:spacing w:val="-2"/>
          <w:sz w:val="24"/>
          <w:szCs w:val="24"/>
          <w:lang w:val="en-US" w:eastAsia="zh-CN"/>
        </w:rPr>
        <w:t>型</w:t>
      </w:r>
      <w:r>
        <w:rPr>
          <w:rFonts w:hint="eastAsia" w:ascii="仿宋" w:hAnsi="仿宋" w:eastAsia="仿宋" w:cs="仿宋"/>
          <w:spacing w:val="-2"/>
          <w:sz w:val="24"/>
          <w:szCs w:val="24"/>
        </w:rPr>
        <w:t>企业分包的采购项目，对于联合协议或者分包意向协议约定小</w:t>
      </w:r>
      <w:r>
        <w:rPr>
          <w:rFonts w:hint="eastAsia" w:ascii="仿宋" w:hAnsi="仿宋" w:eastAsia="仿宋" w:cs="仿宋"/>
          <w:spacing w:val="-2"/>
          <w:sz w:val="24"/>
          <w:szCs w:val="24"/>
          <w:lang w:val="en-US" w:eastAsia="zh-CN"/>
        </w:rPr>
        <w:t>型</w:t>
      </w:r>
      <w:r>
        <w:rPr>
          <w:rFonts w:hint="eastAsia" w:ascii="仿宋" w:hAnsi="仿宋" w:eastAsia="仿宋" w:cs="仿宋"/>
          <w:spacing w:val="-2"/>
          <w:sz w:val="24"/>
          <w:szCs w:val="24"/>
        </w:rPr>
        <w:t>企业的合同份额占到合</w:t>
      </w:r>
      <w:r>
        <w:rPr>
          <w:rFonts w:hint="eastAsia" w:ascii="仿宋" w:hAnsi="仿宋" w:eastAsia="仿宋" w:cs="仿宋"/>
          <w:spacing w:val="-5"/>
          <w:sz w:val="24"/>
          <w:szCs w:val="24"/>
        </w:rPr>
        <w:t xml:space="preserve">同总金额 </w:t>
      </w:r>
      <w:r>
        <w:rPr>
          <w:rFonts w:hint="eastAsia" w:ascii="仿宋" w:hAnsi="仿宋" w:eastAsia="仿宋" w:cs="仿宋"/>
          <w:sz w:val="24"/>
          <w:szCs w:val="24"/>
        </w:rPr>
        <w:t>30%</w:t>
      </w:r>
      <w:r>
        <w:rPr>
          <w:rFonts w:hint="eastAsia" w:ascii="仿宋" w:hAnsi="仿宋" w:eastAsia="仿宋" w:cs="仿宋"/>
          <w:spacing w:val="-1"/>
          <w:sz w:val="24"/>
          <w:szCs w:val="24"/>
        </w:rPr>
        <w:t>以上的，</w:t>
      </w:r>
      <w:r>
        <w:rPr>
          <w:rFonts w:hint="eastAsia" w:ascii="仿宋" w:hAnsi="仿宋" w:eastAsia="仿宋" w:cs="仿宋"/>
          <w:spacing w:val="-1"/>
          <w:sz w:val="24"/>
          <w:szCs w:val="24"/>
          <w:highlight w:val="none"/>
        </w:rPr>
        <w:t>采购人、采购代理机构应当对联合体或者大中型企业的报价给予</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%的</w:t>
      </w:r>
      <w:r>
        <w:rPr>
          <w:rFonts w:hint="eastAsia" w:ascii="仿宋" w:hAnsi="仿宋" w:eastAsia="仿宋" w:cs="仿宋"/>
          <w:spacing w:val="-2"/>
          <w:sz w:val="24"/>
          <w:szCs w:val="24"/>
          <w:highlight w:val="none"/>
        </w:rPr>
        <w:t>扣除，用扣除后的价格参加</w:t>
      </w:r>
      <w:r>
        <w:rPr>
          <w:rFonts w:hint="eastAsia" w:ascii="仿宋" w:hAnsi="仿宋" w:eastAsia="仿宋" w:cs="仿宋"/>
          <w:spacing w:val="-2"/>
          <w:sz w:val="24"/>
          <w:szCs w:val="24"/>
        </w:rPr>
        <w:t>评审。</w:t>
      </w:r>
    </w:p>
    <w:p w14:paraId="2533CA90">
      <w:pPr>
        <w:pStyle w:val="10"/>
        <w:numPr>
          <w:ilvl w:val="0"/>
          <w:numId w:val="23"/>
        </w:numPr>
        <w:tabs>
          <w:tab w:val="left" w:pos="1221"/>
        </w:tabs>
        <w:spacing w:before="0" w:after="0" w:line="360" w:lineRule="exact"/>
        <w:ind w:left="1221" w:right="0" w:hanging="240"/>
        <w:jc w:val="left"/>
        <w:rPr>
          <w:rFonts w:hint="eastAsia" w:ascii="仿宋" w:hAnsi="仿宋" w:eastAsia="仿宋" w:cs="仿宋"/>
          <w:sz w:val="24"/>
          <w:szCs w:val="24"/>
        </w:rPr>
      </w:pPr>
      <w:r>
        <w:rPr>
          <w:rFonts w:hint="eastAsia" w:ascii="仿宋" w:hAnsi="仿宋" w:eastAsia="仿宋" w:cs="仿宋"/>
          <w:spacing w:val="-2"/>
          <w:sz w:val="24"/>
          <w:szCs w:val="24"/>
        </w:rPr>
        <w:t>转包与分包</w:t>
      </w:r>
    </w:p>
    <w:p w14:paraId="792DA8BA">
      <w:pPr>
        <w:pStyle w:val="26"/>
        <w:numPr>
          <w:ilvl w:val="1"/>
          <w:numId w:val="23"/>
        </w:numPr>
        <w:tabs>
          <w:tab w:val="left" w:pos="1349"/>
        </w:tabs>
        <w:spacing w:before="105" w:after="0" w:line="240" w:lineRule="auto"/>
        <w:ind w:left="1349" w:right="0" w:hanging="368"/>
        <w:jc w:val="both"/>
        <w:rPr>
          <w:rFonts w:hint="eastAsia" w:ascii="仿宋" w:hAnsi="仿宋" w:eastAsia="仿宋" w:cs="仿宋"/>
          <w:sz w:val="24"/>
          <w:szCs w:val="24"/>
        </w:rPr>
      </w:pPr>
      <w:r>
        <w:rPr>
          <w:rFonts w:hint="eastAsia" w:ascii="仿宋" w:hAnsi="仿宋" w:eastAsia="仿宋" w:cs="仿宋"/>
          <w:spacing w:val="-3"/>
          <w:sz w:val="24"/>
          <w:szCs w:val="24"/>
        </w:rPr>
        <w:t>本项目不允许转包。</w:t>
      </w:r>
    </w:p>
    <w:p w14:paraId="03E0E8AB">
      <w:pPr>
        <w:pStyle w:val="26"/>
        <w:numPr>
          <w:ilvl w:val="1"/>
          <w:numId w:val="23"/>
        </w:numPr>
        <w:tabs>
          <w:tab w:val="left" w:pos="1349"/>
        </w:tabs>
        <w:spacing w:before="139" w:after="0" w:line="364" w:lineRule="auto"/>
        <w:ind w:left="561" w:right="555" w:firstLine="420"/>
        <w:jc w:val="both"/>
        <w:rPr>
          <w:rFonts w:hint="eastAsia" w:ascii="仿宋" w:hAnsi="仿宋" w:eastAsia="仿宋" w:cs="仿宋"/>
          <w:sz w:val="24"/>
          <w:szCs w:val="24"/>
        </w:rPr>
      </w:pPr>
      <w:r>
        <w:rPr>
          <w:rFonts w:hint="eastAsia" w:ascii="仿宋" w:hAnsi="仿宋" w:eastAsia="仿宋" w:cs="仿宋"/>
          <w:spacing w:val="-2"/>
          <w:sz w:val="24"/>
          <w:szCs w:val="24"/>
        </w:rPr>
        <w:t>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72133CF9">
      <w:pPr>
        <w:pStyle w:val="26"/>
        <w:numPr>
          <w:ilvl w:val="1"/>
          <w:numId w:val="23"/>
        </w:numPr>
        <w:tabs>
          <w:tab w:val="left" w:pos="1349"/>
        </w:tabs>
        <w:spacing w:before="0" w:after="0" w:line="364" w:lineRule="auto"/>
        <w:ind w:left="561" w:right="346" w:firstLine="420"/>
        <w:jc w:val="left"/>
        <w:rPr>
          <w:rFonts w:hint="eastAsia" w:ascii="仿宋" w:hAnsi="仿宋" w:eastAsia="仿宋" w:cs="仿宋"/>
          <w:sz w:val="24"/>
          <w:szCs w:val="24"/>
        </w:rPr>
      </w:pPr>
      <w:r>
        <w:rPr>
          <w:rFonts w:hint="eastAsia" w:ascii="仿宋" w:hAnsi="仿宋" w:eastAsia="仿宋" w:cs="仿宋"/>
          <w:spacing w:val="-5"/>
          <w:sz w:val="24"/>
          <w:szCs w:val="24"/>
        </w:rPr>
        <w:t>投标人根据招标文件的规定和采购项目的实际情况，拟在中标后将中标项目的非主体、</w:t>
      </w:r>
      <w:r>
        <w:rPr>
          <w:rFonts w:hint="eastAsia" w:ascii="仿宋" w:hAnsi="仿宋" w:eastAsia="仿宋" w:cs="仿宋"/>
          <w:spacing w:val="-2"/>
          <w:sz w:val="24"/>
          <w:szCs w:val="24"/>
        </w:rPr>
        <w:t>非关键性工作分包的，应当在投标文件中载明分包承担主体，分包承担主体应当具备相应资质条件且不得再次分包。</w:t>
      </w:r>
    </w:p>
    <w:p w14:paraId="0BDFFB91">
      <w:pPr>
        <w:pStyle w:val="10"/>
        <w:numPr>
          <w:ilvl w:val="0"/>
          <w:numId w:val="23"/>
        </w:numPr>
        <w:tabs>
          <w:tab w:val="left" w:pos="1223"/>
        </w:tabs>
        <w:spacing w:before="0" w:after="0" w:line="360" w:lineRule="exact"/>
        <w:ind w:left="1223" w:right="0" w:hanging="242"/>
        <w:jc w:val="left"/>
        <w:rPr>
          <w:rFonts w:hint="eastAsia" w:ascii="仿宋" w:hAnsi="仿宋" w:eastAsia="仿宋" w:cs="仿宋"/>
          <w:sz w:val="24"/>
          <w:szCs w:val="24"/>
        </w:rPr>
      </w:pPr>
      <w:r>
        <w:rPr>
          <w:rFonts w:hint="eastAsia" w:ascii="仿宋" w:hAnsi="仿宋" w:eastAsia="仿宋" w:cs="仿宋"/>
          <w:spacing w:val="-3"/>
          <w:sz w:val="24"/>
          <w:szCs w:val="24"/>
        </w:rPr>
        <w:t>特别说明</w:t>
      </w:r>
    </w:p>
    <w:p w14:paraId="7B771AC5">
      <w:pPr>
        <w:pStyle w:val="26"/>
        <w:numPr>
          <w:ilvl w:val="1"/>
          <w:numId w:val="23"/>
        </w:numPr>
        <w:tabs>
          <w:tab w:val="left" w:pos="1297"/>
        </w:tabs>
        <w:spacing w:before="103" w:after="0" w:line="364" w:lineRule="auto"/>
        <w:ind w:left="561" w:right="454" w:firstLine="368"/>
        <w:jc w:val="both"/>
        <w:rPr>
          <w:rFonts w:hint="eastAsia" w:ascii="仿宋" w:hAnsi="仿宋" w:eastAsia="仿宋" w:cs="仿宋"/>
          <w:sz w:val="24"/>
          <w:szCs w:val="24"/>
        </w:rPr>
      </w:pPr>
      <w:r>
        <w:rPr>
          <w:rFonts w:hint="eastAsia" w:ascii="仿宋" w:hAnsi="仿宋" w:eastAsia="仿宋" w:cs="仿宋"/>
          <w:spacing w:val="-2"/>
          <w:sz w:val="24"/>
          <w:szCs w:val="24"/>
        </w:rPr>
        <w:t>如果本招标文件要求提供投标人或制造商的资格、信誉、荣誉、业绩与企业认证等材</w:t>
      </w:r>
      <w:r>
        <w:rPr>
          <w:rFonts w:hint="eastAsia" w:ascii="仿宋" w:hAnsi="仿宋" w:eastAsia="仿宋" w:cs="仿宋"/>
          <w:sz w:val="24"/>
          <w:szCs w:val="24"/>
        </w:rPr>
        <w:t>料的，资格、信誉、荣誉、业绩与企业认证等必须为投标人或者制造商所拥有或自身获得</w:t>
      </w:r>
      <w:r>
        <w:rPr>
          <w:rFonts w:hint="eastAsia" w:ascii="仿宋" w:hAnsi="仿宋" w:eastAsia="仿宋" w:cs="仿宋"/>
          <w:spacing w:val="32"/>
          <w:w w:val="150"/>
          <w:sz w:val="24"/>
          <w:szCs w:val="24"/>
        </w:rPr>
        <w:t xml:space="preserve"> </w:t>
      </w:r>
      <w:r>
        <w:rPr>
          <w:rFonts w:hint="eastAsia" w:ascii="仿宋" w:hAnsi="仿宋" w:eastAsia="仿宋" w:cs="仿宋"/>
          <w:spacing w:val="-10"/>
          <w:sz w:val="24"/>
          <w:szCs w:val="24"/>
        </w:rPr>
        <w:t>。</w:t>
      </w:r>
    </w:p>
    <w:p w14:paraId="33F15CF9">
      <w:pPr>
        <w:pStyle w:val="26"/>
        <w:numPr>
          <w:ilvl w:val="1"/>
          <w:numId w:val="23"/>
        </w:numPr>
        <w:tabs>
          <w:tab w:val="left" w:pos="1297"/>
        </w:tabs>
        <w:spacing w:before="0" w:after="0" w:line="364" w:lineRule="auto"/>
        <w:ind w:left="561" w:right="557" w:firstLine="368"/>
        <w:jc w:val="both"/>
        <w:rPr>
          <w:rFonts w:hint="eastAsia" w:ascii="仿宋" w:hAnsi="仿宋" w:eastAsia="仿宋" w:cs="仿宋"/>
          <w:sz w:val="24"/>
          <w:szCs w:val="24"/>
        </w:rPr>
      </w:pPr>
      <w:r>
        <w:rPr>
          <w:rFonts w:hint="eastAsia" w:ascii="仿宋" w:hAnsi="仿宋" w:eastAsia="仿宋" w:cs="仿宋"/>
          <w:spacing w:val="-2"/>
          <w:sz w:val="24"/>
          <w:szCs w:val="24"/>
        </w:rPr>
        <w:t>投标人应仔细阅读招标文件的所有内容，按照招标文件的要求提交投标文件，并对所提供的全部资料的真实性承担法律责任。</w:t>
      </w:r>
    </w:p>
    <w:p w14:paraId="1C4526DA">
      <w:pPr>
        <w:pStyle w:val="26"/>
        <w:numPr>
          <w:ilvl w:val="1"/>
          <w:numId w:val="23"/>
        </w:numPr>
        <w:tabs>
          <w:tab w:val="left" w:pos="1297"/>
        </w:tabs>
        <w:spacing w:before="0" w:after="0" w:line="364" w:lineRule="auto"/>
        <w:ind w:left="561" w:right="555" w:firstLine="368"/>
        <w:jc w:val="both"/>
        <w:rPr>
          <w:rFonts w:hint="eastAsia" w:ascii="仿宋" w:hAnsi="仿宋" w:eastAsia="仿宋" w:cs="仿宋"/>
          <w:sz w:val="24"/>
          <w:szCs w:val="24"/>
        </w:rPr>
      </w:pPr>
      <w:r>
        <w:rPr>
          <w:rFonts w:hint="eastAsia" w:ascii="仿宋" w:hAnsi="仿宋" w:eastAsia="仿宋" w:cs="仿宋"/>
          <w:spacing w:val="-2"/>
          <w:sz w:val="24"/>
          <w:szCs w:val="24"/>
        </w:rPr>
        <w:t>投标人在投标活动中提供任何虚假材料，将报监管部门查处；中标后发现的，中标人须依照《中华人民共和国消费者权益保护法》规定赔偿采购人，且民事赔偿并不免除违法投标人的行政与刑事责任。</w:t>
      </w:r>
    </w:p>
    <w:p w14:paraId="6349B8F8">
      <w:pPr>
        <w:pStyle w:val="10"/>
        <w:numPr>
          <w:ilvl w:val="0"/>
          <w:numId w:val="23"/>
        </w:numPr>
        <w:tabs>
          <w:tab w:val="left" w:pos="1221"/>
        </w:tabs>
        <w:spacing w:before="0" w:after="0" w:line="360" w:lineRule="exact"/>
        <w:ind w:left="1221" w:right="0" w:hanging="240"/>
        <w:jc w:val="left"/>
        <w:rPr>
          <w:rFonts w:hint="eastAsia" w:ascii="仿宋" w:hAnsi="仿宋" w:eastAsia="仿宋" w:cs="仿宋"/>
          <w:sz w:val="24"/>
          <w:szCs w:val="24"/>
        </w:rPr>
      </w:pPr>
      <w:r>
        <w:rPr>
          <w:rFonts w:hint="eastAsia" w:ascii="仿宋" w:hAnsi="仿宋" w:eastAsia="仿宋" w:cs="仿宋"/>
          <w:spacing w:val="-2"/>
          <w:sz w:val="24"/>
          <w:szCs w:val="24"/>
        </w:rPr>
        <w:t>回避与串通投标</w:t>
      </w:r>
    </w:p>
    <w:p w14:paraId="7A8FC093">
      <w:pPr>
        <w:pStyle w:val="26"/>
        <w:numPr>
          <w:ilvl w:val="1"/>
          <w:numId w:val="23"/>
        </w:numPr>
        <w:tabs>
          <w:tab w:val="left" w:pos="1296"/>
        </w:tabs>
        <w:spacing w:before="103" w:after="0" w:line="240" w:lineRule="auto"/>
        <w:ind w:left="1296" w:right="0" w:hanging="366"/>
        <w:jc w:val="both"/>
        <w:rPr>
          <w:rFonts w:hint="eastAsia" w:ascii="仿宋" w:hAnsi="仿宋" w:eastAsia="仿宋" w:cs="仿宋"/>
          <w:sz w:val="24"/>
          <w:szCs w:val="24"/>
        </w:rPr>
      </w:pPr>
      <w:r>
        <w:rPr>
          <w:rFonts w:hint="eastAsia" w:ascii="仿宋" w:hAnsi="仿宋" w:eastAsia="仿宋" w:cs="仿宋"/>
          <w:spacing w:val="-15"/>
          <w:sz w:val="24"/>
          <w:szCs w:val="24"/>
        </w:rPr>
        <w:t>在政府采购活动中，采购人员及相关人员与供应商有下列利害关系之一的，应当回避：</w:t>
      </w:r>
    </w:p>
    <w:p w14:paraId="2F026607">
      <w:pPr>
        <w:pStyle w:val="26"/>
        <w:numPr>
          <w:ilvl w:val="0"/>
          <w:numId w:val="24"/>
        </w:numPr>
        <w:tabs>
          <w:tab w:val="left" w:pos="1508"/>
        </w:tabs>
        <w:spacing w:before="140" w:after="0" w:line="240" w:lineRule="auto"/>
        <w:ind w:left="1508" w:right="0" w:hanging="525"/>
        <w:jc w:val="left"/>
        <w:rPr>
          <w:rFonts w:hint="eastAsia" w:ascii="仿宋" w:hAnsi="仿宋" w:eastAsia="仿宋" w:cs="仿宋"/>
          <w:sz w:val="24"/>
          <w:szCs w:val="24"/>
        </w:rPr>
      </w:pPr>
      <w:r>
        <w:rPr>
          <w:rFonts w:hint="eastAsia" w:ascii="仿宋" w:hAnsi="仿宋" w:eastAsia="仿宋" w:cs="仿宋"/>
          <w:spacing w:val="-7"/>
          <w:sz w:val="24"/>
          <w:szCs w:val="24"/>
        </w:rPr>
        <w:t xml:space="preserve">参加采购活动前 </w:t>
      </w:r>
      <w:r>
        <w:rPr>
          <w:rFonts w:hint="eastAsia" w:ascii="仿宋" w:hAnsi="仿宋" w:eastAsia="仿宋" w:cs="仿宋"/>
          <w:spacing w:val="-2"/>
          <w:sz w:val="24"/>
          <w:szCs w:val="24"/>
        </w:rPr>
        <w:t>3</w:t>
      </w:r>
      <w:r>
        <w:rPr>
          <w:rFonts w:hint="eastAsia" w:ascii="仿宋" w:hAnsi="仿宋" w:eastAsia="仿宋" w:cs="仿宋"/>
          <w:spacing w:val="-9"/>
          <w:sz w:val="24"/>
          <w:szCs w:val="24"/>
        </w:rPr>
        <w:t xml:space="preserve"> 年内与供应商存在劳动关系；</w:t>
      </w:r>
    </w:p>
    <w:p w14:paraId="6D2C9BA0">
      <w:pPr>
        <w:pStyle w:val="26"/>
        <w:numPr>
          <w:ilvl w:val="0"/>
          <w:numId w:val="24"/>
        </w:numPr>
        <w:tabs>
          <w:tab w:val="left" w:pos="1508"/>
        </w:tabs>
        <w:spacing w:before="139" w:after="0" w:line="240" w:lineRule="auto"/>
        <w:ind w:left="1508" w:right="0" w:hanging="525"/>
        <w:jc w:val="left"/>
        <w:rPr>
          <w:rFonts w:hint="eastAsia" w:ascii="仿宋" w:hAnsi="仿宋" w:eastAsia="仿宋" w:cs="仿宋"/>
          <w:sz w:val="24"/>
          <w:szCs w:val="24"/>
        </w:rPr>
      </w:pPr>
      <w:r>
        <w:rPr>
          <w:rFonts w:hint="eastAsia" w:ascii="仿宋" w:hAnsi="仿宋" w:eastAsia="仿宋" w:cs="仿宋"/>
          <w:spacing w:val="-7"/>
          <w:sz w:val="24"/>
          <w:szCs w:val="24"/>
        </w:rPr>
        <w:t xml:space="preserve">参加采购活动前 </w:t>
      </w:r>
      <w:r>
        <w:rPr>
          <w:rFonts w:hint="eastAsia" w:ascii="仿宋" w:hAnsi="仿宋" w:eastAsia="仿宋" w:cs="仿宋"/>
          <w:spacing w:val="-2"/>
          <w:sz w:val="24"/>
          <w:szCs w:val="24"/>
        </w:rPr>
        <w:t>3</w:t>
      </w:r>
      <w:r>
        <w:rPr>
          <w:rFonts w:hint="eastAsia" w:ascii="仿宋" w:hAnsi="仿宋" w:eastAsia="仿宋" w:cs="仿宋"/>
          <w:spacing w:val="-9"/>
          <w:sz w:val="24"/>
          <w:szCs w:val="24"/>
        </w:rPr>
        <w:t xml:space="preserve"> 年内担任供应商的董事</w:t>
      </w:r>
      <w:r>
        <w:rPr>
          <w:rFonts w:hint="eastAsia" w:ascii="仿宋" w:hAnsi="仿宋" w:eastAsia="仿宋" w:cs="仿宋"/>
          <w:spacing w:val="-9"/>
          <w:sz w:val="24"/>
          <w:szCs w:val="24"/>
          <w:lang w:eastAsia="zh-CN"/>
        </w:rPr>
        <w:t>、</w:t>
      </w:r>
      <w:r>
        <w:rPr>
          <w:rFonts w:hint="eastAsia" w:ascii="仿宋" w:hAnsi="仿宋" w:eastAsia="仿宋" w:cs="仿宋"/>
          <w:spacing w:val="-9"/>
          <w:sz w:val="24"/>
          <w:szCs w:val="24"/>
        </w:rPr>
        <w:t>监事；</w:t>
      </w:r>
    </w:p>
    <w:p w14:paraId="405E96F7">
      <w:pPr>
        <w:pStyle w:val="26"/>
        <w:numPr>
          <w:ilvl w:val="0"/>
          <w:numId w:val="24"/>
        </w:numPr>
        <w:tabs>
          <w:tab w:val="left" w:pos="1509"/>
        </w:tabs>
        <w:spacing w:before="42" w:after="0" w:line="240" w:lineRule="auto"/>
        <w:ind w:left="1509" w:right="0" w:hanging="525"/>
        <w:jc w:val="left"/>
        <w:rPr>
          <w:rFonts w:hint="eastAsia" w:ascii="仿宋" w:hAnsi="仿宋" w:eastAsia="仿宋" w:cs="仿宋"/>
          <w:sz w:val="24"/>
          <w:szCs w:val="24"/>
        </w:rPr>
      </w:pPr>
      <w:r>
        <w:rPr>
          <w:rFonts w:hint="eastAsia" w:ascii="仿宋" w:hAnsi="仿宋" w:eastAsia="仿宋" w:cs="仿宋"/>
          <w:spacing w:val="-6"/>
          <w:sz w:val="24"/>
          <w:szCs w:val="24"/>
        </w:rPr>
        <w:t xml:space="preserve">参加采购活动前 </w:t>
      </w:r>
      <w:r>
        <w:rPr>
          <w:rFonts w:hint="eastAsia" w:ascii="仿宋" w:hAnsi="仿宋" w:eastAsia="仿宋" w:cs="仿宋"/>
          <w:spacing w:val="-2"/>
          <w:sz w:val="24"/>
          <w:szCs w:val="24"/>
        </w:rPr>
        <w:t>3</w:t>
      </w:r>
      <w:r>
        <w:rPr>
          <w:rFonts w:hint="eastAsia" w:ascii="仿宋" w:hAnsi="仿宋" w:eastAsia="仿宋" w:cs="仿宋"/>
          <w:spacing w:val="-8"/>
          <w:sz w:val="24"/>
          <w:szCs w:val="24"/>
        </w:rPr>
        <w:t xml:space="preserve"> 年内是供应商的控股股东或者实际控制人；</w:t>
      </w:r>
    </w:p>
    <w:p w14:paraId="5A78CBA6">
      <w:pPr>
        <w:pStyle w:val="26"/>
        <w:numPr>
          <w:ilvl w:val="0"/>
          <w:numId w:val="24"/>
        </w:numPr>
        <w:tabs>
          <w:tab w:val="left" w:pos="1507"/>
        </w:tabs>
        <w:spacing w:before="139" w:after="0" w:line="364" w:lineRule="auto"/>
        <w:ind w:left="564" w:right="-50" w:rightChars="0" w:firstLine="420"/>
        <w:jc w:val="left"/>
        <w:rPr>
          <w:rFonts w:hint="eastAsia" w:ascii="仿宋" w:hAnsi="仿宋" w:eastAsia="仿宋" w:cs="仿宋"/>
          <w:sz w:val="24"/>
          <w:szCs w:val="24"/>
        </w:rPr>
      </w:pPr>
      <w:r>
        <w:rPr>
          <w:rFonts w:hint="eastAsia" w:ascii="仿宋" w:hAnsi="仿宋" w:eastAsia="仿宋" w:cs="仿宋"/>
          <w:spacing w:val="-2"/>
          <w:sz w:val="24"/>
          <w:szCs w:val="24"/>
        </w:rPr>
        <w:t>与供应商的法定代表人或者负责人有夫妻、直系血亲、三代以内旁系血亲或者近姻</w:t>
      </w:r>
      <w:r>
        <w:rPr>
          <w:rFonts w:hint="eastAsia" w:ascii="仿宋" w:hAnsi="仿宋" w:eastAsia="仿宋" w:cs="仿宋"/>
          <w:spacing w:val="-4"/>
          <w:sz w:val="24"/>
          <w:szCs w:val="24"/>
        </w:rPr>
        <w:t>亲关系；</w:t>
      </w:r>
    </w:p>
    <w:p w14:paraId="7BA233FC">
      <w:pPr>
        <w:pStyle w:val="26"/>
        <w:numPr>
          <w:ilvl w:val="0"/>
          <w:numId w:val="24"/>
        </w:numPr>
        <w:tabs>
          <w:tab w:val="left" w:pos="1509"/>
        </w:tabs>
        <w:spacing w:before="0" w:after="0" w:line="268" w:lineRule="exact"/>
        <w:ind w:left="1509" w:right="0" w:hanging="525"/>
        <w:jc w:val="left"/>
        <w:rPr>
          <w:rFonts w:hint="eastAsia" w:ascii="仿宋" w:hAnsi="仿宋" w:eastAsia="仿宋" w:cs="仿宋"/>
          <w:sz w:val="24"/>
          <w:szCs w:val="24"/>
        </w:rPr>
      </w:pPr>
      <w:r>
        <w:rPr>
          <w:rFonts w:hint="eastAsia" w:ascii="仿宋" w:hAnsi="仿宋" w:eastAsia="仿宋" w:cs="仿宋"/>
          <w:spacing w:val="-3"/>
          <w:sz w:val="24"/>
          <w:szCs w:val="24"/>
        </w:rPr>
        <w:t>与供应商有其他可能影响政府采购活动公平、公正进行的关系。</w:t>
      </w:r>
    </w:p>
    <w:p w14:paraId="0B18A464">
      <w:pPr>
        <w:pStyle w:val="2"/>
        <w:tabs>
          <w:tab w:val="left" w:pos="9680"/>
        </w:tabs>
        <w:spacing w:before="139" w:line="364" w:lineRule="auto"/>
        <w:ind w:left="563" w:right="-50" w:rightChars="0" w:firstLine="420"/>
        <w:jc w:val="both"/>
        <w:rPr>
          <w:rFonts w:hint="eastAsia" w:ascii="仿宋" w:hAnsi="仿宋" w:eastAsia="仿宋" w:cs="仿宋"/>
          <w:sz w:val="24"/>
          <w:szCs w:val="24"/>
        </w:rPr>
      </w:pPr>
      <w:r>
        <w:rPr>
          <w:rFonts w:hint="eastAsia" w:ascii="仿宋" w:hAnsi="仿宋" w:eastAsia="仿宋" w:cs="仿宋"/>
          <w:spacing w:val="-2"/>
          <w:sz w:val="24"/>
          <w:szCs w:val="24"/>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575B8853">
      <w:pPr>
        <w:pStyle w:val="26"/>
        <w:numPr>
          <w:ilvl w:val="1"/>
          <w:numId w:val="23"/>
        </w:numPr>
        <w:tabs>
          <w:tab w:val="left" w:pos="1352"/>
        </w:tabs>
        <w:spacing w:before="0" w:after="0" w:line="269" w:lineRule="exact"/>
        <w:ind w:left="1352" w:right="0" w:hanging="371"/>
        <w:jc w:val="both"/>
        <w:rPr>
          <w:rFonts w:hint="eastAsia" w:ascii="仿宋" w:hAnsi="仿宋" w:eastAsia="仿宋" w:cs="仿宋"/>
          <w:sz w:val="24"/>
          <w:szCs w:val="24"/>
        </w:rPr>
      </w:pPr>
      <w:r>
        <w:rPr>
          <w:rFonts w:hint="eastAsia" w:ascii="仿宋" w:hAnsi="仿宋" w:eastAsia="仿宋" w:cs="仿宋"/>
          <w:spacing w:val="-1"/>
          <w:sz w:val="24"/>
          <w:szCs w:val="24"/>
        </w:rPr>
        <w:t>有下列情形之一的视为投标人相互串通投标，投标文件将被视为无效：</w:t>
      </w:r>
    </w:p>
    <w:p w14:paraId="3B9334C9">
      <w:pPr>
        <w:pStyle w:val="26"/>
        <w:numPr>
          <w:ilvl w:val="0"/>
          <w:numId w:val="25"/>
        </w:numPr>
        <w:tabs>
          <w:tab w:val="left" w:pos="1512"/>
        </w:tabs>
        <w:spacing w:before="139" w:after="0" w:line="240" w:lineRule="auto"/>
        <w:ind w:left="1512" w:right="0" w:hanging="527"/>
        <w:jc w:val="left"/>
        <w:rPr>
          <w:rFonts w:hint="eastAsia" w:ascii="仿宋" w:hAnsi="仿宋" w:eastAsia="仿宋" w:cs="仿宋"/>
          <w:sz w:val="24"/>
          <w:szCs w:val="24"/>
        </w:rPr>
      </w:pPr>
      <w:r>
        <w:rPr>
          <w:rFonts w:hint="eastAsia" w:ascii="仿宋" w:hAnsi="仿宋" w:eastAsia="仿宋" w:cs="仿宋"/>
          <w:spacing w:val="-1"/>
          <w:sz w:val="24"/>
          <w:szCs w:val="24"/>
        </w:rPr>
        <w:t>不同投标人的投标文件由同一单位或者个人编制；</w:t>
      </w:r>
    </w:p>
    <w:p w14:paraId="7555BE3C">
      <w:pPr>
        <w:pStyle w:val="26"/>
        <w:numPr>
          <w:ilvl w:val="0"/>
          <w:numId w:val="25"/>
        </w:numPr>
        <w:tabs>
          <w:tab w:val="left" w:pos="1512"/>
        </w:tabs>
        <w:spacing w:before="139" w:after="0" w:line="240" w:lineRule="auto"/>
        <w:ind w:left="1512" w:right="0" w:hanging="527"/>
        <w:jc w:val="left"/>
        <w:rPr>
          <w:rFonts w:hint="eastAsia" w:ascii="仿宋" w:hAnsi="仿宋" w:eastAsia="仿宋" w:cs="仿宋"/>
          <w:sz w:val="24"/>
          <w:szCs w:val="24"/>
        </w:rPr>
      </w:pPr>
      <w:r>
        <w:rPr>
          <w:rFonts w:hint="eastAsia" w:ascii="仿宋" w:hAnsi="仿宋" w:eastAsia="仿宋" w:cs="仿宋"/>
          <w:spacing w:val="-1"/>
          <w:sz w:val="24"/>
          <w:szCs w:val="24"/>
        </w:rPr>
        <w:t>不同投标人委托同一单位或者个人办理投标事宜；</w:t>
      </w:r>
    </w:p>
    <w:p w14:paraId="6BAB6022">
      <w:pPr>
        <w:pStyle w:val="26"/>
        <w:numPr>
          <w:ilvl w:val="0"/>
          <w:numId w:val="25"/>
        </w:numPr>
        <w:tabs>
          <w:tab w:val="left" w:pos="1512"/>
        </w:tabs>
        <w:spacing w:before="140" w:after="0" w:line="240" w:lineRule="auto"/>
        <w:ind w:left="1512" w:right="0" w:hanging="527"/>
        <w:jc w:val="left"/>
        <w:rPr>
          <w:rFonts w:hint="eastAsia" w:ascii="仿宋" w:hAnsi="仿宋" w:eastAsia="仿宋" w:cs="仿宋"/>
          <w:sz w:val="24"/>
          <w:szCs w:val="24"/>
        </w:rPr>
      </w:pPr>
      <w:r>
        <w:rPr>
          <w:rFonts w:hint="eastAsia" w:ascii="仿宋" w:hAnsi="仿宋" w:eastAsia="仿宋" w:cs="仿宋"/>
          <w:spacing w:val="-1"/>
          <w:sz w:val="24"/>
          <w:szCs w:val="24"/>
        </w:rPr>
        <w:t>不同的投标人的投标文件载明的项目管理员为同一个人；</w:t>
      </w:r>
    </w:p>
    <w:p w14:paraId="2AB8801E">
      <w:pPr>
        <w:pStyle w:val="26"/>
        <w:numPr>
          <w:ilvl w:val="0"/>
          <w:numId w:val="25"/>
        </w:numPr>
        <w:tabs>
          <w:tab w:val="left" w:pos="1512"/>
        </w:tabs>
        <w:spacing w:before="139" w:after="0" w:line="240" w:lineRule="auto"/>
        <w:ind w:left="1512" w:right="0" w:hanging="527"/>
        <w:jc w:val="left"/>
        <w:rPr>
          <w:rFonts w:hint="eastAsia" w:ascii="仿宋" w:hAnsi="仿宋" w:eastAsia="仿宋" w:cs="仿宋"/>
          <w:sz w:val="24"/>
          <w:szCs w:val="24"/>
        </w:rPr>
      </w:pPr>
      <w:r>
        <w:rPr>
          <w:rFonts w:hint="eastAsia" w:ascii="仿宋" w:hAnsi="仿宋" w:eastAsia="仿宋" w:cs="仿宋"/>
          <w:spacing w:val="-1"/>
          <w:sz w:val="24"/>
          <w:szCs w:val="24"/>
        </w:rPr>
        <w:t>不同投标人的投标文件异常一致或者投标报价呈规律性差异；</w:t>
      </w:r>
    </w:p>
    <w:p w14:paraId="7B540CD7">
      <w:pPr>
        <w:pStyle w:val="26"/>
        <w:numPr>
          <w:ilvl w:val="0"/>
          <w:numId w:val="25"/>
        </w:numPr>
        <w:tabs>
          <w:tab w:val="left" w:pos="1512"/>
        </w:tabs>
        <w:spacing w:before="141" w:after="0" w:line="240" w:lineRule="auto"/>
        <w:ind w:left="1512" w:right="0" w:hanging="527"/>
        <w:jc w:val="left"/>
        <w:rPr>
          <w:rFonts w:hint="eastAsia" w:ascii="仿宋" w:hAnsi="仿宋" w:eastAsia="仿宋" w:cs="仿宋"/>
          <w:sz w:val="24"/>
          <w:szCs w:val="24"/>
        </w:rPr>
      </w:pPr>
      <w:r>
        <w:rPr>
          <w:rFonts w:hint="eastAsia" w:ascii="仿宋" w:hAnsi="仿宋" w:eastAsia="仿宋" w:cs="仿宋"/>
          <w:spacing w:val="-1"/>
          <w:sz w:val="24"/>
          <w:szCs w:val="24"/>
        </w:rPr>
        <w:t>不同投标人的投标文件相互混装；</w:t>
      </w:r>
    </w:p>
    <w:p w14:paraId="1845FF6A">
      <w:pPr>
        <w:pStyle w:val="26"/>
        <w:numPr>
          <w:ilvl w:val="0"/>
          <w:numId w:val="25"/>
        </w:numPr>
        <w:tabs>
          <w:tab w:val="left" w:pos="1512"/>
        </w:tabs>
        <w:spacing w:before="138" w:after="0" w:line="240" w:lineRule="auto"/>
        <w:ind w:left="1512" w:right="0" w:hanging="527"/>
        <w:jc w:val="left"/>
        <w:rPr>
          <w:rFonts w:hint="eastAsia" w:ascii="仿宋" w:hAnsi="仿宋" w:eastAsia="仿宋" w:cs="仿宋"/>
          <w:sz w:val="24"/>
          <w:szCs w:val="24"/>
        </w:rPr>
      </w:pPr>
      <w:r>
        <w:rPr>
          <w:rFonts w:hint="eastAsia" w:ascii="仿宋" w:hAnsi="仿宋" w:eastAsia="仿宋" w:cs="仿宋"/>
          <w:spacing w:val="-1"/>
          <w:sz w:val="24"/>
          <w:szCs w:val="24"/>
        </w:rPr>
        <w:t>不同投标人的投标保证金从同一单位或者个人账户转出。</w:t>
      </w:r>
    </w:p>
    <w:p w14:paraId="7BE75082">
      <w:pPr>
        <w:pStyle w:val="26"/>
        <w:numPr>
          <w:ilvl w:val="1"/>
          <w:numId w:val="23"/>
        </w:numPr>
        <w:tabs>
          <w:tab w:val="left" w:pos="1349"/>
        </w:tabs>
        <w:spacing w:before="141" w:after="0" w:line="240" w:lineRule="auto"/>
        <w:ind w:left="1349" w:right="0" w:hanging="368"/>
        <w:jc w:val="left"/>
        <w:rPr>
          <w:rFonts w:hint="eastAsia" w:ascii="仿宋" w:hAnsi="仿宋" w:eastAsia="仿宋" w:cs="仿宋"/>
          <w:sz w:val="24"/>
          <w:szCs w:val="24"/>
        </w:rPr>
      </w:pPr>
      <w:r>
        <w:rPr>
          <w:rFonts w:hint="eastAsia" w:ascii="仿宋" w:hAnsi="仿宋" w:eastAsia="仿宋" w:cs="仿宋"/>
          <w:spacing w:val="-3"/>
          <w:sz w:val="24"/>
          <w:szCs w:val="24"/>
        </w:rPr>
        <w:t>供应商有下列情形之一的，属于恶意串通行为，将报同级监督管理部门：</w:t>
      </w:r>
    </w:p>
    <w:p w14:paraId="63BCF790">
      <w:pPr>
        <w:pStyle w:val="26"/>
        <w:numPr>
          <w:ilvl w:val="0"/>
          <w:numId w:val="26"/>
        </w:numPr>
        <w:tabs>
          <w:tab w:val="left" w:pos="1504"/>
        </w:tabs>
        <w:spacing w:before="139" w:after="0" w:line="364" w:lineRule="auto"/>
        <w:ind w:left="563" w:right="556" w:firstLine="420"/>
        <w:jc w:val="left"/>
        <w:rPr>
          <w:rFonts w:hint="eastAsia" w:ascii="仿宋" w:hAnsi="仿宋" w:eastAsia="仿宋" w:cs="仿宋"/>
          <w:sz w:val="24"/>
          <w:szCs w:val="24"/>
        </w:rPr>
      </w:pPr>
      <w:r>
        <w:rPr>
          <w:rFonts w:hint="eastAsia" w:ascii="仿宋" w:hAnsi="仿宋" w:eastAsia="仿宋" w:cs="仿宋"/>
          <w:spacing w:val="-2"/>
          <w:sz w:val="24"/>
          <w:szCs w:val="24"/>
        </w:rPr>
        <w:t>供应商直接或者间接从采购人或者采购代理机构处获得其他供应商的相关信息并修改其投标文件或者响应文件；</w:t>
      </w:r>
    </w:p>
    <w:p w14:paraId="1A106491">
      <w:pPr>
        <w:pStyle w:val="26"/>
        <w:numPr>
          <w:ilvl w:val="0"/>
          <w:numId w:val="26"/>
        </w:numPr>
        <w:tabs>
          <w:tab w:val="left" w:pos="1508"/>
        </w:tabs>
        <w:spacing w:before="0" w:after="0" w:line="268" w:lineRule="exact"/>
        <w:ind w:left="1508" w:right="0" w:hanging="525"/>
        <w:jc w:val="left"/>
        <w:rPr>
          <w:rFonts w:hint="eastAsia" w:ascii="仿宋" w:hAnsi="仿宋" w:eastAsia="仿宋" w:cs="仿宋"/>
          <w:sz w:val="24"/>
          <w:szCs w:val="24"/>
        </w:rPr>
      </w:pPr>
      <w:r>
        <w:rPr>
          <w:rFonts w:hint="eastAsia" w:ascii="仿宋" w:hAnsi="仿宋" w:eastAsia="仿宋" w:cs="仿宋"/>
          <w:spacing w:val="-3"/>
          <w:sz w:val="24"/>
          <w:szCs w:val="24"/>
        </w:rPr>
        <w:t>供应商按照采购人或者采购代理机构的授意撤换、修改投标文件或者响应文件；</w:t>
      </w:r>
    </w:p>
    <w:p w14:paraId="65302A0F">
      <w:pPr>
        <w:pStyle w:val="26"/>
        <w:numPr>
          <w:ilvl w:val="0"/>
          <w:numId w:val="26"/>
        </w:numPr>
        <w:tabs>
          <w:tab w:val="left" w:pos="1508"/>
        </w:tabs>
        <w:spacing w:before="138" w:after="0" w:line="240" w:lineRule="auto"/>
        <w:ind w:left="1508" w:right="0" w:hanging="525"/>
        <w:jc w:val="left"/>
        <w:rPr>
          <w:rFonts w:hint="eastAsia" w:ascii="仿宋" w:hAnsi="仿宋" w:eastAsia="仿宋" w:cs="仿宋"/>
          <w:sz w:val="24"/>
          <w:szCs w:val="24"/>
        </w:rPr>
      </w:pPr>
      <w:r>
        <w:rPr>
          <w:rFonts w:hint="eastAsia" w:ascii="仿宋" w:hAnsi="仿宋" w:eastAsia="仿宋" w:cs="仿宋"/>
          <w:spacing w:val="-3"/>
          <w:sz w:val="24"/>
          <w:szCs w:val="24"/>
        </w:rPr>
        <w:t>供应商之间协商报价、技术方案等投标文件或者响应文件的实质性内容；</w:t>
      </w:r>
    </w:p>
    <w:p w14:paraId="2A18CA28">
      <w:pPr>
        <w:pStyle w:val="26"/>
        <w:numPr>
          <w:ilvl w:val="0"/>
          <w:numId w:val="26"/>
        </w:numPr>
        <w:tabs>
          <w:tab w:val="left" w:pos="1506"/>
          <w:tab w:val="left" w:pos="9680"/>
        </w:tabs>
        <w:spacing w:before="141" w:after="0" w:line="364" w:lineRule="auto"/>
        <w:ind w:left="563" w:right="-50" w:rightChars="0" w:firstLine="420"/>
        <w:jc w:val="left"/>
        <w:rPr>
          <w:rFonts w:hint="eastAsia" w:ascii="仿宋" w:hAnsi="仿宋" w:eastAsia="仿宋" w:cs="仿宋"/>
          <w:sz w:val="24"/>
          <w:szCs w:val="24"/>
        </w:rPr>
      </w:pPr>
      <w:r>
        <w:rPr>
          <w:rFonts w:hint="eastAsia" w:ascii="仿宋" w:hAnsi="仿宋" w:eastAsia="仿宋" w:cs="仿宋"/>
          <w:spacing w:val="-2"/>
          <w:sz w:val="24"/>
          <w:szCs w:val="24"/>
        </w:rPr>
        <w:t>属于同一集团、协会、商会等组织成员的供应商按照该组织要求协同参加政府采购</w:t>
      </w:r>
      <w:r>
        <w:rPr>
          <w:rFonts w:hint="eastAsia" w:ascii="仿宋" w:hAnsi="仿宋" w:eastAsia="仿宋" w:cs="仿宋"/>
          <w:spacing w:val="-4"/>
          <w:sz w:val="24"/>
          <w:szCs w:val="24"/>
        </w:rPr>
        <w:t>活动；</w:t>
      </w:r>
    </w:p>
    <w:p w14:paraId="609A1293">
      <w:pPr>
        <w:pStyle w:val="26"/>
        <w:numPr>
          <w:ilvl w:val="0"/>
          <w:numId w:val="26"/>
        </w:numPr>
        <w:tabs>
          <w:tab w:val="left" w:pos="1506"/>
          <w:tab w:val="left" w:pos="9460"/>
        </w:tabs>
        <w:spacing w:before="0" w:after="0" w:line="364" w:lineRule="auto"/>
        <w:ind w:left="563" w:right="-50" w:rightChars="0" w:firstLine="420"/>
        <w:jc w:val="left"/>
        <w:rPr>
          <w:rFonts w:hint="eastAsia" w:ascii="仿宋" w:hAnsi="仿宋" w:eastAsia="仿宋" w:cs="仿宋"/>
          <w:sz w:val="24"/>
          <w:szCs w:val="24"/>
        </w:rPr>
      </w:pPr>
      <w:r>
        <w:rPr>
          <w:rFonts w:hint="eastAsia" w:ascii="仿宋" w:hAnsi="仿宋" w:eastAsia="仿宋" w:cs="仿宋"/>
          <w:spacing w:val="-2"/>
          <w:sz w:val="24"/>
          <w:szCs w:val="24"/>
        </w:rPr>
        <w:t>供应商之间事先约定一致抬高或者压低投标报价，或者在招标项目中事先约定轮流以高价位或者低价位中标，或者事先约定由某一特定供应商中标，然后再参加投标；</w:t>
      </w:r>
    </w:p>
    <w:p w14:paraId="465713AC">
      <w:pPr>
        <w:pStyle w:val="26"/>
        <w:numPr>
          <w:ilvl w:val="0"/>
          <w:numId w:val="26"/>
        </w:numPr>
        <w:spacing w:before="138" w:after="0" w:line="240" w:lineRule="auto"/>
        <w:ind w:left="440" w:leftChars="0" w:right="0" w:firstLine="440" w:firstLineChars="0"/>
        <w:jc w:val="left"/>
        <w:rPr>
          <w:rFonts w:hint="eastAsia" w:ascii="仿宋" w:hAnsi="仿宋" w:eastAsia="仿宋" w:cs="仿宋"/>
          <w:spacing w:val="-3"/>
          <w:sz w:val="24"/>
          <w:szCs w:val="24"/>
        </w:rPr>
      </w:pPr>
      <w:r>
        <w:rPr>
          <w:rFonts w:hint="eastAsia" w:ascii="仿宋" w:hAnsi="仿宋" w:eastAsia="仿宋" w:cs="仿宋"/>
          <w:spacing w:val="-3"/>
          <w:sz w:val="24"/>
          <w:szCs w:val="24"/>
        </w:rPr>
        <w:t>供应商之间商定部分供应商放弃参加政府采购活动或者放弃中标；</w:t>
      </w:r>
    </w:p>
    <w:p w14:paraId="015C7CF0">
      <w:pPr>
        <w:pStyle w:val="26"/>
        <w:numPr>
          <w:ilvl w:val="0"/>
          <w:numId w:val="26"/>
        </w:numPr>
        <w:spacing w:before="138" w:after="0" w:line="240" w:lineRule="auto"/>
        <w:ind w:left="440" w:leftChars="0" w:right="0" w:firstLine="440" w:firstLineChars="0"/>
        <w:jc w:val="left"/>
        <w:rPr>
          <w:rFonts w:hint="eastAsia" w:ascii="仿宋" w:hAnsi="仿宋" w:eastAsia="仿宋" w:cs="仿宋"/>
          <w:spacing w:val="-3"/>
          <w:sz w:val="24"/>
          <w:szCs w:val="24"/>
        </w:rPr>
      </w:pPr>
      <w:r>
        <w:rPr>
          <w:rFonts w:hint="eastAsia" w:ascii="仿宋" w:hAnsi="仿宋" w:eastAsia="仿宋" w:cs="仿宋"/>
          <w:spacing w:val="-3"/>
          <w:sz w:val="24"/>
          <w:szCs w:val="24"/>
        </w:rPr>
        <w:t>供应商与采购人或者采购代理机构之间、供应商相互之间，为谋求特定供应商中标或者排斥其他供应商的其他串通行为。</w:t>
      </w:r>
    </w:p>
    <w:p w14:paraId="6D0160AF">
      <w:pPr>
        <w:pStyle w:val="6"/>
        <w:spacing w:before="42"/>
        <w:ind w:right="644"/>
        <w:outlineLvl w:val="9"/>
        <w:rPr>
          <w:rFonts w:hint="eastAsia" w:ascii="仿宋" w:hAnsi="仿宋" w:eastAsia="仿宋" w:cs="仿宋"/>
          <w:spacing w:val="-2"/>
        </w:rPr>
      </w:pPr>
    </w:p>
    <w:p w14:paraId="72535F18">
      <w:pPr>
        <w:pStyle w:val="6"/>
        <w:spacing w:before="42"/>
        <w:ind w:right="644"/>
        <w:rPr>
          <w:rFonts w:hint="eastAsia" w:ascii="仿宋" w:hAnsi="仿宋" w:eastAsia="仿宋" w:cs="仿宋"/>
        </w:rPr>
      </w:pPr>
      <w:r>
        <w:rPr>
          <w:rFonts w:hint="eastAsia" w:ascii="仿宋" w:hAnsi="仿宋" w:eastAsia="仿宋" w:cs="仿宋"/>
          <w:spacing w:val="-2"/>
        </w:rPr>
        <w:t>二、招标文件</w:t>
      </w:r>
    </w:p>
    <w:p w14:paraId="6403A4DE">
      <w:pPr>
        <w:pStyle w:val="2"/>
        <w:spacing w:before="183"/>
        <w:rPr>
          <w:rFonts w:hint="eastAsia" w:ascii="仿宋" w:hAnsi="仿宋" w:eastAsia="仿宋" w:cs="仿宋"/>
          <w:sz w:val="24"/>
        </w:rPr>
      </w:pPr>
    </w:p>
    <w:p w14:paraId="29F4C30F">
      <w:pPr>
        <w:pStyle w:val="10"/>
        <w:numPr>
          <w:ilvl w:val="0"/>
          <w:numId w:val="23"/>
        </w:numPr>
        <w:tabs>
          <w:tab w:val="left" w:pos="1341"/>
        </w:tabs>
        <w:spacing w:before="0" w:after="0" w:line="240" w:lineRule="auto"/>
        <w:ind w:left="1341" w:right="0" w:hanging="360"/>
        <w:jc w:val="left"/>
        <w:rPr>
          <w:rFonts w:hint="eastAsia" w:ascii="仿宋" w:hAnsi="仿宋" w:eastAsia="仿宋" w:cs="仿宋"/>
          <w:sz w:val="24"/>
          <w:szCs w:val="24"/>
        </w:rPr>
      </w:pPr>
      <w:r>
        <w:rPr>
          <w:rFonts w:hint="eastAsia" w:ascii="仿宋" w:hAnsi="仿宋" w:eastAsia="仿宋" w:cs="仿宋"/>
          <w:spacing w:val="-2"/>
          <w:sz w:val="24"/>
          <w:szCs w:val="24"/>
        </w:rPr>
        <w:t>招标文件的组成</w:t>
      </w:r>
    </w:p>
    <w:p w14:paraId="2CC7CA09">
      <w:pPr>
        <w:pStyle w:val="26"/>
        <w:numPr>
          <w:ilvl w:val="0"/>
          <w:numId w:val="27"/>
        </w:numPr>
        <w:tabs>
          <w:tab w:val="left" w:pos="1506"/>
        </w:tabs>
        <w:spacing w:before="105"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4"/>
          <w:sz w:val="24"/>
          <w:szCs w:val="24"/>
        </w:rPr>
        <w:t>招标公告；</w:t>
      </w:r>
    </w:p>
    <w:p w14:paraId="4F57375E">
      <w:pPr>
        <w:pStyle w:val="26"/>
        <w:numPr>
          <w:ilvl w:val="0"/>
          <w:numId w:val="27"/>
        </w:numPr>
        <w:tabs>
          <w:tab w:val="left" w:pos="1506"/>
        </w:tabs>
        <w:spacing w:before="139"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4"/>
          <w:sz w:val="24"/>
          <w:szCs w:val="24"/>
        </w:rPr>
        <w:t>采购需求；</w:t>
      </w:r>
    </w:p>
    <w:p w14:paraId="20F1F11F">
      <w:pPr>
        <w:pStyle w:val="26"/>
        <w:numPr>
          <w:ilvl w:val="0"/>
          <w:numId w:val="27"/>
        </w:numPr>
        <w:tabs>
          <w:tab w:val="left" w:pos="1506"/>
        </w:tabs>
        <w:spacing w:before="140"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4"/>
          <w:sz w:val="24"/>
          <w:szCs w:val="24"/>
        </w:rPr>
        <w:t>投标人须知；</w:t>
      </w:r>
    </w:p>
    <w:p w14:paraId="2C83BB02">
      <w:pPr>
        <w:pStyle w:val="26"/>
        <w:numPr>
          <w:ilvl w:val="0"/>
          <w:numId w:val="27"/>
        </w:numPr>
        <w:tabs>
          <w:tab w:val="left" w:pos="1506"/>
        </w:tabs>
        <w:spacing w:before="139"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评标方法及评标标准；</w:t>
      </w:r>
    </w:p>
    <w:p w14:paraId="447ED956">
      <w:pPr>
        <w:pStyle w:val="26"/>
        <w:numPr>
          <w:ilvl w:val="0"/>
          <w:numId w:val="27"/>
        </w:numPr>
        <w:tabs>
          <w:tab w:val="left" w:pos="1506"/>
        </w:tabs>
        <w:spacing w:before="139"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拟签订的合同文本；</w:t>
      </w:r>
    </w:p>
    <w:p w14:paraId="594B55F3">
      <w:pPr>
        <w:pStyle w:val="26"/>
        <w:numPr>
          <w:ilvl w:val="0"/>
          <w:numId w:val="27"/>
        </w:numPr>
        <w:tabs>
          <w:tab w:val="left" w:pos="1506"/>
        </w:tabs>
        <w:spacing w:before="140"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4"/>
          <w:sz w:val="24"/>
          <w:szCs w:val="24"/>
        </w:rPr>
        <w:t>投标文件格式。</w:t>
      </w:r>
    </w:p>
    <w:p w14:paraId="0E6A5533">
      <w:pPr>
        <w:pStyle w:val="10"/>
        <w:numPr>
          <w:ilvl w:val="0"/>
          <w:numId w:val="23"/>
        </w:numPr>
        <w:tabs>
          <w:tab w:val="left" w:pos="1341"/>
        </w:tabs>
        <w:spacing w:before="59" w:after="0" w:line="240" w:lineRule="auto"/>
        <w:ind w:left="1341" w:right="0" w:hanging="360"/>
        <w:jc w:val="left"/>
        <w:rPr>
          <w:rFonts w:hint="eastAsia" w:ascii="仿宋" w:hAnsi="仿宋" w:eastAsia="仿宋" w:cs="仿宋"/>
          <w:sz w:val="24"/>
          <w:szCs w:val="24"/>
        </w:rPr>
      </w:pPr>
      <w:r>
        <w:rPr>
          <w:rFonts w:hint="eastAsia" w:ascii="仿宋" w:hAnsi="仿宋" w:eastAsia="仿宋" w:cs="仿宋"/>
          <w:spacing w:val="-1"/>
          <w:sz w:val="24"/>
          <w:szCs w:val="24"/>
        </w:rPr>
        <w:t>招标文件的澄清、修改 、现场考察和答疑会</w:t>
      </w:r>
    </w:p>
    <w:p w14:paraId="25FAC30D">
      <w:pPr>
        <w:pStyle w:val="26"/>
        <w:numPr>
          <w:ilvl w:val="1"/>
          <w:numId w:val="23"/>
        </w:numPr>
        <w:tabs>
          <w:tab w:val="left" w:pos="1506"/>
        </w:tabs>
        <w:spacing w:before="105" w:after="0"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2"/>
          <w:sz w:val="24"/>
          <w:szCs w:val="24"/>
        </w:rPr>
        <w:t>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4364BD2B">
      <w:pPr>
        <w:pStyle w:val="2"/>
        <w:spacing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2"/>
          <w:sz w:val="24"/>
          <w:szCs w:val="24"/>
        </w:rPr>
        <w:t>澄清或者修改的内容可能影响投标文件编制的，采购人或者采购代理机构应当在投标截</w:t>
      </w:r>
      <w:r>
        <w:rPr>
          <w:rFonts w:hint="eastAsia" w:ascii="仿宋" w:hAnsi="仿宋" w:eastAsia="仿宋" w:cs="仿宋"/>
          <w:spacing w:val="-4"/>
          <w:sz w:val="24"/>
          <w:szCs w:val="24"/>
        </w:rPr>
        <w:t>止时间至少</w:t>
      </w:r>
      <w:r>
        <w:rPr>
          <w:rFonts w:hint="eastAsia" w:ascii="仿宋" w:hAnsi="仿宋" w:eastAsia="仿宋" w:cs="仿宋"/>
          <w:spacing w:val="-2"/>
          <w:sz w:val="24"/>
          <w:szCs w:val="24"/>
        </w:rPr>
        <w:t>15</w:t>
      </w:r>
      <w:r>
        <w:rPr>
          <w:rFonts w:hint="eastAsia" w:ascii="仿宋" w:hAnsi="仿宋" w:eastAsia="仿宋" w:cs="仿宋"/>
          <w:spacing w:val="-6"/>
          <w:sz w:val="24"/>
          <w:szCs w:val="24"/>
        </w:rPr>
        <w:t>日前，以书面形式通知所有获取招标文件的潜在投标人；不足</w:t>
      </w:r>
      <w:r>
        <w:rPr>
          <w:rFonts w:hint="eastAsia" w:ascii="仿宋" w:hAnsi="仿宋" w:eastAsia="仿宋" w:cs="仿宋"/>
          <w:spacing w:val="-2"/>
          <w:sz w:val="24"/>
          <w:szCs w:val="24"/>
        </w:rPr>
        <w:t>15</w:t>
      </w:r>
      <w:r>
        <w:rPr>
          <w:rFonts w:hint="eastAsia" w:ascii="仿宋" w:hAnsi="仿宋" w:eastAsia="仿宋" w:cs="仿宋"/>
          <w:spacing w:val="-5"/>
          <w:sz w:val="24"/>
          <w:szCs w:val="24"/>
        </w:rPr>
        <w:t>日的，采购</w:t>
      </w:r>
      <w:r>
        <w:rPr>
          <w:rFonts w:hint="eastAsia" w:ascii="仿宋" w:hAnsi="仿宋" w:eastAsia="仿宋" w:cs="仿宋"/>
          <w:spacing w:val="-2"/>
          <w:sz w:val="24"/>
          <w:szCs w:val="24"/>
        </w:rPr>
        <w:t>人或者采购代理机构应当顺延提交投标文件的截止时间。</w:t>
      </w:r>
    </w:p>
    <w:p w14:paraId="1830C5CA">
      <w:pPr>
        <w:pStyle w:val="26"/>
        <w:numPr>
          <w:ilvl w:val="1"/>
          <w:numId w:val="23"/>
        </w:numPr>
        <w:tabs>
          <w:tab w:val="left" w:pos="1506"/>
        </w:tabs>
        <w:spacing w:before="0" w:after="0"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2"/>
          <w:sz w:val="24"/>
          <w:szCs w:val="24"/>
        </w:rPr>
        <w:t>采购人或者采购代理机构可以在招标文件提供期限截止后，组织已获取招标文件的潜在投标人现场考察或者召开开标前答疑会，具体详见“投标人须知前附表”。</w:t>
      </w:r>
    </w:p>
    <w:p w14:paraId="603AF964">
      <w:pPr>
        <w:pStyle w:val="6"/>
        <w:spacing w:before="256"/>
        <w:ind w:right="643"/>
        <w:rPr>
          <w:rFonts w:hint="eastAsia" w:ascii="仿宋" w:hAnsi="仿宋" w:eastAsia="仿宋" w:cs="仿宋"/>
        </w:rPr>
      </w:pPr>
      <w:r>
        <w:rPr>
          <w:rFonts w:hint="eastAsia" w:ascii="仿宋" w:hAnsi="仿宋" w:eastAsia="仿宋" w:cs="仿宋"/>
          <w:spacing w:val="-2"/>
        </w:rPr>
        <w:t>三、投标文件的编制</w:t>
      </w:r>
    </w:p>
    <w:p w14:paraId="223FD290">
      <w:pPr>
        <w:pStyle w:val="2"/>
        <w:spacing w:before="81"/>
        <w:rPr>
          <w:rFonts w:hint="eastAsia" w:ascii="仿宋" w:hAnsi="仿宋" w:eastAsia="仿宋" w:cs="仿宋"/>
          <w:sz w:val="32"/>
        </w:rPr>
      </w:pPr>
    </w:p>
    <w:p w14:paraId="4C86BCB4">
      <w:pPr>
        <w:pStyle w:val="10"/>
        <w:numPr>
          <w:ilvl w:val="0"/>
          <w:numId w:val="23"/>
        </w:numPr>
        <w:tabs>
          <w:tab w:val="left" w:pos="1344"/>
        </w:tabs>
        <w:spacing w:before="1" w:after="0" w:line="240" w:lineRule="auto"/>
        <w:ind w:left="1344" w:right="0" w:hanging="363"/>
        <w:jc w:val="left"/>
        <w:rPr>
          <w:rFonts w:hint="eastAsia" w:ascii="仿宋" w:hAnsi="仿宋" w:eastAsia="仿宋" w:cs="仿宋"/>
          <w:sz w:val="24"/>
          <w:szCs w:val="24"/>
        </w:rPr>
      </w:pPr>
      <w:r>
        <w:rPr>
          <w:rFonts w:hint="eastAsia" w:ascii="仿宋" w:hAnsi="仿宋" w:eastAsia="仿宋" w:cs="仿宋"/>
          <w:spacing w:val="-2"/>
          <w:sz w:val="24"/>
          <w:szCs w:val="24"/>
        </w:rPr>
        <w:t>投标文件的编制原则</w:t>
      </w:r>
    </w:p>
    <w:p w14:paraId="295AFA8A">
      <w:pPr>
        <w:pStyle w:val="2"/>
        <w:spacing w:before="104" w:line="364" w:lineRule="auto"/>
        <w:ind w:left="561" w:right="660" w:firstLine="420"/>
        <w:rPr>
          <w:rFonts w:hint="eastAsia" w:ascii="仿宋" w:hAnsi="仿宋" w:eastAsia="仿宋" w:cs="仿宋"/>
          <w:sz w:val="24"/>
          <w:szCs w:val="24"/>
        </w:rPr>
      </w:pPr>
      <w:r>
        <w:rPr>
          <w:rFonts w:hint="eastAsia" w:ascii="仿宋" w:hAnsi="仿宋" w:eastAsia="仿宋" w:cs="仿宋"/>
          <w:spacing w:val="-2"/>
          <w:sz w:val="24"/>
          <w:szCs w:val="24"/>
        </w:rPr>
        <w:t>投标人必须按照招标文件的要求编制投标文件。投标文件必须对招标文件提出的要求和条件作出明确响应。</w:t>
      </w:r>
    </w:p>
    <w:p w14:paraId="1C0E6024">
      <w:pPr>
        <w:pStyle w:val="10"/>
        <w:numPr>
          <w:ilvl w:val="0"/>
          <w:numId w:val="23"/>
        </w:numPr>
        <w:tabs>
          <w:tab w:val="left" w:pos="1341"/>
        </w:tabs>
        <w:spacing w:before="0" w:after="0" w:line="360" w:lineRule="exact"/>
        <w:ind w:left="1341" w:right="0" w:hanging="360"/>
        <w:jc w:val="left"/>
        <w:rPr>
          <w:rFonts w:hint="eastAsia" w:ascii="仿宋" w:hAnsi="仿宋" w:eastAsia="仿宋" w:cs="仿宋"/>
          <w:sz w:val="24"/>
          <w:szCs w:val="24"/>
        </w:rPr>
      </w:pPr>
      <w:r>
        <w:rPr>
          <w:rFonts w:hint="eastAsia" w:ascii="仿宋" w:hAnsi="仿宋" w:eastAsia="仿宋" w:cs="仿宋"/>
          <w:spacing w:val="-2"/>
          <w:sz w:val="24"/>
          <w:szCs w:val="24"/>
        </w:rPr>
        <w:t>投标文件的组成</w:t>
      </w:r>
    </w:p>
    <w:p w14:paraId="1D3DE179">
      <w:pPr>
        <w:pStyle w:val="2"/>
        <w:spacing w:before="106"/>
        <w:ind w:left="981"/>
        <w:rPr>
          <w:rFonts w:hint="eastAsia" w:ascii="仿宋" w:hAnsi="仿宋" w:eastAsia="仿宋" w:cs="仿宋"/>
          <w:sz w:val="24"/>
          <w:szCs w:val="24"/>
        </w:rPr>
      </w:pPr>
      <w:r>
        <w:rPr>
          <w:rFonts w:hint="eastAsia" w:ascii="仿宋" w:hAnsi="仿宋" w:eastAsia="仿宋" w:cs="仿宋"/>
          <w:spacing w:val="-1"/>
          <w:sz w:val="24"/>
          <w:szCs w:val="24"/>
        </w:rPr>
        <w:t>投标文件由报价文件、资格证明文件、商务文件、技术文件四部分组成。</w:t>
      </w:r>
    </w:p>
    <w:p w14:paraId="5DF462FD">
      <w:pPr>
        <w:pStyle w:val="26"/>
        <w:numPr>
          <w:ilvl w:val="0"/>
          <w:numId w:val="28"/>
        </w:numPr>
        <w:tabs>
          <w:tab w:val="left" w:pos="1506"/>
        </w:tabs>
        <w:spacing w:before="139"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2"/>
          <w:sz w:val="24"/>
          <w:szCs w:val="24"/>
        </w:rPr>
        <w:t>报价文件： 具体材料见“投标人须知前附表”。</w:t>
      </w:r>
    </w:p>
    <w:p w14:paraId="2B45F0C7">
      <w:pPr>
        <w:pStyle w:val="26"/>
        <w:numPr>
          <w:ilvl w:val="0"/>
          <w:numId w:val="28"/>
        </w:numPr>
        <w:tabs>
          <w:tab w:val="left" w:pos="1506"/>
        </w:tabs>
        <w:spacing w:before="139"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资格证明文件：具体材料见“投标人须知前附表”。</w:t>
      </w:r>
    </w:p>
    <w:p w14:paraId="26FE6800">
      <w:pPr>
        <w:pStyle w:val="26"/>
        <w:numPr>
          <w:ilvl w:val="0"/>
          <w:numId w:val="28"/>
        </w:numPr>
        <w:tabs>
          <w:tab w:val="left" w:pos="1506"/>
        </w:tabs>
        <w:spacing w:before="140"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商务文件：具体材料见“投标人须知前附表”。</w:t>
      </w:r>
    </w:p>
    <w:p w14:paraId="2BE5350D">
      <w:pPr>
        <w:pStyle w:val="26"/>
        <w:numPr>
          <w:ilvl w:val="0"/>
          <w:numId w:val="28"/>
        </w:numPr>
        <w:tabs>
          <w:tab w:val="left" w:pos="1506"/>
        </w:tabs>
        <w:spacing w:before="139"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技术文件：具体材料见“投标人须知前附表”。</w:t>
      </w:r>
    </w:p>
    <w:p w14:paraId="31212239">
      <w:pPr>
        <w:pStyle w:val="10"/>
        <w:numPr>
          <w:ilvl w:val="0"/>
          <w:numId w:val="23"/>
        </w:numPr>
        <w:tabs>
          <w:tab w:val="left" w:pos="1344"/>
        </w:tabs>
        <w:spacing w:before="61" w:after="0" w:line="240" w:lineRule="auto"/>
        <w:ind w:left="1344" w:right="0" w:hanging="363"/>
        <w:jc w:val="left"/>
        <w:rPr>
          <w:rFonts w:hint="eastAsia" w:ascii="仿宋" w:hAnsi="仿宋" w:eastAsia="仿宋" w:cs="仿宋"/>
          <w:sz w:val="24"/>
          <w:szCs w:val="24"/>
        </w:rPr>
      </w:pPr>
      <w:r>
        <w:rPr>
          <w:rFonts w:hint="eastAsia" w:ascii="仿宋" w:hAnsi="仿宋" w:eastAsia="仿宋" w:cs="仿宋"/>
          <w:spacing w:val="-1"/>
          <w:sz w:val="24"/>
          <w:szCs w:val="24"/>
        </w:rPr>
        <w:t>投标文件的语言及计量</w:t>
      </w:r>
    </w:p>
    <w:p w14:paraId="65DBD7A2">
      <w:pPr>
        <w:pStyle w:val="26"/>
        <w:numPr>
          <w:ilvl w:val="1"/>
          <w:numId w:val="23"/>
        </w:numPr>
        <w:tabs>
          <w:tab w:val="left" w:pos="1454"/>
        </w:tabs>
        <w:spacing w:before="105" w:after="0" w:line="240" w:lineRule="auto"/>
        <w:ind w:left="1454" w:right="0" w:hanging="473"/>
        <w:jc w:val="left"/>
        <w:rPr>
          <w:rFonts w:hint="eastAsia" w:ascii="仿宋" w:hAnsi="仿宋" w:eastAsia="仿宋" w:cs="仿宋"/>
          <w:sz w:val="24"/>
          <w:szCs w:val="24"/>
        </w:rPr>
      </w:pPr>
      <w:r>
        <w:rPr>
          <w:rFonts w:hint="eastAsia" w:ascii="仿宋" w:hAnsi="仿宋" w:eastAsia="仿宋" w:cs="仿宋"/>
          <w:spacing w:val="-4"/>
          <w:sz w:val="24"/>
          <w:szCs w:val="24"/>
        </w:rPr>
        <w:t>语言文字</w:t>
      </w:r>
    </w:p>
    <w:p w14:paraId="2AB54B36">
      <w:pPr>
        <w:spacing w:after="0" w:line="240" w:lineRule="auto"/>
        <w:jc w:val="left"/>
        <w:rPr>
          <w:rFonts w:hint="eastAsia" w:ascii="仿宋" w:hAnsi="仿宋" w:eastAsia="仿宋" w:cs="仿宋"/>
          <w:sz w:val="24"/>
          <w:szCs w:val="24"/>
        </w:rPr>
      </w:pPr>
    </w:p>
    <w:p w14:paraId="0CE7B60C">
      <w:pPr>
        <w:pStyle w:val="2"/>
        <w:spacing w:line="360" w:lineRule="auto"/>
        <w:ind w:left="440" w:leftChars="200" w:firstLine="501" w:firstLineChars="209"/>
        <w:rPr>
          <w:rFonts w:hint="eastAsia" w:ascii="仿宋" w:hAnsi="仿宋" w:eastAsia="仿宋" w:cs="仿宋"/>
          <w:sz w:val="24"/>
          <w:szCs w:val="24"/>
        </w:rPr>
      </w:pPr>
      <w:r>
        <w:rPr>
          <w:rFonts w:hint="eastAsia" w:ascii="仿宋" w:hAnsi="仿宋" w:eastAsia="仿宋" w:cs="仿宋"/>
          <w:sz w:val="24"/>
          <w:szCs w:val="24"/>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2E573F0F">
      <w:pPr>
        <w:pStyle w:val="26"/>
        <w:numPr>
          <w:ilvl w:val="1"/>
          <w:numId w:val="23"/>
        </w:numPr>
        <w:tabs>
          <w:tab w:val="left" w:pos="1454"/>
        </w:tabs>
        <w:spacing w:before="0" w:after="0" w:line="267" w:lineRule="exact"/>
        <w:ind w:left="1454" w:right="0" w:hanging="473"/>
        <w:jc w:val="both"/>
        <w:rPr>
          <w:rFonts w:hint="eastAsia" w:ascii="仿宋" w:hAnsi="仿宋" w:eastAsia="仿宋" w:cs="仿宋"/>
          <w:sz w:val="24"/>
          <w:szCs w:val="24"/>
        </w:rPr>
      </w:pPr>
      <w:r>
        <w:rPr>
          <w:rFonts w:hint="eastAsia" w:ascii="仿宋" w:hAnsi="仿宋" w:eastAsia="仿宋" w:cs="仿宋"/>
          <w:spacing w:val="-4"/>
          <w:sz w:val="24"/>
          <w:szCs w:val="24"/>
        </w:rPr>
        <w:t>投标计量单位</w:t>
      </w:r>
    </w:p>
    <w:p w14:paraId="49328C9C">
      <w:pPr>
        <w:pStyle w:val="2"/>
        <w:spacing w:before="139" w:line="364" w:lineRule="auto"/>
        <w:ind w:left="561" w:right="-50" w:rightChars="0" w:firstLine="420"/>
        <w:rPr>
          <w:rFonts w:hint="eastAsia" w:ascii="仿宋" w:hAnsi="仿宋" w:eastAsia="仿宋" w:cs="仿宋"/>
          <w:sz w:val="24"/>
          <w:szCs w:val="24"/>
        </w:rPr>
      </w:pPr>
      <w:r>
        <w:rPr>
          <w:rFonts w:hint="eastAsia" w:ascii="仿宋" w:hAnsi="仿宋" w:eastAsia="仿宋" w:cs="仿宋"/>
          <w:spacing w:val="-2"/>
          <w:sz w:val="24"/>
          <w:szCs w:val="24"/>
        </w:rPr>
        <w:t>招标文件已有明确规定的，使用招标文件规定的计量单位；招标文件没有规定的，应采用中华人民共和国法定计量单位，货币种类为人民币，否则视同未响应。</w:t>
      </w:r>
    </w:p>
    <w:p w14:paraId="1C81815C">
      <w:pPr>
        <w:pStyle w:val="10"/>
        <w:numPr>
          <w:ilvl w:val="0"/>
          <w:numId w:val="23"/>
        </w:numPr>
        <w:tabs>
          <w:tab w:val="left" w:pos="1344"/>
        </w:tabs>
        <w:spacing w:before="0" w:after="0" w:line="361" w:lineRule="exact"/>
        <w:ind w:left="1344" w:right="0" w:hanging="363"/>
        <w:jc w:val="left"/>
        <w:rPr>
          <w:rFonts w:hint="eastAsia" w:ascii="仿宋" w:hAnsi="仿宋" w:eastAsia="仿宋" w:cs="仿宋"/>
          <w:sz w:val="24"/>
          <w:szCs w:val="24"/>
        </w:rPr>
      </w:pPr>
      <w:r>
        <w:rPr>
          <w:rFonts w:hint="eastAsia" w:ascii="仿宋" w:hAnsi="仿宋" w:eastAsia="仿宋" w:cs="仿宋"/>
          <w:spacing w:val="-2"/>
          <w:sz w:val="24"/>
          <w:szCs w:val="24"/>
        </w:rPr>
        <w:t>投标的风险</w:t>
      </w:r>
    </w:p>
    <w:p w14:paraId="4E274EAF">
      <w:pPr>
        <w:pStyle w:val="2"/>
        <w:tabs>
          <w:tab w:val="left" w:pos="9680"/>
        </w:tabs>
        <w:spacing w:before="105" w:line="364" w:lineRule="auto"/>
        <w:ind w:left="561" w:right="-50" w:rightChars="0" w:firstLine="420"/>
        <w:rPr>
          <w:rFonts w:hint="eastAsia" w:ascii="仿宋" w:hAnsi="仿宋" w:eastAsia="仿宋" w:cs="仿宋"/>
          <w:sz w:val="24"/>
          <w:szCs w:val="24"/>
        </w:rPr>
      </w:pPr>
      <w:r>
        <w:rPr>
          <w:rFonts w:hint="eastAsia" w:ascii="仿宋" w:hAnsi="仿宋" w:eastAsia="仿宋" w:cs="仿宋"/>
          <w:spacing w:val="-2"/>
          <w:sz w:val="24"/>
          <w:szCs w:val="24"/>
        </w:rPr>
        <w:t>投标人没有按照招标文件要求提供全部资料，或者投标人没有对招标文件作出实质性响应是投标人的风险，并可能导致其投标被拒绝。</w:t>
      </w:r>
    </w:p>
    <w:p w14:paraId="29F03B79">
      <w:pPr>
        <w:pStyle w:val="10"/>
        <w:numPr>
          <w:ilvl w:val="0"/>
          <w:numId w:val="23"/>
        </w:numPr>
        <w:tabs>
          <w:tab w:val="left" w:pos="1344"/>
        </w:tabs>
        <w:spacing w:before="0" w:after="0" w:line="361" w:lineRule="exact"/>
        <w:ind w:left="1344" w:right="0" w:hanging="363"/>
        <w:jc w:val="left"/>
        <w:rPr>
          <w:rFonts w:hint="eastAsia" w:ascii="仿宋" w:hAnsi="仿宋" w:eastAsia="仿宋" w:cs="仿宋"/>
          <w:sz w:val="24"/>
          <w:szCs w:val="24"/>
        </w:rPr>
      </w:pPr>
      <w:r>
        <w:rPr>
          <w:rFonts w:hint="eastAsia" w:ascii="仿宋" w:hAnsi="仿宋" w:eastAsia="仿宋" w:cs="仿宋"/>
          <w:spacing w:val="-3"/>
          <w:sz w:val="24"/>
          <w:szCs w:val="24"/>
        </w:rPr>
        <w:t>投标报价</w:t>
      </w:r>
    </w:p>
    <w:p w14:paraId="5EEA2718">
      <w:pPr>
        <w:pStyle w:val="26"/>
        <w:numPr>
          <w:ilvl w:val="1"/>
          <w:numId w:val="23"/>
        </w:numPr>
        <w:tabs>
          <w:tab w:val="left" w:pos="1454"/>
        </w:tabs>
        <w:spacing w:before="105" w:after="0" w:line="240" w:lineRule="auto"/>
        <w:ind w:left="1454" w:right="0" w:hanging="473"/>
        <w:jc w:val="left"/>
        <w:rPr>
          <w:rFonts w:hint="eastAsia" w:ascii="仿宋" w:hAnsi="仿宋" w:eastAsia="仿宋" w:cs="仿宋"/>
          <w:sz w:val="24"/>
          <w:szCs w:val="24"/>
        </w:rPr>
      </w:pPr>
      <w:r>
        <w:rPr>
          <w:rFonts w:hint="eastAsia" w:ascii="仿宋" w:hAnsi="仿宋" w:eastAsia="仿宋" w:cs="仿宋"/>
          <w:sz w:val="24"/>
          <w:szCs w:val="24"/>
        </w:rPr>
        <w:t>投标报价应按“第六章</w:t>
      </w:r>
      <w:r>
        <w:rPr>
          <w:rFonts w:hint="eastAsia" w:ascii="仿宋" w:hAnsi="仿宋" w:eastAsia="仿宋" w:cs="仿宋"/>
          <w:spacing w:val="50"/>
          <w:w w:val="150"/>
          <w:sz w:val="24"/>
          <w:szCs w:val="24"/>
        </w:rPr>
        <w:t xml:space="preserve"> </w:t>
      </w:r>
      <w:r>
        <w:rPr>
          <w:rFonts w:hint="eastAsia" w:ascii="仿宋" w:hAnsi="仿宋" w:eastAsia="仿宋" w:cs="仿宋"/>
          <w:spacing w:val="-1"/>
          <w:sz w:val="24"/>
          <w:szCs w:val="24"/>
        </w:rPr>
        <w:t>投标文件格式”中“开标一览表”格式填写。</w:t>
      </w:r>
    </w:p>
    <w:p w14:paraId="0A6EAD30">
      <w:pPr>
        <w:pStyle w:val="26"/>
        <w:numPr>
          <w:ilvl w:val="1"/>
          <w:numId w:val="23"/>
        </w:numPr>
        <w:tabs>
          <w:tab w:val="left" w:pos="1454"/>
        </w:tabs>
        <w:spacing w:before="139" w:after="0" w:line="240" w:lineRule="auto"/>
        <w:ind w:left="1454" w:right="0" w:hanging="473"/>
        <w:jc w:val="left"/>
        <w:rPr>
          <w:rFonts w:hint="eastAsia" w:ascii="仿宋" w:hAnsi="仿宋" w:eastAsia="仿宋" w:cs="仿宋"/>
          <w:sz w:val="24"/>
          <w:szCs w:val="24"/>
        </w:rPr>
      </w:pPr>
      <w:r>
        <w:rPr>
          <w:rFonts w:hint="eastAsia" w:ascii="仿宋" w:hAnsi="仿宋" w:eastAsia="仿宋" w:cs="仿宋"/>
          <w:spacing w:val="-3"/>
          <w:sz w:val="24"/>
          <w:szCs w:val="24"/>
        </w:rPr>
        <w:t>投标报价具体包括内容详见“投标人须知前附表”。</w:t>
      </w:r>
    </w:p>
    <w:p w14:paraId="5000A2E8">
      <w:pPr>
        <w:pStyle w:val="26"/>
        <w:numPr>
          <w:ilvl w:val="1"/>
          <w:numId w:val="23"/>
        </w:numPr>
        <w:tabs>
          <w:tab w:val="left" w:pos="1506"/>
        </w:tabs>
        <w:spacing w:before="140" w:after="0" w:line="364" w:lineRule="auto"/>
        <w:ind w:left="561" w:right="556" w:firstLine="420"/>
        <w:jc w:val="left"/>
        <w:rPr>
          <w:rFonts w:hint="eastAsia" w:ascii="仿宋" w:hAnsi="仿宋" w:eastAsia="仿宋" w:cs="仿宋"/>
          <w:sz w:val="24"/>
          <w:szCs w:val="24"/>
        </w:rPr>
      </w:pPr>
      <w:r>
        <w:rPr>
          <w:rFonts w:hint="eastAsia" w:ascii="仿宋" w:hAnsi="仿宋" w:eastAsia="仿宋" w:cs="仿宋"/>
          <w:spacing w:val="-2"/>
          <w:sz w:val="24"/>
          <w:szCs w:val="24"/>
        </w:rPr>
        <w:t>投标人必须就所投每个分标的全部内容分别作完整唯一总价报价，不得存在漏项报价；投标人必须就所投分标的单项内容作唯一报价。</w:t>
      </w:r>
    </w:p>
    <w:p w14:paraId="34A2C788">
      <w:pPr>
        <w:pStyle w:val="10"/>
        <w:numPr>
          <w:ilvl w:val="0"/>
          <w:numId w:val="23"/>
        </w:numPr>
        <w:tabs>
          <w:tab w:val="left" w:pos="1344"/>
        </w:tabs>
        <w:spacing w:before="0" w:after="0" w:line="361" w:lineRule="exact"/>
        <w:ind w:left="1344" w:right="0" w:hanging="363"/>
        <w:jc w:val="left"/>
        <w:rPr>
          <w:rFonts w:hint="eastAsia" w:ascii="仿宋" w:hAnsi="仿宋" w:eastAsia="仿宋" w:cs="仿宋"/>
          <w:sz w:val="24"/>
          <w:szCs w:val="24"/>
        </w:rPr>
      </w:pPr>
      <w:r>
        <w:rPr>
          <w:rFonts w:hint="eastAsia" w:ascii="仿宋" w:hAnsi="仿宋" w:eastAsia="仿宋" w:cs="仿宋"/>
          <w:spacing w:val="-2"/>
          <w:sz w:val="24"/>
          <w:szCs w:val="24"/>
        </w:rPr>
        <w:t>投标有效期</w:t>
      </w:r>
    </w:p>
    <w:p w14:paraId="19DA21FC">
      <w:pPr>
        <w:pStyle w:val="26"/>
        <w:numPr>
          <w:ilvl w:val="1"/>
          <w:numId w:val="23"/>
        </w:numPr>
        <w:tabs>
          <w:tab w:val="left" w:pos="1506"/>
        </w:tabs>
        <w:spacing w:before="105" w:after="0" w:line="364" w:lineRule="auto"/>
        <w:ind w:left="561" w:right="-50" w:rightChars="0" w:firstLine="420"/>
        <w:jc w:val="left"/>
        <w:rPr>
          <w:rFonts w:hint="eastAsia" w:ascii="仿宋" w:hAnsi="仿宋" w:eastAsia="仿宋" w:cs="仿宋"/>
          <w:sz w:val="24"/>
          <w:szCs w:val="24"/>
        </w:rPr>
      </w:pPr>
      <w:r>
        <w:rPr>
          <w:rFonts w:hint="eastAsia" w:ascii="仿宋" w:hAnsi="仿宋" w:eastAsia="仿宋" w:cs="仿宋"/>
          <w:spacing w:val="-2"/>
          <w:sz w:val="24"/>
          <w:szCs w:val="24"/>
        </w:rPr>
        <w:t>投标有效期是指为保证采购人有足够的时间在开标后完成评标、定标、合同签订等工作而要求投标人提交的投标文件在一定时间内保持有效的期限。</w:t>
      </w:r>
    </w:p>
    <w:p w14:paraId="4E3D05D5">
      <w:pPr>
        <w:pStyle w:val="26"/>
        <w:numPr>
          <w:ilvl w:val="1"/>
          <w:numId w:val="23"/>
        </w:numPr>
        <w:tabs>
          <w:tab w:val="left" w:pos="1506"/>
        </w:tabs>
        <w:spacing w:before="0" w:after="0" w:line="268" w:lineRule="exact"/>
        <w:ind w:left="1506" w:right="0" w:hanging="525"/>
        <w:jc w:val="both"/>
        <w:rPr>
          <w:rFonts w:hint="eastAsia" w:ascii="仿宋" w:hAnsi="仿宋" w:eastAsia="仿宋" w:cs="仿宋"/>
          <w:sz w:val="24"/>
          <w:szCs w:val="24"/>
        </w:rPr>
      </w:pPr>
      <w:r>
        <w:rPr>
          <w:rFonts w:hint="eastAsia" w:ascii="仿宋" w:hAnsi="仿宋" w:eastAsia="仿宋" w:cs="仿宋"/>
          <w:spacing w:val="-3"/>
          <w:sz w:val="24"/>
          <w:szCs w:val="24"/>
        </w:rPr>
        <w:t>投标有效期应按规定的期限作出承诺，具体详见“投标人须知前附表”。</w:t>
      </w:r>
    </w:p>
    <w:p w14:paraId="52EC869C">
      <w:pPr>
        <w:pStyle w:val="26"/>
        <w:numPr>
          <w:ilvl w:val="1"/>
          <w:numId w:val="23"/>
        </w:numPr>
        <w:tabs>
          <w:tab w:val="left" w:pos="1454"/>
        </w:tabs>
        <w:spacing w:before="139" w:after="0" w:line="240" w:lineRule="auto"/>
        <w:ind w:left="1454" w:right="0" w:hanging="473"/>
        <w:jc w:val="left"/>
        <w:rPr>
          <w:rFonts w:hint="eastAsia" w:ascii="仿宋" w:hAnsi="仿宋" w:eastAsia="仿宋" w:cs="仿宋"/>
          <w:sz w:val="24"/>
          <w:szCs w:val="24"/>
        </w:rPr>
      </w:pPr>
      <w:r>
        <w:rPr>
          <w:rFonts w:hint="eastAsia" w:ascii="仿宋" w:hAnsi="仿宋" w:eastAsia="仿宋" w:cs="仿宋"/>
          <w:spacing w:val="-3"/>
          <w:sz w:val="24"/>
          <w:szCs w:val="24"/>
        </w:rPr>
        <w:t>投标人的投标文件在投标有效期内均保持有效。</w:t>
      </w:r>
    </w:p>
    <w:p w14:paraId="0AD135AF">
      <w:pPr>
        <w:pStyle w:val="10"/>
        <w:numPr>
          <w:ilvl w:val="0"/>
          <w:numId w:val="23"/>
        </w:numPr>
        <w:tabs>
          <w:tab w:val="left" w:pos="1344"/>
        </w:tabs>
        <w:spacing w:before="59" w:after="0" w:line="240" w:lineRule="auto"/>
        <w:ind w:left="1344" w:right="0" w:hanging="363"/>
        <w:jc w:val="left"/>
        <w:rPr>
          <w:rFonts w:hint="eastAsia" w:ascii="仿宋" w:hAnsi="仿宋" w:eastAsia="仿宋" w:cs="仿宋"/>
          <w:sz w:val="24"/>
          <w:szCs w:val="24"/>
        </w:rPr>
      </w:pPr>
      <w:r>
        <w:rPr>
          <w:rFonts w:hint="eastAsia" w:ascii="仿宋" w:hAnsi="仿宋" w:eastAsia="仿宋" w:cs="仿宋"/>
          <w:spacing w:val="-2"/>
          <w:sz w:val="24"/>
          <w:szCs w:val="24"/>
        </w:rPr>
        <w:t>投标保证金</w:t>
      </w:r>
    </w:p>
    <w:p w14:paraId="611CE507">
      <w:pPr>
        <w:pStyle w:val="26"/>
        <w:numPr>
          <w:ilvl w:val="1"/>
          <w:numId w:val="23"/>
        </w:numPr>
        <w:tabs>
          <w:tab w:val="left" w:pos="1454"/>
        </w:tabs>
        <w:spacing w:before="105" w:after="0" w:line="240" w:lineRule="auto"/>
        <w:ind w:left="1454" w:right="0" w:hanging="473"/>
        <w:jc w:val="left"/>
        <w:rPr>
          <w:rFonts w:hint="eastAsia" w:ascii="仿宋" w:hAnsi="仿宋" w:eastAsia="仿宋" w:cs="仿宋"/>
          <w:sz w:val="24"/>
          <w:szCs w:val="24"/>
        </w:rPr>
      </w:pPr>
      <w:r>
        <w:rPr>
          <w:rFonts w:hint="eastAsia" w:ascii="仿宋" w:hAnsi="仿宋" w:eastAsia="仿宋" w:cs="仿宋"/>
          <w:spacing w:val="-2"/>
          <w:sz w:val="24"/>
          <w:szCs w:val="24"/>
        </w:rPr>
        <w:t>投标人须按“投标人须知前附表” 的规定提交投标保证金。</w:t>
      </w:r>
    </w:p>
    <w:p w14:paraId="0A7CACD2">
      <w:pPr>
        <w:pStyle w:val="26"/>
        <w:numPr>
          <w:ilvl w:val="1"/>
          <w:numId w:val="23"/>
        </w:numPr>
        <w:tabs>
          <w:tab w:val="left" w:pos="1454"/>
        </w:tabs>
        <w:spacing w:before="140" w:after="0" w:line="240" w:lineRule="auto"/>
        <w:ind w:left="1454" w:right="0" w:hanging="473"/>
        <w:jc w:val="left"/>
        <w:rPr>
          <w:rFonts w:hint="eastAsia" w:ascii="仿宋" w:hAnsi="仿宋" w:eastAsia="仿宋" w:cs="仿宋"/>
          <w:sz w:val="24"/>
          <w:szCs w:val="24"/>
        </w:rPr>
      </w:pPr>
      <w:r>
        <w:rPr>
          <w:rFonts w:hint="eastAsia" w:ascii="仿宋" w:hAnsi="仿宋" w:eastAsia="仿宋" w:cs="仿宋"/>
          <w:spacing w:val="-4"/>
          <w:sz w:val="24"/>
          <w:szCs w:val="24"/>
        </w:rPr>
        <w:t>投标保证金的退还</w:t>
      </w:r>
      <w:r>
        <w:rPr>
          <w:rFonts w:hint="eastAsia" w:ascii="仿宋" w:hAnsi="仿宋" w:eastAsia="仿宋" w:cs="仿宋"/>
          <w:spacing w:val="-1"/>
          <w:sz w:val="24"/>
          <w:szCs w:val="24"/>
        </w:rPr>
        <w:t>未中标人的投标保证金自中标通知书发出之日起</w:t>
      </w:r>
      <w:r>
        <w:rPr>
          <w:rFonts w:hint="eastAsia" w:ascii="仿宋" w:hAnsi="仿宋" w:eastAsia="仿宋" w:cs="仿宋"/>
          <w:sz w:val="24"/>
          <w:szCs w:val="24"/>
        </w:rPr>
        <w:t>5</w:t>
      </w:r>
      <w:r>
        <w:rPr>
          <w:rFonts w:hint="eastAsia" w:ascii="仿宋" w:hAnsi="仿宋" w:eastAsia="仿宋" w:cs="仿宋"/>
          <w:spacing w:val="-1"/>
          <w:sz w:val="24"/>
          <w:szCs w:val="24"/>
        </w:rPr>
        <w:t>个工作日内退还；中标人的投标保证</w:t>
      </w:r>
      <w:r>
        <w:rPr>
          <w:rFonts w:hint="eastAsia" w:ascii="仿宋" w:hAnsi="仿宋" w:eastAsia="仿宋" w:cs="仿宋"/>
          <w:spacing w:val="-6"/>
          <w:sz w:val="24"/>
          <w:szCs w:val="24"/>
        </w:rPr>
        <w:t>金自政府采购合同签订之日起</w:t>
      </w:r>
      <w:r>
        <w:rPr>
          <w:rFonts w:hint="eastAsia" w:ascii="仿宋" w:hAnsi="仿宋" w:eastAsia="仿宋" w:cs="仿宋"/>
          <w:spacing w:val="-2"/>
          <w:sz w:val="24"/>
          <w:szCs w:val="24"/>
        </w:rPr>
        <w:t>5</w:t>
      </w:r>
      <w:r>
        <w:rPr>
          <w:rFonts w:hint="eastAsia" w:ascii="仿宋" w:hAnsi="仿宋" w:eastAsia="仿宋" w:cs="仿宋"/>
          <w:spacing w:val="-9"/>
          <w:sz w:val="24"/>
          <w:szCs w:val="24"/>
        </w:rPr>
        <w:t>个工作日内退还。</w:t>
      </w:r>
    </w:p>
    <w:p w14:paraId="765DCD65">
      <w:pPr>
        <w:pStyle w:val="26"/>
        <w:numPr>
          <w:ilvl w:val="1"/>
          <w:numId w:val="23"/>
        </w:numPr>
        <w:tabs>
          <w:tab w:val="left" w:pos="1454"/>
        </w:tabs>
        <w:spacing w:before="139" w:after="0" w:line="240" w:lineRule="auto"/>
        <w:ind w:left="1454" w:right="0" w:hanging="473"/>
        <w:jc w:val="left"/>
        <w:rPr>
          <w:rFonts w:hint="eastAsia" w:ascii="仿宋" w:hAnsi="仿宋" w:eastAsia="仿宋" w:cs="仿宋"/>
          <w:sz w:val="24"/>
          <w:szCs w:val="24"/>
        </w:rPr>
      </w:pPr>
      <w:r>
        <w:rPr>
          <w:rFonts w:hint="eastAsia" w:ascii="仿宋" w:hAnsi="仿宋" w:eastAsia="仿宋" w:cs="仿宋"/>
          <w:spacing w:val="-3"/>
          <w:sz w:val="24"/>
          <w:szCs w:val="24"/>
        </w:rPr>
        <w:t>除逾期退还投标保证金和终止招标的情形以外，投标保证金不计息。</w:t>
      </w:r>
    </w:p>
    <w:p w14:paraId="47B78940">
      <w:pPr>
        <w:pStyle w:val="26"/>
        <w:numPr>
          <w:ilvl w:val="1"/>
          <w:numId w:val="23"/>
        </w:numPr>
        <w:tabs>
          <w:tab w:val="left" w:pos="1454"/>
        </w:tabs>
        <w:spacing w:before="140" w:after="0" w:line="240" w:lineRule="auto"/>
        <w:ind w:left="1454" w:right="0" w:hanging="473"/>
        <w:jc w:val="left"/>
        <w:rPr>
          <w:rFonts w:hint="eastAsia" w:ascii="仿宋" w:hAnsi="仿宋" w:eastAsia="仿宋" w:cs="仿宋"/>
          <w:sz w:val="24"/>
          <w:szCs w:val="24"/>
        </w:rPr>
      </w:pPr>
      <w:r>
        <w:rPr>
          <w:rFonts w:hint="eastAsia" w:ascii="仿宋" w:hAnsi="仿宋" w:eastAsia="仿宋" w:cs="仿宋"/>
          <w:spacing w:val="-3"/>
          <w:sz w:val="24"/>
          <w:szCs w:val="24"/>
        </w:rPr>
        <w:t>投标人有下列情形之一的，投标保证金将不予退还：</w:t>
      </w:r>
    </w:p>
    <w:p w14:paraId="22907790">
      <w:pPr>
        <w:pStyle w:val="26"/>
        <w:numPr>
          <w:ilvl w:val="0"/>
          <w:numId w:val="29"/>
        </w:numPr>
        <w:tabs>
          <w:tab w:val="left" w:pos="1498"/>
        </w:tabs>
        <w:spacing w:before="139" w:after="0" w:line="240" w:lineRule="auto"/>
        <w:ind w:left="1498" w:right="0" w:hanging="525"/>
        <w:jc w:val="left"/>
        <w:rPr>
          <w:rFonts w:hint="eastAsia" w:ascii="仿宋" w:hAnsi="仿宋" w:eastAsia="仿宋" w:cs="仿宋"/>
          <w:spacing w:val="-3"/>
          <w:sz w:val="24"/>
          <w:szCs w:val="24"/>
        </w:rPr>
      </w:pPr>
      <w:r>
        <w:rPr>
          <w:rFonts w:hint="eastAsia" w:ascii="仿宋" w:hAnsi="仿宋" w:eastAsia="仿宋" w:cs="仿宋"/>
          <w:spacing w:val="-3"/>
          <w:sz w:val="24"/>
          <w:szCs w:val="24"/>
        </w:rPr>
        <w:t>投标人在投标有效期内撤销投标文件的；</w:t>
      </w:r>
    </w:p>
    <w:p w14:paraId="36E477F7">
      <w:pPr>
        <w:pStyle w:val="26"/>
        <w:numPr>
          <w:ilvl w:val="0"/>
          <w:numId w:val="29"/>
        </w:numPr>
        <w:tabs>
          <w:tab w:val="left" w:pos="1498"/>
        </w:tabs>
        <w:spacing w:before="139" w:after="0" w:line="240" w:lineRule="auto"/>
        <w:ind w:left="1498" w:right="0" w:hanging="525"/>
        <w:jc w:val="left"/>
        <w:rPr>
          <w:rFonts w:hint="eastAsia" w:ascii="仿宋" w:hAnsi="仿宋" w:eastAsia="仿宋" w:cs="仿宋"/>
          <w:sz w:val="24"/>
          <w:szCs w:val="24"/>
        </w:rPr>
      </w:pPr>
      <w:r>
        <w:rPr>
          <w:rFonts w:hint="eastAsia" w:ascii="仿宋" w:hAnsi="仿宋" w:eastAsia="仿宋" w:cs="仿宋"/>
          <w:spacing w:val="-3"/>
          <w:sz w:val="24"/>
          <w:szCs w:val="24"/>
        </w:rPr>
        <w:t>未按规定提交履约保证金的；</w:t>
      </w:r>
    </w:p>
    <w:p w14:paraId="094544F8">
      <w:pPr>
        <w:pStyle w:val="26"/>
        <w:numPr>
          <w:ilvl w:val="0"/>
          <w:numId w:val="29"/>
        </w:numPr>
        <w:tabs>
          <w:tab w:val="left" w:pos="1498"/>
        </w:tabs>
        <w:spacing w:before="140" w:after="0" w:line="240" w:lineRule="auto"/>
        <w:ind w:left="1498" w:right="0" w:hanging="525"/>
        <w:jc w:val="left"/>
        <w:rPr>
          <w:rFonts w:hint="eastAsia" w:ascii="仿宋" w:hAnsi="仿宋" w:eastAsia="仿宋" w:cs="仿宋"/>
          <w:sz w:val="24"/>
          <w:szCs w:val="24"/>
        </w:rPr>
      </w:pPr>
      <w:r>
        <w:rPr>
          <w:rFonts w:hint="eastAsia" w:ascii="仿宋" w:hAnsi="仿宋" w:eastAsia="仿宋" w:cs="仿宋"/>
          <w:spacing w:val="-3"/>
          <w:sz w:val="24"/>
          <w:szCs w:val="24"/>
        </w:rPr>
        <w:t>投标人在投标过程中弄虚作假，提供虚假材料的；</w:t>
      </w:r>
    </w:p>
    <w:p w14:paraId="37D765B3">
      <w:pPr>
        <w:pStyle w:val="26"/>
        <w:numPr>
          <w:ilvl w:val="0"/>
          <w:numId w:val="29"/>
        </w:numPr>
        <w:tabs>
          <w:tab w:val="left" w:pos="1498"/>
        </w:tabs>
        <w:spacing w:before="139" w:after="0" w:line="240" w:lineRule="auto"/>
        <w:ind w:left="1498" w:right="0" w:hanging="525"/>
        <w:jc w:val="left"/>
        <w:rPr>
          <w:rFonts w:hint="eastAsia" w:ascii="仿宋" w:hAnsi="仿宋" w:eastAsia="仿宋" w:cs="仿宋"/>
          <w:sz w:val="24"/>
          <w:szCs w:val="24"/>
        </w:rPr>
      </w:pPr>
      <w:r>
        <w:rPr>
          <w:rFonts w:hint="eastAsia" w:ascii="仿宋" w:hAnsi="仿宋" w:eastAsia="仿宋" w:cs="仿宋"/>
          <w:spacing w:val="-3"/>
          <w:sz w:val="24"/>
          <w:szCs w:val="24"/>
        </w:rPr>
        <w:t>中标人无正当理由不与采购人签订合同的；</w:t>
      </w:r>
    </w:p>
    <w:p w14:paraId="306B0457">
      <w:pPr>
        <w:pStyle w:val="26"/>
        <w:numPr>
          <w:ilvl w:val="0"/>
          <w:numId w:val="29"/>
        </w:numPr>
        <w:tabs>
          <w:tab w:val="left" w:pos="1506"/>
        </w:tabs>
        <w:spacing w:before="42"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7"/>
          <w:sz w:val="24"/>
          <w:szCs w:val="24"/>
        </w:rPr>
        <w:t xml:space="preserve">投标人出现本章第 </w:t>
      </w:r>
      <w:r>
        <w:rPr>
          <w:rFonts w:hint="eastAsia" w:ascii="仿宋" w:hAnsi="仿宋" w:eastAsia="仿宋" w:cs="仿宋"/>
          <w:spacing w:val="-2"/>
          <w:sz w:val="24"/>
          <w:szCs w:val="24"/>
        </w:rPr>
        <w:t>9.2、9.3</w:t>
      </w:r>
      <w:r>
        <w:rPr>
          <w:rFonts w:hint="eastAsia" w:ascii="仿宋" w:hAnsi="仿宋" w:eastAsia="仿宋" w:cs="仿宋"/>
          <w:spacing w:val="-11"/>
          <w:sz w:val="24"/>
          <w:szCs w:val="24"/>
        </w:rPr>
        <w:t xml:space="preserve"> 情形的；</w:t>
      </w:r>
    </w:p>
    <w:p w14:paraId="22BE38C2">
      <w:pPr>
        <w:pStyle w:val="26"/>
        <w:numPr>
          <w:ilvl w:val="0"/>
          <w:numId w:val="29"/>
        </w:numPr>
        <w:tabs>
          <w:tab w:val="left" w:pos="1506"/>
        </w:tabs>
        <w:spacing w:before="139"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法律法规规定的其他情形。</w:t>
      </w:r>
    </w:p>
    <w:p w14:paraId="44E967F7">
      <w:pPr>
        <w:pStyle w:val="10"/>
        <w:numPr>
          <w:ilvl w:val="0"/>
          <w:numId w:val="23"/>
        </w:numPr>
        <w:tabs>
          <w:tab w:val="left" w:pos="1341"/>
        </w:tabs>
        <w:spacing w:before="60" w:after="0" w:line="240" w:lineRule="auto"/>
        <w:ind w:left="1341" w:right="0" w:hanging="360"/>
        <w:jc w:val="left"/>
        <w:rPr>
          <w:rFonts w:hint="eastAsia" w:ascii="仿宋" w:hAnsi="仿宋" w:eastAsia="仿宋" w:cs="仿宋"/>
          <w:sz w:val="24"/>
          <w:szCs w:val="24"/>
        </w:rPr>
      </w:pPr>
      <w:r>
        <w:rPr>
          <w:rFonts w:hint="eastAsia" w:ascii="仿宋" w:hAnsi="仿宋" w:eastAsia="仿宋" w:cs="仿宋"/>
          <w:spacing w:val="-2"/>
          <w:sz w:val="24"/>
          <w:szCs w:val="24"/>
        </w:rPr>
        <w:t>投标文件的编制</w:t>
      </w:r>
    </w:p>
    <w:p w14:paraId="61B9F225">
      <w:pPr>
        <w:pStyle w:val="26"/>
        <w:numPr>
          <w:ilvl w:val="1"/>
          <w:numId w:val="23"/>
        </w:numPr>
        <w:tabs>
          <w:tab w:val="left" w:pos="1454"/>
        </w:tabs>
        <w:spacing w:before="105" w:after="0" w:line="364" w:lineRule="auto"/>
        <w:ind w:left="561" w:right="555" w:firstLine="420"/>
        <w:jc w:val="both"/>
        <w:rPr>
          <w:rFonts w:hint="eastAsia" w:ascii="仿宋" w:hAnsi="仿宋" w:eastAsia="仿宋" w:cs="仿宋"/>
          <w:sz w:val="24"/>
          <w:szCs w:val="24"/>
        </w:rPr>
      </w:pPr>
      <w:r>
        <w:rPr>
          <w:rFonts w:hint="eastAsia" w:ascii="仿宋" w:hAnsi="仿宋" w:eastAsia="仿宋" w:cs="仿宋"/>
          <w:spacing w:val="-10"/>
          <w:sz w:val="24"/>
          <w:szCs w:val="24"/>
        </w:rPr>
        <w:t>投标人应先安装“政采云电子投标客户端</w:t>
      </w:r>
      <w:r>
        <w:rPr>
          <w:rFonts w:hint="eastAsia" w:ascii="仿宋" w:hAnsi="仿宋" w:eastAsia="仿宋" w:cs="仿宋"/>
          <w:spacing w:val="-123"/>
          <w:sz w:val="24"/>
          <w:szCs w:val="24"/>
        </w:rPr>
        <w:t>”</w:t>
      </w:r>
      <w:r>
        <w:rPr>
          <w:rFonts w:hint="eastAsia" w:ascii="仿宋" w:hAnsi="仿宋" w:eastAsia="仿宋" w:cs="仿宋"/>
          <w:sz w:val="24"/>
          <w:szCs w:val="24"/>
        </w:rPr>
        <w:t>（</w:t>
      </w:r>
      <w:r>
        <w:rPr>
          <w:rFonts w:hint="eastAsia" w:ascii="仿宋" w:hAnsi="仿宋" w:eastAsia="仿宋" w:cs="仿宋"/>
          <w:spacing w:val="-14"/>
          <w:sz w:val="24"/>
          <w:szCs w:val="24"/>
        </w:rPr>
        <w:t>请自行前往“政采云”平台进行下载</w:t>
      </w:r>
      <w:r>
        <w:rPr>
          <w:rFonts w:hint="eastAsia" w:ascii="仿宋" w:hAnsi="仿宋" w:eastAsia="仿宋" w:cs="仿宋"/>
          <w:spacing w:val="-2"/>
          <w:sz w:val="24"/>
          <w:szCs w:val="24"/>
        </w:rPr>
        <w:t>），并按照本项目招标文件规定的格式和顺序和“政采云”平台的要求编制并加密。投标文件内容不完整、编排混乱导致投标文件被误读、漏读或者查找不到相关内容的，由此引发的后果由投标人承担。</w:t>
      </w:r>
    </w:p>
    <w:p w14:paraId="15F75088">
      <w:pPr>
        <w:pStyle w:val="26"/>
        <w:numPr>
          <w:ilvl w:val="1"/>
          <w:numId w:val="23"/>
        </w:numPr>
        <w:tabs>
          <w:tab w:val="left" w:pos="1401"/>
        </w:tabs>
        <w:spacing w:before="0" w:after="0" w:line="364" w:lineRule="auto"/>
        <w:ind w:left="561" w:right="450" w:firstLine="315"/>
        <w:jc w:val="both"/>
        <w:rPr>
          <w:rFonts w:hint="eastAsia" w:ascii="仿宋" w:hAnsi="仿宋" w:eastAsia="仿宋" w:cs="仿宋"/>
          <w:sz w:val="24"/>
          <w:szCs w:val="24"/>
        </w:rPr>
      </w:pPr>
      <w:r>
        <w:rPr>
          <w:rFonts w:hint="eastAsia" w:ascii="仿宋" w:hAnsi="仿宋" w:eastAsia="仿宋" w:cs="仿宋"/>
          <w:spacing w:val="-2"/>
          <w:sz w:val="24"/>
          <w:szCs w:val="24"/>
        </w:rPr>
        <w:t>为确保网上操作合法、有效和安全，投标人应当在投标截止时间前完成在“政采云”平台的身份认证，确保在电子投标过程中能够对相关数据电文进行加密和使用电子签章。</w:t>
      </w:r>
    </w:p>
    <w:p w14:paraId="0E693A05">
      <w:pPr>
        <w:pStyle w:val="26"/>
        <w:numPr>
          <w:ilvl w:val="1"/>
          <w:numId w:val="23"/>
        </w:numPr>
        <w:tabs>
          <w:tab w:val="left" w:pos="1139"/>
        </w:tabs>
        <w:spacing w:before="0" w:after="0" w:line="364" w:lineRule="auto"/>
        <w:ind w:left="561" w:right="556" w:firstLine="105"/>
        <w:jc w:val="both"/>
        <w:rPr>
          <w:rFonts w:hint="eastAsia" w:ascii="仿宋" w:hAnsi="仿宋" w:eastAsia="仿宋" w:cs="仿宋"/>
          <w:sz w:val="24"/>
          <w:szCs w:val="24"/>
        </w:rPr>
      </w:pPr>
      <w:r>
        <w:rPr>
          <w:rFonts w:hint="eastAsia" w:ascii="仿宋" w:hAnsi="仿宋" w:eastAsia="仿宋" w:cs="仿宋"/>
          <w:spacing w:val="-2"/>
          <w:sz w:val="24"/>
          <w:szCs w:val="24"/>
        </w:rPr>
        <w:t>投标文件须由投标人在规定位置签字（或者电子签名）、盖章（具体以投标人须知前附表或投标文件格式规定为准），否则按无效投标处理。</w:t>
      </w:r>
    </w:p>
    <w:p w14:paraId="564E3B88">
      <w:pPr>
        <w:pStyle w:val="26"/>
        <w:numPr>
          <w:ilvl w:val="1"/>
          <w:numId w:val="23"/>
        </w:numPr>
        <w:tabs>
          <w:tab w:val="left" w:pos="1349"/>
        </w:tabs>
        <w:spacing w:before="0" w:after="0" w:line="364" w:lineRule="auto"/>
        <w:ind w:left="561" w:right="555" w:firstLine="315"/>
        <w:jc w:val="both"/>
        <w:rPr>
          <w:rFonts w:hint="eastAsia" w:ascii="仿宋" w:hAnsi="仿宋" w:eastAsia="仿宋" w:cs="仿宋"/>
          <w:sz w:val="24"/>
          <w:szCs w:val="24"/>
        </w:rPr>
      </w:pPr>
      <w:r>
        <w:rPr>
          <w:rFonts w:hint="eastAsia" w:ascii="仿宋" w:hAnsi="仿宋" w:eastAsia="仿宋" w:cs="仿宋"/>
          <w:spacing w:val="-5"/>
          <w:sz w:val="24"/>
          <w:szCs w:val="24"/>
        </w:rPr>
        <w:t>投标文件中标注的投标人名称应与主体资格证明</w:t>
      </w:r>
      <w:r>
        <w:rPr>
          <w:rFonts w:hint="eastAsia" w:ascii="仿宋" w:hAnsi="仿宋" w:eastAsia="仿宋" w:cs="仿宋"/>
          <w:spacing w:val="-2"/>
          <w:sz w:val="24"/>
          <w:szCs w:val="24"/>
        </w:rPr>
        <w:t>（如营业执照或者事业单位法人证书或者执业许可证或者登记证书等）及公章一致，并与“政采云”中获取招标文件的投标人名称一致，投标人为自然人的，标注的投标人名称应与身份证姓名及签名一致，否则按无效投</w:t>
      </w:r>
      <w:r>
        <w:rPr>
          <w:rFonts w:hint="eastAsia" w:ascii="仿宋" w:hAnsi="仿宋" w:eastAsia="仿宋" w:cs="仿宋"/>
          <w:spacing w:val="-4"/>
          <w:sz w:val="24"/>
          <w:szCs w:val="24"/>
        </w:rPr>
        <w:t>标处理。</w:t>
      </w:r>
    </w:p>
    <w:p w14:paraId="21E38D6F">
      <w:pPr>
        <w:pStyle w:val="26"/>
        <w:numPr>
          <w:ilvl w:val="1"/>
          <w:numId w:val="23"/>
        </w:numPr>
        <w:tabs>
          <w:tab w:val="left" w:pos="1506"/>
        </w:tabs>
        <w:spacing w:before="0" w:after="0"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2"/>
          <w:sz w:val="24"/>
          <w:szCs w:val="24"/>
        </w:rPr>
        <w:t>投标文件应尽量避免涂改、行间插字或者删除。如果出现上述情况，改动之处应由投标人的法定代表人或者其委托代理人签字（或者电子签名）或者加盖公章或者加盖电子签章。投标文件因字迹潦草或者表达不清所引起的后果由投标人承担。</w:t>
      </w:r>
    </w:p>
    <w:p w14:paraId="351F172D">
      <w:pPr>
        <w:pStyle w:val="11"/>
        <w:numPr>
          <w:ilvl w:val="0"/>
          <w:numId w:val="23"/>
        </w:numPr>
        <w:tabs>
          <w:tab w:val="left" w:pos="1401"/>
        </w:tabs>
        <w:spacing w:before="0" w:after="0" w:line="306" w:lineRule="exact"/>
        <w:ind w:left="1401" w:right="0" w:hanging="360"/>
        <w:jc w:val="left"/>
        <w:rPr>
          <w:rFonts w:hint="eastAsia" w:ascii="仿宋" w:hAnsi="仿宋" w:eastAsia="仿宋" w:cs="仿宋"/>
          <w:sz w:val="24"/>
          <w:szCs w:val="24"/>
        </w:rPr>
      </w:pPr>
      <w:r>
        <w:rPr>
          <w:rFonts w:hint="eastAsia" w:ascii="仿宋" w:hAnsi="仿宋" w:eastAsia="仿宋" w:cs="仿宋"/>
          <w:spacing w:val="-2"/>
          <w:sz w:val="24"/>
          <w:szCs w:val="24"/>
        </w:rPr>
        <w:t>电子备份投标文件电子备份投标文件是指通过“政采云电子投标客户端”在线编制生成且后缀名为“bfbs”的文件，是否接受电子备份投标文件详见在“投标人须知前附表”。</w:t>
      </w:r>
    </w:p>
    <w:p w14:paraId="5D2A3B2B">
      <w:pPr>
        <w:pStyle w:val="10"/>
        <w:numPr>
          <w:ilvl w:val="0"/>
          <w:numId w:val="23"/>
        </w:numPr>
        <w:tabs>
          <w:tab w:val="left" w:pos="1341"/>
        </w:tabs>
        <w:spacing w:before="0" w:after="0" w:line="361" w:lineRule="exact"/>
        <w:ind w:left="1341" w:right="0" w:hanging="360"/>
        <w:jc w:val="left"/>
        <w:rPr>
          <w:rFonts w:hint="eastAsia" w:ascii="仿宋" w:hAnsi="仿宋" w:eastAsia="仿宋" w:cs="仿宋"/>
          <w:sz w:val="24"/>
          <w:szCs w:val="24"/>
        </w:rPr>
      </w:pPr>
      <w:r>
        <w:rPr>
          <w:rFonts w:hint="eastAsia" w:ascii="仿宋" w:hAnsi="仿宋" w:eastAsia="仿宋" w:cs="仿宋"/>
          <w:spacing w:val="-2"/>
          <w:sz w:val="24"/>
          <w:szCs w:val="24"/>
        </w:rPr>
        <w:t>投标文件的提交</w:t>
      </w:r>
    </w:p>
    <w:p w14:paraId="10481575">
      <w:pPr>
        <w:pStyle w:val="26"/>
        <w:numPr>
          <w:ilvl w:val="1"/>
          <w:numId w:val="23"/>
        </w:numPr>
        <w:tabs>
          <w:tab w:val="left" w:pos="1454"/>
        </w:tabs>
        <w:spacing w:before="104" w:after="0" w:line="364" w:lineRule="auto"/>
        <w:ind w:left="561" w:right="555" w:firstLine="420"/>
        <w:jc w:val="both"/>
        <w:rPr>
          <w:rFonts w:hint="eastAsia" w:ascii="仿宋" w:hAnsi="仿宋" w:eastAsia="仿宋" w:cs="仿宋"/>
          <w:sz w:val="24"/>
          <w:szCs w:val="24"/>
        </w:rPr>
      </w:pPr>
      <w:r>
        <w:rPr>
          <w:rFonts w:hint="eastAsia" w:ascii="仿宋" w:hAnsi="仿宋" w:eastAsia="仿宋" w:cs="仿宋"/>
          <w:spacing w:val="-2"/>
          <w:sz w:val="24"/>
          <w:szCs w:val="24"/>
        </w:rPr>
        <w:t>投标人必须在“投标人须知前附表”规定的投标文件提交截止时间前将电子投标文</w:t>
      </w:r>
      <w:r>
        <w:rPr>
          <w:rFonts w:hint="eastAsia" w:ascii="仿宋" w:hAnsi="仿宋" w:eastAsia="仿宋" w:cs="仿宋"/>
          <w:spacing w:val="-14"/>
          <w:sz w:val="24"/>
          <w:szCs w:val="24"/>
        </w:rPr>
        <w:t>件提交至投标地点。电子投标文件应在制作完成后，在投标截止时间前通过有效数字证书</w:t>
      </w:r>
      <w:r>
        <w:rPr>
          <w:rFonts w:hint="eastAsia" w:ascii="仿宋" w:hAnsi="仿宋" w:eastAsia="仿宋" w:cs="仿宋"/>
          <w:spacing w:val="-2"/>
          <w:sz w:val="24"/>
          <w:szCs w:val="24"/>
        </w:rPr>
        <w:t>（CA</w:t>
      </w:r>
      <w:r>
        <w:rPr>
          <w:rFonts w:hint="eastAsia" w:ascii="仿宋" w:hAnsi="仿宋" w:eastAsia="仿宋" w:cs="仿宋"/>
          <w:spacing w:val="-4"/>
          <w:sz w:val="24"/>
          <w:szCs w:val="24"/>
        </w:rPr>
        <w:t>认证锁）进行电子签章、加密，然后通过网络将加密的电子投标文件递交至“政采云”平台。</w:t>
      </w:r>
    </w:p>
    <w:p w14:paraId="4091C893">
      <w:pPr>
        <w:pStyle w:val="26"/>
        <w:numPr>
          <w:ilvl w:val="1"/>
          <w:numId w:val="23"/>
        </w:numPr>
        <w:tabs>
          <w:tab w:val="left" w:pos="1476"/>
        </w:tabs>
        <w:spacing w:before="0" w:after="0" w:line="364" w:lineRule="auto"/>
        <w:ind w:left="561" w:right="558" w:firstLine="422"/>
        <w:jc w:val="both"/>
        <w:rPr>
          <w:rFonts w:hint="eastAsia" w:ascii="仿宋" w:hAnsi="仿宋" w:eastAsia="仿宋" w:cs="仿宋"/>
          <w:sz w:val="24"/>
          <w:szCs w:val="24"/>
        </w:rPr>
      </w:pPr>
      <w:r>
        <w:rPr>
          <w:rFonts w:hint="eastAsia" w:ascii="仿宋" w:hAnsi="仿宋" w:eastAsia="仿宋" w:cs="仿宋"/>
          <w:spacing w:val="-2"/>
          <w:sz w:val="24"/>
          <w:szCs w:val="24"/>
        </w:rPr>
        <w:t>未在规定时间内提交或者未按照招标文件要求加密的电子投标文件，“政采云”平台将拒收。</w:t>
      </w:r>
    </w:p>
    <w:p w14:paraId="445158BE">
      <w:pPr>
        <w:pStyle w:val="10"/>
        <w:numPr>
          <w:ilvl w:val="0"/>
          <w:numId w:val="23"/>
        </w:numPr>
        <w:tabs>
          <w:tab w:val="left" w:pos="1462"/>
        </w:tabs>
        <w:spacing w:before="0" w:after="0" w:line="361" w:lineRule="exact"/>
        <w:ind w:left="1462" w:right="0" w:hanging="481"/>
        <w:jc w:val="left"/>
        <w:rPr>
          <w:rFonts w:hint="eastAsia" w:ascii="仿宋" w:hAnsi="仿宋" w:eastAsia="仿宋" w:cs="仿宋"/>
          <w:sz w:val="24"/>
          <w:szCs w:val="24"/>
        </w:rPr>
      </w:pPr>
      <w:r>
        <w:rPr>
          <w:rFonts w:hint="eastAsia" w:ascii="仿宋" w:hAnsi="仿宋" w:eastAsia="仿宋" w:cs="仿宋"/>
          <w:spacing w:val="-1"/>
          <w:sz w:val="24"/>
          <w:szCs w:val="24"/>
        </w:rPr>
        <w:t>投标文件的补充、修改、撤回与退回</w:t>
      </w:r>
    </w:p>
    <w:p w14:paraId="12CA8F22">
      <w:pPr>
        <w:pStyle w:val="2"/>
        <w:spacing w:before="42" w:line="364" w:lineRule="auto"/>
        <w:ind w:left="440" w:leftChars="0" w:right="556" w:firstLine="440" w:firstLineChars="0"/>
        <w:rPr>
          <w:rFonts w:hint="eastAsia" w:ascii="仿宋" w:hAnsi="仿宋" w:eastAsia="仿宋" w:cs="仿宋"/>
          <w:sz w:val="24"/>
          <w:szCs w:val="24"/>
        </w:rPr>
      </w:pPr>
      <w:r>
        <w:rPr>
          <w:rFonts w:hint="eastAsia" w:ascii="仿宋" w:hAnsi="仿宋" w:eastAsia="仿宋" w:cs="仿宋"/>
          <w:spacing w:val="-2"/>
          <w:sz w:val="24"/>
          <w:szCs w:val="24"/>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政采云”平台将予以拒收。（补充、修改或者撤回</w:t>
      </w:r>
      <w:r>
        <w:rPr>
          <w:rFonts w:hint="eastAsia" w:ascii="仿宋" w:hAnsi="仿宋" w:eastAsia="仿宋" w:cs="仿宋"/>
          <w:spacing w:val="-23"/>
          <w:sz w:val="24"/>
          <w:szCs w:val="24"/>
        </w:rPr>
        <w:t>方式可登录“政采云”平台，依次进入“服务中心”中查看 “电子投标文件制作与投送教程”</w:t>
      </w:r>
      <w:r>
        <w:rPr>
          <w:rFonts w:hint="eastAsia" w:ascii="仿宋" w:hAnsi="仿宋" w:eastAsia="仿宋" w:cs="仿宋"/>
          <w:spacing w:val="-2"/>
          <w:sz w:val="24"/>
          <w:szCs w:val="24"/>
        </w:rPr>
        <w:t xml:space="preserve">） </w:t>
      </w:r>
      <w:r>
        <w:rPr>
          <w:rFonts w:hint="eastAsia" w:ascii="仿宋" w:hAnsi="仿宋" w:eastAsia="仿宋" w:cs="仿宋"/>
          <w:sz w:val="24"/>
          <w:szCs w:val="24"/>
        </w:rPr>
        <w:t>22.2</w:t>
      </w:r>
      <w:r>
        <w:rPr>
          <w:rFonts w:hint="eastAsia" w:ascii="仿宋" w:hAnsi="仿宋" w:eastAsia="仿宋" w:cs="仿宋"/>
          <w:spacing w:val="-1"/>
          <w:sz w:val="24"/>
          <w:szCs w:val="24"/>
        </w:rPr>
        <w:t>“政采云”平台收到投标文件后向供应商发出确认回执通知。在投标截止时间前，除供应商补充、修改或者撤回投标文件外，任何单位和个人不得解密或提取投标文件。</w:t>
      </w:r>
    </w:p>
    <w:p w14:paraId="2626570D">
      <w:pPr>
        <w:pStyle w:val="2"/>
        <w:spacing w:before="141"/>
        <w:ind w:left="981"/>
        <w:jc w:val="both"/>
        <w:rPr>
          <w:rFonts w:hint="eastAsia" w:ascii="仿宋" w:hAnsi="仿宋" w:eastAsia="仿宋" w:cs="仿宋"/>
          <w:sz w:val="24"/>
          <w:szCs w:val="24"/>
        </w:rPr>
      </w:pPr>
      <w:r>
        <w:rPr>
          <w:rFonts w:hint="eastAsia" w:ascii="仿宋" w:hAnsi="仿宋" w:eastAsia="仿宋" w:cs="仿宋"/>
          <w:spacing w:val="-2"/>
          <w:sz w:val="24"/>
          <w:szCs w:val="24"/>
        </w:rPr>
        <w:t>22.3</w:t>
      </w:r>
      <w:r>
        <w:rPr>
          <w:rFonts w:hint="eastAsia" w:ascii="仿宋" w:hAnsi="仿宋" w:eastAsia="仿宋" w:cs="仿宋"/>
          <w:spacing w:val="-3"/>
          <w:sz w:val="24"/>
          <w:szCs w:val="24"/>
        </w:rPr>
        <w:t xml:space="preserve"> 在投标截止时间后，采购人和采购代理机构对已提交的投标文件概不退回。</w:t>
      </w:r>
    </w:p>
    <w:p w14:paraId="0E6A9900">
      <w:pPr>
        <w:pStyle w:val="2"/>
        <w:spacing w:before="128"/>
        <w:rPr>
          <w:rFonts w:hint="eastAsia" w:ascii="仿宋" w:hAnsi="仿宋" w:eastAsia="仿宋" w:cs="仿宋"/>
        </w:rPr>
      </w:pPr>
    </w:p>
    <w:p w14:paraId="68C87DDD">
      <w:pPr>
        <w:pStyle w:val="6"/>
        <w:tabs>
          <w:tab w:val="left" w:pos="1608"/>
        </w:tabs>
        <w:ind w:left="1"/>
        <w:rPr>
          <w:rFonts w:hint="eastAsia" w:ascii="仿宋" w:hAnsi="仿宋" w:eastAsia="仿宋" w:cs="仿宋"/>
        </w:rPr>
      </w:pPr>
      <w:r>
        <w:rPr>
          <w:rFonts w:hint="eastAsia" w:ascii="仿宋" w:hAnsi="仿宋" w:eastAsia="仿宋" w:cs="仿宋"/>
        </w:rPr>
        <w:t>四、</w:t>
      </w:r>
      <w:r>
        <w:rPr>
          <w:rFonts w:hint="eastAsia" w:ascii="仿宋" w:hAnsi="仿宋" w:eastAsia="仿宋" w:cs="仿宋"/>
          <w:spacing w:val="-10"/>
        </w:rPr>
        <w:t>开</w:t>
      </w:r>
      <w:r>
        <w:rPr>
          <w:rFonts w:hint="eastAsia" w:ascii="仿宋" w:hAnsi="仿宋" w:eastAsia="仿宋" w:cs="仿宋"/>
        </w:rPr>
        <w:tab/>
      </w:r>
      <w:r>
        <w:rPr>
          <w:rFonts w:hint="eastAsia" w:ascii="仿宋" w:hAnsi="仿宋" w:eastAsia="仿宋" w:cs="仿宋"/>
          <w:spacing w:val="-12"/>
        </w:rPr>
        <w:t>标</w:t>
      </w:r>
    </w:p>
    <w:p w14:paraId="4EFA446A">
      <w:pPr>
        <w:pStyle w:val="2"/>
        <w:spacing w:before="82"/>
        <w:rPr>
          <w:rFonts w:hint="eastAsia" w:ascii="仿宋" w:hAnsi="仿宋" w:eastAsia="仿宋" w:cs="仿宋"/>
          <w:sz w:val="32"/>
        </w:rPr>
      </w:pPr>
    </w:p>
    <w:p w14:paraId="0DC0D59A">
      <w:pPr>
        <w:pStyle w:val="10"/>
        <w:numPr>
          <w:ilvl w:val="0"/>
          <w:numId w:val="23"/>
        </w:numPr>
        <w:tabs>
          <w:tab w:val="left" w:pos="1341"/>
        </w:tabs>
        <w:spacing w:before="0" w:after="0" w:line="240" w:lineRule="auto"/>
        <w:ind w:left="1341" w:right="0" w:hanging="360"/>
        <w:jc w:val="left"/>
        <w:rPr>
          <w:rFonts w:hint="eastAsia" w:ascii="仿宋" w:hAnsi="仿宋" w:eastAsia="仿宋" w:cs="仿宋"/>
          <w:sz w:val="24"/>
          <w:szCs w:val="24"/>
        </w:rPr>
      </w:pPr>
      <w:r>
        <w:rPr>
          <w:rFonts w:hint="eastAsia" w:ascii="仿宋" w:hAnsi="仿宋" w:eastAsia="仿宋" w:cs="仿宋"/>
          <w:spacing w:val="-2"/>
          <w:sz w:val="24"/>
          <w:szCs w:val="24"/>
        </w:rPr>
        <w:t>开标时间和地点</w:t>
      </w:r>
    </w:p>
    <w:p w14:paraId="1AEFEA78">
      <w:pPr>
        <w:pStyle w:val="2"/>
        <w:spacing w:before="105"/>
        <w:ind w:left="981"/>
        <w:rPr>
          <w:rFonts w:hint="eastAsia" w:ascii="仿宋" w:hAnsi="仿宋" w:eastAsia="仿宋" w:cs="仿宋"/>
          <w:sz w:val="24"/>
          <w:szCs w:val="24"/>
        </w:rPr>
      </w:pPr>
      <w:r>
        <w:rPr>
          <w:rFonts w:hint="eastAsia" w:ascii="仿宋" w:hAnsi="仿宋" w:eastAsia="仿宋" w:cs="仿宋"/>
          <w:spacing w:val="-1"/>
          <w:sz w:val="24"/>
          <w:szCs w:val="24"/>
        </w:rPr>
        <w:t>开标时间及地点详见“投标人须知前附表”</w:t>
      </w:r>
    </w:p>
    <w:p w14:paraId="0DF3D0E7">
      <w:pPr>
        <w:pStyle w:val="10"/>
        <w:numPr>
          <w:ilvl w:val="0"/>
          <w:numId w:val="23"/>
        </w:numPr>
        <w:tabs>
          <w:tab w:val="left" w:pos="1344"/>
        </w:tabs>
        <w:spacing w:before="59" w:after="0" w:line="240" w:lineRule="auto"/>
        <w:ind w:left="1344" w:right="0" w:hanging="363"/>
        <w:jc w:val="left"/>
        <w:rPr>
          <w:rFonts w:hint="eastAsia" w:ascii="仿宋" w:hAnsi="仿宋" w:eastAsia="仿宋" w:cs="仿宋"/>
          <w:sz w:val="24"/>
          <w:szCs w:val="24"/>
        </w:rPr>
      </w:pPr>
      <w:r>
        <w:rPr>
          <w:rFonts w:hint="eastAsia" w:ascii="仿宋" w:hAnsi="仿宋" w:eastAsia="仿宋" w:cs="仿宋"/>
          <w:spacing w:val="-3"/>
          <w:sz w:val="24"/>
          <w:szCs w:val="24"/>
        </w:rPr>
        <w:t>开标程序</w:t>
      </w:r>
    </w:p>
    <w:p w14:paraId="47AEDCD3">
      <w:pPr>
        <w:pStyle w:val="26"/>
        <w:numPr>
          <w:ilvl w:val="1"/>
          <w:numId w:val="23"/>
        </w:numPr>
        <w:tabs>
          <w:tab w:val="left" w:pos="1400"/>
        </w:tabs>
        <w:spacing w:before="106" w:after="0" w:line="240" w:lineRule="auto"/>
        <w:ind w:left="1400" w:right="0" w:hanging="419"/>
        <w:jc w:val="both"/>
        <w:rPr>
          <w:rFonts w:hint="eastAsia" w:ascii="仿宋" w:hAnsi="仿宋" w:eastAsia="仿宋" w:cs="仿宋"/>
          <w:sz w:val="24"/>
          <w:szCs w:val="24"/>
        </w:rPr>
      </w:pPr>
      <w:r>
        <w:rPr>
          <w:rFonts w:hint="eastAsia" w:ascii="仿宋" w:hAnsi="仿宋" w:eastAsia="仿宋" w:cs="仿宋"/>
          <w:spacing w:val="-3"/>
          <w:sz w:val="24"/>
          <w:szCs w:val="24"/>
        </w:rPr>
        <w:t>提交投标文件截止时间止，投标人不足</w:t>
      </w:r>
      <w:r>
        <w:rPr>
          <w:rFonts w:hint="eastAsia" w:ascii="仿宋" w:hAnsi="仿宋" w:eastAsia="仿宋" w:cs="仿宋"/>
          <w:sz w:val="24"/>
          <w:szCs w:val="24"/>
        </w:rPr>
        <w:t>3</w:t>
      </w:r>
      <w:r>
        <w:rPr>
          <w:rFonts w:hint="eastAsia" w:ascii="仿宋" w:hAnsi="仿宋" w:eastAsia="仿宋" w:cs="仿宋"/>
          <w:spacing w:val="-2"/>
          <w:sz w:val="24"/>
          <w:szCs w:val="24"/>
        </w:rPr>
        <w:t>家的，不得开标。</w:t>
      </w:r>
    </w:p>
    <w:p w14:paraId="68AD5570">
      <w:pPr>
        <w:pStyle w:val="26"/>
        <w:numPr>
          <w:ilvl w:val="1"/>
          <w:numId w:val="23"/>
        </w:numPr>
        <w:tabs>
          <w:tab w:val="left" w:pos="1454"/>
        </w:tabs>
        <w:spacing w:before="139" w:after="0"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2"/>
          <w:sz w:val="24"/>
          <w:szCs w:val="24"/>
        </w:rPr>
        <w:t>采购代理机构将按照招标文件规定的时间通过“政采云”平台组织线上开标活动，所有供应商均应当准时在线参加，投标人因未在线参加开标而导致投标文件无法按时解密等一切后果由投标人自己承担。</w:t>
      </w:r>
    </w:p>
    <w:p w14:paraId="2A534B98">
      <w:pPr>
        <w:pStyle w:val="26"/>
        <w:numPr>
          <w:ilvl w:val="1"/>
          <w:numId w:val="23"/>
        </w:numPr>
        <w:tabs>
          <w:tab w:val="left" w:pos="1400"/>
        </w:tabs>
        <w:spacing w:before="0" w:after="0" w:line="267" w:lineRule="exact"/>
        <w:ind w:left="1400" w:right="0" w:hanging="419"/>
        <w:jc w:val="both"/>
        <w:rPr>
          <w:rFonts w:hint="eastAsia" w:ascii="仿宋" w:hAnsi="仿宋" w:eastAsia="仿宋" w:cs="仿宋"/>
          <w:sz w:val="24"/>
          <w:szCs w:val="24"/>
        </w:rPr>
      </w:pPr>
      <w:r>
        <w:rPr>
          <w:rFonts w:hint="eastAsia" w:ascii="仿宋" w:hAnsi="仿宋" w:eastAsia="仿宋" w:cs="仿宋"/>
          <w:spacing w:val="-4"/>
          <w:sz w:val="24"/>
          <w:szCs w:val="24"/>
        </w:rPr>
        <w:t>开标程序</w:t>
      </w:r>
    </w:p>
    <w:p w14:paraId="7FFE1680">
      <w:pPr>
        <w:pStyle w:val="26"/>
        <w:numPr>
          <w:ilvl w:val="0"/>
          <w:numId w:val="30"/>
        </w:numPr>
        <w:tabs>
          <w:tab w:val="left" w:pos="1506"/>
        </w:tabs>
        <w:spacing w:before="140" w:after="0"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2"/>
          <w:sz w:val="24"/>
          <w:szCs w:val="24"/>
        </w:rPr>
        <w:t>解密电子投标文件。“政采云”平台按开标时间自动提取所有投标文件。采购代理机构依托“政采云”平台向各投标人发出电子加密投标文件【开始解密】通知，由投标人按 “投标人须知前附表”规定的时间内自行进行投标文件解密。投标人的法定代表人或其委托</w:t>
      </w:r>
      <w:r>
        <w:rPr>
          <w:rFonts w:hint="eastAsia" w:ascii="仿宋" w:hAnsi="仿宋" w:eastAsia="仿宋" w:cs="仿宋"/>
          <w:spacing w:val="-6"/>
          <w:sz w:val="24"/>
          <w:szCs w:val="24"/>
        </w:rPr>
        <w:t xml:space="preserve">代理人须凭加密时所用的 </w:t>
      </w:r>
      <w:r>
        <w:rPr>
          <w:rFonts w:hint="eastAsia" w:ascii="仿宋" w:hAnsi="仿宋" w:eastAsia="仿宋" w:cs="仿宋"/>
          <w:spacing w:val="-4"/>
          <w:sz w:val="24"/>
          <w:szCs w:val="24"/>
        </w:rPr>
        <w:t>CA</w:t>
      </w:r>
      <w:r>
        <w:rPr>
          <w:rFonts w:hint="eastAsia" w:ascii="仿宋" w:hAnsi="仿宋" w:eastAsia="仿宋" w:cs="仿宋"/>
          <w:spacing w:val="20"/>
          <w:sz w:val="24"/>
          <w:szCs w:val="24"/>
        </w:rPr>
        <w:t xml:space="preserve"> </w:t>
      </w:r>
      <w:r>
        <w:rPr>
          <w:rFonts w:hint="eastAsia" w:ascii="仿宋" w:hAnsi="仿宋" w:eastAsia="仿宋" w:cs="仿宋"/>
          <w:spacing w:val="-4"/>
          <w:sz w:val="24"/>
          <w:szCs w:val="24"/>
        </w:rPr>
        <w:t>锁准时登录到“政采云”平台电子开标大厅签到并对电子投标文</w:t>
      </w:r>
      <w:r>
        <w:rPr>
          <w:rFonts w:hint="eastAsia" w:ascii="仿宋" w:hAnsi="仿宋" w:eastAsia="仿宋" w:cs="仿宋"/>
          <w:spacing w:val="-2"/>
          <w:sz w:val="24"/>
          <w:szCs w:val="24"/>
        </w:rPr>
        <w:t>件解密。投标人未在规定的时间内解密投标文件或者解密失败的，投标人的投标文件作无效</w:t>
      </w:r>
      <w:r>
        <w:rPr>
          <w:rFonts w:hint="eastAsia" w:ascii="仿宋" w:hAnsi="仿宋" w:eastAsia="仿宋" w:cs="仿宋"/>
          <w:spacing w:val="-4"/>
          <w:sz w:val="24"/>
          <w:szCs w:val="24"/>
        </w:rPr>
        <w:t>处理。</w:t>
      </w:r>
    </w:p>
    <w:p w14:paraId="000F5615">
      <w:pPr>
        <w:pStyle w:val="26"/>
        <w:numPr>
          <w:ilvl w:val="0"/>
          <w:numId w:val="30"/>
        </w:numPr>
        <w:tabs>
          <w:tab w:val="left" w:pos="1464"/>
        </w:tabs>
        <w:spacing w:before="0" w:after="0" w:line="364" w:lineRule="auto"/>
        <w:ind w:left="561" w:right="556" w:firstLine="420"/>
        <w:jc w:val="left"/>
        <w:rPr>
          <w:rFonts w:hint="eastAsia" w:ascii="仿宋" w:hAnsi="仿宋" w:eastAsia="仿宋" w:cs="仿宋"/>
          <w:sz w:val="24"/>
          <w:szCs w:val="24"/>
        </w:rPr>
      </w:pPr>
      <w:r>
        <w:rPr>
          <w:rFonts w:hint="eastAsia" w:ascii="仿宋" w:hAnsi="仿宋" w:eastAsia="仿宋" w:cs="仿宋"/>
          <w:spacing w:val="-6"/>
          <w:sz w:val="24"/>
          <w:szCs w:val="24"/>
        </w:rPr>
        <w:t>电子唱标。投标文件解密结束，宣布的内容均在“政采云”平台远程开标大厅展示，</w:t>
      </w:r>
      <w:r>
        <w:rPr>
          <w:rFonts w:hint="eastAsia" w:ascii="仿宋" w:hAnsi="仿宋" w:eastAsia="仿宋" w:cs="仿宋"/>
          <w:spacing w:val="-2"/>
          <w:sz w:val="24"/>
          <w:szCs w:val="24"/>
        </w:rPr>
        <w:t>具体详见“投标人须知前附表”；</w:t>
      </w:r>
    </w:p>
    <w:p w14:paraId="05C64119">
      <w:pPr>
        <w:pStyle w:val="26"/>
        <w:numPr>
          <w:ilvl w:val="0"/>
          <w:numId w:val="30"/>
        </w:numPr>
        <w:tabs>
          <w:tab w:val="left" w:pos="1506"/>
        </w:tabs>
        <w:spacing w:before="0" w:after="0" w:line="364" w:lineRule="auto"/>
        <w:ind w:left="561" w:right="453" w:firstLine="420"/>
        <w:jc w:val="left"/>
        <w:rPr>
          <w:rFonts w:hint="eastAsia" w:ascii="仿宋" w:hAnsi="仿宋" w:eastAsia="仿宋" w:cs="仿宋"/>
          <w:sz w:val="24"/>
          <w:szCs w:val="24"/>
        </w:rPr>
      </w:pPr>
      <w:r>
        <w:rPr>
          <w:rFonts w:hint="eastAsia" w:ascii="仿宋" w:hAnsi="仿宋" w:eastAsia="仿宋" w:cs="仿宋"/>
          <w:spacing w:val="-2"/>
          <w:sz w:val="24"/>
          <w:szCs w:val="24"/>
        </w:rPr>
        <w:t>开标过程由采购代理机构如实记录，并电子留痕，由参加电子开标的各投标人代表对电子开标记录在开标记录公布后</w:t>
      </w:r>
      <w:r>
        <w:rPr>
          <w:rFonts w:hint="eastAsia" w:ascii="仿宋" w:hAnsi="仿宋" w:eastAsia="仿宋" w:cs="仿宋"/>
          <w:sz w:val="24"/>
          <w:szCs w:val="24"/>
        </w:rPr>
        <w:t>15分钟内进行当场校核及勘误，并线上确认是否有异议，</w:t>
      </w:r>
      <w:r>
        <w:rPr>
          <w:rFonts w:hint="eastAsia" w:ascii="仿宋" w:hAnsi="仿宋" w:eastAsia="仿宋" w:cs="仿宋"/>
          <w:spacing w:val="-2"/>
          <w:sz w:val="24"/>
          <w:szCs w:val="24"/>
        </w:rPr>
        <w:t>未确认的视同认可开标结果。</w:t>
      </w:r>
    </w:p>
    <w:p w14:paraId="01BCE270">
      <w:pPr>
        <w:pStyle w:val="26"/>
        <w:numPr>
          <w:ilvl w:val="0"/>
          <w:numId w:val="30"/>
        </w:numPr>
        <w:tabs>
          <w:tab w:val="left" w:pos="1506"/>
        </w:tabs>
        <w:spacing w:before="0" w:after="0"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2"/>
          <w:sz w:val="24"/>
          <w:szCs w:val="24"/>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7B14CA49">
      <w:pPr>
        <w:pStyle w:val="26"/>
        <w:numPr>
          <w:ilvl w:val="0"/>
          <w:numId w:val="30"/>
        </w:numPr>
        <w:tabs>
          <w:tab w:val="left" w:pos="1506"/>
        </w:tabs>
        <w:spacing w:before="0" w:after="0" w:line="269" w:lineRule="exact"/>
        <w:ind w:left="1506" w:right="0" w:hanging="525"/>
        <w:jc w:val="left"/>
        <w:rPr>
          <w:rFonts w:hint="eastAsia" w:ascii="仿宋" w:hAnsi="仿宋" w:eastAsia="仿宋" w:cs="仿宋"/>
          <w:sz w:val="24"/>
          <w:szCs w:val="24"/>
        </w:rPr>
      </w:pPr>
      <w:r>
        <w:rPr>
          <w:rFonts w:hint="eastAsia" w:ascii="仿宋" w:hAnsi="仿宋" w:eastAsia="仿宋" w:cs="仿宋"/>
          <w:spacing w:val="-4"/>
          <w:sz w:val="24"/>
          <w:szCs w:val="24"/>
        </w:rPr>
        <w:t>开标结束。</w:t>
      </w:r>
    </w:p>
    <w:p w14:paraId="3DCCB596">
      <w:pPr>
        <w:pStyle w:val="2"/>
        <w:spacing w:before="133"/>
        <w:ind w:left="981"/>
        <w:rPr>
          <w:rFonts w:hint="eastAsia" w:ascii="仿宋" w:hAnsi="仿宋" w:eastAsia="仿宋" w:cs="仿宋"/>
          <w:spacing w:val="-1"/>
          <w:sz w:val="24"/>
          <w:szCs w:val="24"/>
        </w:rPr>
      </w:pPr>
      <w:r>
        <w:rPr>
          <w:rFonts w:hint="eastAsia" w:ascii="仿宋" w:hAnsi="仿宋" w:eastAsia="仿宋" w:cs="仿宋"/>
          <w:spacing w:val="-1"/>
          <w:sz w:val="24"/>
          <w:szCs w:val="24"/>
        </w:rPr>
        <w:t>特别说明：如遇“政采云”平台电子化开标或评审程序调整的，按调整后执行。</w:t>
      </w:r>
    </w:p>
    <w:p w14:paraId="3D019DEF">
      <w:pPr>
        <w:pStyle w:val="6"/>
        <w:spacing w:before="40"/>
        <w:ind w:right="644"/>
        <w:outlineLvl w:val="9"/>
        <w:rPr>
          <w:rFonts w:hint="eastAsia" w:ascii="仿宋" w:hAnsi="仿宋" w:eastAsia="仿宋" w:cs="仿宋"/>
          <w:spacing w:val="-2"/>
        </w:rPr>
      </w:pPr>
    </w:p>
    <w:p w14:paraId="65235094">
      <w:pPr>
        <w:pStyle w:val="6"/>
        <w:spacing w:before="40"/>
        <w:ind w:right="644"/>
        <w:rPr>
          <w:rFonts w:hint="eastAsia" w:ascii="仿宋" w:hAnsi="仿宋" w:eastAsia="仿宋" w:cs="仿宋"/>
        </w:rPr>
      </w:pPr>
      <w:r>
        <w:rPr>
          <w:rFonts w:hint="eastAsia" w:ascii="仿宋" w:hAnsi="仿宋" w:eastAsia="仿宋" w:cs="仿宋"/>
          <w:spacing w:val="-2"/>
        </w:rPr>
        <w:t>五、资格审查</w:t>
      </w:r>
    </w:p>
    <w:p w14:paraId="3720105E">
      <w:pPr>
        <w:pStyle w:val="2"/>
        <w:spacing w:before="185"/>
        <w:rPr>
          <w:rFonts w:hint="eastAsia" w:ascii="仿宋" w:hAnsi="仿宋" w:eastAsia="仿宋" w:cs="仿宋"/>
          <w:sz w:val="24"/>
        </w:rPr>
      </w:pPr>
    </w:p>
    <w:p w14:paraId="41F843C0">
      <w:pPr>
        <w:pStyle w:val="10"/>
        <w:numPr>
          <w:ilvl w:val="0"/>
          <w:numId w:val="23"/>
        </w:numPr>
        <w:tabs>
          <w:tab w:val="left" w:pos="1344"/>
        </w:tabs>
        <w:spacing w:before="0" w:after="0" w:line="240" w:lineRule="auto"/>
        <w:ind w:left="1344" w:right="0" w:hanging="363"/>
        <w:jc w:val="left"/>
        <w:rPr>
          <w:rFonts w:hint="eastAsia" w:ascii="仿宋" w:hAnsi="仿宋" w:eastAsia="仿宋" w:cs="仿宋"/>
          <w:sz w:val="24"/>
          <w:szCs w:val="24"/>
        </w:rPr>
      </w:pPr>
      <w:r>
        <w:rPr>
          <w:rFonts w:hint="eastAsia" w:ascii="仿宋" w:hAnsi="仿宋" w:eastAsia="仿宋" w:cs="仿宋"/>
          <w:spacing w:val="-3"/>
          <w:sz w:val="24"/>
          <w:szCs w:val="24"/>
        </w:rPr>
        <w:t>资格审查</w:t>
      </w:r>
    </w:p>
    <w:p w14:paraId="625CE97F">
      <w:pPr>
        <w:pStyle w:val="26"/>
        <w:numPr>
          <w:ilvl w:val="1"/>
          <w:numId w:val="23"/>
        </w:numPr>
        <w:tabs>
          <w:tab w:val="left" w:pos="1506"/>
        </w:tabs>
        <w:spacing w:before="105" w:after="0" w:line="364" w:lineRule="auto"/>
        <w:ind w:left="561" w:right="556" w:firstLine="420"/>
        <w:jc w:val="left"/>
        <w:rPr>
          <w:rFonts w:hint="eastAsia" w:ascii="仿宋" w:hAnsi="仿宋" w:eastAsia="仿宋" w:cs="仿宋"/>
          <w:sz w:val="24"/>
          <w:szCs w:val="24"/>
        </w:rPr>
      </w:pPr>
      <w:r>
        <w:rPr>
          <w:rFonts w:hint="eastAsia" w:ascii="仿宋" w:hAnsi="仿宋" w:eastAsia="仿宋" w:cs="仿宋"/>
          <w:spacing w:val="-2"/>
          <w:sz w:val="24"/>
          <w:szCs w:val="24"/>
        </w:rPr>
        <w:t>开标结束后，采购人或者采购代理机构通过电子开评标系统依据招标文件对电子投标文件进行线上资格审查。</w:t>
      </w:r>
    </w:p>
    <w:p w14:paraId="1FD459A2">
      <w:pPr>
        <w:pStyle w:val="26"/>
        <w:numPr>
          <w:ilvl w:val="1"/>
          <w:numId w:val="23"/>
        </w:numPr>
        <w:tabs>
          <w:tab w:val="left" w:pos="1506"/>
        </w:tabs>
        <w:spacing w:before="0" w:after="0" w:line="364" w:lineRule="auto"/>
        <w:ind w:left="561" w:right="556" w:firstLine="420"/>
        <w:jc w:val="left"/>
        <w:rPr>
          <w:rFonts w:hint="eastAsia" w:ascii="仿宋" w:hAnsi="仿宋" w:eastAsia="仿宋" w:cs="仿宋"/>
          <w:sz w:val="24"/>
          <w:szCs w:val="24"/>
        </w:rPr>
      </w:pPr>
      <w:r>
        <w:rPr>
          <w:rFonts w:hint="eastAsia" w:ascii="仿宋" w:hAnsi="仿宋" w:eastAsia="仿宋" w:cs="仿宋"/>
          <w:spacing w:val="-2"/>
          <w:sz w:val="24"/>
          <w:szCs w:val="24"/>
        </w:rPr>
        <w:t>资格审查标准为本招标文件中载明对投标人资格要求的条件。本项目资格审查采用合格制，凡符合招标文件规定的投标人资格要求的投标人均通过资格审查。</w:t>
      </w:r>
    </w:p>
    <w:p w14:paraId="79DD89FD">
      <w:pPr>
        <w:pStyle w:val="26"/>
        <w:numPr>
          <w:ilvl w:val="1"/>
          <w:numId w:val="23"/>
        </w:numPr>
        <w:tabs>
          <w:tab w:val="left" w:pos="1513"/>
        </w:tabs>
        <w:spacing w:before="0" w:after="0" w:line="267" w:lineRule="exact"/>
        <w:ind w:left="1513" w:right="0" w:hanging="530"/>
        <w:jc w:val="left"/>
        <w:rPr>
          <w:rFonts w:hint="eastAsia" w:ascii="仿宋" w:hAnsi="仿宋" w:eastAsia="仿宋" w:cs="仿宋"/>
          <w:sz w:val="24"/>
          <w:szCs w:val="24"/>
        </w:rPr>
      </w:pPr>
      <w:r>
        <w:rPr>
          <w:rFonts w:hint="eastAsia" w:ascii="仿宋" w:hAnsi="仿宋" w:eastAsia="仿宋" w:cs="仿宋"/>
          <w:spacing w:val="-1"/>
          <w:sz w:val="24"/>
          <w:szCs w:val="24"/>
        </w:rPr>
        <w:t>投标人有下列情形之一的，资格审查不通过，作无效投标处理：</w:t>
      </w:r>
    </w:p>
    <w:p w14:paraId="779712A1">
      <w:pPr>
        <w:pStyle w:val="26"/>
        <w:numPr>
          <w:ilvl w:val="0"/>
          <w:numId w:val="31"/>
        </w:numPr>
        <w:tabs>
          <w:tab w:val="left" w:pos="1510"/>
        </w:tabs>
        <w:spacing w:before="139" w:after="0" w:line="240" w:lineRule="auto"/>
        <w:ind w:left="1510" w:right="0" w:hanging="527"/>
        <w:jc w:val="left"/>
        <w:rPr>
          <w:rFonts w:hint="eastAsia" w:ascii="仿宋" w:hAnsi="仿宋" w:eastAsia="仿宋" w:cs="仿宋"/>
          <w:sz w:val="24"/>
          <w:szCs w:val="24"/>
        </w:rPr>
      </w:pPr>
      <w:r>
        <w:rPr>
          <w:rFonts w:hint="eastAsia" w:ascii="仿宋" w:hAnsi="仿宋" w:eastAsia="仿宋" w:cs="仿宋"/>
          <w:spacing w:val="-1"/>
          <w:sz w:val="24"/>
          <w:szCs w:val="24"/>
        </w:rPr>
        <w:t>不具备招标文件中规定的资格要求的；</w:t>
      </w:r>
    </w:p>
    <w:p w14:paraId="06AD8013">
      <w:pPr>
        <w:pStyle w:val="26"/>
        <w:numPr>
          <w:ilvl w:val="0"/>
          <w:numId w:val="31"/>
        </w:numPr>
        <w:tabs>
          <w:tab w:val="left" w:pos="1411"/>
        </w:tabs>
        <w:spacing w:before="139" w:after="0" w:line="364" w:lineRule="auto"/>
        <w:ind w:left="561" w:right="450" w:firstLine="422"/>
        <w:jc w:val="left"/>
        <w:rPr>
          <w:rFonts w:hint="eastAsia" w:ascii="仿宋" w:hAnsi="仿宋" w:eastAsia="仿宋" w:cs="仿宋"/>
          <w:sz w:val="24"/>
          <w:szCs w:val="24"/>
        </w:rPr>
      </w:pPr>
      <w:r>
        <w:rPr>
          <w:rFonts w:hint="eastAsia" w:ascii="仿宋" w:hAnsi="仿宋" w:eastAsia="仿宋" w:cs="仿宋"/>
          <w:spacing w:val="-34"/>
          <w:sz w:val="24"/>
          <w:szCs w:val="24"/>
        </w:rPr>
        <w:t>在“信用中国”网站</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"http://www.creditchina.gov.cn/" \h </w:instrText>
      </w:r>
      <w:r>
        <w:rPr>
          <w:rFonts w:hint="eastAsia" w:ascii="仿宋" w:hAnsi="仿宋" w:eastAsia="仿宋" w:cs="仿宋"/>
          <w:sz w:val="24"/>
          <w:szCs w:val="24"/>
        </w:rPr>
        <w:fldChar w:fldCharType="separate"/>
      </w:r>
      <w:r>
        <w:rPr>
          <w:rFonts w:hint="eastAsia" w:ascii="仿宋" w:hAnsi="仿宋" w:eastAsia="仿宋" w:cs="仿宋"/>
          <w:sz w:val="24"/>
          <w:szCs w:val="24"/>
        </w:rPr>
        <w:t>（ww</w:t>
      </w:r>
      <w:r>
        <w:rPr>
          <w:rFonts w:hint="eastAsia" w:ascii="仿宋" w:hAnsi="仿宋" w:eastAsia="仿宋" w:cs="仿宋"/>
          <w:spacing w:val="1"/>
          <w:sz w:val="24"/>
          <w:szCs w:val="24"/>
        </w:rPr>
        <w:t>w</w:t>
      </w:r>
      <w:r>
        <w:rPr>
          <w:rFonts w:hint="eastAsia" w:ascii="仿宋" w:hAnsi="仿宋" w:eastAsia="仿宋" w:cs="仿宋"/>
          <w:sz w:val="24"/>
          <w:szCs w:val="24"/>
        </w:rPr>
        <w:t>.cred</w:t>
      </w:r>
      <w:r>
        <w:rPr>
          <w:rFonts w:hint="eastAsia" w:ascii="仿宋" w:hAnsi="仿宋" w:eastAsia="仿宋" w:cs="仿宋"/>
          <w:spacing w:val="1"/>
          <w:sz w:val="24"/>
          <w:szCs w:val="24"/>
        </w:rPr>
        <w:t>i</w:t>
      </w:r>
      <w:r>
        <w:rPr>
          <w:rFonts w:hint="eastAsia" w:ascii="仿宋" w:hAnsi="仿宋" w:eastAsia="仿宋" w:cs="仿宋"/>
          <w:sz w:val="24"/>
          <w:szCs w:val="24"/>
        </w:rPr>
        <w:t>tchi</w:t>
      </w:r>
      <w:r>
        <w:rPr>
          <w:rFonts w:hint="eastAsia" w:ascii="仿宋" w:hAnsi="仿宋" w:eastAsia="仿宋" w:cs="仿宋"/>
          <w:spacing w:val="1"/>
          <w:sz w:val="24"/>
          <w:szCs w:val="24"/>
        </w:rPr>
        <w:t>n</w:t>
      </w:r>
      <w:r>
        <w:rPr>
          <w:rFonts w:hint="eastAsia" w:ascii="仿宋" w:hAnsi="仿宋" w:eastAsia="仿宋" w:cs="仿宋"/>
          <w:sz w:val="24"/>
          <w:szCs w:val="24"/>
        </w:rPr>
        <w:t>a.gov</w:t>
      </w:r>
      <w:r>
        <w:rPr>
          <w:rFonts w:hint="eastAsia" w:ascii="仿宋" w:hAnsi="仿宋" w:eastAsia="仿宋" w:cs="仿宋"/>
          <w:spacing w:val="1"/>
          <w:sz w:val="24"/>
          <w:szCs w:val="24"/>
        </w:rPr>
        <w:t>.</w:t>
      </w:r>
      <w:r>
        <w:rPr>
          <w:rFonts w:hint="eastAsia" w:ascii="仿宋" w:hAnsi="仿宋" w:eastAsia="仿宋" w:cs="仿宋"/>
          <w:sz w:val="24"/>
          <w:szCs w:val="24"/>
        </w:rPr>
        <w:t>cn</w:t>
      </w:r>
      <w:r>
        <w:rPr>
          <w:rFonts w:hint="eastAsia" w:ascii="仿宋" w:hAnsi="仿宋" w:eastAsia="仿宋" w:cs="仿宋"/>
          <w:sz w:val="24"/>
          <w:szCs w:val="24"/>
        </w:rPr>
        <w:fldChar w:fldCharType="end"/>
      </w:r>
      <w:r>
        <w:rPr>
          <w:rFonts w:hint="eastAsia" w:ascii="仿宋" w:hAnsi="仿宋" w:eastAsia="仿宋" w:cs="仿宋"/>
          <w:spacing w:val="-98"/>
          <w:sz w:val="24"/>
          <w:szCs w:val="24"/>
        </w:rPr>
        <w:t>）</w:t>
      </w:r>
      <w:r>
        <w:rPr>
          <w:rFonts w:hint="eastAsia" w:ascii="仿宋" w:hAnsi="仿宋" w:eastAsia="仿宋" w:cs="仿宋"/>
          <w:spacing w:val="-25"/>
          <w:sz w:val="24"/>
          <w:szCs w:val="24"/>
        </w:rPr>
        <w:t>、中国政府采购网</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"http://www.ccgp.gov.cn/" \h </w:instrText>
      </w:r>
      <w:r>
        <w:rPr>
          <w:rFonts w:hint="eastAsia" w:ascii="仿宋" w:hAnsi="仿宋" w:eastAsia="仿宋" w:cs="仿宋"/>
          <w:sz w:val="24"/>
          <w:szCs w:val="24"/>
        </w:rPr>
        <w:fldChar w:fldCharType="separate"/>
      </w:r>
      <w:r>
        <w:rPr>
          <w:rFonts w:hint="eastAsia" w:ascii="仿宋" w:hAnsi="仿宋" w:eastAsia="仿宋" w:cs="仿宋"/>
          <w:sz w:val="24"/>
          <w:szCs w:val="24"/>
        </w:rPr>
        <w:t>（www</w:t>
      </w:r>
      <w:r>
        <w:rPr>
          <w:rFonts w:hint="eastAsia" w:ascii="仿宋" w:hAnsi="仿宋" w:eastAsia="仿宋" w:cs="仿宋"/>
          <w:spacing w:val="1"/>
          <w:sz w:val="24"/>
          <w:szCs w:val="24"/>
        </w:rPr>
        <w:t>.</w:t>
      </w:r>
      <w:r>
        <w:rPr>
          <w:rFonts w:hint="eastAsia" w:ascii="仿宋" w:hAnsi="仿宋" w:eastAsia="仿宋" w:cs="仿宋"/>
          <w:sz w:val="24"/>
          <w:szCs w:val="24"/>
        </w:rPr>
        <w:t>ccg</w:t>
      </w:r>
      <w:r>
        <w:rPr>
          <w:rFonts w:hint="eastAsia" w:ascii="仿宋" w:hAnsi="仿宋" w:eastAsia="仿宋" w:cs="仿宋"/>
          <w:spacing w:val="1"/>
          <w:sz w:val="24"/>
          <w:szCs w:val="24"/>
        </w:rPr>
        <w:t>p</w:t>
      </w:r>
      <w:r>
        <w:rPr>
          <w:rFonts w:hint="eastAsia" w:ascii="仿宋" w:hAnsi="仿宋" w:eastAsia="仿宋" w:cs="仿宋"/>
          <w:sz w:val="24"/>
          <w:szCs w:val="24"/>
        </w:rPr>
        <w:t>.gov.</w:t>
      </w:r>
      <w:r>
        <w:rPr>
          <w:rFonts w:hint="eastAsia" w:ascii="仿宋" w:hAnsi="仿宋" w:eastAsia="仿宋" w:cs="仿宋"/>
          <w:spacing w:val="1"/>
          <w:sz w:val="24"/>
          <w:szCs w:val="24"/>
        </w:rPr>
        <w:t>c</w:t>
      </w:r>
      <w:r>
        <w:rPr>
          <w:rFonts w:hint="eastAsia" w:ascii="仿宋" w:hAnsi="仿宋" w:eastAsia="仿宋" w:cs="仿宋"/>
          <w:spacing w:val="1"/>
          <w:sz w:val="24"/>
          <w:szCs w:val="24"/>
        </w:rPr>
        <w:fldChar w:fldCharType="end"/>
      </w:r>
      <w:r>
        <w:rPr>
          <w:rFonts w:hint="eastAsia" w:ascii="仿宋" w:hAnsi="仿宋" w:eastAsia="仿宋" w:cs="仿宋"/>
          <w:sz w:val="24"/>
          <w:szCs w:val="24"/>
        </w:rPr>
        <w:t>n）</w:t>
      </w:r>
      <w:r>
        <w:rPr>
          <w:rFonts w:hint="eastAsia" w:ascii="仿宋" w:hAnsi="仿宋" w:eastAsia="仿宋" w:cs="仿宋"/>
          <w:spacing w:val="2"/>
          <w:sz w:val="24"/>
          <w:szCs w:val="24"/>
        </w:rPr>
        <w:t>被列入失信被执行人、重大税收违法失信主体、政府采购严重违法失信行为记录名单及其他不符合《中华人民共和国政府采购法》第二十二条规定条件的；（注：其中信用查询规则见 “投标人须知前附表”，“政采云”平台已与“信用中国”网站、中国政府采购网实现数据</w:t>
      </w:r>
      <w:r>
        <w:rPr>
          <w:rFonts w:hint="eastAsia" w:ascii="仿宋" w:hAnsi="仿宋" w:eastAsia="仿宋" w:cs="仿宋"/>
          <w:sz w:val="24"/>
          <w:szCs w:val="24"/>
        </w:rPr>
        <w:t>对接，可直接在线查询）</w:t>
      </w:r>
    </w:p>
    <w:p w14:paraId="6691C1F8">
      <w:pPr>
        <w:pStyle w:val="26"/>
        <w:numPr>
          <w:ilvl w:val="0"/>
          <w:numId w:val="31"/>
        </w:numPr>
        <w:tabs>
          <w:tab w:val="left" w:pos="1427"/>
        </w:tabs>
        <w:spacing w:before="0" w:after="0" w:line="364" w:lineRule="auto"/>
        <w:ind w:left="561" w:right="555" w:firstLine="422"/>
        <w:jc w:val="both"/>
        <w:rPr>
          <w:rFonts w:hint="eastAsia" w:ascii="仿宋" w:hAnsi="仿宋" w:eastAsia="仿宋" w:cs="仿宋"/>
          <w:sz w:val="24"/>
          <w:szCs w:val="24"/>
        </w:rPr>
      </w:pPr>
      <w:r>
        <w:rPr>
          <w:rFonts w:hint="eastAsia" w:ascii="仿宋" w:hAnsi="仿宋" w:eastAsia="仿宋" w:cs="仿宋"/>
          <w:spacing w:val="-12"/>
          <w:sz w:val="24"/>
          <w:szCs w:val="24"/>
        </w:rPr>
        <w:t>同一合同项下的不同投标人，单位负责人为同一人或者存在直接控股、管理关系的；</w:t>
      </w:r>
      <w:r>
        <w:rPr>
          <w:rFonts w:hint="eastAsia" w:ascii="仿宋" w:hAnsi="仿宋" w:eastAsia="仿宋" w:cs="仿宋"/>
          <w:spacing w:val="-2"/>
          <w:sz w:val="24"/>
          <w:szCs w:val="24"/>
        </w:rPr>
        <w:t>为本项目提供过整体设计、规范编制或者项目管理、监理、检测等服务的供应商，再参加该采购项目的其他采购活动的；</w:t>
      </w:r>
    </w:p>
    <w:p w14:paraId="3C427053">
      <w:pPr>
        <w:pStyle w:val="26"/>
        <w:numPr>
          <w:ilvl w:val="0"/>
          <w:numId w:val="31"/>
        </w:numPr>
        <w:tabs>
          <w:tab w:val="left" w:pos="1448"/>
        </w:tabs>
        <w:spacing w:before="0" w:after="0" w:line="364" w:lineRule="auto"/>
        <w:ind w:left="561" w:right="558" w:firstLine="422"/>
        <w:jc w:val="left"/>
        <w:rPr>
          <w:rFonts w:hint="eastAsia" w:ascii="仿宋" w:hAnsi="仿宋" w:eastAsia="仿宋" w:cs="仿宋"/>
          <w:sz w:val="24"/>
          <w:szCs w:val="24"/>
        </w:rPr>
      </w:pPr>
      <w:r>
        <w:rPr>
          <w:rFonts w:hint="eastAsia" w:ascii="仿宋" w:hAnsi="仿宋" w:eastAsia="仿宋" w:cs="仿宋"/>
          <w:spacing w:val="-11"/>
          <w:sz w:val="24"/>
          <w:szCs w:val="24"/>
        </w:rPr>
        <w:t>投标文件中的资格证明文件缺少任一项“投标人须知前附表”资格证明文件规定“必</w:t>
      </w:r>
      <w:r>
        <w:rPr>
          <w:rFonts w:hint="eastAsia" w:ascii="仿宋" w:hAnsi="仿宋" w:eastAsia="仿宋" w:cs="仿宋"/>
          <w:spacing w:val="-2"/>
          <w:sz w:val="24"/>
          <w:szCs w:val="24"/>
        </w:rPr>
        <w:t>须提供”的文件资料的；</w:t>
      </w:r>
    </w:p>
    <w:p w14:paraId="75EF6A0D">
      <w:pPr>
        <w:pStyle w:val="26"/>
        <w:numPr>
          <w:ilvl w:val="0"/>
          <w:numId w:val="31"/>
        </w:numPr>
        <w:tabs>
          <w:tab w:val="left" w:pos="1497"/>
        </w:tabs>
        <w:spacing w:before="0" w:after="0" w:line="364" w:lineRule="auto"/>
        <w:ind w:left="561" w:right="557" w:firstLine="422"/>
        <w:jc w:val="left"/>
        <w:rPr>
          <w:rFonts w:hint="eastAsia" w:ascii="仿宋" w:hAnsi="仿宋" w:eastAsia="仿宋" w:cs="仿宋"/>
          <w:sz w:val="24"/>
          <w:szCs w:val="24"/>
        </w:rPr>
      </w:pPr>
      <w:r>
        <w:rPr>
          <w:rFonts w:hint="eastAsia" w:ascii="仿宋" w:hAnsi="仿宋" w:eastAsia="仿宋" w:cs="仿宋"/>
          <w:spacing w:val="-2"/>
          <w:sz w:val="24"/>
          <w:szCs w:val="24"/>
        </w:rPr>
        <w:t>投标文件中的资格证明文件出现任一项不符合“投标人须知前附表”资格证明文件规定“必须提供”的文件资料要求或者无效的。</w:t>
      </w:r>
    </w:p>
    <w:p w14:paraId="1A8BC1D6">
      <w:pPr>
        <w:pStyle w:val="26"/>
        <w:numPr>
          <w:ilvl w:val="1"/>
          <w:numId w:val="23"/>
        </w:numPr>
        <w:tabs>
          <w:tab w:val="left" w:pos="1457"/>
        </w:tabs>
        <w:spacing w:before="0" w:after="0" w:line="267" w:lineRule="exact"/>
        <w:ind w:left="1457" w:right="0" w:hanging="476"/>
        <w:jc w:val="left"/>
        <w:rPr>
          <w:rFonts w:hint="eastAsia" w:ascii="仿宋" w:hAnsi="仿宋" w:eastAsia="仿宋" w:cs="仿宋"/>
          <w:sz w:val="24"/>
          <w:szCs w:val="24"/>
        </w:rPr>
      </w:pPr>
      <w:r>
        <w:rPr>
          <w:rFonts w:hint="eastAsia" w:ascii="仿宋" w:hAnsi="仿宋" w:eastAsia="仿宋" w:cs="仿宋"/>
          <w:spacing w:val="-7"/>
          <w:sz w:val="24"/>
          <w:szCs w:val="24"/>
        </w:rPr>
        <w:t>合格投标人不足</w:t>
      </w:r>
      <w:r>
        <w:rPr>
          <w:rFonts w:hint="eastAsia" w:ascii="仿宋" w:hAnsi="仿宋" w:eastAsia="仿宋" w:cs="仿宋"/>
          <w:sz w:val="24"/>
          <w:szCs w:val="24"/>
        </w:rPr>
        <w:t>3</w:t>
      </w:r>
      <w:r>
        <w:rPr>
          <w:rFonts w:hint="eastAsia" w:ascii="仿宋" w:hAnsi="仿宋" w:eastAsia="仿宋" w:cs="仿宋"/>
          <w:spacing w:val="-8"/>
          <w:sz w:val="24"/>
          <w:szCs w:val="24"/>
        </w:rPr>
        <w:t>家的，不得评标。</w:t>
      </w:r>
    </w:p>
    <w:p w14:paraId="2DDD3B80">
      <w:pPr>
        <w:pStyle w:val="2"/>
        <w:rPr>
          <w:rFonts w:hint="eastAsia" w:ascii="仿宋" w:hAnsi="仿宋" w:eastAsia="仿宋" w:cs="仿宋"/>
        </w:rPr>
      </w:pPr>
    </w:p>
    <w:p w14:paraId="3AD946EB">
      <w:pPr>
        <w:pStyle w:val="2"/>
        <w:spacing w:before="264"/>
        <w:rPr>
          <w:rFonts w:hint="eastAsia" w:ascii="仿宋" w:hAnsi="仿宋" w:eastAsia="仿宋" w:cs="仿宋"/>
        </w:rPr>
      </w:pPr>
    </w:p>
    <w:p w14:paraId="14364AAC">
      <w:pPr>
        <w:pStyle w:val="6"/>
        <w:tabs>
          <w:tab w:val="left" w:pos="1447"/>
        </w:tabs>
        <w:spacing w:before="1"/>
        <w:ind w:left="1"/>
        <w:rPr>
          <w:rFonts w:hint="eastAsia" w:ascii="仿宋" w:hAnsi="仿宋" w:eastAsia="仿宋" w:cs="仿宋"/>
        </w:rPr>
      </w:pPr>
      <w:r>
        <w:rPr>
          <w:rFonts w:hint="eastAsia" w:ascii="仿宋" w:hAnsi="仿宋" w:eastAsia="仿宋" w:cs="仿宋"/>
        </w:rPr>
        <w:t>六、</w:t>
      </w:r>
      <w:r>
        <w:rPr>
          <w:rFonts w:hint="eastAsia" w:ascii="仿宋" w:hAnsi="仿宋" w:eastAsia="仿宋" w:cs="仿宋"/>
          <w:spacing w:val="-10"/>
        </w:rPr>
        <w:t>评</w:t>
      </w:r>
      <w:r>
        <w:rPr>
          <w:rFonts w:hint="eastAsia" w:ascii="仿宋" w:hAnsi="仿宋" w:eastAsia="仿宋" w:cs="仿宋"/>
        </w:rPr>
        <w:tab/>
      </w:r>
      <w:r>
        <w:rPr>
          <w:rFonts w:hint="eastAsia" w:ascii="仿宋" w:hAnsi="仿宋" w:eastAsia="仿宋" w:cs="仿宋"/>
          <w:spacing w:val="-12"/>
        </w:rPr>
        <w:t>标</w:t>
      </w:r>
    </w:p>
    <w:p w14:paraId="4B416421">
      <w:pPr>
        <w:pStyle w:val="2"/>
        <w:spacing w:before="81"/>
        <w:rPr>
          <w:rFonts w:hint="eastAsia" w:ascii="仿宋" w:hAnsi="仿宋" w:eastAsia="仿宋" w:cs="仿宋"/>
          <w:sz w:val="32"/>
        </w:rPr>
      </w:pPr>
    </w:p>
    <w:p w14:paraId="3F4B592A">
      <w:pPr>
        <w:pStyle w:val="10"/>
        <w:numPr>
          <w:ilvl w:val="0"/>
          <w:numId w:val="23"/>
        </w:numPr>
        <w:tabs>
          <w:tab w:val="left" w:pos="1341"/>
        </w:tabs>
        <w:spacing w:before="1" w:after="0" w:line="240" w:lineRule="auto"/>
        <w:ind w:left="1341" w:right="0" w:hanging="360"/>
        <w:jc w:val="left"/>
        <w:rPr>
          <w:rFonts w:hint="eastAsia" w:ascii="仿宋" w:hAnsi="仿宋" w:eastAsia="仿宋" w:cs="仿宋"/>
          <w:sz w:val="24"/>
          <w:szCs w:val="24"/>
        </w:rPr>
      </w:pPr>
      <w:r>
        <w:rPr>
          <w:rFonts w:hint="eastAsia" w:ascii="仿宋" w:hAnsi="仿宋" w:eastAsia="仿宋" w:cs="仿宋"/>
          <w:spacing w:val="-2"/>
          <w:sz w:val="24"/>
          <w:szCs w:val="24"/>
        </w:rPr>
        <w:t>组建评标委员会</w:t>
      </w:r>
    </w:p>
    <w:p w14:paraId="7E25CC02">
      <w:pPr>
        <w:pStyle w:val="26"/>
        <w:numPr>
          <w:ilvl w:val="1"/>
          <w:numId w:val="23"/>
        </w:numPr>
        <w:tabs>
          <w:tab w:val="left" w:pos="1506"/>
        </w:tabs>
        <w:spacing w:before="104" w:after="0" w:line="364" w:lineRule="auto"/>
        <w:ind w:left="561" w:right="556" w:firstLine="420"/>
        <w:jc w:val="left"/>
        <w:rPr>
          <w:rFonts w:hint="eastAsia" w:ascii="仿宋" w:hAnsi="仿宋" w:eastAsia="仿宋" w:cs="仿宋"/>
          <w:sz w:val="24"/>
          <w:szCs w:val="24"/>
        </w:rPr>
      </w:pPr>
      <w:r>
        <w:rPr>
          <w:rFonts w:hint="eastAsia" w:ascii="仿宋" w:hAnsi="仿宋" w:eastAsia="仿宋" w:cs="仿宋"/>
          <w:spacing w:val="-2"/>
          <w:sz w:val="24"/>
          <w:szCs w:val="24"/>
        </w:rPr>
        <w:t>评标委员会由采购人代表和评审专家组成，具体人数详见“投标人须知前附表”，其中评审专家不得少于成员总数的三分之二。</w:t>
      </w:r>
    </w:p>
    <w:p w14:paraId="334EFE27">
      <w:pPr>
        <w:pStyle w:val="26"/>
        <w:numPr>
          <w:ilvl w:val="1"/>
          <w:numId w:val="23"/>
        </w:numPr>
        <w:tabs>
          <w:tab w:val="left" w:pos="1456"/>
        </w:tabs>
        <w:spacing w:before="0" w:after="0" w:line="268" w:lineRule="exact"/>
        <w:ind w:left="1456" w:right="0" w:hanging="473"/>
        <w:jc w:val="left"/>
        <w:rPr>
          <w:rFonts w:hint="eastAsia" w:ascii="仿宋" w:hAnsi="仿宋" w:eastAsia="仿宋" w:cs="仿宋"/>
          <w:sz w:val="24"/>
          <w:szCs w:val="24"/>
        </w:rPr>
      </w:pPr>
      <w:r>
        <w:rPr>
          <w:rFonts w:hint="eastAsia" w:ascii="仿宋" w:hAnsi="仿宋" w:eastAsia="仿宋" w:cs="仿宋"/>
          <w:spacing w:val="-3"/>
          <w:sz w:val="24"/>
          <w:szCs w:val="24"/>
        </w:rPr>
        <w:t>参加过采购项目前期咨询论证的专家，不得参加该采购项目的评审活动。</w:t>
      </w:r>
    </w:p>
    <w:p w14:paraId="5F3A291B">
      <w:pPr>
        <w:pStyle w:val="26"/>
        <w:numPr>
          <w:ilvl w:val="1"/>
          <w:numId w:val="23"/>
        </w:numPr>
        <w:tabs>
          <w:tab w:val="left" w:pos="1456"/>
        </w:tabs>
        <w:spacing w:before="139" w:after="0" w:line="240" w:lineRule="auto"/>
        <w:ind w:left="1456" w:right="0" w:hanging="473"/>
        <w:jc w:val="left"/>
        <w:rPr>
          <w:rFonts w:hint="eastAsia" w:ascii="仿宋" w:hAnsi="仿宋" w:eastAsia="仿宋" w:cs="仿宋"/>
          <w:sz w:val="24"/>
          <w:szCs w:val="24"/>
        </w:rPr>
      </w:pPr>
      <w:r>
        <w:rPr>
          <w:rFonts w:hint="eastAsia" w:ascii="仿宋" w:hAnsi="仿宋" w:eastAsia="仿宋" w:cs="仿宋"/>
          <w:spacing w:val="-2"/>
          <w:sz w:val="24"/>
          <w:szCs w:val="24"/>
        </w:rPr>
        <w:t>采购代理机构应当基于“政采云”平台抽（选）</w:t>
      </w:r>
      <w:r>
        <w:rPr>
          <w:rFonts w:hint="eastAsia" w:ascii="仿宋" w:hAnsi="仿宋" w:eastAsia="仿宋" w:cs="仿宋"/>
          <w:spacing w:val="-4"/>
          <w:sz w:val="24"/>
          <w:szCs w:val="24"/>
        </w:rPr>
        <w:t>取评审专家。</w:t>
      </w:r>
    </w:p>
    <w:p w14:paraId="19F3D8B5">
      <w:pPr>
        <w:pStyle w:val="10"/>
        <w:numPr>
          <w:ilvl w:val="0"/>
          <w:numId w:val="23"/>
        </w:numPr>
        <w:tabs>
          <w:tab w:val="left" w:pos="1344"/>
        </w:tabs>
        <w:spacing w:before="61" w:after="0" w:line="240" w:lineRule="auto"/>
        <w:ind w:left="1344" w:right="0" w:hanging="363"/>
        <w:jc w:val="left"/>
        <w:rPr>
          <w:rFonts w:hint="eastAsia" w:ascii="仿宋" w:hAnsi="仿宋" w:eastAsia="仿宋" w:cs="仿宋"/>
          <w:sz w:val="24"/>
          <w:szCs w:val="24"/>
        </w:rPr>
      </w:pPr>
      <w:r>
        <w:rPr>
          <w:rFonts w:hint="eastAsia" w:ascii="仿宋" w:hAnsi="仿宋" w:eastAsia="仿宋" w:cs="仿宋"/>
          <w:spacing w:val="-2"/>
          <w:sz w:val="24"/>
          <w:szCs w:val="24"/>
        </w:rPr>
        <w:t>评标的依据</w:t>
      </w:r>
    </w:p>
    <w:p w14:paraId="56A0546D">
      <w:pPr>
        <w:pStyle w:val="2"/>
        <w:spacing w:before="42"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3"/>
          <w:sz w:val="24"/>
          <w:szCs w:val="24"/>
        </w:rPr>
        <w:t>评标委员会以“第四章 评标方法和评标标准”为依据对投标文件进行评审，没有规定的</w:t>
      </w:r>
      <w:r>
        <w:rPr>
          <w:rFonts w:hint="eastAsia" w:ascii="仿宋" w:hAnsi="仿宋" w:eastAsia="仿宋" w:cs="仿宋"/>
          <w:spacing w:val="-2"/>
          <w:sz w:val="24"/>
          <w:szCs w:val="24"/>
        </w:rPr>
        <w:t>方法、评审因素和标准，不作为评标依据。</w:t>
      </w:r>
    </w:p>
    <w:p w14:paraId="45CFB5AC">
      <w:pPr>
        <w:pStyle w:val="10"/>
        <w:numPr>
          <w:ilvl w:val="0"/>
          <w:numId w:val="23"/>
        </w:numPr>
        <w:tabs>
          <w:tab w:val="left" w:pos="1344"/>
        </w:tabs>
        <w:spacing w:before="0" w:after="0" w:line="360" w:lineRule="exact"/>
        <w:ind w:left="1344" w:right="0" w:hanging="363"/>
        <w:jc w:val="left"/>
        <w:rPr>
          <w:rFonts w:hint="eastAsia" w:ascii="仿宋" w:hAnsi="仿宋" w:eastAsia="仿宋" w:cs="仿宋"/>
          <w:sz w:val="24"/>
          <w:szCs w:val="24"/>
        </w:rPr>
      </w:pPr>
      <w:r>
        <w:rPr>
          <w:rFonts w:hint="eastAsia" w:ascii="仿宋" w:hAnsi="仿宋" w:eastAsia="仿宋" w:cs="仿宋"/>
          <w:spacing w:val="-3"/>
          <w:sz w:val="24"/>
          <w:szCs w:val="24"/>
        </w:rPr>
        <w:t>评标原则</w:t>
      </w:r>
    </w:p>
    <w:p w14:paraId="03437A09">
      <w:pPr>
        <w:pStyle w:val="26"/>
        <w:numPr>
          <w:ilvl w:val="1"/>
          <w:numId w:val="23"/>
        </w:numPr>
        <w:tabs>
          <w:tab w:val="left" w:pos="1506"/>
        </w:tabs>
        <w:spacing w:before="105" w:after="0"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2"/>
          <w:sz w:val="24"/>
          <w:szCs w:val="24"/>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w:t>
      </w:r>
      <w:r>
        <w:rPr>
          <w:rFonts w:hint="eastAsia" w:ascii="仿宋" w:hAnsi="仿宋" w:eastAsia="仿宋" w:cs="仿宋"/>
          <w:spacing w:val="-6"/>
          <w:sz w:val="24"/>
          <w:szCs w:val="24"/>
        </w:rPr>
        <w:t>处。</w:t>
      </w:r>
    </w:p>
    <w:p w14:paraId="474AF2CF">
      <w:pPr>
        <w:pStyle w:val="26"/>
        <w:numPr>
          <w:ilvl w:val="1"/>
          <w:numId w:val="23"/>
        </w:numPr>
        <w:tabs>
          <w:tab w:val="left" w:pos="1506"/>
        </w:tabs>
        <w:spacing w:before="0" w:after="0"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2"/>
          <w:sz w:val="24"/>
          <w:szCs w:val="24"/>
        </w:rPr>
        <w:t>评委表决。评标委员会成员对需要共同认定的事项存在争议的，应当按照少数服从多数的原则作出结论。</w:t>
      </w:r>
    </w:p>
    <w:p w14:paraId="452DEE1D">
      <w:pPr>
        <w:pStyle w:val="26"/>
        <w:numPr>
          <w:ilvl w:val="1"/>
          <w:numId w:val="23"/>
        </w:numPr>
        <w:tabs>
          <w:tab w:val="left" w:pos="1506"/>
        </w:tabs>
        <w:spacing w:before="0" w:after="0"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2"/>
          <w:sz w:val="24"/>
          <w:szCs w:val="24"/>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2A680BA7">
      <w:pPr>
        <w:pStyle w:val="26"/>
        <w:numPr>
          <w:ilvl w:val="1"/>
          <w:numId w:val="23"/>
        </w:numPr>
        <w:tabs>
          <w:tab w:val="left" w:pos="1503"/>
        </w:tabs>
        <w:spacing w:before="0" w:after="0"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2"/>
          <w:sz w:val="24"/>
          <w:szCs w:val="24"/>
        </w:rPr>
        <w:t>评标过程的监控。本项目电子评标过程实行网上留痕、全程录音、录像监控，投标人在评标过程中所进行的试图影响评标结果的不公正活动，可能导致其投标按无效处理。</w:t>
      </w:r>
    </w:p>
    <w:p w14:paraId="4DC5F317">
      <w:pPr>
        <w:pStyle w:val="10"/>
        <w:numPr>
          <w:ilvl w:val="0"/>
          <w:numId w:val="23"/>
        </w:numPr>
        <w:tabs>
          <w:tab w:val="left" w:pos="1341"/>
        </w:tabs>
        <w:spacing w:before="0" w:after="0" w:line="361" w:lineRule="exact"/>
        <w:ind w:left="1341" w:right="0" w:hanging="360"/>
        <w:jc w:val="left"/>
        <w:rPr>
          <w:rFonts w:hint="eastAsia" w:ascii="仿宋" w:hAnsi="仿宋" w:eastAsia="仿宋" w:cs="仿宋"/>
          <w:sz w:val="24"/>
          <w:szCs w:val="24"/>
        </w:rPr>
      </w:pPr>
      <w:r>
        <w:rPr>
          <w:rFonts w:hint="eastAsia" w:ascii="仿宋" w:hAnsi="仿宋" w:eastAsia="仿宋" w:cs="仿宋"/>
          <w:spacing w:val="-1"/>
          <w:sz w:val="24"/>
          <w:szCs w:val="24"/>
        </w:rPr>
        <w:t>评标方法及中标候选人推荐</w:t>
      </w:r>
    </w:p>
    <w:p w14:paraId="1C0AA82C">
      <w:pPr>
        <w:pStyle w:val="26"/>
        <w:numPr>
          <w:ilvl w:val="1"/>
          <w:numId w:val="23"/>
        </w:numPr>
        <w:tabs>
          <w:tab w:val="left" w:pos="1454"/>
        </w:tabs>
        <w:spacing w:before="101" w:after="0" w:line="240" w:lineRule="auto"/>
        <w:ind w:left="1454" w:right="0" w:hanging="473"/>
        <w:jc w:val="left"/>
        <w:rPr>
          <w:rFonts w:hint="eastAsia" w:ascii="仿宋" w:hAnsi="仿宋" w:eastAsia="仿宋" w:cs="仿宋"/>
          <w:sz w:val="24"/>
          <w:szCs w:val="24"/>
        </w:rPr>
      </w:pPr>
      <w:r>
        <w:rPr>
          <w:rFonts w:hint="eastAsia" w:ascii="仿宋" w:hAnsi="仿宋" w:eastAsia="仿宋" w:cs="仿宋"/>
          <w:spacing w:val="-3"/>
          <w:sz w:val="24"/>
          <w:szCs w:val="24"/>
        </w:rPr>
        <w:t>本项目的评标方法详见“投标人须知前附表”。</w:t>
      </w:r>
    </w:p>
    <w:p w14:paraId="5BFDA70F">
      <w:pPr>
        <w:pStyle w:val="26"/>
        <w:numPr>
          <w:ilvl w:val="1"/>
          <w:numId w:val="23"/>
        </w:numPr>
        <w:tabs>
          <w:tab w:val="left" w:pos="1454"/>
        </w:tabs>
        <w:spacing w:before="139" w:after="0" w:line="240" w:lineRule="auto"/>
        <w:ind w:left="1454" w:right="0" w:hanging="473"/>
        <w:jc w:val="left"/>
        <w:rPr>
          <w:rFonts w:hint="eastAsia" w:ascii="仿宋" w:hAnsi="仿宋" w:eastAsia="仿宋" w:cs="仿宋"/>
          <w:sz w:val="24"/>
          <w:szCs w:val="24"/>
        </w:rPr>
      </w:pPr>
      <w:r>
        <w:rPr>
          <w:rFonts w:hint="eastAsia" w:ascii="仿宋" w:hAnsi="仿宋" w:eastAsia="仿宋" w:cs="仿宋"/>
          <w:spacing w:val="-3"/>
          <w:sz w:val="24"/>
          <w:szCs w:val="24"/>
        </w:rPr>
        <w:t>商务/技术要求允许负偏离的条款数详见“投标人须知前附表”。</w:t>
      </w:r>
    </w:p>
    <w:p w14:paraId="131E3144">
      <w:pPr>
        <w:pStyle w:val="26"/>
        <w:numPr>
          <w:ilvl w:val="1"/>
          <w:numId w:val="23"/>
        </w:numPr>
        <w:tabs>
          <w:tab w:val="left" w:pos="1454"/>
        </w:tabs>
        <w:spacing w:before="140" w:after="0" w:line="240" w:lineRule="auto"/>
        <w:ind w:left="1454" w:right="0" w:hanging="473"/>
        <w:jc w:val="left"/>
        <w:rPr>
          <w:rFonts w:hint="eastAsia" w:ascii="仿宋" w:hAnsi="仿宋" w:eastAsia="仿宋" w:cs="仿宋"/>
          <w:sz w:val="24"/>
          <w:szCs w:val="24"/>
        </w:rPr>
      </w:pPr>
      <w:r>
        <w:rPr>
          <w:rFonts w:hint="eastAsia" w:ascii="仿宋" w:hAnsi="仿宋" w:eastAsia="仿宋" w:cs="仿宋"/>
          <w:spacing w:val="-3"/>
          <w:sz w:val="24"/>
          <w:szCs w:val="24"/>
        </w:rPr>
        <w:t>中标候选人推荐数量详见“投标人须知前附表”。</w:t>
      </w:r>
    </w:p>
    <w:p w14:paraId="061CF4A8">
      <w:pPr>
        <w:pStyle w:val="26"/>
        <w:numPr>
          <w:ilvl w:val="1"/>
          <w:numId w:val="23"/>
        </w:numPr>
        <w:tabs>
          <w:tab w:val="left" w:pos="1453"/>
        </w:tabs>
        <w:spacing w:before="139" w:after="0" w:line="364" w:lineRule="auto"/>
        <w:ind w:left="561" w:right="556" w:firstLine="420"/>
        <w:jc w:val="left"/>
        <w:rPr>
          <w:rFonts w:hint="eastAsia" w:ascii="仿宋" w:hAnsi="仿宋" w:eastAsia="仿宋" w:cs="仿宋"/>
          <w:sz w:val="24"/>
          <w:szCs w:val="24"/>
        </w:rPr>
      </w:pPr>
      <w:r>
        <w:rPr>
          <w:rFonts w:hint="eastAsia" w:ascii="仿宋" w:hAnsi="仿宋" w:eastAsia="仿宋" w:cs="仿宋"/>
          <w:spacing w:val="-14"/>
          <w:sz w:val="24"/>
          <w:szCs w:val="24"/>
        </w:rPr>
        <w:t>电子交易活动的中止。采购过程中出现以下情形，导致电子交易平台无法正常运行，</w:t>
      </w:r>
      <w:r>
        <w:rPr>
          <w:rFonts w:hint="eastAsia" w:ascii="仿宋" w:hAnsi="仿宋" w:eastAsia="仿宋" w:cs="仿宋"/>
          <w:spacing w:val="-2"/>
          <w:sz w:val="24"/>
          <w:szCs w:val="24"/>
        </w:rPr>
        <w:t>或者无法保证电子交易的公平、公正和安全时，采购代理机构可以中止电子交易活动：</w:t>
      </w:r>
    </w:p>
    <w:p w14:paraId="34520BB7">
      <w:pPr>
        <w:pStyle w:val="26"/>
        <w:numPr>
          <w:ilvl w:val="0"/>
          <w:numId w:val="32"/>
        </w:numPr>
        <w:tabs>
          <w:tab w:val="left" w:pos="1506"/>
        </w:tabs>
        <w:spacing w:before="0" w:after="0" w:line="268" w:lineRule="exact"/>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电子交易平台发生故障而无法登录访问的；</w:t>
      </w:r>
    </w:p>
    <w:p w14:paraId="5605CF13">
      <w:pPr>
        <w:pStyle w:val="26"/>
        <w:numPr>
          <w:ilvl w:val="0"/>
          <w:numId w:val="32"/>
        </w:numPr>
        <w:tabs>
          <w:tab w:val="left" w:pos="1506"/>
        </w:tabs>
        <w:spacing w:before="139"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电子交易平台应用或数据库出现错误，不能进行正常操作的；</w:t>
      </w:r>
    </w:p>
    <w:p w14:paraId="7A306064">
      <w:pPr>
        <w:pStyle w:val="26"/>
        <w:numPr>
          <w:ilvl w:val="0"/>
          <w:numId w:val="32"/>
        </w:numPr>
        <w:tabs>
          <w:tab w:val="left" w:pos="1506"/>
        </w:tabs>
        <w:spacing w:before="140"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电子交易平台发现严重安全漏洞，有潜在泄密危险的；</w:t>
      </w:r>
    </w:p>
    <w:p w14:paraId="26CCAD8B">
      <w:pPr>
        <w:pStyle w:val="26"/>
        <w:numPr>
          <w:ilvl w:val="0"/>
          <w:numId w:val="32"/>
        </w:numPr>
        <w:tabs>
          <w:tab w:val="left" w:pos="1506"/>
        </w:tabs>
        <w:spacing w:before="139"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病毒发作导致不能进行正常操作的；</w:t>
      </w:r>
    </w:p>
    <w:p w14:paraId="125004C8">
      <w:pPr>
        <w:pStyle w:val="26"/>
        <w:numPr>
          <w:ilvl w:val="0"/>
          <w:numId w:val="32"/>
        </w:numPr>
        <w:tabs>
          <w:tab w:val="left" w:pos="1506"/>
        </w:tabs>
        <w:spacing w:before="140"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其他无法保证电子交易的公平、公正和安全的情况。</w:t>
      </w:r>
    </w:p>
    <w:p w14:paraId="2B56595A">
      <w:pPr>
        <w:pStyle w:val="2"/>
        <w:spacing w:before="139" w:line="364" w:lineRule="auto"/>
        <w:ind w:left="561" w:right="556" w:firstLine="420"/>
        <w:jc w:val="both"/>
        <w:rPr>
          <w:rFonts w:hint="eastAsia" w:ascii="仿宋" w:hAnsi="仿宋" w:eastAsia="仿宋" w:cs="仿宋"/>
          <w:spacing w:val="-2"/>
          <w:sz w:val="24"/>
          <w:szCs w:val="24"/>
        </w:rPr>
      </w:pPr>
      <w:r>
        <w:rPr>
          <w:rFonts w:hint="eastAsia" w:ascii="仿宋" w:hAnsi="仿宋" w:eastAsia="仿宋" w:cs="仿宋"/>
          <w:spacing w:val="-2"/>
          <w:sz w:val="24"/>
          <w:szCs w:val="24"/>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14:paraId="4FD2FBCA">
      <w:pPr>
        <w:pStyle w:val="6"/>
        <w:spacing w:before="40"/>
        <w:ind w:right="646"/>
        <w:outlineLvl w:val="9"/>
        <w:rPr>
          <w:rFonts w:hint="eastAsia" w:ascii="仿宋" w:hAnsi="仿宋" w:eastAsia="仿宋" w:cs="仿宋"/>
          <w:spacing w:val="-2"/>
        </w:rPr>
      </w:pPr>
    </w:p>
    <w:p w14:paraId="029E8221">
      <w:pPr>
        <w:pStyle w:val="6"/>
        <w:spacing w:before="40"/>
        <w:ind w:right="646"/>
        <w:rPr>
          <w:rFonts w:hint="eastAsia" w:ascii="仿宋" w:hAnsi="仿宋" w:eastAsia="仿宋" w:cs="仿宋"/>
        </w:rPr>
      </w:pPr>
      <w:r>
        <w:rPr>
          <w:rFonts w:hint="eastAsia" w:ascii="仿宋" w:hAnsi="仿宋" w:eastAsia="仿宋" w:cs="仿宋"/>
          <w:spacing w:val="-2"/>
        </w:rPr>
        <w:t>七、中标和合同</w:t>
      </w:r>
    </w:p>
    <w:p w14:paraId="75A9F726">
      <w:pPr>
        <w:pStyle w:val="2"/>
        <w:spacing w:before="185"/>
        <w:rPr>
          <w:rFonts w:hint="eastAsia" w:ascii="仿宋" w:hAnsi="仿宋" w:eastAsia="仿宋" w:cs="仿宋"/>
          <w:sz w:val="24"/>
        </w:rPr>
      </w:pPr>
    </w:p>
    <w:p w14:paraId="5D136E1C">
      <w:pPr>
        <w:pStyle w:val="10"/>
        <w:numPr>
          <w:ilvl w:val="0"/>
          <w:numId w:val="33"/>
        </w:numPr>
        <w:tabs>
          <w:tab w:val="left" w:pos="1283"/>
        </w:tabs>
        <w:spacing w:before="0" w:after="0" w:line="240" w:lineRule="auto"/>
        <w:ind w:left="1283" w:right="0" w:hanging="302"/>
        <w:jc w:val="left"/>
        <w:rPr>
          <w:rFonts w:hint="eastAsia" w:ascii="仿宋" w:hAnsi="仿宋" w:eastAsia="仿宋" w:cs="仿宋"/>
          <w:sz w:val="24"/>
          <w:szCs w:val="24"/>
        </w:rPr>
      </w:pPr>
      <w:r>
        <w:rPr>
          <w:rFonts w:hint="eastAsia" w:ascii="仿宋" w:hAnsi="仿宋" w:eastAsia="仿宋" w:cs="仿宋"/>
          <w:spacing w:val="-2"/>
          <w:sz w:val="24"/>
          <w:szCs w:val="24"/>
        </w:rPr>
        <w:t>确定中标人</w:t>
      </w:r>
    </w:p>
    <w:p w14:paraId="21B75E9F">
      <w:pPr>
        <w:pStyle w:val="26"/>
        <w:numPr>
          <w:ilvl w:val="1"/>
          <w:numId w:val="33"/>
        </w:numPr>
        <w:tabs>
          <w:tab w:val="left" w:pos="1471"/>
        </w:tabs>
        <w:spacing w:before="105" w:after="0" w:line="240" w:lineRule="auto"/>
        <w:ind w:left="1471" w:right="0" w:hanging="490"/>
        <w:jc w:val="both"/>
        <w:rPr>
          <w:rFonts w:hint="eastAsia" w:ascii="仿宋" w:hAnsi="仿宋" w:eastAsia="仿宋" w:cs="仿宋"/>
          <w:sz w:val="24"/>
          <w:szCs w:val="24"/>
        </w:rPr>
      </w:pPr>
      <w:r>
        <w:rPr>
          <w:rFonts w:hint="eastAsia" w:ascii="仿宋" w:hAnsi="仿宋" w:eastAsia="仿宋" w:cs="仿宋"/>
          <w:spacing w:val="-3"/>
          <w:sz w:val="24"/>
          <w:szCs w:val="24"/>
        </w:rPr>
        <w:t>采购代理机构在评标结束之日起</w:t>
      </w:r>
      <w:r>
        <w:rPr>
          <w:rFonts w:hint="eastAsia" w:ascii="仿宋" w:hAnsi="仿宋" w:eastAsia="仿宋" w:cs="仿宋"/>
          <w:spacing w:val="-2"/>
          <w:sz w:val="24"/>
          <w:szCs w:val="24"/>
        </w:rPr>
        <w:t>2</w:t>
      </w:r>
      <w:r>
        <w:rPr>
          <w:rFonts w:hint="eastAsia" w:ascii="仿宋" w:hAnsi="仿宋" w:eastAsia="仿宋" w:cs="仿宋"/>
          <w:spacing w:val="-3"/>
          <w:sz w:val="24"/>
          <w:szCs w:val="24"/>
        </w:rPr>
        <w:t>个工作日内将评标报告送采购人，采购人在收到评标报告之日起</w:t>
      </w:r>
      <w:r>
        <w:rPr>
          <w:rFonts w:hint="eastAsia" w:ascii="仿宋" w:hAnsi="仿宋" w:eastAsia="仿宋" w:cs="仿宋"/>
          <w:sz w:val="24"/>
          <w:szCs w:val="24"/>
        </w:rPr>
        <w:t>5</w:t>
      </w:r>
      <w:r>
        <w:rPr>
          <w:rFonts w:hint="eastAsia" w:ascii="仿宋" w:hAnsi="仿宋" w:eastAsia="仿宋" w:cs="仿宋"/>
          <w:spacing w:val="-4"/>
          <w:sz w:val="24"/>
          <w:szCs w:val="24"/>
        </w:rPr>
        <w:t>个工作日内，在评标报告确定的中标候选人名单中按顺序确定中标人。中</w:t>
      </w:r>
      <w:r>
        <w:rPr>
          <w:rFonts w:hint="eastAsia" w:ascii="仿宋" w:hAnsi="仿宋" w:eastAsia="仿宋" w:cs="仿宋"/>
          <w:spacing w:val="-2"/>
          <w:sz w:val="24"/>
          <w:szCs w:val="24"/>
        </w:rPr>
        <w:t>标候选人并列的，按照“投标人须知前附表”规定的方式确定中标人。采购人也可以事先授权评标委员会直接确定中标人。</w:t>
      </w:r>
    </w:p>
    <w:p w14:paraId="1DBD7FDE">
      <w:pPr>
        <w:pStyle w:val="26"/>
        <w:numPr>
          <w:ilvl w:val="1"/>
          <w:numId w:val="33"/>
        </w:numPr>
        <w:tabs>
          <w:tab w:val="left" w:pos="1471"/>
        </w:tabs>
        <w:spacing w:before="0" w:after="0"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4"/>
          <w:sz w:val="24"/>
          <w:szCs w:val="24"/>
        </w:rPr>
        <w:t>采购人在收到评标报告</w:t>
      </w:r>
      <w:r>
        <w:rPr>
          <w:rFonts w:hint="eastAsia" w:ascii="仿宋" w:hAnsi="仿宋" w:eastAsia="仿宋" w:cs="仿宋"/>
          <w:spacing w:val="-2"/>
          <w:sz w:val="24"/>
          <w:szCs w:val="24"/>
        </w:rPr>
        <w:t>5</w:t>
      </w:r>
      <w:r>
        <w:rPr>
          <w:rFonts w:hint="eastAsia" w:ascii="仿宋" w:hAnsi="仿宋" w:eastAsia="仿宋" w:cs="仿宋"/>
          <w:spacing w:val="-6"/>
          <w:sz w:val="24"/>
          <w:szCs w:val="24"/>
        </w:rPr>
        <w:t>个工作日内未按评标报告推荐的中标候选人顺序确定中标</w:t>
      </w:r>
      <w:r>
        <w:rPr>
          <w:rFonts w:hint="eastAsia" w:ascii="仿宋" w:hAnsi="仿宋" w:eastAsia="仿宋" w:cs="仿宋"/>
          <w:spacing w:val="-2"/>
          <w:sz w:val="24"/>
          <w:szCs w:val="24"/>
        </w:rPr>
        <w:t>人，又不能说明合法理由的，视同按评标报告推荐的顺序确定排名第一的中标候选人为中标</w:t>
      </w:r>
      <w:r>
        <w:rPr>
          <w:rFonts w:hint="eastAsia" w:ascii="仿宋" w:hAnsi="仿宋" w:eastAsia="仿宋" w:cs="仿宋"/>
          <w:spacing w:val="-6"/>
          <w:sz w:val="24"/>
          <w:szCs w:val="24"/>
        </w:rPr>
        <w:t>人。</w:t>
      </w:r>
    </w:p>
    <w:p w14:paraId="223D4C2D">
      <w:pPr>
        <w:pStyle w:val="26"/>
        <w:numPr>
          <w:ilvl w:val="1"/>
          <w:numId w:val="33"/>
        </w:numPr>
        <w:tabs>
          <w:tab w:val="left" w:pos="1454"/>
        </w:tabs>
        <w:spacing w:before="0" w:after="0" w:line="269" w:lineRule="exact"/>
        <w:ind w:left="1454" w:right="0" w:hanging="473"/>
        <w:jc w:val="both"/>
        <w:rPr>
          <w:rFonts w:hint="eastAsia" w:ascii="仿宋" w:hAnsi="仿宋" w:eastAsia="仿宋" w:cs="仿宋"/>
          <w:sz w:val="24"/>
          <w:szCs w:val="24"/>
        </w:rPr>
      </w:pPr>
      <w:r>
        <w:rPr>
          <w:rFonts w:hint="eastAsia" w:ascii="仿宋" w:hAnsi="仿宋" w:eastAsia="仿宋" w:cs="仿宋"/>
          <w:spacing w:val="-3"/>
          <w:sz w:val="24"/>
          <w:szCs w:val="24"/>
        </w:rPr>
        <w:t>出现下列情形之一的，应予废标：</w:t>
      </w:r>
    </w:p>
    <w:p w14:paraId="6D19DCD7">
      <w:pPr>
        <w:pStyle w:val="26"/>
        <w:numPr>
          <w:ilvl w:val="0"/>
          <w:numId w:val="34"/>
        </w:numPr>
        <w:tabs>
          <w:tab w:val="left" w:pos="1506"/>
        </w:tabs>
        <w:spacing w:before="137"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符合专业条件的供应商或者对招标文件作实质响应的供应商不足三家的；</w:t>
      </w:r>
    </w:p>
    <w:p w14:paraId="4844109B">
      <w:pPr>
        <w:pStyle w:val="26"/>
        <w:numPr>
          <w:ilvl w:val="0"/>
          <w:numId w:val="34"/>
        </w:numPr>
        <w:tabs>
          <w:tab w:val="left" w:pos="1506"/>
        </w:tabs>
        <w:spacing w:before="140"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出现影响采购公正的违法、违规行为的；</w:t>
      </w:r>
    </w:p>
    <w:p w14:paraId="1AEC88E4">
      <w:pPr>
        <w:pStyle w:val="26"/>
        <w:numPr>
          <w:ilvl w:val="0"/>
          <w:numId w:val="34"/>
        </w:numPr>
        <w:tabs>
          <w:tab w:val="left" w:pos="1506"/>
        </w:tabs>
        <w:spacing w:before="139"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投标人的报价均超过了采购预算，采购人不能支付的；</w:t>
      </w:r>
    </w:p>
    <w:p w14:paraId="30A7BAF2">
      <w:pPr>
        <w:pStyle w:val="26"/>
        <w:numPr>
          <w:ilvl w:val="0"/>
          <w:numId w:val="34"/>
        </w:numPr>
        <w:tabs>
          <w:tab w:val="left" w:pos="1506"/>
        </w:tabs>
        <w:spacing w:before="139"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因重大变故，采购任务取消的。</w:t>
      </w:r>
    </w:p>
    <w:p w14:paraId="50458523">
      <w:pPr>
        <w:pStyle w:val="2"/>
        <w:spacing w:before="140"/>
        <w:ind w:left="981"/>
        <w:rPr>
          <w:rFonts w:hint="eastAsia" w:ascii="仿宋" w:hAnsi="仿宋" w:eastAsia="仿宋" w:cs="仿宋"/>
          <w:sz w:val="24"/>
          <w:szCs w:val="24"/>
        </w:rPr>
      </w:pPr>
      <w:r>
        <w:rPr>
          <w:rFonts w:hint="eastAsia" w:ascii="仿宋" w:hAnsi="仿宋" w:eastAsia="仿宋" w:cs="仿宋"/>
          <w:spacing w:val="-1"/>
          <w:sz w:val="24"/>
          <w:szCs w:val="24"/>
        </w:rPr>
        <w:t>废标后，采购人应当将废标理由通知所有投标人。</w:t>
      </w:r>
    </w:p>
    <w:p w14:paraId="5FEE5CF9">
      <w:pPr>
        <w:pStyle w:val="10"/>
        <w:numPr>
          <w:ilvl w:val="0"/>
          <w:numId w:val="35"/>
        </w:numPr>
        <w:tabs>
          <w:tab w:val="left" w:pos="1462"/>
        </w:tabs>
        <w:spacing w:before="60" w:after="0" w:line="240" w:lineRule="auto"/>
        <w:ind w:left="1462" w:right="0" w:hanging="481"/>
        <w:jc w:val="both"/>
        <w:rPr>
          <w:rFonts w:hint="eastAsia" w:ascii="仿宋" w:hAnsi="仿宋" w:eastAsia="仿宋" w:cs="仿宋"/>
          <w:sz w:val="24"/>
          <w:szCs w:val="24"/>
        </w:rPr>
      </w:pPr>
      <w:r>
        <w:rPr>
          <w:rFonts w:hint="eastAsia" w:ascii="仿宋" w:hAnsi="仿宋" w:eastAsia="仿宋" w:cs="仿宋"/>
          <w:spacing w:val="-3"/>
          <w:sz w:val="24"/>
          <w:szCs w:val="24"/>
        </w:rPr>
        <w:t>结果公告</w:t>
      </w:r>
    </w:p>
    <w:p w14:paraId="5334494A">
      <w:pPr>
        <w:pStyle w:val="26"/>
        <w:numPr>
          <w:ilvl w:val="1"/>
          <w:numId w:val="35"/>
        </w:numPr>
        <w:tabs>
          <w:tab w:val="left" w:pos="1471"/>
        </w:tabs>
        <w:spacing w:before="104" w:after="0"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3"/>
          <w:sz w:val="24"/>
          <w:szCs w:val="24"/>
        </w:rPr>
        <w:t>采购人或者采购代理机构应当自中标人确定之日起</w:t>
      </w:r>
      <w:r>
        <w:rPr>
          <w:rFonts w:hint="eastAsia" w:ascii="仿宋" w:hAnsi="仿宋" w:eastAsia="仿宋" w:cs="仿宋"/>
          <w:spacing w:val="-2"/>
          <w:sz w:val="24"/>
          <w:szCs w:val="24"/>
        </w:rPr>
        <w:t>2</w:t>
      </w:r>
      <w:r>
        <w:rPr>
          <w:rFonts w:hint="eastAsia" w:ascii="仿宋" w:hAnsi="仿宋" w:eastAsia="仿宋" w:cs="仿宋"/>
          <w:spacing w:val="-6"/>
          <w:sz w:val="24"/>
          <w:szCs w:val="24"/>
        </w:rPr>
        <w:t>个工作日内，在省级以上财政</w:t>
      </w:r>
      <w:r>
        <w:rPr>
          <w:rFonts w:hint="eastAsia" w:ascii="仿宋" w:hAnsi="仿宋" w:eastAsia="仿宋" w:cs="仿宋"/>
          <w:spacing w:val="-2"/>
          <w:sz w:val="24"/>
          <w:szCs w:val="24"/>
        </w:rPr>
        <w:t>部门指定的媒体上公告中标结果，招标文件应当随中标结果同时公告。采购人或者采购代理发出中标通知书前，应当对中标人信用进行查询，对列入失信被执行人、重大税收违法失信主体、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r>
        <w:rPr>
          <w:rFonts w:hint="eastAsia" w:ascii="仿宋" w:hAnsi="仿宋" w:eastAsia="仿宋" w:cs="仿宋"/>
          <w:spacing w:val="-1"/>
          <w:sz w:val="24"/>
          <w:szCs w:val="24"/>
        </w:rPr>
        <w:t>以上信息查询记录及相关证据与采购文件一并保存。</w:t>
      </w:r>
    </w:p>
    <w:p w14:paraId="7A499FB3">
      <w:pPr>
        <w:pStyle w:val="26"/>
        <w:numPr>
          <w:ilvl w:val="1"/>
          <w:numId w:val="35"/>
        </w:numPr>
        <w:tabs>
          <w:tab w:val="left" w:pos="1454"/>
        </w:tabs>
        <w:spacing w:before="140" w:after="0" w:line="364" w:lineRule="auto"/>
        <w:ind w:left="561" w:right="555" w:firstLine="420"/>
        <w:jc w:val="both"/>
        <w:rPr>
          <w:rFonts w:hint="eastAsia" w:ascii="仿宋" w:hAnsi="仿宋" w:eastAsia="仿宋" w:cs="仿宋"/>
          <w:sz w:val="24"/>
          <w:szCs w:val="24"/>
        </w:rPr>
      </w:pPr>
      <w:r>
        <w:rPr>
          <w:rFonts w:hint="eastAsia" w:ascii="仿宋" w:hAnsi="仿宋" w:eastAsia="仿宋" w:cs="仿宋"/>
          <w:spacing w:val="-2"/>
          <w:sz w:val="24"/>
          <w:szCs w:val="24"/>
        </w:rPr>
        <w:t>中标供应商享受《政府采购促进中小企业发展管理办法》（财库〔2020〕46</w:t>
      </w:r>
      <w:r>
        <w:rPr>
          <w:rFonts w:hint="eastAsia" w:ascii="仿宋" w:hAnsi="仿宋" w:eastAsia="仿宋" w:cs="仿宋"/>
          <w:spacing w:val="-5"/>
          <w:sz w:val="24"/>
          <w:szCs w:val="24"/>
        </w:rPr>
        <w:t>号</w:t>
      </w:r>
      <w:r>
        <w:rPr>
          <w:rFonts w:hint="eastAsia" w:ascii="仿宋" w:hAnsi="仿宋" w:eastAsia="仿宋" w:cs="仿宋"/>
          <w:spacing w:val="-2"/>
          <w:sz w:val="24"/>
          <w:szCs w:val="24"/>
        </w:rPr>
        <w:t>）规定的中小企业扶持政策的，采购人、采购代理机构应当随中标结果公开中标供应商的《中小企业声明函》。</w:t>
      </w:r>
    </w:p>
    <w:p w14:paraId="6E0643AF">
      <w:pPr>
        <w:pStyle w:val="10"/>
        <w:numPr>
          <w:ilvl w:val="0"/>
          <w:numId w:val="35"/>
        </w:numPr>
        <w:tabs>
          <w:tab w:val="left" w:pos="1341"/>
        </w:tabs>
        <w:spacing w:before="0" w:after="0" w:line="360" w:lineRule="exact"/>
        <w:ind w:left="1341" w:right="0" w:hanging="360"/>
        <w:jc w:val="left"/>
        <w:rPr>
          <w:rFonts w:hint="eastAsia" w:ascii="仿宋" w:hAnsi="仿宋" w:eastAsia="仿宋" w:cs="仿宋"/>
          <w:sz w:val="24"/>
          <w:szCs w:val="24"/>
        </w:rPr>
      </w:pPr>
      <w:r>
        <w:rPr>
          <w:rFonts w:hint="eastAsia" w:ascii="仿宋" w:hAnsi="仿宋" w:eastAsia="仿宋" w:cs="仿宋"/>
          <w:spacing w:val="-2"/>
          <w:sz w:val="24"/>
          <w:szCs w:val="24"/>
        </w:rPr>
        <w:t>发出中标通知书</w:t>
      </w:r>
    </w:p>
    <w:p w14:paraId="7FE76ADE">
      <w:pPr>
        <w:pStyle w:val="2"/>
        <w:spacing w:before="105" w:line="364" w:lineRule="auto"/>
        <w:ind w:left="561" w:right="556"/>
        <w:jc w:val="both"/>
        <w:rPr>
          <w:rFonts w:hint="eastAsia" w:ascii="仿宋" w:hAnsi="仿宋" w:eastAsia="仿宋" w:cs="仿宋"/>
          <w:spacing w:val="-2"/>
          <w:sz w:val="24"/>
          <w:szCs w:val="24"/>
        </w:rPr>
      </w:pPr>
      <w:r>
        <w:rPr>
          <w:rFonts w:hint="eastAsia" w:ascii="仿宋" w:hAnsi="仿宋" w:eastAsia="仿宋" w:cs="仿宋"/>
          <w:spacing w:val="-2"/>
          <w:sz w:val="24"/>
          <w:szCs w:val="24"/>
        </w:rPr>
        <w:t>在发布中标公告的同时，采购代理机构向中标人通过“政采云”平台发出电子中标通知书。对未通过资格审查的投标人，应当告知其未通过的原因；采用综合评分办法评审的，还应当告知未中标人本人的评审得分与排序。</w:t>
      </w:r>
    </w:p>
    <w:p w14:paraId="09B2D097">
      <w:pPr>
        <w:pStyle w:val="10"/>
        <w:numPr>
          <w:ilvl w:val="0"/>
          <w:numId w:val="35"/>
        </w:numPr>
        <w:tabs>
          <w:tab w:val="left" w:pos="1462"/>
        </w:tabs>
        <w:spacing w:before="0" w:after="0" w:line="405" w:lineRule="exact"/>
        <w:ind w:left="1462" w:right="0" w:hanging="481"/>
        <w:jc w:val="both"/>
        <w:rPr>
          <w:rFonts w:hint="eastAsia" w:ascii="仿宋" w:hAnsi="仿宋" w:eastAsia="仿宋" w:cs="仿宋"/>
          <w:sz w:val="24"/>
          <w:szCs w:val="24"/>
        </w:rPr>
      </w:pPr>
      <w:r>
        <w:rPr>
          <w:rFonts w:hint="eastAsia" w:ascii="仿宋" w:hAnsi="仿宋" w:eastAsia="仿宋" w:cs="仿宋"/>
          <w:spacing w:val="-1"/>
          <w:sz w:val="24"/>
          <w:szCs w:val="24"/>
        </w:rPr>
        <w:t>无义务解释未中标原因</w:t>
      </w:r>
    </w:p>
    <w:p w14:paraId="48DEE75E">
      <w:pPr>
        <w:pStyle w:val="2"/>
        <w:spacing w:before="104"/>
        <w:ind w:left="981"/>
        <w:rPr>
          <w:rFonts w:hint="eastAsia" w:ascii="仿宋" w:hAnsi="仿宋" w:eastAsia="仿宋" w:cs="仿宋"/>
          <w:sz w:val="24"/>
          <w:szCs w:val="24"/>
        </w:rPr>
      </w:pPr>
      <w:r>
        <w:rPr>
          <w:rFonts w:hint="eastAsia" w:ascii="仿宋" w:hAnsi="仿宋" w:eastAsia="仿宋" w:cs="仿宋"/>
          <w:spacing w:val="-1"/>
          <w:sz w:val="24"/>
          <w:szCs w:val="24"/>
        </w:rPr>
        <w:t>采购代理机构无义务向未中标的投标人解释未中标原因。</w:t>
      </w:r>
    </w:p>
    <w:p w14:paraId="3FA84442">
      <w:pPr>
        <w:pStyle w:val="10"/>
        <w:numPr>
          <w:ilvl w:val="0"/>
          <w:numId w:val="35"/>
        </w:numPr>
        <w:tabs>
          <w:tab w:val="left" w:pos="1341"/>
        </w:tabs>
        <w:spacing w:before="60" w:after="0" w:line="240" w:lineRule="auto"/>
        <w:ind w:left="1341" w:right="0" w:hanging="360"/>
        <w:jc w:val="left"/>
        <w:rPr>
          <w:rFonts w:hint="eastAsia" w:ascii="仿宋" w:hAnsi="仿宋" w:eastAsia="仿宋" w:cs="仿宋"/>
          <w:sz w:val="24"/>
          <w:szCs w:val="24"/>
        </w:rPr>
      </w:pPr>
      <w:r>
        <w:rPr>
          <w:rFonts w:hint="eastAsia" w:ascii="仿宋" w:hAnsi="仿宋" w:eastAsia="仿宋" w:cs="仿宋"/>
          <w:spacing w:val="-2"/>
          <w:sz w:val="24"/>
          <w:szCs w:val="24"/>
        </w:rPr>
        <w:t>合同授予标准</w:t>
      </w:r>
    </w:p>
    <w:p w14:paraId="2CF1BBD1">
      <w:pPr>
        <w:pStyle w:val="2"/>
        <w:spacing w:before="105"/>
        <w:ind w:left="981"/>
        <w:rPr>
          <w:rFonts w:hint="eastAsia" w:ascii="仿宋" w:hAnsi="仿宋" w:eastAsia="仿宋" w:cs="仿宋"/>
          <w:sz w:val="24"/>
          <w:szCs w:val="24"/>
        </w:rPr>
      </w:pPr>
      <w:r>
        <w:rPr>
          <w:rFonts w:hint="eastAsia" w:ascii="仿宋" w:hAnsi="仿宋" w:eastAsia="仿宋" w:cs="仿宋"/>
          <w:spacing w:val="-1"/>
          <w:sz w:val="24"/>
          <w:szCs w:val="24"/>
        </w:rPr>
        <w:t>合同将授予被确定实质上响应招标文件要求，具备履行合同能力的中标人。</w:t>
      </w:r>
    </w:p>
    <w:p w14:paraId="1B22C3B2">
      <w:pPr>
        <w:pStyle w:val="10"/>
        <w:numPr>
          <w:ilvl w:val="0"/>
          <w:numId w:val="35"/>
        </w:numPr>
        <w:tabs>
          <w:tab w:val="left" w:pos="1344"/>
        </w:tabs>
        <w:spacing w:before="60" w:after="0" w:line="240" w:lineRule="auto"/>
        <w:ind w:left="1344" w:right="0" w:hanging="363"/>
        <w:jc w:val="left"/>
        <w:rPr>
          <w:rFonts w:hint="eastAsia" w:ascii="仿宋" w:hAnsi="仿宋" w:eastAsia="仿宋" w:cs="仿宋"/>
          <w:sz w:val="24"/>
          <w:szCs w:val="24"/>
        </w:rPr>
      </w:pPr>
      <w:r>
        <w:rPr>
          <w:rFonts w:hint="eastAsia" w:ascii="仿宋" w:hAnsi="仿宋" w:eastAsia="仿宋" w:cs="仿宋"/>
          <w:spacing w:val="-2"/>
          <w:sz w:val="24"/>
          <w:szCs w:val="24"/>
        </w:rPr>
        <w:t>履约保证金</w:t>
      </w:r>
    </w:p>
    <w:p w14:paraId="76F1EF6E">
      <w:pPr>
        <w:pStyle w:val="26"/>
        <w:numPr>
          <w:ilvl w:val="1"/>
          <w:numId w:val="35"/>
        </w:numPr>
        <w:tabs>
          <w:tab w:val="left" w:pos="1401"/>
        </w:tabs>
        <w:spacing w:before="105" w:after="0" w:line="364" w:lineRule="auto"/>
        <w:ind w:left="561" w:right="556" w:firstLine="315"/>
        <w:jc w:val="both"/>
        <w:rPr>
          <w:rFonts w:hint="eastAsia" w:ascii="仿宋" w:hAnsi="仿宋" w:eastAsia="仿宋" w:cs="仿宋"/>
          <w:sz w:val="24"/>
          <w:szCs w:val="24"/>
        </w:rPr>
      </w:pPr>
      <w:r>
        <w:rPr>
          <w:rFonts w:hint="eastAsia" w:ascii="仿宋" w:hAnsi="仿宋" w:eastAsia="仿宋" w:cs="仿宋"/>
          <w:spacing w:val="-2"/>
          <w:sz w:val="24"/>
          <w:szCs w:val="24"/>
        </w:rPr>
        <w:t>履约保证金的金额、提交方式、退付的时间和条件详见 “投标人须知前附表”。中标人未按规定提交履约保证金的，视为拒绝与采购人签订合同。</w:t>
      </w:r>
    </w:p>
    <w:p w14:paraId="217D8643">
      <w:pPr>
        <w:pStyle w:val="26"/>
        <w:numPr>
          <w:ilvl w:val="1"/>
          <w:numId w:val="35"/>
        </w:numPr>
        <w:tabs>
          <w:tab w:val="left" w:pos="1349"/>
        </w:tabs>
        <w:spacing w:before="0" w:after="0" w:line="364" w:lineRule="auto"/>
        <w:ind w:left="561" w:right="555" w:firstLine="315"/>
        <w:jc w:val="both"/>
        <w:rPr>
          <w:rFonts w:hint="eastAsia" w:ascii="仿宋" w:hAnsi="仿宋" w:eastAsia="仿宋" w:cs="仿宋"/>
          <w:sz w:val="24"/>
          <w:szCs w:val="24"/>
        </w:rPr>
      </w:pPr>
      <w:r>
        <w:rPr>
          <w:rFonts w:hint="eastAsia" w:ascii="仿宋" w:hAnsi="仿宋" w:eastAsia="仿宋" w:cs="仿宋"/>
          <w:spacing w:val="-2"/>
          <w:sz w:val="24"/>
          <w:szCs w:val="24"/>
        </w:rPr>
        <w:t>在履约保证金退还日期前，若中标人的开户名称、开户银行、账号有变动的，请以书面形式通知履约保证金收取单位，否则由此产生的后果由中标人自行承担。</w:t>
      </w:r>
    </w:p>
    <w:p w14:paraId="1C6D3F9A">
      <w:pPr>
        <w:pStyle w:val="10"/>
        <w:numPr>
          <w:ilvl w:val="0"/>
          <w:numId w:val="35"/>
        </w:numPr>
        <w:tabs>
          <w:tab w:val="left" w:pos="1344"/>
        </w:tabs>
        <w:spacing w:before="0" w:after="0" w:line="361" w:lineRule="exact"/>
        <w:ind w:left="1344" w:right="0" w:hanging="363"/>
        <w:jc w:val="left"/>
        <w:rPr>
          <w:rFonts w:hint="eastAsia" w:ascii="仿宋" w:hAnsi="仿宋" w:eastAsia="仿宋" w:cs="仿宋"/>
          <w:sz w:val="24"/>
          <w:szCs w:val="24"/>
        </w:rPr>
      </w:pPr>
      <w:r>
        <w:rPr>
          <w:rFonts w:hint="eastAsia" w:ascii="仿宋" w:hAnsi="仿宋" w:eastAsia="仿宋" w:cs="仿宋"/>
          <w:spacing w:val="-3"/>
          <w:sz w:val="24"/>
          <w:szCs w:val="24"/>
        </w:rPr>
        <w:t>签订合同</w:t>
      </w:r>
    </w:p>
    <w:p w14:paraId="19F3F41C">
      <w:pPr>
        <w:pStyle w:val="26"/>
        <w:numPr>
          <w:ilvl w:val="1"/>
          <w:numId w:val="35"/>
        </w:numPr>
        <w:tabs>
          <w:tab w:val="left" w:pos="1352"/>
        </w:tabs>
        <w:spacing w:before="103" w:after="0" w:line="364" w:lineRule="auto"/>
        <w:ind w:left="561" w:right="555" w:firstLine="315"/>
        <w:jc w:val="both"/>
        <w:rPr>
          <w:rFonts w:hint="eastAsia" w:ascii="仿宋" w:hAnsi="仿宋" w:eastAsia="仿宋" w:cs="仿宋"/>
          <w:sz w:val="24"/>
          <w:szCs w:val="24"/>
        </w:rPr>
      </w:pPr>
      <w:r>
        <w:rPr>
          <w:rFonts w:hint="eastAsia" w:ascii="仿宋" w:hAnsi="仿宋" w:eastAsia="仿宋" w:cs="仿宋"/>
          <w:spacing w:val="-2"/>
          <w:sz w:val="24"/>
          <w:szCs w:val="24"/>
        </w:rPr>
        <w:t>签订电子采购合同：中标人领取电子中标通知书后，在规定的日期、时间、地点，由法定代表人或其授权代表与采购人代表签订电子采购合同。如中标人为联合体的，由联合体成员各方法定代表人或其授权代表与采购人代表签订合同。</w:t>
      </w:r>
    </w:p>
    <w:p w14:paraId="37CC04F0">
      <w:pPr>
        <w:pStyle w:val="2"/>
        <w:spacing w:line="364" w:lineRule="auto"/>
        <w:ind w:left="561" w:right="556" w:firstLine="421"/>
        <w:rPr>
          <w:rFonts w:hint="eastAsia" w:ascii="仿宋" w:hAnsi="仿宋" w:eastAsia="仿宋" w:cs="仿宋"/>
          <w:sz w:val="24"/>
          <w:szCs w:val="24"/>
        </w:rPr>
      </w:pPr>
      <w:r>
        <w:rPr>
          <w:rFonts w:hint="eastAsia" w:ascii="仿宋" w:hAnsi="仿宋" w:eastAsia="仿宋" w:cs="仿宋"/>
          <w:spacing w:val="-2"/>
          <w:sz w:val="24"/>
          <w:szCs w:val="24"/>
        </w:rPr>
        <w:t>线下签订纸质合同：投标人领取中标通知书后，按“投标人须知前附表”规定向采购人出示相关证明材料，经采购人核验合格后方可签订合同。</w:t>
      </w:r>
    </w:p>
    <w:p w14:paraId="360E2BB1">
      <w:pPr>
        <w:pStyle w:val="26"/>
        <w:numPr>
          <w:ilvl w:val="1"/>
          <w:numId w:val="35"/>
        </w:numPr>
        <w:tabs>
          <w:tab w:val="left" w:pos="1454"/>
        </w:tabs>
        <w:spacing w:before="0" w:after="0" w:line="267" w:lineRule="exact"/>
        <w:ind w:left="1454" w:right="0" w:hanging="473"/>
        <w:jc w:val="both"/>
        <w:rPr>
          <w:rFonts w:hint="eastAsia" w:ascii="仿宋" w:hAnsi="仿宋" w:eastAsia="仿宋" w:cs="仿宋"/>
          <w:sz w:val="24"/>
          <w:szCs w:val="24"/>
        </w:rPr>
      </w:pPr>
      <w:r>
        <w:rPr>
          <w:rFonts w:hint="eastAsia" w:ascii="仿宋" w:hAnsi="仿宋" w:eastAsia="仿宋" w:cs="仿宋"/>
          <w:spacing w:val="-3"/>
          <w:sz w:val="24"/>
          <w:szCs w:val="24"/>
        </w:rPr>
        <w:t>签订合同时间：按中标通知书规定的时间与采购人签订合同。</w:t>
      </w:r>
    </w:p>
    <w:p w14:paraId="6A15E56F">
      <w:pPr>
        <w:pStyle w:val="26"/>
        <w:numPr>
          <w:ilvl w:val="1"/>
          <w:numId w:val="35"/>
        </w:numPr>
        <w:tabs>
          <w:tab w:val="left" w:pos="1506"/>
        </w:tabs>
        <w:spacing w:before="140" w:after="0"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2"/>
          <w:sz w:val="24"/>
          <w:szCs w:val="24"/>
        </w:rPr>
        <w:t>中标人拒绝签订政府采购合同（包括但不限于放弃中标、因不可抗力不能履行合同而放弃签订合同），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14:paraId="75C289EB">
      <w:pPr>
        <w:pStyle w:val="26"/>
        <w:numPr>
          <w:ilvl w:val="1"/>
          <w:numId w:val="35"/>
        </w:numPr>
        <w:tabs>
          <w:tab w:val="left" w:pos="1506"/>
        </w:tabs>
        <w:spacing w:before="0" w:after="0" w:line="364" w:lineRule="auto"/>
        <w:ind w:left="561" w:right="452" w:firstLine="420"/>
        <w:jc w:val="left"/>
        <w:rPr>
          <w:rFonts w:hint="eastAsia" w:ascii="仿宋" w:hAnsi="仿宋" w:eastAsia="仿宋" w:cs="仿宋"/>
          <w:sz w:val="24"/>
          <w:szCs w:val="24"/>
        </w:rPr>
      </w:pPr>
      <w:r>
        <w:rPr>
          <w:rFonts w:hint="eastAsia" w:ascii="仿宋" w:hAnsi="仿宋" w:eastAsia="仿宋" w:cs="仿宋"/>
          <w:spacing w:val="-1"/>
          <w:sz w:val="24"/>
          <w:szCs w:val="24"/>
        </w:rPr>
        <w:t>政府采购合同是政府采购项目验收的依据，中标供应商和采购人应当按照采购合同</w:t>
      </w:r>
      <w:r>
        <w:rPr>
          <w:rFonts w:hint="eastAsia" w:ascii="仿宋" w:hAnsi="仿宋" w:eastAsia="仿宋" w:cs="仿宋"/>
          <w:spacing w:val="-3"/>
          <w:sz w:val="24"/>
          <w:szCs w:val="24"/>
        </w:rPr>
        <w:t>约定的各自的权利和义务全面履行合同。任何一方当事人在履行合同过程中均不得擅自变更、</w:t>
      </w:r>
      <w:r>
        <w:rPr>
          <w:rFonts w:hint="eastAsia" w:ascii="仿宋" w:hAnsi="仿宋" w:eastAsia="仿宋" w:cs="仿宋"/>
          <w:spacing w:val="2"/>
          <w:sz w:val="24"/>
          <w:szCs w:val="24"/>
        </w:rPr>
        <w:t>中止或终止合同。政府采购合同继续履行将损害国家利益和社会公共利益的，双方当事人应当变更、中止或终止合同。有过错的一方应当承担赔偿责任，双方都有过错的，各自承担相</w:t>
      </w:r>
      <w:r>
        <w:rPr>
          <w:rFonts w:hint="eastAsia" w:ascii="仿宋" w:hAnsi="仿宋" w:eastAsia="仿宋" w:cs="仿宋"/>
          <w:sz w:val="24"/>
          <w:szCs w:val="24"/>
        </w:rPr>
        <w:t>应的责任。</w:t>
      </w:r>
    </w:p>
    <w:p w14:paraId="07B0479D">
      <w:pPr>
        <w:pStyle w:val="26"/>
        <w:numPr>
          <w:ilvl w:val="1"/>
          <w:numId w:val="35"/>
        </w:numPr>
        <w:tabs>
          <w:tab w:val="left" w:pos="1506"/>
        </w:tabs>
        <w:spacing w:before="0" w:after="0"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2"/>
          <w:sz w:val="24"/>
          <w:szCs w:val="24"/>
        </w:rPr>
        <w:t>采购人或中标供应商不得单方面向合同另一方提出任何招标文件没有约定的条件或不合理的要求，作为签订合同的条件；也不得协商另行订立背离招标文件和合同实质性内容</w:t>
      </w:r>
      <w:r>
        <w:rPr>
          <w:rFonts w:hint="eastAsia" w:ascii="仿宋" w:hAnsi="仿宋" w:eastAsia="仿宋" w:cs="仿宋"/>
          <w:spacing w:val="-4"/>
          <w:sz w:val="24"/>
          <w:szCs w:val="24"/>
        </w:rPr>
        <w:t>的协议。</w:t>
      </w:r>
    </w:p>
    <w:p w14:paraId="49178446">
      <w:pPr>
        <w:pStyle w:val="26"/>
        <w:numPr>
          <w:ilvl w:val="1"/>
          <w:numId w:val="35"/>
        </w:numPr>
        <w:tabs>
          <w:tab w:val="left" w:pos="1506"/>
        </w:tabs>
        <w:spacing w:before="0" w:after="0"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2"/>
          <w:sz w:val="24"/>
          <w:szCs w:val="24"/>
        </w:rPr>
        <w:t>如签订合同并生效后，供应商无故拒绝或延期，除按照合同条款处理外，将承担相应的法律责任。</w:t>
      </w:r>
    </w:p>
    <w:p w14:paraId="6936538B">
      <w:pPr>
        <w:pStyle w:val="26"/>
        <w:numPr>
          <w:ilvl w:val="1"/>
          <w:numId w:val="35"/>
        </w:numPr>
        <w:tabs>
          <w:tab w:val="left" w:pos="1506"/>
        </w:tabs>
        <w:spacing w:before="0" w:after="0"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2"/>
          <w:sz w:val="24"/>
          <w:szCs w:val="24"/>
        </w:rPr>
        <w:t>政府采购合同履行中，采购人需追加与合同标的相同的货物、工程或者服务的，在不改变合同其他条款的前提下，可以与供应商协商签订补充合同，但所有补充合同的采购金</w:t>
      </w:r>
      <w:r>
        <w:rPr>
          <w:rFonts w:hint="eastAsia" w:ascii="仿宋" w:hAnsi="仿宋" w:eastAsia="仿宋" w:cs="仿宋"/>
          <w:spacing w:val="-4"/>
          <w:sz w:val="24"/>
          <w:szCs w:val="24"/>
        </w:rPr>
        <w:t>额不得超过原合同采购金额的</w:t>
      </w:r>
      <w:r>
        <w:rPr>
          <w:rFonts w:hint="eastAsia" w:ascii="仿宋" w:hAnsi="仿宋" w:eastAsia="仿宋" w:cs="仿宋"/>
          <w:sz w:val="24"/>
          <w:szCs w:val="24"/>
        </w:rPr>
        <w:t>10%</w:t>
      </w:r>
      <w:r>
        <w:rPr>
          <w:rFonts w:hint="eastAsia" w:ascii="仿宋" w:hAnsi="仿宋" w:eastAsia="仿宋" w:cs="仿宋"/>
          <w:spacing w:val="-10"/>
          <w:sz w:val="24"/>
          <w:szCs w:val="24"/>
        </w:rPr>
        <w:t>。</w:t>
      </w:r>
    </w:p>
    <w:p w14:paraId="2C884C80">
      <w:pPr>
        <w:pStyle w:val="10"/>
        <w:numPr>
          <w:ilvl w:val="0"/>
          <w:numId w:val="35"/>
        </w:numPr>
        <w:tabs>
          <w:tab w:val="left" w:pos="1341"/>
        </w:tabs>
        <w:spacing w:before="60" w:after="0" w:line="240" w:lineRule="auto"/>
        <w:ind w:left="1341" w:right="0" w:hanging="360"/>
        <w:jc w:val="left"/>
        <w:rPr>
          <w:rFonts w:hint="eastAsia" w:ascii="仿宋" w:hAnsi="仿宋" w:eastAsia="仿宋" w:cs="仿宋"/>
          <w:sz w:val="24"/>
          <w:szCs w:val="24"/>
        </w:rPr>
      </w:pPr>
      <w:r>
        <w:rPr>
          <w:rFonts w:hint="eastAsia" w:ascii="仿宋" w:hAnsi="仿宋" w:eastAsia="仿宋" w:cs="仿宋"/>
          <w:spacing w:val="-2"/>
          <w:sz w:val="24"/>
          <w:szCs w:val="24"/>
        </w:rPr>
        <w:t>政府采购合同公告</w:t>
      </w:r>
    </w:p>
    <w:p w14:paraId="10070079">
      <w:pPr>
        <w:pStyle w:val="2"/>
        <w:spacing w:before="105"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1"/>
          <w:sz w:val="24"/>
          <w:szCs w:val="24"/>
        </w:rPr>
        <w:t>采购人或者受托采购代理机构应当自政府采购合同签订之日起</w:t>
      </w:r>
      <w:r>
        <w:rPr>
          <w:rFonts w:hint="eastAsia" w:ascii="仿宋" w:hAnsi="仿宋" w:eastAsia="仿宋" w:cs="仿宋"/>
          <w:spacing w:val="-1"/>
          <w:sz w:val="24"/>
          <w:szCs w:val="24"/>
          <w:lang w:val="en-US" w:eastAsia="zh-CN"/>
        </w:rPr>
        <w:t>2</w:t>
      </w:r>
      <w:r>
        <w:rPr>
          <w:rFonts w:hint="eastAsia" w:ascii="仿宋" w:hAnsi="仿宋" w:eastAsia="仿宋" w:cs="仿宋"/>
          <w:spacing w:val="-4"/>
          <w:sz w:val="24"/>
          <w:szCs w:val="24"/>
        </w:rPr>
        <w:t>个工作日内，将政府采</w:t>
      </w:r>
      <w:r>
        <w:rPr>
          <w:rFonts w:hint="eastAsia" w:ascii="仿宋" w:hAnsi="仿宋" w:eastAsia="仿宋" w:cs="仿宋"/>
          <w:spacing w:val="-2"/>
          <w:sz w:val="24"/>
          <w:szCs w:val="24"/>
        </w:rPr>
        <w:t>购合同在省级以上人民政府财政部门指定的媒体上公告，但政府采购合同中涉及国家秘密、商业秘密的内容除外。</w:t>
      </w:r>
    </w:p>
    <w:p w14:paraId="01E7371F">
      <w:pPr>
        <w:pStyle w:val="10"/>
        <w:numPr>
          <w:ilvl w:val="0"/>
          <w:numId w:val="35"/>
        </w:numPr>
        <w:tabs>
          <w:tab w:val="left" w:pos="1462"/>
        </w:tabs>
        <w:spacing w:before="0" w:after="0" w:line="360" w:lineRule="exact"/>
        <w:ind w:left="1462" w:right="0" w:hanging="481"/>
        <w:jc w:val="both"/>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询问、质疑和投诉</w:t>
      </w:r>
    </w:p>
    <w:p w14:paraId="2CD8928F">
      <w:pPr>
        <w:pStyle w:val="26"/>
        <w:numPr>
          <w:ilvl w:val="1"/>
          <w:numId w:val="35"/>
        </w:numPr>
        <w:spacing w:before="105" w:after="0" w:line="360" w:lineRule="auto"/>
        <w:ind w:left="440" w:leftChars="0" w:right="0" w:firstLine="440" w:firstLineChars="0"/>
        <w:jc w:val="both"/>
        <w:rPr>
          <w:rFonts w:hint="eastAsia" w:ascii="仿宋" w:hAnsi="仿宋" w:eastAsia="仿宋" w:cs="仿宋"/>
          <w:spacing w:val="-1"/>
          <w:sz w:val="24"/>
          <w:szCs w:val="24"/>
          <w:lang w:val="en-US" w:eastAsia="zh-CN" w:bidi="ar-SA"/>
        </w:rPr>
      </w:pPr>
      <w:r>
        <w:rPr>
          <w:rFonts w:hint="eastAsia" w:ascii="仿宋" w:hAnsi="仿宋" w:eastAsia="仿宋" w:cs="仿宋"/>
          <w:spacing w:val="-1"/>
          <w:sz w:val="24"/>
          <w:szCs w:val="24"/>
          <w:lang w:val="en-US" w:eastAsia="zh-CN" w:bidi="ar-SA"/>
        </w:rPr>
        <w:t>供应商对政府采购活动事项有疑问的，可以向采购人提出询问，采购人或者采购代理机构应当在3个工作日内对供应商依法提出的询问作出答复，但答复的内容不得涉及商业秘密。</w:t>
      </w:r>
    </w:p>
    <w:p w14:paraId="13FB040C">
      <w:pPr>
        <w:pStyle w:val="26"/>
        <w:numPr>
          <w:ilvl w:val="1"/>
          <w:numId w:val="35"/>
        </w:numPr>
        <w:spacing w:before="0" w:after="0" w:line="360" w:lineRule="auto"/>
        <w:ind w:left="440" w:leftChars="0" w:right="0" w:firstLine="440" w:firstLineChars="0"/>
        <w:jc w:val="both"/>
        <w:rPr>
          <w:rFonts w:hint="eastAsia" w:ascii="仿宋" w:hAnsi="仿宋" w:eastAsia="仿宋" w:cs="仿宋"/>
          <w:spacing w:val="-1"/>
          <w:sz w:val="24"/>
          <w:szCs w:val="24"/>
          <w:lang w:val="en-US" w:eastAsia="zh-CN" w:bidi="ar-SA"/>
        </w:rPr>
      </w:pPr>
      <w:r>
        <w:rPr>
          <w:rFonts w:hint="eastAsia" w:ascii="仿宋" w:hAnsi="仿宋" w:eastAsia="仿宋" w:cs="仿宋"/>
          <w:spacing w:val="-1"/>
          <w:sz w:val="24"/>
          <w:szCs w:val="24"/>
          <w:lang w:val="en-US" w:eastAsia="zh-CN" w:bidi="ar-SA"/>
        </w:rPr>
        <w:t>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w:t>
      </w:r>
    </w:p>
    <w:p w14:paraId="4A130DE9">
      <w:pPr>
        <w:pStyle w:val="26"/>
        <w:numPr>
          <w:ilvl w:val="2"/>
          <w:numId w:val="35"/>
        </w:numPr>
        <w:tabs>
          <w:tab w:val="left" w:pos="1506"/>
        </w:tabs>
        <w:spacing w:before="0" w:after="0" w:line="364" w:lineRule="auto"/>
        <w:ind w:left="561" w:right="-50" w:rightChars="0" w:firstLine="420"/>
        <w:jc w:val="left"/>
        <w:rPr>
          <w:rFonts w:hint="eastAsia" w:ascii="仿宋" w:hAnsi="仿宋" w:eastAsia="仿宋" w:cs="仿宋"/>
          <w:sz w:val="24"/>
          <w:szCs w:val="24"/>
        </w:rPr>
      </w:pPr>
      <w:r>
        <w:rPr>
          <w:rFonts w:hint="eastAsia" w:ascii="仿宋" w:hAnsi="仿宋" w:eastAsia="仿宋" w:cs="仿宋"/>
          <w:spacing w:val="-2"/>
          <w:sz w:val="24"/>
          <w:szCs w:val="24"/>
        </w:rPr>
        <w:t>对可以质疑的招标文件提出质疑的，为收到招标文件之日或者招标文件公告期限届</w:t>
      </w:r>
      <w:r>
        <w:rPr>
          <w:rFonts w:hint="eastAsia" w:ascii="仿宋" w:hAnsi="仿宋" w:eastAsia="仿宋" w:cs="仿宋"/>
          <w:spacing w:val="-4"/>
          <w:sz w:val="24"/>
          <w:szCs w:val="24"/>
        </w:rPr>
        <w:t>满之日；</w:t>
      </w:r>
    </w:p>
    <w:p w14:paraId="6B621CF8">
      <w:pPr>
        <w:pStyle w:val="26"/>
        <w:numPr>
          <w:ilvl w:val="2"/>
          <w:numId w:val="35"/>
        </w:numPr>
        <w:tabs>
          <w:tab w:val="left" w:pos="1506"/>
        </w:tabs>
        <w:spacing w:before="0" w:after="0" w:line="268" w:lineRule="exact"/>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对采购过程提出质疑的，为各采购程序环节结束之日；</w:t>
      </w:r>
    </w:p>
    <w:p w14:paraId="608DC5BF">
      <w:pPr>
        <w:pStyle w:val="26"/>
        <w:numPr>
          <w:ilvl w:val="2"/>
          <w:numId w:val="35"/>
        </w:numPr>
        <w:tabs>
          <w:tab w:val="left" w:pos="1506"/>
        </w:tabs>
        <w:spacing w:before="138"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对中标结果提出质疑的，为中标结果公告期限届满之日。</w:t>
      </w:r>
    </w:p>
    <w:p w14:paraId="06F4CFC5">
      <w:pPr>
        <w:pStyle w:val="26"/>
        <w:numPr>
          <w:ilvl w:val="1"/>
          <w:numId w:val="35"/>
        </w:numPr>
        <w:tabs>
          <w:tab w:val="left" w:pos="1349"/>
        </w:tabs>
        <w:spacing w:before="139" w:after="0" w:line="364" w:lineRule="auto"/>
        <w:ind w:left="561" w:right="-50" w:rightChars="0" w:firstLine="315"/>
        <w:jc w:val="left"/>
        <w:rPr>
          <w:rFonts w:hint="eastAsia" w:ascii="仿宋" w:hAnsi="仿宋" w:eastAsia="仿宋" w:cs="仿宋"/>
          <w:sz w:val="24"/>
          <w:szCs w:val="24"/>
        </w:rPr>
      </w:pPr>
      <w:r>
        <w:rPr>
          <w:rFonts w:hint="eastAsia" w:ascii="仿宋" w:hAnsi="仿宋" w:eastAsia="仿宋" w:cs="仿宋"/>
          <w:spacing w:val="-5"/>
          <w:sz w:val="24"/>
          <w:szCs w:val="24"/>
        </w:rPr>
        <w:t>供应商提出质疑应当提交质疑函和必要的证明材料，针对同一采购程序环节的质疑必</w:t>
      </w:r>
      <w:r>
        <w:rPr>
          <w:rFonts w:hint="eastAsia" w:ascii="仿宋" w:hAnsi="仿宋" w:eastAsia="仿宋" w:cs="仿宋"/>
          <w:spacing w:val="-2"/>
          <w:sz w:val="24"/>
          <w:szCs w:val="24"/>
        </w:rPr>
        <w:t>须在法定质疑期内一次性提出。质疑函应当包括下列内容（质疑函格式后附）：</w:t>
      </w:r>
    </w:p>
    <w:p w14:paraId="27B01201">
      <w:pPr>
        <w:pStyle w:val="26"/>
        <w:numPr>
          <w:ilvl w:val="2"/>
          <w:numId w:val="35"/>
        </w:numPr>
        <w:tabs>
          <w:tab w:val="left" w:pos="1506"/>
        </w:tabs>
        <w:spacing w:before="0" w:after="0" w:line="268" w:lineRule="exact"/>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供应商的姓名或者名称、地址、邮编、联系人及联系电话；</w:t>
      </w:r>
    </w:p>
    <w:p w14:paraId="41DCDB27">
      <w:pPr>
        <w:pStyle w:val="26"/>
        <w:numPr>
          <w:ilvl w:val="2"/>
          <w:numId w:val="35"/>
        </w:numPr>
        <w:tabs>
          <w:tab w:val="left" w:pos="1506"/>
        </w:tabs>
        <w:spacing w:before="139"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质疑项目的名称、编号；</w:t>
      </w:r>
    </w:p>
    <w:p w14:paraId="7295D1BE">
      <w:pPr>
        <w:pStyle w:val="26"/>
        <w:numPr>
          <w:ilvl w:val="2"/>
          <w:numId w:val="35"/>
        </w:numPr>
        <w:tabs>
          <w:tab w:val="left" w:pos="1506"/>
        </w:tabs>
        <w:spacing w:before="140"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具体、明确的质疑事项和与质疑事项相关的请求；</w:t>
      </w:r>
    </w:p>
    <w:p w14:paraId="699986D4">
      <w:pPr>
        <w:pStyle w:val="26"/>
        <w:numPr>
          <w:ilvl w:val="2"/>
          <w:numId w:val="35"/>
        </w:numPr>
        <w:tabs>
          <w:tab w:val="left" w:pos="1506"/>
        </w:tabs>
        <w:spacing w:before="139"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4"/>
          <w:sz w:val="24"/>
          <w:szCs w:val="24"/>
        </w:rPr>
        <w:t>事实依据；</w:t>
      </w:r>
    </w:p>
    <w:p w14:paraId="3B535E32">
      <w:pPr>
        <w:pStyle w:val="26"/>
        <w:numPr>
          <w:ilvl w:val="2"/>
          <w:numId w:val="35"/>
        </w:numPr>
        <w:tabs>
          <w:tab w:val="left" w:pos="1506"/>
        </w:tabs>
        <w:spacing w:before="140"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4"/>
          <w:sz w:val="24"/>
          <w:szCs w:val="24"/>
        </w:rPr>
        <w:t>必要的法律依据；</w:t>
      </w:r>
    </w:p>
    <w:p w14:paraId="7940B51F">
      <w:pPr>
        <w:pStyle w:val="26"/>
        <w:numPr>
          <w:ilvl w:val="2"/>
          <w:numId w:val="35"/>
        </w:numPr>
        <w:tabs>
          <w:tab w:val="left" w:pos="1506"/>
        </w:tabs>
        <w:spacing w:before="139"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4"/>
          <w:sz w:val="24"/>
          <w:szCs w:val="24"/>
        </w:rPr>
        <w:t>提出质疑的日期。</w:t>
      </w:r>
    </w:p>
    <w:p w14:paraId="20B30396">
      <w:pPr>
        <w:pStyle w:val="2"/>
        <w:tabs>
          <w:tab w:val="left" w:pos="9680"/>
        </w:tabs>
        <w:spacing w:before="140" w:line="364" w:lineRule="auto"/>
        <w:ind w:left="561" w:right="-50" w:rightChars="0" w:firstLine="420"/>
        <w:rPr>
          <w:rFonts w:hint="eastAsia" w:ascii="仿宋" w:hAnsi="仿宋" w:eastAsia="仿宋" w:cs="仿宋"/>
          <w:sz w:val="24"/>
          <w:szCs w:val="24"/>
        </w:rPr>
      </w:pPr>
      <w:r>
        <w:rPr>
          <w:rFonts w:hint="eastAsia" w:ascii="仿宋" w:hAnsi="仿宋" w:eastAsia="仿宋" w:cs="仿宋"/>
          <w:spacing w:val="-2"/>
          <w:sz w:val="24"/>
          <w:szCs w:val="24"/>
        </w:rPr>
        <w:t>供应商为自然人的，应当由本人签字；供应商为法人或者其他组织的，应当由法定代表人、主要负责人，或者其委托代理人签字或者盖章</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并加盖公章。</w:t>
      </w:r>
    </w:p>
    <w:p w14:paraId="5EEE7C94">
      <w:pPr>
        <w:pStyle w:val="26"/>
        <w:numPr>
          <w:ilvl w:val="1"/>
          <w:numId w:val="35"/>
        </w:numPr>
        <w:tabs>
          <w:tab w:val="left" w:pos="1506"/>
        </w:tabs>
        <w:spacing w:before="0" w:after="0" w:line="364" w:lineRule="auto"/>
        <w:ind w:left="561" w:right="-50" w:rightChars="0" w:firstLine="420"/>
        <w:jc w:val="both"/>
        <w:rPr>
          <w:rFonts w:hint="eastAsia" w:ascii="仿宋" w:hAnsi="仿宋" w:eastAsia="仿宋" w:cs="仿宋"/>
          <w:sz w:val="24"/>
          <w:szCs w:val="24"/>
        </w:rPr>
      </w:pPr>
      <w:r>
        <w:rPr>
          <w:rFonts w:hint="eastAsia" w:ascii="仿宋" w:hAnsi="仿宋" w:eastAsia="仿宋" w:cs="仿宋"/>
          <w:spacing w:val="-2"/>
          <w:sz w:val="24"/>
          <w:szCs w:val="24"/>
        </w:rPr>
        <w:t>采购人、采购代理机构认为供应商质疑不成立，或者成立但未对中标结果构成影响的，继续开展采购活动；认为供应商质疑成立且影响或者可能影响中标结果的，按照下列情</w:t>
      </w:r>
      <w:r>
        <w:rPr>
          <w:rFonts w:hint="eastAsia" w:ascii="仿宋" w:hAnsi="仿宋" w:eastAsia="仿宋" w:cs="仿宋"/>
          <w:spacing w:val="-4"/>
          <w:sz w:val="24"/>
          <w:szCs w:val="24"/>
        </w:rPr>
        <w:t>况处理：</w:t>
      </w:r>
    </w:p>
    <w:p w14:paraId="6895293C">
      <w:pPr>
        <w:pStyle w:val="2"/>
        <w:numPr>
          <w:ilvl w:val="0"/>
          <w:numId w:val="36"/>
        </w:numPr>
        <w:spacing w:line="364" w:lineRule="auto"/>
        <w:ind w:left="561" w:right="-50" w:rightChars="0" w:firstLine="424"/>
        <w:rPr>
          <w:rFonts w:hint="eastAsia"/>
        </w:rPr>
      </w:pPr>
      <w:r>
        <w:rPr>
          <w:rFonts w:hint="eastAsia" w:ascii="仿宋" w:hAnsi="仿宋" w:eastAsia="仿宋" w:cs="仿宋"/>
          <w:spacing w:val="-2"/>
          <w:sz w:val="24"/>
          <w:szCs w:val="24"/>
        </w:rPr>
        <w:t>对招标文件提出的质疑，依法通过澄清或者修改可以继续开展采购活动的，澄清或者修改招标文件后继续开展采购活动；否则应当修改招标文件后重新开展采购活动。</w:t>
      </w:r>
    </w:p>
    <w:p w14:paraId="525230E5">
      <w:pPr>
        <w:pStyle w:val="2"/>
        <w:spacing w:before="42" w:line="364" w:lineRule="auto"/>
        <w:ind w:left="561" w:right="-50" w:rightChars="0" w:firstLine="424"/>
        <w:jc w:val="both"/>
        <w:rPr>
          <w:rFonts w:hint="eastAsia" w:ascii="仿宋" w:hAnsi="仿宋" w:eastAsia="仿宋" w:cs="仿宋"/>
          <w:sz w:val="24"/>
          <w:szCs w:val="24"/>
        </w:rPr>
      </w:pPr>
      <w:r>
        <w:rPr>
          <w:rFonts w:hint="eastAsia" w:ascii="仿宋" w:hAnsi="仿宋" w:eastAsia="仿宋" w:cs="仿宋"/>
          <w:spacing w:val="-2"/>
          <w:sz w:val="24"/>
          <w:szCs w:val="24"/>
        </w:rPr>
        <w:t>（二）对采购过程、中标结果提出的质疑，合格供应商符合法定数量时，可以从合格的中标候选人中另行确定中标供应商的，应当依法另行确定中标供应商；否则应当重新开展采</w:t>
      </w:r>
      <w:r>
        <w:rPr>
          <w:rFonts w:hint="eastAsia" w:ascii="仿宋" w:hAnsi="仿宋" w:eastAsia="仿宋" w:cs="仿宋"/>
          <w:spacing w:val="-4"/>
          <w:sz w:val="24"/>
          <w:szCs w:val="24"/>
        </w:rPr>
        <w:t>购活动。</w:t>
      </w:r>
    </w:p>
    <w:p w14:paraId="1A902894">
      <w:pPr>
        <w:pStyle w:val="2"/>
        <w:tabs>
          <w:tab w:val="left" w:pos="9680"/>
        </w:tabs>
        <w:spacing w:line="364" w:lineRule="auto"/>
        <w:ind w:left="561" w:right="-50" w:rightChars="0" w:firstLine="420"/>
        <w:rPr>
          <w:rFonts w:hint="eastAsia" w:ascii="仿宋" w:hAnsi="仿宋" w:eastAsia="仿宋" w:cs="仿宋"/>
          <w:sz w:val="24"/>
          <w:szCs w:val="24"/>
        </w:rPr>
      </w:pPr>
      <w:r>
        <w:rPr>
          <w:rFonts w:hint="eastAsia" w:ascii="仿宋" w:hAnsi="仿宋" w:eastAsia="仿宋" w:cs="仿宋"/>
          <w:spacing w:val="-2"/>
          <w:sz w:val="24"/>
          <w:szCs w:val="24"/>
        </w:rPr>
        <w:t>质疑答复导致中标结果改变的，采购人或者采购代理机构应当将有关情况书面报告本级财政部门。</w:t>
      </w:r>
    </w:p>
    <w:p w14:paraId="2F39DAF2">
      <w:pPr>
        <w:pStyle w:val="26"/>
        <w:numPr>
          <w:ilvl w:val="1"/>
          <w:numId w:val="35"/>
        </w:numPr>
        <w:spacing w:before="0" w:after="0" w:line="360" w:lineRule="auto"/>
        <w:ind w:left="440" w:leftChars="0" w:right="0" w:firstLine="440" w:firstLineChars="0"/>
        <w:jc w:val="left"/>
        <w:rPr>
          <w:rFonts w:hint="eastAsia" w:ascii="仿宋" w:hAnsi="仿宋" w:eastAsia="仿宋" w:cs="仿宋"/>
          <w:sz w:val="24"/>
          <w:szCs w:val="24"/>
        </w:rPr>
      </w:pPr>
      <w:r>
        <w:rPr>
          <w:rFonts w:hint="eastAsia" w:ascii="仿宋" w:hAnsi="仿宋" w:eastAsia="仿宋" w:cs="仿宋"/>
          <w:spacing w:val="-3"/>
          <w:sz w:val="24"/>
          <w:szCs w:val="24"/>
        </w:rPr>
        <w:t>质疑供应商对采购人、采购代理机构的答复不满意，或者采购人、采购代理机构未</w:t>
      </w:r>
      <w:r>
        <w:rPr>
          <w:rFonts w:hint="eastAsia" w:ascii="仿宋" w:hAnsi="仿宋" w:eastAsia="仿宋" w:cs="仿宋"/>
          <w:spacing w:val="-1"/>
          <w:sz w:val="24"/>
          <w:szCs w:val="24"/>
        </w:rPr>
        <w:t>在规定时间内作出答复的，可以在答复期满后</w:t>
      </w:r>
      <w:r>
        <w:rPr>
          <w:rFonts w:hint="eastAsia" w:ascii="仿宋" w:hAnsi="仿宋" w:eastAsia="仿宋" w:cs="仿宋"/>
          <w:sz w:val="24"/>
          <w:szCs w:val="24"/>
        </w:rPr>
        <w:t>15</w:t>
      </w:r>
      <w:r>
        <w:rPr>
          <w:rFonts w:hint="eastAsia" w:ascii="仿宋" w:hAnsi="仿宋" w:eastAsia="仿宋" w:cs="仿宋"/>
          <w:spacing w:val="-2"/>
          <w:sz w:val="24"/>
          <w:szCs w:val="24"/>
        </w:rPr>
        <w:t>个工作日内向《政府采购质疑和投诉办法》（</w:t>
      </w:r>
      <w:r>
        <w:rPr>
          <w:rFonts w:hint="eastAsia" w:ascii="仿宋" w:hAnsi="仿宋" w:eastAsia="仿宋" w:cs="仿宋"/>
          <w:spacing w:val="-9"/>
          <w:sz w:val="24"/>
          <w:szCs w:val="24"/>
        </w:rPr>
        <w:t xml:space="preserve">财政部令第 </w:t>
      </w:r>
      <w:r>
        <w:rPr>
          <w:rFonts w:hint="eastAsia" w:ascii="仿宋" w:hAnsi="仿宋" w:eastAsia="仿宋" w:cs="仿宋"/>
          <w:spacing w:val="-2"/>
          <w:sz w:val="24"/>
          <w:szCs w:val="24"/>
        </w:rPr>
        <w:t>94</w:t>
      </w:r>
      <w:r>
        <w:rPr>
          <w:rFonts w:hint="eastAsia" w:ascii="仿宋" w:hAnsi="仿宋" w:eastAsia="仿宋" w:cs="仿宋"/>
          <w:spacing w:val="-18"/>
          <w:sz w:val="24"/>
          <w:szCs w:val="24"/>
        </w:rPr>
        <w:t xml:space="preserve"> 号</w:t>
      </w:r>
      <w:r>
        <w:rPr>
          <w:rFonts w:hint="eastAsia" w:ascii="仿宋" w:hAnsi="仿宋" w:eastAsia="仿宋" w:cs="仿宋"/>
          <w:spacing w:val="-2"/>
          <w:sz w:val="24"/>
          <w:szCs w:val="24"/>
        </w:rPr>
        <w:t>）第六条规定的财政部门提起投诉（投诉书格式后附）</w:t>
      </w:r>
      <w:r>
        <w:rPr>
          <w:rFonts w:hint="eastAsia" w:ascii="仿宋" w:hAnsi="仿宋" w:eastAsia="仿宋" w:cs="仿宋"/>
          <w:spacing w:val="-10"/>
          <w:sz w:val="24"/>
          <w:szCs w:val="24"/>
        </w:rPr>
        <w:t>。</w:t>
      </w:r>
    </w:p>
    <w:p w14:paraId="25E81643">
      <w:pPr>
        <w:pStyle w:val="2"/>
        <w:spacing w:before="110"/>
        <w:rPr>
          <w:rFonts w:hint="eastAsia" w:ascii="仿宋" w:hAnsi="仿宋" w:eastAsia="仿宋" w:cs="仿宋"/>
          <w:sz w:val="24"/>
          <w:szCs w:val="24"/>
        </w:rPr>
      </w:pPr>
    </w:p>
    <w:p w14:paraId="718A57B3">
      <w:pPr>
        <w:pStyle w:val="6"/>
        <w:ind w:right="644"/>
        <w:rPr>
          <w:rFonts w:hint="eastAsia" w:ascii="仿宋" w:hAnsi="仿宋" w:eastAsia="仿宋" w:cs="仿宋"/>
          <w:sz w:val="32"/>
          <w:szCs w:val="32"/>
        </w:rPr>
      </w:pPr>
      <w:r>
        <w:rPr>
          <w:rFonts w:hint="eastAsia" w:ascii="仿宋" w:hAnsi="仿宋" w:eastAsia="仿宋" w:cs="仿宋"/>
          <w:spacing w:val="-2"/>
          <w:sz w:val="32"/>
          <w:szCs w:val="32"/>
        </w:rPr>
        <w:t>八、其他事项</w:t>
      </w:r>
    </w:p>
    <w:p w14:paraId="64B42CE0">
      <w:pPr>
        <w:pStyle w:val="2"/>
        <w:spacing w:before="58"/>
        <w:rPr>
          <w:rFonts w:hint="eastAsia" w:ascii="仿宋" w:hAnsi="仿宋" w:eastAsia="仿宋" w:cs="仿宋"/>
          <w:sz w:val="24"/>
          <w:szCs w:val="24"/>
        </w:rPr>
      </w:pPr>
    </w:p>
    <w:p w14:paraId="073F6B37">
      <w:pPr>
        <w:pStyle w:val="10"/>
        <w:numPr>
          <w:ilvl w:val="0"/>
          <w:numId w:val="35"/>
        </w:numPr>
        <w:tabs>
          <w:tab w:val="left" w:pos="1344"/>
        </w:tabs>
        <w:spacing w:before="0" w:after="0" w:line="240" w:lineRule="auto"/>
        <w:ind w:left="1344" w:right="0" w:hanging="363"/>
        <w:jc w:val="left"/>
        <w:rPr>
          <w:rFonts w:hint="eastAsia" w:ascii="仿宋" w:hAnsi="仿宋" w:eastAsia="仿宋" w:cs="仿宋"/>
          <w:sz w:val="24"/>
          <w:szCs w:val="24"/>
        </w:rPr>
      </w:pPr>
      <w:r>
        <w:rPr>
          <w:rFonts w:hint="eastAsia" w:ascii="仿宋" w:hAnsi="仿宋" w:eastAsia="仿宋" w:cs="仿宋"/>
          <w:spacing w:val="-2"/>
          <w:sz w:val="24"/>
          <w:szCs w:val="24"/>
        </w:rPr>
        <w:t>代理服务费</w:t>
      </w:r>
    </w:p>
    <w:p w14:paraId="62E2346A">
      <w:pPr>
        <w:pStyle w:val="26"/>
        <w:numPr>
          <w:ilvl w:val="1"/>
          <w:numId w:val="35"/>
        </w:numPr>
        <w:tabs>
          <w:tab w:val="left" w:pos="1506"/>
        </w:tabs>
        <w:spacing w:before="105" w:after="0" w:line="364" w:lineRule="auto"/>
        <w:ind w:left="981" w:right="556" w:firstLine="0"/>
        <w:jc w:val="left"/>
        <w:rPr>
          <w:rFonts w:hint="eastAsia" w:ascii="仿宋" w:hAnsi="仿宋" w:eastAsia="仿宋" w:cs="仿宋"/>
          <w:sz w:val="24"/>
          <w:szCs w:val="24"/>
        </w:rPr>
      </w:pPr>
      <w:r>
        <w:rPr>
          <w:rFonts w:hint="eastAsia" w:ascii="仿宋" w:hAnsi="仿宋" w:eastAsia="仿宋" w:cs="仿宋"/>
          <w:spacing w:val="-2"/>
          <w:sz w:val="24"/>
          <w:szCs w:val="24"/>
        </w:rPr>
        <w:t>代理服务收取标准及缴费账户详见“投标人须知前附表”，投标人为联合体的，可以由联合体中的一方或者多方共同交纳代理服务费。</w:t>
      </w:r>
    </w:p>
    <w:p w14:paraId="48ACBA8E">
      <w:pPr>
        <w:pStyle w:val="26"/>
        <w:numPr>
          <w:ilvl w:val="1"/>
          <w:numId w:val="35"/>
        </w:numPr>
        <w:tabs>
          <w:tab w:val="left" w:pos="1454"/>
        </w:tabs>
        <w:spacing w:before="0" w:after="0" w:line="268" w:lineRule="exact"/>
        <w:ind w:left="1454" w:right="0" w:hanging="473"/>
        <w:jc w:val="left"/>
        <w:rPr>
          <w:rFonts w:hint="eastAsia" w:ascii="仿宋" w:hAnsi="仿宋" w:eastAsia="仿宋" w:cs="仿宋"/>
          <w:sz w:val="24"/>
          <w:szCs w:val="24"/>
        </w:rPr>
      </w:pPr>
      <w:r>
        <w:rPr>
          <w:rFonts w:hint="eastAsia" w:ascii="仿宋" w:hAnsi="仿宋" w:eastAsia="仿宋" w:cs="仿宋"/>
          <w:spacing w:val="-3"/>
          <w:sz w:val="24"/>
          <w:szCs w:val="24"/>
        </w:rPr>
        <w:t>代理服务收费标准：</w:t>
      </w:r>
    </w:p>
    <w:p w14:paraId="06B9BAB4">
      <w:pPr>
        <w:pStyle w:val="2"/>
        <w:spacing w:before="34"/>
        <w:rPr>
          <w:rFonts w:hint="eastAsia" w:ascii="仿宋" w:hAnsi="仿宋" w:eastAsia="仿宋" w:cs="仿宋"/>
          <w:sz w:val="24"/>
          <w:szCs w:val="24"/>
        </w:rPr>
      </w:pPr>
    </w:p>
    <w:tbl>
      <w:tblPr>
        <w:tblStyle w:val="20"/>
        <w:tblW w:w="0" w:type="auto"/>
        <w:tblInd w:w="9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72"/>
        <w:gridCol w:w="1660"/>
        <w:gridCol w:w="1688"/>
        <w:gridCol w:w="1659"/>
      </w:tblGrid>
      <w:tr w14:paraId="578DA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3472" w:type="dxa"/>
          </w:tcPr>
          <w:p w14:paraId="021111A6">
            <w:pPr>
              <w:pStyle w:val="27"/>
              <w:spacing w:before="1"/>
              <w:ind w:left="325"/>
              <w:jc w:val="center"/>
              <w:rPr>
                <w:rFonts w:hint="eastAsia" w:ascii="仿宋" w:hAnsi="仿宋" w:eastAsia="仿宋" w:cs="仿宋"/>
                <w:sz w:val="24"/>
                <w:szCs w:val="24"/>
              </w:rPr>
            </w:pPr>
            <w:r>
              <w:rPr>
                <w:rFonts w:hint="eastAsia" w:ascii="仿宋" w:hAnsi="仿宋" w:eastAsia="仿宋" w:cs="仿宋"/>
                <w:spacing w:val="-5"/>
                <w:sz w:val="24"/>
                <w:szCs w:val="24"/>
              </w:rPr>
              <w:t>费率</w:t>
            </w:r>
          </w:p>
          <w:p w14:paraId="4B82DD5C">
            <w:pPr>
              <w:pStyle w:val="27"/>
              <w:spacing w:before="139"/>
              <w:ind w:left="107"/>
              <w:rPr>
                <w:rFonts w:hint="eastAsia" w:ascii="仿宋" w:hAnsi="仿宋" w:eastAsia="仿宋" w:cs="仿宋"/>
                <w:sz w:val="24"/>
                <w:szCs w:val="24"/>
              </w:rPr>
            </w:pPr>
            <w:r>
              <w:rPr>
                <w:rFonts w:hint="eastAsia" w:ascii="仿宋" w:hAnsi="仿宋" w:eastAsia="仿宋" w:cs="仿宋"/>
                <w:sz w:val="24"/>
                <w:szCs w:val="24"/>
              </w:rPr>
              <mc:AlternateContent>
                <mc:Choice Requires="wpg">
                  <w:drawing>
                    <wp:anchor distT="0" distB="0" distL="0" distR="0" simplePos="0" relativeHeight="251666432" behindDoc="1" locked="0" layoutInCell="1" allowOverlap="1">
                      <wp:simplePos x="0" y="0"/>
                      <wp:positionH relativeFrom="column">
                        <wp:posOffset>0</wp:posOffset>
                      </wp:positionH>
                      <wp:positionV relativeFrom="paragraph">
                        <wp:posOffset>-174625</wp:posOffset>
                      </wp:positionV>
                      <wp:extent cx="2204720" cy="525145"/>
                      <wp:effectExtent l="0" t="0" r="0" b="0"/>
                      <wp:wrapNone/>
                      <wp:docPr id="87" name="Group 87"/>
                      <wp:cNvGraphicFramePr/>
                      <a:graphic xmlns:a="http://schemas.openxmlformats.org/drawingml/2006/main">
                        <a:graphicData uri="http://schemas.microsoft.com/office/word/2010/wordprocessingGroup">
                          <wpg:wgp>
                            <wpg:cNvGrpSpPr/>
                            <wpg:grpSpPr>
                              <a:xfrm>
                                <a:off x="0" y="0"/>
                                <a:ext cx="2204720" cy="525145"/>
                                <a:chOff x="0" y="0"/>
                                <a:chExt cx="2204720" cy="525145"/>
                              </a:xfrm>
                            </wpg:grpSpPr>
                            <wps:wsp>
                              <wps:cNvPr id="88" name="Graphic 88"/>
                              <wps:cNvSpPr/>
                              <wps:spPr>
                                <a:xfrm>
                                  <a:off x="3047" y="3047"/>
                                  <a:ext cx="2198370" cy="519430"/>
                                </a:xfrm>
                                <a:custGeom>
                                  <a:avLst/>
                                  <a:gdLst/>
                                  <a:ahLst/>
                                  <a:cxnLst/>
                                  <a:rect l="l" t="t" r="r" b="b"/>
                                  <a:pathLst>
                                    <a:path w="2198370" h="519430">
                                      <a:moveTo>
                                        <a:pt x="0" y="0"/>
                                      </a:moveTo>
                                      <a:lnTo>
                                        <a:pt x="2198370" y="518922"/>
                                      </a:lnTo>
                                    </a:path>
                                  </a:pathLst>
                                </a:custGeom>
                                <a:ln w="6096">
                                  <a:solidFill>
                                    <a:srgbClr val="000000"/>
                                  </a:solidFill>
                                  <a:prstDash val="solid"/>
                                </a:ln>
                              </wps:spPr>
                              <wps:bodyPr wrap="square" lIns="0" tIns="0" rIns="0" bIns="0" rtlCol="0">
                                <a:noAutofit/>
                              </wps:bodyPr>
                            </wps:wsp>
                          </wpg:wgp>
                        </a:graphicData>
                      </a:graphic>
                    </wp:anchor>
                  </w:drawing>
                </mc:Choice>
                <mc:Fallback>
                  <w:pict>
                    <v:group id="Group 87" o:spid="_x0000_s1026" o:spt="203" style="position:absolute;left:0pt;margin-left:0pt;margin-top:-13.75pt;height:41.35pt;width:173.6pt;z-index:-251650048;mso-width-relative:page;mso-height-relative:page;" coordsize="2204720,525145" o:gfxdata="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AEPyu2AAAAAcBAAAPAAAAAAAAAAEAIAAAACIA&#10;AABkcnMvZG93bnJldi54bWxQSwECFAAUAAAACACHTuJARuXmfnsCAADEBQAADgAAAAAAAAABACAA&#10;AAAnAQAAZHJzL2Uyb0RvYy54bWxQSwUGAAAAAAYABgBZAQAAFAYAAAAA&#10;">
                      <o:lock v:ext="edit" aspectratio="f"/>
                      <v:shape id="Graphic 88" o:spid="_x0000_s1026" o:spt="100" style="position:absolute;left:3047;top:3047;height:519430;width:2198370;" filled="f" stroked="t" coordsize="2198370,519430" o:gfxdata="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ObSougAAANsA&#10;AAAPAAAAAAAAAAEAIAAAACIAAABkcnMvZG93bnJldi54bWxQSwECFAAUAAAACACHTuJAMy8FnjsA&#10;AAA5AAAAEAAAAAAAAAABACAAAAAJAQAAZHJzL3NoYXBleG1sLnhtbFBLBQYAAAAABgAGAFsBAACz&#10;AwAAAAA=&#10;" path="m0,0l2198370,518922e">
                        <v:fill on="f" focussize="0,0"/>
                        <v:stroke weight="0.48pt" color="#000000" joinstyle="round"/>
                        <v:imagedata o:title=""/>
                        <o:lock v:ext="edit" aspectratio="f"/>
                        <v:textbox inset="0mm,0mm,0mm,0mm"/>
                      </v:shape>
                    </v:group>
                  </w:pict>
                </mc:Fallback>
              </mc:AlternateContent>
            </w:r>
            <w:r>
              <w:rPr>
                <w:rFonts w:hint="eastAsia" w:ascii="仿宋" w:hAnsi="仿宋" w:eastAsia="仿宋" w:cs="仿宋"/>
                <w:spacing w:val="-3"/>
                <w:sz w:val="24"/>
                <w:szCs w:val="24"/>
              </w:rPr>
              <w:t>中标金额</w:t>
            </w:r>
          </w:p>
        </w:tc>
        <w:tc>
          <w:tcPr>
            <w:tcW w:w="1660" w:type="dxa"/>
          </w:tcPr>
          <w:p w14:paraId="2F57B832">
            <w:pPr>
              <w:pStyle w:val="27"/>
              <w:spacing w:before="205"/>
              <w:ind w:left="461"/>
              <w:rPr>
                <w:rFonts w:hint="eastAsia" w:ascii="仿宋" w:hAnsi="仿宋" w:eastAsia="仿宋" w:cs="仿宋"/>
                <w:sz w:val="24"/>
                <w:szCs w:val="24"/>
              </w:rPr>
            </w:pPr>
            <w:r>
              <w:rPr>
                <w:rFonts w:hint="eastAsia" w:ascii="仿宋" w:hAnsi="仿宋" w:eastAsia="仿宋" w:cs="仿宋"/>
                <w:spacing w:val="-3"/>
                <w:sz w:val="24"/>
                <w:szCs w:val="24"/>
              </w:rPr>
              <w:t>货物招标</w:t>
            </w:r>
          </w:p>
        </w:tc>
        <w:tc>
          <w:tcPr>
            <w:tcW w:w="1688" w:type="dxa"/>
          </w:tcPr>
          <w:p w14:paraId="7D25B90B">
            <w:pPr>
              <w:pStyle w:val="27"/>
              <w:spacing w:before="205"/>
              <w:ind w:left="421"/>
              <w:rPr>
                <w:rFonts w:hint="eastAsia" w:ascii="仿宋" w:hAnsi="仿宋" w:eastAsia="仿宋" w:cs="仿宋"/>
                <w:sz w:val="24"/>
                <w:szCs w:val="24"/>
              </w:rPr>
            </w:pPr>
            <w:r>
              <w:rPr>
                <w:rFonts w:hint="eastAsia" w:ascii="仿宋" w:hAnsi="仿宋" w:eastAsia="仿宋" w:cs="仿宋"/>
                <w:spacing w:val="-3"/>
                <w:sz w:val="24"/>
                <w:szCs w:val="24"/>
              </w:rPr>
              <w:t>服务招标</w:t>
            </w:r>
          </w:p>
        </w:tc>
        <w:tc>
          <w:tcPr>
            <w:tcW w:w="1659" w:type="dxa"/>
          </w:tcPr>
          <w:p w14:paraId="1A083041">
            <w:pPr>
              <w:pStyle w:val="27"/>
              <w:spacing w:before="205"/>
              <w:ind w:left="406"/>
              <w:rPr>
                <w:rFonts w:hint="eastAsia" w:ascii="仿宋" w:hAnsi="仿宋" w:eastAsia="仿宋" w:cs="仿宋"/>
                <w:sz w:val="24"/>
                <w:szCs w:val="24"/>
              </w:rPr>
            </w:pPr>
            <w:r>
              <w:rPr>
                <w:rFonts w:hint="eastAsia" w:ascii="仿宋" w:hAnsi="仿宋" w:eastAsia="仿宋" w:cs="仿宋"/>
                <w:spacing w:val="-3"/>
                <w:sz w:val="24"/>
                <w:szCs w:val="24"/>
              </w:rPr>
              <w:t>工程招标</w:t>
            </w:r>
          </w:p>
        </w:tc>
      </w:tr>
      <w:tr w14:paraId="7E1F3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3472" w:type="dxa"/>
          </w:tcPr>
          <w:p w14:paraId="67EA370A">
            <w:pPr>
              <w:pStyle w:val="27"/>
              <w:spacing w:before="1"/>
              <w:ind w:left="107"/>
              <w:rPr>
                <w:rFonts w:hint="eastAsia" w:ascii="仿宋" w:hAnsi="仿宋" w:eastAsia="仿宋" w:cs="仿宋"/>
                <w:sz w:val="24"/>
                <w:szCs w:val="24"/>
              </w:rPr>
            </w:pPr>
            <w:r>
              <w:rPr>
                <w:rFonts w:hint="eastAsia" w:ascii="仿宋" w:hAnsi="仿宋" w:eastAsia="仿宋" w:cs="仿宋"/>
                <w:spacing w:val="-2"/>
                <w:sz w:val="24"/>
                <w:szCs w:val="24"/>
              </w:rPr>
              <w:t>100</w:t>
            </w:r>
            <w:r>
              <w:rPr>
                <w:rFonts w:hint="eastAsia" w:ascii="仿宋" w:hAnsi="仿宋" w:eastAsia="仿宋" w:cs="仿宋"/>
                <w:spacing w:val="-14"/>
                <w:sz w:val="24"/>
                <w:szCs w:val="24"/>
              </w:rPr>
              <w:t xml:space="preserve"> 万元以下</w:t>
            </w:r>
          </w:p>
        </w:tc>
        <w:tc>
          <w:tcPr>
            <w:tcW w:w="1660" w:type="dxa"/>
          </w:tcPr>
          <w:p w14:paraId="2E436B24">
            <w:pPr>
              <w:pStyle w:val="27"/>
              <w:spacing w:before="1"/>
              <w:ind w:left="106" w:firstLine="464" w:firstLineChars="200"/>
              <w:rPr>
                <w:rFonts w:hint="eastAsia" w:ascii="仿宋" w:hAnsi="仿宋" w:eastAsia="仿宋" w:cs="仿宋"/>
                <w:sz w:val="24"/>
                <w:szCs w:val="24"/>
              </w:rPr>
            </w:pPr>
            <w:r>
              <w:rPr>
                <w:rFonts w:hint="eastAsia" w:ascii="仿宋" w:hAnsi="仿宋" w:eastAsia="仿宋" w:cs="仿宋"/>
                <w:spacing w:val="-4"/>
                <w:sz w:val="24"/>
                <w:szCs w:val="24"/>
              </w:rPr>
              <w:t>1.5%</w:t>
            </w:r>
          </w:p>
        </w:tc>
        <w:tc>
          <w:tcPr>
            <w:tcW w:w="1688" w:type="dxa"/>
          </w:tcPr>
          <w:p w14:paraId="3158AB7E">
            <w:pPr>
              <w:pStyle w:val="27"/>
              <w:spacing w:before="1"/>
              <w:ind w:left="315" w:firstLine="232" w:firstLineChars="100"/>
              <w:rPr>
                <w:rFonts w:hint="eastAsia" w:ascii="仿宋" w:hAnsi="仿宋" w:eastAsia="仿宋" w:cs="仿宋"/>
                <w:sz w:val="24"/>
                <w:szCs w:val="24"/>
              </w:rPr>
            </w:pPr>
            <w:r>
              <w:rPr>
                <w:rFonts w:hint="eastAsia" w:ascii="仿宋" w:hAnsi="仿宋" w:eastAsia="仿宋" w:cs="仿宋"/>
                <w:spacing w:val="-4"/>
                <w:sz w:val="24"/>
                <w:szCs w:val="24"/>
              </w:rPr>
              <w:t>1.5%</w:t>
            </w:r>
          </w:p>
        </w:tc>
        <w:tc>
          <w:tcPr>
            <w:tcW w:w="1659" w:type="dxa"/>
          </w:tcPr>
          <w:p w14:paraId="01B7BA07">
            <w:pPr>
              <w:pStyle w:val="27"/>
              <w:spacing w:before="1"/>
              <w:ind w:left="313" w:firstLine="232" w:firstLineChars="100"/>
              <w:rPr>
                <w:rFonts w:hint="eastAsia" w:ascii="仿宋" w:hAnsi="仿宋" w:eastAsia="仿宋" w:cs="仿宋"/>
                <w:sz w:val="24"/>
                <w:szCs w:val="24"/>
              </w:rPr>
            </w:pPr>
            <w:r>
              <w:rPr>
                <w:rFonts w:hint="eastAsia" w:ascii="仿宋" w:hAnsi="仿宋" w:eastAsia="仿宋" w:cs="仿宋"/>
                <w:spacing w:val="-4"/>
                <w:sz w:val="24"/>
                <w:szCs w:val="24"/>
              </w:rPr>
              <w:t>1.0%</w:t>
            </w:r>
          </w:p>
        </w:tc>
      </w:tr>
      <w:tr w14:paraId="094F40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3472" w:type="dxa"/>
          </w:tcPr>
          <w:p w14:paraId="5C4FD2D3">
            <w:pPr>
              <w:pStyle w:val="27"/>
              <w:spacing w:before="1"/>
              <w:ind w:left="107"/>
              <w:rPr>
                <w:rFonts w:hint="eastAsia" w:ascii="仿宋" w:hAnsi="仿宋" w:eastAsia="仿宋" w:cs="仿宋"/>
                <w:sz w:val="24"/>
                <w:szCs w:val="24"/>
              </w:rPr>
            </w:pPr>
            <w:r>
              <w:rPr>
                <w:rFonts w:hint="eastAsia" w:ascii="仿宋" w:hAnsi="仿宋" w:eastAsia="仿宋" w:cs="仿宋"/>
                <w:spacing w:val="-2"/>
                <w:sz w:val="24"/>
                <w:szCs w:val="24"/>
              </w:rPr>
              <w:t>100～500</w:t>
            </w:r>
            <w:r>
              <w:rPr>
                <w:rFonts w:hint="eastAsia" w:ascii="仿宋" w:hAnsi="仿宋" w:eastAsia="仿宋" w:cs="仿宋"/>
                <w:spacing w:val="-18"/>
                <w:sz w:val="24"/>
                <w:szCs w:val="24"/>
              </w:rPr>
              <w:t xml:space="preserve"> 万元</w:t>
            </w:r>
          </w:p>
        </w:tc>
        <w:tc>
          <w:tcPr>
            <w:tcW w:w="1660" w:type="dxa"/>
          </w:tcPr>
          <w:p w14:paraId="3BA938D9">
            <w:pPr>
              <w:pStyle w:val="27"/>
              <w:spacing w:before="1"/>
              <w:ind w:left="318" w:firstLine="232" w:firstLineChars="100"/>
              <w:rPr>
                <w:rFonts w:hint="eastAsia" w:ascii="仿宋" w:hAnsi="仿宋" w:eastAsia="仿宋" w:cs="仿宋"/>
                <w:sz w:val="24"/>
                <w:szCs w:val="24"/>
              </w:rPr>
            </w:pPr>
            <w:r>
              <w:rPr>
                <w:rFonts w:hint="eastAsia" w:ascii="仿宋" w:hAnsi="仿宋" w:eastAsia="仿宋" w:cs="仿宋"/>
                <w:spacing w:val="-4"/>
                <w:sz w:val="24"/>
                <w:szCs w:val="24"/>
              </w:rPr>
              <w:t>1.1%</w:t>
            </w:r>
          </w:p>
        </w:tc>
        <w:tc>
          <w:tcPr>
            <w:tcW w:w="1688" w:type="dxa"/>
          </w:tcPr>
          <w:p w14:paraId="41EBFDBC">
            <w:pPr>
              <w:pStyle w:val="27"/>
              <w:spacing w:before="1"/>
              <w:ind w:left="316" w:firstLine="232" w:firstLineChars="100"/>
              <w:rPr>
                <w:rFonts w:hint="eastAsia" w:ascii="仿宋" w:hAnsi="仿宋" w:eastAsia="仿宋" w:cs="仿宋"/>
                <w:sz w:val="24"/>
                <w:szCs w:val="24"/>
              </w:rPr>
            </w:pPr>
            <w:r>
              <w:rPr>
                <w:rFonts w:hint="eastAsia" w:ascii="仿宋" w:hAnsi="仿宋" w:eastAsia="仿宋" w:cs="仿宋"/>
                <w:spacing w:val="-4"/>
                <w:sz w:val="24"/>
                <w:szCs w:val="24"/>
              </w:rPr>
              <w:t>0.8%</w:t>
            </w:r>
          </w:p>
        </w:tc>
        <w:tc>
          <w:tcPr>
            <w:tcW w:w="1659" w:type="dxa"/>
          </w:tcPr>
          <w:p w14:paraId="2FF91AF6">
            <w:pPr>
              <w:pStyle w:val="27"/>
              <w:spacing w:before="1"/>
              <w:ind w:left="315" w:firstLine="232" w:firstLineChars="100"/>
              <w:rPr>
                <w:rFonts w:hint="eastAsia" w:ascii="仿宋" w:hAnsi="仿宋" w:eastAsia="仿宋" w:cs="仿宋"/>
                <w:sz w:val="24"/>
                <w:szCs w:val="24"/>
              </w:rPr>
            </w:pPr>
            <w:r>
              <w:rPr>
                <w:rFonts w:hint="eastAsia" w:ascii="仿宋" w:hAnsi="仿宋" w:eastAsia="仿宋" w:cs="仿宋"/>
                <w:spacing w:val="-4"/>
                <w:sz w:val="24"/>
                <w:szCs w:val="24"/>
              </w:rPr>
              <w:t>0.7%</w:t>
            </w:r>
          </w:p>
        </w:tc>
      </w:tr>
      <w:tr w14:paraId="491E63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3472" w:type="dxa"/>
          </w:tcPr>
          <w:p w14:paraId="500AB435">
            <w:pPr>
              <w:pStyle w:val="27"/>
              <w:spacing w:before="2"/>
              <w:ind w:left="107"/>
              <w:rPr>
                <w:rFonts w:hint="eastAsia" w:ascii="仿宋" w:hAnsi="仿宋" w:eastAsia="仿宋" w:cs="仿宋"/>
                <w:sz w:val="24"/>
                <w:szCs w:val="24"/>
              </w:rPr>
            </w:pPr>
            <w:r>
              <w:rPr>
                <w:rFonts w:hint="eastAsia" w:ascii="仿宋" w:hAnsi="仿宋" w:eastAsia="仿宋" w:cs="仿宋"/>
                <w:spacing w:val="-2"/>
                <w:sz w:val="24"/>
                <w:szCs w:val="24"/>
              </w:rPr>
              <w:t>500～1000</w:t>
            </w:r>
            <w:r>
              <w:rPr>
                <w:rFonts w:hint="eastAsia" w:ascii="仿宋" w:hAnsi="仿宋" w:eastAsia="仿宋" w:cs="仿宋"/>
                <w:spacing w:val="-18"/>
                <w:sz w:val="24"/>
                <w:szCs w:val="24"/>
              </w:rPr>
              <w:t xml:space="preserve"> 万元</w:t>
            </w:r>
          </w:p>
        </w:tc>
        <w:tc>
          <w:tcPr>
            <w:tcW w:w="1660" w:type="dxa"/>
          </w:tcPr>
          <w:p w14:paraId="10066133">
            <w:pPr>
              <w:pStyle w:val="27"/>
              <w:spacing w:before="2"/>
              <w:ind w:left="107" w:firstLine="464" w:firstLineChars="200"/>
              <w:rPr>
                <w:rFonts w:hint="eastAsia" w:ascii="仿宋" w:hAnsi="仿宋" w:eastAsia="仿宋" w:cs="仿宋"/>
                <w:sz w:val="24"/>
                <w:szCs w:val="24"/>
              </w:rPr>
            </w:pPr>
            <w:r>
              <w:rPr>
                <w:rFonts w:hint="eastAsia" w:ascii="仿宋" w:hAnsi="仿宋" w:eastAsia="仿宋" w:cs="仿宋"/>
                <w:spacing w:val="-4"/>
                <w:sz w:val="24"/>
                <w:szCs w:val="24"/>
              </w:rPr>
              <w:t>0.8%</w:t>
            </w:r>
          </w:p>
        </w:tc>
        <w:tc>
          <w:tcPr>
            <w:tcW w:w="1688" w:type="dxa"/>
          </w:tcPr>
          <w:p w14:paraId="4ABB62CE">
            <w:pPr>
              <w:pStyle w:val="27"/>
              <w:spacing w:before="2"/>
              <w:ind w:left="315" w:firstLine="236" w:firstLineChars="100"/>
              <w:rPr>
                <w:rFonts w:hint="eastAsia" w:ascii="仿宋" w:hAnsi="仿宋" w:eastAsia="仿宋" w:cs="仿宋"/>
                <w:sz w:val="24"/>
                <w:szCs w:val="24"/>
              </w:rPr>
            </w:pPr>
            <w:r>
              <w:rPr>
                <w:rFonts w:hint="eastAsia" w:ascii="仿宋" w:hAnsi="仿宋" w:eastAsia="仿宋" w:cs="仿宋"/>
                <w:spacing w:val="-2"/>
                <w:sz w:val="24"/>
                <w:szCs w:val="24"/>
              </w:rPr>
              <w:t>0.45%</w:t>
            </w:r>
          </w:p>
        </w:tc>
        <w:tc>
          <w:tcPr>
            <w:tcW w:w="1659" w:type="dxa"/>
          </w:tcPr>
          <w:p w14:paraId="0CE2F40C">
            <w:pPr>
              <w:pStyle w:val="27"/>
              <w:spacing w:before="2"/>
              <w:ind w:left="314" w:firstLine="236" w:firstLineChars="100"/>
              <w:rPr>
                <w:rFonts w:hint="eastAsia" w:ascii="仿宋" w:hAnsi="仿宋" w:eastAsia="仿宋" w:cs="仿宋"/>
                <w:sz w:val="24"/>
                <w:szCs w:val="24"/>
              </w:rPr>
            </w:pPr>
            <w:r>
              <w:rPr>
                <w:rFonts w:hint="eastAsia" w:ascii="仿宋" w:hAnsi="仿宋" w:eastAsia="仿宋" w:cs="仿宋"/>
                <w:spacing w:val="-2"/>
                <w:sz w:val="24"/>
                <w:szCs w:val="24"/>
              </w:rPr>
              <w:t>0.55%</w:t>
            </w:r>
          </w:p>
        </w:tc>
      </w:tr>
      <w:tr w14:paraId="31B39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3472" w:type="dxa"/>
          </w:tcPr>
          <w:p w14:paraId="60718F23">
            <w:pPr>
              <w:pStyle w:val="27"/>
              <w:spacing w:before="2"/>
              <w:ind w:left="107"/>
              <w:rPr>
                <w:rFonts w:hint="eastAsia" w:ascii="仿宋" w:hAnsi="仿宋" w:eastAsia="仿宋" w:cs="仿宋"/>
                <w:sz w:val="24"/>
                <w:szCs w:val="24"/>
              </w:rPr>
            </w:pPr>
            <w:r>
              <w:rPr>
                <w:rFonts w:hint="eastAsia" w:ascii="仿宋" w:hAnsi="仿宋" w:eastAsia="仿宋" w:cs="仿宋"/>
                <w:spacing w:val="-2"/>
                <w:sz w:val="24"/>
                <w:szCs w:val="24"/>
              </w:rPr>
              <w:t>1000～5000</w:t>
            </w:r>
            <w:r>
              <w:rPr>
                <w:rFonts w:hint="eastAsia" w:ascii="仿宋" w:hAnsi="仿宋" w:eastAsia="仿宋" w:cs="仿宋"/>
                <w:spacing w:val="-17"/>
                <w:sz w:val="24"/>
                <w:szCs w:val="24"/>
              </w:rPr>
              <w:t xml:space="preserve"> 万元</w:t>
            </w:r>
          </w:p>
        </w:tc>
        <w:tc>
          <w:tcPr>
            <w:tcW w:w="1660" w:type="dxa"/>
          </w:tcPr>
          <w:p w14:paraId="6D965177">
            <w:pPr>
              <w:pStyle w:val="27"/>
              <w:spacing w:before="2"/>
              <w:ind w:left="318" w:firstLine="232" w:firstLineChars="100"/>
              <w:rPr>
                <w:rFonts w:hint="eastAsia" w:ascii="仿宋" w:hAnsi="仿宋" w:eastAsia="仿宋" w:cs="仿宋"/>
                <w:sz w:val="24"/>
                <w:szCs w:val="24"/>
              </w:rPr>
            </w:pPr>
            <w:r>
              <w:rPr>
                <w:rFonts w:hint="eastAsia" w:ascii="仿宋" w:hAnsi="仿宋" w:eastAsia="仿宋" w:cs="仿宋"/>
                <w:spacing w:val="-4"/>
                <w:sz w:val="24"/>
                <w:szCs w:val="24"/>
              </w:rPr>
              <w:t>0.5%</w:t>
            </w:r>
          </w:p>
        </w:tc>
        <w:tc>
          <w:tcPr>
            <w:tcW w:w="1688" w:type="dxa"/>
          </w:tcPr>
          <w:p w14:paraId="671570DC">
            <w:pPr>
              <w:pStyle w:val="27"/>
              <w:spacing w:before="2"/>
              <w:ind w:left="316" w:firstLine="236" w:firstLineChars="100"/>
              <w:rPr>
                <w:rFonts w:hint="eastAsia" w:ascii="仿宋" w:hAnsi="仿宋" w:eastAsia="仿宋" w:cs="仿宋"/>
                <w:sz w:val="24"/>
                <w:szCs w:val="24"/>
              </w:rPr>
            </w:pPr>
            <w:r>
              <w:rPr>
                <w:rFonts w:hint="eastAsia" w:ascii="仿宋" w:hAnsi="仿宋" w:eastAsia="仿宋" w:cs="仿宋"/>
                <w:spacing w:val="-2"/>
                <w:sz w:val="24"/>
                <w:szCs w:val="24"/>
              </w:rPr>
              <w:t>0.25%</w:t>
            </w:r>
          </w:p>
        </w:tc>
        <w:tc>
          <w:tcPr>
            <w:tcW w:w="1659" w:type="dxa"/>
          </w:tcPr>
          <w:p w14:paraId="4B011D02">
            <w:pPr>
              <w:pStyle w:val="27"/>
              <w:spacing w:before="2"/>
              <w:ind w:left="315" w:firstLine="236" w:firstLineChars="100"/>
              <w:rPr>
                <w:rFonts w:hint="eastAsia" w:ascii="仿宋" w:hAnsi="仿宋" w:eastAsia="仿宋" w:cs="仿宋"/>
                <w:sz w:val="24"/>
                <w:szCs w:val="24"/>
              </w:rPr>
            </w:pPr>
            <w:r>
              <w:rPr>
                <w:rFonts w:hint="eastAsia" w:ascii="仿宋" w:hAnsi="仿宋" w:eastAsia="仿宋" w:cs="仿宋"/>
                <w:spacing w:val="-2"/>
                <w:sz w:val="24"/>
                <w:szCs w:val="24"/>
              </w:rPr>
              <w:t>0.35%</w:t>
            </w:r>
          </w:p>
        </w:tc>
      </w:tr>
      <w:tr w14:paraId="24B72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3472" w:type="dxa"/>
          </w:tcPr>
          <w:p w14:paraId="4A6DA949">
            <w:pPr>
              <w:pStyle w:val="27"/>
              <w:spacing w:before="1"/>
              <w:ind w:left="107"/>
              <w:rPr>
                <w:rFonts w:hint="eastAsia" w:ascii="仿宋" w:hAnsi="仿宋" w:eastAsia="仿宋" w:cs="仿宋"/>
                <w:sz w:val="24"/>
                <w:szCs w:val="24"/>
              </w:rPr>
            </w:pPr>
            <w:r>
              <w:rPr>
                <w:rFonts w:hint="eastAsia" w:ascii="仿宋" w:hAnsi="仿宋" w:eastAsia="仿宋" w:cs="仿宋"/>
                <w:spacing w:val="-2"/>
                <w:sz w:val="24"/>
                <w:szCs w:val="24"/>
              </w:rPr>
              <w:t>5000</w:t>
            </w:r>
            <w:r>
              <w:rPr>
                <w:rFonts w:hint="eastAsia" w:ascii="仿宋" w:hAnsi="仿宋" w:eastAsia="仿宋" w:cs="仿宋"/>
                <w:spacing w:val="-18"/>
                <w:sz w:val="24"/>
                <w:szCs w:val="24"/>
              </w:rPr>
              <w:t xml:space="preserve"> 万元</w:t>
            </w:r>
            <w:r>
              <w:rPr>
                <w:rFonts w:hint="eastAsia" w:ascii="仿宋" w:hAnsi="仿宋" w:eastAsia="仿宋" w:cs="仿宋"/>
                <w:spacing w:val="-2"/>
                <w:sz w:val="24"/>
                <w:szCs w:val="24"/>
              </w:rPr>
              <w:t>～1</w:t>
            </w:r>
            <w:r>
              <w:rPr>
                <w:rFonts w:hint="eastAsia" w:ascii="仿宋" w:hAnsi="仿宋" w:eastAsia="仿宋" w:cs="仿宋"/>
                <w:spacing w:val="-19"/>
                <w:sz w:val="24"/>
                <w:szCs w:val="24"/>
              </w:rPr>
              <w:t xml:space="preserve"> 亿元</w:t>
            </w:r>
          </w:p>
        </w:tc>
        <w:tc>
          <w:tcPr>
            <w:tcW w:w="1660" w:type="dxa"/>
          </w:tcPr>
          <w:p w14:paraId="6283225F">
            <w:pPr>
              <w:pStyle w:val="27"/>
              <w:spacing w:before="1"/>
              <w:ind w:left="318" w:firstLine="236" w:firstLineChars="100"/>
              <w:rPr>
                <w:rFonts w:hint="eastAsia" w:ascii="仿宋" w:hAnsi="仿宋" w:eastAsia="仿宋" w:cs="仿宋"/>
                <w:sz w:val="24"/>
                <w:szCs w:val="24"/>
              </w:rPr>
            </w:pPr>
            <w:r>
              <w:rPr>
                <w:rFonts w:hint="eastAsia" w:ascii="仿宋" w:hAnsi="仿宋" w:eastAsia="仿宋" w:cs="仿宋"/>
                <w:spacing w:val="-2"/>
                <w:sz w:val="24"/>
                <w:szCs w:val="24"/>
              </w:rPr>
              <w:t>0.25%</w:t>
            </w:r>
          </w:p>
        </w:tc>
        <w:tc>
          <w:tcPr>
            <w:tcW w:w="1688" w:type="dxa"/>
          </w:tcPr>
          <w:p w14:paraId="508D58C1">
            <w:pPr>
              <w:pStyle w:val="27"/>
              <w:spacing w:before="1"/>
              <w:ind w:left="316" w:firstLine="232" w:firstLineChars="100"/>
              <w:rPr>
                <w:rFonts w:hint="eastAsia" w:ascii="仿宋" w:hAnsi="仿宋" w:eastAsia="仿宋" w:cs="仿宋"/>
                <w:sz w:val="24"/>
                <w:szCs w:val="24"/>
              </w:rPr>
            </w:pPr>
            <w:r>
              <w:rPr>
                <w:rFonts w:hint="eastAsia" w:ascii="仿宋" w:hAnsi="仿宋" w:eastAsia="仿宋" w:cs="仿宋"/>
                <w:spacing w:val="-4"/>
                <w:sz w:val="24"/>
                <w:szCs w:val="24"/>
              </w:rPr>
              <w:t>0.1%</w:t>
            </w:r>
          </w:p>
        </w:tc>
        <w:tc>
          <w:tcPr>
            <w:tcW w:w="1659" w:type="dxa"/>
          </w:tcPr>
          <w:p w14:paraId="4BE76B69">
            <w:pPr>
              <w:pStyle w:val="27"/>
              <w:spacing w:before="1"/>
              <w:ind w:left="315" w:firstLine="232" w:firstLineChars="100"/>
              <w:rPr>
                <w:rFonts w:hint="eastAsia" w:ascii="仿宋" w:hAnsi="仿宋" w:eastAsia="仿宋" w:cs="仿宋"/>
                <w:sz w:val="24"/>
                <w:szCs w:val="24"/>
              </w:rPr>
            </w:pPr>
            <w:r>
              <w:rPr>
                <w:rFonts w:hint="eastAsia" w:ascii="仿宋" w:hAnsi="仿宋" w:eastAsia="仿宋" w:cs="仿宋"/>
                <w:spacing w:val="-4"/>
                <w:sz w:val="24"/>
                <w:szCs w:val="24"/>
              </w:rPr>
              <w:t>0.2%</w:t>
            </w:r>
          </w:p>
        </w:tc>
      </w:tr>
      <w:tr w14:paraId="02742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3472" w:type="dxa"/>
          </w:tcPr>
          <w:p w14:paraId="4A75485C">
            <w:pPr>
              <w:pStyle w:val="27"/>
              <w:spacing w:before="1"/>
              <w:ind w:left="107"/>
              <w:rPr>
                <w:rFonts w:hint="eastAsia" w:ascii="仿宋" w:hAnsi="仿宋" w:eastAsia="仿宋" w:cs="仿宋"/>
                <w:sz w:val="24"/>
                <w:szCs w:val="24"/>
              </w:rPr>
            </w:pPr>
            <w:r>
              <w:rPr>
                <w:rFonts w:hint="eastAsia" w:ascii="仿宋" w:hAnsi="仿宋" w:eastAsia="仿宋" w:cs="仿宋"/>
                <w:sz w:val="24"/>
                <w:szCs w:val="24"/>
              </w:rPr>
              <w:t>1～5</w:t>
            </w:r>
            <w:r>
              <w:rPr>
                <w:rFonts w:hint="eastAsia" w:ascii="仿宋" w:hAnsi="仿宋" w:eastAsia="仿宋" w:cs="仿宋"/>
                <w:spacing w:val="-21"/>
                <w:sz w:val="24"/>
                <w:szCs w:val="24"/>
              </w:rPr>
              <w:t xml:space="preserve"> 亿元</w:t>
            </w:r>
          </w:p>
        </w:tc>
        <w:tc>
          <w:tcPr>
            <w:tcW w:w="1660" w:type="dxa"/>
          </w:tcPr>
          <w:p w14:paraId="7161FCB6">
            <w:pPr>
              <w:pStyle w:val="27"/>
              <w:spacing w:before="1"/>
              <w:ind w:left="317" w:firstLine="236" w:firstLineChars="100"/>
              <w:rPr>
                <w:rFonts w:hint="eastAsia" w:ascii="仿宋" w:hAnsi="仿宋" w:eastAsia="仿宋" w:cs="仿宋"/>
                <w:sz w:val="24"/>
                <w:szCs w:val="24"/>
              </w:rPr>
            </w:pPr>
            <w:r>
              <w:rPr>
                <w:rFonts w:hint="eastAsia" w:ascii="仿宋" w:hAnsi="仿宋" w:eastAsia="仿宋" w:cs="仿宋"/>
                <w:spacing w:val="-2"/>
                <w:sz w:val="24"/>
                <w:szCs w:val="24"/>
              </w:rPr>
              <w:t>0.05%</w:t>
            </w:r>
          </w:p>
        </w:tc>
        <w:tc>
          <w:tcPr>
            <w:tcW w:w="1688" w:type="dxa"/>
          </w:tcPr>
          <w:p w14:paraId="5EC42095">
            <w:pPr>
              <w:pStyle w:val="27"/>
              <w:spacing w:before="1"/>
              <w:ind w:left="316" w:firstLine="236" w:firstLineChars="100"/>
              <w:rPr>
                <w:rFonts w:hint="eastAsia" w:ascii="仿宋" w:hAnsi="仿宋" w:eastAsia="仿宋" w:cs="仿宋"/>
                <w:sz w:val="24"/>
                <w:szCs w:val="24"/>
              </w:rPr>
            </w:pPr>
            <w:r>
              <w:rPr>
                <w:rFonts w:hint="eastAsia" w:ascii="仿宋" w:hAnsi="仿宋" w:eastAsia="仿宋" w:cs="仿宋"/>
                <w:spacing w:val="-2"/>
                <w:sz w:val="24"/>
                <w:szCs w:val="24"/>
              </w:rPr>
              <w:t>0.05%</w:t>
            </w:r>
          </w:p>
        </w:tc>
        <w:tc>
          <w:tcPr>
            <w:tcW w:w="1659" w:type="dxa"/>
          </w:tcPr>
          <w:p w14:paraId="66D9DAB3">
            <w:pPr>
              <w:pStyle w:val="27"/>
              <w:spacing w:before="1"/>
              <w:ind w:left="315" w:firstLine="236" w:firstLineChars="100"/>
              <w:rPr>
                <w:rFonts w:hint="eastAsia" w:ascii="仿宋" w:hAnsi="仿宋" w:eastAsia="仿宋" w:cs="仿宋"/>
                <w:sz w:val="24"/>
                <w:szCs w:val="24"/>
              </w:rPr>
            </w:pPr>
            <w:r>
              <w:rPr>
                <w:rFonts w:hint="eastAsia" w:ascii="仿宋" w:hAnsi="仿宋" w:eastAsia="仿宋" w:cs="仿宋"/>
                <w:spacing w:val="-2"/>
                <w:sz w:val="24"/>
                <w:szCs w:val="24"/>
              </w:rPr>
              <w:t>0.05%</w:t>
            </w:r>
          </w:p>
        </w:tc>
      </w:tr>
      <w:tr w14:paraId="17B24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3472" w:type="dxa"/>
          </w:tcPr>
          <w:p w14:paraId="14829F3C">
            <w:pPr>
              <w:pStyle w:val="27"/>
              <w:spacing w:before="2"/>
              <w:ind w:left="107"/>
              <w:rPr>
                <w:rFonts w:hint="eastAsia" w:ascii="仿宋" w:hAnsi="仿宋" w:eastAsia="仿宋" w:cs="仿宋"/>
                <w:sz w:val="24"/>
                <w:szCs w:val="24"/>
              </w:rPr>
            </w:pPr>
            <w:r>
              <w:rPr>
                <w:rFonts w:hint="eastAsia" w:ascii="仿宋" w:hAnsi="仿宋" w:eastAsia="仿宋" w:cs="仿宋"/>
                <w:spacing w:val="-2"/>
                <w:sz w:val="24"/>
                <w:szCs w:val="24"/>
              </w:rPr>
              <w:t>5～10</w:t>
            </w:r>
            <w:r>
              <w:rPr>
                <w:rFonts w:hint="eastAsia" w:ascii="仿宋" w:hAnsi="仿宋" w:eastAsia="仿宋" w:cs="仿宋"/>
                <w:spacing w:val="-20"/>
                <w:sz w:val="24"/>
                <w:szCs w:val="24"/>
              </w:rPr>
              <w:t xml:space="preserve"> 亿元</w:t>
            </w:r>
          </w:p>
        </w:tc>
        <w:tc>
          <w:tcPr>
            <w:tcW w:w="1660" w:type="dxa"/>
          </w:tcPr>
          <w:p w14:paraId="07C8B287">
            <w:pPr>
              <w:pStyle w:val="27"/>
              <w:spacing w:before="2"/>
              <w:ind w:left="212" w:firstLine="236" w:firstLineChars="100"/>
              <w:rPr>
                <w:rFonts w:hint="eastAsia" w:ascii="仿宋" w:hAnsi="仿宋" w:eastAsia="仿宋" w:cs="仿宋"/>
                <w:sz w:val="24"/>
                <w:szCs w:val="24"/>
              </w:rPr>
            </w:pPr>
            <w:r>
              <w:rPr>
                <w:rFonts w:hint="eastAsia" w:ascii="仿宋" w:hAnsi="仿宋" w:eastAsia="仿宋" w:cs="仿宋"/>
                <w:spacing w:val="-2"/>
                <w:sz w:val="24"/>
                <w:szCs w:val="24"/>
              </w:rPr>
              <w:t>0.035%</w:t>
            </w:r>
          </w:p>
        </w:tc>
        <w:tc>
          <w:tcPr>
            <w:tcW w:w="1688" w:type="dxa"/>
          </w:tcPr>
          <w:p w14:paraId="51F30F60">
            <w:pPr>
              <w:pStyle w:val="27"/>
              <w:spacing w:before="2"/>
              <w:ind w:left="315" w:firstLine="236" w:firstLineChars="100"/>
              <w:rPr>
                <w:rFonts w:hint="eastAsia" w:ascii="仿宋" w:hAnsi="仿宋" w:eastAsia="仿宋" w:cs="仿宋"/>
                <w:sz w:val="24"/>
                <w:szCs w:val="24"/>
              </w:rPr>
            </w:pPr>
            <w:r>
              <w:rPr>
                <w:rFonts w:hint="eastAsia" w:ascii="仿宋" w:hAnsi="仿宋" w:eastAsia="仿宋" w:cs="仿宋"/>
                <w:spacing w:val="-2"/>
                <w:sz w:val="24"/>
                <w:szCs w:val="24"/>
              </w:rPr>
              <w:t>0.035%</w:t>
            </w:r>
          </w:p>
        </w:tc>
        <w:tc>
          <w:tcPr>
            <w:tcW w:w="1659" w:type="dxa"/>
          </w:tcPr>
          <w:p w14:paraId="297D475F">
            <w:pPr>
              <w:pStyle w:val="27"/>
              <w:spacing w:before="2"/>
              <w:ind w:left="210" w:firstLine="236" w:firstLineChars="100"/>
              <w:rPr>
                <w:rFonts w:hint="eastAsia" w:ascii="仿宋" w:hAnsi="仿宋" w:eastAsia="仿宋" w:cs="仿宋"/>
                <w:sz w:val="24"/>
                <w:szCs w:val="24"/>
              </w:rPr>
            </w:pPr>
            <w:r>
              <w:rPr>
                <w:rFonts w:hint="eastAsia" w:ascii="仿宋" w:hAnsi="仿宋" w:eastAsia="仿宋" w:cs="仿宋"/>
                <w:spacing w:val="-2"/>
                <w:sz w:val="24"/>
                <w:szCs w:val="24"/>
              </w:rPr>
              <w:t>0.035%</w:t>
            </w:r>
          </w:p>
        </w:tc>
      </w:tr>
      <w:tr w14:paraId="333BAF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3472" w:type="dxa"/>
          </w:tcPr>
          <w:p w14:paraId="51FD5494">
            <w:pPr>
              <w:pStyle w:val="27"/>
              <w:spacing w:before="2"/>
              <w:ind w:left="107"/>
              <w:rPr>
                <w:rFonts w:hint="eastAsia" w:ascii="仿宋" w:hAnsi="仿宋" w:eastAsia="仿宋" w:cs="仿宋"/>
                <w:sz w:val="24"/>
                <w:szCs w:val="24"/>
              </w:rPr>
            </w:pPr>
            <w:r>
              <w:rPr>
                <w:rFonts w:hint="eastAsia" w:ascii="仿宋" w:hAnsi="仿宋" w:eastAsia="仿宋" w:cs="仿宋"/>
                <w:spacing w:val="-2"/>
                <w:sz w:val="24"/>
                <w:szCs w:val="24"/>
              </w:rPr>
              <w:t>10～50</w:t>
            </w:r>
            <w:r>
              <w:rPr>
                <w:rFonts w:hint="eastAsia" w:ascii="仿宋" w:hAnsi="仿宋" w:eastAsia="仿宋" w:cs="仿宋"/>
                <w:spacing w:val="-19"/>
                <w:sz w:val="24"/>
                <w:szCs w:val="24"/>
              </w:rPr>
              <w:t xml:space="preserve"> 亿元</w:t>
            </w:r>
          </w:p>
        </w:tc>
        <w:tc>
          <w:tcPr>
            <w:tcW w:w="1660" w:type="dxa"/>
          </w:tcPr>
          <w:p w14:paraId="395051CA">
            <w:pPr>
              <w:pStyle w:val="27"/>
              <w:spacing w:before="2"/>
              <w:ind w:left="213" w:firstLine="236" w:firstLineChars="100"/>
              <w:rPr>
                <w:rFonts w:hint="eastAsia" w:ascii="仿宋" w:hAnsi="仿宋" w:eastAsia="仿宋" w:cs="仿宋"/>
                <w:sz w:val="24"/>
                <w:szCs w:val="24"/>
              </w:rPr>
            </w:pPr>
            <w:r>
              <w:rPr>
                <w:rFonts w:hint="eastAsia" w:ascii="仿宋" w:hAnsi="仿宋" w:eastAsia="仿宋" w:cs="仿宋"/>
                <w:spacing w:val="-2"/>
                <w:sz w:val="24"/>
                <w:szCs w:val="24"/>
              </w:rPr>
              <w:t>0.008%</w:t>
            </w:r>
          </w:p>
        </w:tc>
        <w:tc>
          <w:tcPr>
            <w:tcW w:w="1688" w:type="dxa"/>
          </w:tcPr>
          <w:p w14:paraId="4D89A8FD">
            <w:pPr>
              <w:pStyle w:val="27"/>
              <w:spacing w:before="2"/>
              <w:ind w:left="315" w:firstLine="236" w:firstLineChars="100"/>
              <w:rPr>
                <w:rFonts w:hint="eastAsia" w:ascii="仿宋" w:hAnsi="仿宋" w:eastAsia="仿宋" w:cs="仿宋"/>
                <w:sz w:val="24"/>
                <w:szCs w:val="24"/>
              </w:rPr>
            </w:pPr>
            <w:r>
              <w:rPr>
                <w:rFonts w:hint="eastAsia" w:ascii="仿宋" w:hAnsi="仿宋" w:eastAsia="仿宋" w:cs="仿宋"/>
                <w:spacing w:val="-2"/>
                <w:sz w:val="24"/>
                <w:szCs w:val="24"/>
              </w:rPr>
              <w:t>0.008%</w:t>
            </w:r>
          </w:p>
        </w:tc>
        <w:tc>
          <w:tcPr>
            <w:tcW w:w="1659" w:type="dxa"/>
          </w:tcPr>
          <w:p w14:paraId="22AD7CEC">
            <w:pPr>
              <w:pStyle w:val="27"/>
              <w:spacing w:before="2"/>
              <w:ind w:left="210" w:firstLine="236" w:firstLineChars="100"/>
              <w:rPr>
                <w:rFonts w:hint="eastAsia" w:ascii="仿宋" w:hAnsi="仿宋" w:eastAsia="仿宋" w:cs="仿宋"/>
                <w:sz w:val="24"/>
                <w:szCs w:val="24"/>
              </w:rPr>
            </w:pPr>
            <w:r>
              <w:rPr>
                <w:rFonts w:hint="eastAsia" w:ascii="仿宋" w:hAnsi="仿宋" w:eastAsia="仿宋" w:cs="仿宋"/>
                <w:spacing w:val="-2"/>
                <w:sz w:val="24"/>
                <w:szCs w:val="24"/>
              </w:rPr>
              <w:t>0.008%</w:t>
            </w:r>
          </w:p>
        </w:tc>
      </w:tr>
      <w:tr w14:paraId="5A3D1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3472" w:type="dxa"/>
          </w:tcPr>
          <w:p w14:paraId="3DFDE92B">
            <w:pPr>
              <w:pStyle w:val="27"/>
              <w:spacing w:before="1"/>
              <w:ind w:left="107"/>
              <w:rPr>
                <w:rFonts w:hint="eastAsia" w:ascii="仿宋" w:hAnsi="仿宋" w:eastAsia="仿宋" w:cs="仿宋"/>
                <w:sz w:val="24"/>
                <w:szCs w:val="24"/>
              </w:rPr>
            </w:pPr>
            <w:r>
              <w:rPr>
                <w:rFonts w:hint="eastAsia" w:ascii="仿宋" w:hAnsi="仿宋" w:eastAsia="仿宋" w:cs="仿宋"/>
                <w:spacing w:val="-2"/>
                <w:sz w:val="24"/>
                <w:szCs w:val="24"/>
              </w:rPr>
              <w:t>50～100</w:t>
            </w:r>
            <w:r>
              <w:rPr>
                <w:rFonts w:hint="eastAsia" w:ascii="仿宋" w:hAnsi="仿宋" w:eastAsia="仿宋" w:cs="仿宋"/>
                <w:spacing w:val="-19"/>
                <w:sz w:val="24"/>
                <w:szCs w:val="24"/>
              </w:rPr>
              <w:t xml:space="preserve"> 亿元</w:t>
            </w:r>
          </w:p>
        </w:tc>
        <w:tc>
          <w:tcPr>
            <w:tcW w:w="1660" w:type="dxa"/>
          </w:tcPr>
          <w:p w14:paraId="252FA7FB">
            <w:pPr>
              <w:pStyle w:val="27"/>
              <w:spacing w:before="1"/>
              <w:ind w:left="213" w:firstLine="236" w:firstLineChars="100"/>
              <w:rPr>
                <w:rFonts w:hint="eastAsia" w:ascii="仿宋" w:hAnsi="仿宋" w:eastAsia="仿宋" w:cs="仿宋"/>
                <w:sz w:val="24"/>
                <w:szCs w:val="24"/>
              </w:rPr>
            </w:pPr>
            <w:r>
              <w:rPr>
                <w:rFonts w:hint="eastAsia" w:ascii="仿宋" w:hAnsi="仿宋" w:eastAsia="仿宋" w:cs="仿宋"/>
                <w:spacing w:val="-2"/>
                <w:sz w:val="24"/>
                <w:szCs w:val="24"/>
              </w:rPr>
              <w:t>0.006%</w:t>
            </w:r>
          </w:p>
        </w:tc>
        <w:tc>
          <w:tcPr>
            <w:tcW w:w="1688" w:type="dxa"/>
          </w:tcPr>
          <w:p w14:paraId="3137ED5A">
            <w:pPr>
              <w:pStyle w:val="27"/>
              <w:spacing w:before="1"/>
              <w:ind w:left="315" w:firstLine="236" w:firstLineChars="100"/>
              <w:rPr>
                <w:rFonts w:hint="eastAsia" w:ascii="仿宋" w:hAnsi="仿宋" w:eastAsia="仿宋" w:cs="仿宋"/>
                <w:sz w:val="24"/>
                <w:szCs w:val="24"/>
              </w:rPr>
            </w:pPr>
            <w:r>
              <w:rPr>
                <w:rFonts w:hint="eastAsia" w:ascii="仿宋" w:hAnsi="仿宋" w:eastAsia="仿宋" w:cs="仿宋"/>
                <w:spacing w:val="-2"/>
                <w:sz w:val="24"/>
                <w:szCs w:val="24"/>
              </w:rPr>
              <w:t>0.006%</w:t>
            </w:r>
          </w:p>
        </w:tc>
        <w:tc>
          <w:tcPr>
            <w:tcW w:w="1659" w:type="dxa"/>
          </w:tcPr>
          <w:p w14:paraId="199A9FF5">
            <w:pPr>
              <w:pStyle w:val="27"/>
              <w:spacing w:before="1"/>
              <w:ind w:left="210" w:firstLine="236" w:firstLineChars="100"/>
              <w:rPr>
                <w:rFonts w:hint="eastAsia" w:ascii="仿宋" w:hAnsi="仿宋" w:eastAsia="仿宋" w:cs="仿宋"/>
                <w:sz w:val="24"/>
                <w:szCs w:val="24"/>
              </w:rPr>
            </w:pPr>
            <w:r>
              <w:rPr>
                <w:rFonts w:hint="eastAsia" w:ascii="仿宋" w:hAnsi="仿宋" w:eastAsia="仿宋" w:cs="仿宋"/>
                <w:spacing w:val="-2"/>
                <w:sz w:val="24"/>
                <w:szCs w:val="24"/>
              </w:rPr>
              <w:t>0.006%</w:t>
            </w:r>
          </w:p>
        </w:tc>
      </w:tr>
      <w:tr w14:paraId="3C8DF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3472" w:type="dxa"/>
          </w:tcPr>
          <w:p w14:paraId="21596BC3">
            <w:pPr>
              <w:pStyle w:val="27"/>
              <w:spacing w:before="1"/>
              <w:ind w:left="107"/>
              <w:rPr>
                <w:rFonts w:hint="eastAsia" w:ascii="仿宋" w:hAnsi="仿宋" w:eastAsia="仿宋" w:cs="仿宋"/>
                <w:sz w:val="24"/>
                <w:szCs w:val="24"/>
              </w:rPr>
            </w:pPr>
            <w:r>
              <w:rPr>
                <w:rFonts w:hint="eastAsia" w:ascii="仿宋" w:hAnsi="仿宋" w:eastAsia="仿宋" w:cs="仿宋"/>
                <w:spacing w:val="-2"/>
                <w:sz w:val="24"/>
                <w:szCs w:val="24"/>
              </w:rPr>
              <w:t>100</w:t>
            </w:r>
            <w:r>
              <w:rPr>
                <w:rFonts w:hint="eastAsia" w:ascii="仿宋" w:hAnsi="仿宋" w:eastAsia="仿宋" w:cs="仿宋"/>
                <w:spacing w:val="-16"/>
                <w:sz w:val="24"/>
                <w:szCs w:val="24"/>
              </w:rPr>
              <w:t xml:space="preserve"> 亿以上</w:t>
            </w:r>
          </w:p>
        </w:tc>
        <w:tc>
          <w:tcPr>
            <w:tcW w:w="1660" w:type="dxa"/>
          </w:tcPr>
          <w:p w14:paraId="6098F800">
            <w:pPr>
              <w:pStyle w:val="27"/>
              <w:spacing w:before="1"/>
              <w:ind w:left="212" w:firstLine="236" w:firstLineChars="100"/>
              <w:rPr>
                <w:rFonts w:hint="eastAsia" w:ascii="仿宋" w:hAnsi="仿宋" w:eastAsia="仿宋" w:cs="仿宋"/>
                <w:sz w:val="24"/>
                <w:szCs w:val="24"/>
              </w:rPr>
            </w:pPr>
            <w:r>
              <w:rPr>
                <w:rFonts w:hint="eastAsia" w:ascii="仿宋" w:hAnsi="仿宋" w:eastAsia="仿宋" w:cs="仿宋"/>
                <w:spacing w:val="-2"/>
                <w:sz w:val="24"/>
                <w:szCs w:val="24"/>
              </w:rPr>
              <w:t>0.004%</w:t>
            </w:r>
          </w:p>
        </w:tc>
        <w:tc>
          <w:tcPr>
            <w:tcW w:w="1688" w:type="dxa"/>
          </w:tcPr>
          <w:p w14:paraId="1610DC89">
            <w:pPr>
              <w:pStyle w:val="27"/>
              <w:spacing w:before="1"/>
              <w:ind w:left="315" w:firstLine="236" w:firstLineChars="100"/>
              <w:rPr>
                <w:rFonts w:hint="eastAsia" w:ascii="仿宋" w:hAnsi="仿宋" w:eastAsia="仿宋" w:cs="仿宋"/>
                <w:sz w:val="24"/>
                <w:szCs w:val="24"/>
              </w:rPr>
            </w:pPr>
            <w:r>
              <w:rPr>
                <w:rFonts w:hint="eastAsia" w:ascii="仿宋" w:hAnsi="仿宋" w:eastAsia="仿宋" w:cs="仿宋"/>
                <w:spacing w:val="-2"/>
                <w:sz w:val="24"/>
                <w:szCs w:val="24"/>
              </w:rPr>
              <w:t>0.004%</w:t>
            </w:r>
          </w:p>
        </w:tc>
        <w:tc>
          <w:tcPr>
            <w:tcW w:w="1659" w:type="dxa"/>
          </w:tcPr>
          <w:p w14:paraId="5EDADF74">
            <w:pPr>
              <w:pStyle w:val="27"/>
              <w:spacing w:before="1"/>
              <w:ind w:left="210" w:firstLine="236" w:firstLineChars="100"/>
              <w:rPr>
                <w:rFonts w:hint="eastAsia" w:ascii="仿宋" w:hAnsi="仿宋" w:eastAsia="仿宋" w:cs="仿宋"/>
                <w:sz w:val="24"/>
                <w:szCs w:val="24"/>
              </w:rPr>
            </w:pPr>
            <w:r>
              <w:rPr>
                <w:rFonts w:hint="eastAsia" w:ascii="仿宋" w:hAnsi="仿宋" w:eastAsia="仿宋" w:cs="仿宋"/>
                <w:spacing w:val="-2"/>
                <w:sz w:val="24"/>
                <w:szCs w:val="24"/>
              </w:rPr>
              <w:t>0.004%</w:t>
            </w:r>
          </w:p>
        </w:tc>
      </w:tr>
    </w:tbl>
    <w:p w14:paraId="5C9C37D2">
      <w:pPr>
        <w:pStyle w:val="2"/>
        <w:spacing w:before="9"/>
        <w:ind w:left="981"/>
        <w:rPr>
          <w:rFonts w:hint="eastAsia" w:ascii="仿宋" w:hAnsi="仿宋" w:eastAsia="仿宋" w:cs="仿宋"/>
          <w:sz w:val="24"/>
          <w:szCs w:val="24"/>
        </w:rPr>
      </w:pPr>
      <w:r>
        <w:rPr>
          <w:rFonts w:hint="eastAsia" w:ascii="仿宋" w:hAnsi="仿宋" w:eastAsia="仿宋" w:cs="仿宋"/>
          <w:spacing w:val="-6"/>
          <w:sz w:val="24"/>
          <w:szCs w:val="24"/>
        </w:rPr>
        <w:t>注:</w:t>
      </w:r>
    </w:p>
    <w:p w14:paraId="79C98885">
      <w:pPr>
        <w:pStyle w:val="26"/>
        <w:numPr>
          <w:ilvl w:val="0"/>
          <w:numId w:val="37"/>
        </w:numPr>
        <w:tabs>
          <w:tab w:val="left" w:pos="1506"/>
        </w:tabs>
        <w:spacing w:before="139"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按本表费率计算的收费为采购代理的收费基准价格；</w:t>
      </w:r>
    </w:p>
    <w:p w14:paraId="605E69A3">
      <w:pPr>
        <w:pStyle w:val="26"/>
        <w:numPr>
          <w:ilvl w:val="0"/>
          <w:numId w:val="37"/>
        </w:numPr>
        <w:tabs>
          <w:tab w:val="left" w:pos="1506"/>
        </w:tabs>
        <w:spacing w:before="140"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采购代理收费按差额定率累进法计算。</w:t>
      </w:r>
    </w:p>
    <w:p w14:paraId="575E6D9D">
      <w:pPr>
        <w:pStyle w:val="2"/>
        <w:spacing w:before="139"/>
        <w:ind w:left="981"/>
        <w:rPr>
          <w:rFonts w:hint="eastAsia" w:ascii="仿宋" w:hAnsi="仿宋" w:eastAsia="仿宋" w:cs="仿宋"/>
          <w:sz w:val="24"/>
          <w:szCs w:val="24"/>
        </w:rPr>
      </w:pPr>
      <w:r>
        <w:rPr>
          <w:rFonts w:hint="eastAsia" w:ascii="仿宋" w:hAnsi="仿宋" w:eastAsia="仿宋" w:cs="仿宋"/>
          <w:spacing w:val="-10"/>
          <w:sz w:val="24"/>
          <w:szCs w:val="24"/>
        </w:rPr>
        <w:t>例如：某服务采购代理业务中标金额或者暂定价为</w:t>
      </w:r>
      <w:r>
        <w:rPr>
          <w:rFonts w:hint="eastAsia" w:ascii="仿宋" w:hAnsi="仿宋" w:eastAsia="仿宋" w:cs="仿宋"/>
          <w:sz w:val="24"/>
          <w:szCs w:val="24"/>
        </w:rPr>
        <w:t>200</w:t>
      </w:r>
      <w:r>
        <w:rPr>
          <w:rFonts w:hint="eastAsia" w:ascii="仿宋" w:hAnsi="仿宋" w:eastAsia="仿宋" w:cs="仿宋"/>
          <w:spacing w:val="-11"/>
          <w:sz w:val="24"/>
          <w:szCs w:val="24"/>
        </w:rPr>
        <w:t>万元，计算采购代理收费额如下：</w:t>
      </w:r>
    </w:p>
    <w:p w14:paraId="058627A8">
      <w:pPr>
        <w:pStyle w:val="2"/>
        <w:spacing w:before="42"/>
        <w:ind w:left="981" w:firstLine="480" w:firstLineChars="200"/>
        <w:jc w:val="both"/>
        <w:rPr>
          <w:rFonts w:hint="eastAsia" w:ascii="仿宋" w:hAnsi="仿宋" w:eastAsia="仿宋" w:cs="仿宋"/>
          <w:sz w:val="24"/>
          <w:szCs w:val="24"/>
        </w:rPr>
      </w:pPr>
      <w:r>
        <w:rPr>
          <w:rFonts w:hint="eastAsia" w:ascii="仿宋" w:hAnsi="仿宋" w:eastAsia="仿宋" w:cs="仿宋"/>
          <w:sz w:val="24"/>
          <w:szCs w:val="24"/>
        </w:rPr>
        <w:t>100</w:t>
      </w:r>
      <w:r>
        <w:rPr>
          <w:rFonts w:hint="eastAsia" w:ascii="仿宋" w:hAnsi="仿宋" w:eastAsia="仿宋" w:cs="仿宋"/>
          <w:spacing w:val="-1"/>
          <w:sz w:val="24"/>
          <w:szCs w:val="24"/>
        </w:rPr>
        <w:t>万元×</w:t>
      </w:r>
      <w:r>
        <w:rPr>
          <w:rFonts w:hint="eastAsia" w:ascii="仿宋" w:hAnsi="仿宋" w:eastAsia="仿宋" w:cs="仿宋"/>
          <w:sz w:val="24"/>
          <w:szCs w:val="24"/>
        </w:rPr>
        <w:t>l.5</w:t>
      </w:r>
      <w:r>
        <w:rPr>
          <w:rFonts w:hint="eastAsia" w:ascii="仿宋" w:hAnsi="仿宋" w:eastAsia="仿宋" w:cs="仿宋"/>
          <w:spacing w:val="-2"/>
          <w:sz w:val="24"/>
          <w:szCs w:val="24"/>
        </w:rPr>
        <w:t xml:space="preserve"> </w:t>
      </w:r>
      <w:r>
        <w:rPr>
          <w:rFonts w:hint="eastAsia" w:ascii="仿宋" w:hAnsi="仿宋" w:eastAsia="仿宋" w:cs="仿宋"/>
          <w:sz w:val="24"/>
          <w:szCs w:val="24"/>
        </w:rPr>
        <w:t>%＝</w:t>
      </w:r>
      <w:r>
        <w:rPr>
          <w:rFonts w:hint="eastAsia" w:ascii="仿宋" w:hAnsi="仿宋" w:eastAsia="仿宋" w:cs="仿宋"/>
          <w:spacing w:val="-2"/>
          <w:sz w:val="24"/>
          <w:szCs w:val="24"/>
        </w:rPr>
        <w:t xml:space="preserve"> </w:t>
      </w:r>
      <w:r>
        <w:rPr>
          <w:rFonts w:hint="eastAsia" w:ascii="仿宋" w:hAnsi="仿宋" w:eastAsia="仿宋" w:cs="仿宋"/>
          <w:sz w:val="24"/>
          <w:szCs w:val="24"/>
        </w:rPr>
        <w:t>1.5</w:t>
      </w:r>
      <w:r>
        <w:rPr>
          <w:rFonts w:hint="eastAsia" w:ascii="仿宋" w:hAnsi="仿宋" w:eastAsia="仿宋" w:cs="仿宋"/>
          <w:spacing w:val="-5"/>
          <w:sz w:val="24"/>
          <w:szCs w:val="24"/>
        </w:rPr>
        <w:t>万元</w:t>
      </w:r>
    </w:p>
    <w:p w14:paraId="65E15427">
      <w:pPr>
        <w:pStyle w:val="2"/>
        <w:spacing w:before="139" w:line="364" w:lineRule="auto"/>
        <w:ind w:left="981" w:right="-50" w:rightChars="0" w:firstLine="240" w:firstLineChars="100"/>
        <w:rPr>
          <w:rFonts w:hint="eastAsia" w:ascii="仿宋" w:hAnsi="仿宋" w:eastAsia="仿宋" w:cs="仿宋"/>
          <w:spacing w:val="-18"/>
          <w:sz w:val="24"/>
          <w:szCs w:val="24"/>
        </w:rPr>
      </w:pPr>
      <w:r>
        <w:rPr>
          <w:rFonts w:hint="eastAsia" w:ascii="仿宋" w:hAnsi="仿宋" w:eastAsia="仿宋" w:cs="仿宋"/>
          <w:sz w:val="24"/>
          <w:szCs w:val="24"/>
        </w:rPr>
        <w:t>（200</w:t>
      </w:r>
      <w:r>
        <w:rPr>
          <w:rFonts w:hint="eastAsia" w:ascii="仿宋" w:hAnsi="仿宋" w:eastAsia="仿宋" w:cs="仿宋"/>
          <w:spacing w:val="-4"/>
          <w:sz w:val="24"/>
          <w:szCs w:val="24"/>
        </w:rPr>
        <w:t>－</w:t>
      </w:r>
      <w:r>
        <w:rPr>
          <w:rFonts w:hint="eastAsia" w:ascii="仿宋" w:hAnsi="仿宋" w:eastAsia="仿宋" w:cs="仿宋"/>
          <w:sz w:val="24"/>
          <w:szCs w:val="24"/>
        </w:rPr>
        <w:t>100）</w:t>
      </w:r>
      <w:r>
        <w:rPr>
          <w:rFonts w:hint="eastAsia" w:ascii="仿宋" w:hAnsi="仿宋" w:eastAsia="仿宋" w:cs="仿宋"/>
          <w:spacing w:val="-2"/>
          <w:sz w:val="24"/>
          <w:szCs w:val="24"/>
        </w:rPr>
        <w:t>万元</w:t>
      </w:r>
      <w:r>
        <w:rPr>
          <w:rFonts w:hint="eastAsia" w:ascii="仿宋" w:hAnsi="仿宋" w:eastAsia="仿宋" w:cs="仿宋"/>
          <w:sz w:val="24"/>
          <w:szCs w:val="24"/>
        </w:rPr>
        <w:t>×0.8%＝0.8</w:t>
      </w:r>
      <w:r>
        <w:rPr>
          <w:rFonts w:hint="eastAsia" w:ascii="仿宋" w:hAnsi="仿宋" w:eastAsia="仿宋" w:cs="仿宋"/>
          <w:spacing w:val="-18"/>
          <w:sz w:val="24"/>
          <w:szCs w:val="24"/>
        </w:rPr>
        <w:t>万元</w:t>
      </w:r>
    </w:p>
    <w:p w14:paraId="14406441">
      <w:pPr>
        <w:pStyle w:val="2"/>
        <w:spacing w:before="139" w:line="364" w:lineRule="auto"/>
        <w:ind w:left="981" w:right="-50" w:rightChars="0" w:firstLine="240" w:firstLineChars="100"/>
        <w:rPr>
          <w:rFonts w:hint="eastAsia" w:ascii="仿宋" w:hAnsi="仿宋" w:eastAsia="仿宋" w:cs="仿宋"/>
          <w:sz w:val="24"/>
          <w:szCs w:val="24"/>
        </w:rPr>
      </w:pPr>
      <w:r>
        <w:rPr>
          <w:rFonts w:hint="eastAsia" w:ascii="仿宋" w:hAnsi="仿宋" w:eastAsia="仿宋" w:cs="仿宋"/>
          <w:sz w:val="24"/>
          <w:szCs w:val="24"/>
        </w:rPr>
        <w:t>合计收费＝1.5+0.8＝2.3（万元）</w:t>
      </w:r>
    </w:p>
    <w:p w14:paraId="03A03906">
      <w:pPr>
        <w:pStyle w:val="10"/>
        <w:numPr>
          <w:ilvl w:val="0"/>
          <w:numId w:val="35"/>
        </w:numPr>
        <w:tabs>
          <w:tab w:val="left" w:pos="1462"/>
        </w:tabs>
        <w:spacing w:before="0" w:after="0" w:line="361" w:lineRule="exact"/>
        <w:ind w:left="1462" w:right="0" w:hanging="481"/>
        <w:jc w:val="both"/>
        <w:rPr>
          <w:rFonts w:hint="eastAsia" w:ascii="仿宋" w:hAnsi="仿宋" w:eastAsia="仿宋" w:cs="仿宋"/>
          <w:sz w:val="24"/>
          <w:szCs w:val="24"/>
        </w:rPr>
      </w:pPr>
      <w:r>
        <w:rPr>
          <w:rFonts w:hint="eastAsia" w:ascii="仿宋" w:hAnsi="仿宋" w:eastAsia="仿宋" w:cs="仿宋"/>
          <w:spacing w:val="-2"/>
          <w:sz w:val="24"/>
          <w:szCs w:val="24"/>
        </w:rPr>
        <w:t>需要补充的其他内容</w:t>
      </w:r>
    </w:p>
    <w:p w14:paraId="08F3F925">
      <w:pPr>
        <w:pStyle w:val="26"/>
        <w:numPr>
          <w:ilvl w:val="1"/>
          <w:numId w:val="35"/>
        </w:numPr>
        <w:tabs>
          <w:tab w:val="left" w:pos="1454"/>
        </w:tabs>
        <w:spacing w:before="105" w:after="0" w:line="240" w:lineRule="auto"/>
        <w:ind w:left="1454" w:right="0" w:hanging="473"/>
        <w:jc w:val="both"/>
        <w:rPr>
          <w:rFonts w:hint="eastAsia" w:ascii="仿宋" w:hAnsi="仿宋" w:eastAsia="仿宋" w:cs="仿宋"/>
          <w:sz w:val="24"/>
          <w:szCs w:val="24"/>
        </w:rPr>
      </w:pPr>
      <w:r>
        <w:rPr>
          <w:rFonts w:hint="eastAsia" w:ascii="仿宋" w:hAnsi="仿宋" w:eastAsia="仿宋" w:cs="仿宋"/>
          <w:spacing w:val="-3"/>
          <w:sz w:val="24"/>
          <w:szCs w:val="24"/>
        </w:rPr>
        <w:t>本招标文件解释规则详见“投标人须知前附表”。</w:t>
      </w:r>
    </w:p>
    <w:p w14:paraId="3B25B89D">
      <w:pPr>
        <w:pStyle w:val="26"/>
        <w:numPr>
          <w:ilvl w:val="1"/>
          <w:numId w:val="35"/>
        </w:numPr>
        <w:tabs>
          <w:tab w:val="left" w:pos="1506"/>
        </w:tabs>
        <w:spacing w:before="139" w:after="0" w:line="240" w:lineRule="auto"/>
        <w:ind w:left="1506" w:right="0" w:hanging="525"/>
        <w:jc w:val="both"/>
        <w:rPr>
          <w:rFonts w:hint="eastAsia" w:ascii="仿宋" w:hAnsi="仿宋" w:eastAsia="仿宋" w:cs="仿宋"/>
          <w:sz w:val="24"/>
          <w:szCs w:val="24"/>
        </w:rPr>
      </w:pPr>
      <w:r>
        <w:rPr>
          <w:rFonts w:hint="eastAsia" w:ascii="仿宋" w:hAnsi="仿宋" w:eastAsia="仿宋" w:cs="仿宋"/>
          <w:spacing w:val="-3"/>
          <w:sz w:val="24"/>
          <w:szCs w:val="24"/>
        </w:rPr>
        <w:t>其他事项详见“投标人须知前附表”。</w:t>
      </w:r>
    </w:p>
    <w:p w14:paraId="0A266EC7">
      <w:pPr>
        <w:pStyle w:val="26"/>
        <w:numPr>
          <w:ilvl w:val="1"/>
          <w:numId w:val="35"/>
        </w:numPr>
        <w:tabs>
          <w:tab w:val="left" w:pos="1506"/>
        </w:tabs>
        <w:spacing w:before="140" w:after="0" w:line="364" w:lineRule="auto"/>
        <w:ind w:left="561" w:right="170" w:rightChars="0" w:firstLine="420"/>
        <w:jc w:val="both"/>
        <w:rPr>
          <w:rFonts w:hint="eastAsia" w:ascii="仿宋" w:hAnsi="仿宋" w:eastAsia="仿宋" w:cs="仿宋"/>
          <w:sz w:val="24"/>
          <w:szCs w:val="24"/>
        </w:rPr>
      </w:pPr>
      <w:r>
        <w:rPr>
          <w:rFonts w:hint="eastAsia" w:ascii="仿宋" w:hAnsi="仿宋" w:eastAsia="仿宋" w:cs="仿宋"/>
          <w:spacing w:val="-2"/>
          <w:sz w:val="24"/>
          <w:szCs w:val="24"/>
        </w:rPr>
        <w:t>本招标文件所称中小企业，是指在中华人民共和国境内依法设立，依据国务院批准</w:t>
      </w:r>
      <w:r>
        <w:rPr>
          <w:rFonts w:hint="eastAsia" w:ascii="仿宋" w:hAnsi="仿宋" w:eastAsia="仿宋" w:cs="仿宋"/>
          <w:spacing w:val="-7"/>
          <w:sz w:val="24"/>
          <w:szCs w:val="24"/>
        </w:rPr>
        <w:t>的中小企业划分标准确定的中型企业、小型企业，但与大企业的负责人为同一人，</w:t>
      </w:r>
      <w:r>
        <w:rPr>
          <w:rFonts w:hint="eastAsia" w:ascii="仿宋" w:hAnsi="仿宋" w:eastAsia="仿宋" w:cs="仿宋"/>
          <w:spacing w:val="-2"/>
          <w:sz w:val="24"/>
          <w:szCs w:val="24"/>
        </w:rPr>
        <w:t>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7FE3119C">
      <w:pPr>
        <w:pStyle w:val="26"/>
        <w:numPr>
          <w:ilvl w:val="0"/>
          <w:numId w:val="38"/>
        </w:numPr>
        <w:tabs>
          <w:tab w:val="left" w:pos="1506"/>
        </w:tabs>
        <w:spacing w:before="0" w:after="0" w:line="364" w:lineRule="auto"/>
        <w:ind w:left="561" w:right="-50" w:rightChars="0" w:firstLine="420"/>
        <w:jc w:val="left"/>
        <w:rPr>
          <w:rFonts w:hint="eastAsia" w:ascii="仿宋" w:hAnsi="仿宋" w:eastAsia="仿宋" w:cs="仿宋"/>
          <w:sz w:val="24"/>
          <w:szCs w:val="24"/>
        </w:rPr>
      </w:pPr>
      <w:r>
        <w:rPr>
          <w:rFonts w:hint="eastAsia" w:ascii="仿宋" w:hAnsi="仿宋" w:eastAsia="仿宋" w:cs="仿宋"/>
          <w:spacing w:val="-2"/>
          <w:sz w:val="24"/>
          <w:szCs w:val="24"/>
        </w:rPr>
        <w:t>在货物采购项目中，货物由中小企业制造，即货物由中小企业生产且使用该中小企业商号或者注册商标，不对其中涉及的工程承建商和服务的承接商作出要求；</w:t>
      </w:r>
    </w:p>
    <w:p w14:paraId="47226168">
      <w:pPr>
        <w:pStyle w:val="26"/>
        <w:numPr>
          <w:ilvl w:val="0"/>
          <w:numId w:val="38"/>
        </w:numPr>
        <w:tabs>
          <w:tab w:val="left" w:pos="1506"/>
        </w:tabs>
        <w:spacing w:before="0" w:after="0" w:line="364" w:lineRule="auto"/>
        <w:ind w:left="561" w:right="-50" w:rightChars="0" w:firstLine="420"/>
        <w:jc w:val="left"/>
        <w:rPr>
          <w:rFonts w:hint="eastAsia" w:ascii="仿宋" w:hAnsi="仿宋" w:eastAsia="仿宋" w:cs="仿宋"/>
          <w:sz w:val="24"/>
          <w:szCs w:val="24"/>
        </w:rPr>
      </w:pPr>
      <w:r>
        <w:rPr>
          <w:rFonts w:hint="eastAsia" w:ascii="仿宋" w:hAnsi="仿宋" w:eastAsia="仿宋" w:cs="仿宋"/>
          <w:spacing w:val="-2"/>
          <w:sz w:val="24"/>
          <w:szCs w:val="24"/>
        </w:rPr>
        <w:t>在工程采购项目中，工程由中小企业承建，即工程施工单位为中小企业，不对其中涉及的货物的制造商和服务的承接商作出要求；</w:t>
      </w:r>
    </w:p>
    <w:p w14:paraId="26AA4DE4">
      <w:pPr>
        <w:pStyle w:val="26"/>
        <w:numPr>
          <w:ilvl w:val="0"/>
          <w:numId w:val="38"/>
        </w:numPr>
        <w:tabs>
          <w:tab w:val="left" w:pos="1506"/>
        </w:tabs>
        <w:spacing w:before="0" w:after="0" w:line="364" w:lineRule="auto"/>
        <w:ind w:left="561" w:right="-50" w:rightChars="0" w:firstLine="420"/>
        <w:jc w:val="both"/>
        <w:rPr>
          <w:rFonts w:hint="eastAsia" w:ascii="仿宋" w:hAnsi="仿宋" w:eastAsia="仿宋" w:cs="仿宋"/>
          <w:sz w:val="24"/>
          <w:szCs w:val="24"/>
        </w:rPr>
      </w:pPr>
      <w:r>
        <w:rPr>
          <w:rFonts w:hint="eastAsia" w:ascii="仿宋" w:hAnsi="仿宋" w:eastAsia="仿宋" w:cs="仿宋"/>
          <w:spacing w:val="-2"/>
          <w:sz w:val="24"/>
          <w:szCs w:val="24"/>
        </w:rPr>
        <w:t>在服务采购项目中，服务由中小企业承接，即提供服务的人员为中小企业依照《中华人民共和国劳动合同法》订立劳动合同的从业人员，不对其中涉及的货物的制造商和工程承建商作出要求。</w:t>
      </w:r>
    </w:p>
    <w:p w14:paraId="2AC69CE4">
      <w:pPr>
        <w:pStyle w:val="2"/>
        <w:tabs>
          <w:tab w:val="left" w:pos="9680"/>
        </w:tabs>
        <w:spacing w:line="364" w:lineRule="auto"/>
        <w:ind w:left="561" w:right="-50" w:rightChars="0" w:firstLine="420"/>
        <w:jc w:val="both"/>
        <w:rPr>
          <w:rFonts w:hint="eastAsia" w:ascii="仿宋" w:hAnsi="仿宋" w:eastAsia="仿宋" w:cs="仿宋"/>
          <w:sz w:val="24"/>
          <w:szCs w:val="24"/>
        </w:rPr>
      </w:pPr>
      <w:r>
        <w:rPr>
          <w:rFonts w:hint="eastAsia" w:ascii="仿宋" w:hAnsi="仿宋" w:eastAsia="仿宋" w:cs="仿宋"/>
          <w:spacing w:val="-2"/>
          <w:sz w:val="24"/>
          <w:szCs w:val="24"/>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7A5247ED">
      <w:pPr>
        <w:pStyle w:val="2"/>
        <w:spacing w:before="86" w:line="338" w:lineRule="auto"/>
        <w:ind w:left="1010" w:right="-50" w:rightChars="0" w:hanging="210"/>
        <w:rPr>
          <w:rFonts w:hint="eastAsia" w:ascii="仿宋" w:hAnsi="仿宋" w:eastAsia="仿宋" w:cs="仿宋"/>
          <w:sz w:val="24"/>
          <w:szCs w:val="24"/>
        </w:rPr>
      </w:pPr>
      <w:r>
        <w:rPr>
          <w:rFonts w:hint="eastAsia" w:ascii="仿宋" w:hAnsi="仿宋" w:eastAsia="仿宋" w:cs="仿宋"/>
          <w:spacing w:val="-2"/>
          <w:sz w:val="24"/>
          <w:szCs w:val="24"/>
        </w:rPr>
        <w:t>依据本招标文件规定享受扶持政策获得政府采购合同的，小</w:t>
      </w:r>
      <w:r>
        <w:rPr>
          <w:rFonts w:hint="eastAsia" w:ascii="仿宋" w:hAnsi="仿宋" w:eastAsia="仿宋" w:cs="仿宋"/>
          <w:spacing w:val="-2"/>
          <w:sz w:val="24"/>
          <w:szCs w:val="24"/>
          <w:lang w:val="en-US" w:eastAsia="zh-CN"/>
        </w:rPr>
        <w:t>型</w:t>
      </w:r>
      <w:r>
        <w:rPr>
          <w:rFonts w:hint="eastAsia" w:ascii="仿宋" w:hAnsi="仿宋" w:eastAsia="仿宋" w:cs="仿宋"/>
          <w:spacing w:val="-2"/>
          <w:sz w:val="24"/>
          <w:szCs w:val="24"/>
        </w:rPr>
        <w:t>企业不得将合同分包给大中型企业，中型企业不得将合同分包给大型企业。</w:t>
      </w:r>
    </w:p>
    <w:p w14:paraId="0B9827DE">
      <w:pPr>
        <w:spacing w:after="0" w:line="338" w:lineRule="auto"/>
        <w:rPr>
          <w:rFonts w:hint="eastAsia" w:ascii="仿宋" w:hAnsi="仿宋" w:eastAsia="仿宋" w:cs="仿宋"/>
          <w:sz w:val="24"/>
          <w:szCs w:val="24"/>
        </w:rPr>
        <w:sectPr>
          <w:pgSz w:w="11910" w:h="16840"/>
          <w:pgMar w:top="1660" w:right="1140" w:bottom="1180" w:left="1140" w:header="0" w:footer="999" w:gutter="0"/>
          <w:pgNumType w:fmt="decimal"/>
          <w:cols w:space="720" w:num="1"/>
        </w:sectPr>
      </w:pPr>
    </w:p>
    <w:p w14:paraId="33C5AA1F">
      <w:pPr>
        <w:spacing w:before="29"/>
        <w:ind w:left="647" w:right="645" w:firstLine="0"/>
        <w:jc w:val="center"/>
        <w:outlineLvl w:val="0"/>
        <w:rPr>
          <w:rFonts w:hint="eastAsia" w:ascii="仿宋" w:hAnsi="仿宋" w:eastAsia="仿宋" w:cs="仿宋"/>
          <w:sz w:val="44"/>
        </w:rPr>
      </w:pPr>
      <w:bookmarkStart w:id="20" w:name="_Toc4272"/>
      <w:bookmarkStart w:id="21" w:name="_Toc26636"/>
      <w:r>
        <w:rPr>
          <w:rFonts w:hint="eastAsia" w:ascii="仿宋" w:hAnsi="仿宋" w:eastAsia="仿宋" w:cs="仿宋"/>
          <w:spacing w:val="-3"/>
          <w:sz w:val="44"/>
        </w:rPr>
        <w:t>广西壮族自治区政府采购项目合同验收书</w:t>
      </w:r>
      <w:bookmarkEnd w:id="20"/>
      <w:bookmarkEnd w:id="21"/>
    </w:p>
    <w:p w14:paraId="18FF469C">
      <w:pPr>
        <w:pStyle w:val="6"/>
        <w:spacing w:before="115"/>
        <w:ind w:right="644"/>
        <w:rPr>
          <w:rFonts w:hint="eastAsia" w:ascii="仿宋" w:hAnsi="仿宋" w:eastAsia="仿宋" w:cs="仿宋"/>
        </w:rPr>
      </w:pPr>
      <w:r>
        <w:rPr>
          <w:rFonts w:hint="eastAsia" w:ascii="仿宋" w:hAnsi="仿宋" w:eastAsia="仿宋" w:cs="仿宋"/>
          <w:spacing w:val="-2"/>
        </w:rPr>
        <w:t>（格式</w:t>
      </w:r>
      <w:r>
        <w:rPr>
          <w:rFonts w:hint="eastAsia" w:ascii="仿宋" w:hAnsi="仿宋" w:eastAsia="仿宋" w:cs="仿宋"/>
          <w:spacing w:val="-10"/>
        </w:rPr>
        <w:t>）</w:t>
      </w:r>
    </w:p>
    <w:p w14:paraId="14F7FCD8">
      <w:pPr>
        <w:pStyle w:val="2"/>
        <w:spacing w:before="71" w:line="285" w:lineRule="auto"/>
        <w:ind w:left="561" w:right="556" w:firstLine="480"/>
        <w:jc w:val="both"/>
        <w:rPr>
          <w:rFonts w:hint="eastAsia" w:ascii="仿宋" w:hAnsi="仿宋" w:eastAsia="仿宋" w:cs="仿宋"/>
          <w:sz w:val="24"/>
          <w:szCs w:val="24"/>
        </w:rPr>
      </w:pPr>
      <w:r>
        <w:rPr>
          <w:rFonts w:hint="eastAsia" w:ascii="仿宋" w:hAnsi="仿宋" w:eastAsia="仿宋" w:cs="仿宋"/>
          <w:sz w:val="24"/>
          <w:szCs w:val="24"/>
        </w:rPr>
        <w:t>根据政府采购项目（</w:t>
      </w:r>
      <w:r>
        <w:rPr>
          <w:rFonts w:hint="eastAsia" w:ascii="仿宋" w:hAnsi="仿宋" w:eastAsia="仿宋" w:cs="仿宋"/>
          <w:sz w:val="24"/>
          <w:szCs w:val="24"/>
          <w:u w:val="single"/>
        </w:rPr>
        <w:t>采购合同编号：</w:t>
      </w:r>
      <w:r>
        <w:rPr>
          <w:rFonts w:hint="eastAsia" w:ascii="仿宋" w:hAnsi="仿宋" w:eastAsia="仿宋" w:cs="仿宋"/>
          <w:sz w:val="24"/>
          <w:szCs w:val="24"/>
        </w:rPr>
        <w:t>）的约定，我单位对（</w:t>
      </w:r>
      <w:r>
        <w:rPr>
          <w:rFonts w:hint="eastAsia" w:ascii="仿宋" w:hAnsi="仿宋" w:eastAsia="仿宋" w:cs="仿宋"/>
          <w:spacing w:val="12"/>
          <w:sz w:val="24"/>
          <w:szCs w:val="24"/>
          <w:u w:val="single"/>
        </w:rPr>
        <w:t xml:space="preserve"> </w:t>
      </w:r>
      <w:r>
        <w:rPr>
          <w:rFonts w:hint="eastAsia" w:ascii="仿宋" w:hAnsi="仿宋" w:eastAsia="仿宋" w:cs="仿宋"/>
          <w:spacing w:val="-6"/>
          <w:sz w:val="24"/>
          <w:szCs w:val="24"/>
          <w:u w:val="single"/>
        </w:rPr>
        <w:t xml:space="preserve">项目名称 </w:t>
      </w:r>
      <w:r>
        <w:rPr>
          <w:rFonts w:hint="eastAsia" w:ascii="仿宋" w:hAnsi="仿宋" w:eastAsia="仿宋" w:cs="仿宋"/>
          <w:sz w:val="24"/>
          <w:szCs w:val="24"/>
        </w:rPr>
        <w:t>）</w:t>
      </w:r>
      <w:r>
        <w:rPr>
          <w:rFonts w:hint="eastAsia" w:ascii="仿宋" w:hAnsi="仿宋" w:eastAsia="仿宋" w:cs="仿宋"/>
          <w:spacing w:val="-5"/>
          <w:sz w:val="24"/>
          <w:szCs w:val="24"/>
        </w:rPr>
        <w:t xml:space="preserve"> 政府采购项目</w:t>
      </w:r>
      <w:r>
        <w:rPr>
          <w:rFonts w:hint="eastAsia" w:ascii="仿宋" w:hAnsi="仿宋" w:eastAsia="仿宋" w:cs="仿宋"/>
          <w:sz w:val="24"/>
          <w:szCs w:val="24"/>
        </w:rPr>
        <w:t>中标（或成交）供应商（</w:t>
      </w:r>
      <w:r>
        <w:rPr>
          <w:rFonts w:hint="eastAsia" w:ascii="仿宋" w:hAnsi="仿宋" w:eastAsia="仿宋" w:cs="仿宋"/>
          <w:spacing w:val="40"/>
          <w:sz w:val="24"/>
          <w:szCs w:val="24"/>
          <w:u w:val="single"/>
        </w:rPr>
        <w:t xml:space="preserve"> </w:t>
      </w:r>
      <w:r>
        <w:rPr>
          <w:rFonts w:hint="eastAsia" w:ascii="仿宋" w:hAnsi="仿宋" w:eastAsia="仿宋" w:cs="仿宋"/>
          <w:spacing w:val="-3"/>
          <w:sz w:val="24"/>
          <w:szCs w:val="24"/>
          <w:u w:val="single"/>
        </w:rPr>
        <w:t xml:space="preserve">公司名称 </w:t>
      </w:r>
      <w:r>
        <w:rPr>
          <w:rFonts w:hint="eastAsia" w:ascii="仿宋" w:hAnsi="仿宋" w:eastAsia="仿宋" w:cs="仿宋"/>
          <w:sz w:val="24"/>
          <w:szCs w:val="24"/>
        </w:rPr>
        <w:t>）</w:t>
      </w:r>
      <w:r>
        <w:rPr>
          <w:rFonts w:hint="eastAsia" w:ascii="仿宋" w:hAnsi="仿宋" w:eastAsia="仿宋" w:cs="仿宋"/>
          <w:spacing w:val="-3"/>
          <w:sz w:val="24"/>
          <w:szCs w:val="24"/>
        </w:rPr>
        <w:t xml:space="preserve"> 提供的货物</w:t>
      </w:r>
      <w:r>
        <w:rPr>
          <w:rFonts w:hint="eastAsia" w:ascii="仿宋" w:hAnsi="仿宋" w:eastAsia="仿宋" w:cs="仿宋"/>
          <w:sz w:val="24"/>
          <w:szCs w:val="24"/>
        </w:rPr>
        <w:t>（或工程、服务）进行了验收，验收情况</w:t>
      </w:r>
      <w:r>
        <w:rPr>
          <w:rFonts w:hint="eastAsia" w:ascii="仿宋" w:hAnsi="仿宋" w:eastAsia="仿宋" w:cs="仿宋"/>
          <w:spacing w:val="-4"/>
          <w:sz w:val="24"/>
          <w:szCs w:val="24"/>
        </w:rPr>
        <w:t>如下：</w:t>
      </w:r>
    </w:p>
    <w:tbl>
      <w:tblPr>
        <w:tblStyle w:val="20"/>
        <w:tblpPr w:leftFromText="180" w:rightFromText="180" w:vertAnchor="page" w:horzAnchor="page" w:tblpX="1200" w:tblpY="4334"/>
        <w:tblOverlap w:val="never"/>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87"/>
        <w:gridCol w:w="1765"/>
        <w:gridCol w:w="798"/>
        <w:gridCol w:w="2105"/>
        <w:gridCol w:w="178"/>
        <w:gridCol w:w="686"/>
        <w:gridCol w:w="2355"/>
      </w:tblGrid>
      <w:tr w14:paraId="724290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1" w:hRule="atLeast"/>
        </w:trPr>
        <w:tc>
          <w:tcPr>
            <w:tcW w:w="3252" w:type="dxa"/>
            <w:gridSpan w:val="2"/>
          </w:tcPr>
          <w:p w14:paraId="5F20E900">
            <w:pPr>
              <w:pStyle w:val="27"/>
              <w:spacing w:before="78"/>
              <w:ind w:left="22"/>
              <w:jc w:val="center"/>
              <w:rPr>
                <w:rFonts w:hint="eastAsia" w:ascii="仿宋" w:hAnsi="仿宋" w:eastAsia="仿宋" w:cs="仿宋"/>
                <w:sz w:val="24"/>
                <w:szCs w:val="24"/>
              </w:rPr>
            </w:pPr>
            <w:r>
              <w:rPr>
                <w:rFonts w:hint="eastAsia" w:ascii="仿宋" w:hAnsi="仿宋" w:eastAsia="仿宋" w:cs="仿宋"/>
                <w:spacing w:val="-2"/>
                <w:sz w:val="24"/>
                <w:szCs w:val="24"/>
              </w:rPr>
              <w:t>验收方式：</w:t>
            </w:r>
          </w:p>
        </w:tc>
        <w:tc>
          <w:tcPr>
            <w:tcW w:w="6122" w:type="dxa"/>
            <w:gridSpan w:val="5"/>
          </w:tcPr>
          <w:p w14:paraId="4AD0CA7A">
            <w:pPr>
              <w:pStyle w:val="27"/>
              <w:spacing w:before="77"/>
              <w:ind w:left="474"/>
              <w:jc w:val="center"/>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pacing w:val="-1"/>
                <w:sz w:val="24"/>
                <w:szCs w:val="24"/>
              </w:rPr>
              <w:t xml:space="preserve">自行验收 </w:t>
            </w:r>
            <w:r>
              <w:rPr>
                <w:rFonts w:hint="eastAsia" w:ascii="仿宋" w:hAnsi="仿宋" w:eastAsia="仿宋" w:cs="仿宋"/>
                <w:sz w:val="24"/>
                <w:szCs w:val="24"/>
              </w:rPr>
              <w:t>□</w:t>
            </w:r>
            <w:r>
              <w:rPr>
                <w:rFonts w:hint="eastAsia" w:ascii="仿宋" w:hAnsi="仿宋" w:eastAsia="仿宋" w:cs="仿宋"/>
                <w:spacing w:val="-3"/>
                <w:sz w:val="24"/>
                <w:szCs w:val="24"/>
              </w:rPr>
              <w:t>委托验收</w:t>
            </w:r>
          </w:p>
        </w:tc>
      </w:tr>
      <w:tr w14:paraId="08EA8D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0" w:hRule="atLeast"/>
        </w:trPr>
        <w:tc>
          <w:tcPr>
            <w:tcW w:w="1487" w:type="dxa"/>
          </w:tcPr>
          <w:p w14:paraId="2294262E">
            <w:pPr>
              <w:pStyle w:val="27"/>
              <w:spacing w:before="208"/>
              <w:ind w:left="20"/>
              <w:jc w:val="center"/>
              <w:rPr>
                <w:rFonts w:hint="eastAsia" w:ascii="仿宋" w:hAnsi="仿宋" w:eastAsia="仿宋" w:cs="仿宋"/>
                <w:sz w:val="24"/>
                <w:szCs w:val="24"/>
              </w:rPr>
            </w:pPr>
            <w:r>
              <w:rPr>
                <w:rFonts w:hint="eastAsia" w:ascii="仿宋" w:hAnsi="仿宋" w:eastAsia="仿宋" w:cs="仿宋"/>
                <w:spacing w:val="-5"/>
                <w:sz w:val="24"/>
                <w:szCs w:val="24"/>
              </w:rPr>
              <w:t>序号</w:t>
            </w:r>
          </w:p>
        </w:tc>
        <w:tc>
          <w:tcPr>
            <w:tcW w:w="1765" w:type="dxa"/>
          </w:tcPr>
          <w:p w14:paraId="54BDABB3">
            <w:pPr>
              <w:pStyle w:val="27"/>
              <w:spacing w:before="208"/>
              <w:ind w:right="1"/>
              <w:jc w:val="center"/>
              <w:rPr>
                <w:rFonts w:hint="eastAsia" w:ascii="仿宋" w:hAnsi="仿宋" w:eastAsia="仿宋" w:cs="仿宋"/>
                <w:sz w:val="24"/>
                <w:szCs w:val="24"/>
              </w:rPr>
            </w:pPr>
            <w:r>
              <w:rPr>
                <w:rFonts w:hint="eastAsia" w:ascii="仿宋" w:hAnsi="仿宋" w:eastAsia="仿宋" w:cs="仿宋"/>
                <w:spacing w:val="-5"/>
                <w:sz w:val="24"/>
                <w:szCs w:val="24"/>
              </w:rPr>
              <w:t>名称</w:t>
            </w:r>
          </w:p>
        </w:tc>
        <w:tc>
          <w:tcPr>
            <w:tcW w:w="2903" w:type="dxa"/>
            <w:gridSpan w:val="2"/>
          </w:tcPr>
          <w:p w14:paraId="2E7A7B71">
            <w:pPr>
              <w:pStyle w:val="27"/>
              <w:spacing w:before="48"/>
              <w:ind w:left="1" w:right="1"/>
              <w:jc w:val="center"/>
              <w:rPr>
                <w:rFonts w:hint="eastAsia" w:ascii="仿宋" w:hAnsi="仿宋" w:eastAsia="仿宋" w:cs="仿宋"/>
                <w:sz w:val="24"/>
                <w:szCs w:val="24"/>
              </w:rPr>
            </w:pPr>
            <w:r>
              <w:rPr>
                <w:rFonts w:hint="eastAsia" w:ascii="仿宋" w:hAnsi="仿宋" w:eastAsia="仿宋" w:cs="仿宋"/>
                <w:spacing w:val="-1"/>
                <w:sz w:val="24"/>
                <w:szCs w:val="24"/>
              </w:rPr>
              <w:t>货物型号规格、标准及配置等</w:t>
            </w:r>
          </w:p>
          <w:p w14:paraId="1369B27F">
            <w:pPr>
              <w:pStyle w:val="27"/>
              <w:spacing w:before="51" w:line="252" w:lineRule="exact"/>
              <w:ind w:right="1"/>
              <w:jc w:val="center"/>
              <w:rPr>
                <w:rFonts w:hint="eastAsia" w:ascii="仿宋" w:hAnsi="仿宋" w:eastAsia="仿宋" w:cs="仿宋"/>
                <w:sz w:val="24"/>
                <w:szCs w:val="24"/>
              </w:rPr>
            </w:pPr>
            <w:r>
              <w:rPr>
                <w:rFonts w:hint="eastAsia" w:ascii="仿宋" w:hAnsi="仿宋" w:eastAsia="仿宋" w:cs="仿宋"/>
                <w:sz w:val="24"/>
                <w:szCs w:val="24"/>
              </w:rPr>
              <w:t>（或服务内容、标准</w:t>
            </w:r>
            <w:r>
              <w:rPr>
                <w:rFonts w:hint="eastAsia" w:ascii="仿宋" w:hAnsi="仿宋" w:eastAsia="仿宋" w:cs="仿宋"/>
                <w:spacing w:val="-10"/>
                <w:sz w:val="24"/>
                <w:szCs w:val="24"/>
              </w:rPr>
              <w:t>）</w:t>
            </w:r>
          </w:p>
        </w:tc>
        <w:tc>
          <w:tcPr>
            <w:tcW w:w="864" w:type="dxa"/>
            <w:gridSpan w:val="2"/>
          </w:tcPr>
          <w:p w14:paraId="1F4C4BFE">
            <w:pPr>
              <w:pStyle w:val="27"/>
              <w:spacing w:before="208"/>
              <w:ind w:left="209"/>
              <w:rPr>
                <w:rFonts w:hint="eastAsia" w:ascii="仿宋" w:hAnsi="仿宋" w:eastAsia="仿宋" w:cs="仿宋"/>
                <w:sz w:val="24"/>
                <w:szCs w:val="24"/>
              </w:rPr>
            </w:pPr>
            <w:r>
              <w:rPr>
                <w:rFonts w:hint="eastAsia" w:ascii="仿宋" w:hAnsi="仿宋" w:eastAsia="仿宋" w:cs="仿宋"/>
                <w:spacing w:val="-5"/>
                <w:sz w:val="24"/>
                <w:szCs w:val="24"/>
              </w:rPr>
              <w:t>数量</w:t>
            </w:r>
          </w:p>
        </w:tc>
        <w:tc>
          <w:tcPr>
            <w:tcW w:w="2355" w:type="dxa"/>
          </w:tcPr>
          <w:p w14:paraId="63F453B5">
            <w:pPr>
              <w:pStyle w:val="27"/>
              <w:spacing w:before="208"/>
              <w:ind w:right="3"/>
              <w:jc w:val="center"/>
              <w:rPr>
                <w:rFonts w:hint="eastAsia" w:ascii="仿宋" w:hAnsi="仿宋" w:eastAsia="仿宋" w:cs="仿宋"/>
                <w:sz w:val="24"/>
                <w:szCs w:val="24"/>
              </w:rPr>
            </w:pPr>
            <w:r>
              <w:rPr>
                <w:rFonts w:hint="eastAsia" w:ascii="仿宋" w:hAnsi="仿宋" w:eastAsia="仿宋" w:cs="仿宋"/>
                <w:spacing w:val="-5"/>
                <w:sz w:val="24"/>
                <w:szCs w:val="24"/>
              </w:rPr>
              <w:t>金额</w:t>
            </w:r>
          </w:p>
        </w:tc>
      </w:tr>
      <w:tr w14:paraId="757FD9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6" w:hRule="atLeast"/>
        </w:trPr>
        <w:tc>
          <w:tcPr>
            <w:tcW w:w="1487" w:type="dxa"/>
          </w:tcPr>
          <w:p w14:paraId="3BC4CFB6">
            <w:pPr>
              <w:pStyle w:val="27"/>
              <w:rPr>
                <w:rFonts w:hint="eastAsia" w:ascii="仿宋" w:hAnsi="仿宋" w:eastAsia="仿宋" w:cs="仿宋"/>
                <w:sz w:val="24"/>
                <w:szCs w:val="24"/>
              </w:rPr>
            </w:pPr>
          </w:p>
        </w:tc>
        <w:tc>
          <w:tcPr>
            <w:tcW w:w="1765" w:type="dxa"/>
          </w:tcPr>
          <w:p w14:paraId="2B09430C">
            <w:pPr>
              <w:pStyle w:val="27"/>
              <w:rPr>
                <w:rFonts w:hint="eastAsia" w:ascii="仿宋" w:hAnsi="仿宋" w:eastAsia="仿宋" w:cs="仿宋"/>
                <w:sz w:val="24"/>
                <w:szCs w:val="24"/>
              </w:rPr>
            </w:pPr>
          </w:p>
        </w:tc>
        <w:tc>
          <w:tcPr>
            <w:tcW w:w="2903" w:type="dxa"/>
            <w:gridSpan w:val="2"/>
          </w:tcPr>
          <w:p w14:paraId="27334923">
            <w:pPr>
              <w:pStyle w:val="27"/>
              <w:rPr>
                <w:rFonts w:hint="eastAsia" w:ascii="仿宋" w:hAnsi="仿宋" w:eastAsia="仿宋" w:cs="仿宋"/>
                <w:sz w:val="24"/>
                <w:szCs w:val="24"/>
              </w:rPr>
            </w:pPr>
          </w:p>
        </w:tc>
        <w:tc>
          <w:tcPr>
            <w:tcW w:w="864" w:type="dxa"/>
            <w:gridSpan w:val="2"/>
          </w:tcPr>
          <w:p w14:paraId="39A0C5B6">
            <w:pPr>
              <w:pStyle w:val="27"/>
              <w:rPr>
                <w:rFonts w:hint="eastAsia" w:ascii="仿宋" w:hAnsi="仿宋" w:eastAsia="仿宋" w:cs="仿宋"/>
                <w:sz w:val="24"/>
                <w:szCs w:val="24"/>
              </w:rPr>
            </w:pPr>
          </w:p>
        </w:tc>
        <w:tc>
          <w:tcPr>
            <w:tcW w:w="2355" w:type="dxa"/>
          </w:tcPr>
          <w:p w14:paraId="0671B116">
            <w:pPr>
              <w:pStyle w:val="27"/>
              <w:rPr>
                <w:rFonts w:hint="eastAsia" w:ascii="仿宋" w:hAnsi="仿宋" w:eastAsia="仿宋" w:cs="仿宋"/>
                <w:sz w:val="24"/>
                <w:szCs w:val="24"/>
              </w:rPr>
            </w:pPr>
          </w:p>
        </w:tc>
      </w:tr>
      <w:tr w14:paraId="30546F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7" w:hRule="atLeast"/>
        </w:trPr>
        <w:tc>
          <w:tcPr>
            <w:tcW w:w="1487" w:type="dxa"/>
          </w:tcPr>
          <w:p w14:paraId="66868DEB">
            <w:pPr>
              <w:pStyle w:val="27"/>
              <w:rPr>
                <w:rFonts w:hint="eastAsia" w:ascii="仿宋" w:hAnsi="仿宋" w:eastAsia="仿宋" w:cs="仿宋"/>
                <w:sz w:val="24"/>
                <w:szCs w:val="24"/>
              </w:rPr>
            </w:pPr>
          </w:p>
        </w:tc>
        <w:tc>
          <w:tcPr>
            <w:tcW w:w="1765" w:type="dxa"/>
          </w:tcPr>
          <w:p w14:paraId="60DF6581">
            <w:pPr>
              <w:pStyle w:val="27"/>
              <w:rPr>
                <w:rFonts w:hint="eastAsia" w:ascii="仿宋" w:hAnsi="仿宋" w:eastAsia="仿宋" w:cs="仿宋"/>
                <w:sz w:val="24"/>
                <w:szCs w:val="24"/>
              </w:rPr>
            </w:pPr>
          </w:p>
        </w:tc>
        <w:tc>
          <w:tcPr>
            <w:tcW w:w="2903" w:type="dxa"/>
            <w:gridSpan w:val="2"/>
          </w:tcPr>
          <w:p w14:paraId="2A599FD7">
            <w:pPr>
              <w:pStyle w:val="27"/>
              <w:rPr>
                <w:rFonts w:hint="eastAsia" w:ascii="仿宋" w:hAnsi="仿宋" w:eastAsia="仿宋" w:cs="仿宋"/>
                <w:sz w:val="24"/>
                <w:szCs w:val="24"/>
              </w:rPr>
            </w:pPr>
          </w:p>
        </w:tc>
        <w:tc>
          <w:tcPr>
            <w:tcW w:w="864" w:type="dxa"/>
            <w:gridSpan w:val="2"/>
          </w:tcPr>
          <w:p w14:paraId="5452401A">
            <w:pPr>
              <w:pStyle w:val="27"/>
              <w:rPr>
                <w:rFonts w:hint="eastAsia" w:ascii="仿宋" w:hAnsi="仿宋" w:eastAsia="仿宋" w:cs="仿宋"/>
                <w:sz w:val="24"/>
                <w:szCs w:val="24"/>
              </w:rPr>
            </w:pPr>
          </w:p>
        </w:tc>
        <w:tc>
          <w:tcPr>
            <w:tcW w:w="2355" w:type="dxa"/>
          </w:tcPr>
          <w:p w14:paraId="387514BF">
            <w:pPr>
              <w:pStyle w:val="27"/>
              <w:rPr>
                <w:rFonts w:hint="eastAsia" w:ascii="仿宋" w:hAnsi="仿宋" w:eastAsia="仿宋" w:cs="仿宋"/>
                <w:sz w:val="24"/>
                <w:szCs w:val="24"/>
              </w:rPr>
            </w:pPr>
          </w:p>
        </w:tc>
      </w:tr>
      <w:tr w14:paraId="7B506B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6" w:hRule="atLeast"/>
        </w:trPr>
        <w:tc>
          <w:tcPr>
            <w:tcW w:w="1487" w:type="dxa"/>
          </w:tcPr>
          <w:p w14:paraId="395786DA">
            <w:pPr>
              <w:pStyle w:val="27"/>
              <w:rPr>
                <w:rFonts w:hint="eastAsia" w:ascii="仿宋" w:hAnsi="仿宋" w:eastAsia="仿宋" w:cs="仿宋"/>
                <w:sz w:val="24"/>
                <w:szCs w:val="24"/>
              </w:rPr>
            </w:pPr>
          </w:p>
        </w:tc>
        <w:tc>
          <w:tcPr>
            <w:tcW w:w="1765" w:type="dxa"/>
          </w:tcPr>
          <w:p w14:paraId="362586A4">
            <w:pPr>
              <w:pStyle w:val="27"/>
              <w:rPr>
                <w:rFonts w:hint="eastAsia" w:ascii="仿宋" w:hAnsi="仿宋" w:eastAsia="仿宋" w:cs="仿宋"/>
                <w:sz w:val="24"/>
                <w:szCs w:val="24"/>
              </w:rPr>
            </w:pPr>
          </w:p>
        </w:tc>
        <w:tc>
          <w:tcPr>
            <w:tcW w:w="2903" w:type="dxa"/>
            <w:gridSpan w:val="2"/>
          </w:tcPr>
          <w:p w14:paraId="7A38ADB6">
            <w:pPr>
              <w:pStyle w:val="27"/>
              <w:rPr>
                <w:rFonts w:hint="eastAsia" w:ascii="仿宋" w:hAnsi="仿宋" w:eastAsia="仿宋" w:cs="仿宋"/>
                <w:sz w:val="24"/>
                <w:szCs w:val="24"/>
              </w:rPr>
            </w:pPr>
          </w:p>
        </w:tc>
        <w:tc>
          <w:tcPr>
            <w:tcW w:w="864" w:type="dxa"/>
            <w:gridSpan w:val="2"/>
          </w:tcPr>
          <w:p w14:paraId="0C11342B">
            <w:pPr>
              <w:pStyle w:val="27"/>
              <w:rPr>
                <w:rFonts w:hint="eastAsia" w:ascii="仿宋" w:hAnsi="仿宋" w:eastAsia="仿宋" w:cs="仿宋"/>
                <w:sz w:val="24"/>
                <w:szCs w:val="24"/>
              </w:rPr>
            </w:pPr>
          </w:p>
        </w:tc>
        <w:tc>
          <w:tcPr>
            <w:tcW w:w="2355" w:type="dxa"/>
          </w:tcPr>
          <w:p w14:paraId="2A6FE075">
            <w:pPr>
              <w:pStyle w:val="27"/>
              <w:rPr>
                <w:rFonts w:hint="eastAsia" w:ascii="仿宋" w:hAnsi="仿宋" w:eastAsia="仿宋" w:cs="仿宋"/>
                <w:sz w:val="24"/>
                <w:szCs w:val="24"/>
              </w:rPr>
            </w:pPr>
          </w:p>
        </w:tc>
      </w:tr>
      <w:tr w14:paraId="6C88A8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7" w:hRule="atLeast"/>
        </w:trPr>
        <w:tc>
          <w:tcPr>
            <w:tcW w:w="6155" w:type="dxa"/>
            <w:gridSpan w:val="4"/>
          </w:tcPr>
          <w:p w14:paraId="18140B2D">
            <w:pPr>
              <w:pStyle w:val="27"/>
              <w:spacing w:before="132"/>
              <w:ind w:left="22"/>
              <w:jc w:val="center"/>
              <w:rPr>
                <w:rFonts w:hint="eastAsia" w:ascii="仿宋" w:hAnsi="仿宋" w:eastAsia="仿宋" w:cs="仿宋"/>
                <w:sz w:val="24"/>
                <w:szCs w:val="24"/>
              </w:rPr>
            </w:pPr>
            <w:r>
              <w:rPr>
                <w:rFonts w:hint="eastAsia" w:ascii="仿宋" w:hAnsi="仿宋" w:eastAsia="仿宋" w:cs="仿宋"/>
                <w:spacing w:val="-5"/>
                <w:sz w:val="24"/>
                <w:szCs w:val="24"/>
              </w:rPr>
              <w:t>合计</w:t>
            </w:r>
          </w:p>
        </w:tc>
        <w:tc>
          <w:tcPr>
            <w:tcW w:w="864" w:type="dxa"/>
            <w:gridSpan w:val="2"/>
          </w:tcPr>
          <w:p w14:paraId="64EEF48F">
            <w:pPr>
              <w:pStyle w:val="27"/>
              <w:rPr>
                <w:rFonts w:hint="eastAsia" w:ascii="仿宋" w:hAnsi="仿宋" w:eastAsia="仿宋" w:cs="仿宋"/>
                <w:sz w:val="24"/>
                <w:szCs w:val="24"/>
              </w:rPr>
            </w:pPr>
          </w:p>
        </w:tc>
        <w:tc>
          <w:tcPr>
            <w:tcW w:w="2355" w:type="dxa"/>
          </w:tcPr>
          <w:p w14:paraId="13AB3C81">
            <w:pPr>
              <w:pStyle w:val="27"/>
              <w:rPr>
                <w:rFonts w:hint="eastAsia" w:ascii="仿宋" w:hAnsi="仿宋" w:eastAsia="仿宋" w:cs="仿宋"/>
                <w:sz w:val="24"/>
                <w:szCs w:val="24"/>
              </w:rPr>
            </w:pPr>
          </w:p>
        </w:tc>
      </w:tr>
      <w:tr w14:paraId="49F822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1" w:hRule="atLeast"/>
        </w:trPr>
        <w:tc>
          <w:tcPr>
            <w:tcW w:w="9374" w:type="dxa"/>
            <w:gridSpan w:val="7"/>
          </w:tcPr>
          <w:p w14:paraId="21D4F78D">
            <w:pPr>
              <w:pStyle w:val="27"/>
              <w:spacing w:before="208"/>
              <w:ind w:left="11"/>
              <w:rPr>
                <w:rFonts w:hint="eastAsia" w:ascii="仿宋" w:hAnsi="仿宋" w:eastAsia="仿宋" w:cs="仿宋"/>
                <w:sz w:val="24"/>
                <w:szCs w:val="24"/>
              </w:rPr>
            </w:pPr>
            <w:r>
              <w:rPr>
                <w:rFonts w:hint="eastAsia" w:ascii="仿宋" w:hAnsi="仿宋" w:eastAsia="仿宋" w:cs="仿宋"/>
                <w:spacing w:val="-1"/>
                <w:sz w:val="24"/>
                <w:szCs w:val="24"/>
              </w:rPr>
              <w:t>合计大写金额：仟佰拾万仟佰拾元</w:t>
            </w:r>
          </w:p>
        </w:tc>
      </w:tr>
      <w:tr w14:paraId="1E96CF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1" w:hRule="atLeast"/>
        </w:trPr>
        <w:tc>
          <w:tcPr>
            <w:tcW w:w="1487" w:type="dxa"/>
          </w:tcPr>
          <w:p w14:paraId="23517837">
            <w:pPr>
              <w:pStyle w:val="27"/>
              <w:spacing w:before="134"/>
              <w:ind w:left="20"/>
              <w:jc w:val="center"/>
              <w:rPr>
                <w:rFonts w:hint="eastAsia" w:ascii="仿宋" w:hAnsi="仿宋" w:eastAsia="仿宋" w:cs="仿宋"/>
                <w:sz w:val="24"/>
                <w:szCs w:val="24"/>
              </w:rPr>
            </w:pPr>
            <w:r>
              <w:rPr>
                <w:rFonts w:hint="eastAsia" w:ascii="仿宋" w:hAnsi="仿宋" w:eastAsia="仿宋" w:cs="仿宋"/>
                <w:spacing w:val="-2"/>
                <w:sz w:val="24"/>
                <w:szCs w:val="24"/>
              </w:rPr>
              <w:t>实际供货日期</w:t>
            </w:r>
          </w:p>
        </w:tc>
        <w:tc>
          <w:tcPr>
            <w:tcW w:w="2563" w:type="dxa"/>
            <w:gridSpan w:val="2"/>
          </w:tcPr>
          <w:p w14:paraId="380E4248">
            <w:pPr>
              <w:pStyle w:val="27"/>
              <w:rPr>
                <w:rFonts w:hint="eastAsia" w:ascii="仿宋" w:hAnsi="仿宋" w:eastAsia="仿宋" w:cs="仿宋"/>
                <w:sz w:val="24"/>
                <w:szCs w:val="24"/>
              </w:rPr>
            </w:pPr>
          </w:p>
        </w:tc>
        <w:tc>
          <w:tcPr>
            <w:tcW w:w="2283" w:type="dxa"/>
            <w:gridSpan w:val="2"/>
          </w:tcPr>
          <w:p w14:paraId="168570C3">
            <w:pPr>
              <w:pStyle w:val="27"/>
              <w:spacing w:before="134"/>
              <w:ind w:left="312"/>
              <w:rPr>
                <w:rFonts w:hint="eastAsia" w:ascii="仿宋" w:hAnsi="仿宋" w:eastAsia="仿宋" w:cs="仿宋"/>
                <w:sz w:val="24"/>
                <w:szCs w:val="24"/>
              </w:rPr>
            </w:pPr>
            <w:r>
              <w:rPr>
                <w:rFonts w:hint="eastAsia" w:ascii="仿宋" w:hAnsi="仿宋" w:eastAsia="仿宋" w:cs="仿宋"/>
                <w:spacing w:val="-2"/>
                <w:sz w:val="24"/>
                <w:szCs w:val="24"/>
              </w:rPr>
              <w:t>合同交货验收日期</w:t>
            </w:r>
          </w:p>
        </w:tc>
        <w:tc>
          <w:tcPr>
            <w:tcW w:w="3041" w:type="dxa"/>
            <w:gridSpan w:val="2"/>
          </w:tcPr>
          <w:p w14:paraId="34FD6BB1">
            <w:pPr>
              <w:pStyle w:val="27"/>
              <w:rPr>
                <w:rFonts w:hint="eastAsia" w:ascii="仿宋" w:hAnsi="仿宋" w:eastAsia="仿宋" w:cs="仿宋"/>
                <w:sz w:val="24"/>
                <w:szCs w:val="24"/>
              </w:rPr>
            </w:pPr>
          </w:p>
        </w:tc>
      </w:tr>
      <w:tr w14:paraId="31B027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3" w:hRule="atLeast"/>
        </w:trPr>
        <w:tc>
          <w:tcPr>
            <w:tcW w:w="1487" w:type="dxa"/>
          </w:tcPr>
          <w:p w14:paraId="229257C8">
            <w:pPr>
              <w:pStyle w:val="27"/>
              <w:rPr>
                <w:rFonts w:hint="eastAsia" w:ascii="仿宋" w:hAnsi="仿宋" w:eastAsia="仿宋" w:cs="仿宋"/>
                <w:sz w:val="24"/>
                <w:szCs w:val="24"/>
              </w:rPr>
            </w:pPr>
          </w:p>
        </w:tc>
        <w:tc>
          <w:tcPr>
            <w:tcW w:w="2563" w:type="dxa"/>
            <w:gridSpan w:val="2"/>
          </w:tcPr>
          <w:p w14:paraId="6D369A25">
            <w:pPr>
              <w:pStyle w:val="27"/>
              <w:rPr>
                <w:rFonts w:hint="eastAsia" w:ascii="仿宋" w:hAnsi="仿宋" w:eastAsia="仿宋" w:cs="仿宋"/>
                <w:sz w:val="24"/>
                <w:szCs w:val="24"/>
              </w:rPr>
            </w:pPr>
          </w:p>
        </w:tc>
        <w:tc>
          <w:tcPr>
            <w:tcW w:w="2283" w:type="dxa"/>
            <w:gridSpan w:val="2"/>
          </w:tcPr>
          <w:p w14:paraId="5E60206F">
            <w:pPr>
              <w:pStyle w:val="27"/>
              <w:rPr>
                <w:rFonts w:hint="eastAsia" w:ascii="仿宋" w:hAnsi="仿宋" w:eastAsia="仿宋" w:cs="仿宋"/>
                <w:sz w:val="24"/>
                <w:szCs w:val="24"/>
              </w:rPr>
            </w:pPr>
          </w:p>
        </w:tc>
        <w:tc>
          <w:tcPr>
            <w:tcW w:w="3041" w:type="dxa"/>
            <w:gridSpan w:val="2"/>
          </w:tcPr>
          <w:p w14:paraId="162AB338">
            <w:pPr>
              <w:pStyle w:val="27"/>
              <w:rPr>
                <w:rFonts w:hint="eastAsia" w:ascii="仿宋" w:hAnsi="仿宋" w:eastAsia="仿宋" w:cs="仿宋"/>
                <w:sz w:val="24"/>
                <w:szCs w:val="24"/>
              </w:rPr>
            </w:pPr>
          </w:p>
        </w:tc>
      </w:tr>
      <w:tr w14:paraId="7FA01D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9" w:hRule="atLeast"/>
        </w:trPr>
        <w:tc>
          <w:tcPr>
            <w:tcW w:w="1487" w:type="dxa"/>
          </w:tcPr>
          <w:p w14:paraId="3459B100">
            <w:pPr>
              <w:pStyle w:val="27"/>
              <w:spacing w:before="98"/>
              <w:rPr>
                <w:rFonts w:hint="eastAsia" w:ascii="仿宋" w:hAnsi="仿宋" w:eastAsia="仿宋" w:cs="仿宋"/>
                <w:sz w:val="24"/>
                <w:szCs w:val="24"/>
              </w:rPr>
            </w:pPr>
          </w:p>
          <w:p w14:paraId="1FF08D0D">
            <w:pPr>
              <w:pStyle w:val="27"/>
              <w:spacing w:before="1"/>
              <w:ind w:left="20" w:right="12"/>
              <w:jc w:val="center"/>
              <w:rPr>
                <w:rFonts w:hint="eastAsia" w:ascii="仿宋" w:hAnsi="仿宋" w:eastAsia="仿宋" w:cs="仿宋"/>
                <w:sz w:val="24"/>
                <w:szCs w:val="24"/>
              </w:rPr>
            </w:pPr>
            <w:r>
              <w:rPr>
                <w:rFonts w:hint="eastAsia" w:ascii="仿宋" w:hAnsi="仿宋" w:eastAsia="仿宋" w:cs="仿宋"/>
                <w:spacing w:val="-2"/>
                <w:sz w:val="24"/>
                <w:szCs w:val="24"/>
              </w:rPr>
              <w:t>验收具体内容</w:t>
            </w:r>
          </w:p>
        </w:tc>
        <w:tc>
          <w:tcPr>
            <w:tcW w:w="7887" w:type="dxa"/>
            <w:gridSpan w:val="6"/>
          </w:tcPr>
          <w:p w14:paraId="2CECCCFD">
            <w:pPr>
              <w:pStyle w:val="27"/>
              <w:spacing w:line="320" w:lineRule="exact"/>
              <w:ind w:left="106" w:right="89"/>
              <w:jc w:val="both"/>
              <w:rPr>
                <w:rFonts w:hint="eastAsia" w:ascii="仿宋" w:hAnsi="仿宋" w:eastAsia="仿宋" w:cs="仿宋"/>
                <w:sz w:val="24"/>
                <w:szCs w:val="24"/>
              </w:rPr>
            </w:pPr>
            <w:r>
              <w:rPr>
                <w:rFonts w:hint="eastAsia" w:ascii="仿宋" w:hAnsi="仿宋" w:eastAsia="仿宋" w:cs="仿宋"/>
                <w:spacing w:val="-4"/>
                <w:sz w:val="24"/>
                <w:szCs w:val="24"/>
              </w:rPr>
              <w:t>（应按采购合同、采购文件、投标响应文件及验收方案等进行验收；并核对中标或者</w:t>
            </w:r>
            <w:r>
              <w:rPr>
                <w:rFonts w:hint="eastAsia" w:ascii="仿宋" w:hAnsi="仿宋" w:eastAsia="仿宋" w:cs="仿宋"/>
                <w:spacing w:val="-6"/>
                <w:sz w:val="24"/>
                <w:szCs w:val="24"/>
              </w:rPr>
              <w:t>中标人在安装调试等方面是否违反合同约定或服务规范要求、提供的质量保证证明材</w:t>
            </w:r>
            <w:r>
              <w:rPr>
                <w:rFonts w:hint="eastAsia" w:ascii="仿宋" w:hAnsi="仿宋" w:eastAsia="仿宋" w:cs="仿宋"/>
                <w:spacing w:val="-2"/>
                <w:sz w:val="24"/>
                <w:szCs w:val="24"/>
              </w:rPr>
              <w:t>料是否齐全、应有的配件及附件是否达到合同约定等。可附件)</w:t>
            </w:r>
          </w:p>
        </w:tc>
      </w:tr>
      <w:tr w14:paraId="49DAD2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5" w:hRule="atLeast"/>
        </w:trPr>
        <w:tc>
          <w:tcPr>
            <w:tcW w:w="1487" w:type="dxa"/>
            <w:vMerge w:val="restart"/>
          </w:tcPr>
          <w:p w14:paraId="06736D0A">
            <w:pPr>
              <w:pStyle w:val="27"/>
              <w:rPr>
                <w:rFonts w:hint="eastAsia" w:ascii="仿宋" w:hAnsi="仿宋" w:eastAsia="仿宋" w:cs="仿宋"/>
                <w:sz w:val="24"/>
                <w:szCs w:val="24"/>
              </w:rPr>
            </w:pPr>
          </w:p>
          <w:p w14:paraId="51559083">
            <w:pPr>
              <w:pStyle w:val="27"/>
              <w:rPr>
                <w:rFonts w:hint="eastAsia" w:ascii="仿宋" w:hAnsi="仿宋" w:eastAsia="仿宋" w:cs="仿宋"/>
                <w:sz w:val="24"/>
                <w:szCs w:val="24"/>
              </w:rPr>
            </w:pPr>
          </w:p>
          <w:p w14:paraId="009C580B">
            <w:pPr>
              <w:pStyle w:val="27"/>
              <w:spacing w:before="13"/>
              <w:rPr>
                <w:rFonts w:hint="eastAsia" w:ascii="仿宋" w:hAnsi="仿宋" w:eastAsia="仿宋" w:cs="仿宋"/>
                <w:sz w:val="24"/>
                <w:szCs w:val="24"/>
              </w:rPr>
            </w:pPr>
          </w:p>
          <w:p w14:paraId="5801E6EA">
            <w:pPr>
              <w:pStyle w:val="27"/>
              <w:ind w:left="107"/>
              <w:rPr>
                <w:rFonts w:hint="eastAsia" w:ascii="仿宋" w:hAnsi="仿宋" w:eastAsia="仿宋" w:cs="仿宋"/>
                <w:sz w:val="24"/>
                <w:szCs w:val="24"/>
              </w:rPr>
            </w:pPr>
            <w:r>
              <w:rPr>
                <w:rFonts w:hint="eastAsia" w:ascii="仿宋" w:hAnsi="仿宋" w:eastAsia="仿宋" w:cs="仿宋"/>
                <w:spacing w:val="-2"/>
                <w:sz w:val="24"/>
                <w:szCs w:val="24"/>
              </w:rPr>
              <w:t>验收小组意见</w:t>
            </w:r>
          </w:p>
        </w:tc>
        <w:tc>
          <w:tcPr>
            <w:tcW w:w="7887" w:type="dxa"/>
            <w:gridSpan w:val="6"/>
          </w:tcPr>
          <w:p w14:paraId="1E850B6E">
            <w:pPr>
              <w:pStyle w:val="27"/>
              <w:spacing w:before="82"/>
              <w:rPr>
                <w:rFonts w:hint="eastAsia" w:ascii="仿宋" w:hAnsi="仿宋" w:eastAsia="仿宋" w:cs="仿宋"/>
                <w:sz w:val="24"/>
                <w:szCs w:val="24"/>
              </w:rPr>
            </w:pPr>
          </w:p>
          <w:p w14:paraId="0EE75025">
            <w:pPr>
              <w:pStyle w:val="27"/>
              <w:ind w:left="-2"/>
              <w:rPr>
                <w:rFonts w:hint="eastAsia" w:ascii="仿宋" w:hAnsi="仿宋" w:eastAsia="仿宋" w:cs="仿宋"/>
                <w:sz w:val="24"/>
                <w:szCs w:val="24"/>
              </w:rPr>
            </w:pPr>
            <w:r>
              <w:rPr>
                <w:rFonts w:hint="eastAsia" w:ascii="仿宋" w:hAnsi="仿宋" w:eastAsia="仿宋" w:cs="仿宋"/>
                <w:spacing w:val="-2"/>
                <w:sz w:val="24"/>
                <w:szCs w:val="24"/>
              </w:rPr>
              <w:t>验收结论性意见：</w:t>
            </w:r>
          </w:p>
        </w:tc>
      </w:tr>
      <w:tr w14:paraId="76DD10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1487" w:type="dxa"/>
            <w:vMerge w:val="continue"/>
            <w:tcBorders>
              <w:top w:val="nil"/>
            </w:tcBorders>
          </w:tcPr>
          <w:p w14:paraId="09106573">
            <w:pPr>
              <w:rPr>
                <w:rFonts w:hint="eastAsia" w:ascii="仿宋" w:hAnsi="仿宋" w:eastAsia="仿宋" w:cs="仿宋"/>
                <w:sz w:val="24"/>
                <w:szCs w:val="24"/>
              </w:rPr>
            </w:pPr>
          </w:p>
        </w:tc>
        <w:tc>
          <w:tcPr>
            <w:tcW w:w="7887" w:type="dxa"/>
            <w:gridSpan w:val="6"/>
          </w:tcPr>
          <w:p w14:paraId="576F7EE3">
            <w:pPr>
              <w:pStyle w:val="27"/>
              <w:spacing w:before="50"/>
              <w:ind w:left="94"/>
              <w:rPr>
                <w:rFonts w:hint="eastAsia" w:ascii="仿宋" w:hAnsi="仿宋" w:eastAsia="仿宋" w:cs="仿宋"/>
                <w:sz w:val="24"/>
                <w:szCs w:val="24"/>
              </w:rPr>
            </w:pPr>
            <w:r>
              <w:rPr>
                <w:rFonts w:hint="eastAsia" w:ascii="仿宋" w:hAnsi="仿宋" w:eastAsia="仿宋" w:cs="仿宋"/>
                <w:spacing w:val="-1"/>
                <w:sz w:val="24"/>
                <w:szCs w:val="24"/>
              </w:rPr>
              <w:t>有异议的意见和说明理由：</w:t>
            </w:r>
          </w:p>
          <w:p w14:paraId="72DBD698">
            <w:pPr>
              <w:pStyle w:val="27"/>
              <w:spacing w:before="60"/>
              <w:rPr>
                <w:rFonts w:hint="eastAsia" w:ascii="仿宋" w:hAnsi="仿宋" w:eastAsia="仿宋" w:cs="仿宋"/>
                <w:sz w:val="24"/>
                <w:szCs w:val="24"/>
              </w:rPr>
            </w:pPr>
          </w:p>
          <w:p w14:paraId="6A9A3CFD">
            <w:pPr>
              <w:pStyle w:val="27"/>
              <w:spacing w:line="252" w:lineRule="exact"/>
              <w:ind w:left="-2"/>
              <w:rPr>
                <w:rFonts w:hint="eastAsia" w:ascii="仿宋" w:hAnsi="仿宋" w:eastAsia="仿宋" w:cs="仿宋"/>
                <w:sz w:val="24"/>
                <w:szCs w:val="24"/>
              </w:rPr>
            </w:pPr>
            <w:r>
              <w:rPr>
                <w:rFonts w:hint="eastAsia" w:ascii="仿宋" w:hAnsi="仿宋" w:eastAsia="仿宋" w:cs="仿宋"/>
                <w:spacing w:val="-4"/>
                <w:sz w:val="24"/>
                <w:szCs w:val="24"/>
              </w:rPr>
              <w:t>签字：</w:t>
            </w:r>
          </w:p>
        </w:tc>
      </w:tr>
      <w:tr w14:paraId="092477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6" w:hRule="atLeast"/>
        </w:trPr>
        <w:tc>
          <w:tcPr>
            <w:tcW w:w="9374" w:type="dxa"/>
            <w:gridSpan w:val="7"/>
          </w:tcPr>
          <w:p w14:paraId="7D7A5E4C">
            <w:pPr>
              <w:pStyle w:val="27"/>
              <w:spacing w:before="141"/>
              <w:ind w:left="107"/>
              <w:rPr>
                <w:rFonts w:hint="eastAsia" w:ascii="仿宋" w:hAnsi="仿宋" w:eastAsia="仿宋" w:cs="仿宋"/>
                <w:sz w:val="24"/>
                <w:szCs w:val="24"/>
              </w:rPr>
            </w:pPr>
            <w:r>
              <w:rPr>
                <w:rFonts w:hint="eastAsia" w:ascii="仿宋" w:hAnsi="仿宋" w:eastAsia="仿宋" w:cs="仿宋"/>
                <w:spacing w:val="-2"/>
                <w:sz w:val="24"/>
                <w:szCs w:val="24"/>
              </w:rPr>
              <w:t>验收小组成员签字：</w:t>
            </w:r>
          </w:p>
        </w:tc>
      </w:tr>
      <w:tr w14:paraId="48B226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19" w:hRule="atLeast"/>
        </w:trPr>
        <w:tc>
          <w:tcPr>
            <w:tcW w:w="9374" w:type="dxa"/>
            <w:gridSpan w:val="7"/>
          </w:tcPr>
          <w:p w14:paraId="440E8173">
            <w:pPr>
              <w:pStyle w:val="27"/>
              <w:spacing w:before="50"/>
              <w:ind w:left="107"/>
              <w:rPr>
                <w:rFonts w:hint="eastAsia" w:ascii="仿宋" w:hAnsi="仿宋" w:eastAsia="仿宋" w:cs="仿宋"/>
                <w:sz w:val="24"/>
                <w:szCs w:val="24"/>
              </w:rPr>
            </w:pPr>
            <w:r>
              <w:rPr>
                <w:rFonts w:hint="eastAsia" w:ascii="仿宋" w:hAnsi="仿宋" w:eastAsia="仿宋" w:cs="仿宋"/>
                <w:spacing w:val="-1"/>
                <w:sz w:val="24"/>
                <w:szCs w:val="24"/>
              </w:rPr>
              <w:t>监督人员或其他相关人员签字：</w:t>
            </w:r>
          </w:p>
          <w:p w14:paraId="5FDB79B3">
            <w:pPr>
              <w:pStyle w:val="27"/>
              <w:spacing w:before="60"/>
              <w:rPr>
                <w:rFonts w:hint="eastAsia" w:ascii="仿宋" w:hAnsi="仿宋" w:eastAsia="仿宋" w:cs="仿宋"/>
                <w:sz w:val="24"/>
                <w:szCs w:val="24"/>
              </w:rPr>
            </w:pPr>
          </w:p>
          <w:p w14:paraId="6FEA0B49">
            <w:pPr>
              <w:pStyle w:val="27"/>
              <w:spacing w:line="251" w:lineRule="exact"/>
              <w:ind w:left="182"/>
              <w:rPr>
                <w:rFonts w:hint="eastAsia" w:ascii="仿宋" w:hAnsi="仿宋" w:eastAsia="仿宋" w:cs="仿宋"/>
                <w:sz w:val="24"/>
                <w:szCs w:val="24"/>
              </w:rPr>
            </w:pPr>
            <w:r>
              <w:rPr>
                <w:rFonts w:hint="eastAsia" w:ascii="仿宋" w:hAnsi="仿宋" w:eastAsia="仿宋" w:cs="仿宋"/>
                <w:sz w:val="24"/>
                <w:szCs w:val="24"/>
              </w:rPr>
              <w:t>或受邀机构的意见（盖章</w:t>
            </w:r>
            <w:r>
              <w:rPr>
                <w:rFonts w:hint="eastAsia" w:ascii="仿宋" w:hAnsi="仿宋" w:eastAsia="仿宋" w:cs="仿宋"/>
                <w:spacing w:val="-5"/>
                <w:sz w:val="24"/>
                <w:szCs w:val="24"/>
              </w:rPr>
              <w:t>）：</w:t>
            </w:r>
          </w:p>
        </w:tc>
      </w:tr>
      <w:tr w14:paraId="4AE50C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9374" w:type="dxa"/>
            <w:gridSpan w:val="7"/>
          </w:tcPr>
          <w:p w14:paraId="07BD596C">
            <w:pPr>
              <w:pStyle w:val="27"/>
              <w:spacing w:before="50"/>
              <w:ind w:left="182"/>
              <w:rPr>
                <w:rFonts w:hint="eastAsia" w:ascii="仿宋" w:hAnsi="仿宋" w:eastAsia="仿宋" w:cs="仿宋"/>
                <w:sz w:val="24"/>
                <w:szCs w:val="24"/>
              </w:rPr>
            </w:pPr>
            <w:r>
              <w:rPr>
                <w:rFonts w:hint="eastAsia" w:ascii="仿宋" w:hAnsi="仿宋" w:eastAsia="仿宋" w:cs="仿宋"/>
                <w:sz w:val="24"/>
                <w:szCs w:val="24"/>
              </w:rPr>
              <w:t>中标或者成交供应商负责人签字或盖章：</w:t>
            </w:r>
            <w:r>
              <w:rPr>
                <w:rFonts w:hint="eastAsia" w:ascii="仿宋" w:hAnsi="仿宋" w:eastAsia="仿宋" w:cs="仿宋"/>
                <w:spacing w:val="31"/>
                <w:w w:val="150"/>
                <w:sz w:val="24"/>
                <w:szCs w:val="24"/>
              </w:rPr>
              <w:t xml:space="preserve"> </w:t>
            </w:r>
            <w:r>
              <w:rPr>
                <w:rFonts w:hint="eastAsia" w:ascii="仿宋" w:hAnsi="仿宋" w:eastAsia="仿宋" w:cs="仿宋"/>
                <w:sz w:val="24"/>
                <w:szCs w:val="24"/>
              </w:rPr>
              <w:t>采购人或受托机构的意见（盖章</w:t>
            </w:r>
            <w:r>
              <w:rPr>
                <w:rFonts w:hint="eastAsia" w:ascii="仿宋" w:hAnsi="仿宋" w:eastAsia="仿宋" w:cs="仿宋"/>
                <w:spacing w:val="-5"/>
                <w:sz w:val="24"/>
                <w:szCs w:val="24"/>
              </w:rPr>
              <w:t>）：</w:t>
            </w:r>
          </w:p>
          <w:p w14:paraId="58B3D42C">
            <w:pPr>
              <w:pStyle w:val="27"/>
              <w:spacing w:before="60"/>
              <w:rPr>
                <w:rFonts w:hint="eastAsia" w:ascii="仿宋" w:hAnsi="仿宋" w:eastAsia="仿宋" w:cs="仿宋"/>
                <w:sz w:val="24"/>
                <w:szCs w:val="24"/>
              </w:rPr>
            </w:pPr>
          </w:p>
          <w:p w14:paraId="0CAEF326">
            <w:pPr>
              <w:pStyle w:val="27"/>
              <w:tabs>
                <w:tab w:val="left" w:pos="4151"/>
              </w:tabs>
              <w:spacing w:line="252" w:lineRule="exact"/>
              <w:ind w:left="107"/>
              <w:rPr>
                <w:rFonts w:hint="eastAsia" w:ascii="仿宋" w:hAnsi="仿宋" w:eastAsia="仿宋" w:cs="仿宋"/>
                <w:sz w:val="24"/>
                <w:szCs w:val="24"/>
              </w:rPr>
            </w:pPr>
            <w:r>
              <w:rPr>
                <w:rFonts w:hint="eastAsia" w:ascii="仿宋" w:hAnsi="仿宋" w:eastAsia="仿宋" w:cs="仿宋"/>
                <w:sz w:val="24"/>
                <w:szCs w:val="24"/>
              </w:rPr>
              <w:t>联系电话：年月</w:t>
            </w:r>
            <w:r>
              <w:rPr>
                <w:rFonts w:hint="eastAsia" w:ascii="仿宋" w:hAnsi="仿宋" w:eastAsia="仿宋" w:cs="仿宋"/>
                <w:spacing w:val="-10"/>
                <w:sz w:val="24"/>
                <w:szCs w:val="24"/>
              </w:rPr>
              <w:t>日</w:t>
            </w:r>
            <w:r>
              <w:rPr>
                <w:rFonts w:hint="eastAsia" w:ascii="仿宋" w:hAnsi="仿宋" w:eastAsia="仿宋" w:cs="仿宋"/>
                <w:sz w:val="24"/>
                <w:szCs w:val="24"/>
              </w:rPr>
              <w:tab/>
            </w:r>
            <w:r>
              <w:rPr>
                <w:rFonts w:hint="eastAsia" w:ascii="仿宋" w:hAnsi="仿宋" w:eastAsia="仿宋" w:cs="仿宋"/>
                <w:sz w:val="24"/>
                <w:szCs w:val="24"/>
              </w:rPr>
              <w:t>联系电话：年月</w:t>
            </w:r>
            <w:r>
              <w:rPr>
                <w:rFonts w:hint="eastAsia" w:ascii="仿宋" w:hAnsi="仿宋" w:eastAsia="仿宋" w:cs="仿宋"/>
                <w:spacing w:val="-10"/>
                <w:sz w:val="24"/>
                <w:szCs w:val="24"/>
              </w:rPr>
              <w:t>日</w:t>
            </w:r>
          </w:p>
        </w:tc>
      </w:tr>
    </w:tbl>
    <w:p w14:paraId="1CD9A2E1">
      <w:pPr>
        <w:pStyle w:val="2"/>
        <w:spacing w:before="71" w:line="285" w:lineRule="auto"/>
        <w:ind w:left="561" w:right="556" w:firstLine="480"/>
        <w:jc w:val="both"/>
        <w:rPr>
          <w:rFonts w:hint="eastAsia" w:ascii="仿宋" w:hAnsi="仿宋" w:eastAsia="仿宋" w:cs="仿宋"/>
          <w:sz w:val="24"/>
          <w:szCs w:val="24"/>
        </w:rPr>
      </w:pPr>
    </w:p>
    <w:p w14:paraId="690A4FC8">
      <w:pPr>
        <w:pStyle w:val="3"/>
        <w:spacing w:before="22"/>
        <w:ind w:left="0" w:right="108"/>
        <w:outlineLvl w:val="0"/>
        <w:rPr>
          <w:rFonts w:hint="eastAsia" w:ascii="仿宋" w:hAnsi="仿宋" w:eastAsia="仿宋" w:cs="仿宋"/>
        </w:rPr>
      </w:pPr>
      <w:bookmarkStart w:id="22" w:name="_Toc14608"/>
      <w:r>
        <w:rPr>
          <w:rFonts w:hint="eastAsia" w:ascii="仿宋" w:hAnsi="仿宋" w:eastAsia="仿宋" w:cs="仿宋"/>
          <w:spacing w:val="-1"/>
        </w:rPr>
        <w:t>第四章  评标方法及评标标准</w:t>
      </w:r>
      <w:bookmarkEnd w:id="22"/>
    </w:p>
    <w:p w14:paraId="02425312">
      <w:pPr>
        <w:pStyle w:val="2"/>
        <w:rPr>
          <w:rFonts w:hint="eastAsia" w:ascii="仿宋" w:hAnsi="仿宋" w:eastAsia="仿宋" w:cs="仿宋"/>
          <w:sz w:val="44"/>
        </w:rPr>
      </w:pPr>
    </w:p>
    <w:p w14:paraId="120CB415">
      <w:pPr>
        <w:pStyle w:val="2"/>
        <w:spacing w:before="23"/>
        <w:rPr>
          <w:rFonts w:hint="eastAsia" w:ascii="仿宋" w:hAnsi="仿宋" w:eastAsia="仿宋" w:cs="仿宋"/>
          <w:sz w:val="44"/>
        </w:rPr>
      </w:pPr>
    </w:p>
    <w:p w14:paraId="0A4E5112">
      <w:pPr>
        <w:pStyle w:val="6"/>
        <w:ind w:left="3774"/>
        <w:jc w:val="left"/>
        <w:rPr>
          <w:rFonts w:hint="eastAsia" w:ascii="仿宋" w:hAnsi="仿宋" w:eastAsia="仿宋" w:cs="仿宋"/>
        </w:rPr>
      </w:pPr>
      <w:r>
        <w:rPr>
          <w:rFonts w:hint="eastAsia" w:ascii="仿宋" w:hAnsi="仿宋" w:eastAsia="仿宋" w:cs="仿宋"/>
          <w:spacing w:val="-2"/>
        </w:rPr>
        <w:t>一、评标方法</w:t>
      </w:r>
    </w:p>
    <w:p w14:paraId="5986ABB9">
      <w:pPr>
        <w:pStyle w:val="2"/>
        <w:rPr>
          <w:rFonts w:hint="eastAsia" w:ascii="仿宋" w:hAnsi="仿宋" w:eastAsia="仿宋" w:cs="仿宋"/>
          <w:sz w:val="32"/>
        </w:rPr>
      </w:pPr>
    </w:p>
    <w:p w14:paraId="1A6F2DD0">
      <w:pPr>
        <w:pStyle w:val="2"/>
        <w:spacing w:before="99"/>
        <w:rPr>
          <w:rFonts w:hint="eastAsia" w:ascii="仿宋" w:hAnsi="仿宋" w:eastAsia="仿宋" w:cs="仿宋"/>
          <w:sz w:val="24"/>
          <w:szCs w:val="24"/>
        </w:rPr>
      </w:pPr>
    </w:p>
    <w:p w14:paraId="1028FC72">
      <w:pPr>
        <w:pStyle w:val="2"/>
        <w:spacing w:line="364" w:lineRule="auto"/>
        <w:ind w:left="561" w:right="556" w:firstLine="420"/>
        <w:rPr>
          <w:rFonts w:hint="eastAsia" w:ascii="仿宋" w:hAnsi="仿宋" w:eastAsia="仿宋" w:cs="仿宋"/>
          <w:sz w:val="24"/>
          <w:szCs w:val="24"/>
        </w:rPr>
      </w:pPr>
      <w:r>
        <w:rPr>
          <w:rFonts w:hint="eastAsia" w:ascii="仿宋" w:hAnsi="仿宋" w:eastAsia="仿宋" w:cs="仿宋"/>
          <w:spacing w:val="-2"/>
          <w:sz w:val="24"/>
          <w:szCs w:val="24"/>
        </w:rPr>
        <w:t>综合评分法，是指投标文件满足招标文件全部实质性要求，且按照评审因素的量化指标评审得分最高的投标人为中标候选人的评标方法。</w:t>
      </w:r>
    </w:p>
    <w:p w14:paraId="52C282AA">
      <w:pPr>
        <w:pStyle w:val="6"/>
        <w:spacing w:before="258"/>
        <w:ind w:left="3849"/>
        <w:jc w:val="left"/>
        <w:rPr>
          <w:rFonts w:hint="eastAsia" w:ascii="仿宋" w:hAnsi="仿宋" w:eastAsia="仿宋" w:cs="仿宋"/>
        </w:rPr>
      </w:pPr>
      <w:r>
        <w:rPr>
          <w:rFonts w:hint="eastAsia" w:ascii="仿宋" w:hAnsi="仿宋" w:eastAsia="仿宋" w:cs="仿宋"/>
          <w:spacing w:val="-2"/>
        </w:rPr>
        <w:t>二、评标程序</w:t>
      </w:r>
    </w:p>
    <w:p w14:paraId="58174ACA">
      <w:pPr>
        <w:pStyle w:val="2"/>
        <w:spacing w:before="161"/>
        <w:rPr>
          <w:rFonts w:hint="eastAsia" w:ascii="仿宋" w:hAnsi="仿宋" w:eastAsia="仿宋" w:cs="仿宋"/>
          <w:sz w:val="32"/>
        </w:rPr>
      </w:pPr>
    </w:p>
    <w:p w14:paraId="019D76C8">
      <w:pPr>
        <w:pStyle w:val="26"/>
        <w:numPr>
          <w:ilvl w:val="0"/>
          <w:numId w:val="39"/>
        </w:numPr>
        <w:tabs>
          <w:tab w:val="left" w:pos="1193"/>
        </w:tabs>
        <w:spacing w:before="0" w:after="0" w:line="240" w:lineRule="auto"/>
        <w:ind w:left="1193" w:right="0" w:hanging="212"/>
        <w:jc w:val="left"/>
        <w:rPr>
          <w:rFonts w:hint="eastAsia" w:ascii="仿宋" w:hAnsi="仿宋" w:eastAsia="仿宋" w:cs="仿宋"/>
          <w:sz w:val="24"/>
          <w:szCs w:val="24"/>
        </w:rPr>
      </w:pPr>
      <w:r>
        <w:rPr>
          <w:rFonts w:hint="eastAsia" w:ascii="仿宋" w:hAnsi="仿宋" w:eastAsia="仿宋" w:cs="仿宋"/>
          <w:spacing w:val="-2"/>
          <w:sz w:val="24"/>
          <w:szCs w:val="24"/>
        </w:rPr>
        <w:t>符合性审查</w:t>
      </w:r>
    </w:p>
    <w:p w14:paraId="20DA7366">
      <w:pPr>
        <w:pStyle w:val="2"/>
        <w:spacing w:before="139" w:line="364" w:lineRule="auto"/>
        <w:ind w:left="562" w:right="557" w:firstLine="420"/>
        <w:jc w:val="both"/>
        <w:rPr>
          <w:rFonts w:hint="eastAsia" w:ascii="仿宋" w:hAnsi="仿宋" w:eastAsia="仿宋" w:cs="仿宋"/>
          <w:sz w:val="24"/>
          <w:szCs w:val="24"/>
        </w:rPr>
      </w:pPr>
      <w:r>
        <w:rPr>
          <w:rFonts w:hint="eastAsia" w:ascii="仿宋" w:hAnsi="仿宋" w:eastAsia="仿宋" w:cs="仿宋"/>
          <w:spacing w:val="-2"/>
          <w:sz w:val="24"/>
          <w:szCs w:val="24"/>
        </w:rPr>
        <w:t>评标委员会应当对符合资格的投标人的投标文件进行投标报价、商务、技术等实质性内容符合性审查，以确定其是否满足招标文件的实质性要求。</w:t>
      </w:r>
    </w:p>
    <w:p w14:paraId="6E1B4C30">
      <w:pPr>
        <w:pStyle w:val="26"/>
        <w:numPr>
          <w:ilvl w:val="0"/>
          <w:numId w:val="39"/>
        </w:numPr>
        <w:tabs>
          <w:tab w:val="left" w:pos="1193"/>
        </w:tabs>
        <w:spacing w:before="0" w:after="0" w:line="268" w:lineRule="exact"/>
        <w:ind w:left="1193" w:right="0" w:hanging="212"/>
        <w:jc w:val="both"/>
        <w:rPr>
          <w:rFonts w:hint="eastAsia" w:ascii="仿宋" w:hAnsi="仿宋" w:eastAsia="仿宋" w:cs="仿宋"/>
          <w:sz w:val="24"/>
          <w:szCs w:val="24"/>
        </w:rPr>
      </w:pPr>
      <w:r>
        <w:rPr>
          <w:rFonts w:hint="eastAsia" w:ascii="仿宋" w:hAnsi="仿宋" w:eastAsia="仿宋" w:cs="仿宋"/>
          <w:spacing w:val="-1"/>
          <w:sz w:val="24"/>
          <w:szCs w:val="24"/>
        </w:rPr>
        <w:t>符合性审查不通过而导致投标无效的情形</w:t>
      </w:r>
    </w:p>
    <w:p w14:paraId="4C3A9190">
      <w:pPr>
        <w:pStyle w:val="2"/>
        <w:spacing w:before="139" w:line="364" w:lineRule="auto"/>
        <w:ind w:left="561" w:right="557" w:firstLine="422"/>
        <w:jc w:val="both"/>
        <w:rPr>
          <w:rFonts w:hint="eastAsia" w:ascii="仿宋" w:hAnsi="仿宋" w:eastAsia="仿宋" w:cs="仿宋"/>
          <w:sz w:val="24"/>
          <w:szCs w:val="24"/>
        </w:rPr>
      </w:pPr>
      <w:r>
        <w:rPr>
          <w:rFonts w:hint="eastAsia" w:ascii="仿宋" w:hAnsi="仿宋" w:eastAsia="仿宋" w:cs="仿宋"/>
          <w:spacing w:val="-2"/>
          <w:sz w:val="24"/>
          <w:szCs w:val="24"/>
        </w:rPr>
        <w:t>投标人的投标文件中存在对招标文件的任何实质性要求和条件的负偏离，将被视为投标</w:t>
      </w:r>
      <w:r>
        <w:rPr>
          <w:rFonts w:hint="eastAsia" w:ascii="仿宋" w:hAnsi="仿宋" w:eastAsia="仿宋" w:cs="仿宋"/>
          <w:spacing w:val="-4"/>
          <w:sz w:val="24"/>
          <w:szCs w:val="24"/>
        </w:rPr>
        <w:t>无效。</w:t>
      </w:r>
    </w:p>
    <w:p w14:paraId="397783A6">
      <w:pPr>
        <w:pStyle w:val="26"/>
        <w:numPr>
          <w:ilvl w:val="1"/>
          <w:numId w:val="39"/>
        </w:numPr>
        <w:tabs>
          <w:tab w:val="left" w:pos="1352"/>
        </w:tabs>
        <w:spacing w:before="0" w:after="0" w:line="268" w:lineRule="exact"/>
        <w:ind w:left="1352" w:right="0" w:hanging="371"/>
        <w:jc w:val="both"/>
        <w:rPr>
          <w:rFonts w:hint="eastAsia" w:ascii="仿宋" w:hAnsi="仿宋" w:eastAsia="仿宋" w:cs="仿宋"/>
          <w:sz w:val="24"/>
          <w:szCs w:val="24"/>
        </w:rPr>
      </w:pPr>
      <w:r>
        <w:rPr>
          <w:rFonts w:hint="eastAsia" w:ascii="仿宋" w:hAnsi="仿宋" w:eastAsia="仿宋" w:cs="仿宋"/>
          <w:spacing w:val="-1"/>
          <w:sz w:val="24"/>
          <w:szCs w:val="24"/>
        </w:rPr>
        <w:t>在报价评审时，如发现下列情形之一的，将被视为投标无效：</w:t>
      </w:r>
    </w:p>
    <w:p w14:paraId="013DD287">
      <w:pPr>
        <w:pStyle w:val="26"/>
        <w:numPr>
          <w:ilvl w:val="0"/>
          <w:numId w:val="40"/>
        </w:numPr>
        <w:tabs>
          <w:tab w:val="left" w:pos="660"/>
        </w:tabs>
        <w:spacing w:before="140" w:after="0" w:line="240" w:lineRule="auto"/>
        <w:ind w:left="440" w:leftChars="0" w:right="0" w:firstLine="440" w:firstLineChars="0"/>
        <w:jc w:val="both"/>
        <w:rPr>
          <w:rFonts w:hint="eastAsia" w:ascii="仿宋" w:hAnsi="仿宋" w:eastAsia="仿宋" w:cs="仿宋"/>
          <w:sz w:val="24"/>
          <w:szCs w:val="24"/>
        </w:rPr>
      </w:pPr>
      <w:r>
        <w:rPr>
          <w:rFonts w:hint="eastAsia" w:ascii="仿宋" w:hAnsi="仿宋" w:eastAsia="仿宋" w:cs="仿宋"/>
          <w:spacing w:val="-14"/>
          <w:sz w:val="24"/>
          <w:szCs w:val="24"/>
        </w:rPr>
        <w:t xml:space="preserve">报价文件未提供“投标人须知前附表”第 </w:t>
      </w:r>
      <w:r>
        <w:rPr>
          <w:rFonts w:hint="eastAsia" w:ascii="仿宋" w:hAnsi="仿宋" w:eastAsia="仿宋" w:cs="仿宋"/>
          <w:spacing w:val="-12"/>
          <w:sz w:val="24"/>
          <w:szCs w:val="24"/>
        </w:rPr>
        <w:t>13.1</w:t>
      </w:r>
      <w:r>
        <w:rPr>
          <w:rFonts w:hint="eastAsia" w:ascii="仿宋" w:hAnsi="仿宋" w:eastAsia="仿宋" w:cs="仿宋"/>
          <w:spacing w:val="-15"/>
          <w:sz w:val="24"/>
          <w:szCs w:val="24"/>
        </w:rPr>
        <w:t xml:space="preserve"> 条规定中“必须提供”的文件资料的；</w:t>
      </w:r>
    </w:p>
    <w:p w14:paraId="7A9117F6">
      <w:pPr>
        <w:pStyle w:val="26"/>
        <w:numPr>
          <w:ilvl w:val="0"/>
          <w:numId w:val="40"/>
        </w:numPr>
        <w:tabs>
          <w:tab w:val="left" w:pos="1508"/>
        </w:tabs>
        <w:spacing w:before="139" w:after="0" w:line="240" w:lineRule="auto"/>
        <w:ind w:left="1508" w:right="0" w:hanging="525"/>
        <w:jc w:val="both"/>
        <w:rPr>
          <w:rFonts w:hint="eastAsia" w:ascii="仿宋" w:hAnsi="仿宋" w:eastAsia="仿宋" w:cs="仿宋"/>
          <w:sz w:val="24"/>
          <w:szCs w:val="24"/>
        </w:rPr>
      </w:pPr>
      <w:r>
        <w:rPr>
          <w:rFonts w:hint="eastAsia" w:ascii="仿宋" w:hAnsi="仿宋" w:eastAsia="仿宋" w:cs="仿宋"/>
          <w:spacing w:val="-1"/>
          <w:sz w:val="24"/>
          <w:szCs w:val="24"/>
        </w:rPr>
        <w:t>未采用人民币报价或者未按照招标文件标明的币种报价的；</w:t>
      </w:r>
    </w:p>
    <w:p w14:paraId="3E98E1CC">
      <w:pPr>
        <w:pStyle w:val="26"/>
        <w:numPr>
          <w:ilvl w:val="0"/>
          <w:numId w:val="40"/>
        </w:numPr>
        <w:spacing w:before="139" w:after="0" w:line="240" w:lineRule="auto"/>
        <w:ind w:left="440" w:leftChars="0" w:right="0" w:firstLine="440" w:firstLineChars="0"/>
        <w:jc w:val="both"/>
        <w:rPr>
          <w:rFonts w:hint="eastAsia" w:ascii="仿宋" w:hAnsi="仿宋" w:eastAsia="仿宋" w:cs="仿宋"/>
          <w:sz w:val="24"/>
          <w:szCs w:val="24"/>
        </w:rPr>
      </w:pPr>
      <w:r>
        <w:rPr>
          <w:rFonts w:hint="eastAsia" w:ascii="仿宋" w:hAnsi="仿宋" w:eastAsia="仿宋" w:cs="仿宋"/>
          <w:spacing w:val="-12"/>
          <w:sz w:val="24"/>
          <w:szCs w:val="24"/>
        </w:rPr>
        <w:t>各分标报价超出招标文件相应分标规定最高限价，或者超出相应分标采购预算金额的；</w:t>
      </w:r>
    </w:p>
    <w:p w14:paraId="044DAB58">
      <w:pPr>
        <w:pStyle w:val="26"/>
        <w:numPr>
          <w:ilvl w:val="0"/>
          <w:numId w:val="40"/>
        </w:numPr>
        <w:tabs>
          <w:tab w:val="left" w:pos="1508"/>
        </w:tabs>
        <w:spacing w:before="140" w:after="0" w:line="364" w:lineRule="auto"/>
        <w:ind w:left="561" w:right="555" w:firstLine="422"/>
        <w:jc w:val="both"/>
        <w:rPr>
          <w:rFonts w:hint="eastAsia" w:ascii="仿宋" w:hAnsi="仿宋" w:eastAsia="仿宋" w:cs="仿宋"/>
          <w:sz w:val="24"/>
          <w:szCs w:val="24"/>
        </w:rPr>
      </w:pPr>
      <w:r>
        <w:rPr>
          <w:rFonts w:hint="eastAsia" w:ascii="仿宋" w:hAnsi="仿宋" w:eastAsia="仿宋" w:cs="仿宋"/>
          <w:spacing w:val="-2"/>
          <w:sz w:val="24"/>
          <w:szCs w:val="24"/>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14:paraId="379AF071">
      <w:pPr>
        <w:pStyle w:val="26"/>
        <w:numPr>
          <w:ilvl w:val="0"/>
          <w:numId w:val="40"/>
        </w:numPr>
        <w:tabs>
          <w:tab w:val="left" w:pos="1508"/>
        </w:tabs>
        <w:spacing w:before="0" w:after="0" w:line="267" w:lineRule="exact"/>
        <w:ind w:left="1508" w:right="0" w:hanging="525"/>
        <w:jc w:val="both"/>
        <w:rPr>
          <w:rFonts w:hint="eastAsia" w:ascii="仿宋" w:hAnsi="仿宋" w:eastAsia="仿宋" w:cs="仿宋"/>
          <w:sz w:val="24"/>
          <w:szCs w:val="24"/>
        </w:rPr>
      </w:pPr>
      <w:r>
        <w:rPr>
          <w:rFonts w:hint="eastAsia" w:ascii="仿宋" w:hAnsi="仿宋" w:eastAsia="仿宋" w:cs="仿宋"/>
          <w:spacing w:val="-1"/>
          <w:sz w:val="24"/>
          <w:szCs w:val="24"/>
        </w:rPr>
        <w:t>修正后的报价，投标人不确认的；</w:t>
      </w:r>
    </w:p>
    <w:p w14:paraId="2C29195A">
      <w:pPr>
        <w:pStyle w:val="26"/>
        <w:numPr>
          <w:ilvl w:val="0"/>
          <w:numId w:val="40"/>
        </w:numPr>
        <w:tabs>
          <w:tab w:val="left" w:pos="1508"/>
        </w:tabs>
        <w:spacing w:before="141" w:after="0" w:line="240" w:lineRule="auto"/>
        <w:ind w:left="1508" w:right="0" w:hanging="525"/>
        <w:jc w:val="both"/>
        <w:rPr>
          <w:rFonts w:hint="eastAsia" w:ascii="仿宋" w:hAnsi="仿宋" w:eastAsia="仿宋" w:cs="仿宋"/>
          <w:sz w:val="24"/>
          <w:szCs w:val="24"/>
        </w:rPr>
      </w:pPr>
      <w:r>
        <w:rPr>
          <w:rFonts w:hint="eastAsia" w:ascii="仿宋" w:hAnsi="仿宋" w:eastAsia="仿宋" w:cs="仿宋"/>
          <w:spacing w:val="-6"/>
          <w:sz w:val="24"/>
          <w:szCs w:val="24"/>
        </w:rPr>
        <w:t xml:space="preserve">投标人属于本章第 </w:t>
      </w:r>
      <w:r>
        <w:rPr>
          <w:rFonts w:hint="eastAsia" w:ascii="仿宋" w:hAnsi="仿宋" w:eastAsia="仿宋" w:cs="仿宋"/>
          <w:sz w:val="24"/>
          <w:szCs w:val="24"/>
        </w:rPr>
        <w:t>5.1</w:t>
      </w:r>
      <w:r>
        <w:rPr>
          <w:rFonts w:hint="eastAsia" w:ascii="仿宋" w:hAnsi="仿宋" w:eastAsia="仿宋" w:cs="仿宋"/>
          <w:spacing w:val="-24"/>
          <w:sz w:val="24"/>
          <w:szCs w:val="24"/>
        </w:rPr>
        <w:t xml:space="preserve"> 条</w:t>
      </w:r>
      <w:r>
        <w:rPr>
          <w:rFonts w:hint="eastAsia" w:ascii="仿宋" w:hAnsi="仿宋" w:eastAsia="仿宋" w:cs="仿宋"/>
          <w:sz w:val="24"/>
          <w:szCs w:val="24"/>
        </w:rPr>
        <w:t>（2）</w:t>
      </w:r>
      <w:r>
        <w:rPr>
          <w:rFonts w:hint="eastAsia" w:ascii="仿宋" w:hAnsi="仿宋" w:eastAsia="仿宋" w:cs="仿宋"/>
          <w:spacing w:val="-12"/>
          <w:sz w:val="24"/>
          <w:szCs w:val="24"/>
        </w:rPr>
        <w:t xml:space="preserve">或者第 </w:t>
      </w:r>
      <w:r>
        <w:rPr>
          <w:rFonts w:hint="eastAsia" w:ascii="仿宋" w:hAnsi="仿宋" w:eastAsia="仿宋" w:cs="仿宋"/>
          <w:sz w:val="24"/>
          <w:szCs w:val="24"/>
        </w:rPr>
        <w:t>5.2</w:t>
      </w:r>
      <w:r>
        <w:rPr>
          <w:rFonts w:hint="eastAsia" w:ascii="仿宋" w:hAnsi="仿宋" w:eastAsia="仿宋" w:cs="仿宋"/>
          <w:spacing w:val="-23"/>
          <w:sz w:val="24"/>
          <w:szCs w:val="24"/>
        </w:rPr>
        <w:t xml:space="preserve"> 条</w:t>
      </w:r>
      <w:r>
        <w:rPr>
          <w:rFonts w:hint="eastAsia" w:ascii="仿宋" w:hAnsi="仿宋" w:eastAsia="仿宋" w:cs="仿宋"/>
          <w:sz w:val="24"/>
          <w:szCs w:val="24"/>
        </w:rPr>
        <w:t>（2）</w:t>
      </w:r>
      <w:r>
        <w:rPr>
          <w:rFonts w:hint="eastAsia" w:ascii="仿宋" w:hAnsi="仿宋" w:eastAsia="仿宋" w:cs="仿宋"/>
          <w:spacing w:val="-2"/>
          <w:sz w:val="24"/>
          <w:szCs w:val="24"/>
        </w:rPr>
        <w:t>项情形的。</w:t>
      </w:r>
    </w:p>
    <w:p w14:paraId="004AF542">
      <w:pPr>
        <w:pStyle w:val="26"/>
        <w:numPr>
          <w:ilvl w:val="0"/>
          <w:numId w:val="40"/>
        </w:numPr>
        <w:tabs>
          <w:tab w:val="left" w:pos="1484"/>
        </w:tabs>
        <w:spacing w:before="138" w:after="0" w:line="240" w:lineRule="auto"/>
        <w:ind w:left="1484" w:right="0" w:hanging="525"/>
        <w:jc w:val="both"/>
        <w:rPr>
          <w:rFonts w:hint="eastAsia" w:ascii="仿宋" w:hAnsi="仿宋" w:eastAsia="仿宋" w:cs="仿宋"/>
          <w:sz w:val="24"/>
          <w:szCs w:val="24"/>
        </w:rPr>
      </w:pPr>
      <w:r>
        <w:rPr>
          <w:rFonts w:hint="eastAsia" w:ascii="仿宋" w:hAnsi="仿宋" w:eastAsia="仿宋" w:cs="仿宋"/>
          <w:spacing w:val="-3"/>
          <w:sz w:val="24"/>
          <w:szCs w:val="24"/>
        </w:rPr>
        <w:t>报价文件响应的标的数量及单位与招标文件要求实质性不一致的。</w:t>
      </w:r>
    </w:p>
    <w:p w14:paraId="6A3AC0E4">
      <w:pPr>
        <w:pStyle w:val="26"/>
        <w:numPr>
          <w:ilvl w:val="1"/>
          <w:numId w:val="39"/>
        </w:numPr>
        <w:tabs>
          <w:tab w:val="left" w:pos="1352"/>
        </w:tabs>
        <w:spacing w:before="139" w:after="0" w:line="240" w:lineRule="auto"/>
        <w:ind w:left="1352" w:right="0" w:hanging="371"/>
        <w:jc w:val="both"/>
        <w:rPr>
          <w:rFonts w:hint="eastAsia" w:ascii="仿宋" w:hAnsi="仿宋" w:eastAsia="仿宋" w:cs="仿宋"/>
          <w:sz w:val="24"/>
          <w:szCs w:val="24"/>
        </w:rPr>
      </w:pPr>
      <w:r>
        <w:rPr>
          <w:rFonts w:hint="eastAsia" w:ascii="仿宋" w:hAnsi="仿宋" w:eastAsia="仿宋" w:cs="仿宋"/>
          <w:spacing w:val="-1"/>
          <w:sz w:val="24"/>
          <w:szCs w:val="24"/>
        </w:rPr>
        <w:t>在商务评审时，如发现下列情形之一的，将被视为投标无效：</w:t>
      </w:r>
    </w:p>
    <w:p w14:paraId="4BCEEBA1">
      <w:pPr>
        <w:pStyle w:val="26"/>
        <w:numPr>
          <w:ilvl w:val="0"/>
          <w:numId w:val="41"/>
        </w:numPr>
        <w:tabs>
          <w:tab w:val="left" w:pos="1508"/>
        </w:tabs>
        <w:spacing w:before="141" w:after="0" w:line="240" w:lineRule="auto"/>
        <w:ind w:left="1508" w:right="0" w:hanging="525"/>
        <w:jc w:val="both"/>
        <w:rPr>
          <w:rFonts w:hint="eastAsia" w:ascii="仿宋" w:hAnsi="仿宋" w:eastAsia="仿宋" w:cs="仿宋"/>
          <w:sz w:val="24"/>
          <w:szCs w:val="24"/>
        </w:rPr>
      </w:pPr>
      <w:r>
        <w:rPr>
          <w:rFonts w:hint="eastAsia" w:ascii="仿宋" w:hAnsi="仿宋" w:eastAsia="仿宋" w:cs="仿宋"/>
          <w:spacing w:val="-1"/>
          <w:sz w:val="24"/>
          <w:szCs w:val="24"/>
        </w:rPr>
        <w:t>投标文件未按招标文件要求签署、盖章的；</w:t>
      </w:r>
    </w:p>
    <w:p w14:paraId="6E29106E">
      <w:pPr>
        <w:pStyle w:val="26"/>
        <w:numPr>
          <w:ilvl w:val="0"/>
          <w:numId w:val="41"/>
        </w:numPr>
        <w:tabs>
          <w:tab w:val="left" w:pos="1508"/>
        </w:tabs>
        <w:spacing w:before="138" w:after="0" w:line="240" w:lineRule="auto"/>
        <w:ind w:left="1508" w:right="0" w:hanging="525"/>
        <w:jc w:val="left"/>
        <w:rPr>
          <w:rFonts w:hint="eastAsia" w:ascii="仿宋" w:hAnsi="仿宋" w:eastAsia="仿宋" w:cs="仿宋"/>
          <w:sz w:val="24"/>
          <w:szCs w:val="24"/>
        </w:rPr>
      </w:pPr>
      <w:r>
        <w:rPr>
          <w:rFonts w:hint="eastAsia" w:ascii="仿宋" w:hAnsi="仿宋" w:eastAsia="仿宋" w:cs="仿宋"/>
          <w:spacing w:val="-1"/>
          <w:sz w:val="24"/>
          <w:szCs w:val="24"/>
        </w:rPr>
        <w:t>委托代理人未能出具有效身份证或者出具的身份证与授权委托书中的信息不符的；</w:t>
      </w:r>
    </w:p>
    <w:p w14:paraId="519B20A8">
      <w:pPr>
        <w:pStyle w:val="26"/>
        <w:numPr>
          <w:ilvl w:val="0"/>
          <w:numId w:val="41"/>
        </w:numPr>
        <w:tabs>
          <w:tab w:val="left" w:pos="1508"/>
        </w:tabs>
        <w:spacing w:before="141" w:after="0" w:line="240" w:lineRule="auto"/>
        <w:ind w:left="1508" w:right="0" w:hanging="525"/>
        <w:jc w:val="left"/>
        <w:rPr>
          <w:rFonts w:hint="eastAsia" w:ascii="仿宋" w:hAnsi="仿宋" w:eastAsia="仿宋" w:cs="仿宋"/>
          <w:sz w:val="24"/>
          <w:szCs w:val="24"/>
        </w:rPr>
      </w:pPr>
      <w:r>
        <w:rPr>
          <w:rFonts w:hint="eastAsia" w:ascii="仿宋" w:hAnsi="仿宋" w:eastAsia="仿宋" w:cs="仿宋"/>
          <w:spacing w:val="-1"/>
          <w:sz w:val="24"/>
          <w:szCs w:val="24"/>
        </w:rPr>
        <w:t>为无效投标保证金的或者未按照招标文件的规定提交投标保证金的；</w:t>
      </w:r>
    </w:p>
    <w:p w14:paraId="1085BAA4">
      <w:pPr>
        <w:pStyle w:val="26"/>
        <w:numPr>
          <w:ilvl w:val="0"/>
          <w:numId w:val="41"/>
        </w:numPr>
        <w:tabs>
          <w:tab w:val="left" w:pos="1506"/>
        </w:tabs>
        <w:spacing w:before="42" w:after="0" w:line="364" w:lineRule="auto"/>
        <w:ind w:left="561" w:right="557" w:firstLine="422"/>
        <w:jc w:val="left"/>
        <w:rPr>
          <w:rFonts w:hint="eastAsia" w:ascii="仿宋" w:hAnsi="仿宋" w:eastAsia="仿宋" w:cs="仿宋"/>
          <w:sz w:val="24"/>
          <w:szCs w:val="24"/>
        </w:rPr>
      </w:pPr>
      <w:r>
        <w:rPr>
          <w:rFonts w:hint="eastAsia" w:ascii="仿宋" w:hAnsi="仿宋" w:eastAsia="仿宋" w:cs="仿宋"/>
          <w:spacing w:val="-1"/>
          <w:sz w:val="24"/>
          <w:szCs w:val="24"/>
        </w:rPr>
        <w:t xml:space="preserve">投标文件未提供“投标人须知前附表”第 </w:t>
      </w:r>
      <w:r>
        <w:rPr>
          <w:rFonts w:hint="eastAsia" w:ascii="仿宋" w:hAnsi="仿宋" w:eastAsia="仿宋" w:cs="仿宋"/>
          <w:sz w:val="24"/>
          <w:szCs w:val="24"/>
        </w:rPr>
        <w:t>13.1</w:t>
      </w:r>
      <w:r>
        <w:rPr>
          <w:rFonts w:hint="eastAsia" w:ascii="仿宋" w:hAnsi="仿宋" w:eastAsia="仿宋" w:cs="仿宋"/>
          <w:spacing w:val="-4"/>
          <w:sz w:val="24"/>
          <w:szCs w:val="24"/>
        </w:rPr>
        <w:t xml:space="preserve"> 条规定中“必须提供”或者“委托</w:t>
      </w:r>
      <w:r>
        <w:rPr>
          <w:rFonts w:hint="eastAsia" w:ascii="仿宋" w:hAnsi="仿宋" w:eastAsia="仿宋" w:cs="仿宋"/>
          <w:spacing w:val="-2"/>
          <w:sz w:val="24"/>
          <w:szCs w:val="24"/>
        </w:rPr>
        <w:t>时必须提供”的文件资料的；</w:t>
      </w:r>
    </w:p>
    <w:p w14:paraId="107E9BB3">
      <w:pPr>
        <w:pStyle w:val="26"/>
        <w:numPr>
          <w:ilvl w:val="0"/>
          <w:numId w:val="41"/>
        </w:numPr>
        <w:tabs>
          <w:tab w:val="left" w:pos="1508"/>
        </w:tabs>
        <w:spacing w:before="0" w:after="0" w:line="267" w:lineRule="exact"/>
        <w:ind w:left="1508" w:right="0" w:hanging="525"/>
        <w:jc w:val="left"/>
        <w:rPr>
          <w:rFonts w:hint="eastAsia" w:ascii="仿宋" w:hAnsi="仿宋" w:eastAsia="仿宋" w:cs="仿宋"/>
          <w:sz w:val="24"/>
          <w:szCs w:val="24"/>
        </w:rPr>
      </w:pPr>
      <w:r>
        <w:rPr>
          <w:rFonts w:hint="eastAsia" w:ascii="仿宋" w:hAnsi="仿宋" w:eastAsia="仿宋" w:cs="仿宋"/>
          <w:spacing w:val="-1"/>
          <w:sz w:val="24"/>
          <w:szCs w:val="24"/>
        </w:rPr>
        <w:t>商务要求评审允许负偏离的条款数超过“投标人须知前附表”规定项数的；</w:t>
      </w:r>
    </w:p>
    <w:p w14:paraId="6E7738C9">
      <w:pPr>
        <w:pStyle w:val="26"/>
        <w:numPr>
          <w:ilvl w:val="0"/>
          <w:numId w:val="41"/>
        </w:numPr>
        <w:tabs>
          <w:tab w:val="left" w:pos="1508"/>
        </w:tabs>
        <w:spacing w:before="141" w:after="0" w:line="240" w:lineRule="auto"/>
        <w:ind w:left="1508" w:right="0" w:hanging="525"/>
        <w:jc w:val="left"/>
        <w:rPr>
          <w:rFonts w:hint="eastAsia" w:ascii="仿宋" w:hAnsi="仿宋" w:eastAsia="仿宋" w:cs="仿宋"/>
          <w:sz w:val="24"/>
          <w:szCs w:val="24"/>
        </w:rPr>
      </w:pPr>
      <w:r>
        <w:rPr>
          <w:rFonts w:hint="eastAsia" w:ascii="仿宋" w:hAnsi="仿宋" w:eastAsia="仿宋" w:cs="仿宋"/>
          <w:spacing w:val="-1"/>
          <w:sz w:val="24"/>
          <w:szCs w:val="24"/>
        </w:rPr>
        <w:t>投标文件的实质性内容未使用中文表述、使用计量单位不符合招标文件要求的；</w:t>
      </w:r>
    </w:p>
    <w:p w14:paraId="4374A370">
      <w:pPr>
        <w:pStyle w:val="26"/>
        <w:numPr>
          <w:ilvl w:val="0"/>
          <w:numId w:val="41"/>
        </w:numPr>
        <w:tabs>
          <w:tab w:val="left" w:pos="1508"/>
        </w:tabs>
        <w:spacing w:before="139" w:after="0" w:line="364" w:lineRule="auto"/>
        <w:ind w:left="561" w:right="551" w:firstLine="422"/>
        <w:jc w:val="left"/>
        <w:rPr>
          <w:rFonts w:hint="eastAsia" w:ascii="仿宋" w:hAnsi="仿宋" w:eastAsia="仿宋" w:cs="仿宋"/>
          <w:sz w:val="24"/>
          <w:szCs w:val="24"/>
        </w:rPr>
      </w:pPr>
      <w:r>
        <w:rPr>
          <w:rFonts w:hint="eastAsia" w:ascii="仿宋" w:hAnsi="仿宋" w:eastAsia="仿宋" w:cs="仿宋"/>
          <w:spacing w:val="5"/>
          <w:sz w:val="24"/>
          <w:szCs w:val="24"/>
        </w:rPr>
        <w:t>投标文件中的文件资料因填写不齐全或者内容虚假或者出现其他情形而导致被评</w:t>
      </w:r>
      <w:r>
        <w:rPr>
          <w:rFonts w:hint="eastAsia" w:ascii="仿宋" w:hAnsi="仿宋" w:eastAsia="仿宋" w:cs="仿宋"/>
          <w:sz w:val="24"/>
          <w:szCs w:val="24"/>
        </w:rPr>
        <w:t>标委员会认定无效的；</w:t>
      </w:r>
    </w:p>
    <w:p w14:paraId="1FD7A93D">
      <w:pPr>
        <w:pStyle w:val="26"/>
        <w:numPr>
          <w:ilvl w:val="0"/>
          <w:numId w:val="41"/>
        </w:numPr>
        <w:tabs>
          <w:tab w:val="left" w:pos="1508"/>
        </w:tabs>
        <w:spacing w:before="0" w:after="0" w:line="268" w:lineRule="exact"/>
        <w:ind w:left="1508" w:right="0" w:hanging="525"/>
        <w:jc w:val="left"/>
        <w:rPr>
          <w:rFonts w:hint="eastAsia" w:ascii="仿宋" w:hAnsi="仿宋" w:eastAsia="仿宋" w:cs="仿宋"/>
          <w:sz w:val="24"/>
          <w:szCs w:val="24"/>
        </w:rPr>
      </w:pPr>
      <w:r>
        <w:rPr>
          <w:rFonts w:hint="eastAsia" w:ascii="仿宋" w:hAnsi="仿宋" w:eastAsia="仿宋" w:cs="仿宋"/>
          <w:spacing w:val="-1"/>
          <w:sz w:val="24"/>
          <w:szCs w:val="24"/>
        </w:rPr>
        <w:t>投标文件含有采购人不能接受的附加条件的；</w:t>
      </w:r>
    </w:p>
    <w:p w14:paraId="46C0A89B">
      <w:pPr>
        <w:pStyle w:val="26"/>
        <w:numPr>
          <w:ilvl w:val="0"/>
          <w:numId w:val="41"/>
        </w:numPr>
        <w:tabs>
          <w:tab w:val="left" w:pos="1508"/>
        </w:tabs>
        <w:spacing w:before="140" w:after="0" w:line="240" w:lineRule="auto"/>
        <w:ind w:left="1508" w:right="0" w:hanging="525"/>
        <w:jc w:val="left"/>
        <w:rPr>
          <w:rFonts w:hint="eastAsia" w:ascii="仿宋" w:hAnsi="仿宋" w:eastAsia="仿宋" w:cs="仿宋"/>
          <w:sz w:val="24"/>
          <w:szCs w:val="24"/>
        </w:rPr>
      </w:pPr>
      <w:r>
        <w:rPr>
          <w:rFonts w:hint="eastAsia" w:ascii="仿宋" w:hAnsi="仿宋" w:eastAsia="仿宋" w:cs="仿宋"/>
          <w:spacing w:val="-5"/>
          <w:sz w:val="24"/>
          <w:szCs w:val="24"/>
        </w:rPr>
        <w:t xml:space="preserve">属于投标人须知正文第 </w:t>
      </w:r>
      <w:r>
        <w:rPr>
          <w:rFonts w:hint="eastAsia" w:ascii="仿宋" w:hAnsi="仿宋" w:eastAsia="仿宋" w:cs="仿宋"/>
          <w:sz w:val="24"/>
          <w:szCs w:val="24"/>
        </w:rPr>
        <w:t>9.2</w:t>
      </w:r>
      <w:r>
        <w:rPr>
          <w:rFonts w:hint="eastAsia" w:ascii="仿宋" w:hAnsi="仿宋" w:eastAsia="仿宋" w:cs="仿宋"/>
          <w:spacing w:val="-10"/>
          <w:sz w:val="24"/>
          <w:szCs w:val="24"/>
        </w:rPr>
        <w:t xml:space="preserve"> 条情形的；</w:t>
      </w:r>
    </w:p>
    <w:p w14:paraId="3F2C6D44">
      <w:pPr>
        <w:pStyle w:val="26"/>
        <w:numPr>
          <w:ilvl w:val="0"/>
          <w:numId w:val="41"/>
        </w:numPr>
        <w:tabs>
          <w:tab w:val="left" w:pos="1614"/>
        </w:tabs>
        <w:spacing w:before="139" w:after="0" w:line="364" w:lineRule="auto"/>
        <w:ind w:left="561" w:right="555" w:firstLine="422"/>
        <w:jc w:val="left"/>
        <w:rPr>
          <w:rFonts w:hint="eastAsia" w:ascii="仿宋" w:hAnsi="仿宋" w:eastAsia="仿宋" w:cs="仿宋"/>
          <w:sz w:val="24"/>
          <w:szCs w:val="24"/>
        </w:rPr>
      </w:pPr>
      <w:r>
        <w:rPr>
          <w:rFonts w:hint="eastAsia" w:ascii="仿宋" w:hAnsi="仿宋" w:eastAsia="仿宋" w:cs="仿宋"/>
          <w:spacing w:val="-2"/>
          <w:sz w:val="24"/>
          <w:szCs w:val="24"/>
        </w:rPr>
        <w:t>投标文件标注的项目名称或者项目编号与招标文件标注的项目名称或者项目编号不一致的；</w:t>
      </w:r>
    </w:p>
    <w:p w14:paraId="628158D1">
      <w:pPr>
        <w:pStyle w:val="26"/>
        <w:numPr>
          <w:ilvl w:val="0"/>
          <w:numId w:val="41"/>
        </w:numPr>
        <w:tabs>
          <w:tab w:val="left" w:pos="1614"/>
        </w:tabs>
        <w:spacing w:before="0" w:after="0" w:line="268" w:lineRule="exact"/>
        <w:ind w:left="1614" w:right="0" w:hanging="631"/>
        <w:jc w:val="left"/>
        <w:rPr>
          <w:rFonts w:hint="eastAsia" w:ascii="仿宋" w:hAnsi="仿宋" w:eastAsia="仿宋" w:cs="仿宋"/>
          <w:sz w:val="24"/>
          <w:szCs w:val="24"/>
        </w:rPr>
      </w:pPr>
      <w:r>
        <w:rPr>
          <w:rFonts w:hint="eastAsia" w:ascii="仿宋" w:hAnsi="仿宋" w:eastAsia="仿宋" w:cs="仿宋"/>
          <w:spacing w:val="-1"/>
          <w:sz w:val="24"/>
          <w:szCs w:val="24"/>
        </w:rPr>
        <w:t>招标文件明确不允许分包，投标文件拟分包的；</w:t>
      </w:r>
    </w:p>
    <w:p w14:paraId="3743E9EB">
      <w:pPr>
        <w:pStyle w:val="26"/>
        <w:numPr>
          <w:ilvl w:val="0"/>
          <w:numId w:val="41"/>
        </w:numPr>
        <w:tabs>
          <w:tab w:val="left" w:pos="1614"/>
        </w:tabs>
        <w:spacing w:before="139" w:after="0" w:line="240" w:lineRule="auto"/>
        <w:ind w:left="1614" w:right="0" w:hanging="631"/>
        <w:jc w:val="left"/>
        <w:rPr>
          <w:rFonts w:hint="eastAsia" w:ascii="仿宋" w:hAnsi="仿宋" w:eastAsia="仿宋" w:cs="仿宋"/>
          <w:sz w:val="24"/>
          <w:szCs w:val="24"/>
        </w:rPr>
      </w:pPr>
      <w:r>
        <w:rPr>
          <w:rFonts w:hint="eastAsia" w:ascii="仿宋" w:hAnsi="仿宋" w:eastAsia="仿宋" w:cs="仿宋"/>
          <w:spacing w:val="-1"/>
          <w:sz w:val="24"/>
          <w:szCs w:val="24"/>
        </w:rPr>
        <w:t>未响应招标文件实质性要求的；</w:t>
      </w:r>
    </w:p>
    <w:p w14:paraId="6F406BFF">
      <w:pPr>
        <w:pStyle w:val="26"/>
        <w:numPr>
          <w:ilvl w:val="0"/>
          <w:numId w:val="41"/>
        </w:numPr>
        <w:tabs>
          <w:tab w:val="left" w:pos="1614"/>
        </w:tabs>
        <w:spacing w:before="140" w:after="0" w:line="240" w:lineRule="auto"/>
        <w:ind w:left="1614" w:right="0" w:hanging="631"/>
        <w:jc w:val="left"/>
        <w:rPr>
          <w:rFonts w:hint="eastAsia" w:ascii="仿宋" w:hAnsi="仿宋" w:eastAsia="仿宋" w:cs="仿宋"/>
          <w:sz w:val="24"/>
          <w:szCs w:val="24"/>
        </w:rPr>
      </w:pPr>
      <w:r>
        <w:rPr>
          <w:rFonts w:hint="eastAsia" w:ascii="仿宋" w:hAnsi="仿宋" w:eastAsia="仿宋" w:cs="仿宋"/>
          <w:spacing w:val="-1"/>
          <w:sz w:val="24"/>
          <w:szCs w:val="24"/>
        </w:rPr>
        <w:t>法律、法规和招标文件规定的其他无效情形。</w:t>
      </w:r>
    </w:p>
    <w:p w14:paraId="721C7FFD">
      <w:pPr>
        <w:pStyle w:val="26"/>
        <w:numPr>
          <w:ilvl w:val="1"/>
          <w:numId w:val="39"/>
        </w:numPr>
        <w:tabs>
          <w:tab w:val="left" w:pos="1352"/>
        </w:tabs>
        <w:spacing w:before="139" w:after="0" w:line="240" w:lineRule="auto"/>
        <w:ind w:left="1352" w:right="0" w:hanging="371"/>
        <w:jc w:val="left"/>
        <w:rPr>
          <w:rFonts w:hint="eastAsia" w:ascii="仿宋" w:hAnsi="仿宋" w:eastAsia="仿宋" w:cs="仿宋"/>
          <w:sz w:val="24"/>
          <w:szCs w:val="24"/>
        </w:rPr>
      </w:pPr>
      <w:r>
        <w:rPr>
          <w:rFonts w:hint="eastAsia" w:ascii="仿宋" w:hAnsi="仿宋" w:eastAsia="仿宋" w:cs="仿宋"/>
          <w:spacing w:val="-1"/>
          <w:sz w:val="24"/>
          <w:szCs w:val="24"/>
        </w:rPr>
        <w:t>在技术评审时，如发现下列情形之一的，将被视为投标无效：</w:t>
      </w:r>
    </w:p>
    <w:p w14:paraId="27ED76CC">
      <w:pPr>
        <w:pStyle w:val="26"/>
        <w:numPr>
          <w:ilvl w:val="0"/>
          <w:numId w:val="42"/>
        </w:numPr>
        <w:tabs>
          <w:tab w:val="left" w:pos="1501"/>
        </w:tabs>
        <w:spacing w:before="140" w:after="0" w:line="240" w:lineRule="auto"/>
        <w:ind w:left="1501" w:right="0" w:hanging="527"/>
        <w:jc w:val="left"/>
        <w:rPr>
          <w:rFonts w:hint="eastAsia" w:ascii="仿宋" w:hAnsi="仿宋" w:eastAsia="仿宋" w:cs="仿宋"/>
          <w:sz w:val="24"/>
          <w:szCs w:val="24"/>
        </w:rPr>
      </w:pPr>
      <w:r>
        <w:rPr>
          <w:rFonts w:hint="eastAsia" w:ascii="仿宋" w:hAnsi="仿宋" w:eastAsia="仿宋" w:cs="仿宋"/>
          <w:spacing w:val="-1"/>
          <w:sz w:val="24"/>
          <w:szCs w:val="24"/>
        </w:rPr>
        <w:t>技术要求评审允许负偏离的条款数超过“投标人须知前附表”规定项数的；</w:t>
      </w:r>
    </w:p>
    <w:p w14:paraId="217A9D1B">
      <w:pPr>
        <w:pStyle w:val="26"/>
        <w:numPr>
          <w:ilvl w:val="0"/>
          <w:numId w:val="42"/>
        </w:numPr>
        <w:tabs>
          <w:tab w:val="left" w:pos="1500"/>
        </w:tabs>
        <w:spacing w:before="139" w:after="0" w:line="364" w:lineRule="auto"/>
        <w:ind w:left="561" w:right="558" w:firstLine="412"/>
        <w:jc w:val="left"/>
        <w:rPr>
          <w:rFonts w:hint="eastAsia" w:ascii="仿宋" w:hAnsi="仿宋" w:eastAsia="仿宋" w:cs="仿宋"/>
          <w:sz w:val="24"/>
          <w:szCs w:val="24"/>
        </w:rPr>
      </w:pPr>
      <w:r>
        <w:rPr>
          <w:rFonts w:hint="eastAsia" w:ascii="仿宋" w:hAnsi="仿宋" w:eastAsia="仿宋" w:cs="仿宋"/>
          <w:spacing w:val="-1"/>
          <w:sz w:val="24"/>
          <w:szCs w:val="24"/>
        </w:rPr>
        <w:t xml:space="preserve">投标文件未提供“投标人须知前附表”第 </w:t>
      </w:r>
      <w:r>
        <w:rPr>
          <w:rFonts w:hint="eastAsia" w:ascii="仿宋" w:hAnsi="仿宋" w:eastAsia="仿宋" w:cs="仿宋"/>
          <w:sz w:val="24"/>
          <w:szCs w:val="24"/>
        </w:rPr>
        <w:t>13.1</w:t>
      </w:r>
      <w:r>
        <w:rPr>
          <w:rFonts w:hint="eastAsia" w:ascii="仿宋" w:hAnsi="仿宋" w:eastAsia="仿宋" w:cs="仿宋"/>
          <w:spacing w:val="-4"/>
          <w:sz w:val="24"/>
          <w:szCs w:val="24"/>
        </w:rPr>
        <w:t xml:space="preserve"> 条规定中“必须提供”的文件资料</w:t>
      </w:r>
      <w:r>
        <w:rPr>
          <w:rFonts w:hint="eastAsia" w:ascii="仿宋" w:hAnsi="仿宋" w:eastAsia="仿宋" w:cs="仿宋"/>
          <w:spacing w:val="-6"/>
          <w:sz w:val="24"/>
          <w:szCs w:val="24"/>
        </w:rPr>
        <w:t>的；</w:t>
      </w:r>
    </w:p>
    <w:p w14:paraId="021567F7">
      <w:pPr>
        <w:pStyle w:val="26"/>
        <w:numPr>
          <w:ilvl w:val="0"/>
          <w:numId w:val="42"/>
        </w:numPr>
        <w:tabs>
          <w:tab w:val="left" w:pos="1500"/>
        </w:tabs>
        <w:spacing w:before="0" w:after="0" w:line="268" w:lineRule="exact"/>
        <w:ind w:left="1500" w:right="0" w:hanging="526"/>
        <w:jc w:val="left"/>
        <w:rPr>
          <w:rFonts w:hint="eastAsia" w:ascii="仿宋" w:hAnsi="仿宋" w:eastAsia="仿宋" w:cs="仿宋"/>
          <w:sz w:val="24"/>
          <w:szCs w:val="24"/>
        </w:rPr>
      </w:pPr>
      <w:r>
        <w:rPr>
          <w:rFonts w:hint="eastAsia" w:ascii="仿宋" w:hAnsi="仿宋" w:eastAsia="仿宋" w:cs="仿宋"/>
          <w:spacing w:val="-1"/>
          <w:sz w:val="24"/>
          <w:szCs w:val="24"/>
        </w:rPr>
        <w:t>虚假投标，或者出现其他情形而导致被评标委员会认定无效的；</w:t>
      </w:r>
    </w:p>
    <w:p w14:paraId="06B471A0">
      <w:pPr>
        <w:pStyle w:val="26"/>
        <w:numPr>
          <w:ilvl w:val="0"/>
          <w:numId w:val="42"/>
        </w:numPr>
        <w:tabs>
          <w:tab w:val="left" w:pos="1496"/>
        </w:tabs>
        <w:spacing w:before="139" w:after="0" w:line="364" w:lineRule="auto"/>
        <w:ind w:left="561" w:right="557" w:firstLine="412"/>
        <w:jc w:val="left"/>
        <w:rPr>
          <w:rFonts w:hint="eastAsia" w:ascii="仿宋" w:hAnsi="仿宋" w:eastAsia="仿宋" w:cs="仿宋"/>
          <w:sz w:val="24"/>
          <w:szCs w:val="24"/>
        </w:rPr>
      </w:pPr>
      <w:r>
        <w:rPr>
          <w:rFonts w:hint="eastAsia" w:ascii="仿宋" w:hAnsi="仿宋" w:eastAsia="仿宋" w:cs="仿宋"/>
          <w:spacing w:val="-2"/>
          <w:sz w:val="24"/>
          <w:szCs w:val="24"/>
        </w:rPr>
        <w:t>招标文件未载明允许提供备选（替代）投标方案或明确不允许提供备选（替代）投标方案时，投标人提供了备选（替代）投标方案的；</w:t>
      </w:r>
    </w:p>
    <w:p w14:paraId="2678C28A">
      <w:pPr>
        <w:pStyle w:val="26"/>
        <w:numPr>
          <w:ilvl w:val="0"/>
          <w:numId w:val="42"/>
        </w:numPr>
        <w:tabs>
          <w:tab w:val="left" w:pos="981"/>
          <w:tab w:val="left" w:pos="1500"/>
          <w:tab w:val="left" w:pos="8360"/>
        </w:tabs>
        <w:spacing w:before="0" w:after="0" w:line="364" w:lineRule="auto"/>
        <w:ind w:left="981" w:right="1270" w:rightChars="0" w:hanging="8"/>
        <w:jc w:val="left"/>
        <w:rPr>
          <w:rFonts w:hint="eastAsia" w:ascii="仿宋" w:hAnsi="仿宋" w:eastAsia="仿宋" w:cs="仿宋"/>
          <w:sz w:val="24"/>
          <w:szCs w:val="24"/>
        </w:rPr>
      </w:pPr>
      <w:r>
        <w:rPr>
          <w:rFonts w:hint="eastAsia" w:ascii="仿宋" w:hAnsi="仿宋" w:eastAsia="仿宋" w:cs="仿宋"/>
          <w:spacing w:val="-2"/>
          <w:sz w:val="24"/>
          <w:szCs w:val="24"/>
        </w:rPr>
        <w:t>未响应招标文件实质性要求的。</w:t>
      </w:r>
    </w:p>
    <w:p w14:paraId="70EE04C8">
      <w:pPr>
        <w:pStyle w:val="26"/>
        <w:numPr>
          <w:ilvl w:val="0"/>
          <w:numId w:val="0"/>
        </w:numPr>
        <w:tabs>
          <w:tab w:val="left" w:pos="981"/>
          <w:tab w:val="left" w:pos="1500"/>
        </w:tabs>
        <w:spacing w:before="0" w:after="0" w:line="364" w:lineRule="auto"/>
        <w:ind w:right="5170" w:rightChars="0"/>
        <w:jc w:val="left"/>
        <w:rPr>
          <w:rFonts w:hint="eastAsia" w:ascii="仿宋" w:hAnsi="仿宋" w:eastAsia="仿宋" w:cs="仿宋"/>
          <w:sz w:val="24"/>
          <w:szCs w:val="24"/>
        </w:rPr>
      </w:pPr>
      <w:r>
        <w:rPr>
          <w:rFonts w:hint="eastAsia" w:ascii="仿宋" w:hAnsi="仿宋" w:eastAsia="仿宋" w:cs="仿宋"/>
          <w:spacing w:val="-2"/>
          <w:sz w:val="24"/>
          <w:szCs w:val="24"/>
        </w:rPr>
        <w:t xml:space="preserve"> </w:t>
      </w: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3.澄清补正</w:t>
      </w:r>
    </w:p>
    <w:p w14:paraId="563BA314">
      <w:pPr>
        <w:pStyle w:val="2"/>
        <w:spacing w:line="364" w:lineRule="auto"/>
        <w:ind w:left="561" w:right="554" w:firstLine="420"/>
        <w:jc w:val="both"/>
        <w:rPr>
          <w:rFonts w:hint="eastAsia" w:ascii="仿宋" w:hAnsi="仿宋" w:eastAsia="仿宋" w:cs="仿宋"/>
          <w:sz w:val="24"/>
          <w:szCs w:val="24"/>
        </w:rPr>
      </w:pPr>
      <w:r>
        <w:rPr>
          <w:rFonts w:hint="eastAsia" w:ascii="仿宋" w:hAnsi="仿宋" w:eastAsia="仿宋" w:cs="仿宋"/>
          <w:spacing w:val="-2"/>
          <w:sz w:val="24"/>
          <w:szCs w:val="24"/>
        </w:rPr>
        <w:t>对投标文件中含义不明确、同类问题表述不一致或者有明显文字和计算错误的内容，评标委员会应在“政采云”平台发布电子澄清函，要求投标人在规定时间内作出必要的澄清、</w:t>
      </w:r>
      <w:r>
        <w:rPr>
          <w:rFonts w:hint="eastAsia" w:ascii="仿宋" w:hAnsi="仿宋" w:eastAsia="仿宋" w:cs="仿宋"/>
          <w:spacing w:val="-1"/>
          <w:sz w:val="24"/>
          <w:szCs w:val="24"/>
        </w:rPr>
        <w:t xml:space="preserve">说明或者补正。投标人在“政采云”平台接收到电子澄清函后根据澄清函内容上传 </w:t>
      </w:r>
      <w:r>
        <w:rPr>
          <w:rFonts w:hint="eastAsia" w:ascii="仿宋" w:hAnsi="仿宋" w:eastAsia="仿宋" w:cs="仿宋"/>
          <w:sz w:val="24"/>
          <w:szCs w:val="24"/>
        </w:rPr>
        <w:t>PDF</w:t>
      </w:r>
      <w:r>
        <w:rPr>
          <w:rFonts w:hint="eastAsia" w:ascii="仿宋" w:hAnsi="仿宋" w:eastAsia="仿宋" w:cs="仿宋"/>
          <w:spacing w:val="-6"/>
          <w:sz w:val="24"/>
          <w:szCs w:val="24"/>
        </w:rPr>
        <w:t xml:space="preserve"> 格式</w:t>
      </w:r>
      <w:r>
        <w:rPr>
          <w:rFonts w:hint="eastAsia" w:ascii="仿宋" w:hAnsi="仿宋" w:eastAsia="仿宋" w:cs="仿宋"/>
          <w:spacing w:val="-4"/>
          <w:sz w:val="24"/>
          <w:szCs w:val="24"/>
        </w:rPr>
        <w:t xml:space="preserve">回函，电子澄清答复函使用 </w:t>
      </w:r>
      <w:r>
        <w:rPr>
          <w:rFonts w:hint="eastAsia" w:ascii="仿宋" w:hAnsi="仿宋" w:eastAsia="仿宋" w:cs="仿宋"/>
          <w:spacing w:val="-2"/>
          <w:sz w:val="24"/>
          <w:szCs w:val="24"/>
        </w:rPr>
        <w:t>CA</w:t>
      </w:r>
      <w:r>
        <w:rPr>
          <w:rFonts w:hint="eastAsia" w:ascii="仿宋" w:hAnsi="仿宋" w:eastAsia="仿宋" w:cs="仿宋"/>
          <w:spacing w:val="-7"/>
          <w:sz w:val="24"/>
          <w:szCs w:val="24"/>
        </w:rPr>
        <w:t xml:space="preserve"> 证书加盖投标人电子签章后在线上传至评标委员会。投标人的</w:t>
      </w:r>
      <w:r>
        <w:rPr>
          <w:rFonts w:hint="eastAsia" w:ascii="仿宋" w:hAnsi="仿宋" w:eastAsia="仿宋" w:cs="仿宋"/>
          <w:spacing w:val="-2"/>
          <w:sz w:val="24"/>
          <w:szCs w:val="24"/>
        </w:rPr>
        <w:t>澄清、说明或者补正不得超出投标文件的范围或者改变投标文件的实质性内容。</w:t>
      </w:r>
    </w:p>
    <w:p w14:paraId="5EDD04F0">
      <w:pPr>
        <w:pStyle w:val="2"/>
        <w:spacing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2"/>
          <w:sz w:val="24"/>
          <w:szCs w:val="24"/>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0369FC20">
      <w:pPr>
        <w:pStyle w:val="2"/>
        <w:spacing w:line="364" w:lineRule="auto"/>
        <w:ind w:left="561" w:right="556" w:firstLine="420"/>
        <w:rPr>
          <w:rFonts w:hint="eastAsia" w:ascii="仿宋" w:hAnsi="仿宋" w:eastAsia="仿宋" w:cs="仿宋"/>
          <w:sz w:val="24"/>
          <w:szCs w:val="24"/>
        </w:rPr>
      </w:pPr>
      <w:r>
        <w:rPr>
          <w:rFonts w:hint="eastAsia" w:ascii="仿宋" w:hAnsi="仿宋" w:eastAsia="仿宋" w:cs="仿宋"/>
          <w:spacing w:val="-2"/>
          <w:sz w:val="24"/>
          <w:szCs w:val="24"/>
        </w:rPr>
        <w:t>未按评标委员会的要求作出明确澄清、说明或者更正的投标人的投标文件将按照有利于采购人的原则由评标委员会进行判定。</w:t>
      </w:r>
    </w:p>
    <w:p w14:paraId="27B28192">
      <w:pPr>
        <w:pStyle w:val="26"/>
        <w:numPr>
          <w:ilvl w:val="0"/>
          <w:numId w:val="43"/>
        </w:numPr>
        <w:tabs>
          <w:tab w:val="left" w:pos="1193"/>
        </w:tabs>
        <w:spacing w:before="42" w:after="0" w:line="240" w:lineRule="auto"/>
        <w:ind w:left="1193" w:right="0" w:hanging="212"/>
        <w:jc w:val="left"/>
        <w:rPr>
          <w:rFonts w:hint="eastAsia" w:ascii="仿宋" w:hAnsi="仿宋" w:eastAsia="仿宋" w:cs="仿宋"/>
          <w:sz w:val="24"/>
          <w:szCs w:val="24"/>
        </w:rPr>
      </w:pPr>
      <w:r>
        <w:rPr>
          <w:rFonts w:hint="eastAsia" w:ascii="仿宋" w:hAnsi="仿宋" w:eastAsia="仿宋" w:cs="仿宋"/>
          <w:spacing w:val="-2"/>
          <w:sz w:val="24"/>
          <w:szCs w:val="24"/>
        </w:rPr>
        <w:t>投标文件修正</w:t>
      </w:r>
    </w:p>
    <w:p w14:paraId="34C6AF02">
      <w:pPr>
        <w:pStyle w:val="26"/>
        <w:numPr>
          <w:ilvl w:val="1"/>
          <w:numId w:val="43"/>
        </w:numPr>
        <w:tabs>
          <w:tab w:val="left" w:pos="1347"/>
        </w:tabs>
        <w:spacing w:before="139" w:after="0" w:line="240" w:lineRule="auto"/>
        <w:ind w:left="1347" w:right="0" w:hanging="366"/>
        <w:jc w:val="left"/>
        <w:rPr>
          <w:rFonts w:hint="eastAsia" w:ascii="仿宋" w:hAnsi="仿宋" w:eastAsia="仿宋" w:cs="仿宋"/>
          <w:sz w:val="24"/>
          <w:szCs w:val="24"/>
        </w:rPr>
      </w:pPr>
      <w:r>
        <w:rPr>
          <w:rFonts w:hint="eastAsia" w:ascii="仿宋" w:hAnsi="仿宋" w:eastAsia="仿宋" w:cs="仿宋"/>
          <w:spacing w:val="-3"/>
          <w:sz w:val="24"/>
          <w:szCs w:val="24"/>
        </w:rPr>
        <w:t>投标文件报价出现前后不一致的，按照下列规定修正：</w:t>
      </w:r>
    </w:p>
    <w:p w14:paraId="2C6384CB">
      <w:pPr>
        <w:pStyle w:val="26"/>
        <w:numPr>
          <w:ilvl w:val="0"/>
          <w:numId w:val="44"/>
        </w:numPr>
        <w:tabs>
          <w:tab w:val="left" w:pos="1506"/>
          <w:tab w:val="left" w:pos="9460"/>
        </w:tabs>
        <w:spacing w:before="139" w:after="0" w:line="364" w:lineRule="auto"/>
        <w:ind w:left="561" w:right="-50" w:rightChars="0" w:firstLine="420"/>
        <w:jc w:val="left"/>
        <w:rPr>
          <w:rFonts w:hint="eastAsia" w:ascii="仿宋" w:hAnsi="仿宋" w:eastAsia="仿宋" w:cs="仿宋"/>
          <w:sz w:val="24"/>
          <w:szCs w:val="24"/>
        </w:rPr>
      </w:pPr>
      <w:r>
        <w:rPr>
          <w:rFonts w:hint="eastAsia" w:ascii="仿宋" w:hAnsi="仿宋" w:eastAsia="仿宋" w:cs="仿宋"/>
          <w:spacing w:val="-2"/>
          <w:sz w:val="24"/>
          <w:szCs w:val="24"/>
        </w:rPr>
        <w:t>投标文件中开标一览表（报价表）内容与投标文件中相应内容不一致的，以开标一览表（报价表）为准；</w:t>
      </w:r>
    </w:p>
    <w:p w14:paraId="70CCBFE3">
      <w:pPr>
        <w:pStyle w:val="26"/>
        <w:numPr>
          <w:ilvl w:val="0"/>
          <w:numId w:val="44"/>
        </w:numPr>
        <w:tabs>
          <w:tab w:val="left" w:pos="1506"/>
        </w:tabs>
        <w:spacing w:before="0" w:after="0" w:line="268" w:lineRule="exact"/>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大写金额和小写金额不一致的，以大写金额为准；</w:t>
      </w:r>
    </w:p>
    <w:p w14:paraId="7A4548EA">
      <w:pPr>
        <w:pStyle w:val="26"/>
        <w:numPr>
          <w:ilvl w:val="0"/>
          <w:numId w:val="44"/>
        </w:numPr>
        <w:spacing w:before="141" w:after="0" w:line="240" w:lineRule="auto"/>
        <w:ind w:left="440" w:leftChars="0" w:right="0" w:firstLine="440" w:firstLineChars="0"/>
        <w:jc w:val="left"/>
        <w:rPr>
          <w:rFonts w:hint="eastAsia" w:ascii="仿宋" w:hAnsi="仿宋" w:eastAsia="仿宋" w:cs="仿宋"/>
          <w:sz w:val="24"/>
          <w:szCs w:val="24"/>
        </w:rPr>
      </w:pPr>
      <w:r>
        <w:rPr>
          <w:rFonts w:hint="eastAsia" w:ascii="仿宋" w:hAnsi="仿宋" w:eastAsia="仿宋" w:cs="仿宋"/>
          <w:spacing w:val="-8"/>
          <w:sz w:val="24"/>
          <w:szCs w:val="24"/>
        </w:rPr>
        <w:t>单价金额小数点或者百分比有明显错位的，以开标一览表的总价为准，并修改单价；</w:t>
      </w:r>
    </w:p>
    <w:p w14:paraId="0A164A7C">
      <w:pPr>
        <w:pStyle w:val="26"/>
        <w:numPr>
          <w:ilvl w:val="0"/>
          <w:numId w:val="44"/>
        </w:numPr>
        <w:tabs>
          <w:tab w:val="left" w:pos="1506"/>
        </w:tabs>
        <w:spacing w:before="138"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总价金额与按单价汇总金额不一致的，以单价金额计算结果为准。</w:t>
      </w:r>
    </w:p>
    <w:p w14:paraId="37CAC02D">
      <w:pPr>
        <w:pStyle w:val="2"/>
        <w:spacing w:before="141" w:line="364" w:lineRule="auto"/>
        <w:ind w:left="561" w:right="170" w:rightChars="0" w:firstLine="420"/>
        <w:rPr>
          <w:rFonts w:hint="eastAsia" w:ascii="仿宋" w:hAnsi="仿宋" w:eastAsia="仿宋" w:cs="仿宋"/>
          <w:sz w:val="24"/>
          <w:szCs w:val="24"/>
        </w:rPr>
      </w:pPr>
      <w:r>
        <w:rPr>
          <w:rFonts w:hint="eastAsia" w:ascii="仿宋" w:hAnsi="仿宋" w:eastAsia="仿宋" w:cs="仿宋"/>
          <w:spacing w:val="-2"/>
          <w:sz w:val="24"/>
          <w:szCs w:val="24"/>
        </w:rPr>
        <w:t>同时出现两种以上不一致的，按照以上（1）-（4）规定的顺序修正。修正后的报价经投标人确认后产生约束力，投标人不确认的，其投标无效。</w:t>
      </w:r>
    </w:p>
    <w:p w14:paraId="71669B55">
      <w:pPr>
        <w:pStyle w:val="26"/>
        <w:numPr>
          <w:ilvl w:val="1"/>
          <w:numId w:val="43"/>
        </w:numPr>
        <w:tabs>
          <w:tab w:val="left" w:pos="1349"/>
          <w:tab w:val="left" w:pos="9020"/>
        </w:tabs>
        <w:spacing w:before="0" w:after="0" w:line="364" w:lineRule="auto"/>
        <w:ind w:left="561" w:right="-50" w:rightChars="0" w:firstLine="420"/>
        <w:jc w:val="left"/>
        <w:rPr>
          <w:rFonts w:hint="eastAsia" w:ascii="仿宋" w:hAnsi="仿宋" w:eastAsia="仿宋" w:cs="仿宋"/>
          <w:sz w:val="24"/>
          <w:szCs w:val="24"/>
        </w:rPr>
      </w:pPr>
      <w:r>
        <w:rPr>
          <w:rFonts w:hint="eastAsia" w:ascii="仿宋" w:hAnsi="仿宋" w:eastAsia="仿宋" w:cs="仿宋"/>
          <w:spacing w:val="-5"/>
          <w:sz w:val="24"/>
          <w:szCs w:val="24"/>
        </w:rPr>
        <w:t>经投标人确认修正后的报价若超过采购预算金额或者最高限价，投标人的投标文件作</w:t>
      </w:r>
      <w:r>
        <w:rPr>
          <w:rFonts w:hint="eastAsia" w:ascii="仿宋" w:hAnsi="仿宋" w:eastAsia="仿宋" w:cs="仿宋"/>
          <w:spacing w:val="-2"/>
          <w:sz w:val="24"/>
          <w:szCs w:val="24"/>
        </w:rPr>
        <w:t>无效投标处理。</w:t>
      </w:r>
    </w:p>
    <w:p w14:paraId="568ADFF2">
      <w:pPr>
        <w:pStyle w:val="26"/>
        <w:numPr>
          <w:ilvl w:val="1"/>
          <w:numId w:val="43"/>
        </w:numPr>
        <w:tabs>
          <w:tab w:val="left" w:pos="1349"/>
        </w:tabs>
        <w:spacing w:before="0" w:after="0" w:line="268" w:lineRule="exact"/>
        <w:ind w:left="1349" w:right="0" w:hanging="368"/>
        <w:jc w:val="left"/>
        <w:rPr>
          <w:rFonts w:hint="eastAsia" w:ascii="仿宋" w:hAnsi="仿宋" w:eastAsia="仿宋" w:cs="仿宋"/>
          <w:sz w:val="24"/>
          <w:szCs w:val="24"/>
        </w:rPr>
      </w:pPr>
      <w:r>
        <w:rPr>
          <w:rFonts w:hint="eastAsia" w:ascii="仿宋" w:hAnsi="仿宋" w:eastAsia="仿宋" w:cs="仿宋"/>
          <w:spacing w:val="-3"/>
          <w:sz w:val="24"/>
          <w:szCs w:val="24"/>
        </w:rPr>
        <w:t>经投标人确认修正后的报价作为签订合同的依据，并以此报价计算价格分。</w:t>
      </w:r>
    </w:p>
    <w:p w14:paraId="307E6920">
      <w:pPr>
        <w:pStyle w:val="26"/>
        <w:numPr>
          <w:ilvl w:val="0"/>
          <w:numId w:val="43"/>
        </w:numPr>
        <w:tabs>
          <w:tab w:val="left" w:pos="1193"/>
        </w:tabs>
        <w:spacing w:before="138" w:after="0" w:line="240" w:lineRule="auto"/>
        <w:ind w:left="1193" w:right="0" w:hanging="212"/>
        <w:jc w:val="left"/>
        <w:rPr>
          <w:rFonts w:hint="eastAsia" w:ascii="仿宋" w:hAnsi="仿宋" w:eastAsia="仿宋" w:cs="仿宋"/>
          <w:sz w:val="24"/>
          <w:szCs w:val="24"/>
        </w:rPr>
      </w:pPr>
      <w:r>
        <w:rPr>
          <w:rFonts w:hint="eastAsia" w:ascii="仿宋" w:hAnsi="仿宋" w:eastAsia="仿宋" w:cs="仿宋"/>
          <w:spacing w:val="-2"/>
          <w:sz w:val="24"/>
          <w:szCs w:val="24"/>
        </w:rPr>
        <w:t>比较与评价</w:t>
      </w:r>
    </w:p>
    <w:p w14:paraId="4099A232">
      <w:pPr>
        <w:pStyle w:val="26"/>
        <w:numPr>
          <w:ilvl w:val="1"/>
          <w:numId w:val="43"/>
        </w:numPr>
        <w:tabs>
          <w:tab w:val="left" w:pos="1349"/>
        </w:tabs>
        <w:spacing w:before="139" w:after="0" w:line="240" w:lineRule="auto"/>
        <w:ind w:left="1349" w:right="0" w:hanging="368"/>
        <w:jc w:val="left"/>
        <w:rPr>
          <w:rFonts w:hint="eastAsia" w:ascii="仿宋" w:hAnsi="仿宋" w:eastAsia="仿宋" w:cs="仿宋"/>
          <w:sz w:val="24"/>
          <w:szCs w:val="24"/>
        </w:rPr>
      </w:pPr>
      <w:r>
        <w:rPr>
          <w:rFonts w:hint="eastAsia" w:ascii="仿宋" w:hAnsi="仿宋" w:eastAsia="仿宋" w:cs="仿宋"/>
          <w:spacing w:val="-4"/>
          <w:sz w:val="24"/>
          <w:szCs w:val="24"/>
        </w:rPr>
        <w:t>采用综合评分法的</w:t>
      </w:r>
    </w:p>
    <w:p w14:paraId="028D099B">
      <w:pPr>
        <w:pStyle w:val="26"/>
        <w:numPr>
          <w:ilvl w:val="0"/>
          <w:numId w:val="45"/>
        </w:numPr>
        <w:tabs>
          <w:tab w:val="left" w:pos="1506"/>
        </w:tabs>
        <w:spacing w:before="140" w:after="0" w:line="364" w:lineRule="auto"/>
        <w:ind w:left="561" w:right="-50" w:rightChars="0" w:firstLine="420"/>
        <w:jc w:val="left"/>
        <w:rPr>
          <w:rFonts w:hint="eastAsia" w:ascii="仿宋" w:hAnsi="仿宋" w:eastAsia="仿宋" w:cs="仿宋"/>
          <w:sz w:val="24"/>
          <w:szCs w:val="24"/>
        </w:rPr>
      </w:pPr>
      <w:r>
        <w:rPr>
          <w:rFonts w:hint="eastAsia" w:ascii="仿宋" w:hAnsi="仿宋" w:eastAsia="仿宋" w:cs="仿宋"/>
          <w:spacing w:val="-2"/>
          <w:sz w:val="24"/>
          <w:szCs w:val="24"/>
        </w:rPr>
        <w:t>评标委员会按照招标文件中规定的评标方法及评标标准，对符合性审查合格的投标文件进行商务和技术评估，综合比较与评价。</w:t>
      </w:r>
    </w:p>
    <w:p w14:paraId="29AE3A26">
      <w:pPr>
        <w:pStyle w:val="26"/>
        <w:numPr>
          <w:ilvl w:val="0"/>
          <w:numId w:val="45"/>
        </w:numPr>
        <w:tabs>
          <w:tab w:val="left" w:pos="1506"/>
        </w:tabs>
        <w:spacing w:before="0" w:after="0" w:line="364" w:lineRule="auto"/>
        <w:ind w:left="981" w:right="-50" w:rightChars="0" w:firstLine="0"/>
        <w:jc w:val="left"/>
        <w:rPr>
          <w:rFonts w:hint="eastAsia" w:ascii="仿宋" w:hAnsi="仿宋" w:eastAsia="仿宋" w:cs="仿宋"/>
          <w:sz w:val="24"/>
          <w:szCs w:val="24"/>
        </w:rPr>
      </w:pPr>
      <w:r>
        <w:rPr>
          <w:rFonts w:hint="eastAsia" w:ascii="仿宋" w:hAnsi="仿宋" w:eastAsia="仿宋" w:cs="仿宋"/>
          <w:spacing w:val="-2"/>
          <w:sz w:val="24"/>
          <w:szCs w:val="24"/>
        </w:rPr>
        <w:t>评标委员会独立对每个投标人的投标文件进行评价，并汇总每个投标人的得分。</w:t>
      </w:r>
      <w:r>
        <w:rPr>
          <w:rFonts w:hint="eastAsia" w:ascii="仿宋" w:hAnsi="仿宋" w:eastAsia="仿宋" w:cs="仿宋"/>
          <w:spacing w:val="40"/>
          <w:sz w:val="24"/>
          <w:szCs w:val="24"/>
        </w:rPr>
        <w:t xml:space="preserve"> </w:t>
      </w:r>
      <w:r>
        <w:rPr>
          <w:rFonts w:hint="eastAsia" w:ascii="仿宋" w:hAnsi="仿宋" w:eastAsia="仿宋" w:cs="仿宋"/>
          <w:spacing w:val="-2"/>
          <w:sz w:val="24"/>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4D8EDFED">
      <w:pPr>
        <w:pStyle w:val="26"/>
        <w:numPr>
          <w:ilvl w:val="0"/>
          <w:numId w:val="45"/>
        </w:numPr>
        <w:tabs>
          <w:tab w:val="left" w:pos="1506"/>
        </w:tabs>
        <w:spacing w:before="0" w:after="0" w:line="364" w:lineRule="auto"/>
        <w:ind w:left="561" w:right="-50" w:rightChars="0" w:firstLine="420"/>
        <w:jc w:val="left"/>
        <w:rPr>
          <w:rFonts w:hint="eastAsia" w:ascii="仿宋" w:hAnsi="仿宋" w:eastAsia="仿宋" w:cs="仿宋"/>
          <w:sz w:val="24"/>
          <w:szCs w:val="24"/>
        </w:rPr>
      </w:pPr>
      <w:r>
        <w:rPr>
          <w:rFonts w:hint="eastAsia" w:ascii="仿宋" w:hAnsi="仿宋" w:eastAsia="仿宋" w:cs="仿宋"/>
          <w:spacing w:val="-2"/>
          <w:sz w:val="24"/>
          <w:szCs w:val="24"/>
        </w:rPr>
        <w:t>评标委员会按照招标文件中规定的评标方法和标准计算各投标人的报价得分。在计算过程中，不得去掉最高报价或者最低报价。</w:t>
      </w:r>
    </w:p>
    <w:p w14:paraId="0F4DE1D5">
      <w:pPr>
        <w:pStyle w:val="26"/>
        <w:numPr>
          <w:ilvl w:val="0"/>
          <w:numId w:val="45"/>
        </w:numPr>
        <w:tabs>
          <w:tab w:val="left" w:pos="1506"/>
        </w:tabs>
        <w:spacing w:before="0" w:after="0" w:line="268" w:lineRule="exact"/>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各投标人的得分为所有评委的有效评分的算术平均数。</w:t>
      </w:r>
    </w:p>
    <w:p w14:paraId="7562196A">
      <w:pPr>
        <w:pStyle w:val="26"/>
        <w:numPr>
          <w:ilvl w:val="0"/>
          <w:numId w:val="45"/>
        </w:numPr>
        <w:tabs>
          <w:tab w:val="left" w:pos="1506"/>
        </w:tabs>
        <w:spacing w:before="135"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评标委员会按照招标文件中的规定推荐中标候选人。</w:t>
      </w:r>
    </w:p>
    <w:p w14:paraId="6FD0F416">
      <w:pPr>
        <w:pStyle w:val="26"/>
        <w:numPr>
          <w:ilvl w:val="0"/>
          <w:numId w:val="45"/>
        </w:numPr>
        <w:tabs>
          <w:tab w:val="left" w:pos="1506"/>
        </w:tabs>
        <w:spacing w:before="141" w:after="0" w:line="364" w:lineRule="auto"/>
        <w:ind w:left="561" w:right="170" w:rightChars="0" w:firstLine="420"/>
        <w:jc w:val="both"/>
        <w:rPr>
          <w:rFonts w:hint="eastAsia" w:ascii="仿宋" w:hAnsi="仿宋" w:eastAsia="仿宋" w:cs="仿宋"/>
          <w:sz w:val="24"/>
          <w:szCs w:val="24"/>
        </w:rPr>
      </w:pPr>
      <w:r>
        <w:rPr>
          <w:rFonts w:hint="eastAsia" w:ascii="仿宋" w:hAnsi="仿宋" w:eastAsia="仿宋" w:cs="仿宋"/>
          <w:spacing w:val="-2"/>
          <w:sz w:val="24"/>
          <w:szCs w:val="24"/>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w:t>
      </w:r>
      <w:r>
        <w:rPr>
          <w:rFonts w:hint="eastAsia" w:ascii="仿宋" w:hAnsi="仿宋" w:eastAsia="仿宋" w:cs="仿宋"/>
          <w:spacing w:val="-4"/>
          <w:sz w:val="24"/>
          <w:szCs w:val="24"/>
        </w:rPr>
        <w:t>标报告。</w:t>
      </w:r>
    </w:p>
    <w:p w14:paraId="4C3BD326">
      <w:pPr>
        <w:pStyle w:val="26"/>
        <w:numPr>
          <w:ilvl w:val="1"/>
          <w:numId w:val="43"/>
        </w:numPr>
        <w:tabs>
          <w:tab w:val="left" w:pos="1349"/>
        </w:tabs>
        <w:spacing w:before="0" w:after="0" w:line="267" w:lineRule="exact"/>
        <w:ind w:left="1349" w:right="0" w:hanging="368"/>
        <w:jc w:val="both"/>
        <w:rPr>
          <w:rFonts w:hint="eastAsia" w:ascii="仿宋" w:hAnsi="仿宋" w:eastAsia="仿宋" w:cs="仿宋"/>
          <w:sz w:val="24"/>
          <w:szCs w:val="24"/>
        </w:rPr>
      </w:pPr>
      <w:r>
        <w:rPr>
          <w:rFonts w:hint="eastAsia" w:ascii="仿宋" w:hAnsi="仿宋" w:eastAsia="仿宋" w:cs="仿宋"/>
          <w:spacing w:val="-3"/>
          <w:sz w:val="24"/>
          <w:szCs w:val="24"/>
        </w:rPr>
        <w:t>采用最低评标报法的</w:t>
      </w:r>
    </w:p>
    <w:p w14:paraId="15D671BB">
      <w:pPr>
        <w:pStyle w:val="26"/>
        <w:numPr>
          <w:ilvl w:val="0"/>
          <w:numId w:val="46"/>
        </w:numPr>
        <w:tabs>
          <w:tab w:val="left" w:pos="1506"/>
        </w:tabs>
        <w:spacing w:before="139" w:after="0" w:line="364" w:lineRule="auto"/>
        <w:ind w:left="561" w:right="557" w:firstLine="423"/>
        <w:jc w:val="left"/>
        <w:rPr>
          <w:rFonts w:hint="eastAsia" w:ascii="仿宋" w:hAnsi="仿宋" w:eastAsia="仿宋" w:cs="仿宋"/>
          <w:sz w:val="24"/>
          <w:szCs w:val="24"/>
        </w:rPr>
      </w:pPr>
      <w:r>
        <w:rPr>
          <w:rFonts w:hint="eastAsia" w:ascii="仿宋" w:hAnsi="仿宋" w:eastAsia="仿宋" w:cs="仿宋"/>
          <w:spacing w:val="-2"/>
          <w:sz w:val="24"/>
          <w:szCs w:val="24"/>
        </w:rPr>
        <w:t>评标委员会按照招标文件中规定的评标方法及评标标准，对符合性审查合格的投标文件报价进行比较。</w:t>
      </w:r>
    </w:p>
    <w:p w14:paraId="0EF6F4DB">
      <w:pPr>
        <w:pStyle w:val="26"/>
        <w:numPr>
          <w:ilvl w:val="0"/>
          <w:numId w:val="46"/>
        </w:numPr>
        <w:tabs>
          <w:tab w:val="left" w:pos="440"/>
        </w:tabs>
        <w:spacing w:before="0" w:after="0" w:line="360" w:lineRule="auto"/>
        <w:ind w:left="440" w:leftChars="0" w:right="0" w:firstLine="440" w:firstLineChars="0"/>
        <w:jc w:val="left"/>
        <w:rPr>
          <w:rFonts w:hint="eastAsia" w:ascii="仿宋" w:hAnsi="仿宋" w:eastAsia="仿宋" w:cs="仿宋"/>
          <w:spacing w:val="-2"/>
          <w:sz w:val="24"/>
          <w:szCs w:val="24"/>
        </w:rPr>
      </w:pPr>
      <w:r>
        <w:rPr>
          <w:rFonts w:hint="eastAsia" w:ascii="仿宋" w:hAnsi="仿宋" w:eastAsia="仿宋" w:cs="仿宋"/>
          <w:spacing w:val="-3"/>
          <w:sz w:val="24"/>
          <w:szCs w:val="24"/>
        </w:rPr>
        <w:t>评标委员会认为投标人的报价明显低于其他通过符合性审查投标人的报价，有</w:t>
      </w:r>
      <w:r>
        <w:rPr>
          <w:rFonts w:hint="eastAsia" w:ascii="仿宋" w:hAnsi="仿宋" w:eastAsia="仿宋" w:cs="仿宋"/>
          <w:spacing w:val="-2"/>
          <w:sz w:val="24"/>
          <w:szCs w:val="24"/>
        </w:rPr>
        <w:t>可能影响产品质量或者不能诚信履约的，应当要求其在评标现场合理的时间内提供书面说明，必要时提交相关证明材料；投标人不能证明其报价合理性的，评标委员会将其作为无效投标处理。</w:t>
      </w:r>
    </w:p>
    <w:p w14:paraId="55A88548">
      <w:pPr>
        <w:pStyle w:val="26"/>
        <w:numPr>
          <w:ilvl w:val="0"/>
          <w:numId w:val="46"/>
        </w:numPr>
        <w:tabs>
          <w:tab w:val="left" w:pos="1510"/>
        </w:tabs>
        <w:spacing w:before="0" w:after="0" w:line="268" w:lineRule="exact"/>
        <w:ind w:left="1510" w:right="0" w:hanging="525"/>
        <w:jc w:val="left"/>
        <w:rPr>
          <w:rFonts w:hint="eastAsia" w:ascii="仿宋" w:hAnsi="仿宋" w:eastAsia="仿宋" w:cs="仿宋"/>
          <w:sz w:val="24"/>
          <w:szCs w:val="24"/>
        </w:rPr>
      </w:pPr>
      <w:r>
        <w:rPr>
          <w:rFonts w:hint="eastAsia" w:ascii="仿宋" w:hAnsi="仿宋" w:eastAsia="仿宋" w:cs="仿宋"/>
          <w:spacing w:val="-3"/>
          <w:sz w:val="24"/>
          <w:szCs w:val="24"/>
        </w:rPr>
        <w:t>评标委员会按照招标文件中的规定推荐中标候选人。</w:t>
      </w:r>
    </w:p>
    <w:p w14:paraId="25517CDB">
      <w:pPr>
        <w:pStyle w:val="26"/>
        <w:numPr>
          <w:ilvl w:val="0"/>
          <w:numId w:val="46"/>
        </w:numPr>
        <w:tabs>
          <w:tab w:val="left" w:pos="1506"/>
          <w:tab w:val="left" w:pos="9680"/>
        </w:tabs>
        <w:spacing w:before="139" w:after="0" w:line="364" w:lineRule="auto"/>
        <w:ind w:left="561" w:right="-50" w:rightChars="0" w:firstLine="423"/>
        <w:jc w:val="left"/>
        <w:rPr>
          <w:rFonts w:hint="eastAsia" w:ascii="仿宋" w:hAnsi="仿宋" w:eastAsia="仿宋" w:cs="仿宋"/>
          <w:sz w:val="24"/>
          <w:szCs w:val="24"/>
        </w:rPr>
      </w:pPr>
      <w:r>
        <w:rPr>
          <w:rFonts w:hint="eastAsia" w:ascii="仿宋" w:hAnsi="仿宋" w:eastAsia="仿宋" w:cs="仿宋"/>
          <w:spacing w:val="-2"/>
          <w:sz w:val="24"/>
          <w:szCs w:val="24"/>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w:t>
      </w:r>
      <w:r>
        <w:rPr>
          <w:rFonts w:hint="eastAsia" w:ascii="仿宋" w:hAnsi="仿宋" w:eastAsia="仿宋" w:cs="仿宋"/>
          <w:spacing w:val="-4"/>
          <w:sz w:val="24"/>
          <w:szCs w:val="24"/>
        </w:rPr>
        <w:t>标报告。</w:t>
      </w:r>
    </w:p>
    <w:p w14:paraId="0FFAB5AB">
      <w:pPr>
        <w:spacing w:after="0" w:line="364" w:lineRule="auto"/>
        <w:jc w:val="left"/>
        <w:rPr>
          <w:rFonts w:hint="eastAsia" w:ascii="仿宋" w:hAnsi="仿宋" w:eastAsia="仿宋" w:cs="仿宋"/>
          <w:sz w:val="24"/>
          <w:szCs w:val="24"/>
        </w:rPr>
        <w:sectPr>
          <w:pgSz w:w="11910" w:h="16840"/>
          <w:pgMar w:top="1660" w:right="1140" w:bottom="1180" w:left="1140" w:header="0" w:footer="999" w:gutter="0"/>
          <w:pgNumType w:fmt="decimal"/>
          <w:cols w:space="720" w:num="1"/>
        </w:sectPr>
      </w:pPr>
    </w:p>
    <w:p w14:paraId="25714E2A">
      <w:pPr>
        <w:pStyle w:val="6"/>
        <w:spacing w:before="42"/>
        <w:ind w:right="644"/>
        <w:rPr>
          <w:rFonts w:hint="eastAsia" w:ascii="仿宋" w:hAnsi="仿宋" w:eastAsia="仿宋" w:cs="仿宋"/>
        </w:rPr>
      </w:pPr>
      <w:r>
        <w:rPr>
          <w:rFonts w:hint="eastAsia" w:ascii="仿宋" w:hAnsi="仿宋" w:eastAsia="仿宋" w:cs="仿宋"/>
          <w:spacing w:val="-2"/>
        </w:rPr>
        <w:t>三、评标标准</w:t>
      </w:r>
    </w:p>
    <w:p w14:paraId="3CB0D249">
      <w:pPr>
        <w:spacing w:before="85" w:line="222" w:lineRule="auto"/>
        <w:ind w:left="3998"/>
        <w:outlineLvl w:val="2"/>
        <w:rPr>
          <w:rFonts w:ascii="黑体" w:hAnsi="黑体" w:eastAsia="黑体" w:cs="黑体"/>
          <w:sz w:val="26"/>
          <w:szCs w:val="26"/>
        </w:rPr>
      </w:pPr>
      <w:r>
        <w:rPr>
          <w:rFonts w:ascii="宋体" w:hAnsi="宋体" w:eastAsia="宋体" w:cs="宋体"/>
          <w:b/>
          <w:bCs/>
          <w:color w:val="auto"/>
          <w:spacing w:val="-13"/>
          <w:sz w:val="26"/>
          <w:szCs w:val="26"/>
        </w:rPr>
        <w:t>综合评分</w:t>
      </w:r>
      <w:r>
        <w:rPr>
          <w:rFonts w:ascii="黑体" w:hAnsi="黑体" w:eastAsia="黑体" w:cs="黑体"/>
          <w:b/>
          <w:bCs/>
          <w:color w:val="auto"/>
          <w:spacing w:val="-13"/>
          <w:sz w:val="26"/>
          <w:szCs w:val="26"/>
        </w:rPr>
        <w:t>法(</w:t>
      </w:r>
      <w:r>
        <w:rPr>
          <w:rFonts w:ascii="黑体" w:hAnsi="黑体" w:eastAsia="黑体" w:cs="黑体"/>
          <w:b/>
          <w:bCs/>
          <w:spacing w:val="-13"/>
          <w:sz w:val="26"/>
          <w:szCs w:val="26"/>
        </w:rPr>
        <w:t>适用于所有分标)</w:t>
      </w:r>
    </w:p>
    <w:p w14:paraId="6F7E5467">
      <w:pPr>
        <w:pStyle w:val="2"/>
        <w:spacing w:line="252" w:lineRule="auto"/>
      </w:pPr>
    </w:p>
    <w:p w14:paraId="17EA05D1">
      <w:pPr>
        <w:pStyle w:val="2"/>
        <w:spacing w:line="253" w:lineRule="auto"/>
      </w:pPr>
    </w:p>
    <w:p w14:paraId="35064E54">
      <w:pPr>
        <w:spacing w:before="68" w:line="221" w:lineRule="auto"/>
        <w:ind w:left="344"/>
        <w:rPr>
          <w:rFonts w:ascii="黑体" w:hAnsi="黑体" w:eastAsia="黑体" w:cs="黑体"/>
          <w:sz w:val="21"/>
          <w:szCs w:val="21"/>
        </w:rPr>
      </w:pPr>
      <w:r>
        <w:rPr>
          <w:rFonts w:ascii="黑体" w:hAnsi="黑体" w:eastAsia="黑体" w:cs="黑体"/>
          <w:spacing w:val="-1"/>
          <w:sz w:val="21"/>
          <w:szCs w:val="21"/>
        </w:rPr>
        <w:t>注：计分方法按四舍五入取至百分位</w:t>
      </w:r>
    </w:p>
    <w:p w14:paraId="12CEAB3D">
      <w:pPr>
        <w:spacing w:before="255" w:line="218" w:lineRule="auto"/>
        <w:ind w:left="368"/>
        <w:outlineLvl w:val="2"/>
        <w:rPr>
          <w:rFonts w:ascii="宋体" w:hAnsi="宋体" w:eastAsia="宋体" w:cs="宋体"/>
          <w:sz w:val="22"/>
          <w:szCs w:val="22"/>
        </w:rPr>
      </w:pPr>
      <w:r>
        <w:rPr>
          <w:rFonts w:ascii="宋体" w:hAnsi="宋体" w:eastAsia="宋体" w:cs="宋体"/>
          <w:b/>
          <w:bCs/>
          <w:spacing w:val="-3"/>
          <w:sz w:val="22"/>
          <w:szCs w:val="22"/>
        </w:rPr>
        <w:t>1.评分总值最高为100分，技术、商务及价格评分分值分配：</w:t>
      </w:r>
    </w:p>
    <w:tbl>
      <w:tblPr>
        <w:tblStyle w:val="25"/>
        <w:tblW w:w="10309" w:type="dxa"/>
        <w:tblInd w:w="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72"/>
        <w:gridCol w:w="2387"/>
        <w:gridCol w:w="2218"/>
        <w:gridCol w:w="3032"/>
      </w:tblGrid>
      <w:tr w14:paraId="4546D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2672" w:type="dxa"/>
            <w:vAlign w:val="top"/>
          </w:tcPr>
          <w:p w14:paraId="0A1B85D7">
            <w:pPr>
              <w:pStyle w:val="29"/>
              <w:spacing w:before="151" w:line="208" w:lineRule="auto"/>
              <w:ind w:left="888"/>
              <w:rPr>
                <w:sz w:val="22"/>
                <w:szCs w:val="22"/>
              </w:rPr>
            </w:pPr>
            <w:r>
              <w:rPr>
                <w:b/>
                <w:bCs/>
                <w:spacing w:val="6"/>
                <w:sz w:val="22"/>
                <w:szCs w:val="22"/>
              </w:rPr>
              <w:t>评分项目</w:t>
            </w:r>
          </w:p>
        </w:tc>
        <w:tc>
          <w:tcPr>
            <w:tcW w:w="2387" w:type="dxa"/>
            <w:vAlign w:val="top"/>
          </w:tcPr>
          <w:p w14:paraId="4C905F39">
            <w:pPr>
              <w:pStyle w:val="29"/>
              <w:spacing w:before="148" w:line="210" w:lineRule="auto"/>
              <w:ind w:left="746"/>
              <w:rPr>
                <w:sz w:val="22"/>
                <w:szCs w:val="22"/>
              </w:rPr>
            </w:pPr>
            <w:r>
              <w:rPr>
                <w:b/>
                <w:bCs/>
                <w:spacing w:val="-5"/>
                <w:sz w:val="22"/>
                <w:szCs w:val="22"/>
              </w:rPr>
              <w:t>价格评分</w:t>
            </w:r>
          </w:p>
        </w:tc>
        <w:tc>
          <w:tcPr>
            <w:tcW w:w="2218" w:type="dxa"/>
            <w:vAlign w:val="top"/>
          </w:tcPr>
          <w:p w14:paraId="4387CB0C">
            <w:pPr>
              <w:pStyle w:val="29"/>
              <w:spacing w:before="151" w:line="208" w:lineRule="auto"/>
              <w:ind w:left="669"/>
              <w:rPr>
                <w:sz w:val="22"/>
                <w:szCs w:val="22"/>
              </w:rPr>
            </w:pPr>
            <w:r>
              <w:rPr>
                <w:b/>
                <w:bCs/>
                <w:spacing w:val="-5"/>
                <w:sz w:val="22"/>
                <w:szCs w:val="22"/>
              </w:rPr>
              <w:t>技术评分</w:t>
            </w:r>
          </w:p>
        </w:tc>
        <w:tc>
          <w:tcPr>
            <w:tcW w:w="3032" w:type="dxa"/>
            <w:vAlign w:val="top"/>
          </w:tcPr>
          <w:p w14:paraId="0F46C835">
            <w:pPr>
              <w:pStyle w:val="29"/>
              <w:spacing w:before="140" w:line="217" w:lineRule="auto"/>
              <w:ind w:left="1071"/>
              <w:rPr>
                <w:sz w:val="22"/>
                <w:szCs w:val="22"/>
              </w:rPr>
            </w:pPr>
            <w:r>
              <w:rPr>
                <w:b/>
                <w:bCs/>
                <w:spacing w:val="-5"/>
                <w:sz w:val="22"/>
                <w:szCs w:val="22"/>
              </w:rPr>
              <w:t>商务评分</w:t>
            </w:r>
          </w:p>
        </w:tc>
      </w:tr>
      <w:tr w14:paraId="1C4B7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2672" w:type="dxa"/>
            <w:vAlign w:val="top"/>
          </w:tcPr>
          <w:p w14:paraId="679DEF68">
            <w:pPr>
              <w:pStyle w:val="29"/>
              <w:spacing w:before="91" w:line="219" w:lineRule="auto"/>
              <w:ind w:left="1108"/>
              <w:rPr>
                <w:sz w:val="22"/>
                <w:szCs w:val="22"/>
              </w:rPr>
            </w:pPr>
            <w:r>
              <w:rPr>
                <w:b/>
                <w:bCs/>
                <w:spacing w:val="-6"/>
                <w:sz w:val="22"/>
                <w:szCs w:val="22"/>
              </w:rPr>
              <w:t>分值</w:t>
            </w:r>
          </w:p>
        </w:tc>
        <w:tc>
          <w:tcPr>
            <w:tcW w:w="2387" w:type="dxa"/>
            <w:vAlign w:val="top"/>
          </w:tcPr>
          <w:p w14:paraId="161619A0">
            <w:pPr>
              <w:pStyle w:val="29"/>
              <w:spacing w:before="92" w:line="220" w:lineRule="auto"/>
              <w:ind w:left="966"/>
              <w:rPr>
                <w:sz w:val="22"/>
                <w:szCs w:val="22"/>
              </w:rPr>
            </w:pPr>
            <w:r>
              <w:rPr>
                <w:rFonts w:hint="eastAsia"/>
                <w:b/>
                <w:bCs/>
                <w:spacing w:val="-5"/>
                <w:sz w:val="22"/>
                <w:szCs w:val="22"/>
                <w:lang w:val="en-US" w:eastAsia="zh-CN"/>
              </w:rPr>
              <w:t>10</w:t>
            </w:r>
            <w:r>
              <w:rPr>
                <w:b/>
                <w:bCs/>
                <w:spacing w:val="-5"/>
                <w:sz w:val="22"/>
                <w:szCs w:val="22"/>
              </w:rPr>
              <w:t>分</w:t>
            </w:r>
          </w:p>
        </w:tc>
        <w:tc>
          <w:tcPr>
            <w:tcW w:w="2218" w:type="dxa"/>
            <w:vAlign w:val="top"/>
          </w:tcPr>
          <w:p w14:paraId="5B2D595F">
            <w:pPr>
              <w:pStyle w:val="29"/>
              <w:spacing w:before="92" w:line="220" w:lineRule="auto"/>
              <w:ind w:left="889"/>
              <w:rPr>
                <w:sz w:val="22"/>
                <w:szCs w:val="22"/>
              </w:rPr>
            </w:pPr>
            <w:r>
              <w:rPr>
                <w:rFonts w:hint="eastAsia"/>
                <w:b/>
                <w:bCs/>
                <w:spacing w:val="-4"/>
                <w:sz w:val="22"/>
                <w:szCs w:val="22"/>
                <w:lang w:val="en-US" w:eastAsia="zh-CN"/>
              </w:rPr>
              <w:t>50</w:t>
            </w:r>
            <w:r>
              <w:rPr>
                <w:b/>
                <w:bCs/>
                <w:spacing w:val="-4"/>
                <w:sz w:val="22"/>
                <w:szCs w:val="22"/>
              </w:rPr>
              <w:t>分</w:t>
            </w:r>
          </w:p>
        </w:tc>
        <w:tc>
          <w:tcPr>
            <w:tcW w:w="3032" w:type="dxa"/>
            <w:vAlign w:val="top"/>
          </w:tcPr>
          <w:p w14:paraId="28327096">
            <w:pPr>
              <w:pStyle w:val="29"/>
              <w:spacing w:before="92" w:line="220" w:lineRule="auto"/>
              <w:ind w:left="1291"/>
              <w:rPr>
                <w:sz w:val="22"/>
                <w:szCs w:val="22"/>
              </w:rPr>
            </w:pPr>
            <w:r>
              <w:rPr>
                <w:rFonts w:hint="eastAsia"/>
                <w:b/>
                <w:bCs/>
                <w:spacing w:val="-5"/>
                <w:sz w:val="22"/>
                <w:szCs w:val="22"/>
                <w:lang w:val="en-US" w:eastAsia="zh-CN"/>
              </w:rPr>
              <w:t>40</w:t>
            </w:r>
            <w:r>
              <w:rPr>
                <w:b/>
                <w:bCs/>
                <w:spacing w:val="-5"/>
                <w:sz w:val="22"/>
                <w:szCs w:val="22"/>
              </w:rPr>
              <w:t>分</w:t>
            </w:r>
          </w:p>
        </w:tc>
      </w:tr>
    </w:tbl>
    <w:p w14:paraId="51B1CBB3">
      <w:pPr>
        <w:spacing w:before="140" w:line="221" w:lineRule="auto"/>
        <w:ind w:left="357"/>
        <w:rPr>
          <w:rFonts w:ascii="黑体" w:hAnsi="黑体" w:eastAsia="黑体" w:cs="黑体"/>
          <w:sz w:val="21"/>
          <w:szCs w:val="21"/>
        </w:rPr>
      </w:pPr>
      <w:r>
        <w:rPr>
          <w:rFonts w:ascii="黑体" w:hAnsi="黑体" w:eastAsia="黑体" w:cs="黑体"/>
          <w:b/>
          <w:bCs/>
          <w:spacing w:val="13"/>
          <w:sz w:val="21"/>
          <w:szCs w:val="21"/>
        </w:rPr>
        <w:t>综合得分=技术评分+商务评分+价格评分。</w:t>
      </w:r>
    </w:p>
    <w:p w14:paraId="3311838C">
      <w:pPr>
        <w:spacing w:before="148" w:line="218" w:lineRule="auto"/>
        <w:ind w:left="358"/>
        <w:outlineLvl w:val="2"/>
        <w:rPr>
          <w:rFonts w:ascii="宋体" w:hAnsi="宋体" w:eastAsia="宋体" w:cs="宋体"/>
          <w:sz w:val="22"/>
          <w:szCs w:val="22"/>
        </w:rPr>
      </w:pPr>
      <w:r>
        <w:rPr>
          <w:rFonts w:ascii="宋体" w:hAnsi="宋体" w:eastAsia="宋体" w:cs="宋体"/>
          <w:b/>
          <w:bCs/>
          <w:spacing w:val="-4"/>
          <w:sz w:val="22"/>
          <w:szCs w:val="22"/>
        </w:rPr>
        <w:t>2.技术、商务及价格评审标准</w:t>
      </w:r>
    </w:p>
    <w:p w14:paraId="6BC32F23">
      <w:pPr>
        <w:spacing w:line="22" w:lineRule="exact"/>
      </w:pPr>
    </w:p>
    <w:tbl>
      <w:tblPr>
        <w:tblStyle w:val="25"/>
        <w:tblW w:w="1031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4"/>
        <w:gridCol w:w="1319"/>
        <w:gridCol w:w="1438"/>
        <w:gridCol w:w="7119"/>
      </w:tblGrid>
      <w:tr w14:paraId="67835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trPr>
        <w:tc>
          <w:tcPr>
            <w:tcW w:w="434" w:type="dxa"/>
            <w:textDirection w:val="tbRlV"/>
            <w:vAlign w:val="top"/>
          </w:tcPr>
          <w:p w14:paraId="782DAC8A">
            <w:pPr>
              <w:pStyle w:val="29"/>
              <w:spacing w:before="77" w:line="199" w:lineRule="auto"/>
              <w:ind w:left="94"/>
              <w:rPr>
                <w:sz w:val="31"/>
                <w:szCs w:val="31"/>
              </w:rPr>
            </w:pPr>
            <w:r>
              <w:rPr>
                <w:b/>
                <w:bCs/>
                <w:spacing w:val="8"/>
                <w:sz w:val="31"/>
                <w:szCs w:val="31"/>
              </w:rPr>
              <w:t>序号</w:t>
            </w:r>
          </w:p>
        </w:tc>
        <w:tc>
          <w:tcPr>
            <w:tcW w:w="1319" w:type="dxa"/>
            <w:vAlign w:val="top"/>
          </w:tcPr>
          <w:p w14:paraId="50F7583C">
            <w:pPr>
              <w:spacing w:line="248" w:lineRule="auto"/>
              <w:rPr>
                <w:rFonts w:ascii="Arial"/>
                <w:sz w:val="21"/>
              </w:rPr>
            </w:pPr>
          </w:p>
          <w:p w14:paraId="7CD48D78">
            <w:pPr>
              <w:pStyle w:val="29"/>
              <w:spacing w:before="71" w:line="219" w:lineRule="auto"/>
              <w:ind w:left="434"/>
              <w:rPr>
                <w:sz w:val="22"/>
                <w:szCs w:val="22"/>
              </w:rPr>
            </w:pPr>
            <w:r>
              <w:rPr>
                <w:b/>
                <w:bCs/>
                <w:spacing w:val="3"/>
                <w:sz w:val="22"/>
                <w:szCs w:val="22"/>
              </w:rPr>
              <w:t>类别</w:t>
            </w:r>
          </w:p>
        </w:tc>
        <w:tc>
          <w:tcPr>
            <w:tcW w:w="1438" w:type="dxa"/>
            <w:vAlign w:val="top"/>
          </w:tcPr>
          <w:p w14:paraId="16E89F09">
            <w:pPr>
              <w:spacing w:line="248" w:lineRule="auto"/>
              <w:rPr>
                <w:rFonts w:ascii="Arial"/>
                <w:sz w:val="21"/>
              </w:rPr>
            </w:pPr>
          </w:p>
          <w:p w14:paraId="744244E6">
            <w:pPr>
              <w:pStyle w:val="29"/>
              <w:spacing w:before="71" w:line="219" w:lineRule="auto"/>
              <w:ind w:left="275"/>
              <w:rPr>
                <w:sz w:val="22"/>
                <w:szCs w:val="22"/>
              </w:rPr>
            </w:pPr>
            <w:r>
              <w:rPr>
                <w:b/>
                <w:bCs/>
                <w:spacing w:val="-4"/>
                <w:sz w:val="22"/>
                <w:szCs w:val="22"/>
              </w:rPr>
              <w:t>评分因素</w:t>
            </w:r>
          </w:p>
        </w:tc>
        <w:tc>
          <w:tcPr>
            <w:tcW w:w="7119" w:type="dxa"/>
            <w:vAlign w:val="top"/>
          </w:tcPr>
          <w:p w14:paraId="11B8E87C">
            <w:pPr>
              <w:spacing w:line="248" w:lineRule="auto"/>
              <w:rPr>
                <w:rFonts w:ascii="Arial"/>
                <w:sz w:val="21"/>
              </w:rPr>
            </w:pPr>
          </w:p>
          <w:p w14:paraId="38F952CF">
            <w:pPr>
              <w:pStyle w:val="29"/>
              <w:spacing w:before="72" w:line="220" w:lineRule="auto"/>
              <w:ind w:left="3117"/>
              <w:rPr>
                <w:sz w:val="22"/>
                <w:szCs w:val="22"/>
              </w:rPr>
            </w:pPr>
            <w:r>
              <w:rPr>
                <w:b/>
                <w:bCs/>
                <w:spacing w:val="-4"/>
                <w:sz w:val="22"/>
                <w:szCs w:val="22"/>
              </w:rPr>
              <w:t>评分标准</w:t>
            </w:r>
          </w:p>
        </w:tc>
      </w:tr>
      <w:tr w14:paraId="11A57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5" w:hRule="atLeast"/>
        </w:trPr>
        <w:tc>
          <w:tcPr>
            <w:tcW w:w="434" w:type="dxa"/>
            <w:vAlign w:val="top"/>
          </w:tcPr>
          <w:p w14:paraId="3E035183">
            <w:pPr>
              <w:spacing w:line="252" w:lineRule="auto"/>
              <w:rPr>
                <w:rFonts w:ascii="Arial"/>
                <w:sz w:val="21"/>
              </w:rPr>
            </w:pPr>
          </w:p>
          <w:p w14:paraId="2F4C3F33">
            <w:pPr>
              <w:spacing w:line="252" w:lineRule="auto"/>
              <w:rPr>
                <w:rFonts w:ascii="Arial"/>
                <w:sz w:val="21"/>
              </w:rPr>
            </w:pPr>
          </w:p>
          <w:p w14:paraId="72E82558">
            <w:pPr>
              <w:spacing w:line="252" w:lineRule="auto"/>
              <w:rPr>
                <w:rFonts w:ascii="Arial"/>
                <w:sz w:val="21"/>
              </w:rPr>
            </w:pPr>
          </w:p>
          <w:p w14:paraId="2D70A592">
            <w:pPr>
              <w:spacing w:line="252" w:lineRule="auto"/>
              <w:rPr>
                <w:rFonts w:ascii="Arial"/>
                <w:sz w:val="21"/>
              </w:rPr>
            </w:pPr>
          </w:p>
          <w:p w14:paraId="39CAFF5A">
            <w:pPr>
              <w:spacing w:line="252" w:lineRule="auto"/>
              <w:rPr>
                <w:rFonts w:ascii="Arial"/>
                <w:sz w:val="21"/>
              </w:rPr>
            </w:pPr>
          </w:p>
          <w:p w14:paraId="00C18A15">
            <w:pPr>
              <w:spacing w:line="252" w:lineRule="auto"/>
              <w:rPr>
                <w:rFonts w:ascii="Arial"/>
                <w:sz w:val="21"/>
              </w:rPr>
            </w:pPr>
          </w:p>
          <w:p w14:paraId="663AE35C">
            <w:pPr>
              <w:spacing w:line="253" w:lineRule="auto"/>
              <w:rPr>
                <w:rFonts w:ascii="Arial"/>
                <w:sz w:val="21"/>
              </w:rPr>
            </w:pPr>
          </w:p>
          <w:p w14:paraId="639ACADF">
            <w:pPr>
              <w:spacing w:line="253" w:lineRule="auto"/>
              <w:rPr>
                <w:rFonts w:ascii="Arial"/>
                <w:sz w:val="21"/>
              </w:rPr>
            </w:pPr>
          </w:p>
          <w:p w14:paraId="2B6E15F9">
            <w:pPr>
              <w:spacing w:line="253" w:lineRule="auto"/>
              <w:rPr>
                <w:rFonts w:ascii="Arial"/>
                <w:sz w:val="21"/>
              </w:rPr>
            </w:pPr>
          </w:p>
          <w:p w14:paraId="30912AF8">
            <w:pPr>
              <w:spacing w:line="253" w:lineRule="auto"/>
              <w:rPr>
                <w:rFonts w:ascii="Arial"/>
                <w:sz w:val="21"/>
              </w:rPr>
            </w:pPr>
          </w:p>
          <w:p w14:paraId="6ED9905E">
            <w:pPr>
              <w:spacing w:line="253" w:lineRule="auto"/>
              <w:rPr>
                <w:rFonts w:ascii="Arial"/>
                <w:sz w:val="21"/>
              </w:rPr>
            </w:pPr>
          </w:p>
          <w:p w14:paraId="1854E7DA">
            <w:pPr>
              <w:spacing w:line="253" w:lineRule="auto"/>
              <w:rPr>
                <w:rFonts w:ascii="Arial"/>
                <w:sz w:val="21"/>
              </w:rPr>
            </w:pPr>
          </w:p>
          <w:p w14:paraId="09C85DDD">
            <w:pPr>
              <w:spacing w:line="253" w:lineRule="auto"/>
              <w:rPr>
                <w:rFonts w:ascii="Arial"/>
                <w:sz w:val="21"/>
              </w:rPr>
            </w:pPr>
          </w:p>
          <w:p w14:paraId="03D199CC">
            <w:pPr>
              <w:spacing w:line="253" w:lineRule="auto"/>
              <w:rPr>
                <w:rFonts w:ascii="Arial"/>
                <w:sz w:val="21"/>
              </w:rPr>
            </w:pPr>
          </w:p>
          <w:p w14:paraId="7949EDA3">
            <w:pPr>
              <w:spacing w:line="253" w:lineRule="auto"/>
              <w:rPr>
                <w:rFonts w:ascii="Arial"/>
                <w:sz w:val="21"/>
              </w:rPr>
            </w:pPr>
          </w:p>
          <w:p w14:paraId="2AC695B7">
            <w:pPr>
              <w:spacing w:line="253" w:lineRule="auto"/>
              <w:rPr>
                <w:rFonts w:ascii="Arial"/>
                <w:sz w:val="21"/>
              </w:rPr>
            </w:pPr>
          </w:p>
          <w:p w14:paraId="2916E79F">
            <w:pPr>
              <w:spacing w:line="253" w:lineRule="auto"/>
              <w:rPr>
                <w:rFonts w:ascii="Arial"/>
                <w:sz w:val="21"/>
              </w:rPr>
            </w:pPr>
          </w:p>
          <w:p w14:paraId="3A3342B0">
            <w:pPr>
              <w:pStyle w:val="29"/>
              <w:spacing w:before="69" w:line="241" w:lineRule="auto"/>
              <w:ind w:left="154"/>
              <w:rPr>
                <w:sz w:val="21"/>
                <w:szCs w:val="21"/>
              </w:rPr>
            </w:pPr>
            <w:r>
              <w:rPr>
                <w:sz w:val="21"/>
                <w:szCs w:val="21"/>
              </w:rPr>
              <w:t>1</w:t>
            </w:r>
          </w:p>
        </w:tc>
        <w:tc>
          <w:tcPr>
            <w:tcW w:w="1319" w:type="dxa"/>
            <w:vAlign w:val="top"/>
          </w:tcPr>
          <w:p w14:paraId="5AE547B5">
            <w:pPr>
              <w:spacing w:line="249" w:lineRule="auto"/>
              <w:rPr>
                <w:rFonts w:ascii="Arial"/>
                <w:sz w:val="21"/>
              </w:rPr>
            </w:pPr>
          </w:p>
          <w:p w14:paraId="66F0F2FC">
            <w:pPr>
              <w:spacing w:line="249" w:lineRule="auto"/>
              <w:rPr>
                <w:rFonts w:ascii="Arial"/>
                <w:sz w:val="21"/>
              </w:rPr>
            </w:pPr>
          </w:p>
          <w:p w14:paraId="69565F89">
            <w:pPr>
              <w:spacing w:line="249" w:lineRule="auto"/>
              <w:rPr>
                <w:rFonts w:ascii="Arial"/>
                <w:sz w:val="21"/>
              </w:rPr>
            </w:pPr>
          </w:p>
          <w:p w14:paraId="476CECB4">
            <w:pPr>
              <w:spacing w:line="249" w:lineRule="auto"/>
              <w:rPr>
                <w:rFonts w:ascii="Arial"/>
                <w:sz w:val="21"/>
              </w:rPr>
            </w:pPr>
          </w:p>
          <w:p w14:paraId="1164E57A">
            <w:pPr>
              <w:spacing w:line="249" w:lineRule="auto"/>
              <w:rPr>
                <w:rFonts w:ascii="Arial"/>
                <w:sz w:val="21"/>
              </w:rPr>
            </w:pPr>
          </w:p>
          <w:p w14:paraId="142061E8">
            <w:pPr>
              <w:spacing w:line="249" w:lineRule="auto"/>
              <w:rPr>
                <w:rFonts w:ascii="Arial"/>
                <w:sz w:val="21"/>
              </w:rPr>
            </w:pPr>
          </w:p>
          <w:p w14:paraId="13E42A4D">
            <w:pPr>
              <w:spacing w:line="249" w:lineRule="auto"/>
              <w:rPr>
                <w:rFonts w:ascii="Arial"/>
                <w:sz w:val="21"/>
              </w:rPr>
            </w:pPr>
          </w:p>
          <w:p w14:paraId="6BE86806">
            <w:pPr>
              <w:spacing w:line="249" w:lineRule="auto"/>
              <w:rPr>
                <w:rFonts w:ascii="Arial"/>
                <w:sz w:val="21"/>
              </w:rPr>
            </w:pPr>
          </w:p>
          <w:p w14:paraId="2930EF7E">
            <w:pPr>
              <w:spacing w:line="249" w:lineRule="auto"/>
              <w:rPr>
                <w:rFonts w:ascii="Arial"/>
                <w:sz w:val="21"/>
              </w:rPr>
            </w:pPr>
          </w:p>
          <w:p w14:paraId="2C320853">
            <w:pPr>
              <w:spacing w:line="249" w:lineRule="auto"/>
              <w:rPr>
                <w:rFonts w:ascii="Arial"/>
                <w:sz w:val="21"/>
              </w:rPr>
            </w:pPr>
          </w:p>
          <w:p w14:paraId="5B816449">
            <w:pPr>
              <w:spacing w:line="249" w:lineRule="auto"/>
              <w:rPr>
                <w:rFonts w:ascii="Arial"/>
                <w:sz w:val="21"/>
              </w:rPr>
            </w:pPr>
          </w:p>
          <w:p w14:paraId="13ABD5D3">
            <w:pPr>
              <w:spacing w:line="249" w:lineRule="auto"/>
              <w:rPr>
                <w:rFonts w:ascii="Arial"/>
                <w:sz w:val="21"/>
              </w:rPr>
            </w:pPr>
          </w:p>
          <w:p w14:paraId="39CC31D8">
            <w:pPr>
              <w:spacing w:line="250" w:lineRule="auto"/>
              <w:rPr>
                <w:rFonts w:ascii="Arial"/>
                <w:sz w:val="21"/>
              </w:rPr>
            </w:pPr>
          </w:p>
          <w:p w14:paraId="18A5BFE3">
            <w:pPr>
              <w:spacing w:line="250" w:lineRule="auto"/>
              <w:rPr>
                <w:rFonts w:ascii="Arial"/>
                <w:sz w:val="21"/>
              </w:rPr>
            </w:pPr>
          </w:p>
          <w:p w14:paraId="6E7263F7">
            <w:pPr>
              <w:spacing w:line="250" w:lineRule="auto"/>
              <w:rPr>
                <w:rFonts w:ascii="Arial"/>
                <w:sz w:val="21"/>
              </w:rPr>
            </w:pPr>
          </w:p>
          <w:p w14:paraId="1F7322F7">
            <w:pPr>
              <w:spacing w:line="250" w:lineRule="auto"/>
              <w:rPr>
                <w:rFonts w:ascii="Arial"/>
                <w:sz w:val="21"/>
              </w:rPr>
            </w:pPr>
          </w:p>
          <w:p w14:paraId="2BED08DE">
            <w:pPr>
              <w:pStyle w:val="29"/>
              <w:spacing w:before="72" w:line="357" w:lineRule="auto"/>
              <w:ind w:left="263" w:right="174" w:hanging="109"/>
              <w:rPr>
                <w:sz w:val="22"/>
                <w:szCs w:val="22"/>
              </w:rPr>
            </w:pPr>
            <w:r>
              <w:rPr>
                <w:b/>
                <w:bCs/>
                <w:spacing w:val="-5"/>
                <w:sz w:val="22"/>
                <w:szCs w:val="22"/>
              </w:rPr>
              <w:t>价格分(满</w:t>
            </w:r>
            <w:r>
              <w:rPr>
                <w:spacing w:val="2"/>
                <w:sz w:val="22"/>
                <w:szCs w:val="22"/>
              </w:rPr>
              <w:t xml:space="preserve"> </w:t>
            </w:r>
            <w:r>
              <w:rPr>
                <w:b/>
                <w:bCs/>
                <w:spacing w:val="6"/>
                <w:sz w:val="22"/>
                <w:szCs w:val="22"/>
              </w:rPr>
              <w:t>分</w:t>
            </w:r>
            <w:r>
              <w:rPr>
                <w:rFonts w:hint="eastAsia"/>
                <w:b/>
                <w:bCs/>
                <w:spacing w:val="6"/>
                <w:sz w:val="22"/>
                <w:szCs w:val="22"/>
                <w:lang w:val="en-US" w:eastAsia="zh-CN"/>
              </w:rPr>
              <w:t>10</w:t>
            </w:r>
            <w:r>
              <w:rPr>
                <w:b/>
                <w:bCs/>
                <w:spacing w:val="6"/>
                <w:sz w:val="22"/>
                <w:szCs w:val="22"/>
              </w:rPr>
              <w:t>分)</w:t>
            </w:r>
          </w:p>
        </w:tc>
        <w:tc>
          <w:tcPr>
            <w:tcW w:w="1438" w:type="dxa"/>
            <w:vAlign w:val="top"/>
          </w:tcPr>
          <w:p w14:paraId="02FEA5C7">
            <w:pPr>
              <w:spacing w:line="251" w:lineRule="auto"/>
              <w:rPr>
                <w:rFonts w:ascii="Arial"/>
                <w:sz w:val="21"/>
              </w:rPr>
            </w:pPr>
          </w:p>
          <w:p w14:paraId="13614441">
            <w:pPr>
              <w:spacing w:line="251" w:lineRule="auto"/>
              <w:rPr>
                <w:rFonts w:ascii="Arial"/>
                <w:sz w:val="21"/>
              </w:rPr>
            </w:pPr>
          </w:p>
          <w:p w14:paraId="5F0FD9F7">
            <w:pPr>
              <w:spacing w:line="251" w:lineRule="auto"/>
              <w:rPr>
                <w:rFonts w:ascii="Arial"/>
                <w:sz w:val="21"/>
              </w:rPr>
            </w:pPr>
          </w:p>
          <w:p w14:paraId="193BB5B6">
            <w:pPr>
              <w:spacing w:line="251" w:lineRule="auto"/>
              <w:rPr>
                <w:rFonts w:ascii="Arial"/>
                <w:sz w:val="21"/>
              </w:rPr>
            </w:pPr>
          </w:p>
          <w:p w14:paraId="394552BF">
            <w:pPr>
              <w:spacing w:line="251" w:lineRule="auto"/>
              <w:rPr>
                <w:rFonts w:ascii="Arial"/>
                <w:sz w:val="21"/>
              </w:rPr>
            </w:pPr>
          </w:p>
          <w:p w14:paraId="714728CA">
            <w:pPr>
              <w:spacing w:line="251" w:lineRule="auto"/>
              <w:rPr>
                <w:rFonts w:ascii="Arial"/>
                <w:sz w:val="21"/>
              </w:rPr>
            </w:pPr>
          </w:p>
          <w:p w14:paraId="539213F5">
            <w:pPr>
              <w:spacing w:line="251" w:lineRule="auto"/>
              <w:rPr>
                <w:rFonts w:ascii="Arial"/>
                <w:sz w:val="21"/>
              </w:rPr>
            </w:pPr>
          </w:p>
          <w:p w14:paraId="7A660AA9">
            <w:pPr>
              <w:spacing w:line="251" w:lineRule="auto"/>
              <w:rPr>
                <w:rFonts w:ascii="Arial"/>
                <w:sz w:val="21"/>
              </w:rPr>
            </w:pPr>
          </w:p>
          <w:p w14:paraId="2643FC36">
            <w:pPr>
              <w:spacing w:line="251" w:lineRule="auto"/>
              <w:rPr>
                <w:rFonts w:ascii="Arial"/>
                <w:sz w:val="21"/>
              </w:rPr>
            </w:pPr>
          </w:p>
          <w:p w14:paraId="06AC6420">
            <w:pPr>
              <w:spacing w:line="251" w:lineRule="auto"/>
              <w:rPr>
                <w:rFonts w:ascii="Arial"/>
                <w:sz w:val="21"/>
              </w:rPr>
            </w:pPr>
          </w:p>
          <w:p w14:paraId="7CE78122">
            <w:pPr>
              <w:spacing w:line="251" w:lineRule="auto"/>
              <w:rPr>
                <w:rFonts w:ascii="Arial"/>
                <w:sz w:val="21"/>
              </w:rPr>
            </w:pPr>
          </w:p>
          <w:p w14:paraId="49530DC6">
            <w:pPr>
              <w:spacing w:line="251" w:lineRule="auto"/>
              <w:rPr>
                <w:rFonts w:ascii="Arial"/>
                <w:sz w:val="21"/>
              </w:rPr>
            </w:pPr>
          </w:p>
          <w:p w14:paraId="2F2433A7">
            <w:pPr>
              <w:spacing w:line="251" w:lineRule="auto"/>
              <w:rPr>
                <w:rFonts w:ascii="Arial"/>
                <w:sz w:val="21"/>
              </w:rPr>
            </w:pPr>
          </w:p>
          <w:p w14:paraId="24FCC3EA">
            <w:pPr>
              <w:spacing w:line="251" w:lineRule="auto"/>
              <w:rPr>
                <w:rFonts w:ascii="Arial"/>
                <w:sz w:val="21"/>
              </w:rPr>
            </w:pPr>
          </w:p>
          <w:p w14:paraId="57F053D7">
            <w:pPr>
              <w:spacing w:line="251" w:lineRule="auto"/>
              <w:rPr>
                <w:rFonts w:ascii="Arial"/>
                <w:sz w:val="21"/>
              </w:rPr>
            </w:pPr>
          </w:p>
          <w:p w14:paraId="3DF6287C">
            <w:pPr>
              <w:spacing w:line="251" w:lineRule="auto"/>
              <w:rPr>
                <w:rFonts w:ascii="Arial"/>
                <w:sz w:val="21"/>
              </w:rPr>
            </w:pPr>
          </w:p>
          <w:p w14:paraId="7DED98BD">
            <w:pPr>
              <w:spacing w:line="251" w:lineRule="auto"/>
              <w:rPr>
                <w:rFonts w:ascii="Arial"/>
                <w:sz w:val="21"/>
              </w:rPr>
            </w:pPr>
          </w:p>
          <w:p w14:paraId="24A67638">
            <w:pPr>
              <w:pStyle w:val="29"/>
              <w:spacing w:before="71" w:line="218" w:lineRule="auto"/>
              <w:ind w:left="275"/>
              <w:rPr>
                <w:sz w:val="22"/>
                <w:szCs w:val="22"/>
              </w:rPr>
            </w:pPr>
            <w:r>
              <w:rPr>
                <w:b/>
                <w:bCs/>
                <w:spacing w:val="-5"/>
                <w:sz w:val="22"/>
                <w:szCs w:val="22"/>
              </w:rPr>
              <w:t>投标报价</w:t>
            </w:r>
          </w:p>
        </w:tc>
        <w:tc>
          <w:tcPr>
            <w:tcW w:w="7119" w:type="dxa"/>
            <w:vAlign w:val="top"/>
          </w:tcPr>
          <w:p w14:paraId="22B51B19">
            <w:pPr>
              <w:pStyle w:val="2"/>
              <w:widowControl w:val="0"/>
              <w:kinsoku/>
              <w:autoSpaceDE/>
              <w:autoSpaceDN/>
              <w:bidi w:val="0"/>
              <w:adjustRightInd/>
              <w:snapToGrid/>
              <w:spacing w:line="360" w:lineRule="auto"/>
              <w:ind w:firstLine="480" w:firstLineChars="200"/>
              <w:jc w:val="both"/>
              <w:textAlignment w:val="auto"/>
              <w:rPr>
                <w:rFonts w:hint="eastAsia"/>
                <w:snapToGrid/>
                <w:kern w:val="2"/>
                <w:sz w:val="24"/>
                <w:szCs w:val="24"/>
                <w:lang w:val="en-US" w:eastAsia="zh-CN"/>
              </w:rPr>
            </w:pPr>
            <w:r>
              <w:rPr>
                <w:rFonts w:hint="eastAsia"/>
                <w:snapToGrid/>
                <w:kern w:val="2"/>
                <w:sz w:val="24"/>
                <w:szCs w:val="24"/>
                <w:lang w:val="en-US" w:eastAsia="zh-CN"/>
              </w:rPr>
              <w:t>本项目属于专门面向中小企业采购的项目，不再执行价格评审优惠的扶持政策。</w:t>
            </w:r>
          </w:p>
          <w:p w14:paraId="59C54417">
            <w:pPr>
              <w:pStyle w:val="2"/>
              <w:widowControl w:val="0"/>
              <w:kinsoku/>
              <w:autoSpaceDE/>
              <w:autoSpaceDN/>
              <w:bidi w:val="0"/>
              <w:adjustRightInd/>
              <w:snapToGrid/>
              <w:spacing w:line="360" w:lineRule="auto"/>
              <w:ind w:firstLine="480" w:firstLineChars="200"/>
              <w:jc w:val="both"/>
              <w:textAlignment w:val="auto"/>
              <w:rPr>
                <w:rFonts w:hint="eastAsia"/>
                <w:snapToGrid/>
                <w:kern w:val="2"/>
                <w:sz w:val="24"/>
                <w:szCs w:val="24"/>
                <w:lang w:val="en-US" w:eastAsia="zh-CN"/>
              </w:rPr>
            </w:pPr>
            <w:r>
              <w:rPr>
                <w:rFonts w:hint="eastAsia"/>
                <w:snapToGrid/>
                <w:kern w:val="2"/>
                <w:sz w:val="24"/>
                <w:szCs w:val="24"/>
                <w:lang w:val="en-US" w:eastAsia="zh-CN"/>
              </w:rPr>
              <w:t>（1）本项目为专门面向中小企业采购的项目，按照《政府采购促进中小企业发展管理办法》（财库〔2020〕46号）的规定，对投标人的投标报价不再执行价格评审优惠的扶持政策。</w:t>
            </w:r>
          </w:p>
          <w:p w14:paraId="4E346223">
            <w:pPr>
              <w:pStyle w:val="2"/>
              <w:widowControl w:val="0"/>
              <w:kinsoku/>
              <w:autoSpaceDE/>
              <w:autoSpaceDN/>
              <w:bidi w:val="0"/>
              <w:adjustRightInd/>
              <w:snapToGrid/>
              <w:spacing w:line="360" w:lineRule="auto"/>
              <w:ind w:firstLine="480" w:firstLineChars="200"/>
              <w:jc w:val="both"/>
              <w:textAlignment w:val="auto"/>
              <w:rPr>
                <w:rFonts w:hint="eastAsia"/>
                <w:snapToGrid/>
                <w:kern w:val="2"/>
                <w:sz w:val="24"/>
                <w:szCs w:val="24"/>
                <w:lang w:val="en-US" w:eastAsia="zh-CN"/>
              </w:rPr>
            </w:pPr>
            <w:r>
              <w:rPr>
                <w:rFonts w:hint="eastAsia"/>
                <w:snapToGrid/>
                <w:kern w:val="2"/>
                <w:sz w:val="24"/>
                <w:szCs w:val="24"/>
                <w:lang w:val="en-US" w:eastAsia="zh-CN"/>
              </w:rPr>
              <w:t>（2）评标报价为投标人的投标折扣率，评标报价只作为评审时使用。最终中标人的中标折扣率等于投标折扣率。</w:t>
            </w:r>
          </w:p>
          <w:p w14:paraId="32A6433B">
            <w:pPr>
              <w:pStyle w:val="2"/>
              <w:widowControl w:val="0"/>
              <w:kinsoku/>
              <w:autoSpaceDE/>
              <w:autoSpaceDN/>
              <w:bidi w:val="0"/>
              <w:adjustRightInd/>
              <w:snapToGrid/>
              <w:spacing w:line="360" w:lineRule="auto"/>
              <w:ind w:firstLine="480" w:firstLineChars="200"/>
              <w:jc w:val="both"/>
              <w:textAlignment w:val="auto"/>
              <w:rPr>
                <w:rFonts w:hint="eastAsia"/>
                <w:snapToGrid/>
                <w:kern w:val="2"/>
                <w:sz w:val="24"/>
                <w:szCs w:val="24"/>
                <w:lang w:val="en-US" w:eastAsia="zh-CN"/>
              </w:rPr>
            </w:pPr>
            <w:r>
              <w:rPr>
                <w:rFonts w:hint="eastAsia"/>
                <w:snapToGrid/>
                <w:kern w:val="2"/>
                <w:sz w:val="24"/>
                <w:szCs w:val="24"/>
                <w:lang w:val="en-US" w:eastAsia="zh-CN"/>
              </w:rPr>
              <w:t>（3）满足招标文件要求且投标折扣率最低的为评标基准价，基准价得分为10分。</w:t>
            </w:r>
          </w:p>
          <w:p w14:paraId="43DAC94F">
            <w:pPr>
              <w:pStyle w:val="2"/>
              <w:widowControl w:val="0"/>
              <w:kinsoku/>
              <w:autoSpaceDE/>
              <w:autoSpaceDN/>
              <w:bidi w:val="0"/>
              <w:adjustRightInd/>
              <w:snapToGrid/>
              <w:spacing w:line="360" w:lineRule="auto"/>
              <w:ind w:firstLine="480" w:firstLineChars="200"/>
              <w:jc w:val="both"/>
              <w:textAlignment w:val="auto"/>
              <w:rPr>
                <w:rFonts w:hint="eastAsia"/>
                <w:snapToGrid/>
                <w:kern w:val="2"/>
                <w:sz w:val="24"/>
                <w:szCs w:val="24"/>
                <w:lang w:val="en-US" w:eastAsia="zh-CN"/>
              </w:rPr>
            </w:pPr>
            <w:r>
              <w:rPr>
                <w:rFonts w:hint="eastAsia"/>
                <w:snapToGrid/>
                <w:kern w:val="2"/>
                <w:sz w:val="24"/>
                <w:szCs w:val="24"/>
                <w:lang w:val="en-US" w:eastAsia="zh-CN"/>
              </w:rPr>
              <w:t>（4）价格分计算公式：</w:t>
            </w:r>
          </w:p>
          <w:p w14:paraId="647C3CCA">
            <w:pPr>
              <w:pStyle w:val="14"/>
              <w:keepNext w:val="0"/>
              <w:keepLines w:val="0"/>
              <w:pageBreakBefore w:val="0"/>
              <w:widowControl/>
              <w:kinsoku/>
              <w:wordWrap/>
              <w:overflowPunct w:val="0"/>
              <w:topLinePunct w:val="0"/>
              <w:autoSpaceDE w:val="0"/>
              <w:autoSpaceDN w:val="0"/>
              <w:bidi w:val="0"/>
              <w:adjustRightInd w:val="0"/>
              <w:snapToGrid/>
              <w:spacing w:line="560" w:lineRule="exact"/>
              <w:jc w:val="both"/>
              <w:textAlignment w:val="baseline"/>
              <w:rPr>
                <w:sz w:val="22"/>
                <w:szCs w:val="22"/>
              </w:rPr>
            </w:pPr>
            <w:r>
              <w:rPr>
                <w:rFonts w:hint="eastAsia"/>
                <w:snapToGrid/>
                <w:kern w:val="2"/>
                <w:sz w:val="24"/>
                <w:szCs w:val="24"/>
                <w:lang w:val="en-US" w:eastAsia="zh-CN"/>
              </w:rPr>
              <w:t>价格分=(评标基准价÷评标报价)×10分</w:t>
            </w:r>
          </w:p>
        </w:tc>
      </w:tr>
    </w:tbl>
    <w:p w14:paraId="28828503">
      <w:pPr>
        <w:pStyle w:val="2"/>
      </w:pPr>
    </w:p>
    <w:p w14:paraId="7E316198">
      <w:pPr>
        <w:sectPr>
          <w:footerReference r:id="rId13" w:type="default"/>
          <w:pgSz w:w="11900" w:h="16830"/>
          <w:pgMar w:top="1125" w:right="785" w:bottom="1081" w:left="785" w:header="0" w:footer="937" w:gutter="0"/>
          <w:pgNumType w:fmt="decimal"/>
          <w:cols w:space="720" w:num="1"/>
        </w:sectPr>
      </w:pPr>
    </w:p>
    <w:tbl>
      <w:tblPr>
        <w:tblStyle w:val="25"/>
        <w:tblW w:w="10212" w:type="dxa"/>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4"/>
        <w:gridCol w:w="1309"/>
        <w:gridCol w:w="1419"/>
        <w:gridCol w:w="7150"/>
      </w:tblGrid>
      <w:tr w14:paraId="2B861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1" w:hRule="atLeast"/>
        </w:trPr>
        <w:tc>
          <w:tcPr>
            <w:tcW w:w="334" w:type="dxa"/>
            <w:vAlign w:val="top"/>
          </w:tcPr>
          <w:p w14:paraId="58480F51">
            <w:pPr>
              <w:rPr>
                <w:rFonts w:ascii="Arial"/>
                <w:sz w:val="21"/>
              </w:rPr>
            </w:pPr>
          </w:p>
        </w:tc>
        <w:tc>
          <w:tcPr>
            <w:tcW w:w="1309" w:type="dxa"/>
            <w:vAlign w:val="top"/>
          </w:tcPr>
          <w:p w14:paraId="5106677F">
            <w:pPr>
              <w:rPr>
                <w:rFonts w:ascii="Arial"/>
                <w:sz w:val="21"/>
              </w:rPr>
            </w:pPr>
          </w:p>
        </w:tc>
        <w:tc>
          <w:tcPr>
            <w:tcW w:w="1419" w:type="dxa"/>
            <w:vAlign w:val="top"/>
          </w:tcPr>
          <w:p w14:paraId="2A28C3EA">
            <w:pPr>
              <w:rPr>
                <w:rFonts w:ascii="Arial"/>
                <w:sz w:val="21"/>
              </w:rPr>
            </w:pPr>
          </w:p>
        </w:tc>
        <w:tc>
          <w:tcPr>
            <w:tcW w:w="7150" w:type="dxa"/>
            <w:vAlign w:val="top"/>
          </w:tcPr>
          <w:p w14:paraId="6BC3DE86">
            <w:pPr>
              <w:pStyle w:val="29"/>
              <w:spacing w:before="150" w:line="342" w:lineRule="auto"/>
              <w:ind w:left="93" w:firstLine="109"/>
              <w:jc w:val="both"/>
              <w:rPr>
                <w:sz w:val="22"/>
                <w:szCs w:val="22"/>
              </w:rPr>
            </w:pPr>
            <w:r>
              <w:rPr>
                <w:rFonts w:hint="eastAsia" w:ascii="微软雅黑" w:hAnsi="微软雅黑" w:eastAsia="微软雅黑" w:cs="微软雅黑"/>
                <w:sz w:val="22"/>
                <w:szCs w:val="22"/>
                <w:lang w:val="en-US" w:eastAsia="zh-CN"/>
              </w:rPr>
              <w:t>(5)</w:t>
            </w:r>
            <w:r>
              <w:rPr>
                <w:sz w:val="22"/>
                <w:szCs w:val="22"/>
              </w:rPr>
              <w:t>评标委员会认为投标人的报价明显低于其他通过符合性审查投标人的</w:t>
            </w:r>
            <w:r>
              <w:rPr>
                <w:spacing w:val="6"/>
                <w:sz w:val="22"/>
                <w:szCs w:val="22"/>
              </w:rPr>
              <w:t xml:space="preserve"> </w:t>
            </w:r>
            <w:r>
              <w:rPr>
                <w:spacing w:val="-7"/>
                <w:sz w:val="22"/>
                <w:szCs w:val="22"/>
              </w:rPr>
              <w:t>报价，有可能影响产品质量或者不能诚信履约的，应当要求其在评标现场合</w:t>
            </w:r>
            <w:r>
              <w:rPr>
                <w:spacing w:val="8"/>
                <w:sz w:val="22"/>
                <w:szCs w:val="22"/>
              </w:rPr>
              <w:t xml:space="preserve"> </w:t>
            </w:r>
            <w:r>
              <w:rPr>
                <w:spacing w:val="-7"/>
                <w:sz w:val="22"/>
                <w:szCs w:val="22"/>
              </w:rPr>
              <w:t>理的时间内提供书面说明并提交相关证明材料；投标人不能证明其报价合理</w:t>
            </w:r>
            <w:r>
              <w:rPr>
                <w:spacing w:val="7"/>
                <w:sz w:val="22"/>
                <w:szCs w:val="22"/>
              </w:rPr>
              <w:t xml:space="preserve"> </w:t>
            </w:r>
            <w:r>
              <w:rPr>
                <w:spacing w:val="-1"/>
                <w:sz w:val="22"/>
                <w:szCs w:val="22"/>
              </w:rPr>
              <w:t>性的，评标委员会应当将其作为无效投标处理。</w:t>
            </w:r>
          </w:p>
          <w:p w14:paraId="2C2FAD59">
            <w:pPr>
              <w:pStyle w:val="29"/>
              <w:spacing w:before="5" w:line="336" w:lineRule="auto"/>
              <w:ind w:left="93"/>
              <w:jc w:val="both"/>
              <w:rPr>
                <w:sz w:val="22"/>
                <w:szCs w:val="22"/>
              </w:rPr>
            </w:pPr>
            <w:r>
              <w:rPr>
                <w:spacing w:val="-10"/>
                <w:sz w:val="22"/>
                <w:szCs w:val="22"/>
              </w:rPr>
              <w:t>投标人书面说明应当按照国家财务会计制度的规定要求，逐项就投标人提供</w:t>
            </w:r>
            <w:r>
              <w:rPr>
                <w:spacing w:val="7"/>
                <w:sz w:val="22"/>
                <w:szCs w:val="22"/>
              </w:rPr>
              <w:t xml:space="preserve">  </w:t>
            </w:r>
            <w:r>
              <w:rPr>
                <w:spacing w:val="-3"/>
                <w:sz w:val="22"/>
                <w:szCs w:val="22"/>
              </w:rPr>
              <w:t>的货物的主营业务成本(应根据投标人企业类型予以</w:t>
            </w:r>
            <w:r>
              <w:rPr>
                <w:spacing w:val="-4"/>
                <w:sz w:val="22"/>
                <w:szCs w:val="22"/>
              </w:rPr>
              <w:t>区别)、销售费用、管</w:t>
            </w:r>
            <w:r>
              <w:rPr>
                <w:sz w:val="22"/>
                <w:szCs w:val="22"/>
              </w:rPr>
              <w:t xml:space="preserve">  </w:t>
            </w:r>
            <w:r>
              <w:rPr>
                <w:spacing w:val="-9"/>
                <w:sz w:val="22"/>
                <w:szCs w:val="22"/>
              </w:rPr>
              <w:t>理费用、财务费用、履约费用、计划利润、税</w:t>
            </w:r>
            <w:r>
              <w:rPr>
                <w:spacing w:val="-10"/>
                <w:sz w:val="22"/>
                <w:szCs w:val="22"/>
              </w:rPr>
              <w:t>金及附加等成本构成事项详细</w:t>
            </w:r>
            <w:r>
              <w:rPr>
                <w:sz w:val="22"/>
                <w:szCs w:val="22"/>
              </w:rPr>
              <w:t xml:space="preserve">  </w:t>
            </w:r>
            <w:r>
              <w:rPr>
                <w:spacing w:val="-9"/>
                <w:sz w:val="22"/>
                <w:szCs w:val="22"/>
              </w:rPr>
              <w:t>陈述。投标人书面说明应当签字确认或者加盖公章，</w:t>
            </w:r>
            <w:r>
              <w:rPr>
                <w:spacing w:val="-10"/>
                <w:sz w:val="22"/>
                <w:szCs w:val="22"/>
              </w:rPr>
              <w:t>否则无效。书面说明的</w:t>
            </w:r>
            <w:r>
              <w:rPr>
                <w:sz w:val="22"/>
                <w:szCs w:val="22"/>
              </w:rPr>
              <w:t xml:space="preserve">  </w:t>
            </w:r>
            <w:r>
              <w:rPr>
                <w:spacing w:val="-13"/>
                <w:sz w:val="22"/>
                <w:szCs w:val="22"/>
              </w:rPr>
              <w:t>签字确认，投标人为法人的，由其法定代表人或者授权代表签名或盖章确认；</w:t>
            </w:r>
            <w:r>
              <w:rPr>
                <w:spacing w:val="7"/>
                <w:sz w:val="22"/>
                <w:szCs w:val="22"/>
              </w:rPr>
              <w:t xml:space="preserve"> </w:t>
            </w:r>
            <w:r>
              <w:rPr>
                <w:spacing w:val="-10"/>
                <w:sz w:val="22"/>
                <w:szCs w:val="22"/>
              </w:rPr>
              <w:t>投标人为其他组织的，由其主要负责人或者授权代表签名或盖章确认；投标</w:t>
            </w:r>
            <w:r>
              <w:rPr>
                <w:spacing w:val="7"/>
                <w:sz w:val="22"/>
                <w:szCs w:val="22"/>
              </w:rPr>
              <w:t xml:space="preserve">  </w:t>
            </w:r>
            <w:r>
              <w:rPr>
                <w:spacing w:val="-3"/>
                <w:sz w:val="22"/>
                <w:szCs w:val="22"/>
              </w:rPr>
              <w:t>人为自然人的，由其本人或者授权代表签名或盖章确认。</w:t>
            </w:r>
          </w:p>
        </w:tc>
      </w:tr>
      <w:tr w14:paraId="6C415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6" w:hRule="atLeast"/>
        </w:trPr>
        <w:tc>
          <w:tcPr>
            <w:tcW w:w="334" w:type="dxa"/>
            <w:vMerge w:val="restart"/>
            <w:tcBorders>
              <w:bottom w:val="nil"/>
            </w:tcBorders>
            <w:vAlign w:val="top"/>
          </w:tcPr>
          <w:p w14:paraId="100FCE18">
            <w:pPr>
              <w:spacing w:line="251" w:lineRule="auto"/>
              <w:rPr>
                <w:rFonts w:ascii="Arial"/>
                <w:sz w:val="21"/>
              </w:rPr>
            </w:pPr>
          </w:p>
          <w:p w14:paraId="35FAF10B">
            <w:pPr>
              <w:spacing w:line="251" w:lineRule="auto"/>
              <w:rPr>
                <w:rFonts w:ascii="Arial"/>
                <w:sz w:val="21"/>
              </w:rPr>
            </w:pPr>
          </w:p>
          <w:p w14:paraId="0AF0B9F9">
            <w:pPr>
              <w:spacing w:line="251" w:lineRule="auto"/>
              <w:rPr>
                <w:rFonts w:ascii="Arial"/>
                <w:sz w:val="21"/>
              </w:rPr>
            </w:pPr>
          </w:p>
          <w:p w14:paraId="75CDCDFF">
            <w:pPr>
              <w:spacing w:line="251" w:lineRule="auto"/>
              <w:rPr>
                <w:rFonts w:ascii="Arial"/>
                <w:sz w:val="21"/>
              </w:rPr>
            </w:pPr>
          </w:p>
          <w:p w14:paraId="7394A0D9">
            <w:pPr>
              <w:spacing w:line="251" w:lineRule="auto"/>
              <w:rPr>
                <w:rFonts w:ascii="Arial"/>
                <w:sz w:val="21"/>
              </w:rPr>
            </w:pPr>
          </w:p>
          <w:p w14:paraId="71E16775">
            <w:pPr>
              <w:spacing w:line="251" w:lineRule="auto"/>
              <w:rPr>
                <w:rFonts w:ascii="Arial"/>
                <w:sz w:val="21"/>
              </w:rPr>
            </w:pPr>
          </w:p>
          <w:p w14:paraId="253A908D">
            <w:pPr>
              <w:spacing w:line="251" w:lineRule="auto"/>
              <w:rPr>
                <w:rFonts w:ascii="Arial"/>
                <w:sz w:val="21"/>
              </w:rPr>
            </w:pPr>
          </w:p>
          <w:p w14:paraId="67E0087D">
            <w:pPr>
              <w:spacing w:line="251" w:lineRule="auto"/>
              <w:rPr>
                <w:rFonts w:ascii="Arial"/>
                <w:sz w:val="21"/>
              </w:rPr>
            </w:pPr>
          </w:p>
          <w:p w14:paraId="2972151C">
            <w:pPr>
              <w:spacing w:line="251" w:lineRule="auto"/>
              <w:rPr>
                <w:rFonts w:ascii="Arial"/>
                <w:sz w:val="21"/>
              </w:rPr>
            </w:pPr>
          </w:p>
          <w:p w14:paraId="0703165A">
            <w:pPr>
              <w:spacing w:line="251" w:lineRule="auto"/>
              <w:rPr>
                <w:rFonts w:ascii="Arial"/>
                <w:sz w:val="21"/>
              </w:rPr>
            </w:pPr>
          </w:p>
          <w:p w14:paraId="59EB992B">
            <w:pPr>
              <w:spacing w:line="252" w:lineRule="auto"/>
              <w:rPr>
                <w:rFonts w:ascii="Arial"/>
                <w:sz w:val="21"/>
              </w:rPr>
            </w:pPr>
          </w:p>
          <w:p w14:paraId="18912680">
            <w:pPr>
              <w:spacing w:line="252" w:lineRule="auto"/>
              <w:rPr>
                <w:rFonts w:ascii="Arial"/>
                <w:sz w:val="21"/>
              </w:rPr>
            </w:pPr>
          </w:p>
          <w:p w14:paraId="5E101511">
            <w:pPr>
              <w:spacing w:line="252" w:lineRule="auto"/>
              <w:rPr>
                <w:rFonts w:ascii="Arial"/>
                <w:sz w:val="21"/>
              </w:rPr>
            </w:pPr>
          </w:p>
          <w:p w14:paraId="05F4CB8C">
            <w:pPr>
              <w:spacing w:line="252" w:lineRule="auto"/>
              <w:rPr>
                <w:rFonts w:ascii="Arial"/>
                <w:sz w:val="21"/>
              </w:rPr>
            </w:pPr>
          </w:p>
          <w:p w14:paraId="399DE424">
            <w:pPr>
              <w:spacing w:line="252" w:lineRule="auto"/>
              <w:rPr>
                <w:rFonts w:ascii="Arial"/>
                <w:sz w:val="21"/>
              </w:rPr>
            </w:pPr>
          </w:p>
          <w:p w14:paraId="3D4B2DC2">
            <w:pPr>
              <w:pStyle w:val="29"/>
              <w:spacing w:before="71" w:line="241" w:lineRule="auto"/>
              <w:ind w:left="124"/>
              <w:rPr>
                <w:sz w:val="22"/>
                <w:szCs w:val="22"/>
              </w:rPr>
            </w:pPr>
            <w:r>
              <w:rPr>
                <w:sz w:val="22"/>
                <w:szCs w:val="22"/>
              </w:rPr>
              <w:t>2</w:t>
            </w:r>
          </w:p>
        </w:tc>
        <w:tc>
          <w:tcPr>
            <w:tcW w:w="1309" w:type="dxa"/>
            <w:vMerge w:val="restart"/>
            <w:tcBorders>
              <w:bottom w:val="nil"/>
            </w:tcBorders>
            <w:vAlign w:val="top"/>
          </w:tcPr>
          <w:p w14:paraId="453B32F6">
            <w:pPr>
              <w:spacing w:line="248" w:lineRule="auto"/>
              <w:rPr>
                <w:rFonts w:ascii="Arial"/>
                <w:sz w:val="21"/>
              </w:rPr>
            </w:pPr>
          </w:p>
          <w:p w14:paraId="49D1949A">
            <w:pPr>
              <w:spacing w:line="248" w:lineRule="auto"/>
              <w:rPr>
                <w:rFonts w:ascii="Arial"/>
                <w:sz w:val="21"/>
              </w:rPr>
            </w:pPr>
          </w:p>
          <w:p w14:paraId="61C09746">
            <w:pPr>
              <w:spacing w:line="248" w:lineRule="auto"/>
              <w:rPr>
                <w:rFonts w:ascii="Arial"/>
                <w:sz w:val="21"/>
              </w:rPr>
            </w:pPr>
          </w:p>
          <w:p w14:paraId="19DD0048">
            <w:pPr>
              <w:spacing w:line="248" w:lineRule="auto"/>
              <w:rPr>
                <w:rFonts w:ascii="Arial"/>
                <w:sz w:val="21"/>
              </w:rPr>
            </w:pPr>
          </w:p>
          <w:p w14:paraId="3E0F4720">
            <w:pPr>
              <w:spacing w:line="248" w:lineRule="auto"/>
              <w:rPr>
                <w:rFonts w:ascii="Arial"/>
                <w:sz w:val="21"/>
              </w:rPr>
            </w:pPr>
          </w:p>
          <w:p w14:paraId="40DF0EDC">
            <w:pPr>
              <w:spacing w:line="248" w:lineRule="auto"/>
              <w:rPr>
                <w:rFonts w:ascii="Arial"/>
                <w:sz w:val="21"/>
              </w:rPr>
            </w:pPr>
          </w:p>
          <w:p w14:paraId="6DFD418D">
            <w:pPr>
              <w:spacing w:line="248" w:lineRule="auto"/>
              <w:rPr>
                <w:rFonts w:ascii="Arial"/>
                <w:sz w:val="21"/>
              </w:rPr>
            </w:pPr>
          </w:p>
          <w:p w14:paraId="71904B43">
            <w:pPr>
              <w:spacing w:line="248" w:lineRule="auto"/>
              <w:rPr>
                <w:rFonts w:ascii="Arial"/>
                <w:sz w:val="21"/>
              </w:rPr>
            </w:pPr>
          </w:p>
          <w:p w14:paraId="05860670">
            <w:pPr>
              <w:spacing w:line="248" w:lineRule="auto"/>
              <w:rPr>
                <w:rFonts w:ascii="Arial"/>
                <w:sz w:val="21"/>
              </w:rPr>
            </w:pPr>
          </w:p>
          <w:p w14:paraId="4344082B">
            <w:pPr>
              <w:spacing w:line="249" w:lineRule="auto"/>
              <w:rPr>
                <w:rFonts w:ascii="Arial"/>
                <w:sz w:val="21"/>
              </w:rPr>
            </w:pPr>
          </w:p>
          <w:p w14:paraId="05DEEA45">
            <w:pPr>
              <w:spacing w:line="249" w:lineRule="auto"/>
              <w:rPr>
                <w:rFonts w:ascii="Arial"/>
                <w:sz w:val="21"/>
              </w:rPr>
            </w:pPr>
          </w:p>
          <w:p w14:paraId="7AEB7E8A">
            <w:pPr>
              <w:spacing w:line="249" w:lineRule="auto"/>
              <w:rPr>
                <w:rFonts w:ascii="Arial"/>
                <w:sz w:val="21"/>
              </w:rPr>
            </w:pPr>
          </w:p>
          <w:p w14:paraId="3307FE4B">
            <w:pPr>
              <w:spacing w:line="249" w:lineRule="auto"/>
              <w:rPr>
                <w:rFonts w:ascii="Arial"/>
                <w:sz w:val="21"/>
              </w:rPr>
            </w:pPr>
          </w:p>
          <w:p w14:paraId="28265BEF">
            <w:pPr>
              <w:spacing w:line="249" w:lineRule="auto"/>
              <w:rPr>
                <w:rFonts w:ascii="Arial"/>
                <w:sz w:val="21"/>
              </w:rPr>
            </w:pPr>
          </w:p>
          <w:p w14:paraId="5D271D8E">
            <w:pPr>
              <w:pStyle w:val="29"/>
              <w:spacing w:before="71" w:line="347" w:lineRule="auto"/>
              <w:ind w:left="263" w:right="164" w:hanging="109"/>
              <w:rPr>
                <w:sz w:val="22"/>
                <w:szCs w:val="22"/>
              </w:rPr>
            </w:pPr>
            <w:r>
              <w:rPr>
                <w:b/>
                <w:bCs/>
                <w:spacing w:val="-5"/>
                <w:sz w:val="22"/>
                <w:szCs w:val="22"/>
              </w:rPr>
              <w:t>技术分(满</w:t>
            </w:r>
            <w:r>
              <w:rPr>
                <w:spacing w:val="2"/>
                <w:sz w:val="22"/>
                <w:szCs w:val="22"/>
              </w:rPr>
              <w:t xml:space="preserve"> </w:t>
            </w:r>
            <w:r>
              <w:rPr>
                <w:b/>
                <w:bCs/>
                <w:spacing w:val="6"/>
                <w:sz w:val="22"/>
                <w:szCs w:val="22"/>
              </w:rPr>
              <w:t>分</w:t>
            </w:r>
            <w:r>
              <w:rPr>
                <w:rFonts w:hint="eastAsia"/>
                <w:b/>
                <w:bCs/>
                <w:spacing w:val="6"/>
                <w:sz w:val="22"/>
                <w:szCs w:val="22"/>
                <w:lang w:val="en-US" w:eastAsia="zh-CN"/>
              </w:rPr>
              <w:t>50</w:t>
            </w:r>
            <w:r>
              <w:rPr>
                <w:b/>
                <w:bCs/>
                <w:spacing w:val="6"/>
                <w:sz w:val="22"/>
                <w:szCs w:val="22"/>
              </w:rPr>
              <w:t>分)</w:t>
            </w:r>
          </w:p>
        </w:tc>
        <w:tc>
          <w:tcPr>
            <w:tcW w:w="1419" w:type="dxa"/>
            <w:vAlign w:val="top"/>
          </w:tcPr>
          <w:p w14:paraId="24318F00">
            <w:pPr>
              <w:spacing w:line="252" w:lineRule="auto"/>
              <w:rPr>
                <w:rFonts w:ascii="Arial"/>
                <w:sz w:val="21"/>
              </w:rPr>
            </w:pPr>
          </w:p>
          <w:p w14:paraId="45C08BC8">
            <w:pPr>
              <w:spacing w:line="252" w:lineRule="auto"/>
              <w:rPr>
                <w:rFonts w:ascii="Arial"/>
                <w:sz w:val="21"/>
              </w:rPr>
            </w:pPr>
          </w:p>
          <w:p w14:paraId="5926B344">
            <w:pPr>
              <w:spacing w:line="252" w:lineRule="auto"/>
              <w:rPr>
                <w:rFonts w:ascii="Arial"/>
                <w:sz w:val="21"/>
              </w:rPr>
            </w:pPr>
          </w:p>
          <w:p w14:paraId="63CE8889">
            <w:pPr>
              <w:spacing w:line="252" w:lineRule="auto"/>
              <w:rPr>
                <w:rFonts w:ascii="Arial"/>
                <w:sz w:val="21"/>
              </w:rPr>
            </w:pPr>
          </w:p>
          <w:p w14:paraId="0C37485F">
            <w:pPr>
              <w:spacing w:line="252" w:lineRule="auto"/>
              <w:rPr>
                <w:rFonts w:ascii="Arial"/>
                <w:sz w:val="21"/>
              </w:rPr>
            </w:pPr>
          </w:p>
          <w:p w14:paraId="7E358288">
            <w:pPr>
              <w:spacing w:line="253" w:lineRule="auto"/>
              <w:rPr>
                <w:rFonts w:ascii="Arial"/>
                <w:sz w:val="21"/>
              </w:rPr>
            </w:pPr>
          </w:p>
          <w:p w14:paraId="081E5DB2">
            <w:pPr>
              <w:spacing w:line="253" w:lineRule="auto"/>
              <w:rPr>
                <w:rFonts w:ascii="Arial"/>
                <w:sz w:val="21"/>
              </w:rPr>
            </w:pPr>
          </w:p>
          <w:p w14:paraId="166A7EDC">
            <w:pPr>
              <w:spacing w:line="253" w:lineRule="auto"/>
              <w:rPr>
                <w:rFonts w:ascii="Arial"/>
                <w:sz w:val="21"/>
              </w:rPr>
            </w:pPr>
          </w:p>
          <w:p w14:paraId="09A52923">
            <w:pPr>
              <w:pStyle w:val="29"/>
              <w:spacing w:before="307" w:line="220" w:lineRule="auto"/>
              <w:ind w:left="151"/>
              <w:rPr>
                <w:rFonts w:hint="eastAsia" w:eastAsia="宋体"/>
                <w:sz w:val="22"/>
                <w:szCs w:val="22"/>
                <w:lang w:val="en-US" w:eastAsia="zh-CN"/>
              </w:rPr>
            </w:pPr>
            <w:r>
              <w:rPr>
                <w:rFonts w:hint="eastAsia" w:ascii="宋体" w:hAnsi="宋体" w:eastAsia="宋体" w:cs="宋体"/>
                <w:spacing w:val="2"/>
                <w:sz w:val="22"/>
                <w:szCs w:val="22"/>
                <w:lang w:val="en-US" w:eastAsia="zh-CN"/>
              </w:rPr>
              <w:t>配送方案</w:t>
            </w:r>
            <w:r>
              <w:rPr>
                <w:rFonts w:hint="eastAsia" w:ascii="宋体" w:hAnsi="宋体" w:eastAsia="宋体" w:cs="宋体"/>
                <w:spacing w:val="2"/>
                <w:sz w:val="22"/>
                <w:szCs w:val="22"/>
              </w:rPr>
              <w:t>(满分</w:t>
            </w:r>
            <w:r>
              <w:rPr>
                <w:rFonts w:hint="eastAsia" w:cs="宋体"/>
                <w:spacing w:val="2"/>
                <w:sz w:val="22"/>
                <w:szCs w:val="22"/>
                <w:lang w:val="en-US" w:eastAsia="zh-CN"/>
              </w:rPr>
              <w:t>20</w:t>
            </w:r>
            <w:r>
              <w:rPr>
                <w:rFonts w:hint="eastAsia" w:ascii="宋体" w:hAnsi="宋体" w:eastAsia="宋体" w:cs="宋体"/>
                <w:spacing w:val="2"/>
                <w:sz w:val="22"/>
                <w:szCs w:val="22"/>
              </w:rPr>
              <w:t>分</w:t>
            </w:r>
            <w:r>
              <w:rPr>
                <w:rFonts w:hint="eastAsia" w:ascii="宋体" w:hAnsi="宋体" w:eastAsia="宋体" w:cs="宋体"/>
                <w:spacing w:val="2"/>
                <w:sz w:val="22"/>
                <w:szCs w:val="22"/>
                <w:lang w:val="en-US" w:eastAsia="zh-CN"/>
              </w:rPr>
              <w:t>)</w:t>
            </w:r>
          </w:p>
        </w:tc>
        <w:tc>
          <w:tcPr>
            <w:tcW w:w="7150" w:type="dxa"/>
            <w:vAlign w:val="top"/>
          </w:tcPr>
          <w:p w14:paraId="7AFAABB9">
            <w:pPr>
              <w:pStyle w:val="29"/>
              <w:spacing w:before="3" w:line="332" w:lineRule="auto"/>
              <w:rPr>
                <w:rFonts w:ascii="宋体" w:hAnsi="宋体" w:eastAsia="宋体" w:cs="宋体"/>
                <w:sz w:val="22"/>
                <w:szCs w:val="22"/>
              </w:rPr>
            </w:pPr>
            <w:r>
              <w:rPr>
                <w:rFonts w:hint="eastAsia" w:ascii="宋体" w:hAnsi="宋体" w:eastAsia="宋体" w:cs="宋体"/>
                <w:sz w:val="22"/>
                <w:szCs w:val="22"/>
              </w:rPr>
              <w:t>按投标人满足的最高档次所属分值计分，不满足任何档次要求的不得分。</w:t>
            </w:r>
          </w:p>
          <w:p w14:paraId="1904C068">
            <w:pPr>
              <w:pStyle w:val="29"/>
              <w:spacing w:before="3" w:line="332" w:lineRule="auto"/>
              <w:ind w:left="103" w:firstLine="99"/>
              <w:rPr>
                <w:rFonts w:ascii="宋体" w:hAnsi="宋体" w:eastAsia="宋体" w:cs="宋体"/>
                <w:sz w:val="22"/>
                <w:szCs w:val="22"/>
              </w:rPr>
            </w:pPr>
            <w:r>
              <w:rPr>
                <w:rFonts w:ascii="宋体" w:hAnsi="宋体" w:eastAsia="宋体" w:cs="宋体"/>
                <w:sz w:val="22"/>
                <w:szCs w:val="22"/>
              </w:rPr>
              <w:t>一档（</w:t>
            </w:r>
            <w:r>
              <w:rPr>
                <w:rFonts w:hint="eastAsia" w:cs="宋体"/>
                <w:sz w:val="22"/>
                <w:szCs w:val="22"/>
                <w:lang w:val="en-US" w:eastAsia="zh-CN"/>
              </w:rPr>
              <w:t>5</w:t>
            </w:r>
            <w:r>
              <w:rPr>
                <w:rFonts w:ascii="宋体" w:hAnsi="宋体" w:eastAsia="宋体" w:cs="宋体"/>
                <w:sz w:val="22"/>
                <w:szCs w:val="22"/>
              </w:rPr>
              <w:t xml:space="preserve">分）：供应商提供有配送计划、配送措施、经营措施、配送流程的方案。 </w:t>
            </w:r>
          </w:p>
          <w:p w14:paraId="4A03DF8C">
            <w:pPr>
              <w:pStyle w:val="29"/>
              <w:spacing w:before="3" w:line="332" w:lineRule="auto"/>
              <w:ind w:left="103" w:firstLine="99"/>
              <w:rPr>
                <w:rFonts w:ascii="宋体" w:hAnsi="宋体" w:eastAsia="宋体" w:cs="宋体"/>
                <w:sz w:val="22"/>
                <w:szCs w:val="22"/>
              </w:rPr>
            </w:pPr>
            <w:r>
              <w:rPr>
                <w:rFonts w:ascii="宋体" w:hAnsi="宋体" w:eastAsia="宋体" w:cs="宋体"/>
                <w:sz w:val="22"/>
                <w:szCs w:val="22"/>
              </w:rPr>
              <w:t>二档（</w:t>
            </w:r>
            <w:r>
              <w:rPr>
                <w:rFonts w:hint="eastAsia" w:cs="宋体"/>
                <w:sz w:val="22"/>
                <w:szCs w:val="22"/>
                <w:lang w:val="en-US" w:eastAsia="zh-CN"/>
              </w:rPr>
              <w:t>10</w:t>
            </w:r>
            <w:r>
              <w:rPr>
                <w:rFonts w:ascii="宋体" w:hAnsi="宋体" w:eastAsia="宋体" w:cs="宋体"/>
                <w:sz w:val="22"/>
                <w:szCs w:val="22"/>
              </w:rPr>
              <w:t>分）：在满足一档的条件下，供应商提供有齐全的配送计划、配送措施具体有效、有针对性；熟悉食堂食品经营理念，经营措施和计划可行、配送流程的方案可行。</w:t>
            </w:r>
          </w:p>
          <w:p w14:paraId="3B46B981">
            <w:pPr>
              <w:pStyle w:val="29"/>
              <w:spacing w:before="3" w:line="332" w:lineRule="auto"/>
              <w:ind w:left="103" w:firstLine="99"/>
              <w:rPr>
                <w:rFonts w:ascii="宋体" w:hAnsi="宋体" w:eastAsia="宋体" w:cs="宋体"/>
                <w:sz w:val="22"/>
                <w:szCs w:val="22"/>
              </w:rPr>
            </w:pPr>
            <w:r>
              <w:rPr>
                <w:rFonts w:ascii="宋体" w:hAnsi="宋体" w:eastAsia="宋体" w:cs="宋体"/>
                <w:sz w:val="22"/>
                <w:szCs w:val="22"/>
              </w:rPr>
              <w:t xml:space="preserve"> 三档（1</w:t>
            </w:r>
            <w:r>
              <w:rPr>
                <w:rFonts w:hint="eastAsia" w:cs="宋体"/>
                <w:sz w:val="22"/>
                <w:szCs w:val="22"/>
                <w:lang w:val="en-US" w:eastAsia="zh-CN"/>
              </w:rPr>
              <w:t>5</w:t>
            </w:r>
            <w:r>
              <w:rPr>
                <w:rFonts w:ascii="宋体" w:hAnsi="宋体" w:eastAsia="宋体" w:cs="宋体"/>
                <w:sz w:val="22"/>
                <w:szCs w:val="22"/>
              </w:rPr>
              <w:t>分）：供应商响应文件满足二档的条件下配送方案详细、技术较成熟，有与现有状况无缝对接的方法，有工作计划、实施组织机构、人员配备充足，有配送体系和运输条件、培训计划、食材包装、食材损耗控制等，能提供合理的配送方案，方案符合项目实际。</w:t>
            </w:r>
          </w:p>
          <w:p w14:paraId="2296286D">
            <w:pPr>
              <w:pStyle w:val="29"/>
              <w:spacing w:before="3" w:line="332" w:lineRule="auto"/>
              <w:ind w:left="103" w:firstLine="99"/>
              <w:rPr>
                <w:rFonts w:ascii="宋体" w:hAnsi="宋体" w:eastAsia="宋体" w:cs="宋体"/>
                <w:sz w:val="24"/>
                <w:szCs w:val="24"/>
              </w:rPr>
            </w:pPr>
            <w:r>
              <w:rPr>
                <w:rFonts w:ascii="宋体" w:hAnsi="宋体" w:eastAsia="宋体" w:cs="宋体"/>
                <w:sz w:val="22"/>
                <w:szCs w:val="22"/>
              </w:rPr>
              <w:t>四档（</w:t>
            </w:r>
            <w:r>
              <w:rPr>
                <w:rFonts w:hint="eastAsia" w:cs="宋体"/>
                <w:sz w:val="22"/>
                <w:szCs w:val="22"/>
                <w:lang w:val="en-US" w:eastAsia="zh-CN"/>
              </w:rPr>
              <w:t>20</w:t>
            </w:r>
            <w:r>
              <w:rPr>
                <w:rFonts w:ascii="宋体" w:hAnsi="宋体" w:eastAsia="宋体" w:cs="宋体"/>
                <w:sz w:val="22"/>
                <w:szCs w:val="22"/>
              </w:rPr>
              <w:t>分）：供应商响应文件满足三档的条件下配送方案详细、先进、技术较成熟优越，有与现有状况无缝对接的具体方法，工作计划周密，实施组织机构健全、人员配备充足合理，有配送体系和运输条件、培训计划、食材包装、食材损耗控制等，能详细说明各个阶段工作安排，有具体可行的保障措施、培训计划等、能提供合理的配送方案，方案切合项目实际，且针对性及优越性强。</w:t>
            </w:r>
          </w:p>
          <w:p w14:paraId="3081155E">
            <w:pPr>
              <w:pStyle w:val="29"/>
              <w:spacing w:before="3" w:line="332" w:lineRule="auto"/>
              <w:ind w:left="103" w:firstLine="99"/>
              <w:rPr>
                <w:sz w:val="22"/>
                <w:szCs w:val="22"/>
              </w:rPr>
            </w:pPr>
          </w:p>
        </w:tc>
      </w:tr>
      <w:tr w14:paraId="216C8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34" w:type="dxa"/>
            <w:vMerge w:val="continue"/>
            <w:tcBorders>
              <w:top w:val="nil"/>
            </w:tcBorders>
            <w:vAlign w:val="top"/>
          </w:tcPr>
          <w:p w14:paraId="68BA1656">
            <w:pPr>
              <w:rPr>
                <w:rFonts w:ascii="Arial"/>
                <w:sz w:val="21"/>
              </w:rPr>
            </w:pPr>
          </w:p>
        </w:tc>
        <w:tc>
          <w:tcPr>
            <w:tcW w:w="1309" w:type="dxa"/>
            <w:vMerge w:val="continue"/>
            <w:tcBorders>
              <w:top w:val="nil"/>
            </w:tcBorders>
            <w:vAlign w:val="top"/>
          </w:tcPr>
          <w:p w14:paraId="40CE0F77">
            <w:pPr>
              <w:rPr>
                <w:rFonts w:ascii="Arial"/>
                <w:sz w:val="21"/>
              </w:rPr>
            </w:pPr>
          </w:p>
        </w:tc>
        <w:tc>
          <w:tcPr>
            <w:tcW w:w="1419" w:type="dxa"/>
            <w:vAlign w:val="center"/>
          </w:tcPr>
          <w:p w14:paraId="7959CC55">
            <w:pPr>
              <w:pStyle w:val="29"/>
              <w:spacing w:before="307" w:line="220" w:lineRule="auto"/>
              <w:ind w:left="151"/>
              <w:jc w:val="center"/>
              <w:rPr>
                <w:spacing w:val="2"/>
                <w:sz w:val="22"/>
                <w:szCs w:val="22"/>
              </w:rPr>
            </w:pPr>
          </w:p>
          <w:p w14:paraId="2996EC64">
            <w:pPr>
              <w:pStyle w:val="29"/>
              <w:spacing w:before="307" w:line="220" w:lineRule="auto"/>
              <w:ind w:left="151"/>
              <w:jc w:val="center"/>
              <w:rPr>
                <w:spacing w:val="2"/>
                <w:sz w:val="22"/>
                <w:szCs w:val="22"/>
              </w:rPr>
            </w:pPr>
          </w:p>
          <w:p w14:paraId="49E53140">
            <w:pPr>
              <w:pStyle w:val="29"/>
              <w:spacing w:before="307" w:line="220" w:lineRule="auto"/>
              <w:ind w:left="151"/>
              <w:jc w:val="center"/>
              <w:rPr>
                <w:spacing w:val="2"/>
                <w:sz w:val="22"/>
                <w:szCs w:val="22"/>
              </w:rPr>
            </w:pPr>
          </w:p>
          <w:p w14:paraId="700A5A99">
            <w:pPr>
              <w:pStyle w:val="29"/>
              <w:spacing w:before="307" w:line="220" w:lineRule="auto"/>
              <w:ind w:left="151"/>
              <w:jc w:val="center"/>
              <w:rPr>
                <w:sz w:val="22"/>
                <w:szCs w:val="22"/>
              </w:rPr>
            </w:pPr>
            <w:r>
              <w:rPr>
                <w:spacing w:val="2"/>
                <w:sz w:val="22"/>
                <w:szCs w:val="22"/>
              </w:rPr>
              <w:t>食品安全及质量保障措</w:t>
            </w:r>
            <w:r>
              <w:rPr>
                <w:spacing w:val="-2"/>
                <w:sz w:val="22"/>
                <w:szCs w:val="22"/>
              </w:rPr>
              <w:t>施方案</w:t>
            </w:r>
            <w:r>
              <w:rPr>
                <w:spacing w:val="2"/>
                <w:sz w:val="22"/>
                <w:szCs w:val="22"/>
              </w:rPr>
              <w:t>(满分</w:t>
            </w:r>
            <w:r>
              <w:rPr>
                <w:rFonts w:hint="eastAsia"/>
                <w:spacing w:val="2"/>
                <w:sz w:val="22"/>
                <w:szCs w:val="22"/>
                <w:lang w:val="en-US" w:eastAsia="zh-CN"/>
              </w:rPr>
              <w:t>10</w:t>
            </w:r>
            <w:r>
              <w:rPr>
                <w:spacing w:val="-6"/>
                <w:sz w:val="22"/>
                <w:szCs w:val="22"/>
              </w:rPr>
              <w:t>分</w:t>
            </w:r>
            <w:r>
              <w:rPr>
                <w:spacing w:val="-42"/>
                <w:sz w:val="22"/>
                <w:szCs w:val="22"/>
              </w:rPr>
              <w:t xml:space="preserve"> </w:t>
            </w:r>
            <w:r>
              <w:rPr>
                <w:spacing w:val="-6"/>
                <w:sz w:val="22"/>
                <w:szCs w:val="22"/>
              </w:rPr>
              <w:t>)</w:t>
            </w:r>
          </w:p>
        </w:tc>
        <w:tc>
          <w:tcPr>
            <w:tcW w:w="7150" w:type="dxa"/>
            <w:vAlign w:val="top"/>
          </w:tcPr>
          <w:p w14:paraId="7BBEFB0A">
            <w:pPr>
              <w:pStyle w:val="29"/>
              <w:spacing w:before="139" w:line="219" w:lineRule="auto"/>
              <w:ind w:left="93"/>
              <w:rPr>
                <w:rFonts w:hint="eastAsia"/>
                <w:spacing w:val="-3"/>
                <w:sz w:val="22"/>
                <w:szCs w:val="22"/>
              </w:rPr>
            </w:pPr>
            <w:r>
              <w:rPr>
                <w:rFonts w:hint="eastAsia"/>
                <w:spacing w:val="-3"/>
                <w:sz w:val="22"/>
                <w:szCs w:val="22"/>
              </w:rPr>
              <w:t>按投标人满足的最高档次所属分值计分，不满足任何档次要求的不得分。</w:t>
            </w:r>
          </w:p>
          <w:p w14:paraId="29326862">
            <w:pPr>
              <w:pStyle w:val="29"/>
              <w:spacing w:before="139" w:line="219" w:lineRule="auto"/>
              <w:ind w:left="93"/>
              <w:rPr>
                <w:rFonts w:hint="eastAsia"/>
                <w:spacing w:val="-3"/>
                <w:sz w:val="22"/>
                <w:szCs w:val="22"/>
              </w:rPr>
            </w:pPr>
            <w:r>
              <w:rPr>
                <w:rFonts w:hint="eastAsia"/>
                <w:spacing w:val="-3"/>
                <w:sz w:val="22"/>
                <w:szCs w:val="22"/>
              </w:rPr>
              <w:t>一档(</w:t>
            </w:r>
            <w:r>
              <w:rPr>
                <w:rFonts w:hint="eastAsia"/>
                <w:spacing w:val="-3"/>
                <w:sz w:val="22"/>
                <w:szCs w:val="22"/>
                <w:lang w:val="en-US" w:eastAsia="zh-CN"/>
              </w:rPr>
              <w:t>2</w:t>
            </w:r>
            <w:r>
              <w:rPr>
                <w:rFonts w:hint="eastAsia"/>
                <w:spacing w:val="-3"/>
                <w:sz w:val="22"/>
                <w:szCs w:val="22"/>
              </w:rPr>
              <w:t>分)：供应商投标文件对进货采购渠道、食材控制管理措施、检验检疫措施、食材质量标准、追溯方式方面内容有初步的表述，方案措施一般,有待改进。</w:t>
            </w:r>
          </w:p>
          <w:p w14:paraId="49956022">
            <w:pPr>
              <w:pStyle w:val="29"/>
              <w:spacing w:before="139" w:line="219" w:lineRule="auto"/>
              <w:ind w:left="93"/>
              <w:rPr>
                <w:rFonts w:hint="eastAsia"/>
                <w:spacing w:val="-3"/>
                <w:sz w:val="22"/>
                <w:szCs w:val="22"/>
              </w:rPr>
            </w:pPr>
            <w:r>
              <w:rPr>
                <w:rFonts w:hint="eastAsia"/>
                <w:spacing w:val="-3"/>
                <w:sz w:val="22"/>
                <w:szCs w:val="22"/>
              </w:rPr>
              <w:t>二档(</w:t>
            </w:r>
            <w:r>
              <w:rPr>
                <w:rFonts w:hint="eastAsia"/>
                <w:spacing w:val="-3"/>
                <w:sz w:val="22"/>
                <w:szCs w:val="22"/>
                <w:lang w:val="en-US" w:eastAsia="zh-CN"/>
              </w:rPr>
              <w:t>4</w:t>
            </w:r>
            <w:r>
              <w:rPr>
                <w:rFonts w:hint="eastAsia"/>
                <w:spacing w:val="-3"/>
                <w:sz w:val="22"/>
                <w:szCs w:val="22"/>
              </w:rPr>
              <w:t>分)：满足一档的条件下，供应商投标文件对进货采购渠道、食材控制管理措施、检验检疫措施、食材质量标准、追溯方式方面内容表述齐全，方案措施可行。</w:t>
            </w:r>
          </w:p>
          <w:p w14:paraId="561F8C9B">
            <w:pPr>
              <w:pStyle w:val="29"/>
              <w:spacing w:before="139" w:line="219" w:lineRule="auto"/>
              <w:ind w:left="93"/>
              <w:rPr>
                <w:rFonts w:hint="eastAsia"/>
                <w:spacing w:val="-3"/>
                <w:sz w:val="22"/>
                <w:szCs w:val="22"/>
              </w:rPr>
            </w:pPr>
            <w:r>
              <w:rPr>
                <w:rFonts w:hint="eastAsia"/>
                <w:spacing w:val="-3"/>
                <w:sz w:val="22"/>
                <w:szCs w:val="22"/>
              </w:rPr>
              <w:t>三档（</w:t>
            </w:r>
            <w:r>
              <w:rPr>
                <w:rFonts w:hint="eastAsia"/>
                <w:spacing w:val="-3"/>
                <w:sz w:val="22"/>
                <w:szCs w:val="22"/>
                <w:lang w:val="en-US" w:eastAsia="zh-CN"/>
              </w:rPr>
              <w:t>8</w:t>
            </w:r>
            <w:r>
              <w:rPr>
                <w:rFonts w:hint="eastAsia"/>
                <w:spacing w:val="-3"/>
                <w:sz w:val="22"/>
                <w:szCs w:val="22"/>
              </w:rPr>
              <w:t>分)：满足二档的条件下，供应商投标文件对进货采购渠道、食材控制管理措施、检验检疫措施、食材质量标准、追溯方式方面内容表述齐全，符合实际，方案措施清晰明确。</w:t>
            </w:r>
          </w:p>
          <w:p w14:paraId="564BF801">
            <w:pPr>
              <w:pStyle w:val="29"/>
              <w:spacing w:before="139" w:line="219" w:lineRule="auto"/>
              <w:ind w:left="93"/>
              <w:rPr>
                <w:rFonts w:hint="eastAsia"/>
                <w:spacing w:val="-3"/>
                <w:sz w:val="22"/>
                <w:szCs w:val="22"/>
              </w:rPr>
            </w:pPr>
            <w:r>
              <w:rPr>
                <w:rFonts w:hint="eastAsia"/>
                <w:spacing w:val="-3"/>
                <w:sz w:val="22"/>
                <w:szCs w:val="22"/>
              </w:rPr>
              <w:t>四档（</w:t>
            </w:r>
            <w:r>
              <w:rPr>
                <w:rFonts w:hint="eastAsia"/>
                <w:spacing w:val="-3"/>
                <w:sz w:val="22"/>
                <w:szCs w:val="22"/>
                <w:lang w:val="en-US" w:eastAsia="zh-CN"/>
              </w:rPr>
              <w:t>10</w:t>
            </w:r>
            <w:r>
              <w:rPr>
                <w:rFonts w:hint="eastAsia"/>
                <w:spacing w:val="-3"/>
                <w:sz w:val="22"/>
                <w:szCs w:val="22"/>
              </w:rPr>
              <w:t>分)：满足三档的条件下，供应商投标文件对进货采购渠道、食材控制管理措施、检验检疫措施、食材质量标准、</w:t>
            </w:r>
            <w:r>
              <w:rPr>
                <w:rFonts w:hint="eastAsia"/>
                <w:spacing w:val="-3"/>
                <w:sz w:val="22"/>
                <w:szCs w:val="22"/>
                <w:highlight w:val="none"/>
              </w:rPr>
              <w:t>追溯方式方面内容表述齐全</w:t>
            </w:r>
            <w:r>
              <w:rPr>
                <w:rFonts w:hint="eastAsia"/>
                <w:highlight w:val="none"/>
                <w:lang w:val="en-US" w:eastAsia="zh-CN"/>
              </w:rPr>
              <w:t>具有食品追溯功能的系统或平台（自行研发的提供相关证明，自有的提供购买发票及系统或平台页面），</w:t>
            </w:r>
            <w:r>
              <w:rPr>
                <w:rFonts w:hint="eastAsia"/>
                <w:spacing w:val="-3"/>
                <w:sz w:val="22"/>
                <w:szCs w:val="22"/>
                <w:highlight w:val="none"/>
              </w:rPr>
              <w:t>符合实际,方案措施</w:t>
            </w:r>
            <w:r>
              <w:rPr>
                <w:rFonts w:hint="eastAsia"/>
                <w:spacing w:val="-3"/>
                <w:sz w:val="22"/>
                <w:szCs w:val="22"/>
              </w:rPr>
              <w:t>科学、先进，能完全满足采购文件要求。</w:t>
            </w:r>
          </w:p>
          <w:p w14:paraId="2CBAFA21">
            <w:pPr>
              <w:pStyle w:val="29"/>
              <w:spacing w:before="139" w:line="219" w:lineRule="auto"/>
              <w:ind w:left="93"/>
              <w:rPr>
                <w:rFonts w:hint="eastAsia"/>
                <w:spacing w:val="-3"/>
                <w:sz w:val="22"/>
                <w:szCs w:val="22"/>
              </w:rPr>
            </w:pPr>
          </w:p>
        </w:tc>
      </w:tr>
    </w:tbl>
    <w:p w14:paraId="64C02CB0">
      <w:pPr>
        <w:pStyle w:val="2"/>
        <w:spacing w:line="173" w:lineRule="exact"/>
        <w:rPr>
          <w:sz w:val="15"/>
        </w:rPr>
      </w:pPr>
    </w:p>
    <w:p w14:paraId="4CC1EA9F">
      <w:pPr>
        <w:spacing w:line="173" w:lineRule="exact"/>
        <w:rPr>
          <w:sz w:val="15"/>
          <w:szCs w:val="15"/>
        </w:rPr>
        <w:sectPr>
          <w:footerReference r:id="rId14" w:type="default"/>
          <w:pgSz w:w="11900" w:h="16830"/>
          <w:pgMar w:top="1124" w:right="782" w:bottom="1081" w:left="795" w:header="0" w:footer="937" w:gutter="0"/>
          <w:pgNumType w:fmt="decimal"/>
          <w:cols w:space="720" w:num="1"/>
        </w:sectPr>
      </w:pPr>
    </w:p>
    <w:tbl>
      <w:tblPr>
        <w:tblStyle w:val="25"/>
        <w:tblW w:w="1031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4"/>
        <w:gridCol w:w="1221"/>
        <w:gridCol w:w="1240"/>
        <w:gridCol w:w="7400"/>
      </w:tblGrid>
      <w:tr w14:paraId="77F42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54" w:type="dxa"/>
            <w:vMerge w:val="restart"/>
            <w:tcBorders>
              <w:bottom w:val="nil"/>
            </w:tcBorders>
            <w:vAlign w:val="top"/>
          </w:tcPr>
          <w:p w14:paraId="2E227DFD">
            <w:pPr>
              <w:rPr>
                <w:rFonts w:ascii="Arial"/>
                <w:sz w:val="21"/>
              </w:rPr>
            </w:pPr>
          </w:p>
        </w:tc>
        <w:tc>
          <w:tcPr>
            <w:tcW w:w="1221" w:type="dxa"/>
            <w:vMerge w:val="restart"/>
            <w:tcBorders>
              <w:bottom w:val="nil"/>
            </w:tcBorders>
            <w:vAlign w:val="top"/>
          </w:tcPr>
          <w:p w14:paraId="0376EFBE">
            <w:pPr>
              <w:rPr>
                <w:rFonts w:ascii="Arial"/>
                <w:sz w:val="21"/>
              </w:rPr>
            </w:pPr>
          </w:p>
        </w:tc>
        <w:tc>
          <w:tcPr>
            <w:tcW w:w="1240" w:type="dxa"/>
            <w:vAlign w:val="top"/>
          </w:tcPr>
          <w:p w14:paraId="7F531352">
            <w:pPr>
              <w:rPr>
                <w:rFonts w:ascii="Arial"/>
                <w:sz w:val="21"/>
              </w:rPr>
            </w:pPr>
          </w:p>
        </w:tc>
        <w:tc>
          <w:tcPr>
            <w:tcW w:w="7400" w:type="dxa"/>
            <w:vAlign w:val="top"/>
          </w:tcPr>
          <w:p w14:paraId="0DF51C93">
            <w:pPr>
              <w:pStyle w:val="29"/>
              <w:spacing w:before="13" w:line="336" w:lineRule="auto"/>
              <w:ind w:left="93" w:firstLine="99"/>
              <w:rPr>
                <w:sz w:val="22"/>
                <w:szCs w:val="22"/>
              </w:rPr>
            </w:pPr>
          </w:p>
        </w:tc>
      </w:tr>
      <w:tr w14:paraId="227C4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6" w:hRule="atLeast"/>
        </w:trPr>
        <w:tc>
          <w:tcPr>
            <w:tcW w:w="454" w:type="dxa"/>
            <w:vMerge w:val="continue"/>
            <w:tcBorders>
              <w:top w:val="nil"/>
              <w:bottom w:val="nil"/>
            </w:tcBorders>
            <w:vAlign w:val="top"/>
          </w:tcPr>
          <w:p w14:paraId="449E9F42">
            <w:pPr>
              <w:rPr>
                <w:rFonts w:ascii="Arial"/>
                <w:sz w:val="21"/>
              </w:rPr>
            </w:pPr>
          </w:p>
        </w:tc>
        <w:tc>
          <w:tcPr>
            <w:tcW w:w="1221" w:type="dxa"/>
            <w:vMerge w:val="continue"/>
            <w:tcBorders>
              <w:top w:val="nil"/>
              <w:bottom w:val="nil"/>
            </w:tcBorders>
            <w:vAlign w:val="top"/>
          </w:tcPr>
          <w:p w14:paraId="53EEDCD8">
            <w:pPr>
              <w:rPr>
                <w:rFonts w:ascii="Arial"/>
                <w:sz w:val="21"/>
              </w:rPr>
            </w:pPr>
          </w:p>
        </w:tc>
        <w:tc>
          <w:tcPr>
            <w:tcW w:w="1240" w:type="dxa"/>
            <w:vAlign w:val="top"/>
          </w:tcPr>
          <w:p w14:paraId="7A27A112">
            <w:pPr>
              <w:spacing w:line="261" w:lineRule="auto"/>
              <w:rPr>
                <w:rFonts w:ascii="Arial"/>
                <w:sz w:val="21"/>
              </w:rPr>
            </w:pPr>
          </w:p>
          <w:p w14:paraId="7ADF9F64">
            <w:pPr>
              <w:spacing w:line="261" w:lineRule="auto"/>
              <w:rPr>
                <w:rFonts w:ascii="Arial"/>
                <w:sz w:val="21"/>
              </w:rPr>
            </w:pPr>
          </w:p>
          <w:p w14:paraId="699D7F2C">
            <w:pPr>
              <w:spacing w:line="261" w:lineRule="auto"/>
              <w:rPr>
                <w:rFonts w:ascii="Arial"/>
                <w:sz w:val="21"/>
              </w:rPr>
            </w:pPr>
          </w:p>
          <w:p w14:paraId="15CA9E38">
            <w:pPr>
              <w:spacing w:line="261" w:lineRule="auto"/>
              <w:rPr>
                <w:rFonts w:ascii="Arial"/>
                <w:sz w:val="21"/>
              </w:rPr>
            </w:pPr>
          </w:p>
          <w:p w14:paraId="095FDA65">
            <w:pPr>
              <w:spacing w:line="262" w:lineRule="auto"/>
              <w:rPr>
                <w:rFonts w:ascii="Arial"/>
                <w:sz w:val="21"/>
              </w:rPr>
            </w:pPr>
          </w:p>
          <w:p w14:paraId="36E354C2">
            <w:pPr>
              <w:spacing w:line="262" w:lineRule="auto"/>
              <w:rPr>
                <w:rFonts w:ascii="Arial"/>
                <w:sz w:val="21"/>
              </w:rPr>
            </w:pPr>
          </w:p>
          <w:p w14:paraId="47EA7C33">
            <w:pPr>
              <w:pStyle w:val="29"/>
              <w:spacing w:before="167" w:line="219" w:lineRule="auto"/>
              <w:rPr>
                <w:rFonts w:hint="eastAsia"/>
                <w:spacing w:val="-2"/>
                <w:sz w:val="22"/>
                <w:szCs w:val="22"/>
              </w:rPr>
            </w:pPr>
            <w:r>
              <w:rPr>
                <w:rFonts w:hint="eastAsia"/>
                <w:spacing w:val="-2"/>
                <w:sz w:val="22"/>
                <w:szCs w:val="22"/>
              </w:rPr>
              <w:t>应急预案分</w:t>
            </w:r>
          </w:p>
          <w:p w14:paraId="5B353714">
            <w:pPr>
              <w:pStyle w:val="29"/>
              <w:spacing w:before="167" w:line="219" w:lineRule="auto"/>
              <w:rPr>
                <w:sz w:val="22"/>
                <w:szCs w:val="22"/>
              </w:rPr>
            </w:pPr>
            <w:r>
              <w:rPr>
                <w:rFonts w:hint="eastAsia"/>
                <w:spacing w:val="-2"/>
                <w:sz w:val="22"/>
                <w:szCs w:val="22"/>
              </w:rPr>
              <w:t>(满分</w:t>
            </w:r>
            <w:r>
              <w:rPr>
                <w:rFonts w:hint="eastAsia"/>
                <w:spacing w:val="-2"/>
                <w:sz w:val="22"/>
                <w:szCs w:val="22"/>
                <w:lang w:val="en-US" w:eastAsia="zh-CN"/>
              </w:rPr>
              <w:t>8</w:t>
            </w:r>
            <w:r>
              <w:rPr>
                <w:rFonts w:hint="eastAsia"/>
                <w:spacing w:val="-2"/>
                <w:sz w:val="22"/>
                <w:szCs w:val="22"/>
              </w:rPr>
              <w:t>分)</w:t>
            </w:r>
          </w:p>
        </w:tc>
        <w:tc>
          <w:tcPr>
            <w:tcW w:w="7400" w:type="dxa"/>
            <w:vAlign w:val="top"/>
          </w:tcPr>
          <w:p w14:paraId="4281D6A3">
            <w:pPr>
              <w:pStyle w:val="29"/>
              <w:spacing w:before="1" w:line="335" w:lineRule="auto"/>
              <w:rPr>
                <w:rFonts w:hint="eastAsia"/>
                <w:sz w:val="22"/>
                <w:szCs w:val="22"/>
              </w:rPr>
            </w:pPr>
            <w:r>
              <w:rPr>
                <w:rFonts w:hint="eastAsia"/>
                <w:sz w:val="22"/>
                <w:szCs w:val="22"/>
              </w:rPr>
              <w:t>按投标人满足的最高档次所属分值计分，不满足任何档次要求的不得分</w:t>
            </w:r>
          </w:p>
          <w:p w14:paraId="4A045444">
            <w:pPr>
              <w:pStyle w:val="29"/>
              <w:spacing w:before="1" w:line="335" w:lineRule="auto"/>
              <w:rPr>
                <w:rFonts w:hint="eastAsia"/>
                <w:sz w:val="22"/>
                <w:szCs w:val="22"/>
              </w:rPr>
            </w:pPr>
            <w:r>
              <w:rPr>
                <w:rFonts w:hint="eastAsia"/>
                <w:sz w:val="22"/>
                <w:szCs w:val="22"/>
              </w:rPr>
              <w:t>一档（</w:t>
            </w:r>
            <w:r>
              <w:rPr>
                <w:rFonts w:hint="eastAsia"/>
                <w:sz w:val="22"/>
                <w:szCs w:val="22"/>
                <w:lang w:val="en-US" w:eastAsia="zh-CN"/>
              </w:rPr>
              <w:t>2</w:t>
            </w:r>
            <w:r>
              <w:rPr>
                <w:rFonts w:hint="eastAsia"/>
                <w:sz w:val="22"/>
                <w:szCs w:val="22"/>
              </w:rPr>
              <w:t>分）：投标文件中的应急预案方案内容有应急组成员、保证供货应急预案、食材质量问题处理预案、仓库火灾应急预案说明。</w:t>
            </w:r>
          </w:p>
          <w:p w14:paraId="2A81AB84">
            <w:pPr>
              <w:pStyle w:val="29"/>
              <w:spacing w:before="1" w:line="335" w:lineRule="auto"/>
              <w:rPr>
                <w:rFonts w:hint="eastAsia"/>
                <w:sz w:val="22"/>
                <w:szCs w:val="22"/>
              </w:rPr>
            </w:pPr>
            <w:r>
              <w:rPr>
                <w:rFonts w:hint="eastAsia"/>
                <w:sz w:val="22"/>
                <w:szCs w:val="22"/>
              </w:rPr>
              <w:t>二档（</w:t>
            </w:r>
            <w:r>
              <w:rPr>
                <w:rFonts w:hint="eastAsia"/>
                <w:sz w:val="22"/>
                <w:szCs w:val="22"/>
                <w:lang w:val="en-US" w:eastAsia="zh-CN"/>
              </w:rPr>
              <w:t>4</w:t>
            </w:r>
            <w:r>
              <w:rPr>
                <w:rFonts w:hint="eastAsia"/>
                <w:sz w:val="22"/>
                <w:szCs w:val="22"/>
              </w:rPr>
              <w:t>分）：投标文件中的应急预案方案内容有应急组成员、保证供货应急预案、食材质量问题处理预案、仓库火灾应急预案、食材运输应急预案说明。能在60分钟内到达现场处理紧急事件。问题食材发生紧急事件处理预案内容简洁实用。</w:t>
            </w:r>
          </w:p>
          <w:p w14:paraId="0BB51B45">
            <w:pPr>
              <w:pStyle w:val="29"/>
              <w:spacing w:before="1" w:line="335" w:lineRule="auto"/>
              <w:rPr>
                <w:rFonts w:hint="eastAsia"/>
                <w:sz w:val="22"/>
                <w:szCs w:val="22"/>
              </w:rPr>
            </w:pPr>
            <w:r>
              <w:rPr>
                <w:rFonts w:hint="eastAsia"/>
                <w:sz w:val="22"/>
                <w:szCs w:val="22"/>
              </w:rPr>
              <w:t>三档（</w:t>
            </w:r>
            <w:r>
              <w:rPr>
                <w:rFonts w:hint="eastAsia"/>
                <w:sz w:val="22"/>
                <w:szCs w:val="22"/>
                <w:lang w:val="en-US" w:eastAsia="zh-CN"/>
              </w:rPr>
              <w:t>6</w:t>
            </w:r>
            <w:r>
              <w:rPr>
                <w:rFonts w:hint="eastAsia"/>
                <w:sz w:val="22"/>
                <w:szCs w:val="22"/>
              </w:rPr>
              <w:t>分）：投标文件中的应急预案方案内容有应急组成员、保证供货应急预案、食材质量问题处理预案、仓库火灾应急预案、食材运输应急预案、供货响应应急预案说明。对配送及应急处理的响应时间不超过10分钟，对紧急事件的现场处理时间不超过40分钟。问题食材发生紧急事件处理预案内容具体，具有一定针对性；</w:t>
            </w:r>
          </w:p>
          <w:p w14:paraId="721F66B5">
            <w:pPr>
              <w:pStyle w:val="29"/>
              <w:spacing w:before="1" w:line="335" w:lineRule="auto"/>
              <w:rPr>
                <w:sz w:val="22"/>
                <w:szCs w:val="22"/>
              </w:rPr>
            </w:pPr>
            <w:r>
              <w:rPr>
                <w:rFonts w:hint="eastAsia"/>
                <w:sz w:val="22"/>
                <w:szCs w:val="22"/>
              </w:rPr>
              <w:t>四档（</w:t>
            </w:r>
            <w:r>
              <w:rPr>
                <w:rFonts w:hint="eastAsia"/>
                <w:sz w:val="22"/>
                <w:szCs w:val="22"/>
                <w:lang w:val="en-US" w:eastAsia="zh-CN"/>
              </w:rPr>
              <w:t>8</w:t>
            </w:r>
            <w:r>
              <w:rPr>
                <w:rFonts w:hint="eastAsia"/>
                <w:sz w:val="22"/>
                <w:szCs w:val="22"/>
              </w:rPr>
              <w:t>分）：投标文件中的应急预案方案内容有详细的应急组成员、保证供货应急预案、食材质量问题处理预案、仓库火灾应急预案、食材运输应急预案、供货响应应急预案、食材中毒应急预案、不可预见性突发事件应急预案说明，方案陈述全面。对配送和应急处理的响应迅速，不超过5分钟。处理紧急事件时，能在30分钟内到达现场。针对问题食材发生的紧急事件，制定了具体且有针对性的处理预案。</w:t>
            </w:r>
          </w:p>
        </w:tc>
      </w:tr>
      <w:tr w14:paraId="04794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6" w:hRule="atLeast"/>
        </w:trPr>
        <w:tc>
          <w:tcPr>
            <w:tcW w:w="454" w:type="dxa"/>
            <w:vMerge w:val="continue"/>
            <w:tcBorders>
              <w:top w:val="nil"/>
            </w:tcBorders>
            <w:vAlign w:val="top"/>
          </w:tcPr>
          <w:p w14:paraId="4712F603">
            <w:pPr>
              <w:rPr>
                <w:rFonts w:ascii="Arial"/>
                <w:sz w:val="21"/>
              </w:rPr>
            </w:pPr>
          </w:p>
        </w:tc>
        <w:tc>
          <w:tcPr>
            <w:tcW w:w="1221" w:type="dxa"/>
            <w:vMerge w:val="continue"/>
            <w:tcBorders>
              <w:top w:val="nil"/>
            </w:tcBorders>
            <w:vAlign w:val="top"/>
          </w:tcPr>
          <w:p w14:paraId="6EF4A997">
            <w:pPr>
              <w:rPr>
                <w:rFonts w:ascii="Arial"/>
                <w:sz w:val="21"/>
              </w:rPr>
            </w:pPr>
          </w:p>
        </w:tc>
        <w:tc>
          <w:tcPr>
            <w:tcW w:w="1240" w:type="dxa"/>
            <w:vAlign w:val="top"/>
          </w:tcPr>
          <w:p w14:paraId="11D5B885">
            <w:pPr>
              <w:spacing w:line="263" w:lineRule="auto"/>
              <w:rPr>
                <w:rFonts w:ascii="Arial"/>
                <w:sz w:val="21"/>
              </w:rPr>
            </w:pPr>
          </w:p>
          <w:p w14:paraId="3E074791">
            <w:pPr>
              <w:spacing w:line="264" w:lineRule="auto"/>
              <w:rPr>
                <w:rFonts w:ascii="Arial"/>
                <w:sz w:val="21"/>
              </w:rPr>
            </w:pPr>
          </w:p>
          <w:p w14:paraId="62BD6C20">
            <w:pPr>
              <w:spacing w:line="264" w:lineRule="auto"/>
              <w:rPr>
                <w:rFonts w:ascii="Arial"/>
                <w:sz w:val="21"/>
              </w:rPr>
            </w:pPr>
          </w:p>
          <w:p w14:paraId="4D0ABC71">
            <w:pPr>
              <w:spacing w:line="264" w:lineRule="auto"/>
              <w:rPr>
                <w:rFonts w:ascii="Arial"/>
                <w:sz w:val="21"/>
              </w:rPr>
            </w:pPr>
          </w:p>
          <w:p w14:paraId="66118647">
            <w:pPr>
              <w:spacing w:line="264" w:lineRule="auto"/>
              <w:rPr>
                <w:rFonts w:ascii="Arial"/>
                <w:sz w:val="21"/>
              </w:rPr>
            </w:pPr>
          </w:p>
          <w:p w14:paraId="1E9BC81B">
            <w:pPr>
              <w:spacing w:line="264" w:lineRule="auto"/>
              <w:rPr>
                <w:rFonts w:ascii="Arial"/>
                <w:sz w:val="21"/>
              </w:rPr>
            </w:pPr>
          </w:p>
          <w:p w14:paraId="3069A5FD">
            <w:pPr>
              <w:pStyle w:val="29"/>
              <w:spacing w:before="72" w:line="219" w:lineRule="auto"/>
              <w:ind w:left="161"/>
              <w:rPr>
                <w:sz w:val="22"/>
                <w:szCs w:val="22"/>
              </w:rPr>
            </w:pPr>
            <w:r>
              <w:rPr>
                <w:spacing w:val="2"/>
                <w:sz w:val="22"/>
                <w:szCs w:val="22"/>
              </w:rPr>
              <w:t>应急售后管</w:t>
            </w:r>
            <w:r>
              <w:rPr>
                <w:spacing w:val="3"/>
                <w:sz w:val="22"/>
                <w:szCs w:val="22"/>
              </w:rPr>
              <w:t>理方案</w:t>
            </w:r>
          </w:p>
          <w:p w14:paraId="6989E2E8">
            <w:pPr>
              <w:pStyle w:val="29"/>
              <w:spacing w:before="147" w:line="219" w:lineRule="auto"/>
              <w:rPr>
                <w:sz w:val="22"/>
                <w:szCs w:val="22"/>
              </w:rPr>
            </w:pPr>
            <w:r>
              <w:rPr>
                <w:spacing w:val="8"/>
                <w:sz w:val="22"/>
                <w:szCs w:val="22"/>
              </w:rPr>
              <w:t>(满分</w:t>
            </w:r>
            <w:r>
              <w:rPr>
                <w:rFonts w:hint="eastAsia"/>
                <w:spacing w:val="8"/>
                <w:sz w:val="22"/>
                <w:szCs w:val="22"/>
                <w:lang w:val="en-US" w:eastAsia="zh-CN"/>
              </w:rPr>
              <w:t>8</w:t>
            </w:r>
            <w:r>
              <w:rPr>
                <w:spacing w:val="8"/>
                <w:sz w:val="22"/>
                <w:szCs w:val="22"/>
              </w:rPr>
              <w:t>分)</w:t>
            </w:r>
          </w:p>
        </w:tc>
        <w:tc>
          <w:tcPr>
            <w:tcW w:w="7400" w:type="dxa"/>
            <w:vAlign w:val="top"/>
          </w:tcPr>
          <w:p w14:paraId="6E4BBE3A">
            <w:pPr>
              <w:pStyle w:val="29"/>
              <w:spacing w:before="159" w:line="329" w:lineRule="auto"/>
              <w:ind w:left="93"/>
              <w:rPr>
                <w:rFonts w:hint="eastAsia"/>
                <w:spacing w:val="-4"/>
                <w:sz w:val="22"/>
                <w:szCs w:val="22"/>
              </w:rPr>
            </w:pPr>
            <w:r>
              <w:rPr>
                <w:rFonts w:hint="eastAsia"/>
                <w:spacing w:val="-4"/>
                <w:sz w:val="22"/>
                <w:szCs w:val="22"/>
              </w:rPr>
              <w:t>按投标人满足的最高档次所属分值计分，不满足任何档次要求的不得分。</w:t>
            </w:r>
          </w:p>
          <w:p w14:paraId="15B29A04">
            <w:pPr>
              <w:pStyle w:val="29"/>
              <w:spacing w:before="159" w:line="329" w:lineRule="auto"/>
              <w:ind w:left="93"/>
              <w:rPr>
                <w:rFonts w:hint="eastAsia"/>
                <w:spacing w:val="-4"/>
                <w:sz w:val="22"/>
                <w:szCs w:val="22"/>
              </w:rPr>
            </w:pPr>
            <w:r>
              <w:rPr>
                <w:rFonts w:hint="eastAsia"/>
                <w:spacing w:val="-4"/>
                <w:sz w:val="22"/>
                <w:szCs w:val="22"/>
              </w:rPr>
              <w:t>一档(</w:t>
            </w:r>
            <w:r>
              <w:rPr>
                <w:rFonts w:hint="eastAsia"/>
                <w:spacing w:val="-4"/>
                <w:sz w:val="22"/>
                <w:szCs w:val="22"/>
                <w:lang w:val="en-US" w:eastAsia="zh-CN"/>
              </w:rPr>
              <w:t>2</w:t>
            </w:r>
            <w:r>
              <w:rPr>
                <w:rFonts w:hint="eastAsia"/>
                <w:spacing w:val="-4"/>
                <w:sz w:val="22"/>
                <w:szCs w:val="22"/>
              </w:rPr>
              <w:t>分)：投标人提供的售后服务方案内容的无针对性，服务措施不力，售后服务监督和回访、售后服务管理、承诺及本地化服务均无体现。</w:t>
            </w:r>
          </w:p>
          <w:p w14:paraId="16F02239">
            <w:pPr>
              <w:pStyle w:val="29"/>
              <w:spacing w:before="159" w:line="329" w:lineRule="auto"/>
              <w:ind w:left="93"/>
              <w:rPr>
                <w:rFonts w:hint="eastAsia"/>
                <w:spacing w:val="-4"/>
                <w:sz w:val="22"/>
                <w:szCs w:val="22"/>
              </w:rPr>
            </w:pPr>
            <w:r>
              <w:rPr>
                <w:rFonts w:hint="eastAsia"/>
                <w:spacing w:val="-4"/>
                <w:sz w:val="22"/>
                <w:szCs w:val="22"/>
              </w:rPr>
              <w:t>二档(</w:t>
            </w:r>
            <w:r>
              <w:rPr>
                <w:rFonts w:hint="eastAsia"/>
                <w:spacing w:val="-4"/>
                <w:sz w:val="22"/>
                <w:szCs w:val="22"/>
                <w:lang w:val="en-US" w:eastAsia="zh-CN"/>
              </w:rPr>
              <w:t>4</w:t>
            </w:r>
            <w:r>
              <w:rPr>
                <w:rFonts w:hint="eastAsia"/>
                <w:spacing w:val="-4"/>
                <w:sz w:val="22"/>
                <w:szCs w:val="22"/>
              </w:rPr>
              <w:t>分)：投标人提供的售后服务方案内容针对性一般，服务措施基本齐全，但存在售后服务监督和回访、售后服务管理、承诺不具体等问题。</w:t>
            </w:r>
          </w:p>
          <w:p w14:paraId="0A2DC9A4">
            <w:pPr>
              <w:pStyle w:val="29"/>
              <w:spacing w:before="159" w:line="329" w:lineRule="auto"/>
              <w:ind w:left="93"/>
              <w:rPr>
                <w:rFonts w:hint="eastAsia" w:eastAsia="宋体"/>
                <w:spacing w:val="-4"/>
                <w:sz w:val="22"/>
                <w:szCs w:val="22"/>
                <w:lang w:val="en-US" w:eastAsia="zh-CN"/>
              </w:rPr>
            </w:pPr>
            <w:r>
              <w:rPr>
                <w:rFonts w:hint="eastAsia"/>
                <w:spacing w:val="-4"/>
                <w:sz w:val="22"/>
                <w:szCs w:val="22"/>
              </w:rPr>
              <w:t>三档(</w:t>
            </w:r>
            <w:r>
              <w:rPr>
                <w:rFonts w:hint="eastAsia"/>
                <w:spacing w:val="-4"/>
                <w:sz w:val="22"/>
                <w:szCs w:val="22"/>
                <w:lang w:val="en-US" w:eastAsia="zh-CN"/>
              </w:rPr>
              <w:t>6</w:t>
            </w:r>
            <w:r>
              <w:rPr>
                <w:rFonts w:hint="eastAsia"/>
                <w:spacing w:val="-4"/>
                <w:sz w:val="22"/>
                <w:szCs w:val="22"/>
              </w:rPr>
              <w:t>分):投标人提供的售后服务方案内容针对性较强，有售后服务流程图，服务措施基本齐全，售后服务监督和回访、售后服务管理、承诺较齐全。方案有明确的目标、实现路径和实施计划，方案基本合理、措施比较完善、具备可执行性</w:t>
            </w:r>
            <w:r>
              <w:rPr>
                <w:rFonts w:hint="eastAsia"/>
                <w:spacing w:val="-4"/>
                <w:sz w:val="22"/>
                <w:szCs w:val="22"/>
                <w:lang w:val="en-US" w:eastAsia="zh-CN"/>
              </w:rPr>
              <w:t>.</w:t>
            </w:r>
          </w:p>
          <w:p w14:paraId="237409C1">
            <w:pPr>
              <w:pStyle w:val="29"/>
              <w:spacing w:before="159" w:line="329" w:lineRule="auto"/>
              <w:ind w:left="93"/>
              <w:rPr>
                <w:sz w:val="22"/>
                <w:szCs w:val="22"/>
              </w:rPr>
            </w:pPr>
            <w:r>
              <w:rPr>
                <w:rFonts w:hint="eastAsia"/>
                <w:spacing w:val="-4"/>
                <w:sz w:val="22"/>
                <w:szCs w:val="22"/>
              </w:rPr>
              <w:t>四挡(</w:t>
            </w:r>
            <w:r>
              <w:rPr>
                <w:rFonts w:hint="eastAsia"/>
                <w:spacing w:val="-4"/>
                <w:sz w:val="22"/>
                <w:szCs w:val="22"/>
                <w:lang w:val="en-US" w:eastAsia="zh-CN"/>
              </w:rPr>
              <w:t>8</w:t>
            </w:r>
            <w:r>
              <w:rPr>
                <w:rFonts w:hint="eastAsia"/>
                <w:spacing w:val="-4"/>
                <w:sz w:val="22"/>
                <w:szCs w:val="22"/>
              </w:rPr>
              <w:t>分)：投标人提供的售后服务方案内容详实、针对性强，有完整的售后服务流程图，服务措施先进、售后服务监督和回访、售后服务管理、承诺齐全有效，能提供及时、优质、便利的本地化服务。投标人能够提供助力田东县乡村振兴产业融合方案，方案有明确的目标、实现路径和实施计划，方案科学合理、措施完善、可执行性强，同时提供本地化采购承诺的。</w:t>
            </w:r>
          </w:p>
        </w:tc>
      </w:tr>
      <w:tr w14:paraId="1778F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54" w:type="dxa"/>
            <w:vAlign w:val="top"/>
          </w:tcPr>
          <w:p w14:paraId="57473571">
            <w:pPr>
              <w:rPr>
                <w:rFonts w:ascii="Arial"/>
                <w:sz w:val="21"/>
              </w:rPr>
            </w:pPr>
          </w:p>
        </w:tc>
        <w:tc>
          <w:tcPr>
            <w:tcW w:w="1221" w:type="dxa"/>
            <w:vAlign w:val="top"/>
          </w:tcPr>
          <w:p w14:paraId="518E6499">
            <w:pPr>
              <w:rPr>
                <w:rFonts w:ascii="Arial"/>
                <w:sz w:val="21"/>
              </w:rPr>
            </w:pPr>
          </w:p>
        </w:tc>
        <w:tc>
          <w:tcPr>
            <w:tcW w:w="1240" w:type="dxa"/>
            <w:vAlign w:val="center"/>
          </w:tcPr>
          <w:p w14:paraId="171EC50C">
            <w:pPr>
              <w:pStyle w:val="29"/>
              <w:spacing w:before="140" w:line="323" w:lineRule="auto"/>
              <w:ind w:left="84" w:firstLine="19"/>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管理制度分</w:t>
            </w:r>
          </w:p>
          <w:p w14:paraId="751242B7">
            <w:pPr>
              <w:pStyle w:val="29"/>
              <w:spacing w:before="140" w:line="323" w:lineRule="auto"/>
              <w:ind w:left="84" w:firstLine="19"/>
              <w:jc w:val="center"/>
              <w:rPr>
                <w:sz w:val="22"/>
                <w:szCs w:val="22"/>
                <w:highlight w:val="yellow"/>
              </w:rPr>
            </w:pPr>
            <w:r>
              <w:rPr>
                <w:rFonts w:hint="eastAsia" w:ascii="宋体" w:hAnsi="宋体" w:eastAsia="宋体" w:cs="宋体"/>
                <w:sz w:val="22"/>
                <w:szCs w:val="22"/>
                <w:highlight w:val="none"/>
              </w:rPr>
              <w:t>（满分</w:t>
            </w:r>
            <w:r>
              <w:rPr>
                <w:rFonts w:hint="eastAsia" w:cs="宋体"/>
                <w:sz w:val="22"/>
                <w:szCs w:val="22"/>
                <w:highlight w:val="none"/>
                <w:lang w:val="en-US" w:eastAsia="zh-CN"/>
              </w:rPr>
              <w:t>4</w:t>
            </w:r>
            <w:r>
              <w:rPr>
                <w:rFonts w:hint="eastAsia" w:ascii="宋体" w:hAnsi="宋体" w:eastAsia="宋体" w:cs="宋体"/>
                <w:sz w:val="22"/>
                <w:szCs w:val="22"/>
                <w:highlight w:val="none"/>
              </w:rPr>
              <w:t>分)</w:t>
            </w:r>
          </w:p>
        </w:tc>
        <w:tc>
          <w:tcPr>
            <w:tcW w:w="7400" w:type="dxa"/>
            <w:vAlign w:val="top"/>
          </w:tcPr>
          <w:p w14:paraId="75382421">
            <w:pPr>
              <w:pStyle w:val="29"/>
              <w:keepNext w:val="0"/>
              <w:keepLines w:val="0"/>
              <w:pageBreakBefore w:val="0"/>
              <w:widowControl/>
              <w:kinsoku w:val="0"/>
              <w:wordWrap/>
              <w:overflowPunct/>
              <w:topLinePunct w:val="0"/>
              <w:autoSpaceDE w:val="0"/>
              <w:autoSpaceDN w:val="0"/>
              <w:bidi w:val="0"/>
              <w:adjustRightInd w:val="0"/>
              <w:snapToGrid w:val="0"/>
              <w:spacing w:before="140" w:line="300" w:lineRule="exact"/>
              <w:jc w:val="both"/>
              <w:textAlignment w:val="baseline"/>
              <w:rPr>
                <w:rFonts w:hint="eastAsia"/>
                <w:sz w:val="22"/>
                <w:szCs w:val="22"/>
                <w:highlight w:val="none"/>
              </w:rPr>
            </w:pPr>
            <w:r>
              <w:rPr>
                <w:rFonts w:hint="eastAsia"/>
                <w:sz w:val="22"/>
                <w:szCs w:val="22"/>
                <w:highlight w:val="none"/>
              </w:rPr>
              <w:t>按投标人满足的最高档次所属分值计分，不满足任何档次要求的不得分。</w:t>
            </w:r>
          </w:p>
          <w:p w14:paraId="28E16C98">
            <w:pPr>
              <w:pStyle w:val="29"/>
              <w:keepNext w:val="0"/>
              <w:keepLines w:val="0"/>
              <w:pageBreakBefore w:val="0"/>
              <w:widowControl/>
              <w:kinsoku w:val="0"/>
              <w:wordWrap/>
              <w:overflowPunct/>
              <w:topLinePunct w:val="0"/>
              <w:autoSpaceDE w:val="0"/>
              <w:autoSpaceDN w:val="0"/>
              <w:bidi w:val="0"/>
              <w:adjustRightInd w:val="0"/>
              <w:snapToGrid w:val="0"/>
              <w:spacing w:before="140" w:line="300" w:lineRule="exact"/>
              <w:ind w:left="85" w:firstLine="17"/>
              <w:jc w:val="both"/>
              <w:textAlignment w:val="baseline"/>
              <w:rPr>
                <w:rFonts w:hint="eastAsia"/>
                <w:sz w:val="22"/>
                <w:szCs w:val="22"/>
                <w:highlight w:val="none"/>
              </w:rPr>
            </w:pPr>
            <w:r>
              <w:rPr>
                <w:rFonts w:hint="eastAsia"/>
                <w:sz w:val="22"/>
                <w:szCs w:val="22"/>
                <w:highlight w:val="none"/>
              </w:rPr>
              <w:t>一档(</w:t>
            </w:r>
            <w:r>
              <w:rPr>
                <w:rFonts w:hint="eastAsia"/>
                <w:sz w:val="22"/>
                <w:szCs w:val="22"/>
                <w:highlight w:val="none"/>
                <w:lang w:val="en-US" w:eastAsia="zh-CN"/>
              </w:rPr>
              <w:t>1</w:t>
            </w:r>
            <w:r>
              <w:rPr>
                <w:rFonts w:hint="eastAsia"/>
                <w:sz w:val="22"/>
                <w:szCs w:val="22"/>
                <w:highlight w:val="none"/>
              </w:rPr>
              <w:t>分)：投标人提供的各项管理制度，包括但不限于采购管理、仓储管理、配送管理、财务管理等制度一般</w:t>
            </w:r>
            <w:r>
              <w:rPr>
                <w:rFonts w:hint="eastAsia"/>
                <w:sz w:val="22"/>
                <w:szCs w:val="22"/>
                <w:highlight w:val="none"/>
                <w:lang w:eastAsia="zh-CN"/>
              </w:rPr>
              <w:t>，</w:t>
            </w:r>
            <w:r>
              <w:rPr>
                <w:rFonts w:hint="eastAsia"/>
                <w:sz w:val="22"/>
                <w:szCs w:val="22"/>
                <w:highlight w:val="none"/>
              </w:rPr>
              <w:t>有待改进。实用性一般，有待改进。</w:t>
            </w:r>
          </w:p>
          <w:p w14:paraId="438D913F">
            <w:pPr>
              <w:pStyle w:val="29"/>
              <w:keepNext w:val="0"/>
              <w:keepLines w:val="0"/>
              <w:pageBreakBefore w:val="0"/>
              <w:widowControl/>
              <w:kinsoku w:val="0"/>
              <w:wordWrap/>
              <w:overflowPunct/>
              <w:topLinePunct w:val="0"/>
              <w:autoSpaceDE w:val="0"/>
              <w:autoSpaceDN w:val="0"/>
              <w:bidi w:val="0"/>
              <w:adjustRightInd w:val="0"/>
              <w:snapToGrid w:val="0"/>
              <w:spacing w:before="140" w:line="300" w:lineRule="exact"/>
              <w:ind w:left="85" w:firstLine="17"/>
              <w:jc w:val="both"/>
              <w:textAlignment w:val="baseline"/>
              <w:rPr>
                <w:rFonts w:hint="eastAsia"/>
                <w:sz w:val="22"/>
                <w:szCs w:val="22"/>
                <w:highlight w:val="none"/>
              </w:rPr>
            </w:pPr>
            <w:r>
              <w:rPr>
                <w:rFonts w:hint="eastAsia"/>
                <w:sz w:val="22"/>
                <w:szCs w:val="22"/>
                <w:highlight w:val="none"/>
              </w:rPr>
              <w:t>二档(</w:t>
            </w:r>
            <w:r>
              <w:rPr>
                <w:rFonts w:hint="eastAsia"/>
                <w:sz w:val="22"/>
                <w:szCs w:val="22"/>
                <w:highlight w:val="none"/>
                <w:lang w:val="en-US" w:eastAsia="zh-CN"/>
              </w:rPr>
              <w:t>2</w:t>
            </w:r>
            <w:r>
              <w:rPr>
                <w:rFonts w:hint="eastAsia"/>
                <w:sz w:val="22"/>
                <w:szCs w:val="22"/>
                <w:highlight w:val="none"/>
              </w:rPr>
              <w:t>分）：投标人提供的各项管理制度，包括但不限于采购管理、仓储管理、配送管理、财务管理等制度较全面，较完整，较完善</w:t>
            </w:r>
            <w:r>
              <w:rPr>
                <w:rFonts w:hint="eastAsia"/>
                <w:sz w:val="22"/>
                <w:szCs w:val="22"/>
                <w:highlight w:val="none"/>
                <w:lang w:eastAsia="zh-CN"/>
              </w:rPr>
              <w:t>，</w:t>
            </w:r>
            <w:r>
              <w:rPr>
                <w:rFonts w:hint="eastAsia"/>
                <w:sz w:val="22"/>
                <w:szCs w:val="22"/>
                <w:highlight w:val="none"/>
              </w:rPr>
              <w:t>可行性较好。</w:t>
            </w:r>
          </w:p>
          <w:p w14:paraId="401B92DB">
            <w:pPr>
              <w:pStyle w:val="29"/>
              <w:keepNext w:val="0"/>
              <w:keepLines w:val="0"/>
              <w:pageBreakBefore w:val="0"/>
              <w:widowControl/>
              <w:kinsoku w:val="0"/>
              <w:wordWrap/>
              <w:overflowPunct/>
              <w:topLinePunct w:val="0"/>
              <w:autoSpaceDE w:val="0"/>
              <w:autoSpaceDN w:val="0"/>
              <w:bidi w:val="0"/>
              <w:adjustRightInd w:val="0"/>
              <w:snapToGrid w:val="0"/>
              <w:spacing w:before="140" w:line="300" w:lineRule="exact"/>
              <w:ind w:left="85" w:firstLine="17"/>
              <w:jc w:val="both"/>
              <w:textAlignment w:val="baseline"/>
              <w:rPr>
                <w:rFonts w:hint="eastAsia"/>
                <w:sz w:val="22"/>
                <w:szCs w:val="22"/>
                <w:highlight w:val="none"/>
              </w:rPr>
            </w:pPr>
            <w:r>
              <w:rPr>
                <w:rFonts w:hint="eastAsia"/>
                <w:sz w:val="22"/>
                <w:szCs w:val="22"/>
                <w:highlight w:val="none"/>
              </w:rPr>
              <w:t>三档(</w:t>
            </w:r>
            <w:r>
              <w:rPr>
                <w:rFonts w:hint="eastAsia"/>
                <w:sz w:val="22"/>
                <w:szCs w:val="22"/>
                <w:highlight w:val="none"/>
                <w:lang w:val="en-US" w:eastAsia="zh-CN"/>
              </w:rPr>
              <w:t>3</w:t>
            </w:r>
            <w:r>
              <w:rPr>
                <w:rFonts w:hint="eastAsia"/>
                <w:sz w:val="22"/>
                <w:szCs w:val="22"/>
                <w:highlight w:val="none"/>
              </w:rPr>
              <w:t>分）：投标人提供的各项管理制度，包括但不限于采购管理、仓储管理、配送管理、财务管理等制度全面，完整，完善，可行性高。</w:t>
            </w:r>
          </w:p>
          <w:p w14:paraId="503E69F0">
            <w:pPr>
              <w:pStyle w:val="29"/>
              <w:keepNext w:val="0"/>
              <w:keepLines w:val="0"/>
              <w:pageBreakBefore w:val="0"/>
              <w:widowControl/>
              <w:kinsoku w:val="0"/>
              <w:wordWrap/>
              <w:overflowPunct/>
              <w:topLinePunct w:val="0"/>
              <w:autoSpaceDE w:val="0"/>
              <w:autoSpaceDN w:val="0"/>
              <w:bidi w:val="0"/>
              <w:adjustRightInd w:val="0"/>
              <w:snapToGrid w:val="0"/>
              <w:spacing w:before="140" w:line="300" w:lineRule="exact"/>
              <w:ind w:left="85" w:firstLine="17"/>
              <w:jc w:val="both"/>
              <w:textAlignment w:val="baseline"/>
              <w:rPr>
                <w:rFonts w:hint="default" w:eastAsia="宋体"/>
                <w:sz w:val="22"/>
                <w:szCs w:val="22"/>
                <w:highlight w:val="yellow"/>
                <w:lang w:val="en-US" w:eastAsia="zh-CN"/>
              </w:rPr>
            </w:pPr>
            <w:r>
              <w:rPr>
                <w:rFonts w:hint="eastAsia"/>
                <w:sz w:val="22"/>
                <w:szCs w:val="22"/>
                <w:highlight w:val="none"/>
              </w:rPr>
              <w:t>四档(</w:t>
            </w:r>
            <w:r>
              <w:rPr>
                <w:rFonts w:hint="eastAsia"/>
                <w:sz w:val="22"/>
                <w:szCs w:val="22"/>
                <w:highlight w:val="none"/>
                <w:lang w:val="en-US" w:eastAsia="zh-CN"/>
              </w:rPr>
              <w:t>4</w:t>
            </w:r>
            <w:r>
              <w:rPr>
                <w:rFonts w:hint="eastAsia"/>
                <w:sz w:val="22"/>
                <w:szCs w:val="22"/>
                <w:highlight w:val="none"/>
              </w:rPr>
              <w:t>分)：投标人提供的各项管理制度，包括但不限于采购管理、仓储管理、配送管理、财务管理</w:t>
            </w:r>
            <w:r>
              <w:rPr>
                <w:rFonts w:hint="eastAsia"/>
                <w:sz w:val="22"/>
                <w:szCs w:val="22"/>
                <w:highlight w:val="none"/>
                <w:lang w:eastAsia="zh-CN"/>
              </w:rPr>
              <w:t>、</w:t>
            </w:r>
            <w:r>
              <w:rPr>
                <w:rFonts w:hint="eastAsia"/>
                <w:sz w:val="22"/>
                <w:szCs w:val="22"/>
                <w:highlight w:val="none"/>
                <w:lang w:val="en-US" w:eastAsia="zh-CN"/>
              </w:rPr>
              <w:t>项目人员岗位制度</w:t>
            </w:r>
            <w:r>
              <w:rPr>
                <w:rFonts w:hint="eastAsia"/>
                <w:sz w:val="22"/>
                <w:szCs w:val="22"/>
                <w:highlight w:val="none"/>
              </w:rPr>
              <w:t>等制度非常全面，完整，完善，可行性高，实用性非常强</w:t>
            </w:r>
            <w:r>
              <w:rPr>
                <w:rFonts w:hint="eastAsia"/>
                <w:sz w:val="22"/>
                <w:szCs w:val="22"/>
                <w:highlight w:val="none"/>
                <w:lang w:eastAsia="zh-CN"/>
              </w:rPr>
              <w:t>，</w:t>
            </w:r>
            <w:r>
              <w:rPr>
                <w:rFonts w:hint="eastAsia"/>
                <w:sz w:val="22"/>
                <w:szCs w:val="22"/>
                <w:highlight w:val="none"/>
                <w:lang w:val="en-US" w:eastAsia="zh-CN"/>
              </w:rPr>
              <w:t>有相应的岗位组织架构。</w:t>
            </w:r>
          </w:p>
        </w:tc>
      </w:tr>
    </w:tbl>
    <w:tbl>
      <w:tblPr>
        <w:tblStyle w:val="25"/>
        <w:tblpPr w:leftFromText="180" w:rightFromText="180" w:vertAnchor="text" w:horzAnchor="page" w:tblpX="866" w:tblpY="-289"/>
        <w:tblOverlap w:val="never"/>
        <w:tblW w:w="103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4"/>
        <w:gridCol w:w="1329"/>
        <w:gridCol w:w="1337"/>
        <w:gridCol w:w="7226"/>
      </w:tblGrid>
      <w:tr w14:paraId="7CC5E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24" w:type="dxa"/>
            <w:vMerge w:val="restart"/>
            <w:tcBorders>
              <w:bottom w:val="nil"/>
            </w:tcBorders>
            <w:vAlign w:val="top"/>
          </w:tcPr>
          <w:p w14:paraId="7F786F40">
            <w:pPr>
              <w:spacing w:line="242" w:lineRule="auto"/>
              <w:rPr>
                <w:rFonts w:ascii="Arial"/>
                <w:sz w:val="21"/>
              </w:rPr>
            </w:pPr>
          </w:p>
          <w:p w14:paraId="0834B230">
            <w:pPr>
              <w:spacing w:line="242" w:lineRule="auto"/>
              <w:rPr>
                <w:rFonts w:ascii="Arial"/>
                <w:sz w:val="21"/>
              </w:rPr>
            </w:pPr>
          </w:p>
          <w:p w14:paraId="2BA8E967">
            <w:pPr>
              <w:spacing w:line="242" w:lineRule="auto"/>
              <w:rPr>
                <w:rFonts w:ascii="Arial"/>
                <w:sz w:val="21"/>
              </w:rPr>
            </w:pPr>
          </w:p>
          <w:p w14:paraId="3EEF45A5">
            <w:pPr>
              <w:spacing w:line="242" w:lineRule="auto"/>
              <w:rPr>
                <w:rFonts w:ascii="Arial"/>
                <w:sz w:val="21"/>
              </w:rPr>
            </w:pPr>
          </w:p>
          <w:p w14:paraId="48E062CB">
            <w:pPr>
              <w:spacing w:line="242" w:lineRule="auto"/>
              <w:rPr>
                <w:rFonts w:ascii="Arial"/>
                <w:sz w:val="21"/>
              </w:rPr>
            </w:pPr>
          </w:p>
          <w:p w14:paraId="29FC3C5E">
            <w:pPr>
              <w:spacing w:line="242" w:lineRule="auto"/>
              <w:rPr>
                <w:rFonts w:ascii="Arial"/>
                <w:sz w:val="21"/>
              </w:rPr>
            </w:pPr>
          </w:p>
          <w:p w14:paraId="5F8B0FA9">
            <w:pPr>
              <w:spacing w:line="242" w:lineRule="auto"/>
              <w:rPr>
                <w:rFonts w:ascii="Arial"/>
                <w:sz w:val="21"/>
              </w:rPr>
            </w:pPr>
          </w:p>
          <w:p w14:paraId="7CCAC349">
            <w:pPr>
              <w:spacing w:line="242" w:lineRule="auto"/>
              <w:rPr>
                <w:rFonts w:ascii="Arial"/>
                <w:sz w:val="21"/>
              </w:rPr>
            </w:pPr>
          </w:p>
          <w:p w14:paraId="617213A9">
            <w:pPr>
              <w:spacing w:line="242" w:lineRule="auto"/>
              <w:rPr>
                <w:rFonts w:ascii="Arial"/>
                <w:sz w:val="21"/>
              </w:rPr>
            </w:pPr>
          </w:p>
          <w:p w14:paraId="51D15315">
            <w:pPr>
              <w:spacing w:line="242" w:lineRule="auto"/>
              <w:rPr>
                <w:rFonts w:ascii="Arial"/>
                <w:sz w:val="21"/>
              </w:rPr>
            </w:pPr>
          </w:p>
          <w:p w14:paraId="4893B7C2">
            <w:pPr>
              <w:spacing w:line="242" w:lineRule="auto"/>
              <w:rPr>
                <w:rFonts w:ascii="Arial"/>
                <w:sz w:val="21"/>
              </w:rPr>
            </w:pPr>
          </w:p>
          <w:p w14:paraId="29BABC1B">
            <w:pPr>
              <w:spacing w:line="242" w:lineRule="auto"/>
              <w:rPr>
                <w:rFonts w:ascii="Arial"/>
                <w:sz w:val="21"/>
              </w:rPr>
            </w:pPr>
          </w:p>
          <w:p w14:paraId="77BF7A81">
            <w:pPr>
              <w:spacing w:line="242" w:lineRule="auto"/>
              <w:rPr>
                <w:rFonts w:ascii="Arial"/>
                <w:sz w:val="21"/>
              </w:rPr>
            </w:pPr>
          </w:p>
          <w:p w14:paraId="400BB1E7">
            <w:pPr>
              <w:spacing w:line="242" w:lineRule="auto"/>
              <w:rPr>
                <w:rFonts w:ascii="Arial"/>
                <w:sz w:val="21"/>
              </w:rPr>
            </w:pPr>
          </w:p>
          <w:p w14:paraId="04229B7D">
            <w:pPr>
              <w:spacing w:line="242" w:lineRule="auto"/>
              <w:rPr>
                <w:rFonts w:ascii="Arial"/>
                <w:sz w:val="21"/>
              </w:rPr>
            </w:pPr>
          </w:p>
          <w:p w14:paraId="19212F1B">
            <w:pPr>
              <w:spacing w:line="242" w:lineRule="auto"/>
              <w:rPr>
                <w:rFonts w:ascii="Arial"/>
                <w:sz w:val="21"/>
              </w:rPr>
            </w:pPr>
          </w:p>
          <w:p w14:paraId="5AF50D99">
            <w:pPr>
              <w:spacing w:line="242" w:lineRule="auto"/>
              <w:rPr>
                <w:rFonts w:ascii="Arial"/>
                <w:sz w:val="21"/>
              </w:rPr>
            </w:pPr>
          </w:p>
          <w:p w14:paraId="4CD2EEF2">
            <w:pPr>
              <w:spacing w:line="243" w:lineRule="auto"/>
              <w:rPr>
                <w:rFonts w:ascii="Arial"/>
                <w:sz w:val="21"/>
              </w:rPr>
            </w:pPr>
          </w:p>
          <w:p w14:paraId="32281030">
            <w:pPr>
              <w:spacing w:line="243" w:lineRule="auto"/>
              <w:rPr>
                <w:rFonts w:ascii="Arial"/>
                <w:sz w:val="21"/>
              </w:rPr>
            </w:pPr>
          </w:p>
          <w:p w14:paraId="16820780">
            <w:pPr>
              <w:spacing w:line="243" w:lineRule="auto"/>
              <w:rPr>
                <w:rFonts w:ascii="Arial"/>
                <w:sz w:val="21"/>
              </w:rPr>
            </w:pPr>
          </w:p>
          <w:p w14:paraId="65EEA704">
            <w:pPr>
              <w:pStyle w:val="29"/>
              <w:spacing w:before="72"/>
              <w:ind w:left="124"/>
              <w:rPr>
                <w:sz w:val="22"/>
                <w:szCs w:val="22"/>
              </w:rPr>
            </w:pPr>
            <w:r>
              <w:rPr>
                <w:sz w:val="22"/>
                <w:szCs w:val="22"/>
              </w:rPr>
              <w:t>3</w:t>
            </w:r>
          </w:p>
        </w:tc>
        <w:tc>
          <w:tcPr>
            <w:tcW w:w="1329" w:type="dxa"/>
            <w:vMerge w:val="restart"/>
            <w:tcBorders>
              <w:bottom w:val="nil"/>
            </w:tcBorders>
            <w:vAlign w:val="top"/>
          </w:tcPr>
          <w:p w14:paraId="631A9AC4">
            <w:pPr>
              <w:rPr>
                <w:rFonts w:ascii="Arial"/>
                <w:sz w:val="21"/>
              </w:rPr>
            </w:pPr>
          </w:p>
          <w:p w14:paraId="2E55978B">
            <w:pPr>
              <w:spacing w:line="241" w:lineRule="auto"/>
              <w:rPr>
                <w:rFonts w:ascii="Arial"/>
                <w:sz w:val="21"/>
              </w:rPr>
            </w:pPr>
          </w:p>
          <w:p w14:paraId="12ACD7C7">
            <w:pPr>
              <w:spacing w:line="241" w:lineRule="auto"/>
              <w:rPr>
                <w:rFonts w:ascii="Arial"/>
                <w:sz w:val="21"/>
              </w:rPr>
            </w:pPr>
          </w:p>
          <w:p w14:paraId="4EEE7859">
            <w:pPr>
              <w:spacing w:line="241" w:lineRule="auto"/>
              <w:rPr>
                <w:rFonts w:ascii="Arial"/>
                <w:sz w:val="21"/>
              </w:rPr>
            </w:pPr>
          </w:p>
          <w:p w14:paraId="50043182">
            <w:pPr>
              <w:spacing w:line="241" w:lineRule="auto"/>
              <w:rPr>
                <w:rFonts w:ascii="Arial"/>
                <w:sz w:val="21"/>
              </w:rPr>
            </w:pPr>
          </w:p>
          <w:p w14:paraId="17996261">
            <w:pPr>
              <w:spacing w:line="241" w:lineRule="auto"/>
              <w:rPr>
                <w:rFonts w:ascii="Arial"/>
                <w:sz w:val="21"/>
              </w:rPr>
            </w:pPr>
          </w:p>
          <w:p w14:paraId="4150602A">
            <w:pPr>
              <w:spacing w:line="241" w:lineRule="auto"/>
              <w:rPr>
                <w:rFonts w:ascii="Arial"/>
                <w:sz w:val="21"/>
              </w:rPr>
            </w:pPr>
          </w:p>
          <w:p w14:paraId="1CF3BF6A">
            <w:pPr>
              <w:spacing w:line="241" w:lineRule="auto"/>
              <w:rPr>
                <w:rFonts w:ascii="Arial"/>
                <w:sz w:val="21"/>
              </w:rPr>
            </w:pPr>
          </w:p>
          <w:p w14:paraId="2C3E4323">
            <w:pPr>
              <w:spacing w:line="241" w:lineRule="auto"/>
              <w:rPr>
                <w:rFonts w:ascii="Arial"/>
                <w:sz w:val="21"/>
              </w:rPr>
            </w:pPr>
          </w:p>
          <w:p w14:paraId="15F1B168">
            <w:pPr>
              <w:spacing w:line="241" w:lineRule="auto"/>
              <w:rPr>
                <w:rFonts w:ascii="Arial"/>
                <w:sz w:val="21"/>
              </w:rPr>
            </w:pPr>
          </w:p>
          <w:p w14:paraId="2ECC47A9">
            <w:pPr>
              <w:spacing w:line="241" w:lineRule="auto"/>
              <w:rPr>
                <w:rFonts w:ascii="Arial"/>
                <w:sz w:val="21"/>
              </w:rPr>
            </w:pPr>
          </w:p>
          <w:p w14:paraId="506BFD54">
            <w:pPr>
              <w:spacing w:line="241" w:lineRule="auto"/>
              <w:rPr>
                <w:rFonts w:ascii="Arial"/>
                <w:sz w:val="21"/>
              </w:rPr>
            </w:pPr>
          </w:p>
          <w:p w14:paraId="21C92CA2">
            <w:pPr>
              <w:spacing w:line="241" w:lineRule="auto"/>
              <w:rPr>
                <w:rFonts w:ascii="Arial"/>
                <w:sz w:val="21"/>
              </w:rPr>
            </w:pPr>
          </w:p>
          <w:p w14:paraId="18A4368F">
            <w:pPr>
              <w:spacing w:line="241" w:lineRule="auto"/>
              <w:rPr>
                <w:rFonts w:ascii="Arial"/>
                <w:sz w:val="21"/>
              </w:rPr>
            </w:pPr>
          </w:p>
          <w:p w14:paraId="65B8D022">
            <w:pPr>
              <w:spacing w:line="241" w:lineRule="auto"/>
              <w:rPr>
                <w:rFonts w:ascii="Arial"/>
                <w:sz w:val="21"/>
              </w:rPr>
            </w:pPr>
          </w:p>
          <w:p w14:paraId="79A44512">
            <w:pPr>
              <w:spacing w:line="241" w:lineRule="auto"/>
              <w:rPr>
                <w:rFonts w:ascii="Arial"/>
                <w:sz w:val="21"/>
              </w:rPr>
            </w:pPr>
          </w:p>
          <w:p w14:paraId="0FF93057">
            <w:pPr>
              <w:spacing w:line="241" w:lineRule="auto"/>
              <w:rPr>
                <w:rFonts w:ascii="Arial"/>
                <w:sz w:val="21"/>
              </w:rPr>
            </w:pPr>
          </w:p>
          <w:p w14:paraId="47641F25">
            <w:pPr>
              <w:spacing w:line="241" w:lineRule="auto"/>
              <w:rPr>
                <w:rFonts w:ascii="Arial"/>
                <w:sz w:val="21"/>
              </w:rPr>
            </w:pPr>
          </w:p>
          <w:p w14:paraId="5AD51196">
            <w:pPr>
              <w:spacing w:line="241" w:lineRule="auto"/>
              <w:rPr>
                <w:rFonts w:ascii="Arial"/>
                <w:sz w:val="21"/>
              </w:rPr>
            </w:pPr>
          </w:p>
          <w:p w14:paraId="3B21125F">
            <w:pPr>
              <w:spacing w:line="241" w:lineRule="auto"/>
              <w:rPr>
                <w:rFonts w:ascii="Arial"/>
                <w:sz w:val="21"/>
              </w:rPr>
            </w:pPr>
          </w:p>
          <w:p w14:paraId="032E559A">
            <w:pPr>
              <w:pStyle w:val="29"/>
              <w:spacing w:before="71" w:line="339" w:lineRule="auto"/>
              <w:ind w:left="273" w:right="177" w:hanging="109"/>
              <w:rPr>
                <w:sz w:val="22"/>
                <w:szCs w:val="22"/>
              </w:rPr>
            </w:pPr>
            <w:r>
              <w:rPr>
                <w:b/>
                <w:bCs/>
                <w:spacing w:val="-5"/>
                <w:sz w:val="22"/>
                <w:szCs w:val="22"/>
              </w:rPr>
              <w:t>商务分(满</w:t>
            </w:r>
            <w:r>
              <w:rPr>
                <w:sz w:val="22"/>
                <w:szCs w:val="22"/>
              </w:rPr>
              <w:t xml:space="preserve"> </w:t>
            </w:r>
            <w:r>
              <w:rPr>
                <w:b/>
                <w:bCs/>
                <w:spacing w:val="6"/>
                <w:sz w:val="22"/>
                <w:szCs w:val="22"/>
              </w:rPr>
              <w:t>分</w:t>
            </w:r>
            <w:r>
              <w:rPr>
                <w:rFonts w:hint="eastAsia"/>
                <w:b/>
                <w:bCs/>
                <w:spacing w:val="6"/>
                <w:sz w:val="22"/>
                <w:szCs w:val="22"/>
                <w:lang w:val="en-US" w:eastAsia="zh-CN"/>
              </w:rPr>
              <w:t>40</w:t>
            </w:r>
            <w:r>
              <w:rPr>
                <w:b/>
                <w:bCs/>
                <w:spacing w:val="6"/>
                <w:sz w:val="22"/>
                <w:szCs w:val="22"/>
              </w:rPr>
              <w:t>分)</w:t>
            </w:r>
          </w:p>
        </w:tc>
        <w:tc>
          <w:tcPr>
            <w:tcW w:w="1337" w:type="dxa"/>
            <w:vAlign w:val="center"/>
          </w:tcPr>
          <w:p w14:paraId="03A84ED7">
            <w:pPr>
              <w:pStyle w:val="29"/>
              <w:spacing w:before="140" w:line="323" w:lineRule="auto"/>
              <w:ind w:left="84" w:firstLine="19"/>
              <w:jc w:val="center"/>
              <w:rPr>
                <w:rFonts w:ascii="Arial"/>
                <w:sz w:val="21"/>
              </w:rPr>
            </w:pPr>
            <w:r>
              <w:rPr>
                <w:rFonts w:hint="eastAsia" w:ascii="宋体" w:hAnsi="宋体" w:eastAsia="宋体" w:cs="宋体"/>
                <w:sz w:val="22"/>
                <w:szCs w:val="22"/>
                <w:highlight w:val="none"/>
              </w:rPr>
              <w:t>配送团队实力及企业配送能力(满分</w:t>
            </w:r>
            <w:r>
              <w:rPr>
                <w:rFonts w:hint="eastAsia" w:cs="宋体"/>
                <w:sz w:val="22"/>
                <w:szCs w:val="22"/>
                <w:highlight w:val="none"/>
                <w:lang w:val="en-US" w:eastAsia="zh-CN"/>
              </w:rPr>
              <w:t>16</w:t>
            </w:r>
            <w:r>
              <w:rPr>
                <w:rFonts w:hint="eastAsia" w:ascii="宋体" w:hAnsi="宋体" w:eastAsia="宋体" w:cs="宋体"/>
                <w:sz w:val="22"/>
                <w:szCs w:val="22"/>
                <w:highlight w:val="none"/>
              </w:rPr>
              <w:t>分)</w:t>
            </w:r>
          </w:p>
        </w:tc>
        <w:tc>
          <w:tcPr>
            <w:tcW w:w="7226" w:type="dxa"/>
            <w:vAlign w:val="top"/>
          </w:tcPr>
          <w:p w14:paraId="28070F06">
            <w:pPr>
              <w:pStyle w:val="29"/>
              <w:numPr>
                <w:ilvl w:val="0"/>
                <w:numId w:val="0"/>
              </w:numPr>
              <w:spacing w:before="147" w:line="339" w:lineRule="auto"/>
              <w:ind w:left="93" w:leftChars="0"/>
              <w:jc w:val="both"/>
              <w:rPr>
                <w:rFonts w:ascii="宋体" w:hAnsi="宋体" w:eastAsia="宋体" w:cs="宋体"/>
                <w:sz w:val="24"/>
                <w:szCs w:val="24"/>
              </w:rPr>
            </w:pPr>
            <w:r>
              <w:rPr>
                <w:rFonts w:ascii="宋体" w:hAnsi="宋体" w:eastAsia="宋体" w:cs="宋体"/>
                <w:sz w:val="24"/>
                <w:szCs w:val="24"/>
              </w:rPr>
              <w:t>基于项目实施需要，考察各投标人拟投入本项目配送团队情况及配送能力：</w:t>
            </w:r>
          </w:p>
          <w:p w14:paraId="0269AE9E">
            <w:pPr>
              <w:pStyle w:val="29"/>
              <w:numPr>
                <w:ilvl w:val="0"/>
                <w:numId w:val="0"/>
              </w:numPr>
              <w:spacing w:before="147" w:line="339" w:lineRule="auto"/>
              <w:ind w:left="93"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1.投标人配备持有健康证、食品安全知识培训合格证等合法证照的配送人员达到20人(其中司机人数最低必须达到8人)得</w:t>
            </w:r>
            <w:r>
              <w:rPr>
                <w:rFonts w:hint="eastAsia" w:cs="宋体"/>
                <w:sz w:val="24"/>
                <w:szCs w:val="24"/>
                <w:lang w:val="en-US" w:eastAsia="zh-CN"/>
              </w:rPr>
              <w:t>4</w:t>
            </w:r>
            <w:r>
              <w:rPr>
                <w:rFonts w:hint="eastAsia" w:ascii="宋体" w:hAnsi="宋体" w:eastAsia="宋体" w:cs="宋体"/>
                <w:sz w:val="24"/>
                <w:szCs w:val="24"/>
                <w:lang w:val="en-US" w:eastAsia="zh-CN"/>
              </w:rPr>
              <w:t>分，在此基础上，每增加1人(不限司机或送货人员)加</w:t>
            </w:r>
            <w:r>
              <w:rPr>
                <w:rFonts w:hint="eastAsia" w:cs="宋体"/>
                <w:sz w:val="24"/>
                <w:szCs w:val="24"/>
                <w:lang w:val="en-US" w:eastAsia="zh-CN"/>
              </w:rPr>
              <w:t>1</w:t>
            </w:r>
            <w:r>
              <w:rPr>
                <w:rFonts w:hint="eastAsia" w:ascii="宋体" w:hAnsi="宋体" w:eastAsia="宋体" w:cs="宋体"/>
                <w:sz w:val="24"/>
                <w:szCs w:val="24"/>
                <w:lang w:val="en-US" w:eastAsia="zh-CN"/>
              </w:rPr>
              <w:t>分，此项满分</w:t>
            </w:r>
            <w:r>
              <w:rPr>
                <w:rFonts w:hint="eastAsia" w:cs="宋体"/>
                <w:sz w:val="24"/>
                <w:szCs w:val="24"/>
                <w:lang w:val="en-US" w:eastAsia="zh-CN"/>
              </w:rPr>
              <w:t>6</w:t>
            </w:r>
            <w:r>
              <w:rPr>
                <w:rFonts w:hint="eastAsia" w:ascii="宋体" w:hAnsi="宋体" w:eastAsia="宋体" w:cs="宋体"/>
                <w:sz w:val="24"/>
                <w:szCs w:val="24"/>
                <w:lang w:val="en-US" w:eastAsia="zh-CN"/>
              </w:rPr>
              <w:t>分。注：投标人的送货人员要经过相关部门审核通过，应具备如下资质：具有中国国籍、身体健康，持有相关部门颁发的有效健康证。①提供配送人员如为司机的，本人应持有相应车辆的驾驶证(即有驾驶证)及身份证复印件、健康证复印件、与投标人签订的劳动合同、近半年任意连续3个月的依法缴纳社会保障缴费证明，并加盖投标人公章，不按要求提供不得分；②提供配送人员身份证复印件、健康证复印件、与投标人签订的劳动合同、近半年任意连续3个月的依法缴纳社会保障缴费证明，并加盖投标人公章，不按要求提供不得分。</w:t>
            </w:r>
          </w:p>
          <w:p w14:paraId="75D596D0">
            <w:pPr>
              <w:pStyle w:val="29"/>
              <w:numPr>
                <w:ilvl w:val="0"/>
                <w:numId w:val="0"/>
              </w:numPr>
              <w:spacing w:before="147" w:line="339" w:lineRule="auto"/>
              <w:ind w:left="93" w:leftChars="0"/>
              <w:jc w:val="both"/>
              <w:rPr>
                <w:rFonts w:ascii="宋体" w:hAnsi="宋体" w:eastAsia="宋体" w:cs="宋体"/>
                <w:sz w:val="24"/>
                <w:szCs w:val="24"/>
              </w:rPr>
            </w:pPr>
            <w:r>
              <w:rPr>
                <w:rFonts w:ascii="宋体" w:hAnsi="宋体" w:eastAsia="宋体" w:cs="宋体"/>
                <w:sz w:val="24"/>
                <w:szCs w:val="24"/>
              </w:rPr>
              <w:t>2.供应商投标人具有</w:t>
            </w:r>
            <w:r>
              <w:rPr>
                <w:rFonts w:hint="eastAsia" w:ascii="宋体" w:hAnsi="宋体" w:eastAsia="宋体" w:cs="宋体"/>
                <w:sz w:val="24"/>
                <w:szCs w:val="24"/>
                <w:lang w:val="en-US" w:eastAsia="zh-CN"/>
              </w:rPr>
              <w:t>5</w:t>
            </w:r>
            <w:r>
              <w:rPr>
                <w:rFonts w:ascii="宋体" w:hAnsi="宋体" w:eastAsia="宋体" w:cs="宋体"/>
                <w:sz w:val="24"/>
                <w:szCs w:val="24"/>
              </w:rPr>
              <w:t>辆自有配送厢式冷藏专用车得</w:t>
            </w:r>
            <w:r>
              <w:rPr>
                <w:rFonts w:hint="eastAsia" w:cs="宋体"/>
                <w:sz w:val="24"/>
                <w:szCs w:val="24"/>
                <w:lang w:val="en-US" w:eastAsia="zh-CN"/>
              </w:rPr>
              <w:t>5</w:t>
            </w:r>
            <w:r>
              <w:rPr>
                <w:rFonts w:ascii="宋体" w:hAnsi="宋体" w:eastAsia="宋体" w:cs="宋体"/>
                <w:sz w:val="24"/>
                <w:szCs w:val="24"/>
              </w:rPr>
              <w:t>分；投标人每增加1辆自有配送厢式冷藏专用车得</w:t>
            </w:r>
            <w:r>
              <w:rPr>
                <w:rFonts w:hint="eastAsia" w:cs="宋体"/>
                <w:sz w:val="24"/>
                <w:szCs w:val="24"/>
                <w:lang w:val="en-US" w:eastAsia="zh-CN"/>
              </w:rPr>
              <w:t>1</w:t>
            </w:r>
            <w:r>
              <w:rPr>
                <w:rFonts w:ascii="宋体" w:hAnsi="宋体" w:eastAsia="宋体" w:cs="宋体"/>
                <w:sz w:val="24"/>
                <w:szCs w:val="24"/>
              </w:rPr>
              <w:t>分；此项满分</w:t>
            </w:r>
            <w:r>
              <w:rPr>
                <w:rFonts w:hint="eastAsia" w:cs="宋体"/>
                <w:sz w:val="24"/>
                <w:szCs w:val="24"/>
                <w:lang w:val="en-US" w:eastAsia="zh-CN"/>
              </w:rPr>
              <w:t>7</w:t>
            </w:r>
            <w:r>
              <w:rPr>
                <w:rFonts w:ascii="宋体" w:hAnsi="宋体" w:eastAsia="宋体" w:cs="宋体"/>
                <w:sz w:val="24"/>
                <w:szCs w:val="24"/>
              </w:rPr>
              <w:t>分。注：【自有车辆必须提供车辆行驶证或购买车辆发票（车辆所有人为法定代表人名字或投标单位名字）扫描件，并提供车辆正面、侧面、后面实拍照片且清晰可辨等证明文件】；所提供的扫描件须加盖投标人公章，未按要求提供相关材料或扫描不清晰导致无法识别的不计得分。投标人拟投入的每一辆专业配送货车配备1名（含1名）以上配送司机且有相对应的驾驶证扫描件、身份证扫描件，未按要求提供者不得分。</w:t>
            </w:r>
          </w:p>
          <w:p w14:paraId="23E19E76">
            <w:pPr>
              <w:pStyle w:val="29"/>
              <w:numPr>
                <w:ilvl w:val="0"/>
                <w:numId w:val="0"/>
              </w:numPr>
              <w:spacing w:before="147" w:line="339" w:lineRule="auto"/>
              <w:ind w:left="93" w:leftChars="0"/>
              <w:jc w:val="both"/>
              <w:rPr>
                <w:rFonts w:ascii="宋体" w:hAnsi="宋体" w:eastAsia="宋体" w:cs="宋体"/>
                <w:sz w:val="24"/>
                <w:szCs w:val="24"/>
              </w:rPr>
            </w:pPr>
            <w:r>
              <w:rPr>
                <w:rFonts w:ascii="宋体" w:hAnsi="宋体" w:eastAsia="宋体" w:cs="宋体"/>
                <w:sz w:val="24"/>
                <w:szCs w:val="24"/>
              </w:rPr>
              <w:t>中标后签订合同前须提供上述原件核查，未能提供的按虚假应标处理。</w:t>
            </w:r>
          </w:p>
          <w:p w14:paraId="2AC2AFD3">
            <w:pPr>
              <w:pStyle w:val="29"/>
              <w:numPr>
                <w:ilvl w:val="0"/>
                <w:numId w:val="0"/>
              </w:numPr>
              <w:spacing w:before="147" w:line="339" w:lineRule="auto"/>
              <w:ind w:left="93"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3.投标人具备采购配送APP管理系统或小程序，具备下单采购、路线查看，配送进度查看等功能的，以上功能实现一种得</w:t>
            </w:r>
            <w:r>
              <w:rPr>
                <w:rFonts w:hint="eastAsia" w:cs="宋体"/>
                <w:sz w:val="24"/>
                <w:szCs w:val="24"/>
                <w:lang w:val="en-US" w:eastAsia="zh-CN"/>
              </w:rPr>
              <w:t>1</w:t>
            </w:r>
            <w:r>
              <w:rPr>
                <w:rFonts w:hint="eastAsia" w:ascii="宋体" w:hAnsi="宋体" w:eastAsia="宋体" w:cs="宋体"/>
                <w:sz w:val="24"/>
                <w:szCs w:val="24"/>
                <w:lang w:val="en-US" w:eastAsia="zh-CN"/>
              </w:rPr>
              <w:t>分，满分</w:t>
            </w:r>
            <w:r>
              <w:rPr>
                <w:rFonts w:hint="eastAsia" w:cs="宋体"/>
                <w:sz w:val="24"/>
                <w:szCs w:val="24"/>
                <w:lang w:val="en-US" w:eastAsia="zh-CN"/>
              </w:rPr>
              <w:t>3</w:t>
            </w:r>
            <w:r>
              <w:rPr>
                <w:rFonts w:hint="eastAsia" w:ascii="宋体" w:hAnsi="宋体" w:eastAsia="宋体" w:cs="宋体"/>
                <w:sz w:val="24"/>
                <w:szCs w:val="24"/>
                <w:lang w:val="en-US" w:eastAsia="zh-CN"/>
              </w:rPr>
              <w:t>分；不提供，不得分。</w:t>
            </w:r>
          </w:p>
          <w:p w14:paraId="5A85D530">
            <w:pPr>
              <w:pStyle w:val="29"/>
              <w:numPr>
                <w:ilvl w:val="0"/>
                <w:numId w:val="0"/>
              </w:numPr>
              <w:spacing w:before="147" w:line="339" w:lineRule="auto"/>
              <w:ind w:left="93" w:leftChars="0"/>
              <w:jc w:val="both"/>
              <w:rPr>
                <w:sz w:val="22"/>
                <w:szCs w:val="22"/>
              </w:rPr>
            </w:pPr>
            <w:r>
              <w:rPr>
                <w:rFonts w:hint="eastAsia" w:ascii="宋体" w:hAnsi="宋体" w:eastAsia="宋体" w:cs="宋体"/>
                <w:sz w:val="24"/>
                <w:szCs w:val="24"/>
                <w:lang w:val="en-US" w:eastAsia="zh-CN"/>
              </w:rPr>
              <w:t>证明材料：APP管理系统或小程序入口端截图，相关功能图片。（证明材料缺少视为不提供）</w:t>
            </w:r>
            <w:r>
              <w:rPr>
                <w:rFonts w:ascii="宋体" w:hAnsi="宋体" w:eastAsia="宋体" w:cs="宋体"/>
                <w:sz w:val="24"/>
                <w:szCs w:val="24"/>
              </w:rPr>
              <w:t>。</w:t>
            </w:r>
          </w:p>
        </w:tc>
      </w:tr>
      <w:tr w14:paraId="5059D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1" w:hRule="atLeast"/>
        </w:trPr>
        <w:tc>
          <w:tcPr>
            <w:tcW w:w="424" w:type="dxa"/>
            <w:vMerge w:val="continue"/>
            <w:tcBorders>
              <w:top w:val="nil"/>
            </w:tcBorders>
            <w:vAlign w:val="top"/>
          </w:tcPr>
          <w:p w14:paraId="063D92F7">
            <w:pPr>
              <w:rPr>
                <w:rFonts w:ascii="Arial"/>
                <w:sz w:val="21"/>
              </w:rPr>
            </w:pPr>
          </w:p>
        </w:tc>
        <w:tc>
          <w:tcPr>
            <w:tcW w:w="1329" w:type="dxa"/>
            <w:vMerge w:val="continue"/>
            <w:tcBorders>
              <w:top w:val="nil"/>
            </w:tcBorders>
            <w:vAlign w:val="top"/>
          </w:tcPr>
          <w:p w14:paraId="003280EE">
            <w:pPr>
              <w:rPr>
                <w:rFonts w:ascii="Arial"/>
                <w:sz w:val="21"/>
              </w:rPr>
            </w:pPr>
          </w:p>
        </w:tc>
        <w:tc>
          <w:tcPr>
            <w:tcW w:w="1337" w:type="dxa"/>
            <w:vAlign w:val="top"/>
          </w:tcPr>
          <w:p w14:paraId="6C26A306">
            <w:pPr>
              <w:spacing w:line="277" w:lineRule="auto"/>
              <w:rPr>
                <w:rFonts w:ascii="Arial"/>
                <w:sz w:val="21"/>
              </w:rPr>
            </w:pPr>
          </w:p>
          <w:p w14:paraId="2CAB25FE">
            <w:pPr>
              <w:spacing w:line="277" w:lineRule="auto"/>
              <w:rPr>
                <w:rFonts w:ascii="Arial"/>
                <w:sz w:val="21"/>
              </w:rPr>
            </w:pPr>
          </w:p>
          <w:p w14:paraId="44F5D12F">
            <w:pPr>
              <w:spacing w:line="277" w:lineRule="auto"/>
              <w:rPr>
                <w:rFonts w:ascii="Arial"/>
                <w:sz w:val="21"/>
              </w:rPr>
            </w:pPr>
          </w:p>
          <w:p w14:paraId="296DAF94">
            <w:pPr>
              <w:spacing w:line="277" w:lineRule="auto"/>
              <w:rPr>
                <w:rFonts w:ascii="Arial"/>
                <w:sz w:val="21"/>
              </w:rPr>
            </w:pPr>
          </w:p>
          <w:p w14:paraId="00C6D80E">
            <w:pPr>
              <w:spacing w:line="278" w:lineRule="auto"/>
              <w:rPr>
                <w:rFonts w:ascii="Arial"/>
                <w:sz w:val="21"/>
              </w:rPr>
            </w:pPr>
          </w:p>
          <w:p w14:paraId="012C3478">
            <w:pPr>
              <w:pStyle w:val="29"/>
              <w:numPr>
                <w:ilvl w:val="0"/>
                <w:numId w:val="0"/>
              </w:numPr>
              <w:spacing w:before="147" w:line="339" w:lineRule="auto"/>
              <w:jc w:val="both"/>
              <w:rPr>
                <w:sz w:val="22"/>
                <w:szCs w:val="22"/>
              </w:rPr>
            </w:pPr>
            <w:r>
              <w:rPr>
                <w:rFonts w:hint="eastAsia" w:ascii="宋体" w:hAnsi="宋体" w:eastAsia="宋体" w:cs="宋体"/>
                <w:sz w:val="24"/>
                <w:szCs w:val="24"/>
              </w:rPr>
              <w:t>冷库、分拣场地配套设施（满分</w:t>
            </w:r>
            <w:r>
              <w:rPr>
                <w:rFonts w:hint="eastAsia" w:cs="宋体"/>
                <w:sz w:val="24"/>
                <w:szCs w:val="24"/>
                <w:lang w:val="en-US" w:eastAsia="zh-CN"/>
              </w:rPr>
              <w:t>5</w:t>
            </w:r>
            <w:r>
              <w:rPr>
                <w:rFonts w:hint="eastAsia" w:ascii="宋体" w:hAnsi="宋体" w:eastAsia="宋体" w:cs="宋体"/>
                <w:sz w:val="24"/>
                <w:szCs w:val="24"/>
              </w:rPr>
              <w:t>分）</w:t>
            </w:r>
          </w:p>
        </w:tc>
        <w:tc>
          <w:tcPr>
            <w:tcW w:w="7226" w:type="dxa"/>
            <w:vAlign w:val="top"/>
          </w:tcPr>
          <w:p w14:paraId="05EC3AC2">
            <w:pPr>
              <w:pStyle w:val="29"/>
              <w:numPr>
                <w:ilvl w:val="0"/>
                <w:numId w:val="0"/>
              </w:numPr>
              <w:spacing w:before="147" w:line="339" w:lineRule="auto"/>
              <w:jc w:val="both"/>
              <w:rPr>
                <w:rFonts w:hint="eastAsia" w:ascii="宋体" w:hAnsi="宋体" w:eastAsia="宋体" w:cs="宋体"/>
                <w:sz w:val="24"/>
                <w:szCs w:val="24"/>
              </w:rPr>
            </w:pPr>
            <w:r>
              <w:rPr>
                <w:rFonts w:hint="eastAsia" w:ascii="宋体" w:hAnsi="宋体" w:eastAsia="宋体" w:cs="宋体"/>
                <w:sz w:val="24"/>
                <w:szCs w:val="24"/>
              </w:rPr>
              <w:t>①供应商投入满足本项目配送要求的固定经营场所面积不小于1000m²的且符合卫生标准，交通便利、通风透光，有办公区域，同时快检室不小于</w:t>
            </w:r>
            <w:r>
              <w:rPr>
                <w:rFonts w:hint="eastAsia" w:ascii="宋体" w:hAnsi="宋体" w:eastAsia="宋体" w:cs="宋体"/>
                <w:sz w:val="24"/>
                <w:szCs w:val="24"/>
                <w:lang w:val="en-US" w:eastAsia="zh-CN"/>
              </w:rPr>
              <w:t>15</w:t>
            </w:r>
            <w:r>
              <w:rPr>
                <w:rFonts w:hint="eastAsia" w:ascii="宋体" w:hAnsi="宋体" w:eastAsia="宋体" w:cs="宋体"/>
                <w:sz w:val="24"/>
                <w:szCs w:val="24"/>
              </w:rPr>
              <w:t>m²,仓库区域面积不小于</w:t>
            </w:r>
            <w:r>
              <w:rPr>
                <w:rFonts w:hint="eastAsia" w:ascii="宋体" w:hAnsi="宋体" w:eastAsia="宋体" w:cs="宋体"/>
                <w:sz w:val="24"/>
                <w:szCs w:val="24"/>
                <w:lang w:val="en-US" w:eastAsia="zh-CN"/>
              </w:rPr>
              <w:t>2</w:t>
            </w:r>
            <w:r>
              <w:rPr>
                <w:rFonts w:hint="eastAsia" w:ascii="宋体" w:hAnsi="宋体" w:eastAsia="宋体" w:cs="宋体"/>
                <w:sz w:val="24"/>
                <w:szCs w:val="24"/>
              </w:rPr>
              <w:t>00m²、冷藏室(含冷冻室)面积不小于70m²的或者承诺中标后自有或租赁以上标准经营场所的，得</w:t>
            </w:r>
            <w:r>
              <w:rPr>
                <w:rFonts w:hint="eastAsia" w:ascii="宋体" w:hAnsi="宋体" w:eastAsia="宋体" w:cs="宋体"/>
                <w:sz w:val="24"/>
                <w:szCs w:val="24"/>
                <w:lang w:val="en-US" w:eastAsia="zh-CN"/>
              </w:rPr>
              <w:t>1</w:t>
            </w:r>
            <w:r>
              <w:rPr>
                <w:rFonts w:hint="eastAsia" w:ascii="宋体" w:hAnsi="宋体" w:eastAsia="宋体" w:cs="宋体"/>
                <w:sz w:val="24"/>
                <w:szCs w:val="24"/>
              </w:rPr>
              <w:t>分；</w:t>
            </w:r>
          </w:p>
          <w:p w14:paraId="0A41D5F2">
            <w:pPr>
              <w:pStyle w:val="29"/>
              <w:numPr>
                <w:ilvl w:val="0"/>
                <w:numId w:val="0"/>
              </w:numPr>
              <w:spacing w:before="147" w:line="339" w:lineRule="auto"/>
              <w:jc w:val="both"/>
              <w:rPr>
                <w:rFonts w:hint="eastAsia" w:ascii="宋体" w:hAnsi="宋体" w:eastAsia="宋体" w:cs="宋体"/>
                <w:sz w:val="24"/>
                <w:szCs w:val="24"/>
              </w:rPr>
            </w:pPr>
            <w:r>
              <w:rPr>
                <w:rFonts w:hint="eastAsia" w:ascii="宋体" w:hAnsi="宋体" w:eastAsia="宋体" w:cs="宋体"/>
                <w:sz w:val="24"/>
                <w:szCs w:val="24"/>
              </w:rPr>
              <w:t>②供应商投入满足本项目配送要求的固定经营场所面积不小于1500m²的且符合卫生标准，交通便利、通风透光，有办公区域，同时快检室不小于</w:t>
            </w:r>
            <w:r>
              <w:rPr>
                <w:rFonts w:hint="eastAsia" w:ascii="宋体" w:hAnsi="宋体" w:eastAsia="宋体" w:cs="宋体"/>
                <w:sz w:val="24"/>
                <w:szCs w:val="24"/>
                <w:lang w:val="en-US" w:eastAsia="zh-CN"/>
              </w:rPr>
              <w:t>20</w:t>
            </w:r>
            <w:r>
              <w:rPr>
                <w:rFonts w:hint="eastAsia" w:ascii="宋体" w:hAnsi="宋体" w:eastAsia="宋体" w:cs="宋体"/>
                <w:sz w:val="24"/>
                <w:szCs w:val="24"/>
              </w:rPr>
              <w:t>m²,仓库区域面积不小于</w:t>
            </w:r>
            <w:r>
              <w:rPr>
                <w:rFonts w:hint="eastAsia" w:ascii="宋体" w:hAnsi="宋体" w:eastAsia="宋体" w:cs="宋体"/>
                <w:sz w:val="24"/>
                <w:szCs w:val="24"/>
                <w:lang w:val="en-US" w:eastAsia="zh-CN"/>
              </w:rPr>
              <w:t>4</w:t>
            </w:r>
            <w:r>
              <w:rPr>
                <w:rFonts w:hint="eastAsia" w:ascii="宋体" w:hAnsi="宋体" w:eastAsia="宋体" w:cs="宋体"/>
                <w:sz w:val="24"/>
                <w:szCs w:val="24"/>
              </w:rPr>
              <w:t>00m²、冷藏室(含冷冻室)面积不小于100m²的或者承诺中标后自有或租赁以上标准经营场所的，得</w:t>
            </w:r>
            <w:r>
              <w:rPr>
                <w:rFonts w:hint="eastAsia" w:ascii="宋体" w:hAnsi="宋体" w:eastAsia="宋体" w:cs="宋体"/>
                <w:sz w:val="24"/>
                <w:szCs w:val="24"/>
                <w:lang w:val="en-US" w:eastAsia="zh-CN"/>
              </w:rPr>
              <w:t>3</w:t>
            </w:r>
            <w:r>
              <w:rPr>
                <w:rFonts w:hint="eastAsia" w:ascii="宋体" w:hAnsi="宋体" w:eastAsia="宋体" w:cs="宋体"/>
                <w:sz w:val="24"/>
                <w:szCs w:val="24"/>
              </w:rPr>
              <w:t>分；</w:t>
            </w:r>
          </w:p>
          <w:p w14:paraId="515BCA33">
            <w:pPr>
              <w:pStyle w:val="29"/>
              <w:numPr>
                <w:ilvl w:val="0"/>
                <w:numId w:val="0"/>
              </w:numPr>
              <w:spacing w:before="147" w:line="339" w:lineRule="auto"/>
              <w:jc w:val="both"/>
              <w:rPr>
                <w:rFonts w:hint="eastAsia" w:ascii="宋体" w:hAnsi="宋体" w:eastAsia="宋体" w:cs="宋体"/>
                <w:sz w:val="24"/>
                <w:szCs w:val="24"/>
              </w:rPr>
            </w:pPr>
            <w:r>
              <w:rPr>
                <w:rFonts w:hint="eastAsia" w:ascii="宋体" w:hAnsi="宋体" w:eastAsia="宋体" w:cs="宋体"/>
                <w:sz w:val="24"/>
                <w:szCs w:val="24"/>
              </w:rPr>
              <w:t>③供应商投入满足本项目配送要求的固定经营场所面积不小于2000m²的且符合卫生标准，交通便利、通风透光，有办公区域，同时快检室不小于</w:t>
            </w:r>
            <w:r>
              <w:rPr>
                <w:rFonts w:hint="eastAsia" w:ascii="宋体" w:hAnsi="宋体" w:eastAsia="宋体" w:cs="宋体"/>
                <w:sz w:val="24"/>
                <w:szCs w:val="24"/>
                <w:lang w:val="en-US" w:eastAsia="zh-CN"/>
              </w:rPr>
              <w:t>25</w:t>
            </w:r>
            <w:r>
              <w:rPr>
                <w:rFonts w:hint="eastAsia" w:ascii="宋体" w:hAnsi="宋体" w:eastAsia="宋体" w:cs="宋体"/>
                <w:sz w:val="24"/>
                <w:szCs w:val="24"/>
              </w:rPr>
              <w:t>m²,仓库区域面积不小于</w:t>
            </w:r>
            <w:r>
              <w:rPr>
                <w:rFonts w:hint="eastAsia" w:ascii="宋体" w:hAnsi="宋体" w:eastAsia="宋体" w:cs="宋体"/>
                <w:sz w:val="24"/>
                <w:szCs w:val="24"/>
                <w:lang w:val="en-US" w:eastAsia="zh-CN"/>
              </w:rPr>
              <w:t>6</w:t>
            </w:r>
            <w:r>
              <w:rPr>
                <w:rFonts w:hint="eastAsia" w:ascii="宋体" w:hAnsi="宋体" w:eastAsia="宋体" w:cs="宋体"/>
                <w:sz w:val="24"/>
                <w:szCs w:val="24"/>
              </w:rPr>
              <w:t>00m²、冷藏室(含冷冻室)面积不小于1</w:t>
            </w:r>
            <w:r>
              <w:rPr>
                <w:rFonts w:hint="eastAsia" w:ascii="宋体" w:hAnsi="宋体" w:eastAsia="宋体" w:cs="宋体"/>
                <w:sz w:val="24"/>
                <w:szCs w:val="24"/>
                <w:lang w:val="en-US" w:eastAsia="zh-CN"/>
              </w:rPr>
              <w:t>5</w:t>
            </w:r>
            <w:r>
              <w:rPr>
                <w:rFonts w:hint="eastAsia" w:ascii="宋体" w:hAnsi="宋体" w:eastAsia="宋体" w:cs="宋体"/>
                <w:sz w:val="24"/>
                <w:szCs w:val="24"/>
              </w:rPr>
              <w:t>0m²的或者承诺中标后或租赁以上标准经营场所的，得</w:t>
            </w:r>
            <w:r>
              <w:rPr>
                <w:rFonts w:hint="eastAsia" w:ascii="宋体" w:hAnsi="宋体" w:eastAsia="宋体" w:cs="宋体"/>
                <w:sz w:val="24"/>
                <w:szCs w:val="24"/>
                <w:lang w:val="en-US" w:eastAsia="zh-CN"/>
              </w:rPr>
              <w:t>5</w:t>
            </w:r>
            <w:r>
              <w:rPr>
                <w:rFonts w:hint="eastAsia" w:ascii="宋体" w:hAnsi="宋体" w:eastAsia="宋体" w:cs="宋体"/>
                <w:sz w:val="24"/>
                <w:szCs w:val="24"/>
              </w:rPr>
              <w:t>分</w:t>
            </w:r>
            <w:r>
              <w:rPr>
                <w:rFonts w:hint="eastAsia" w:ascii="宋体" w:hAnsi="宋体" w:eastAsia="宋体" w:cs="宋体"/>
                <w:sz w:val="24"/>
                <w:szCs w:val="24"/>
                <w:lang w:eastAsia="zh-CN"/>
              </w:rPr>
              <w:t>；</w:t>
            </w:r>
          </w:p>
          <w:p w14:paraId="7B97BF92">
            <w:pPr>
              <w:pStyle w:val="29"/>
              <w:numPr>
                <w:ilvl w:val="0"/>
                <w:numId w:val="0"/>
              </w:numPr>
              <w:spacing w:before="147" w:line="339" w:lineRule="auto"/>
              <w:jc w:val="both"/>
              <w:rPr>
                <w:rFonts w:hint="eastAsia" w:ascii="宋体" w:hAnsi="宋体" w:eastAsia="宋体" w:cs="宋体"/>
                <w:sz w:val="24"/>
                <w:szCs w:val="24"/>
              </w:rPr>
            </w:pPr>
            <w:r>
              <w:rPr>
                <w:rFonts w:hint="eastAsia" w:ascii="宋体" w:hAnsi="宋体" w:eastAsia="宋体" w:cs="宋体"/>
                <w:sz w:val="24"/>
                <w:szCs w:val="24"/>
              </w:rPr>
              <w:t>注：为方便食品安全责任追溯，食材配送须从统一地点发出。经营场所及仓库面积不可累加计算。需提供场地的证明材料如下(未按要求提供的则不得分):</w:t>
            </w:r>
          </w:p>
          <w:p w14:paraId="3C9273DA">
            <w:pPr>
              <w:pStyle w:val="29"/>
              <w:numPr>
                <w:ilvl w:val="0"/>
                <w:numId w:val="0"/>
              </w:numPr>
              <w:spacing w:before="147" w:line="339" w:lineRule="auto"/>
              <w:jc w:val="both"/>
              <w:rPr>
                <w:rFonts w:hint="eastAsia" w:ascii="宋体" w:hAnsi="宋体" w:eastAsia="宋体" w:cs="宋体"/>
                <w:sz w:val="24"/>
                <w:szCs w:val="24"/>
              </w:rPr>
            </w:pPr>
            <w:r>
              <w:rPr>
                <w:rFonts w:hint="eastAsia" w:ascii="宋体" w:hAnsi="宋体" w:eastAsia="宋体" w:cs="宋体"/>
                <w:sz w:val="24"/>
                <w:szCs w:val="24"/>
              </w:rPr>
              <w:t>1.自有场地的提供土地使用权合法证明材料，租赁场地的提供租赁房产证明、租赁1年以上合同复印件。</w:t>
            </w:r>
          </w:p>
          <w:p w14:paraId="17DC5987">
            <w:pPr>
              <w:pStyle w:val="29"/>
              <w:numPr>
                <w:ilvl w:val="0"/>
                <w:numId w:val="0"/>
              </w:numPr>
              <w:spacing w:before="147" w:line="339"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2.拟投入仓储区、办公区域、快检室、冷藏室(含冷冻室)及设备的现场照片或规划设计图。</w:t>
            </w:r>
          </w:p>
          <w:p w14:paraId="4C89566B">
            <w:pPr>
              <w:pStyle w:val="29"/>
              <w:numPr>
                <w:ilvl w:val="0"/>
                <w:numId w:val="0"/>
              </w:numPr>
              <w:spacing w:before="147" w:line="339"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3.冷库制冷设备采购发票(或冷库建设安装合同)扫描件。</w:t>
            </w:r>
          </w:p>
          <w:p w14:paraId="7C40CBD0">
            <w:pPr>
              <w:pStyle w:val="29"/>
              <w:numPr>
                <w:ilvl w:val="0"/>
                <w:numId w:val="0"/>
              </w:numPr>
              <w:spacing w:before="147" w:line="339" w:lineRule="auto"/>
              <w:jc w:val="both"/>
              <w:rPr>
                <w:sz w:val="22"/>
                <w:szCs w:val="22"/>
              </w:rPr>
            </w:pPr>
            <w:r>
              <w:rPr>
                <w:rFonts w:hint="eastAsia" w:ascii="宋体" w:hAnsi="宋体" w:eastAsia="宋体" w:cs="宋体"/>
                <w:sz w:val="24"/>
                <w:szCs w:val="24"/>
                <w:lang w:val="en-US" w:eastAsia="zh-CN"/>
              </w:rPr>
              <w:t>4.如承诺中标后自有或租赁以上标准经营场所的提供承诺函。签订合同时必须提供场地证明材料；采购单位将组织进行考察核实投入场地情况，未能按承诺建立的采购人有权认为该供应商虚假应标，上报监督管理部门处理。</w:t>
            </w:r>
          </w:p>
        </w:tc>
      </w:tr>
    </w:tbl>
    <w:p w14:paraId="55F861DC">
      <w:pPr>
        <w:pStyle w:val="2"/>
      </w:pPr>
    </w:p>
    <w:p w14:paraId="1B4CFFDE">
      <w:pPr>
        <w:sectPr>
          <w:footerReference r:id="rId15" w:type="default"/>
          <w:pgSz w:w="11900" w:h="16830"/>
          <w:pgMar w:top="1135" w:right="799" w:bottom="1079" w:left="775" w:header="0" w:footer="937" w:gutter="0"/>
          <w:pgNumType w:fmt="decimal"/>
          <w:cols w:space="720" w:num="1"/>
        </w:sectPr>
      </w:pPr>
    </w:p>
    <w:tbl>
      <w:tblPr>
        <w:tblStyle w:val="25"/>
        <w:tblpPr w:leftFromText="180" w:rightFromText="180" w:vertAnchor="text" w:horzAnchor="page" w:tblpX="846" w:tblpY="-32"/>
        <w:tblOverlap w:val="never"/>
        <w:tblW w:w="102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4"/>
        <w:gridCol w:w="1110"/>
        <w:gridCol w:w="1608"/>
        <w:gridCol w:w="7142"/>
      </w:tblGrid>
      <w:tr w14:paraId="3D8016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1" w:hRule="atLeast"/>
        </w:trPr>
        <w:tc>
          <w:tcPr>
            <w:tcW w:w="434" w:type="dxa"/>
            <w:vMerge w:val="restart"/>
            <w:tcBorders>
              <w:bottom w:val="nil"/>
            </w:tcBorders>
            <w:vAlign w:val="top"/>
          </w:tcPr>
          <w:p w14:paraId="1BF09C99">
            <w:pPr>
              <w:rPr>
                <w:rFonts w:ascii="Arial"/>
                <w:sz w:val="21"/>
              </w:rPr>
            </w:pPr>
          </w:p>
        </w:tc>
        <w:tc>
          <w:tcPr>
            <w:tcW w:w="1110" w:type="dxa"/>
            <w:vMerge w:val="restart"/>
            <w:tcBorders>
              <w:bottom w:val="nil"/>
            </w:tcBorders>
            <w:vAlign w:val="top"/>
          </w:tcPr>
          <w:p w14:paraId="00197F01">
            <w:pPr>
              <w:rPr>
                <w:rFonts w:ascii="Arial"/>
                <w:sz w:val="21"/>
              </w:rPr>
            </w:pPr>
          </w:p>
        </w:tc>
        <w:tc>
          <w:tcPr>
            <w:tcW w:w="1608" w:type="dxa"/>
            <w:vAlign w:val="top"/>
          </w:tcPr>
          <w:p w14:paraId="551D2DE3">
            <w:pPr>
              <w:spacing w:line="258" w:lineRule="auto"/>
              <w:rPr>
                <w:rFonts w:ascii="Arial"/>
                <w:sz w:val="21"/>
              </w:rPr>
            </w:pPr>
          </w:p>
          <w:p w14:paraId="50522214">
            <w:pPr>
              <w:spacing w:line="258" w:lineRule="auto"/>
              <w:rPr>
                <w:rFonts w:ascii="Arial"/>
                <w:sz w:val="21"/>
              </w:rPr>
            </w:pPr>
          </w:p>
          <w:p w14:paraId="5605B442">
            <w:pPr>
              <w:spacing w:line="258" w:lineRule="auto"/>
              <w:rPr>
                <w:rFonts w:ascii="Arial"/>
                <w:sz w:val="21"/>
              </w:rPr>
            </w:pPr>
          </w:p>
          <w:p w14:paraId="0228D138">
            <w:pPr>
              <w:spacing w:line="258" w:lineRule="auto"/>
              <w:rPr>
                <w:rFonts w:ascii="Arial"/>
                <w:sz w:val="21"/>
              </w:rPr>
            </w:pPr>
          </w:p>
          <w:p w14:paraId="6864570C">
            <w:pPr>
              <w:spacing w:line="259" w:lineRule="auto"/>
              <w:rPr>
                <w:rFonts w:ascii="Arial"/>
                <w:sz w:val="21"/>
              </w:rPr>
            </w:pPr>
          </w:p>
          <w:p w14:paraId="47B89713">
            <w:pPr>
              <w:spacing w:line="259" w:lineRule="auto"/>
              <w:rPr>
                <w:rFonts w:ascii="Arial"/>
                <w:sz w:val="21"/>
              </w:rPr>
            </w:pPr>
          </w:p>
          <w:p w14:paraId="47AD9012">
            <w:pPr>
              <w:spacing w:line="259" w:lineRule="auto"/>
              <w:rPr>
                <w:rFonts w:ascii="Arial"/>
                <w:sz w:val="21"/>
              </w:rPr>
            </w:pPr>
          </w:p>
          <w:p w14:paraId="376D8F61">
            <w:pPr>
              <w:spacing w:line="259" w:lineRule="auto"/>
              <w:rPr>
                <w:rFonts w:ascii="Arial"/>
                <w:sz w:val="21"/>
              </w:rPr>
            </w:pPr>
          </w:p>
          <w:p w14:paraId="0ADCA4BB">
            <w:pPr>
              <w:spacing w:line="259" w:lineRule="auto"/>
              <w:rPr>
                <w:rFonts w:ascii="Arial"/>
                <w:sz w:val="21"/>
              </w:rPr>
            </w:pPr>
          </w:p>
          <w:p w14:paraId="0E47F63B">
            <w:pPr>
              <w:spacing w:line="259" w:lineRule="auto"/>
              <w:rPr>
                <w:rFonts w:ascii="Arial"/>
                <w:sz w:val="21"/>
              </w:rPr>
            </w:pPr>
          </w:p>
          <w:p w14:paraId="2D2ED614">
            <w:pPr>
              <w:spacing w:line="259" w:lineRule="auto"/>
              <w:rPr>
                <w:rFonts w:ascii="Arial"/>
                <w:sz w:val="21"/>
              </w:rPr>
            </w:pPr>
          </w:p>
          <w:p w14:paraId="6CA2B3E5">
            <w:pPr>
              <w:pStyle w:val="29"/>
              <w:numPr>
                <w:ilvl w:val="0"/>
                <w:numId w:val="0"/>
              </w:numPr>
              <w:spacing w:before="147" w:line="339" w:lineRule="auto"/>
              <w:ind w:left="210" w:leftChars="0"/>
              <w:jc w:val="both"/>
              <w:rPr>
                <w:rFonts w:ascii="宋体" w:hAnsi="宋体" w:eastAsia="宋体" w:cs="宋体"/>
                <w:sz w:val="24"/>
                <w:szCs w:val="24"/>
              </w:rPr>
            </w:pPr>
            <w:r>
              <w:rPr>
                <w:rFonts w:ascii="宋体" w:hAnsi="宋体" w:eastAsia="宋体" w:cs="宋体"/>
                <w:sz w:val="24"/>
                <w:szCs w:val="24"/>
              </w:rPr>
              <w:t>检测能力</w:t>
            </w:r>
          </w:p>
          <w:p w14:paraId="009E36B1">
            <w:pPr>
              <w:pStyle w:val="29"/>
              <w:numPr>
                <w:ilvl w:val="0"/>
                <w:numId w:val="0"/>
              </w:numPr>
              <w:spacing w:before="147" w:line="339" w:lineRule="auto"/>
              <w:ind w:left="210" w:leftChars="0"/>
              <w:jc w:val="both"/>
              <w:rPr>
                <w:sz w:val="22"/>
                <w:szCs w:val="22"/>
              </w:rPr>
            </w:pPr>
            <w:r>
              <w:rPr>
                <w:rFonts w:ascii="宋体" w:hAnsi="宋体" w:eastAsia="宋体" w:cs="宋体"/>
                <w:sz w:val="24"/>
                <w:szCs w:val="24"/>
              </w:rPr>
              <w:t>(满分</w:t>
            </w:r>
            <w:r>
              <w:rPr>
                <w:rFonts w:hint="eastAsia" w:cs="宋体"/>
                <w:sz w:val="24"/>
                <w:szCs w:val="24"/>
                <w:lang w:val="en-US" w:eastAsia="zh-CN"/>
              </w:rPr>
              <w:t>4</w:t>
            </w:r>
            <w:r>
              <w:rPr>
                <w:rFonts w:ascii="宋体" w:hAnsi="宋体" w:eastAsia="宋体" w:cs="宋体"/>
                <w:sz w:val="24"/>
                <w:szCs w:val="24"/>
              </w:rPr>
              <w:t>分)</w:t>
            </w:r>
          </w:p>
        </w:tc>
        <w:tc>
          <w:tcPr>
            <w:tcW w:w="7142" w:type="dxa"/>
            <w:vAlign w:val="top"/>
          </w:tcPr>
          <w:p w14:paraId="405CC078">
            <w:pPr>
              <w:pStyle w:val="29"/>
              <w:numPr>
                <w:ilvl w:val="0"/>
                <w:numId w:val="0"/>
              </w:numPr>
              <w:spacing w:before="147" w:line="339" w:lineRule="auto"/>
              <w:ind w:left="210" w:leftChars="0"/>
              <w:jc w:val="both"/>
              <w:rPr>
                <w:rFonts w:hint="eastAsia"/>
                <w:sz w:val="22"/>
                <w:szCs w:val="22"/>
                <w:lang w:val="en-US" w:eastAsia="zh-CN"/>
              </w:rPr>
            </w:pPr>
            <w:r>
              <w:rPr>
                <w:rFonts w:hint="eastAsia"/>
                <w:sz w:val="22"/>
                <w:szCs w:val="22"/>
                <w:lang w:val="en-US" w:eastAsia="zh-CN"/>
              </w:rPr>
              <w:t>1.考察投标人自有拟投入本项目的检测仪器、设备情况：</w:t>
            </w:r>
          </w:p>
          <w:p w14:paraId="5B22607E">
            <w:pPr>
              <w:pStyle w:val="29"/>
              <w:numPr>
                <w:ilvl w:val="0"/>
                <w:numId w:val="0"/>
              </w:numPr>
              <w:spacing w:before="147" w:line="339" w:lineRule="auto"/>
              <w:ind w:left="210" w:leftChars="0"/>
              <w:jc w:val="both"/>
              <w:rPr>
                <w:rFonts w:hint="eastAsia"/>
                <w:sz w:val="22"/>
                <w:szCs w:val="22"/>
                <w:lang w:val="en-US" w:eastAsia="zh-CN"/>
              </w:rPr>
            </w:pPr>
            <w:r>
              <w:rPr>
                <w:rFonts w:hint="eastAsia"/>
                <w:sz w:val="22"/>
                <w:szCs w:val="22"/>
                <w:lang w:val="en-US" w:eastAsia="zh-CN"/>
              </w:rPr>
              <w:t>(1)微生物检测仪器设备；(2)农药残留检测仪器设备；(3)兽药残留检测仪器设备；投标人拟投入的设备名称与上述设备名称不必完全一致，功能一致或相近即可。投标人每投入上述一种功能类型设备得1分，最高得3分</w:t>
            </w:r>
          </w:p>
          <w:p w14:paraId="0D3690E4">
            <w:pPr>
              <w:pStyle w:val="29"/>
              <w:numPr>
                <w:ilvl w:val="0"/>
                <w:numId w:val="0"/>
              </w:numPr>
              <w:spacing w:before="147" w:line="339" w:lineRule="auto"/>
              <w:ind w:left="210" w:leftChars="0"/>
              <w:jc w:val="both"/>
              <w:rPr>
                <w:rFonts w:hint="eastAsia"/>
                <w:sz w:val="22"/>
                <w:szCs w:val="22"/>
                <w:lang w:val="en-US" w:eastAsia="zh-CN"/>
              </w:rPr>
            </w:pPr>
            <w:r>
              <w:rPr>
                <w:rFonts w:hint="eastAsia"/>
                <w:sz w:val="22"/>
                <w:szCs w:val="22"/>
                <w:lang w:val="en-US" w:eastAsia="zh-CN"/>
              </w:rPr>
              <w:t>注：①提供以法定代表人或投标人名义购置检测设备的购销合同及发票复印件，并加盖投标人电子签章；②投标人应在投标文件检测设备、检测设备一览表中进行检测功能描述，否则可能导致无法判断其功能而无法计列得分。</w:t>
            </w:r>
          </w:p>
          <w:p w14:paraId="2EBF70B5">
            <w:pPr>
              <w:pStyle w:val="29"/>
              <w:numPr>
                <w:ilvl w:val="0"/>
                <w:numId w:val="0"/>
              </w:numPr>
              <w:spacing w:before="147" w:line="339" w:lineRule="auto"/>
              <w:ind w:left="210" w:leftChars="0"/>
              <w:jc w:val="both"/>
              <w:rPr>
                <w:rFonts w:hint="default"/>
                <w:sz w:val="22"/>
                <w:szCs w:val="22"/>
                <w:lang w:val="en-US" w:eastAsia="zh-CN"/>
              </w:rPr>
            </w:pPr>
            <w:r>
              <w:rPr>
                <w:rFonts w:hint="eastAsia"/>
                <w:sz w:val="22"/>
                <w:szCs w:val="22"/>
                <w:lang w:val="en-US" w:eastAsia="zh-CN"/>
              </w:rPr>
              <w:t>2.投标人具备专业检测室。得1分。</w:t>
            </w:r>
          </w:p>
          <w:p w14:paraId="0E4612D4">
            <w:pPr>
              <w:pStyle w:val="29"/>
              <w:numPr>
                <w:ilvl w:val="0"/>
                <w:numId w:val="0"/>
              </w:numPr>
              <w:spacing w:before="147" w:line="339" w:lineRule="auto"/>
              <w:ind w:left="210" w:leftChars="0"/>
              <w:jc w:val="both"/>
              <w:rPr>
                <w:sz w:val="22"/>
                <w:szCs w:val="22"/>
              </w:rPr>
            </w:pPr>
            <w:r>
              <w:rPr>
                <w:rFonts w:hint="eastAsia"/>
                <w:color w:val="auto"/>
                <w:sz w:val="22"/>
                <w:szCs w:val="22"/>
                <w:lang w:eastAsia="zh-CN"/>
              </w:rPr>
              <w:t>注：①自有的提供检测室的产权证明，若为租赁提供租赁合同及近一年任意三个月的租赁转账凭证（检测室与配送场所同一地址的可不用重复提供）、检测室相关图片</w:t>
            </w:r>
            <w:r>
              <w:rPr>
                <w:rFonts w:hint="eastAsia" w:ascii="宋体" w:hAnsi="宋体" w:eastAsia="宋体" w:cs="宋体"/>
                <w:color w:val="auto"/>
                <w:sz w:val="22"/>
                <w:szCs w:val="22"/>
                <w:lang w:eastAsia="zh-CN"/>
              </w:rPr>
              <w:t>②</w:t>
            </w:r>
            <w:r>
              <w:rPr>
                <w:rFonts w:hint="eastAsia" w:ascii="宋体" w:hAnsi="宋体" w:eastAsia="宋体" w:cs="宋体"/>
                <w:color w:val="auto"/>
                <w:sz w:val="22"/>
                <w:szCs w:val="22"/>
                <w:lang w:val="en-US" w:eastAsia="zh-CN"/>
              </w:rPr>
              <w:t>承诺中标后设立检测室提供承诺书，签订合同时必须提供场地证明材料。</w:t>
            </w:r>
          </w:p>
        </w:tc>
      </w:tr>
      <w:tr w14:paraId="17FA3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8" w:hRule="atLeast"/>
        </w:trPr>
        <w:tc>
          <w:tcPr>
            <w:tcW w:w="434" w:type="dxa"/>
            <w:vMerge w:val="continue"/>
            <w:tcBorders>
              <w:top w:val="nil"/>
              <w:bottom w:val="nil"/>
            </w:tcBorders>
            <w:vAlign w:val="top"/>
          </w:tcPr>
          <w:p w14:paraId="602900D1">
            <w:pPr>
              <w:rPr>
                <w:rFonts w:ascii="Arial"/>
                <w:sz w:val="21"/>
              </w:rPr>
            </w:pPr>
          </w:p>
        </w:tc>
        <w:tc>
          <w:tcPr>
            <w:tcW w:w="1110" w:type="dxa"/>
            <w:vMerge w:val="continue"/>
            <w:tcBorders>
              <w:top w:val="nil"/>
              <w:bottom w:val="nil"/>
            </w:tcBorders>
            <w:vAlign w:val="top"/>
          </w:tcPr>
          <w:p w14:paraId="0F01A3DD">
            <w:pPr>
              <w:rPr>
                <w:rFonts w:ascii="Arial"/>
                <w:sz w:val="21"/>
              </w:rPr>
            </w:pPr>
          </w:p>
        </w:tc>
        <w:tc>
          <w:tcPr>
            <w:tcW w:w="1608" w:type="dxa"/>
            <w:vAlign w:val="top"/>
          </w:tcPr>
          <w:p w14:paraId="4D9AEBB0">
            <w:pPr>
              <w:spacing w:line="244" w:lineRule="auto"/>
              <w:rPr>
                <w:rFonts w:ascii="Arial"/>
                <w:sz w:val="21"/>
              </w:rPr>
            </w:pPr>
          </w:p>
          <w:p w14:paraId="084295B7">
            <w:pPr>
              <w:spacing w:line="244" w:lineRule="auto"/>
              <w:rPr>
                <w:rFonts w:ascii="Arial"/>
                <w:sz w:val="21"/>
              </w:rPr>
            </w:pPr>
          </w:p>
          <w:p w14:paraId="034B8C7D">
            <w:pPr>
              <w:spacing w:line="244" w:lineRule="auto"/>
              <w:rPr>
                <w:rFonts w:ascii="Arial"/>
                <w:sz w:val="21"/>
              </w:rPr>
            </w:pPr>
          </w:p>
          <w:p w14:paraId="17EEADCE">
            <w:pPr>
              <w:spacing w:line="245" w:lineRule="auto"/>
              <w:rPr>
                <w:rFonts w:ascii="Arial"/>
                <w:sz w:val="21"/>
              </w:rPr>
            </w:pPr>
          </w:p>
          <w:p w14:paraId="6E88E904">
            <w:pPr>
              <w:pStyle w:val="29"/>
              <w:numPr>
                <w:ilvl w:val="0"/>
                <w:numId w:val="0"/>
              </w:numPr>
              <w:spacing w:before="147" w:line="339" w:lineRule="auto"/>
              <w:jc w:val="both"/>
              <w:rPr>
                <w:rFonts w:ascii="宋体" w:hAnsi="宋体" w:eastAsia="宋体" w:cs="宋体"/>
                <w:sz w:val="24"/>
                <w:szCs w:val="24"/>
              </w:rPr>
            </w:pPr>
            <w:r>
              <w:rPr>
                <w:rFonts w:ascii="宋体" w:hAnsi="宋体" w:eastAsia="宋体" w:cs="宋体"/>
                <w:sz w:val="24"/>
                <w:szCs w:val="24"/>
              </w:rPr>
              <w:t>企业业绩</w:t>
            </w:r>
          </w:p>
          <w:p w14:paraId="5D53A165">
            <w:pPr>
              <w:pStyle w:val="29"/>
              <w:numPr>
                <w:ilvl w:val="0"/>
                <w:numId w:val="0"/>
              </w:numPr>
              <w:spacing w:before="147" w:line="339" w:lineRule="auto"/>
              <w:jc w:val="both"/>
              <w:rPr>
                <w:sz w:val="22"/>
                <w:szCs w:val="22"/>
              </w:rPr>
            </w:pPr>
            <w:r>
              <w:rPr>
                <w:rFonts w:ascii="宋体" w:hAnsi="宋体" w:eastAsia="宋体" w:cs="宋体"/>
                <w:sz w:val="24"/>
                <w:szCs w:val="24"/>
              </w:rPr>
              <w:t>(满分</w:t>
            </w:r>
            <w:r>
              <w:rPr>
                <w:rFonts w:hint="eastAsia" w:ascii="宋体" w:hAnsi="宋体" w:eastAsia="宋体" w:cs="宋体"/>
                <w:sz w:val="24"/>
                <w:szCs w:val="24"/>
                <w:lang w:val="en-US" w:eastAsia="zh-CN"/>
              </w:rPr>
              <w:t>3</w:t>
            </w:r>
            <w:r>
              <w:rPr>
                <w:rFonts w:ascii="宋体" w:hAnsi="宋体" w:eastAsia="宋体" w:cs="宋体"/>
                <w:sz w:val="24"/>
                <w:szCs w:val="24"/>
              </w:rPr>
              <w:t>分)</w:t>
            </w:r>
          </w:p>
        </w:tc>
        <w:tc>
          <w:tcPr>
            <w:tcW w:w="7142" w:type="dxa"/>
            <w:vAlign w:val="top"/>
          </w:tcPr>
          <w:p w14:paraId="22D0D5D5">
            <w:pPr>
              <w:pStyle w:val="29"/>
              <w:numPr>
                <w:ilvl w:val="0"/>
                <w:numId w:val="0"/>
              </w:numPr>
              <w:spacing w:before="147" w:line="339" w:lineRule="auto"/>
              <w:ind w:left="210" w:leftChars="0"/>
              <w:jc w:val="both"/>
              <w:rPr>
                <w:rFonts w:hint="eastAsia" w:ascii="宋体" w:hAnsi="宋体" w:eastAsia="宋体" w:cs="宋体"/>
                <w:color w:val="auto"/>
                <w:sz w:val="22"/>
                <w:szCs w:val="22"/>
                <w:lang w:eastAsia="zh-CN"/>
              </w:rPr>
            </w:pPr>
            <w:r>
              <w:rPr>
                <w:rFonts w:hint="eastAsia" w:ascii="宋体" w:hAnsi="宋体" w:eastAsia="宋体" w:cs="宋体"/>
                <w:color w:val="auto"/>
                <w:sz w:val="22"/>
                <w:szCs w:val="22"/>
                <w:lang w:eastAsia="zh-CN"/>
              </w:rPr>
              <w:t>2021年1月1日至今(以合同签订时间为准),以投标人名义承接的同类项目业绩，每提供1项得1分，最高得</w:t>
            </w:r>
            <w:r>
              <w:rPr>
                <w:rFonts w:hint="eastAsia" w:ascii="宋体" w:hAnsi="宋体" w:eastAsia="宋体" w:cs="宋体"/>
                <w:color w:val="auto"/>
                <w:sz w:val="22"/>
                <w:szCs w:val="22"/>
                <w:lang w:val="en-US" w:eastAsia="zh-CN"/>
              </w:rPr>
              <w:t>3</w:t>
            </w:r>
            <w:r>
              <w:rPr>
                <w:rFonts w:hint="eastAsia" w:ascii="宋体" w:hAnsi="宋体" w:eastAsia="宋体" w:cs="宋体"/>
                <w:color w:val="auto"/>
                <w:sz w:val="22"/>
                <w:szCs w:val="22"/>
                <w:lang w:eastAsia="zh-CN"/>
              </w:rPr>
              <w:t>分。</w:t>
            </w:r>
          </w:p>
          <w:p w14:paraId="5602F435">
            <w:pPr>
              <w:pStyle w:val="29"/>
              <w:numPr>
                <w:ilvl w:val="0"/>
                <w:numId w:val="0"/>
              </w:numPr>
              <w:spacing w:before="147" w:line="339" w:lineRule="auto"/>
              <w:ind w:left="210" w:leftChars="0"/>
              <w:jc w:val="both"/>
              <w:rPr>
                <w:rFonts w:hint="eastAsia" w:ascii="宋体" w:hAnsi="宋体" w:eastAsia="宋体" w:cs="宋体"/>
                <w:color w:val="auto"/>
                <w:sz w:val="22"/>
                <w:szCs w:val="22"/>
                <w:lang w:eastAsia="zh-CN"/>
              </w:rPr>
            </w:pPr>
            <w:r>
              <w:rPr>
                <w:rFonts w:hint="eastAsia" w:ascii="宋体" w:hAnsi="宋体" w:eastAsia="宋体" w:cs="宋体"/>
                <w:color w:val="auto"/>
                <w:sz w:val="22"/>
                <w:szCs w:val="22"/>
                <w:lang w:eastAsia="zh-CN"/>
              </w:rPr>
              <w:t>同类项目业绩：至少含蔬菜类及肉类的供货或配送。</w:t>
            </w:r>
          </w:p>
          <w:p w14:paraId="74A058B7">
            <w:pPr>
              <w:pStyle w:val="29"/>
              <w:numPr>
                <w:ilvl w:val="0"/>
                <w:numId w:val="0"/>
              </w:numPr>
              <w:spacing w:before="147" w:line="339" w:lineRule="auto"/>
              <w:ind w:left="210" w:leftChars="0"/>
              <w:jc w:val="both"/>
              <w:rPr>
                <w:sz w:val="22"/>
                <w:szCs w:val="22"/>
              </w:rPr>
            </w:pPr>
            <w:r>
              <w:rPr>
                <w:rFonts w:hint="eastAsia" w:ascii="宋体" w:hAnsi="宋体" w:eastAsia="宋体" w:cs="宋体"/>
                <w:color w:val="auto"/>
                <w:sz w:val="22"/>
                <w:szCs w:val="22"/>
                <w:lang w:eastAsia="zh-CN"/>
              </w:rPr>
              <w:t>注：须提供中标(成交)通知书或合同关键页(包括采购内容、签约日期、双方盖章等内容)复印件或协议复印件为评审依据(同一个项目编号的有两个或两个以上的分标中标的只算1项业绩)</w:t>
            </w:r>
            <w:r>
              <w:rPr>
                <w:rFonts w:hint="eastAsia" w:ascii="宋体" w:hAnsi="宋体" w:eastAsia="宋体" w:cs="宋体"/>
                <w:color w:val="auto"/>
                <w:sz w:val="22"/>
                <w:szCs w:val="22"/>
                <w:lang w:val="en-US" w:eastAsia="zh-CN"/>
              </w:rPr>
              <w:t>及履约期间至少一个月的发票或者银行付款凭证</w:t>
            </w:r>
            <w:r>
              <w:rPr>
                <w:rFonts w:hint="eastAsia" w:ascii="宋体" w:hAnsi="宋体" w:eastAsia="宋体" w:cs="宋体"/>
                <w:color w:val="auto"/>
                <w:sz w:val="22"/>
                <w:szCs w:val="22"/>
                <w:lang w:eastAsia="zh-CN"/>
              </w:rPr>
              <w:t>.并加盖投标人电子签章，其他情况或不提供不得分。</w:t>
            </w:r>
          </w:p>
        </w:tc>
      </w:tr>
      <w:tr w14:paraId="34629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7" w:hRule="atLeast"/>
        </w:trPr>
        <w:tc>
          <w:tcPr>
            <w:tcW w:w="434" w:type="dxa"/>
            <w:vMerge w:val="continue"/>
            <w:tcBorders>
              <w:top w:val="nil"/>
              <w:bottom w:val="nil"/>
            </w:tcBorders>
            <w:vAlign w:val="top"/>
          </w:tcPr>
          <w:p w14:paraId="77CA0A28">
            <w:pPr>
              <w:rPr>
                <w:rFonts w:ascii="Arial"/>
                <w:sz w:val="21"/>
              </w:rPr>
            </w:pPr>
          </w:p>
        </w:tc>
        <w:tc>
          <w:tcPr>
            <w:tcW w:w="1110" w:type="dxa"/>
            <w:vMerge w:val="continue"/>
            <w:tcBorders>
              <w:top w:val="nil"/>
              <w:bottom w:val="nil"/>
            </w:tcBorders>
            <w:vAlign w:val="top"/>
          </w:tcPr>
          <w:p w14:paraId="2C770F2D">
            <w:pPr>
              <w:rPr>
                <w:rFonts w:ascii="Arial"/>
                <w:sz w:val="21"/>
              </w:rPr>
            </w:pPr>
          </w:p>
        </w:tc>
        <w:tc>
          <w:tcPr>
            <w:tcW w:w="1608" w:type="dxa"/>
            <w:vAlign w:val="top"/>
          </w:tcPr>
          <w:p w14:paraId="73CFC501">
            <w:pPr>
              <w:spacing w:line="263" w:lineRule="auto"/>
              <w:rPr>
                <w:rFonts w:ascii="Arial"/>
                <w:sz w:val="21"/>
              </w:rPr>
            </w:pPr>
          </w:p>
          <w:p w14:paraId="7B612873">
            <w:pPr>
              <w:spacing w:line="263" w:lineRule="auto"/>
              <w:rPr>
                <w:rFonts w:ascii="Arial"/>
                <w:sz w:val="21"/>
              </w:rPr>
            </w:pPr>
          </w:p>
          <w:p w14:paraId="69A61FDC">
            <w:pPr>
              <w:pStyle w:val="29"/>
              <w:numPr>
                <w:ilvl w:val="0"/>
                <w:numId w:val="0"/>
              </w:numPr>
              <w:spacing w:before="147" w:line="339" w:lineRule="auto"/>
              <w:jc w:val="both"/>
              <w:rPr>
                <w:sz w:val="22"/>
                <w:szCs w:val="22"/>
              </w:rPr>
            </w:pPr>
            <w:r>
              <w:rPr>
                <w:rFonts w:ascii="宋体" w:hAnsi="宋体" w:eastAsia="宋体" w:cs="宋体"/>
                <w:sz w:val="24"/>
                <w:szCs w:val="24"/>
              </w:rPr>
              <w:t>投标人投保食品安全责任保险情况(满分</w:t>
            </w:r>
            <w:r>
              <w:rPr>
                <w:rFonts w:hint="eastAsia" w:cs="宋体"/>
                <w:sz w:val="24"/>
                <w:szCs w:val="24"/>
                <w:lang w:val="en-US" w:eastAsia="zh-CN"/>
              </w:rPr>
              <w:t>3</w:t>
            </w:r>
            <w:r>
              <w:rPr>
                <w:rFonts w:ascii="宋体" w:hAnsi="宋体" w:eastAsia="宋体" w:cs="宋体"/>
                <w:sz w:val="24"/>
                <w:szCs w:val="24"/>
              </w:rPr>
              <w:t>分)</w:t>
            </w:r>
          </w:p>
        </w:tc>
        <w:tc>
          <w:tcPr>
            <w:tcW w:w="7142" w:type="dxa"/>
            <w:vAlign w:val="center"/>
          </w:tcPr>
          <w:p w14:paraId="3F4D1627">
            <w:pPr>
              <w:pStyle w:val="29"/>
              <w:numPr>
                <w:ilvl w:val="0"/>
                <w:numId w:val="0"/>
              </w:numPr>
              <w:spacing w:before="147" w:line="339" w:lineRule="auto"/>
              <w:jc w:val="both"/>
              <w:rPr>
                <w:rFonts w:hint="eastAsia"/>
                <w:spacing w:val="-1"/>
                <w:sz w:val="22"/>
                <w:szCs w:val="22"/>
                <w:lang w:val="en-US" w:eastAsia="zh-CN"/>
              </w:rPr>
            </w:pPr>
            <w:r>
              <w:rPr>
                <w:rFonts w:hint="eastAsia"/>
                <w:spacing w:val="-1"/>
                <w:sz w:val="22"/>
                <w:szCs w:val="22"/>
                <w:lang w:val="en-US" w:eastAsia="zh-CN"/>
              </w:rPr>
              <w:t>投标人已购买《食品安全责任保险》且最高赔付金额高于或等于5000万元人民币的得3分：最高赔付金额低于5000万且高于或等于3000万的，得2分；最高赔付金额低于3000万的，得1分：</w:t>
            </w:r>
          </w:p>
          <w:p w14:paraId="544A7815">
            <w:pPr>
              <w:pStyle w:val="29"/>
              <w:numPr>
                <w:ilvl w:val="0"/>
                <w:numId w:val="0"/>
              </w:numPr>
              <w:spacing w:before="147" w:line="339" w:lineRule="auto"/>
              <w:jc w:val="both"/>
              <w:rPr>
                <w:spacing w:val="-1"/>
                <w:sz w:val="22"/>
                <w:szCs w:val="22"/>
              </w:rPr>
            </w:pPr>
            <w:r>
              <w:rPr>
                <w:rFonts w:hint="eastAsia"/>
                <w:spacing w:val="-1"/>
                <w:sz w:val="22"/>
                <w:szCs w:val="22"/>
                <w:lang w:val="en-US" w:eastAsia="zh-CN"/>
              </w:rPr>
              <w:t>注：投标人须提供购买保险合同复印件，否则不予计分。</w:t>
            </w:r>
          </w:p>
        </w:tc>
      </w:tr>
      <w:tr w14:paraId="5DF76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2" w:hRule="atLeast"/>
        </w:trPr>
        <w:tc>
          <w:tcPr>
            <w:tcW w:w="434" w:type="dxa"/>
            <w:vMerge w:val="continue"/>
            <w:tcBorders>
              <w:top w:val="nil"/>
            </w:tcBorders>
            <w:vAlign w:val="top"/>
          </w:tcPr>
          <w:p w14:paraId="5EA4F5B6">
            <w:pPr>
              <w:rPr>
                <w:rFonts w:ascii="Arial"/>
                <w:sz w:val="21"/>
              </w:rPr>
            </w:pPr>
          </w:p>
        </w:tc>
        <w:tc>
          <w:tcPr>
            <w:tcW w:w="1110" w:type="dxa"/>
            <w:vMerge w:val="continue"/>
            <w:tcBorders>
              <w:top w:val="nil"/>
            </w:tcBorders>
            <w:vAlign w:val="top"/>
          </w:tcPr>
          <w:p w14:paraId="763C6863">
            <w:pPr>
              <w:rPr>
                <w:rFonts w:ascii="Arial"/>
                <w:sz w:val="21"/>
              </w:rPr>
            </w:pPr>
          </w:p>
        </w:tc>
        <w:tc>
          <w:tcPr>
            <w:tcW w:w="1608" w:type="dxa"/>
            <w:vAlign w:val="top"/>
          </w:tcPr>
          <w:p w14:paraId="456AA392">
            <w:pPr>
              <w:pStyle w:val="29"/>
              <w:spacing w:before="71" w:line="220" w:lineRule="auto"/>
              <w:rPr>
                <w:rFonts w:hint="eastAsia" w:ascii="宋体" w:hAnsi="宋体" w:eastAsia="宋体" w:cs="宋体"/>
                <w:spacing w:val="-3"/>
                <w:sz w:val="22"/>
                <w:szCs w:val="22"/>
              </w:rPr>
            </w:pPr>
          </w:p>
          <w:p w14:paraId="07E930C6">
            <w:pPr>
              <w:pStyle w:val="29"/>
              <w:spacing w:before="71" w:line="220" w:lineRule="auto"/>
              <w:rPr>
                <w:sz w:val="22"/>
                <w:szCs w:val="22"/>
              </w:rPr>
            </w:pPr>
            <w:r>
              <w:rPr>
                <w:rFonts w:hint="eastAsia" w:ascii="宋体" w:hAnsi="宋体" w:eastAsia="宋体" w:cs="宋体"/>
                <w:sz w:val="24"/>
                <w:szCs w:val="24"/>
                <w:lang w:val="en-US" w:eastAsia="zh-CN"/>
              </w:rPr>
              <w:t>管理体系认证证书(满分</w:t>
            </w:r>
            <w:r>
              <w:rPr>
                <w:rFonts w:hint="eastAsia" w:cs="宋体"/>
                <w:sz w:val="24"/>
                <w:szCs w:val="24"/>
                <w:lang w:val="en-US" w:eastAsia="zh-CN"/>
              </w:rPr>
              <w:t>6</w:t>
            </w:r>
            <w:r>
              <w:rPr>
                <w:rFonts w:hint="eastAsia" w:ascii="宋体" w:hAnsi="宋体" w:eastAsia="宋体" w:cs="宋体"/>
                <w:sz w:val="24"/>
                <w:szCs w:val="24"/>
                <w:lang w:val="en-US" w:eastAsia="zh-CN"/>
              </w:rPr>
              <w:t>分)</w:t>
            </w:r>
          </w:p>
        </w:tc>
        <w:tc>
          <w:tcPr>
            <w:tcW w:w="7142" w:type="dxa"/>
            <w:vAlign w:val="top"/>
          </w:tcPr>
          <w:p w14:paraId="248D05D8">
            <w:pPr>
              <w:pStyle w:val="29"/>
              <w:spacing w:before="71" w:line="220" w:lineRule="auto"/>
              <w:rPr>
                <w:rFonts w:hint="eastAsia" w:eastAsia="宋体"/>
                <w:sz w:val="22"/>
                <w:szCs w:val="22"/>
                <w:lang w:val="en-US" w:eastAsia="zh-CN"/>
              </w:rPr>
            </w:pPr>
            <w:r>
              <w:rPr>
                <w:rFonts w:hint="eastAsia" w:eastAsia="宋体"/>
                <w:sz w:val="22"/>
                <w:szCs w:val="22"/>
                <w:lang w:val="en-US" w:eastAsia="zh-CN"/>
              </w:rPr>
              <w:t>1、投标人具有职业健康安全管理体系认证证书的得</w:t>
            </w:r>
            <w:r>
              <w:rPr>
                <w:rFonts w:hint="eastAsia"/>
                <w:sz w:val="22"/>
                <w:szCs w:val="22"/>
                <w:lang w:val="en-US" w:eastAsia="zh-CN"/>
              </w:rPr>
              <w:t>2</w:t>
            </w:r>
            <w:r>
              <w:rPr>
                <w:rFonts w:hint="eastAsia" w:eastAsia="宋体"/>
                <w:sz w:val="22"/>
                <w:szCs w:val="22"/>
                <w:lang w:val="en-US" w:eastAsia="zh-CN"/>
              </w:rPr>
              <w:t>分，提供复印件并加盖单位公章；</w:t>
            </w:r>
          </w:p>
          <w:p w14:paraId="6965B488">
            <w:pPr>
              <w:pStyle w:val="29"/>
              <w:spacing w:before="71" w:line="220" w:lineRule="auto"/>
              <w:rPr>
                <w:rFonts w:hint="eastAsia" w:eastAsia="宋体"/>
                <w:sz w:val="22"/>
                <w:szCs w:val="22"/>
                <w:lang w:val="en-US" w:eastAsia="zh-CN"/>
              </w:rPr>
            </w:pPr>
            <w:r>
              <w:rPr>
                <w:rFonts w:hint="eastAsia" w:eastAsia="宋体"/>
                <w:sz w:val="22"/>
                <w:szCs w:val="22"/>
                <w:lang w:val="en-US" w:eastAsia="zh-CN"/>
              </w:rPr>
              <w:t>2、投标人具有质量管理体系认证证书的得</w:t>
            </w:r>
            <w:r>
              <w:rPr>
                <w:rFonts w:hint="eastAsia"/>
                <w:sz w:val="22"/>
                <w:szCs w:val="22"/>
                <w:lang w:val="en-US" w:eastAsia="zh-CN"/>
              </w:rPr>
              <w:t>2</w:t>
            </w:r>
            <w:r>
              <w:rPr>
                <w:rFonts w:hint="eastAsia" w:eastAsia="宋体"/>
                <w:sz w:val="22"/>
                <w:szCs w:val="22"/>
                <w:lang w:val="en-US" w:eastAsia="zh-CN"/>
              </w:rPr>
              <w:t>分；提供复印件并加盖单位公章；</w:t>
            </w:r>
          </w:p>
          <w:p w14:paraId="1F2B4CAE">
            <w:pPr>
              <w:pStyle w:val="29"/>
              <w:spacing w:before="71" w:line="220" w:lineRule="auto"/>
              <w:rPr>
                <w:rFonts w:hint="eastAsia" w:eastAsia="宋体"/>
                <w:sz w:val="22"/>
                <w:szCs w:val="22"/>
                <w:lang w:val="en-US" w:eastAsia="zh-CN"/>
              </w:rPr>
            </w:pPr>
            <w:r>
              <w:rPr>
                <w:rFonts w:hint="eastAsia" w:eastAsia="宋体"/>
                <w:sz w:val="22"/>
                <w:szCs w:val="22"/>
                <w:lang w:val="en-US" w:eastAsia="zh-CN"/>
              </w:rPr>
              <w:t>3、投标人具有环境管理体系认证证书的得</w:t>
            </w:r>
            <w:r>
              <w:rPr>
                <w:rFonts w:hint="eastAsia"/>
                <w:sz w:val="22"/>
                <w:szCs w:val="22"/>
                <w:lang w:val="en-US" w:eastAsia="zh-CN"/>
              </w:rPr>
              <w:t>2</w:t>
            </w:r>
            <w:r>
              <w:rPr>
                <w:rFonts w:hint="eastAsia" w:eastAsia="宋体"/>
                <w:sz w:val="22"/>
                <w:szCs w:val="22"/>
                <w:lang w:val="en-US" w:eastAsia="zh-CN"/>
              </w:rPr>
              <w:t>分；提供复印件并加盖单位公章；</w:t>
            </w:r>
          </w:p>
        </w:tc>
      </w:tr>
    </w:tbl>
    <w:tbl>
      <w:tblPr>
        <w:tblStyle w:val="25"/>
        <w:tblpPr w:leftFromText="180" w:rightFromText="180" w:vertAnchor="text" w:horzAnchor="page" w:tblpX="855" w:tblpY="27"/>
        <w:tblOverlap w:val="never"/>
        <w:tblW w:w="1031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4"/>
        <w:gridCol w:w="1068"/>
        <w:gridCol w:w="1669"/>
        <w:gridCol w:w="7138"/>
      </w:tblGrid>
      <w:tr w14:paraId="630D05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444" w:type="dxa"/>
            <w:vAlign w:val="top"/>
          </w:tcPr>
          <w:p w14:paraId="2EF6808C">
            <w:pPr>
              <w:rPr>
                <w:rFonts w:ascii="Arial"/>
                <w:sz w:val="21"/>
              </w:rPr>
            </w:pPr>
          </w:p>
        </w:tc>
        <w:tc>
          <w:tcPr>
            <w:tcW w:w="1068" w:type="dxa"/>
            <w:vMerge w:val="restart"/>
            <w:vAlign w:val="top"/>
          </w:tcPr>
          <w:p w14:paraId="598BB092">
            <w:pPr>
              <w:rPr>
                <w:rFonts w:ascii="Arial"/>
                <w:sz w:val="21"/>
              </w:rPr>
            </w:pPr>
          </w:p>
        </w:tc>
        <w:tc>
          <w:tcPr>
            <w:tcW w:w="1669" w:type="dxa"/>
            <w:vAlign w:val="top"/>
          </w:tcPr>
          <w:p w14:paraId="1818BA6B">
            <w:pPr>
              <w:rPr>
                <w:rFonts w:ascii="Arial"/>
                <w:sz w:val="21"/>
              </w:rPr>
            </w:pPr>
          </w:p>
        </w:tc>
        <w:tc>
          <w:tcPr>
            <w:tcW w:w="7138" w:type="dxa"/>
            <w:vAlign w:val="top"/>
          </w:tcPr>
          <w:p w14:paraId="3877C3D4">
            <w:pPr>
              <w:pStyle w:val="29"/>
              <w:spacing w:before="22" w:line="322" w:lineRule="auto"/>
              <w:rPr>
                <w:sz w:val="22"/>
                <w:szCs w:val="22"/>
              </w:rPr>
            </w:pPr>
          </w:p>
        </w:tc>
      </w:tr>
      <w:tr w14:paraId="3398D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444" w:type="dxa"/>
            <w:vAlign w:val="top"/>
          </w:tcPr>
          <w:p w14:paraId="30856DC3">
            <w:pPr>
              <w:rPr>
                <w:rFonts w:ascii="Arial"/>
                <w:sz w:val="21"/>
              </w:rPr>
            </w:pPr>
          </w:p>
        </w:tc>
        <w:tc>
          <w:tcPr>
            <w:tcW w:w="1068" w:type="dxa"/>
            <w:vMerge w:val="continue"/>
            <w:vAlign w:val="top"/>
          </w:tcPr>
          <w:p w14:paraId="4371A82F">
            <w:pPr>
              <w:rPr>
                <w:rFonts w:ascii="Arial"/>
                <w:sz w:val="21"/>
              </w:rPr>
            </w:pPr>
          </w:p>
        </w:tc>
        <w:tc>
          <w:tcPr>
            <w:tcW w:w="1669" w:type="dxa"/>
            <w:vAlign w:val="top"/>
          </w:tcPr>
          <w:p w14:paraId="731914BB">
            <w:pPr>
              <w:rPr>
                <w:rFonts w:ascii="Arial"/>
                <w:sz w:val="21"/>
              </w:rPr>
            </w:pPr>
            <w:r>
              <w:rPr>
                <w:rFonts w:hint="eastAsia" w:ascii="宋体" w:hAnsi="宋体" w:eastAsia="宋体" w:cs="宋体"/>
                <w:sz w:val="24"/>
                <w:szCs w:val="24"/>
                <w:lang w:val="en-US" w:eastAsia="zh-CN" w:bidi="ar-SA"/>
              </w:rPr>
              <w:t>供应链（满分</w:t>
            </w:r>
            <w:r>
              <w:rPr>
                <w:rFonts w:hint="eastAsia" w:cs="宋体"/>
                <w:sz w:val="24"/>
                <w:szCs w:val="24"/>
                <w:lang w:val="en-US" w:eastAsia="zh-CN" w:bidi="ar-SA"/>
              </w:rPr>
              <w:t>3</w:t>
            </w:r>
            <w:r>
              <w:rPr>
                <w:rFonts w:hint="eastAsia" w:ascii="宋体" w:hAnsi="宋体" w:eastAsia="宋体" w:cs="宋体"/>
                <w:sz w:val="24"/>
                <w:szCs w:val="24"/>
                <w:lang w:val="en-US" w:eastAsia="zh-CN" w:bidi="ar-SA"/>
              </w:rPr>
              <w:t>分</w:t>
            </w:r>
            <w:r>
              <w:rPr>
                <w:rFonts w:hint="eastAsia" w:cs="宋体"/>
                <w:sz w:val="24"/>
                <w:szCs w:val="24"/>
                <w:lang w:val="en-US" w:eastAsia="zh-CN" w:bidi="ar-SA"/>
              </w:rPr>
              <w:t>）</w:t>
            </w:r>
          </w:p>
        </w:tc>
        <w:tc>
          <w:tcPr>
            <w:tcW w:w="7138" w:type="dxa"/>
            <w:vAlign w:val="top"/>
          </w:tcPr>
          <w:p w14:paraId="71C08A85">
            <w:pPr>
              <w:pStyle w:val="29"/>
              <w:spacing w:before="22" w:line="322" w:lineRule="auto"/>
              <w:rPr>
                <w:rFonts w:hint="eastAsia"/>
                <w:sz w:val="22"/>
                <w:szCs w:val="22"/>
                <w:lang w:val="en-US" w:eastAsia="zh-CN"/>
              </w:rPr>
            </w:pPr>
            <w:bookmarkStart w:id="27" w:name="_GoBack"/>
            <w:r>
              <w:rPr>
                <w:rFonts w:hint="eastAsia"/>
                <w:sz w:val="22"/>
                <w:szCs w:val="22"/>
                <w:lang w:val="en-US" w:eastAsia="zh-CN"/>
              </w:rPr>
              <w:t>1、投标人与养殖、种植企业签合同（或合作协议）的，提供招标文件发布至少三个月前签订的合同（或合作协议）得1分；</w:t>
            </w:r>
          </w:p>
          <w:p w14:paraId="2D89689C">
            <w:pPr>
              <w:pStyle w:val="29"/>
              <w:spacing w:before="22" w:line="322" w:lineRule="auto"/>
              <w:rPr>
                <w:sz w:val="22"/>
                <w:szCs w:val="22"/>
              </w:rPr>
            </w:pPr>
            <w:r>
              <w:rPr>
                <w:rFonts w:hint="eastAsia"/>
                <w:sz w:val="22"/>
                <w:szCs w:val="22"/>
                <w:lang w:val="en-US" w:eastAsia="zh-CN"/>
              </w:rPr>
              <w:t>2、具有与供应商签订长期合作协议的每份得0.2分，最高得2分。（须提供有关合同或授权书复印件；截至开标，合同期须至少满3个月）</w:t>
            </w:r>
            <w:bookmarkEnd w:id="27"/>
          </w:p>
        </w:tc>
      </w:tr>
      <w:tr w14:paraId="336EC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9" w:hRule="atLeast"/>
        </w:trPr>
        <w:tc>
          <w:tcPr>
            <w:tcW w:w="10319" w:type="dxa"/>
            <w:gridSpan w:val="4"/>
            <w:vAlign w:val="top"/>
          </w:tcPr>
          <w:p w14:paraId="60A9C7DD">
            <w:pPr>
              <w:spacing w:line="247" w:lineRule="auto"/>
              <w:rPr>
                <w:rFonts w:ascii="Arial"/>
                <w:sz w:val="21"/>
              </w:rPr>
            </w:pPr>
          </w:p>
          <w:p w14:paraId="23611527">
            <w:pPr>
              <w:pStyle w:val="29"/>
              <w:spacing w:before="72" w:line="219" w:lineRule="auto"/>
              <w:ind w:left="88"/>
              <w:rPr>
                <w:sz w:val="22"/>
                <w:szCs w:val="22"/>
              </w:rPr>
            </w:pPr>
            <w:bookmarkStart w:id="23" w:name="bookmark10"/>
            <w:bookmarkEnd w:id="23"/>
            <w:r>
              <w:rPr>
                <w:b/>
                <w:bCs/>
                <w:spacing w:val="-4"/>
                <w:sz w:val="22"/>
                <w:szCs w:val="22"/>
              </w:rPr>
              <w:t>总得分=1+2+3</w:t>
            </w:r>
          </w:p>
        </w:tc>
      </w:tr>
    </w:tbl>
    <w:p w14:paraId="00F5B8C4">
      <w:pPr>
        <w:pStyle w:val="2"/>
      </w:pPr>
    </w:p>
    <w:p w14:paraId="609937C8">
      <w:pPr>
        <w:spacing w:before="142" w:line="388" w:lineRule="auto"/>
        <w:ind w:right="367"/>
        <w:rPr>
          <w:rFonts w:ascii="黑体" w:hAnsi="黑体" w:eastAsia="黑体" w:cs="黑体"/>
          <w:spacing w:val="11"/>
          <w:sz w:val="20"/>
          <w:szCs w:val="20"/>
        </w:rPr>
      </w:pPr>
      <w:r>
        <w:rPr>
          <w:rFonts w:ascii="黑体" w:hAnsi="黑体" w:eastAsia="黑体" w:cs="黑体"/>
          <w:spacing w:val="9"/>
          <w:sz w:val="20"/>
          <w:szCs w:val="20"/>
        </w:rPr>
        <w:t>注：投标人应如实提交按相关评分要求提交的相关各类证明、资料等，投标人如未按要求提交的，该项评</w:t>
      </w:r>
      <w:r>
        <w:rPr>
          <w:rFonts w:ascii="黑体" w:hAnsi="黑体" w:eastAsia="黑体" w:cs="黑体"/>
          <w:spacing w:val="11"/>
          <w:sz w:val="20"/>
          <w:szCs w:val="20"/>
        </w:rPr>
        <w:t>分为零分。</w:t>
      </w:r>
    </w:p>
    <w:p w14:paraId="5E5FA7D8">
      <w:pPr>
        <w:spacing w:before="142" w:line="388" w:lineRule="auto"/>
        <w:ind w:right="367"/>
        <w:rPr>
          <w:rFonts w:ascii="黑体" w:hAnsi="黑体" w:eastAsia="黑体" w:cs="黑体"/>
          <w:spacing w:val="11"/>
          <w:sz w:val="20"/>
          <w:szCs w:val="20"/>
        </w:rPr>
      </w:pPr>
    </w:p>
    <w:p w14:paraId="3DA595A3">
      <w:pPr>
        <w:spacing w:before="97" w:line="219" w:lineRule="auto"/>
        <w:ind w:firstLine="3733" w:firstLineChars="1300"/>
        <w:outlineLvl w:val="1"/>
        <w:rPr>
          <w:rFonts w:ascii="宋体" w:hAnsi="宋体" w:eastAsia="宋体" w:cs="宋体"/>
          <w:sz w:val="30"/>
          <w:szCs w:val="30"/>
        </w:rPr>
      </w:pPr>
      <w:r>
        <w:rPr>
          <w:rFonts w:ascii="宋体" w:hAnsi="宋体" w:eastAsia="宋体" w:cs="宋体"/>
          <w:b/>
          <w:bCs/>
          <w:spacing w:val="-7"/>
          <w:sz w:val="30"/>
          <w:szCs w:val="30"/>
        </w:rPr>
        <w:t>四、中标候选人推荐</w:t>
      </w:r>
    </w:p>
    <w:p w14:paraId="0D695C03">
      <w:pPr>
        <w:pStyle w:val="2"/>
        <w:spacing w:line="464" w:lineRule="auto"/>
      </w:pPr>
    </w:p>
    <w:p w14:paraId="51A9EE87">
      <w:pPr>
        <w:spacing w:before="5" w:line="330" w:lineRule="auto"/>
        <w:ind w:firstLine="439"/>
        <w:rPr>
          <w:rFonts w:ascii="黑体" w:hAnsi="黑体" w:eastAsia="黑体" w:cs="黑体"/>
          <w:sz w:val="21"/>
          <w:szCs w:val="21"/>
        </w:rPr>
      </w:pPr>
      <w:r>
        <w:rPr>
          <w:rFonts w:hint="eastAsia" w:ascii="宋体" w:hAnsi="宋体" w:eastAsia="宋体" w:cs="宋体"/>
          <w:spacing w:val="-3"/>
          <w:sz w:val="21"/>
          <w:szCs w:val="21"/>
          <w:lang w:val="en-US" w:eastAsia="zh-CN"/>
        </w:rPr>
        <w:t>1</w:t>
      </w:r>
      <w:r>
        <w:rPr>
          <w:rFonts w:ascii="宋体" w:hAnsi="宋体" w:eastAsia="宋体" w:cs="宋体"/>
          <w:spacing w:val="-3"/>
          <w:sz w:val="21"/>
          <w:szCs w:val="21"/>
        </w:rPr>
        <w:t>.</w:t>
      </w:r>
      <w:r>
        <w:rPr>
          <w:rFonts w:ascii="黑体" w:hAnsi="黑体" w:eastAsia="黑体" w:cs="黑体"/>
          <w:spacing w:val="-3"/>
          <w:sz w:val="21"/>
          <w:szCs w:val="21"/>
        </w:rPr>
        <w:t>评标委员会将根据总得分由高到低排列次序并推荐中标候选人。得</w:t>
      </w:r>
      <w:r>
        <w:rPr>
          <w:rFonts w:ascii="黑体" w:hAnsi="黑体" w:eastAsia="黑体" w:cs="黑体"/>
          <w:spacing w:val="-4"/>
          <w:sz w:val="21"/>
          <w:szCs w:val="21"/>
        </w:rPr>
        <w:t>分相同的，以投标</w:t>
      </w:r>
      <w:r>
        <w:rPr>
          <w:rFonts w:ascii="黑体" w:hAnsi="黑体" w:eastAsia="黑体" w:cs="黑体"/>
          <w:spacing w:val="-5"/>
          <w:sz w:val="21"/>
          <w:szCs w:val="21"/>
        </w:rPr>
        <w:t>报价由低到高顺序排列；得分相同且投标报价相同的并列，以政策分</w:t>
      </w:r>
      <w:r>
        <w:rPr>
          <w:rFonts w:ascii="黑体" w:hAnsi="黑体" w:eastAsia="黑体" w:cs="黑体"/>
          <w:spacing w:val="-6"/>
          <w:sz w:val="21"/>
          <w:szCs w:val="21"/>
        </w:rPr>
        <w:t>得分由高到低顺序排列；</w:t>
      </w:r>
      <w:r>
        <w:rPr>
          <w:rFonts w:ascii="黑体" w:hAnsi="黑体" w:eastAsia="黑体" w:cs="黑体"/>
          <w:spacing w:val="-5"/>
          <w:sz w:val="21"/>
          <w:szCs w:val="21"/>
        </w:rPr>
        <w:t>若总得分、投标报价、政策分均相同的并列，以技术评分得分由高到</w:t>
      </w:r>
      <w:r>
        <w:rPr>
          <w:rFonts w:ascii="黑体" w:hAnsi="黑体" w:eastAsia="黑体" w:cs="黑体"/>
          <w:spacing w:val="-6"/>
          <w:sz w:val="21"/>
          <w:szCs w:val="21"/>
        </w:rPr>
        <w:t>低顺序排列；若总得分、</w:t>
      </w:r>
      <w:r>
        <w:rPr>
          <w:rFonts w:ascii="黑体" w:hAnsi="黑体" w:eastAsia="黑体" w:cs="黑体"/>
          <w:spacing w:val="-2"/>
          <w:sz w:val="21"/>
          <w:szCs w:val="21"/>
        </w:rPr>
        <w:t>投标报价、政策分、技术评分均相同的并列，以商务评分</w:t>
      </w:r>
      <w:r>
        <w:rPr>
          <w:rFonts w:ascii="黑体" w:hAnsi="黑体" w:eastAsia="黑体" w:cs="黑体"/>
          <w:spacing w:val="-3"/>
          <w:sz w:val="21"/>
          <w:szCs w:val="21"/>
        </w:rPr>
        <w:t>得分由高到低顺序排列；如若都相</w:t>
      </w:r>
      <w:r>
        <w:rPr>
          <w:rFonts w:ascii="黑体" w:hAnsi="黑体" w:eastAsia="黑体" w:cs="黑体"/>
          <w:spacing w:val="-1"/>
          <w:sz w:val="21"/>
          <w:szCs w:val="21"/>
        </w:rPr>
        <w:t>同的并列，最终由评标委员会通过投票确定单位的顺序。</w:t>
      </w:r>
    </w:p>
    <w:p w14:paraId="0CE85CAC">
      <w:pPr>
        <w:pStyle w:val="2"/>
        <w:spacing w:line="246" w:lineRule="auto"/>
      </w:pPr>
    </w:p>
    <w:p w14:paraId="0C2206E8">
      <w:pPr>
        <w:pStyle w:val="2"/>
        <w:spacing w:line="246" w:lineRule="auto"/>
      </w:pPr>
    </w:p>
    <w:p w14:paraId="13B38426">
      <w:pPr>
        <w:spacing w:before="142" w:line="388" w:lineRule="auto"/>
        <w:ind w:right="367"/>
        <w:rPr>
          <w:rFonts w:ascii="黑体" w:hAnsi="黑体" w:eastAsia="黑体" w:cs="黑体"/>
          <w:spacing w:val="11"/>
          <w:sz w:val="20"/>
          <w:szCs w:val="20"/>
        </w:rPr>
        <w:sectPr>
          <w:footerReference r:id="rId16" w:type="default"/>
          <w:pgSz w:w="11900" w:h="16830"/>
          <w:pgMar w:top="1135" w:right="785" w:bottom="1081" w:left="785" w:header="0" w:footer="937" w:gutter="0"/>
          <w:pgNumType w:fmt="decimal"/>
          <w:cols w:space="720" w:num="1"/>
        </w:sectPr>
      </w:pPr>
    </w:p>
    <w:p w14:paraId="7D9221EA">
      <w:pPr>
        <w:pStyle w:val="2"/>
        <w:spacing w:line="246" w:lineRule="auto"/>
      </w:pPr>
    </w:p>
    <w:p w14:paraId="4757A912">
      <w:pPr>
        <w:pStyle w:val="2"/>
        <w:spacing w:line="246" w:lineRule="auto"/>
      </w:pPr>
    </w:p>
    <w:p w14:paraId="148D7BBB">
      <w:pPr>
        <w:pStyle w:val="2"/>
        <w:spacing w:line="246" w:lineRule="auto"/>
      </w:pPr>
    </w:p>
    <w:p w14:paraId="3E1B311F">
      <w:pPr>
        <w:pStyle w:val="2"/>
        <w:spacing w:line="246" w:lineRule="auto"/>
      </w:pPr>
    </w:p>
    <w:p w14:paraId="64F15FBC">
      <w:pPr>
        <w:pStyle w:val="2"/>
        <w:spacing w:line="246" w:lineRule="auto"/>
      </w:pPr>
    </w:p>
    <w:p w14:paraId="1EE179D1">
      <w:pPr>
        <w:pStyle w:val="2"/>
        <w:spacing w:line="246" w:lineRule="auto"/>
      </w:pPr>
    </w:p>
    <w:p w14:paraId="51CA8624">
      <w:pPr>
        <w:pStyle w:val="2"/>
        <w:spacing w:line="246" w:lineRule="auto"/>
      </w:pPr>
    </w:p>
    <w:p w14:paraId="71312F49">
      <w:pPr>
        <w:pStyle w:val="2"/>
        <w:spacing w:line="246" w:lineRule="auto"/>
      </w:pPr>
    </w:p>
    <w:p w14:paraId="0406E0D5">
      <w:pPr>
        <w:pStyle w:val="2"/>
        <w:spacing w:line="246" w:lineRule="auto"/>
      </w:pPr>
    </w:p>
    <w:p w14:paraId="1D620BAF">
      <w:pPr>
        <w:spacing w:before="140" w:line="219" w:lineRule="auto"/>
        <w:ind w:firstLine="2924" w:firstLineChars="700"/>
        <w:outlineLvl w:val="0"/>
        <w:rPr>
          <w:rFonts w:ascii="宋体" w:hAnsi="宋体" w:eastAsia="宋体" w:cs="宋体"/>
          <w:sz w:val="43"/>
          <w:szCs w:val="43"/>
        </w:rPr>
      </w:pPr>
      <w:bookmarkStart w:id="24" w:name="_Toc12062"/>
      <w:bookmarkStart w:id="25" w:name="_Toc16140"/>
      <w:r>
        <w:rPr>
          <w:rFonts w:ascii="宋体" w:hAnsi="宋体" w:eastAsia="宋体" w:cs="宋体"/>
          <w:b/>
          <w:bCs/>
          <w:spacing w:val="-7"/>
          <w:sz w:val="43"/>
          <w:szCs w:val="43"/>
        </w:rPr>
        <w:t>第五章合同文本</w:t>
      </w:r>
      <w:bookmarkEnd w:id="24"/>
      <w:bookmarkEnd w:id="25"/>
    </w:p>
    <w:p w14:paraId="341F0D35">
      <w:pPr>
        <w:pStyle w:val="2"/>
        <w:spacing w:line="281" w:lineRule="auto"/>
      </w:pPr>
    </w:p>
    <w:p w14:paraId="610F5012">
      <w:pPr>
        <w:pStyle w:val="2"/>
        <w:spacing w:line="281" w:lineRule="auto"/>
      </w:pPr>
    </w:p>
    <w:p w14:paraId="67951628">
      <w:pPr>
        <w:pStyle w:val="2"/>
        <w:spacing w:line="281" w:lineRule="auto"/>
      </w:pPr>
    </w:p>
    <w:p w14:paraId="636892E8">
      <w:pPr>
        <w:pStyle w:val="2"/>
        <w:spacing w:line="281" w:lineRule="auto"/>
      </w:pPr>
    </w:p>
    <w:p w14:paraId="6D1D36CE">
      <w:pPr>
        <w:spacing w:before="65" w:line="213" w:lineRule="auto"/>
        <w:ind w:left="617"/>
        <w:rPr>
          <w:rFonts w:ascii="黑体" w:hAnsi="黑体" w:eastAsia="黑体" w:cs="黑体"/>
          <w:sz w:val="20"/>
          <w:szCs w:val="20"/>
        </w:rPr>
      </w:pPr>
      <w:r>
        <w:rPr>
          <w:rFonts w:ascii="黑体" w:hAnsi="黑体" w:eastAsia="黑体" w:cs="黑体"/>
          <w:b/>
          <w:bCs/>
          <w:spacing w:val="-1"/>
          <w:sz w:val="20"/>
          <w:szCs w:val="20"/>
        </w:rPr>
        <w:t>注：本合同仅为合同的参考文本，合同签订</w:t>
      </w:r>
      <w:r>
        <w:rPr>
          <w:rFonts w:ascii="黑体" w:hAnsi="黑体" w:eastAsia="黑体" w:cs="黑体"/>
          <w:b/>
          <w:bCs/>
          <w:spacing w:val="-2"/>
          <w:sz w:val="20"/>
          <w:szCs w:val="20"/>
        </w:rPr>
        <w:t>双方可根据项目的具体要求进行修订。</w:t>
      </w:r>
    </w:p>
    <w:p w14:paraId="7D0090B8">
      <w:pPr>
        <w:pStyle w:val="2"/>
        <w:spacing w:line="462" w:lineRule="auto"/>
      </w:pPr>
    </w:p>
    <w:p w14:paraId="596B41BE">
      <w:pPr>
        <w:spacing w:before="75" w:line="222" w:lineRule="auto"/>
        <w:ind w:left="3228"/>
        <w:rPr>
          <w:rFonts w:ascii="黑体" w:hAnsi="黑体" w:eastAsia="黑体" w:cs="黑体"/>
          <w:sz w:val="23"/>
          <w:szCs w:val="23"/>
        </w:rPr>
      </w:pPr>
      <w:r>
        <w:rPr>
          <w:rFonts w:ascii="黑体" w:hAnsi="黑体" w:eastAsia="黑体" w:cs="黑体"/>
          <w:b/>
          <w:bCs/>
          <w:spacing w:val="5"/>
          <w:sz w:val="23"/>
          <w:szCs w:val="23"/>
        </w:rPr>
        <w:t>(适用于所有分标)</w:t>
      </w:r>
    </w:p>
    <w:p w14:paraId="43CDB1A4">
      <w:pPr>
        <w:spacing w:line="222" w:lineRule="auto"/>
        <w:rPr>
          <w:rFonts w:ascii="黑体" w:hAnsi="黑体" w:eastAsia="黑体" w:cs="黑体"/>
          <w:sz w:val="23"/>
          <w:szCs w:val="23"/>
        </w:rPr>
        <w:sectPr>
          <w:footerReference r:id="rId17" w:type="default"/>
          <w:pgSz w:w="11900" w:h="16830"/>
          <w:pgMar w:top="1430" w:right="1785" w:bottom="1344" w:left="1785" w:header="0" w:footer="1209" w:gutter="0"/>
          <w:pgNumType w:fmt="decimal"/>
          <w:cols w:space="720" w:num="1"/>
        </w:sectPr>
      </w:pPr>
    </w:p>
    <w:p w14:paraId="3D40A090">
      <w:pPr>
        <w:pStyle w:val="2"/>
        <w:spacing w:line="292" w:lineRule="auto"/>
      </w:pPr>
    </w:p>
    <w:p w14:paraId="7B460548">
      <w:pPr>
        <w:pStyle w:val="2"/>
        <w:spacing w:line="293" w:lineRule="auto"/>
      </w:pPr>
    </w:p>
    <w:p w14:paraId="54955E9C">
      <w:pPr>
        <w:pStyle w:val="2"/>
        <w:spacing w:line="293" w:lineRule="auto"/>
        <w:ind w:firstLine="3203" w:firstLineChars="1100"/>
        <w:outlineLvl w:val="1"/>
      </w:pPr>
      <w:r>
        <w:rPr>
          <w:rFonts w:ascii="宋体" w:hAnsi="宋体" w:eastAsia="宋体" w:cs="宋体"/>
          <w:b/>
          <w:bCs/>
          <w:spacing w:val="-5"/>
          <w:sz w:val="30"/>
          <w:szCs w:val="30"/>
        </w:rPr>
        <w:t>政府采购合同</w:t>
      </w:r>
    </w:p>
    <w:p w14:paraId="6DB8C8E1">
      <w:pPr>
        <w:pStyle w:val="2"/>
        <w:spacing w:line="293" w:lineRule="auto"/>
      </w:pPr>
    </w:p>
    <w:p w14:paraId="0FA0B790">
      <w:pPr>
        <w:spacing w:before="126" w:line="228" w:lineRule="auto"/>
        <w:ind w:left="333"/>
        <w:rPr>
          <w:rFonts w:ascii="宋体" w:hAnsi="宋体" w:eastAsia="宋体" w:cs="宋体"/>
          <w:sz w:val="22"/>
          <w:szCs w:val="22"/>
        </w:rPr>
      </w:pPr>
      <w:r>
        <w:rPr>
          <w:rFonts w:ascii="宋体" w:hAnsi="宋体" w:eastAsia="宋体" w:cs="宋体"/>
          <w:spacing w:val="1"/>
          <w:sz w:val="22"/>
          <w:szCs w:val="22"/>
        </w:rPr>
        <w:t xml:space="preserve">采购人: </w:t>
      </w:r>
      <w:r>
        <w:rPr>
          <w:rFonts w:ascii="宋体" w:hAnsi="宋体" w:eastAsia="宋体" w:cs="宋体"/>
          <w:spacing w:val="1"/>
          <w:sz w:val="22"/>
          <w:szCs w:val="22"/>
          <w:u w:val="single" w:color="auto"/>
        </w:rPr>
        <w:t xml:space="preserve">                             </w:t>
      </w:r>
      <w:r>
        <w:rPr>
          <w:rFonts w:ascii="宋体" w:hAnsi="宋体" w:eastAsia="宋体" w:cs="宋体"/>
          <w:spacing w:val="-37"/>
          <w:sz w:val="22"/>
          <w:szCs w:val="22"/>
        </w:rPr>
        <w:t xml:space="preserve"> </w:t>
      </w:r>
      <w:r>
        <w:rPr>
          <w:rFonts w:ascii="宋体" w:hAnsi="宋体" w:eastAsia="宋体" w:cs="宋体"/>
          <w:spacing w:val="1"/>
          <w:sz w:val="22"/>
          <w:szCs w:val="22"/>
        </w:rPr>
        <w:t>(甲方)</w:t>
      </w:r>
    </w:p>
    <w:p w14:paraId="39438DD5">
      <w:pPr>
        <w:spacing w:before="153" w:line="228" w:lineRule="auto"/>
        <w:ind w:left="334"/>
        <w:rPr>
          <w:rFonts w:ascii="宋体" w:hAnsi="宋体" w:eastAsia="宋体" w:cs="宋体"/>
          <w:sz w:val="22"/>
          <w:szCs w:val="22"/>
        </w:rPr>
      </w:pPr>
      <w:r>
        <w:rPr>
          <w:rFonts w:ascii="宋体" w:hAnsi="宋体" w:eastAsia="宋体" w:cs="宋体"/>
          <w:spacing w:val="1"/>
          <w:sz w:val="22"/>
          <w:szCs w:val="22"/>
        </w:rPr>
        <w:t xml:space="preserve">供应商: </w:t>
      </w:r>
      <w:r>
        <w:rPr>
          <w:rFonts w:ascii="宋体" w:hAnsi="宋体" w:eastAsia="宋体" w:cs="宋体"/>
          <w:spacing w:val="1"/>
          <w:sz w:val="22"/>
          <w:szCs w:val="22"/>
          <w:u w:val="single" w:color="auto"/>
        </w:rPr>
        <w:t xml:space="preserve">                             </w:t>
      </w:r>
      <w:r>
        <w:rPr>
          <w:rFonts w:ascii="宋体" w:hAnsi="宋体" w:eastAsia="宋体" w:cs="宋体"/>
          <w:spacing w:val="-38"/>
          <w:sz w:val="22"/>
          <w:szCs w:val="22"/>
        </w:rPr>
        <w:t xml:space="preserve"> </w:t>
      </w:r>
      <w:r>
        <w:rPr>
          <w:rFonts w:ascii="宋体" w:hAnsi="宋体" w:eastAsia="宋体" w:cs="宋体"/>
          <w:spacing w:val="1"/>
          <w:sz w:val="22"/>
          <w:szCs w:val="22"/>
        </w:rPr>
        <w:t>(乙方)</w:t>
      </w:r>
    </w:p>
    <w:p w14:paraId="5D8B45AC">
      <w:pPr>
        <w:spacing w:before="151" w:line="368" w:lineRule="auto"/>
        <w:ind w:left="36" w:right="70" w:firstLine="297"/>
        <w:rPr>
          <w:rFonts w:ascii="宋体" w:hAnsi="宋体" w:eastAsia="宋体" w:cs="宋体"/>
          <w:sz w:val="22"/>
          <w:szCs w:val="22"/>
        </w:rPr>
      </w:pPr>
      <w:r>
        <w:rPr>
          <w:rFonts w:ascii="宋体" w:hAnsi="宋体" w:eastAsia="宋体" w:cs="宋体"/>
          <w:spacing w:val="10"/>
          <w:sz w:val="22"/>
          <w:szCs w:val="22"/>
        </w:rPr>
        <w:t>根据《中华人民共和国民法典》及食品安全法有关规定，双方本着平等互利原</w:t>
      </w:r>
      <w:r>
        <w:rPr>
          <w:rFonts w:ascii="宋体" w:hAnsi="宋体" w:eastAsia="宋体" w:cs="宋体"/>
          <w:spacing w:val="9"/>
          <w:sz w:val="22"/>
          <w:szCs w:val="22"/>
        </w:rPr>
        <w:t>则就__年</w:t>
      </w:r>
      <w:r>
        <w:rPr>
          <w:rFonts w:ascii="宋体" w:hAnsi="宋体" w:eastAsia="宋体" w:cs="宋体"/>
          <w:sz w:val="22"/>
          <w:szCs w:val="22"/>
        </w:rPr>
        <w:t xml:space="preserve"> </w:t>
      </w:r>
      <w:r>
        <w:rPr>
          <w:rFonts w:ascii="宋体" w:hAnsi="宋体" w:eastAsia="宋体" w:cs="宋体"/>
          <w:spacing w:val="7"/>
          <w:sz w:val="22"/>
          <w:szCs w:val="22"/>
        </w:rPr>
        <w:t>乙方向甲方供应_</w:t>
      </w:r>
      <w:r>
        <w:rPr>
          <w:rFonts w:ascii="宋体" w:hAnsi="宋体" w:eastAsia="宋体" w:cs="宋体"/>
          <w:spacing w:val="-98"/>
          <w:sz w:val="22"/>
          <w:szCs w:val="22"/>
        </w:rPr>
        <w:t xml:space="preserve"> </w:t>
      </w:r>
      <w:r>
        <w:rPr>
          <w:rFonts w:ascii="宋体" w:hAnsi="宋体" w:eastAsia="宋体" w:cs="宋体"/>
          <w:sz w:val="22"/>
          <w:szCs w:val="22"/>
          <w:u w:val="single" w:color="auto"/>
        </w:rPr>
        <w:t xml:space="preserve">                       </w:t>
      </w:r>
      <w:r>
        <w:rPr>
          <w:rFonts w:ascii="宋体" w:hAnsi="宋体" w:eastAsia="宋体" w:cs="宋体"/>
          <w:spacing w:val="-83"/>
          <w:sz w:val="22"/>
          <w:szCs w:val="22"/>
        </w:rPr>
        <w:t xml:space="preserve"> </w:t>
      </w:r>
      <w:r>
        <w:rPr>
          <w:rFonts w:ascii="宋体" w:hAnsi="宋体" w:eastAsia="宋体" w:cs="宋体"/>
          <w:spacing w:val="7"/>
          <w:sz w:val="22"/>
          <w:szCs w:val="22"/>
        </w:rPr>
        <w:t>类食品达成如下协议</w:t>
      </w:r>
      <w:r>
        <w:rPr>
          <w:rFonts w:ascii="宋体" w:hAnsi="宋体" w:eastAsia="宋体" w:cs="宋体"/>
          <w:spacing w:val="-58"/>
          <w:sz w:val="22"/>
          <w:szCs w:val="22"/>
        </w:rPr>
        <w:t xml:space="preserve"> </w:t>
      </w:r>
      <w:r>
        <w:rPr>
          <w:rFonts w:ascii="宋体" w:hAnsi="宋体" w:eastAsia="宋体" w:cs="宋体"/>
          <w:spacing w:val="7"/>
          <w:sz w:val="22"/>
          <w:szCs w:val="22"/>
        </w:rPr>
        <w:t>:</w:t>
      </w:r>
    </w:p>
    <w:p w14:paraId="51A0C0E9">
      <w:pPr>
        <w:spacing w:before="4" w:line="228" w:lineRule="auto"/>
        <w:ind w:left="337"/>
        <w:outlineLvl w:val="1"/>
        <w:rPr>
          <w:rFonts w:ascii="宋体" w:hAnsi="宋体" w:eastAsia="宋体" w:cs="宋体"/>
          <w:sz w:val="22"/>
          <w:szCs w:val="22"/>
        </w:rPr>
      </w:pPr>
      <w:r>
        <w:rPr>
          <w:rFonts w:ascii="宋体" w:hAnsi="宋体" w:eastAsia="宋体" w:cs="宋体"/>
          <w:b/>
          <w:bCs/>
          <w:spacing w:val="6"/>
          <w:sz w:val="22"/>
          <w:szCs w:val="22"/>
        </w:rPr>
        <w:t>一、供货时间</w:t>
      </w:r>
    </w:p>
    <w:p w14:paraId="6784431E">
      <w:pPr>
        <w:tabs>
          <w:tab w:val="left" w:pos="1373"/>
        </w:tabs>
        <w:spacing w:before="152" w:line="228" w:lineRule="auto"/>
        <w:ind w:left="851"/>
        <w:rPr>
          <w:rFonts w:ascii="宋体" w:hAnsi="宋体" w:eastAsia="宋体" w:cs="宋体"/>
          <w:sz w:val="22"/>
          <w:szCs w:val="22"/>
        </w:rPr>
      </w:pPr>
      <w:r>
        <w:rPr>
          <w:rFonts w:ascii="宋体" w:hAnsi="宋体" w:eastAsia="宋体" w:cs="宋体"/>
          <w:sz w:val="22"/>
          <w:szCs w:val="22"/>
          <w:u w:val="single" w:color="auto"/>
        </w:rPr>
        <w:tab/>
      </w:r>
      <w:r>
        <w:rPr>
          <w:rFonts w:ascii="宋体" w:hAnsi="宋体" w:eastAsia="宋体" w:cs="宋体"/>
          <w:spacing w:val="-81"/>
          <w:sz w:val="22"/>
          <w:szCs w:val="22"/>
        </w:rPr>
        <w:t xml:space="preserve"> </w:t>
      </w:r>
      <w:r>
        <w:rPr>
          <w:rFonts w:ascii="宋体" w:hAnsi="宋体" w:eastAsia="宋体" w:cs="宋体"/>
          <w:spacing w:val="2"/>
          <w:sz w:val="22"/>
          <w:szCs w:val="22"/>
        </w:rPr>
        <w:t>年</w:t>
      </w:r>
      <w:r>
        <w:rPr>
          <w:rFonts w:ascii="宋体" w:hAnsi="宋体" w:eastAsia="宋体" w:cs="宋体"/>
          <w:spacing w:val="-98"/>
          <w:sz w:val="22"/>
          <w:szCs w:val="22"/>
        </w:rPr>
        <w:t xml:space="preserve"> </w:t>
      </w:r>
      <w:r>
        <w:rPr>
          <w:rFonts w:ascii="宋体" w:hAnsi="宋体" w:eastAsia="宋体" w:cs="宋体"/>
          <w:spacing w:val="4"/>
          <w:sz w:val="22"/>
          <w:szCs w:val="22"/>
          <w:u w:val="single" w:color="auto"/>
        </w:rPr>
        <w:t xml:space="preserve">  </w:t>
      </w:r>
      <w:r>
        <w:rPr>
          <w:rFonts w:ascii="宋体" w:hAnsi="宋体" w:eastAsia="宋体" w:cs="宋体"/>
          <w:spacing w:val="-86"/>
          <w:sz w:val="22"/>
          <w:szCs w:val="22"/>
        </w:rPr>
        <w:t xml:space="preserve"> </w:t>
      </w:r>
      <w:r>
        <w:rPr>
          <w:rFonts w:ascii="宋体" w:hAnsi="宋体" w:eastAsia="宋体" w:cs="宋体"/>
          <w:spacing w:val="2"/>
          <w:sz w:val="22"/>
          <w:szCs w:val="22"/>
        </w:rPr>
        <w:t>月</w:t>
      </w:r>
      <w:r>
        <w:rPr>
          <w:rFonts w:ascii="宋体" w:hAnsi="宋体" w:eastAsia="宋体" w:cs="宋体"/>
          <w:spacing w:val="-98"/>
          <w:sz w:val="22"/>
          <w:szCs w:val="22"/>
        </w:rPr>
        <w:t xml:space="preserve"> </w:t>
      </w:r>
      <w:r>
        <w:rPr>
          <w:rFonts w:ascii="宋体" w:hAnsi="宋体" w:eastAsia="宋体" w:cs="宋体"/>
          <w:spacing w:val="4"/>
          <w:sz w:val="22"/>
          <w:szCs w:val="22"/>
          <w:u w:val="single" w:color="auto"/>
        </w:rPr>
        <w:t xml:space="preserve">  </w:t>
      </w:r>
      <w:r>
        <w:rPr>
          <w:rFonts w:ascii="宋体" w:hAnsi="宋体" w:eastAsia="宋体" w:cs="宋体"/>
          <w:spacing w:val="-55"/>
          <w:sz w:val="22"/>
          <w:szCs w:val="22"/>
        </w:rPr>
        <w:t xml:space="preserve"> </w:t>
      </w:r>
      <w:r>
        <w:rPr>
          <w:rFonts w:ascii="宋体" w:hAnsi="宋体" w:eastAsia="宋体" w:cs="宋体"/>
          <w:spacing w:val="2"/>
          <w:sz w:val="22"/>
          <w:szCs w:val="22"/>
        </w:rPr>
        <w:t>日至</w:t>
      </w:r>
      <w:r>
        <w:rPr>
          <w:rFonts w:ascii="宋体" w:hAnsi="宋体" w:eastAsia="宋体" w:cs="宋体"/>
          <w:spacing w:val="-99"/>
          <w:sz w:val="22"/>
          <w:szCs w:val="22"/>
        </w:rPr>
        <w:t xml:space="preserve"> </w:t>
      </w:r>
      <w:r>
        <w:rPr>
          <w:rFonts w:ascii="宋体" w:hAnsi="宋体" w:eastAsia="宋体" w:cs="宋体"/>
          <w:spacing w:val="5"/>
          <w:sz w:val="22"/>
          <w:szCs w:val="22"/>
          <w:u w:val="single" w:color="auto"/>
        </w:rPr>
        <w:t xml:space="preserve">    </w:t>
      </w:r>
      <w:r>
        <w:rPr>
          <w:rFonts w:ascii="宋体" w:hAnsi="宋体" w:eastAsia="宋体" w:cs="宋体"/>
          <w:spacing w:val="-90"/>
          <w:sz w:val="22"/>
          <w:szCs w:val="22"/>
        </w:rPr>
        <w:t xml:space="preserve"> </w:t>
      </w:r>
      <w:r>
        <w:rPr>
          <w:rFonts w:ascii="宋体" w:hAnsi="宋体" w:eastAsia="宋体" w:cs="宋体"/>
          <w:spacing w:val="2"/>
          <w:sz w:val="22"/>
          <w:szCs w:val="22"/>
        </w:rPr>
        <w:t>年</w:t>
      </w:r>
      <w:r>
        <w:rPr>
          <w:rFonts w:ascii="宋体" w:hAnsi="宋体" w:eastAsia="宋体" w:cs="宋体"/>
          <w:spacing w:val="-98"/>
          <w:sz w:val="22"/>
          <w:szCs w:val="22"/>
        </w:rPr>
        <w:t xml:space="preserve"> </w:t>
      </w:r>
      <w:r>
        <w:rPr>
          <w:rFonts w:ascii="宋体" w:hAnsi="宋体" w:eastAsia="宋体" w:cs="宋体"/>
          <w:spacing w:val="4"/>
          <w:sz w:val="22"/>
          <w:szCs w:val="22"/>
          <w:u w:val="single" w:color="auto"/>
        </w:rPr>
        <w:t xml:space="preserve">  </w:t>
      </w:r>
      <w:r>
        <w:rPr>
          <w:rFonts w:ascii="宋体" w:hAnsi="宋体" w:eastAsia="宋体" w:cs="宋体"/>
          <w:spacing w:val="-86"/>
          <w:sz w:val="22"/>
          <w:szCs w:val="22"/>
        </w:rPr>
        <w:t xml:space="preserve"> </w:t>
      </w:r>
      <w:r>
        <w:rPr>
          <w:rFonts w:ascii="宋体" w:hAnsi="宋体" w:eastAsia="宋体" w:cs="宋体"/>
          <w:spacing w:val="2"/>
          <w:sz w:val="22"/>
          <w:szCs w:val="22"/>
        </w:rPr>
        <w:t>月</w:t>
      </w:r>
      <w:r>
        <w:rPr>
          <w:rFonts w:ascii="宋体" w:hAnsi="宋体" w:eastAsia="宋体" w:cs="宋体"/>
          <w:spacing w:val="-98"/>
          <w:sz w:val="22"/>
          <w:szCs w:val="22"/>
        </w:rPr>
        <w:t xml:space="preserve"> </w:t>
      </w:r>
      <w:r>
        <w:rPr>
          <w:rFonts w:ascii="宋体" w:hAnsi="宋体" w:eastAsia="宋体" w:cs="宋体"/>
          <w:spacing w:val="4"/>
          <w:sz w:val="22"/>
          <w:szCs w:val="22"/>
          <w:u w:val="single" w:color="auto"/>
        </w:rPr>
        <w:t xml:space="preserve">  </w:t>
      </w:r>
      <w:r>
        <w:rPr>
          <w:rFonts w:ascii="宋体" w:hAnsi="宋体" w:eastAsia="宋体" w:cs="宋体"/>
          <w:spacing w:val="-55"/>
          <w:sz w:val="22"/>
          <w:szCs w:val="22"/>
        </w:rPr>
        <w:t xml:space="preserve"> </w:t>
      </w:r>
      <w:r>
        <w:rPr>
          <w:rFonts w:ascii="宋体" w:hAnsi="宋体" w:eastAsia="宋体" w:cs="宋体"/>
          <w:spacing w:val="2"/>
          <w:sz w:val="22"/>
          <w:szCs w:val="22"/>
        </w:rPr>
        <w:t>日，具体以甲方通知时间为准。</w:t>
      </w:r>
    </w:p>
    <w:p w14:paraId="63EDE087">
      <w:pPr>
        <w:spacing w:before="153" w:line="228" w:lineRule="auto"/>
        <w:ind w:left="337"/>
        <w:outlineLvl w:val="1"/>
        <w:rPr>
          <w:rFonts w:ascii="宋体" w:hAnsi="宋体" w:eastAsia="宋体" w:cs="宋体"/>
          <w:sz w:val="22"/>
          <w:szCs w:val="22"/>
        </w:rPr>
      </w:pPr>
      <w:r>
        <w:rPr>
          <w:rFonts w:ascii="宋体" w:hAnsi="宋体" w:eastAsia="宋体" w:cs="宋体"/>
          <w:b/>
          <w:bCs/>
          <w:spacing w:val="2"/>
          <w:sz w:val="22"/>
          <w:szCs w:val="22"/>
        </w:rPr>
        <w:t>二、</w:t>
      </w:r>
      <w:r>
        <w:rPr>
          <w:rFonts w:ascii="宋体" w:hAnsi="宋体" w:eastAsia="宋体" w:cs="宋体"/>
          <w:spacing w:val="-42"/>
          <w:sz w:val="22"/>
          <w:szCs w:val="22"/>
        </w:rPr>
        <w:t xml:space="preserve"> </w:t>
      </w:r>
      <w:r>
        <w:rPr>
          <w:rFonts w:ascii="宋体" w:hAnsi="宋体" w:eastAsia="宋体" w:cs="宋体"/>
          <w:b/>
          <w:bCs/>
          <w:spacing w:val="2"/>
          <w:sz w:val="22"/>
          <w:szCs w:val="22"/>
        </w:rPr>
        <w:t>日常订货与临时订货</w:t>
      </w:r>
    </w:p>
    <w:p w14:paraId="1BC57695">
      <w:pPr>
        <w:spacing w:before="157" w:line="369" w:lineRule="auto"/>
        <w:ind w:left="19" w:firstLine="351"/>
        <w:jc w:val="both"/>
        <w:rPr>
          <w:rFonts w:ascii="宋体" w:hAnsi="宋体" w:eastAsia="宋体" w:cs="宋体"/>
          <w:sz w:val="22"/>
          <w:szCs w:val="22"/>
        </w:rPr>
      </w:pPr>
      <w:r>
        <w:rPr>
          <w:rFonts w:ascii="宋体" w:hAnsi="宋体" w:eastAsia="宋体" w:cs="宋体"/>
          <w:spacing w:val="8"/>
          <w:sz w:val="22"/>
          <w:szCs w:val="22"/>
        </w:rPr>
        <w:t>日常订货：新鲜肉类、鲜鱼、蔬菜等原料，采用“周报日配</w:t>
      </w:r>
      <w:r>
        <w:rPr>
          <w:rFonts w:ascii="宋体" w:hAnsi="宋体" w:eastAsia="宋体" w:cs="宋体"/>
          <w:spacing w:val="-55"/>
          <w:sz w:val="22"/>
          <w:szCs w:val="22"/>
        </w:rPr>
        <w:t xml:space="preserve"> </w:t>
      </w:r>
      <w:r>
        <w:rPr>
          <w:rFonts w:ascii="宋体" w:hAnsi="宋体" w:eastAsia="宋体" w:cs="宋体"/>
          <w:spacing w:val="8"/>
          <w:sz w:val="22"/>
          <w:szCs w:val="22"/>
        </w:rPr>
        <w:t>”方式进行（报送以中小学</w:t>
      </w:r>
      <w:r>
        <w:rPr>
          <w:rFonts w:ascii="宋体" w:hAnsi="宋体" w:eastAsia="宋体" w:cs="宋体"/>
          <w:sz w:val="22"/>
          <w:szCs w:val="22"/>
        </w:rPr>
        <w:t xml:space="preserve"> </w:t>
      </w:r>
      <w:r>
        <w:rPr>
          <w:rFonts w:ascii="宋体" w:hAnsi="宋体" w:eastAsia="宋体" w:cs="宋体"/>
          <w:spacing w:val="2"/>
          <w:sz w:val="22"/>
          <w:szCs w:val="22"/>
        </w:rPr>
        <w:t>负责采购原料信息的收集和汇总工作)。即采购学校在每月30日前将下月需采购品牌、数量</w:t>
      </w:r>
      <w:r>
        <w:rPr>
          <w:rFonts w:hint="eastAsia" w:ascii="宋体" w:hAnsi="宋体" w:eastAsia="宋体" w:cs="宋体"/>
          <w:spacing w:val="2"/>
          <w:sz w:val="22"/>
          <w:szCs w:val="22"/>
          <w:lang w:eastAsia="zh-CN"/>
        </w:rPr>
        <w:t>、</w:t>
      </w:r>
      <w:r>
        <w:rPr>
          <w:rFonts w:ascii="宋体" w:hAnsi="宋体" w:eastAsia="宋体" w:cs="宋体"/>
          <w:spacing w:val="4"/>
          <w:sz w:val="22"/>
          <w:szCs w:val="22"/>
        </w:rPr>
        <w:t>配送到校时间等信息进行统计后，填写采购申请单，报中标的食品配送公司和学生资助中心，</w:t>
      </w:r>
      <w:r>
        <w:rPr>
          <w:rFonts w:ascii="宋体" w:hAnsi="宋体" w:eastAsia="宋体" w:cs="宋体"/>
          <w:spacing w:val="6"/>
          <w:sz w:val="22"/>
          <w:szCs w:val="22"/>
        </w:rPr>
        <w:t>由乙方按要求进行配送，原则上每周配送</w:t>
      </w:r>
      <w:r>
        <w:rPr>
          <w:rFonts w:ascii="宋体" w:hAnsi="宋体" w:eastAsia="宋体" w:cs="宋体"/>
          <w:spacing w:val="-8"/>
          <w:sz w:val="22"/>
          <w:szCs w:val="22"/>
        </w:rPr>
        <w:t xml:space="preserve"> </w:t>
      </w:r>
      <w:r>
        <w:rPr>
          <w:rFonts w:ascii="宋体" w:hAnsi="宋体" w:eastAsia="宋体" w:cs="宋体"/>
          <w:spacing w:val="6"/>
          <w:sz w:val="22"/>
          <w:szCs w:val="22"/>
        </w:rPr>
        <w:t>1</w:t>
      </w:r>
      <w:r>
        <w:rPr>
          <w:rFonts w:ascii="宋体" w:hAnsi="宋体" w:eastAsia="宋体" w:cs="宋体"/>
          <w:spacing w:val="-32"/>
          <w:sz w:val="22"/>
          <w:szCs w:val="22"/>
        </w:rPr>
        <w:t xml:space="preserve"> </w:t>
      </w:r>
      <w:r>
        <w:rPr>
          <w:rFonts w:ascii="宋体" w:hAnsi="宋体" w:eastAsia="宋体" w:cs="宋体"/>
          <w:spacing w:val="6"/>
          <w:sz w:val="22"/>
          <w:szCs w:val="22"/>
        </w:rPr>
        <w:t>次；肉、鱼和蔬菜等不易保存的原料，由采购学</w:t>
      </w:r>
      <w:r>
        <w:rPr>
          <w:rFonts w:ascii="宋体" w:hAnsi="宋体" w:eastAsia="宋体" w:cs="宋体"/>
          <w:sz w:val="22"/>
          <w:szCs w:val="22"/>
        </w:rPr>
        <w:t xml:space="preserve"> </w:t>
      </w:r>
      <w:r>
        <w:rPr>
          <w:rFonts w:ascii="宋体" w:hAnsi="宋体" w:eastAsia="宋体" w:cs="宋体"/>
          <w:spacing w:val="8"/>
          <w:sz w:val="22"/>
          <w:szCs w:val="22"/>
        </w:rPr>
        <w:t>校在前一周根据制定的营养餐食谱，进行采购数量的</w:t>
      </w:r>
      <w:r>
        <w:rPr>
          <w:rFonts w:ascii="宋体" w:hAnsi="宋体" w:eastAsia="宋体" w:cs="宋体"/>
          <w:spacing w:val="7"/>
          <w:sz w:val="22"/>
          <w:szCs w:val="22"/>
        </w:rPr>
        <w:t>预算和统计，并在每周五前报乙方和学生资助中心</w:t>
      </w:r>
      <w:r>
        <w:rPr>
          <w:rFonts w:hint="eastAsia" w:ascii="宋体" w:hAnsi="宋体" w:eastAsia="宋体" w:cs="宋体"/>
          <w:spacing w:val="7"/>
          <w:sz w:val="22"/>
          <w:szCs w:val="22"/>
          <w:lang w:eastAsia="zh-CN"/>
        </w:rPr>
        <w:t>，</w:t>
      </w:r>
      <w:r>
        <w:rPr>
          <w:rFonts w:ascii="宋体" w:hAnsi="宋体" w:eastAsia="宋体" w:cs="宋体"/>
          <w:spacing w:val="7"/>
          <w:sz w:val="22"/>
          <w:szCs w:val="22"/>
        </w:rPr>
        <w:t>由乙方按要求配送，原则上中小学(包括村小、教学点)每天配送。乙方在收到</w:t>
      </w:r>
      <w:r>
        <w:rPr>
          <w:rFonts w:ascii="宋体" w:hAnsi="宋体" w:eastAsia="宋体" w:cs="宋体"/>
          <w:spacing w:val="16"/>
          <w:sz w:val="22"/>
          <w:szCs w:val="22"/>
        </w:rPr>
        <w:t xml:space="preserve"> </w:t>
      </w:r>
      <w:r>
        <w:rPr>
          <w:rFonts w:ascii="宋体" w:hAnsi="宋体" w:eastAsia="宋体" w:cs="宋体"/>
          <w:spacing w:val="9"/>
          <w:sz w:val="22"/>
          <w:szCs w:val="22"/>
        </w:rPr>
        <w:t>采购学校下达的采购申请后，应及时按采购申请单中的要求，积极组织货源，按要求配送</w:t>
      </w:r>
      <w:r>
        <w:rPr>
          <w:rFonts w:hint="eastAsia" w:ascii="宋体" w:hAnsi="宋体" w:eastAsia="宋体" w:cs="宋体"/>
          <w:spacing w:val="9"/>
          <w:sz w:val="22"/>
          <w:szCs w:val="22"/>
          <w:lang w:eastAsia="zh-CN"/>
        </w:rPr>
        <w:t>，</w:t>
      </w:r>
      <w:r>
        <w:rPr>
          <w:rFonts w:ascii="宋体" w:hAnsi="宋体" w:eastAsia="宋体" w:cs="宋体"/>
          <w:spacing w:val="3"/>
          <w:sz w:val="22"/>
          <w:szCs w:val="22"/>
        </w:rPr>
        <w:t>肉、鱼、蔬菜等不易保鲜的原材料，应在采购学校规定的配送日上午</w:t>
      </w:r>
      <w:r>
        <w:rPr>
          <w:rFonts w:ascii="宋体" w:hAnsi="宋体" w:eastAsia="宋体" w:cs="宋体"/>
          <w:spacing w:val="-21"/>
          <w:sz w:val="22"/>
          <w:szCs w:val="22"/>
        </w:rPr>
        <w:t xml:space="preserve"> </w:t>
      </w:r>
      <w:r>
        <w:rPr>
          <w:rFonts w:ascii="宋体" w:hAnsi="宋体" w:eastAsia="宋体" w:cs="宋体"/>
          <w:spacing w:val="3"/>
          <w:sz w:val="22"/>
          <w:szCs w:val="22"/>
        </w:rPr>
        <w:t>8</w:t>
      </w:r>
      <w:r>
        <w:rPr>
          <w:rFonts w:ascii="宋体" w:hAnsi="宋体" w:eastAsia="宋体" w:cs="宋体"/>
          <w:spacing w:val="-31"/>
          <w:sz w:val="22"/>
          <w:szCs w:val="22"/>
        </w:rPr>
        <w:t xml:space="preserve"> </w:t>
      </w:r>
      <w:r>
        <w:rPr>
          <w:rFonts w:ascii="宋体" w:hAnsi="宋体" w:eastAsia="宋体" w:cs="宋体"/>
          <w:spacing w:val="3"/>
          <w:sz w:val="22"/>
          <w:szCs w:val="22"/>
        </w:rPr>
        <w:t>点钟之前配送到学校，</w:t>
      </w:r>
      <w:r>
        <w:rPr>
          <w:rFonts w:ascii="宋体" w:hAnsi="宋体" w:eastAsia="宋体" w:cs="宋体"/>
          <w:spacing w:val="8"/>
          <w:sz w:val="22"/>
          <w:szCs w:val="22"/>
        </w:rPr>
        <w:t>确保当日营养餐的按时加工和供应。</w:t>
      </w:r>
    </w:p>
    <w:p w14:paraId="1A2491E5">
      <w:pPr>
        <w:spacing w:line="369" w:lineRule="auto"/>
        <w:ind w:left="19" w:right="68" w:firstLine="326"/>
        <w:jc w:val="both"/>
        <w:rPr>
          <w:rFonts w:ascii="宋体" w:hAnsi="宋体" w:eastAsia="宋体" w:cs="宋体"/>
          <w:sz w:val="22"/>
          <w:szCs w:val="22"/>
        </w:rPr>
      </w:pPr>
      <w:r>
        <w:rPr>
          <w:rFonts w:ascii="宋体" w:hAnsi="宋体" w:eastAsia="宋体" w:cs="宋体"/>
          <w:spacing w:val="6"/>
          <w:sz w:val="22"/>
          <w:szCs w:val="22"/>
        </w:rPr>
        <w:t>临时订货：采购学校因临时需要，可提前</w:t>
      </w:r>
      <w:r>
        <w:rPr>
          <w:rFonts w:ascii="宋体" w:hAnsi="宋体" w:eastAsia="宋体" w:cs="宋体"/>
          <w:spacing w:val="-24"/>
          <w:sz w:val="22"/>
          <w:szCs w:val="22"/>
        </w:rPr>
        <w:t xml:space="preserve"> </w:t>
      </w:r>
      <w:r>
        <w:rPr>
          <w:rFonts w:ascii="宋体" w:hAnsi="宋体" w:eastAsia="宋体" w:cs="宋体"/>
          <w:spacing w:val="6"/>
          <w:sz w:val="22"/>
          <w:szCs w:val="22"/>
        </w:rPr>
        <w:t>12</w:t>
      </w:r>
      <w:r>
        <w:rPr>
          <w:rFonts w:ascii="宋体" w:hAnsi="宋体" w:eastAsia="宋体" w:cs="宋体"/>
          <w:spacing w:val="-32"/>
          <w:sz w:val="22"/>
          <w:szCs w:val="22"/>
        </w:rPr>
        <w:t xml:space="preserve"> </w:t>
      </w:r>
      <w:r>
        <w:rPr>
          <w:rFonts w:ascii="宋体" w:hAnsi="宋体" w:eastAsia="宋体" w:cs="宋体"/>
          <w:spacing w:val="6"/>
          <w:sz w:val="22"/>
          <w:szCs w:val="22"/>
        </w:rPr>
        <w:t>小时通过电话或传真方式订货，无论数</w:t>
      </w:r>
      <w:r>
        <w:rPr>
          <w:rFonts w:ascii="宋体" w:hAnsi="宋体" w:eastAsia="宋体" w:cs="宋体"/>
          <w:spacing w:val="5"/>
          <w:sz w:val="22"/>
          <w:szCs w:val="22"/>
        </w:rPr>
        <w:t>量多</w:t>
      </w:r>
      <w:r>
        <w:rPr>
          <w:rFonts w:ascii="宋体" w:hAnsi="宋体" w:eastAsia="宋体" w:cs="宋体"/>
          <w:spacing w:val="8"/>
          <w:sz w:val="22"/>
          <w:szCs w:val="22"/>
        </w:rPr>
        <w:t>少，乙方都必须全力配合采购学校，必须在采购学校</w:t>
      </w:r>
      <w:r>
        <w:rPr>
          <w:rFonts w:ascii="宋体" w:hAnsi="宋体" w:eastAsia="宋体" w:cs="宋体"/>
          <w:spacing w:val="7"/>
          <w:sz w:val="22"/>
          <w:szCs w:val="22"/>
        </w:rPr>
        <w:t>要求的时间内按订单质量、数量要求送</w:t>
      </w:r>
      <w:r>
        <w:rPr>
          <w:rFonts w:ascii="宋体" w:hAnsi="宋体" w:eastAsia="宋体" w:cs="宋体"/>
          <w:sz w:val="22"/>
          <w:szCs w:val="22"/>
        </w:rPr>
        <w:t>达。</w:t>
      </w:r>
    </w:p>
    <w:p w14:paraId="7004541B">
      <w:pPr>
        <w:spacing w:before="1" w:line="227" w:lineRule="auto"/>
        <w:ind w:left="334"/>
        <w:outlineLvl w:val="1"/>
        <w:rPr>
          <w:rFonts w:ascii="宋体" w:hAnsi="宋体" w:eastAsia="宋体" w:cs="宋体"/>
          <w:sz w:val="22"/>
          <w:szCs w:val="22"/>
        </w:rPr>
      </w:pPr>
      <w:r>
        <w:rPr>
          <w:rFonts w:ascii="宋体" w:hAnsi="宋体" w:eastAsia="宋体" w:cs="宋体"/>
          <w:b/>
          <w:bCs/>
          <w:spacing w:val="6"/>
          <w:sz w:val="22"/>
          <w:szCs w:val="22"/>
        </w:rPr>
        <w:t>三、供货数量</w:t>
      </w:r>
    </w:p>
    <w:p w14:paraId="6050D42E">
      <w:pPr>
        <w:spacing w:before="151" w:line="228" w:lineRule="auto"/>
        <w:ind w:left="333"/>
        <w:rPr>
          <w:rFonts w:ascii="宋体" w:hAnsi="宋体" w:eastAsia="宋体" w:cs="宋体"/>
          <w:sz w:val="22"/>
          <w:szCs w:val="22"/>
        </w:rPr>
      </w:pPr>
      <w:r>
        <w:rPr>
          <w:rFonts w:ascii="宋体" w:hAnsi="宋体" w:eastAsia="宋体" w:cs="宋体"/>
          <w:spacing w:val="9"/>
          <w:sz w:val="22"/>
          <w:szCs w:val="22"/>
        </w:rPr>
        <w:t>在协议有效期内，以采购学校确认的采购清单物料及数量为准。</w:t>
      </w:r>
    </w:p>
    <w:p w14:paraId="6472E9D4">
      <w:pPr>
        <w:spacing w:before="155" w:line="228" w:lineRule="auto"/>
        <w:ind w:left="353"/>
        <w:outlineLvl w:val="1"/>
        <w:rPr>
          <w:rFonts w:ascii="宋体" w:hAnsi="宋体" w:eastAsia="宋体" w:cs="宋体"/>
          <w:sz w:val="22"/>
          <w:szCs w:val="22"/>
        </w:rPr>
      </w:pPr>
      <w:r>
        <w:rPr>
          <w:rFonts w:ascii="宋体" w:hAnsi="宋体" w:eastAsia="宋体" w:cs="宋体"/>
          <w:b/>
          <w:bCs/>
          <w:spacing w:val="5"/>
          <w:sz w:val="22"/>
          <w:szCs w:val="22"/>
        </w:rPr>
        <w:t>四、产品质量要求</w:t>
      </w:r>
    </w:p>
    <w:p w14:paraId="72A1C686">
      <w:pPr>
        <w:spacing w:before="153" w:line="369" w:lineRule="auto"/>
        <w:ind w:left="20" w:right="68" w:firstLine="330"/>
        <w:jc w:val="both"/>
        <w:rPr>
          <w:rFonts w:ascii="宋体" w:hAnsi="宋体" w:eastAsia="宋体" w:cs="宋体"/>
          <w:sz w:val="22"/>
          <w:szCs w:val="22"/>
        </w:rPr>
      </w:pPr>
      <w:r>
        <w:rPr>
          <w:rFonts w:ascii="宋体" w:hAnsi="宋体" w:eastAsia="宋体" w:cs="宋体"/>
          <w:spacing w:val="10"/>
          <w:sz w:val="22"/>
          <w:szCs w:val="22"/>
        </w:rPr>
        <w:t>乙方所供应的家禽、家畜、肉类必须按照国家标准，具有供应当</w:t>
      </w:r>
      <w:r>
        <w:rPr>
          <w:rFonts w:ascii="宋体" w:hAnsi="宋体" w:eastAsia="宋体" w:cs="宋体"/>
          <w:spacing w:val="9"/>
          <w:sz w:val="22"/>
          <w:szCs w:val="22"/>
        </w:rPr>
        <w:t>日动物卫生监督部门出</w:t>
      </w:r>
      <w:r>
        <w:rPr>
          <w:rFonts w:ascii="宋体" w:hAnsi="宋体" w:eastAsia="宋体" w:cs="宋体"/>
          <w:spacing w:val="8"/>
          <w:sz w:val="22"/>
          <w:szCs w:val="22"/>
        </w:rPr>
        <w:t>具的检疫合格证明；叶类蔬菜必须按照国家标准</w:t>
      </w:r>
      <w:r>
        <w:rPr>
          <w:rFonts w:hint="eastAsia" w:ascii="宋体" w:hAnsi="宋体" w:eastAsia="宋体" w:cs="宋体"/>
          <w:spacing w:val="8"/>
          <w:sz w:val="22"/>
          <w:szCs w:val="22"/>
          <w:lang w:eastAsia="zh-CN"/>
        </w:rPr>
        <w:t>，</w:t>
      </w:r>
      <w:r>
        <w:rPr>
          <w:rFonts w:ascii="宋体" w:hAnsi="宋体" w:eastAsia="宋体" w:cs="宋体"/>
          <w:spacing w:val="7"/>
          <w:sz w:val="22"/>
          <w:szCs w:val="22"/>
        </w:rPr>
        <w:t>具有供应当日农药残留检测合格证明；蔬</w:t>
      </w:r>
      <w:r>
        <w:rPr>
          <w:rFonts w:ascii="宋体" w:hAnsi="宋体" w:eastAsia="宋体" w:cs="宋体"/>
          <w:spacing w:val="8"/>
          <w:sz w:val="22"/>
          <w:szCs w:val="22"/>
        </w:rPr>
        <w:t>果必须水分充足、外形饱满；所有生鲜物料不得</w:t>
      </w:r>
      <w:r>
        <w:rPr>
          <w:rFonts w:ascii="宋体" w:hAnsi="宋体" w:eastAsia="宋体" w:cs="宋体"/>
          <w:spacing w:val="7"/>
          <w:sz w:val="22"/>
          <w:szCs w:val="22"/>
        </w:rPr>
        <w:t>有变色、异味、变质、腐烂等现象；干货不</w:t>
      </w:r>
      <w:r>
        <w:rPr>
          <w:rFonts w:ascii="宋体" w:hAnsi="宋体" w:eastAsia="宋体" w:cs="宋体"/>
          <w:sz w:val="22"/>
          <w:szCs w:val="22"/>
        </w:rPr>
        <w:t xml:space="preserve"> </w:t>
      </w:r>
      <w:r>
        <w:rPr>
          <w:rFonts w:ascii="宋体" w:hAnsi="宋体" w:eastAsia="宋体" w:cs="宋体"/>
          <w:spacing w:val="9"/>
          <w:sz w:val="22"/>
          <w:szCs w:val="22"/>
        </w:rPr>
        <w:t>得有受潮、霉变等现象。不得供应《食品安全法》禁止生产、经营的产品。</w:t>
      </w:r>
    </w:p>
    <w:p w14:paraId="6092E16E">
      <w:pPr>
        <w:spacing w:line="228" w:lineRule="auto"/>
        <w:ind w:left="337"/>
        <w:rPr>
          <w:rFonts w:ascii="宋体" w:hAnsi="宋体" w:eastAsia="宋体" w:cs="宋体"/>
          <w:b/>
          <w:bCs/>
          <w:spacing w:val="6"/>
          <w:sz w:val="22"/>
          <w:szCs w:val="22"/>
        </w:rPr>
      </w:pPr>
    </w:p>
    <w:p w14:paraId="14FA80AA">
      <w:pPr>
        <w:spacing w:line="228" w:lineRule="auto"/>
        <w:ind w:left="337"/>
        <w:rPr>
          <w:rFonts w:ascii="宋体" w:hAnsi="宋体" w:eastAsia="宋体" w:cs="宋体"/>
          <w:b/>
          <w:bCs/>
          <w:spacing w:val="6"/>
          <w:sz w:val="22"/>
          <w:szCs w:val="22"/>
        </w:rPr>
      </w:pPr>
    </w:p>
    <w:p w14:paraId="11F4CB0F">
      <w:pPr>
        <w:spacing w:line="228" w:lineRule="auto"/>
        <w:ind w:left="337"/>
        <w:outlineLvl w:val="1"/>
        <w:rPr>
          <w:rFonts w:ascii="宋体" w:hAnsi="宋体" w:eastAsia="宋体" w:cs="宋体"/>
          <w:sz w:val="22"/>
          <w:szCs w:val="22"/>
        </w:rPr>
      </w:pPr>
      <w:r>
        <w:rPr>
          <w:rFonts w:ascii="宋体" w:hAnsi="宋体" w:eastAsia="宋体" w:cs="宋体"/>
          <w:b/>
          <w:bCs/>
          <w:spacing w:val="6"/>
          <w:sz w:val="22"/>
          <w:szCs w:val="22"/>
        </w:rPr>
        <w:t>五、服务承诺</w:t>
      </w:r>
    </w:p>
    <w:p w14:paraId="0347E222">
      <w:pPr>
        <w:spacing w:before="154" w:line="321" w:lineRule="auto"/>
        <w:ind w:left="20" w:right="70" w:firstLine="312"/>
        <w:rPr>
          <w:rFonts w:ascii="宋体" w:hAnsi="宋体" w:eastAsia="宋体" w:cs="宋体"/>
          <w:spacing w:val="9"/>
          <w:sz w:val="22"/>
          <w:szCs w:val="22"/>
        </w:rPr>
      </w:pPr>
      <w:r>
        <w:rPr>
          <w:rFonts w:ascii="宋体" w:hAnsi="宋体" w:eastAsia="宋体" w:cs="宋体"/>
          <w:spacing w:val="10"/>
          <w:sz w:val="22"/>
          <w:szCs w:val="22"/>
        </w:rPr>
        <w:t>①乙方必须在田东县城区域内建有固定的经营场所，有无尘无音、封闭式的操作间，有</w:t>
      </w:r>
      <w:r>
        <w:rPr>
          <w:rFonts w:ascii="宋体" w:hAnsi="宋体" w:eastAsia="宋体" w:cs="宋体"/>
          <w:spacing w:val="5"/>
          <w:sz w:val="22"/>
          <w:szCs w:val="22"/>
        </w:rPr>
        <w:t xml:space="preserve"> </w:t>
      </w:r>
      <w:r>
        <w:rPr>
          <w:rFonts w:ascii="宋体" w:hAnsi="宋体" w:eastAsia="宋体" w:cs="宋体"/>
          <w:spacing w:val="7"/>
          <w:sz w:val="22"/>
          <w:szCs w:val="22"/>
        </w:rPr>
        <w:t>库房、配送车辆和固定的配送人员。必须具备足够的配送能力，配送食品的专用车辆必须达</w:t>
      </w:r>
      <w:r>
        <w:rPr>
          <w:rFonts w:ascii="宋体" w:hAnsi="宋体" w:eastAsia="宋体" w:cs="宋体"/>
          <w:spacing w:val="18"/>
          <w:sz w:val="22"/>
          <w:szCs w:val="22"/>
        </w:rPr>
        <w:t xml:space="preserve"> </w:t>
      </w:r>
      <w:r>
        <w:rPr>
          <w:rFonts w:ascii="宋体" w:hAnsi="宋体" w:eastAsia="宋体" w:cs="宋体"/>
          <w:spacing w:val="9"/>
          <w:sz w:val="22"/>
          <w:szCs w:val="22"/>
        </w:rPr>
        <w:t>到中标人承诺标准,确保配送过程的安全，采购单位不承担配送过程中的任何事故责任。</w:t>
      </w:r>
    </w:p>
    <w:p w14:paraId="1ACFC5C8">
      <w:pPr>
        <w:spacing w:before="154" w:line="321" w:lineRule="auto"/>
        <w:ind w:left="20" w:right="70" w:firstLine="312"/>
        <w:rPr>
          <w:rFonts w:ascii="宋体" w:hAnsi="宋体" w:eastAsia="宋体" w:cs="宋体"/>
          <w:spacing w:val="10"/>
          <w:sz w:val="22"/>
          <w:szCs w:val="22"/>
        </w:rPr>
      </w:pPr>
      <w:r>
        <w:rPr>
          <w:rFonts w:ascii="宋体" w:hAnsi="宋体" w:eastAsia="宋体" w:cs="宋体"/>
          <w:spacing w:val="10"/>
          <w:sz w:val="22"/>
          <w:szCs w:val="22"/>
        </w:rPr>
        <w:t>②乙方必须根据田东县中小学生生长发育和学习所需的能量，参照中国营养学会推荐的</w:t>
      </w:r>
      <w:r>
        <w:rPr>
          <w:rFonts w:ascii="宋体" w:hAnsi="宋体" w:eastAsia="宋体" w:cs="宋体"/>
          <w:spacing w:val="6"/>
          <w:sz w:val="22"/>
          <w:szCs w:val="22"/>
        </w:rPr>
        <w:t xml:space="preserve"> </w:t>
      </w:r>
      <w:r>
        <w:rPr>
          <w:rFonts w:ascii="宋体" w:hAnsi="宋体" w:eastAsia="宋体" w:cs="宋体"/>
          <w:spacing w:val="7"/>
          <w:sz w:val="22"/>
          <w:szCs w:val="22"/>
        </w:rPr>
        <w:t>“每日膳食中营养素供给量</w:t>
      </w:r>
      <w:r>
        <w:rPr>
          <w:rFonts w:ascii="宋体" w:hAnsi="宋体" w:eastAsia="宋体" w:cs="宋体"/>
          <w:spacing w:val="-69"/>
          <w:sz w:val="22"/>
          <w:szCs w:val="22"/>
        </w:rPr>
        <w:t xml:space="preserve"> </w:t>
      </w:r>
      <w:r>
        <w:rPr>
          <w:rFonts w:ascii="宋体" w:hAnsi="宋体" w:eastAsia="宋体" w:cs="宋体"/>
          <w:spacing w:val="7"/>
          <w:sz w:val="22"/>
          <w:szCs w:val="22"/>
        </w:rPr>
        <w:t>”，结合田东县中小学每日所需要的能量和营养素，制定《学校</w:t>
      </w:r>
      <w:r>
        <w:rPr>
          <w:rFonts w:ascii="宋体" w:hAnsi="宋体" w:eastAsia="宋体" w:cs="宋体"/>
          <w:spacing w:val="8"/>
          <w:sz w:val="22"/>
          <w:szCs w:val="22"/>
        </w:rPr>
        <w:t>营养餐配餐建议》。</w:t>
      </w:r>
    </w:p>
    <w:p w14:paraId="6728CC42">
      <w:pPr>
        <w:spacing w:before="65" w:line="322" w:lineRule="auto"/>
        <w:ind w:left="24" w:right="69" w:firstLine="308"/>
        <w:rPr>
          <w:rFonts w:ascii="宋体" w:hAnsi="宋体" w:eastAsia="宋体" w:cs="宋体"/>
          <w:sz w:val="22"/>
          <w:szCs w:val="22"/>
        </w:rPr>
      </w:pPr>
      <w:r>
        <w:rPr>
          <w:rFonts w:ascii="宋体" w:hAnsi="宋体" w:eastAsia="宋体" w:cs="宋体"/>
          <w:spacing w:val="10"/>
          <w:sz w:val="22"/>
          <w:szCs w:val="22"/>
        </w:rPr>
        <w:t>③乙方必须建立农产品农药残留快速检测室，配备农药残留快速检测仪器设备和检测人</w:t>
      </w:r>
      <w:r>
        <w:rPr>
          <w:rFonts w:ascii="宋体" w:hAnsi="宋体" w:eastAsia="宋体" w:cs="宋体"/>
          <w:spacing w:val="6"/>
          <w:sz w:val="22"/>
          <w:szCs w:val="22"/>
        </w:rPr>
        <w:t xml:space="preserve"> </w:t>
      </w:r>
      <w:r>
        <w:rPr>
          <w:rFonts w:ascii="宋体" w:hAnsi="宋体" w:eastAsia="宋体" w:cs="宋体"/>
          <w:spacing w:val="7"/>
          <w:sz w:val="22"/>
          <w:szCs w:val="22"/>
        </w:rPr>
        <w:t>员，对采购配送的大宗农产品（水果、蔬菜、鲜肉等）进行检测，并将检测结果每月上报监</w:t>
      </w:r>
      <w:r>
        <w:rPr>
          <w:rFonts w:ascii="宋体" w:hAnsi="宋体" w:eastAsia="宋体" w:cs="宋体"/>
          <w:spacing w:val="17"/>
          <w:sz w:val="22"/>
          <w:szCs w:val="22"/>
        </w:rPr>
        <w:t xml:space="preserve"> </w:t>
      </w:r>
      <w:r>
        <w:rPr>
          <w:rFonts w:ascii="宋体" w:hAnsi="宋体" w:eastAsia="宋体" w:cs="宋体"/>
          <w:spacing w:val="6"/>
          <w:sz w:val="22"/>
          <w:szCs w:val="22"/>
        </w:rPr>
        <w:t>管部门备案。</w:t>
      </w:r>
    </w:p>
    <w:p w14:paraId="547B2CA6">
      <w:pPr>
        <w:spacing w:before="152" w:line="299" w:lineRule="auto"/>
        <w:ind w:left="21" w:right="106" w:firstLine="311"/>
        <w:rPr>
          <w:rFonts w:ascii="宋体" w:hAnsi="宋体" w:eastAsia="宋体" w:cs="宋体"/>
          <w:sz w:val="22"/>
          <w:szCs w:val="22"/>
        </w:rPr>
      </w:pPr>
      <w:r>
        <w:rPr>
          <w:rFonts w:ascii="宋体" w:hAnsi="宋体" w:eastAsia="宋体" w:cs="宋体"/>
          <w:spacing w:val="9"/>
          <w:sz w:val="22"/>
          <w:szCs w:val="22"/>
        </w:rPr>
        <w:t xml:space="preserve">④乙方每批次的货品必须按照国家相关检验标准提供有效的检验合格证明，必须按时、 </w:t>
      </w:r>
      <w:r>
        <w:rPr>
          <w:rFonts w:ascii="宋体" w:hAnsi="宋体" w:eastAsia="宋体" w:cs="宋体"/>
          <w:spacing w:val="7"/>
          <w:sz w:val="22"/>
          <w:szCs w:val="22"/>
        </w:rPr>
        <w:t>按质、按量进行供货。</w:t>
      </w:r>
    </w:p>
    <w:p w14:paraId="594FE8F1">
      <w:pPr>
        <w:spacing w:before="152" w:line="226" w:lineRule="auto"/>
        <w:ind w:left="332"/>
        <w:rPr>
          <w:rFonts w:ascii="宋体" w:hAnsi="宋体" w:eastAsia="宋体" w:cs="宋体"/>
          <w:sz w:val="22"/>
          <w:szCs w:val="22"/>
        </w:rPr>
      </w:pPr>
      <w:r>
        <w:rPr>
          <w:rFonts w:ascii="宋体" w:hAnsi="宋体" w:eastAsia="宋体" w:cs="宋体"/>
          <w:spacing w:val="8"/>
          <w:sz w:val="22"/>
          <w:szCs w:val="22"/>
        </w:rPr>
        <w:t>⑤乙方必须保持承诺的优惠率。</w:t>
      </w:r>
    </w:p>
    <w:p w14:paraId="7BDACD79">
      <w:pPr>
        <w:spacing w:before="155" w:line="226" w:lineRule="auto"/>
        <w:ind w:left="332"/>
        <w:rPr>
          <w:rFonts w:ascii="宋体" w:hAnsi="宋体" w:eastAsia="宋体" w:cs="宋体"/>
          <w:sz w:val="22"/>
          <w:szCs w:val="22"/>
        </w:rPr>
      </w:pPr>
      <w:r>
        <w:rPr>
          <w:rFonts w:ascii="宋体" w:hAnsi="宋体" w:eastAsia="宋体" w:cs="宋体"/>
          <w:spacing w:val="8"/>
          <w:sz w:val="22"/>
          <w:szCs w:val="22"/>
        </w:rPr>
        <w:t>⑥乙方必须为学校购买《食品安全责任保险》。</w:t>
      </w:r>
    </w:p>
    <w:p w14:paraId="51F1CCC1">
      <w:pPr>
        <w:spacing w:before="156" w:line="228" w:lineRule="auto"/>
        <w:ind w:left="335"/>
        <w:outlineLvl w:val="1"/>
        <w:rPr>
          <w:rFonts w:ascii="宋体" w:hAnsi="宋体" w:eastAsia="宋体" w:cs="宋体"/>
          <w:sz w:val="22"/>
          <w:szCs w:val="22"/>
        </w:rPr>
      </w:pPr>
      <w:r>
        <w:rPr>
          <w:rFonts w:ascii="宋体" w:hAnsi="宋体" w:eastAsia="宋体" w:cs="宋体"/>
          <w:b/>
          <w:bCs/>
          <w:spacing w:val="5"/>
          <w:sz w:val="22"/>
          <w:szCs w:val="22"/>
        </w:rPr>
        <w:t>六、售后服务</w:t>
      </w:r>
      <w:r>
        <w:rPr>
          <w:rFonts w:ascii="宋体" w:hAnsi="宋体" w:eastAsia="宋体" w:cs="宋体"/>
          <w:spacing w:val="-57"/>
          <w:sz w:val="22"/>
          <w:szCs w:val="22"/>
        </w:rPr>
        <w:t xml:space="preserve"> </w:t>
      </w:r>
      <w:r>
        <w:rPr>
          <w:rFonts w:ascii="宋体" w:hAnsi="宋体" w:eastAsia="宋体" w:cs="宋体"/>
          <w:b/>
          <w:bCs/>
          <w:spacing w:val="5"/>
          <w:sz w:val="22"/>
          <w:szCs w:val="22"/>
        </w:rPr>
        <w:t>:</w:t>
      </w:r>
    </w:p>
    <w:p w14:paraId="34E88DB1">
      <w:pPr>
        <w:spacing w:before="149" w:line="370" w:lineRule="auto"/>
        <w:ind w:left="19" w:right="69" w:firstLine="313"/>
        <w:jc w:val="both"/>
        <w:rPr>
          <w:rFonts w:ascii="宋体" w:hAnsi="宋体" w:eastAsia="宋体" w:cs="宋体"/>
          <w:sz w:val="22"/>
          <w:szCs w:val="22"/>
        </w:rPr>
      </w:pPr>
      <w:r>
        <w:rPr>
          <w:rFonts w:ascii="宋体" w:hAnsi="宋体" w:eastAsia="宋体" w:cs="宋体"/>
          <w:spacing w:val="10"/>
          <w:sz w:val="22"/>
          <w:szCs w:val="22"/>
        </w:rPr>
        <w:t>验收时：乙方所提供的货品在采购学校验收入库时如发现以下问题必须及时无条件退换</w:t>
      </w:r>
      <w:r>
        <w:rPr>
          <w:rFonts w:ascii="宋体" w:hAnsi="宋体" w:eastAsia="宋体" w:cs="宋体"/>
          <w:spacing w:val="8"/>
          <w:sz w:val="22"/>
          <w:szCs w:val="22"/>
        </w:rPr>
        <w:t xml:space="preserve"> 货品。①感官品质质量不符合规定要求；②</w:t>
      </w:r>
      <w:r>
        <w:rPr>
          <w:rFonts w:ascii="宋体" w:hAnsi="宋体" w:eastAsia="宋体" w:cs="宋体"/>
          <w:spacing w:val="7"/>
          <w:sz w:val="22"/>
          <w:szCs w:val="22"/>
        </w:rPr>
        <w:t>货品有腐烂变质现象；③超过保质期限；④内包</w:t>
      </w:r>
      <w:r>
        <w:rPr>
          <w:rFonts w:ascii="宋体" w:hAnsi="宋体" w:eastAsia="宋体" w:cs="宋体"/>
          <w:spacing w:val="8"/>
          <w:sz w:val="22"/>
          <w:szCs w:val="22"/>
        </w:rPr>
        <w:t>装损坏；⑤预包装产品的包装标签内容不充分，产</w:t>
      </w:r>
      <w:r>
        <w:rPr>
          <w:rFonts w:ascii="宋体" w:hAnsi="宋体" w:eastAsia="宋体" w:cs="宋体"/>
          <w:spacing w:val="7"/>
          <w:sz w:val="22"/>
          <w:szCs w:val="22"/>
        </w:rPr>
        <w:t>品没有中文标识；⑥需冷藏、冷冻食品的</w:t>
      </w:r>
      <w:r>
        <w:rPr>
          <w:rFonts w:ascii="宋体" w:hAnsi="宋体" w:eastAsia="宋体" w:cs="宋体"/>
          <w:sz w:val="22"/>
          <w:szCs w:val="22"/>
        </w:rPr>
        <w:t xml:space="preserve"> </w:t>
      </w:r>
      <w:r>
        <w:rPr>
          <w:rFonts w:ascii="宋体" w:hAnsi="宋体" w:eastAsia="宋体" w:cs="宋体"/>
          <w:spacing w:val="8"/>
          <w:sz w:val="22"/>
          <w:szCs w:val="22"/>
        </w:rPr>
        <w:t>温度同规格要求不一致的食品；⑦未经国家卫生监</w:t>
      </w:r>
      <w:r>
        <w:rPr>
          <w:rFonts w:ascii="宋体" w:hAnsi="宋体" w:eastAsia="宋体" w:cs="宋体"/>
          <w:spacing w:val="7"/>
          <w:sz w:val="22"/>
          <w:szCs w:val="22"/>
        </w:rPr>
        <w:t>管部门检验检疫合格的食品原材料；⑧其</w:t>
      </w:r>
      <w:r>
        <w:rPr>
          <w:rFonts w:ascii="宋体" w:hAnsi="宋体" w:eastAsia="宋体" w:cs="宋体"/>
          <w:sz w:val="22"/>
          <w:szCs w:val="22"/>
        </w:rPr>
        <w:t xml:space="preserve"> </w:t>
      </w:r>
      <w:r>
        <w:rPr>
          <w:rFonts w:ascii="宋体" w:hAnsi="宋体" w:eastAsia="宋体" w:cs="宋体"/>
          <w:spacing w:val="8"/>
          <w:sz w:val="22"/>
          <w:szCs w:val="22"/>
        </w:rPr>
        <w:t>他不符合食品卫生标准和要求的食品。</w:t>
      </w:r>
    </w:p>
    <w:p w14:paraId="02A5D2CB">
      <w:pPr>
        <w:spacing w:before="2" w:line="368" w:lineRule="auto"/>
        <w:ind w:left="43" w:right="69" w:firstLine="289"/>
        <w:rPr>
          <w:rFonts w:ascii="宋体" w:hAnsi="宋体" w:eastAsia="宋体" w:cs="宋体"/>
          <w:sz w:val="22"/>
          <w:szCs w:val="22"/>
        </w:rPr>
      </w:pPr>
      <w:r>
        <w:rPr>
          <w:rFonts w:ascii="宋体" w:hAnsi="宋体" w:eastAsia="宋体" w:cs="宋体"/>
          <w:spacing w:val="10"/>
          <w:sz w:val="22"/>
          <w:szCs w:val="22"/>
        </w:rPr>
        <w:t>验收后：乙方所提供的货品虽经采购学校抽检验收，但在使用过程中发现货品存在质量</w:t>
      </w:r>
      <w:r>
        <w:rPr>
          <w:rFonts w:ascii="宋体" w:hAnsi="宋体" w:eastAsia="宋体" w:cs="宋体"/>
          <w:spacing w:val="7"/>
          <w:sz w:val="22"/>
          <w:szCs w:val="22"/>
        </w:rPr>
        <w:t>问题的，乙方必须及时无条件给予退换。</w:t>
      </w:r>
    </w:p>
    <w:p w14:paraId="546B4633">
      <w:pPr>
        <w:spacing w:line="227" w:lineRule="auto"/>
        <w:ind w:left="333"/>
        <w:outlineLvl w:val="1"/>
        <w:rPr>
          <w:rFonts w:ascii="宋体" w:hAnsi="宋体" w:eastAsia="宋体" w:cs="宋体"/>
          <w:sz w:val="22"/>
          <w:szCs w:val="22"/>
        </w:rPr>
      </w:pPr>
      <w:r>
        <w:rPr>
          <w:rFonts w:ascii="宋体" w:hAnsi="宋体" w:eastAsia="宋体" w:cs="宋体"/>
          <w:b/>
          <w:bCs/>
          <w:spacing w:val="7"/>
          <w:sz w:val="22"/>
          <w:szCs w:val="22"/>
        </w:rPr>
        <w:t>七、交货地点和运输方式</w:t>
      </w:r>
    </w:p>
    <w:p w14:paraId="497B4A29">
      <w:pPr>
        <w:spacing w:before="155" w:line="298" w:lineRule="auto"/>
        <w:ind w:left="23" w:right="69" w:firstLine="326"/>
        <w:rPr>
          <w:rFonts w:ascii="宋体" w:hAnsi="宋体" w:eastAsia="宋体" w:cs="宋体"/>
          <w:sz w:val="22"/>
          <w:szCs w:val="22"/>
        </w:rPr>
      </w:pPr>
      <w:r>
        <w:rPr>
          <w:rFonts w:ascii="宋体" w:hAnsi="宋体" w:eastAsia="宋体" w:cs="宋体"/>
          <w:spacing w:val="7"/>
          <w:sz w:val="22"/>
          <w:szCs w:val="22"/>
        </w:rPr>
        <w:t>1、乙方必须按照约定时间将采购学校所订货物送至采购学校指定地点，食品原材料验收</w:t>
      </w:r>
      <w:r>
        <w:rPr>
          <w:rFonts w:ascii="宋体" w:hAnsi="宋体" w:eastAsia="宋体" w:cs="宋体"/>
          <w:spacing w:val="8"/>
          <w:sz w:val="22"/>
          <w:szCs w:val="22"/>
        </w:rPr>
        <w:t>前所有费用由乙方自行承担。</w:t>
      </w:r>
    </w:p>
    <w:p w14:paraId="04D05CCF">
      <w:pPr>
        <w:spacing w:before="154" w:line="322" w:lineRule="auto"/>
        <w:ind w:left="21" w:firstLine="315"/>
        <w:rPr>
          <w:rFonts w:ascii="宋体" w:hAnsi="宋体" w:eastAsia="宋体" w:cs="宋体"/>
          <w:sz w:val="22"/>
          <w:szCs w:val="22"/>
        </w:rPr>
      </w:pPr>
      <w:r>
        <w:rPr>
          <w:rFonts w:ascii="宋体" w:hAnsi="宋体" w:eastAsia="宋体" w:cs="宋体"/>
          <w:spacing w:val="4"/>
          <w:sz w:val="22"/>
          <w:szCs w:val="22"/>
        </w:rPr>
        <w:t>2、乙方必须确保运输车辆和周转包装容器的清洁卫生，运输车辆应当保持</w:t>
      </w:r>
      <w:r>
        <w:rPr>
          <w:rFonts w:ascii="宋体" w:hAnsi="宋体" w:eastAsia="宋体" w:cs="宋体"/>
          <w:spacing w:val="3"/>
          <w:sz w:val="22"/>
          <w:szCs w:val="22"/>
        </w:rPr>
        <w:t>清洁，无霉斑、</w:t>
      </w:r>
      <w:r>
        <w:rPr>
          <w:rFonts w:ascii="宋体" w:hAnsi="宋体" w:eastAsia="宋体" w:cs="宋体"/>
          <w:spacing w:val="7"/>
          <w:sz w:val="22"/>
          <w:szCs w:val="22"/>
        </w:rPr>
        <w:t>鼠迹、苍蝇、缔螂，不得存放有毒、有害物品及个人生活用品，防止食品在运输过程中受到</w:t>
      </w:r>
      <w:r>
        <w:rPr>
          <w:rFonts w:ascii="宋体" w:hAnsi="宋体" w:eastAsia="宋体" w:cs="宋体"/>
          <w:spacing w:val="2"/>
          <w:sz w:val="22"/>
          <w:szCs w:val="22"/>
        </w:rPr>
        <w:t>污染。</w:t>
      </w:r>
    </w:p>
    <w:p w14:paraId="15250794">
      <w:pPr>
        <w:spacing w:before="152" w:line="228" w:lineRule="auto"/>
        <w:ind w:left="337"/>
        <w:outlineLvl w:val="1"/>
        <w:rPr>
          <w:rFonts w:ascii="宋体" w:hAnsi="宋体" w:eastAsia="宋体" w:cs="宋体"/>
          <w:sz w:val="22"/>
          <w:szCs w:val="22"/>
        </w:rPr>
      </w:pPr>
      <w:r>
        <w:rPr>
          <w:rFonts w:ascii="宋体" w:hAnsi="宋体" w:eastAsia="宋体" w:cs="宋体"/>
          <w:b/>
          <w:bCs/>
          <w:spacing w:val="7"/>
          <w:sz w:val="22"/>
          <w:szCs w:val="22"/>
        </w:rPr>
        <w:t>八、结算方式和依据</w:t>
      </w:r>
    </w:p>
    <w:p w14:paraId="748DA7F6">
      <w:pPr>
        <w:spacing w:before="124" w:line="332" w:lineRule="auto"/>
        <w:ind w:left="19" w:firstLine="456" w:firstLineChars="200"/>
        <w:jc w:val="both"/>
        <w:rPr>
          <w:rFonts w:ascii="宋体" w:hAnsi="宋体" w:eastAsia="宋体" w:cs="宋体"/>
          <w:sz w:val="22"/>
          <w:szCs w:val="22"/>
        </w:rPr>
      </w:pPr>
      <w:r>
        <w:rPr>
          <w:rFonts w:ascii="宋体" w:hAnsi="宋体" w:eastAsia="宋体" w:cs="宋体"/>
          <w:spacing w:val="4"/>
          <w:sz w:val="22"/>
          <w:szCs w:val="22"/>
        </w:rPr>
        <w:t>按照《农村义务教育学生营养改善计划资金管理暂行办法》中的相关规定，实行“专款专用、</w:t>
      </w:r>
      <w:r>
        <w:rPr>
          <w:rFonts w:ascii="宋体" w:hAnsi="宋体" w:eastAsia="宋体" w:cs="宋体"/>
          <w:spacing w:val="3"/>
          <w:sz w:val="22"/>
          <w:szCs w:val="22"/>
        </w:rPr>
        <w:t>单独科目</w:t>
      </w:r>
      <w:r>
        <w:rPr>
          <w:rFonts w:ascii="宋体" w:hAnsi="宋体" w:eastAsia="宋体" w:cs="宋体"/>
          <w:spacing w:val="-52"/>
          <w:sz w:val="22"/>
          <w:szCs w:val="22"/>
        </w:rPr>
        <w:t xml:space="preserve"> </w:t>
      </w:r>
      <w:r>
        <w:rPr>
          <w:rFonts w:ascii="宋体" w:hAnsi="宋体" w:eastAsia="宋体" w:cs="宋体"/>
          <w:spacing w:val="3"/>
          <w:sz w:val="22"/>
          <w:szCs w:val="22"/>
        </w:rPr>
        <w:t>”核算。按照《农村义务教育学生营养改善计划资金管理暂行办法》中的相关规定，</w:t>
      </w:r>
      <w:r>
        <w:rPr>
          <w:rFonts w:ascii="宋体" w:hAnsi="宋体" w:eastAsia="宋体" w:cs="宋体"/>
          <w:spacing w:val="10"/>
          <w:sz w:val="22"/>
          <w:szCs w:val="22"/>
        </w:rPr>
        <w:t>实行“专款专用、单独科目</w:t>
      </w:r>
      <w:r>
        <w:rPr>
          <w:rFonts w:ascii="宋体" w:hAnsi="宋体" w:eastAsia="宋体" w:cs="宋体"/>
          <w:spacing w:val="-70"/>
          <w:sz w:val="22"/>
          <w:szCs w:val="22"/>
        </w:rPr>
        <w:t xml:space="preserve"> </w:t>
      </w:r>
      <w:r>
        <w:rPr>
          <w:rFonts w:ascii="宋体" w:hAnsi="宋体" w:eastAsia="宋体" w:cs="宋体"/>
          <w:spacing w:val="10"/>
          <w:sz w:val="22"/>
          <w:szCs w:val="22"/>
        </w:rPr>
        <w:t>”核算。原则上每月</w:t>
      </w:r>
      <w:r>
        <w:rPr>
          <w:rFonts w:ascii="宋体" w:hAnsi="宋体" w:eastAsia="宋体" w:cs="宋体"/>
          <w:spacing w:val="9"/>
          <w:sz w:val="22"/>
          <w:szCs w:val="22"/>
        </w:rPr>
        <w:t>结账一次，学校每个月按市场价格×</w:t>
      </w:r>
      <w:r>
        <w:rPr>
          <w:rFonts w:hint="eastAsia" w:cs="宋体"/>
          <w:spacing w:val="9"/>
          <w:sz w:val="22"/>
          <w:szCs w:val="22"/>
          <w:lang w:val="en-US" w:eastAsia="zh-CN"/>
        </w:rPr>
        <w:t>折扣率</w:t>
      </w:r>
      <w:r>
        <w:rPr>
          <w:rFonts w:ascii="宋体" w:hAnsi="宋体" w:eastAsia="宋体" w:cs="宋体"/>
          <w:spacing w:val="9"/>
          <w:sz w:val="22"/>
          <w:szCs w:val="22"/>
        </w:rPr>
        <w:t>结算支付当月货款的100%。市场询价的价格由</w:t>
      </w:r>
      <w:r>
        <w:rPr>
          <w:rFonts w:ascii="宋体" w:hAnsi="宋体" w:eastAsia="宋体" w:cs="宋体"/>
          <w:spacing w:val="8"/>
          <w:sz w:val="22"/>
          <w:szCs w:val="22"/>
        </w:rPr>
        <w:t>田东县教育局组织学校代表、中标</w:t>
      </w:r>
      <w:r>
        <w:rPr>
          <w:rFonts w:ascii="宋体" w:hAnsi="宋体" w:eastAsia="宋体" w:cs="宋体"/>
          <w:spacing w:val="7"/>
          <w:sz w:val="22"/>
          <w:szCs w:val="22"/>
        </w:rPr>
        <w:t>企业等人员组成的询价小组，到当地市场或超市进行实地询价后确定</w:t>
      </w:r>
      <w:r>
        <w:rPr>
          <w:rFonts w:ascii="宋体" w:hAnsi="宋体" w:eastAsia="宋体" w:cs="宋体"/>
          <w:spacing w:val="6"/>
          <w:sz w:val="22"/>
          <w:szCs w:val="22"/>
        </w:rPr>
        <w:t>的“询价定价表</w:t>
      </w:r>
      <w:r>
        <w:rPr>
          <w:rFonts w:ascii="宋体" w:hAnsi="宋体" w:eastAsia="宋体" w:cs="宋体"/>
          <w:spacing w:val="-70"/>
          <w:sz w:val="22"/>
          <w:szCs w:val="22"/>
        </w:rPr>
        <w:t xml:space="preserve"> </w:t>
      </w:r>
      <w:r>
        <w:rPr>
          <w:rFonts w:ascii="宋体" w:hAnsi="宋体" w:eastAsia="宋体" w:cs="宋体"/>
          <w:spacing w:val="6"/>
          <w:sz w:val="22"/>
          <w:szCs w:val="22"/>
        </w:rPr>
        <w:t>”作为唯一依据，采购学校与乙方依据“询价定价表</w:t>
      </w:r>
      <w:r>
        <w:rPr>
          <w:rFonts w:ascii="宋体" w:hAnsi="宋体" w:eastAsia="宋体" w:cs="宋体"/>
          <w:spacing w:val="-65"/>
          <w:sz w:val="22"/>
          <w:szCs w:val="22"/>
        </w:rPr>
        <w:t xml:space="preserve"> </w:t>
      </w:r>
      <w:r>
        <w:rPr>
          <w:rFonts w:ascii="宋体" w:hAnsi="宋体" w:eastAsia="宋体" w:cs="宋体"/>
          <w:spacing w:val="6"/>
          <w:sz w:val="22"/>
          <w:szCs w:val="22"/>
        </w:rPr>
        <w:t>”的价格减去“投标报价表</w:t>
      </w:r>
      <w:r>
        <w:rPr>
          <w:rFonts w:ascii="宋体" w:hAnsi="宋体" w:eastAsia="宋体" w:cs="宋体"/>
          <w:spacing w:val="-72"/>
          <w:sz w:val="22"/>
          <w:szCs w:val="22"/>
        </w:rPr>
        <w:t xml:space="preserve"> </w:t>
      </w:r>
      <w:r>
        <w:rPr>
          <w:rFonts w:ascii="宋体" w:hAnsi="宋体" w:eastAsia="宋体" w:cs="宋体"/>
          <w:spacing w:val="6"/>
          <w:sz w:val="22"/>
          <w:szCs w:val="22"/>
        </w:rPr>
        <w:t>”</w:t>
      </w:r>
      <w:r>
        <w:rPr>
          <w:rFonts w:hint="eastAsia" w:cs="宋体"/>
          <w:spacing w:val="6"/>
          <w:sz w:val="22"/>
          <w:szCs w:val="22"/>
          <w:lang w:val="en-US" w:eastAsia="zh-CN"/>
        </w:rPr>
        <w:t>折扣率</w:t>
      </w:r>
      <w:r>
        <w:rPr>
          <w:rFonts w:ascii="宋体" w:hAnsi="宋体" w:eastAsia="宋体" w:cs="宋体"/>
          <w:spacing w:val="6"/>
          <w:sz w:val="22"/>
          <w:szCs w:val="22"/>
        </w:rPr>
        <w:t>，形成货</w:t>
      </w:r>
      <w:r>
        <w:rPr>
          <w:rFonts w:ascii="宋体" w:hAnsi="宋体" w:eastAsia="宋体" w:cs="宋体"/>
          <w:spacing w:val="9"/>
          <w:sz w:val="22"/>
          <w:szCs w:val="22"/>
        </w:rPr>
        <w:t>款结算价格，经双方以书面“价格商定协议书</w:t>
      </w:r>
      <w:r>
        <w:rPr>
          <w:rFonts w:ascii="宋体" w:hAnsi="宋体" w:eastAsia="宋体" w:cs="宋体"/>
          <w:spacing w:val="-70"/>
          <w:sz w:val="22"/>
          <w:szCs w:val="22"/>
        </w:rPr>
        <w:t xml:space="preserve"> </w:t>
      </w:r>
      <w:r>
        <w:rPr>
          <w:rFonts w:ascii="宋体" w:hAnsi="宋体" w:eastAsia="宋体" w:cs="宋体"/>
          <w:spacing w:val="9"/>
          <w:sz w:val="22"/>
          <w:szCs w:val="22"/>
        </w:rPr>
        <w:t>”签字</w:t>
      </w:r>
      <w:r>
        <w:rPr>
          <w:rFonts w:ascii="宋体" w:hAnsi="宋体" w:eastAsia="宋体" w:cs="宋体"/>
          <w:spacing w:val="8"/>
          <w:sz w:val="22"/>
          <w:szCs w:val="22"/>
        </w:rPr>
        <w:t>盖章确认，并报县教育局备案。</w:t>
      </w:r>
    </w:p>
    <w:p w14:paraId="24C72F98">
      <w:pPr>
        <w:spacing w:before="32" w:line="369" w:lineRule="auto"/>
        <w:ind w:left="18" w:right="69" w:firstLine="333"/>
        <w:rPr>
          <w:rFonts w:ascii="宋体" w:hAnsi="宋体" w:eastAsia="宋体" w:cs="宋体"/>
          <w:sz w:val="22"/>
          <w:szCs w:val="22"/>
        </w:rPr>
      </w:pPr>
      <w:r>
        <w:rPr>
          <w:rFonts w:ascii="宋体" w:hAnsi="宋体" w:eastAsia="宋体" w:cs="宋体"/>
          <w:spacing w:val="10"/>
          <w:sz w:val="22"/>
          <w:szCs w:val="22"/>
        </w:rPr>
        <w:t>乙方与各采购学校核实好货物数量和金额，开具税务发票，采购</w:t>
      </w:r>
      <w:r>
        <w:rPr>
          <w:rFonts w:ascii="宋体" w:hAnsi="宋体" w:eastAsia="宋体" w:cs="宋体"/>
          <w:spacing w:val="9"/>
          <w:sz w:val="22"/>
          <w:szCs w:val="22"/>
        </w:rPr>
        <w:t>学校以银行转账的方式</w:t>
      </w:r>
      <w:r>
        <w:rPr>
          <w:rFonts w:ascii="宋体" w:hAnsi="宋体" w:eastAsia="宋体" w:cs="宋体"/>
          <w:spacing w:val="6"/>
          <w:sz w:val="22"/>
          <w:szCs w:val="22"/>
        </w:rPr>
        <w:t>进行支付。</w:t>
      </w:r>
    </w:p>
    <w:p w14:paraId="6DFCC130">
      <w:pPr>
        <w:spacing w:before="1" w:line="369" w:lineRule="auto"/>
        <w:ind w:left="19" w:firstLine="316"/>
        <w:jc w:val="both"/>
        <w:rPr>
          <w:rFonts w:ascii="宋体" w:hAnsi="宋体" w:eastAsia="宋体" w:cs="宋体"/>
          <w:sz w:val="22"/>
          <w:szCs w:val="22"/>
        </w:rPr>
      </w:pPr>
      <w:r>
        <w:rPr>
          <w:rFonts w:ascii="宋体" w:hAnsi="宋体" w:eastAsia="宋体" w:cs="宋体"/>
          <w:spacing w:val="7"/>
          <w:sz w:val="22"/>
          <w:szCs w:val="22"/>
        </w:rPr>
        <w:t>票据要求：乙方必须按照采购学校的要求提供真</w:t>
      </w:r>
      <w:r>
        <w:rPr>
          <w:rFonts w:ascii="宋体" w:hAnsi="宋体" w:eastAsia="宋体" w:cs="宋体"/>
          <w:spacing w:val="6"/>
          <w:sz w:val="22"/>
          <w:szCs w:val="22"/>
        </w:rPr>
        <w:t>实、有效、合法的正式发票及转账资料。</w:t>
      </w:r>
      <w:r>
        <w:rPr>
          <w:rFonts w:ascii="宋体" w:hAnsi="宋体" w:eastAsia="宋体" w:cs="宋体"/>
          <w:spacing w:val="8"/>
          <w:sz w:val="22"/>
          <w:szCs w:val="22"/>
        </w:rPr>
        <w:t>如乙方提供假发票的，除须向采购学校补开合法发</w:t>
      </w:r>
      <w:r>
        <w:rPr>
          <w:rFonts w:ascii="宋体" w:hAnsi="宋体" w:eastAsia="宋体" w:cs="宋体"/>
          <w:spacing w:val="7"/>
          <w:sz w:val="22"/>
          <w:szCs w:val="22"/>
        </w:rPr>
        <w:t>票外，还须赔偿采购学校发票票面金额一</w:t>
      </w:r>
      <w:r>
        <w:rPr>
          <w:rFonts w:ascii="宋体" w:hAnsi="宋体" w:eastAsia="宋体" w:cs="宋体"/>
          <w:spacing w:val="9"/>
          <w:sz w:val="22"/>
          <w:szCs w:val="22"/>
        </w:rPr>
        <w:t>倍的违约金，且甲方有权无条件终止合同，因终止合同而产生的一切损失均由乙方承担。</w:t>
      </w:r>
    </w:p>
    <w:p w14:paraId="4F87E10C">
      <w:pPr>
        <w:spacing w:before="1" w:line="227" w:lineRule="auto"/>
        <w:rPr>
          <w:rFonts w:ascii="宋体" w:hAnsi="宋体" w:eastAsia="宋体" w:cs="宋体"/>
          <w:sz w:val="22"/>
          <w:szCs w:val="22"/>
        </w:rPr>
      </w:pPr>
      <w:r>
        <w:rPr>
          <w:rFonts w:ascii="宋体" w:hAnsi="宋体" w:eastAsia="宋体" w:cs="宋体"/>
          <w:spacing w:val="10"/>
          <w:sz w:val="22"/>
          <w:szCs w:val="22"/>
        </w:rPr>
        <w:t>结算账户要求：货款结算账户要求必须为银行对公账户，账户名称须与发票专用章上的</w:t>
      </w:r>
      <w:r>
        <w:rPr>
          <w:rFonts w:ascii="宋体" w:hAnsi="宋体" w:eastAsia="宋体" w:cs="宋体"/>
          <w:spacing w:val="9"/>
          <w:sz w:val="22"/>
          <w:szCs w:val="22"/>
        </w:rPr>
        <w:t>单位名称一致，不得使用个人银行账户结算货款。</w:t>
      </w:r>
    </w:p>
    <w:p w14:paraId="33BA1B77">
      <w:pPr>
        <w:spacing w:before="153" w:line="228" w:lineRule="auto"/>
        <w:ind w:left="335"/>
        <w:outlineLvl w:val="1"/>
        <w:rPr>
          <w:rFonts w:ascii="宋体" w:hAnsi="宋体" w:eastAsia="宋体" w:cs="宋体"/>
          <w:sz w:val="22"/>
          <w:szCs w:val="22"/>
        </w:rPr>
      </w:pPr>
      <w:r>
        <w:rPr>
          <w:rFonts w:ascii="宋体" w:hAnsi="宋体" w:eastAsia="宋体" w:cs="宋体"/>
          <w:b/>
          <w:bCs/>
          <w:spacing w:val="6"/>
          <w:sz w:val="22"/>
          <w:szCs w:val="22"/>
        </w:rPr>
        <w:t>十、违约责任</w:t>
      </w:r>
    </w:p>
    <w:p w14:paraId="02408420">
      <w:pPr>
        <w:spacing w:before="153" w:line="322" w:lineRule="auto"/>
        <w:ind w:left="19" w:right="54" w:firstLine="329"/>
        <w:rPr>
          <w:rFonts w:ascii="宋体" w:hAnsi="宋体" w:eastAsia="宋体" w:cs="宋体"/>
          <w:sz w:val="22"/>
          <w:szCs w:val="22"/>
        </w:rPr>
      </w:pPr>
      <w:r>
        <w:rPr>
          <w:rFonts w:ascii="宋体" w:hAnsi="宋体" w:eastAsia="宋体" w:cs="宋体"/>
          <w:spacing w:val="7"/>
          <w:sz w:val="22"/>
          <w:szCs w:val="22"/>
        </w:rPr>
        <w:t>1、乙方在接到采购学校物料采购清单后，若不能提供采购清单上的物品，应在</w:t>
      </w:r>
      <w:r>
        <w:rPr>
          <w:rFonts w:ascii="宋体" w:hAnsi="宋体" w:eastAsia="宋体" w:cs="宋体"/>
          <w:spacing w:val="6"/>
          <w:sz w:val="22"/>
          <w:szCs w:val="22"/>
        </w:rPr>
        <w:t>收到采购</w:t>
      </w:r>
      <w:r>
        <w:rPr>
          <w:rFonts w:ascii="宋体" w:hAnsi="宋体" w:eastAsia="宋体" w:cs="宋体"/>
          <w:spacing w:val="7"/>
          <w:sz w:val="22"/>
          <w:szCs w:val="22"/>
        </w:rPr>
        <w:t>清单</w:t>
      </w:r>
      <w:r>
        <w:rPr>
          <w:rFonts w:ascii="宋体" w:hAnsi="宋体" w:eastAsia="宋体" w:cs="宋体"/>
          <w:spacing w:val="-36"/>
          <w:sz w:val="22"/>
          <w:szCs w:val="22"/>
        </w:rPr>
        <w:t xml:space="preserve"> </w:t>
      </w:r>
      <w:r>
        <w:rPr>
          <w:rFonts w:ascii="宋体" w:hAnsi="宋体" w:eastAsia="宋体" w:cs="宋体"/>
          <w:spacing w:val="7"/>
          <w:sz w:val="22"/>
          <w:szCs w:val="22"/>
        </w:rPr>
        <w:t>2</w:t>
      </w:r>
      <w:r>
        <w:rPr>
          <w:rFonts w:ascii="宋体" w:hAnsi="宋体" w:eastAsia="宋体" w:cs="宋体"/>
          <w:spacing w:val="-33"/>
          <w:sz w:val="22"/>
          <w:szCs w:val="22"/>
        </w:rPr>
        <w:t xml:space="preserve"> </w:t>
      </w:r>
      <w:r>
        <w:rPr>
          <w:rFonts w:ascii="宋体" w:hAnsi="宋体" w:eastAsia="宋体" w:cs="宋体"/>
          <w:spacing w:val="7"/>
          <w:sz w:val="22"/>
          <w:szCs w:val="22"/>
        </w:rPr>
        <w:t>小时内及时通知采购学校，协商变换；物料采购清单从进</w:t>
      </w:r>
      <w:r>
        <w:rPr>
          <w:rFonts w:ascii="宋体" w:hAnsi="宋体" w:eastAsia="宋体" w:cs="宋体"/>
          <w:spacing w:val="6"/>
          <w:sz w:val="22"/>
          <w:szCs w:val="22"/>
        </w:rPr>
        <w:t>入乙方传真机或采购学校电</w:t>
      </w:r>
      <w:r>
        <w:rPr>
          <w:rFonts w:ascii="宋体" w:hAnsi="宋体" w:eastAsia="宋体" w:cs="宋体"/>
          <w:spacing w:val="7"/>
          <w:sz w:val="22"/>
          <w:szCs w:val="22"/>
        </w:rPr>
        <w:t>话通知乙方起算</w:t>
      </w:r>
      <w:r>
        <w:rPr>
          <w:rFonts w:ascii="宋体" w:hAnsi="宋体" w:eastAsia="宋体" w:cs="宋体"/>
          <w:spacing w:val="-55"/>
          <w:sz w:val="22"/>
          <w:szCs w:val="22"/>
        </w:rPr>
        <w:t xml:space="preserve"> </w:t>
      </w:r>
      <w:r>
        <w:rPr>
          <w:rFonts w:ascii="宋体" w:hAnsi="宋体" w:eastAsia="宋体" w:cs="宋体"/>
          <w:spacing w:val="7"/>
          <w:sz w:val="22"/>
          <w:szCs w:val="22"/>
        </w:rPr>
        <w:t>;</w:t>
      </w:r>
    </w:p>
    <w:p w14:paraId="7AE7381F">
      <w:pPr>
        <w:spacing w:before="153" w:line="334" w:lineRule="auto"/>
        <w:ind w:left="19" w:firstLine="316"/>
        <w:rPr>
          <w:rFonts w:ascii="宋体" w:hAnsi="宋体" w:eastAsia="宋体" w:cs="宋体"/>
          <w:sz w:val="22"/>
          <w:szCs w:val="22"/>
        </w:rPr>
      </w:pPr>
      <w:r>
        <w:rPr>
          <w:rFonts w:ascii="宋体" w:hAnsi="宋体" w:eastAsia="宋体" w:cs="宋体"/>
          <w:spacing w:val="7"/>
          <w:sz w:val="22"/>
          <w:szCs w:val="22"/>
        </w:rPr>
        <w:t>2、乙方如因送货地点错误、送货时间延误，影响采购学校正常用餐的，按照采购学校当</w:t>
      </w:r>
      <w:r>
        <w:rPr>
          <w:rFonts w:ascii="宋体" w:hAnsi="宋体" w:eastAsia="宋体" w:cs="宋体"/>
          <w:spacing w:val="9"/>
          <w:sz w:val="22"/>
          <w:szCs w:val="22"/>
        </w:rPr>
        <w:t>天的实际损失从乙方当批结算价款中扣减；乙方不按采购学校规定的货物质</w:t>
      </w:r>
      <w:r>
        <w:rPr>
          <w:rFonts w:ascii="宋体" w:hAnsi="宋体" w:eastAsia="宋体" w:cs="宋体"/>
          <w:spacing w:val="8"/>
          <w:sz w:val="22"/>
          <w:szCs w:val="22"/>
        </w:rPr>
        <w:t>量、采购数量、</w:t>
      </w:r>
      <w:r>
        <w:rPr>
          <w:rFonts w:ascii="宋体" w:hAnsi="宋体" w:eastAsia="宋体" w:cs="宋体"/>
          <w:spacing w:val="11"/>
          <w:sz w:val="22"/>
          <w:szCs w:val="22"/>
        </w:rPr>
        <w:t>供货时间等要求造成违约的，每次从预留款中扣除</w:t>
      </w:r>
      <w:r>
        <w:rPr>
          <w:rFonts w:ascii="宋体" w:hAnsi="宋体" w:eastAsia="宋体" w:cs="宋体"/>
          <w:spacing w:val="-29"/>
          <w:sz w:val="22"/>
          <w:szCs w:val="22"/>
        </w:rPr>
        <w:t xml:space="preserve"> </w:t>
      </w:r>
      <w:r>
        <w:rPr>
          <w:rFonts w:ascii="宋体" w:hAnsi="宋体" w:eastAsia="宋体" w:cs="宋体"/>
          <w:spacing w:val="11"/>
          <w:sz w:val="22"/>
          <w:szCs w:val="22"/>
        </w:rPr>
        <w:t>3000元违约金。年累计违约</w:t>
      </w:r>
      <w:r>
        <w:rPr>
          <w:rFonts w:ascii="宋体" w:hAnsi="宋体" w:eastAsia="宋体" w:cs="宋体"/>
          <w:spacing w:val="-27"/>
          <w:sz w:val="22"/>
          <w:szCs w:val="22"/>
        </w:rPr>
        <w:t xml:space="preserve"> </w:t>
      </w:r>
      <w:r>
        <w:rPr>
          <w:rFonts w:ascii="宋体" w:hAnsi="宋体" w:eastAsia="宋体" w:cs="宋体"/>
          <w:spacing w:val="11"/>
          <w:sz w:val="22"/>
          <w:szCs w:val="22"/>
        </w:rPr>
        <w:t>3</w:t>
      </w:r>
      <w:r>
        <w:rPr>
          <w:rFonts w:ascii="宋体" w:hAnsi="宋体" w:eastAsia="宋体" w:cs="宋体"/>
          <w:spacing w:val="-30"/>
          <w:sz w:val="22"/>
          <w:szCs w:val="22"/>
        </w:rPr>
        <w:t xml:space="preserve"> </w:t>
      </w:r>
      <w:r>
        <w:rPr>
          <w:rFonts w:ascii="宋体" w:hAnsi="宋体" w:eastAsia="宋体" w:cs="宋体"/>
          <w:spacing w:val="11"/>
          <w:sz w:val="22"/>
          <w:szCs w:val="22"/>
        </w:rPr>
        <w:t>次(含</w:t>
      </w:r>
      <w:r>
        <w:rPr>
          <w:rFonts w:ascii="宋体" w:hAnsi="宋体" w:eastAsia="宋体" w:cs="宋体"/>
          <w:spacing w:val="-31"/>
          <w:sz w:val="22"/>
          <w:szCs w:val="22"/>
        </w:rPr>
        <w:t xml:space="preserve"> </w:t>
      </w:r>
      <w:r>
        <w:rPr>
          <w:rFonts w:ascii="宋体" w:hAnsi="宋体" w:eastAsia="宋体" w:cs="宋体"/>
          <w:spacing w:val="11"/>
          <w:sz w:val="22"/>
          <w:szCs w:val="22"/>
        </w:rPr>
        <w:t>3</w:t>
      </w:r>
      <w:r>
        <w:rPr>
          <w:rFonts w:ascii="宋体" w:hAnsi="宋体" w:eastAsia="宋体" w:cs="宋体"/>
          <w:sz w:val="22"/>
          <w:szCs w:val="22"/>
        </w:rPr>
        <w:t xml:space="preserve"> </w:t>
      </w:r>
      <w:r>
        <w:rPr>
          <w:rFonts w:ascii="宋体" w:hAnsi="宋体" w:eastAsia="宋体" w:cs="宋体"/>
          <w:spacing w:val="9"/>
          <w:sz w:val="22"/>
          <w:szCs w:val="22"/>
        </w:rPr>
        <w:t>次)以上，甲方有权单方面解除合同，并由乙方承担由此造成的所有损失和责任。</w:t>
      </w:r>
    </w:p>
    <w:p w14:paraId="0FF243B7">
      <w:pPr>
        <w:spacing w:before="151" w:line="299" w:lineRule="auto"/>
        <w:ind w:left="19" w:right="54" w:firstLine="319"/>
        <w:rPr>
          <w:rFonts w:ascii="宋体" w:hAnsi="宋体" w:eastAsia="宋体" w:cs="宋体"/>
          <w:sz w:val="22"/>
          <w:szCs w:val="22"/>
        </w:rPr>
      </w:pPr>
      <w:r>
        <w:rPr>
          <w:rFonts w:ascii="宋体" w:hAnsi="宋体" w:eastAsia="宋体" w:cs="宋体"/>
          <w:spacing w:val="7"/>
          <w:sz w:val="22"/>
          <w:szCs w:val="22"/>
        </w:rPr>
        <w:t>3、乙方未能按质量标准供货，导致采购学校食用后发生安全事故的，乙方必须赔偿由此</w:t>
      </w:r>
      <w:r>
        <w:rPr>
          <w:rFonts w:ascii="宋体" w:hAnsi="宋体" w:eastAsia="宋体" w:cs="宋体"/>
          <w:spacing w:val="8"/>
          <w:sz w:val="22"/>
          <w:szCs w:val="22"/>
        </w:rPr>
        <w:t xml:space="preserve"> 造成的全部损失并承担相关责任。</w:t>
      </w:r>
    </w:p>
    <w:p w14:paraId="6144DBC9">
      <w:pPr>
        <w:spacing w:before="153" w:line="228" w:lineRule="auto"/>
        <w:ind w:left="333"/>
        <w:rPr>
          <w:rFonts w:ascii="宋体" w:hAnsi="宋体" w:eastAsia="宋体" w:cs="宋体"/>
          <w:sz w:val="22"/>
          <w:szCs w:val="22"/>
        </w:rPr>
      </w:pPr>
      <w:r>
        <w:rPr>
          <w:rFonts w:ascii="宋体" w:hAnsi="宋体" w:eastAsia="宋体" w:cs="宋体"/>
          <w:spacing w:val="9"/>
          <w:sz w:val="22"/>
          <w:szCs w:val="22"/>
        </w:rPr>
        <w:t>4、乙方必须向采购学校提供物料来源的渠道说明，禁止不合格物料的流入。</w:t>
      </w:r>
    </w:p>
    <w:p w14:paraId="0E558E84">
      <w:pPr>
        <w:spacing w:before="151" w:line="299" w:lineRule="auto"/>
        <w:ind w:left="22" w:right="51" w:firstLine="316"/>
        <w:rPr>
          <w:rFonts w:ascii="宋体" w:hAnsi="宋体" w:eastAsia="宋体" w:cs="宋体"/>
          <w:sz w:val="22"/>
          <w:szCs w:val="22"/>
        </w:rPr>
      </w:pPr>
      <w:r>
        <w:rPr>
          <w:rFonts w:ascii="宋体" w:hAnsi="宋体" w:eastAsia="宋体" w:cs="宋体"/>
          <w:spacing w:val="7"/>
          <w:sz w:val="22"/>
          <w:szCs w:val="22"/>
        </w:rPr>
        <w:t>5、采购学校未能按规定及时结算货款的，乙方有权通知采购学校在合理期限内转款，逾期乙方有权停止供货。</w:t>
      </w:r>
    </w:p>
    <w:p w14:paraId="02A7BB69">
      <w:pPr>
        <w:spacing w:before="154" w:line="228" w:lineRule="auto"/>
        <w:ind w:left="335"/>
        <w:rPr>
          <w:rFonts w:ascii="宋体" w:hAnsi="宋体" w:eastAsia="宋体" w:cs="宋体"/>
          <w:sz w:val="22"/>
          <w:szCs w:val="22"/>
        </w:rPr>
      </w:pPr>
      <w:r>
        <w:rPr>
          <w:rFonts w:ascii="宋体" w:hAnsi="宋体" w:eastAsia="宋体" w:cs="宋体"/>
          <w:spacing w:val="9"/>
          <w:sz w:val="22"/>
          <w:szCs w:val="22"/>
        </w:rPr>
        <w:t>6、当因政策性问题或其它因素影响导致协议需要调整时，甲、乙双方可协商解决。</w:t>
      </w:r>
    </w:p>
    <w:p w14:paraId="57F4192F">
      <w:pPr>
        <w:spacing w:before="151" w:line="299" w:lineRule="auto"/>
        <w:ind w:left="19" w:right="53" w:firstLine="320"/>
        <w:rPr>
          <w:rFonts w:ascii="宋体" w:hAnsi="宋体" w:eastAsia="宋体" w:cs="宋体"/>
          <w:sz w:val="22"/>
          <w:szCs w:val="22"/>
        </w:rPr>
      </w:pPr>
      <w:r>
        <w:rPr>
          <w:rFonts w:ascii="宋体" w:hAnsi="宋体" w:eastAsia="宋体" w:cs="宋体"/>
          <w:spacing w:val="9"/>
          <w:sz w:val="22"/>
          <w:szCs w:val="22"/>
        </w:rPr>
        <w:t>7、乙方作为学校食堂食品采购的唯一合法供应商，</w:t>
      </w:r>
      <w:r>
        <w:rPr>
          <w:rFonts w:ascii="宋体" w:hAnsi="宋体" w:eastAsia="宋体" w:cs="宋体"/>
          <w:spacing w:val="-58"/>
          <w:sz w:val="22"/>
          <w:szCs w:val="22"/>
        </w:rPr>
        <w:t xml:space="preserve"> </w:t>
      </w:r>
      <w:r>
        <w:rPr>
          <w:rFonts w:ascii="宋体" w:hAnsi="宋体" w:eastAsia="宋体" w:cs="宋体"/>
          <w:spacing w:val="9"/>
          <w:sz w:val="22"/>
          <w:szCs w:val="22"/>
        </w:rPr>
        <w:t>甲方不</w:t>
      </w:r>
      <w:r>
        <w:rPr>
          <w:rFonts w:ascii="宋体" w:hAnsi="宋体" w:eastAsia="宋体" w:cs="宋体"/>
          <w:spacing w:val="8"/>
          <w:sz w:val="22"/>
          <w:szCs w:val="22"/>
        </w:rPr>
        <w:t>得擅自与非中标企业(个体商</w:t>
      </w:r>
      <w:r>
        <w:rPr>
          <w:rFonts w:ascii="宋体" w:hAnsi="宋体" w:eastAsia="宋体" w:cs="宋体"/>
          <w:sz w:val="22"/>
          <w:szCs w:val="22"/>
        </w:rPr>
        <w:t xml:space="preserve"> </w:t>
      </w:r>
      <w:r>
        <w:rPr>
          <w:rFonts w:ascii="宋体" w:hAnsi="宋体" w:eastAsia="宋体" w:cs="宋体"/>
          <w:spacing w:val="9"/>
          <w:sz w:val="22"/>
          <w:szCs w:val="22"/>
        </w:rPr>
        <w:t>贩)进行采购</w:t>
      </w:r>
      <w:r>
        <w:rPr>
          <w:rFonts w:hint="eastAsia" w:ascii="宋体" w:hAnsi="宋体" w:eastAsia="宋体" w:cs="宋体"/>
          <w:spacing w:val="9"/>
          <w:sz w:val="22"/>
          <w:szCs w:val="22"/>
          <w:lang w:eastAsia="zh-CN"/>
        </w:rPr>
        <w:t>，</w:t>
      </w:r>
      <w:r>
        <w:rPr>
          <w:rFonts w:ascii="宋体" w:hAnsi="宋体" w:eastAsia="宋体" w:cs="宋体"/>
          <w:spacing w:val="9"/>
          <w:sz w:val="22"/>
          <w:szCs w:val="22"/>
        </w:rPr>
        <w:t>否则，所发生的食品安全事故均与乙方无关。</w:t>
      </w:r>
    </w:p>
    <w:p w14:paraId="17639DA7">
      <w:pPr>
        <w:spacing w:before="154" w:line="230" w:lineRule="auto"/>
        <w:ind w:left="335"/>
        <w:outlineLvl w:val="1"/>
        <w:rPr>
          <w:rFonts w:ascii="宋体" w:hAnsi="宋体" w:eastAsia="宋体" w:cs="宋体"/>
          <w:sz w:val="22"/>
          <w:szCs w:val="22"/>
        </w:rPr>
      </w:pPr>
      <w:r>
        <w:rPr>
          <w:rFonts w:ascii="宋体" w:hAnsi="宋体" w:eastAsia="宋体" w:cs="宋体"/>
          <w:b/>
          <w:bCs/>
          <w:spacing w:val="7"/>
          <w:sz w:val="22"/>
          <w:szCs w:val="22"/>
        </w:rPr>
        <w:t>十一、合同的终止</w:t>
      </w:r>
    </w:p>
    <w:p w14:paraId="323A3EF1">
      <w:pPr>
        <w:spacing w:before="151" w:line="369" w:lineRule="auto"/>
        <w:ind w:left="19" w:right="51" w:firstLine="331"/>
        <w:jc w:val="both"/>
        <w:rPr>
          <w:rFonts w:ascii="宋体" w:hAnsi="宋体" w:eastAsia="宋体" w:cs="宋体"/>
          <w:sz w:val="22"/>
          <w:szCs w:val="22"/>
        </w:rPr>
      </w:pPr>
      <w:r>
        <w:rPr>
          <w:rFonts w:ascii="宋体" w:hAnsi="宋体" w:eastAsia="宋体" w:cs="宋体"/>
          <w:spacing w:val="9"/>
          <w:sz w:val="22"/>
          <w:szCs w:val="22"/>
        </w:rPr>
        <w:t>乙方必须严格遵守《食品安全法》和《动物检疫法》等</w:t>
      </w:r>
      <w:r>
        <w:rPr>
          <w:rFonts w:ascii="宋体" w:hAnsi="宋体" w:eastAsia="宋体" w:cs="宋体"/>
          <w:spacing w:val="8"/>
          <w:sz w:val="22"/>
          <w:szCs w:val="22"/>
        </w:rPr>
        <w:t>相关规定，有下列情况之一，</w:t>
      </w:r>
      <w:r>
        <w:rPr>
          <w:rFonts w:ascii="宋体" w:hAnsi="宋体" w:eastAsia="宋体" w:cs="宋体"/>
          <w:spacing w:val="-58"/>
          <w:sz w:val="22"/>
          <w:szCs w:val="22"/>
        </w:rPr>
        <w:t xml:space="preserve"> </w:t>
      </w:r>
      <w:r>
        <w:rPr>
          <w:rFonts w:ascii="宋体" w:hAnsi="宋体" w:eastAsia="宋体" w:cs="宋体"/>
          <w:spacing w:val="8"/>
          <w:sz w:val="22"/>
          <w:szCs w:val="22"/>
        </w:rPr>
        <w:t>甲方立即取消乙方的供应资格，乙方承担由此</w:t>
      </w:r>
      <w:r>
        <w:rPr>
          <w:rFonts w:ascii="宋体" w:hAnsi="宋体" w:eastAsia="宋体" w:cs="宋体"/>
          <w:spacing w:val="7"/>
          <w:sz w:val="22"/>
          <w:szCs w:val="22"/>
        </w:rPr>
        <w:t>造成的经济损失和法律责任。一是所供食品腐烂</w:t>
      </w:r>
      <w:r>
        <w:rPr>
          <w:rFonts w:ascii="宋体" w:hAnsi="宋体" w:eastAsia="宋体" w:cs="宋体"/>
          <w:spacing w:val="8"/>
          <w:sz w:val="22"/>
          <w:szCs w:val="22"/>
        </w:rPr>
        <w:t>变质、油脂酸败、霉变、生虫、污秽不洁、</w:t>
      </w:r>
      <w:r>
        <w:rPr>
          <w:rFonts w:ascii="宋体" w:hAnsi="宋体" w:eastAsia="宋体" w:cs="宋体"/>
          <w:spacing w:val="7"/>
          <w:sz w:val="22"/>
          <w:szCs w:val="22"/>
        </w:rPr>
        <w:t>混有异物或者其他感官性状异常，对人体健康有</w:t>
      </w:r>
      <w:r>
        <w:rPr>
          <w:rFonts w:ascii="宋体" w:hAnsi="宋体" w:eastAsia="宋体" w:cs="宋体"/>
          <w:spacing w:val="8"/>
          <w:sz w:val="22"/>
          <w:szCs w:val="22"/>
        </w:rPr>
        <w:t>害的；二是所供食品含有毒、有害物质或者</w:t>
      </w:r>
      <w:r>
        <w:rPr>
          <w:rFonts w:ascii="宋体" w:hAnsi="宋体" w:eastAsia="宋体" w:cs="宋体"/>
          <w:spacing w:val="7"/>
          <w:sz w:val="22"/>
          <w:szCs w:val="22"/>
        </w:rPr>
        <w:t>被有害物质污染，对人体健康有害的；三是发生</w:t>
      </w:r>
      <w:r>
        <w:rPr>
          <w:rFonts w:ascii="宋体" w:hAnsi="宋体" w:eastAsia="宋体" w:cs="宋体"/>
          <w:spacing w:val="9"/>
          <w:sz w:val="22"/>
          <w:szCs w:val="22"/>
        </w:rPr>
        <w:t>食品质量安全事故的</w:t>
      </w:r>
      <w:r>
        <w:rPr>
          <w:rFonts w:ascii="宋体" w:hAnsi="宋体" w:eastAsia="宋体" w:cs="宋体"/>
          <w:spacing w:val="-59"/>
          <w:sz w:val="22"/>
          <w:szCs w:val="22"/>
        </w:rPr>
        <w:t xml:space="preserve"> </w:t>
      </w:r>
      <w:r>
        <w:rPr>
          <w:rFonts w:ascii="宋体" w:hAnsi="宋体" w:eastAsia="宋体" w:cs="宋体"/>
          <w:spacing w:val="9"/>
          <w:sz w:val="22"/>
          <w:szCs w:val="22"/>
        </w:rPr>
        <w:t>;四是掺假、掺杂、伪造，影响营养、卫生的；五是用非食品原料加工</w:t>
      </w:r>
      <w:r>
        <w:rPr>
          <w:rFonts w:ascii="宋体" w:hAnsi="宋体" w:eastAsia="宋体" w:cs="宋体"/>
          <w:spacing w:val="8"/>
          <w:sz w:val="22"/>
          <w:szCs w:val="22"/>
        </w:rPr>
        <w:t>的，加入非食品用化学物质或者将非食品当</w:t>
      </w:r>
      <w:r>
        <w:rPr>
          <w:rFonts w:ascii="宋体" w:hAnsi="宋体" w:eastAsia="宋体" w:cs="宋体"/>
          <w:spacing w:val="7"/>
          <w:sz w:val="22"/>
          <w:szCs w:val="22"/>
        </w:rPr>
        <w:t>作食品的；六是所供食品超过保质期限的；七是</w:t>
      </w:r>
      <w:r>
        <w:rPr>
          <w:rFonts w:ascii="宋体" w:hAnsi="宋体" w:eastAsia="宋体" w:cs="宋体"/>
          <w:spacing w:val="8"/>
          <w:sz w:val="22"/>
          <w:szCs w:val="22"/>
        </w:rPr>
        <w:t>所供食品不符合食品安全标准的；八是所供食品与</w:t>
      </w:r>
      <w:r>
        <w:rPr>
          <w:rFonts w:ascii="宋体" w:hAnsi="宋体" w:eastAsia="宋体" w:cs="宋体"/>
          <w:spacing w:val="7"/>
          <w:sz w:val="22"/>
          <w:szCs w:val="22"/>
        </w:rPr>
        <w:t>中标食品不相符的；九是转包他人的；十</w:t>
      </w:r>
      <w:r>
        <w:rPr>
          <w:rFonts w:ascii="宋体" w:hAnsi="宋体" w:eastAsia="宋体" w:cs="宋体"/>
          <w:spacing w:val="8"/>
          <w:sz w:val="22"/>
          <w:szCs w:val="22"/>
        </w:rPr>
        <w:t>是连续三次不能按照采购学校规定的货物质</w:t>
      </w:r>
      <w:r>
        <w:rPr>
          <w:rFonts w:ascii="宋体" w:hAnsi="宋体" w:eastAsia="宋体" w:cs="宋体"/>
          <w:spacing w:val="7"/>
          <w:sz w:val="22"/>
          <w:szCs w:val="22"/>
        </w:rPr>
        <w:t>量、采购数量、供货时间进行供货的；十一是在</w:t>
      </w:r>
      <w:r>
        <w:rPr>
          <w:rFonts w:ascii="宋体" w:hAnsi="宋体" w:eastAsia="宋体" w:cs="宋体"/>
          <w:sz w:val="22"/>
          <w:szCs w:val="22"/>
        </w:rPr>
        <w:t xml:space="preserve"> </w:t>
      </w:r>
      <w:r>
        <w:rPr>
          <w:rFonts w:ascii="宋体" w:hAnsi="宋体" w:eastAsia="宋体" w:cs="宋体"/>
          <w:spacing w:val="9"/>
          <w:sz w:val="22"/>
          <w:szCs w:val="22"/>
        </w:rPr>
        <w:t>学校膳食委员会组织的测评中，年内有三次以上(含三次)不合格</w:t>
      </w:r>
      <w:r>
        <w:rPr>
          <w:rFonts w:ascii="宋体" w:hAnsi="宋体" w:eastAsia="宋体" w:cs="宋体"/>
          <w:spacing w:val="8"/>
          <w:sz w:val="22"/>
          <w:szCs w:val="22"/>
        </w:rPr>
        <w:t>的。</w:t>
      </w:r>
    </w:p>
    <w:p w14:paraId="019E3BB9">
      <w:pPr>
        <w:spacing w:before="1" w:line="228" w:lineRule="auto"/>
        <w:ind w:left="335"/>
        <w:outlineLvl w:val="1"/>
        <w:rPr>
          <w:rFonts w:ascii="宋体" w:hAnsi="宋体" w:eastAsia="宋体" w:cs="宋体"/>
          <w:sz w:val="22"/>
          <w:szCs w:val="22"/>
        </w:rPr>
      </w:pPr>
      <w:r>
        <w:rPr>
          <w:rFonts w:ascii="宋体" w:hAnsi="宋体" w:eastAsia="宋体" w:cs="宋体"/>
          <w:b/>
          <w:bCs/>
          <w:spacing w:val="7"/>
          <w:sz w:val="22"/>
          <w:szCs w:val="22"/>
        </w:rPr>
        <w:t>十二、纠纷解决方式</w:t>
      </w:r>
    </w:p>
    <w:p w14:paraId="10DC2143">
      <w:pPr>
        <w:spacing w:before="153" w:line="369" w:lineRule="auto"/>
        <w:ind w:left="20" w:right="51" w:firstLine="314"/>
        <w:rPr>
          <w:rFonts w:ascii="宋体" w:hAnsi="宋体" w:eastAsia="宋体" w:cs="宋体"/>
          <w:sz w:val="22"/>
          <w:szCs w:val="22"/>
        </w:rPr>
      </w:pPr>
      <w:r>
        <w:rPr>
          <w:rFonts w:ascii="宋体" w:hAnsi="宋体" w:eastAsia="宋体" w:cs="宋体"/>
          <w:spacing w:val="10"/>
          <w:sz w:val="22"/>
          <w:szCs w:val="22"/>
        </w:rPr>
        <w:t>本协议履行过程中若甲、乙发生争议，双方协商解决，协商不成的，向协议签订地田东</w:t>
      </w:r>
      <w:r>
        <w:rPr>
          <w:rFonts w:ascii="宋体" w:hAnsi="宋体" w:eastAsia="宋体" w:cs="宋体"/>
          <w:spacing w:val="7"/>
          <w:sz w:val="22"/>
          <w:szCs w:val="22"/>
        </w:rPr>
        <w:t>县人民法院提起诉讼。</w:t>
      </w:r>
    </w:p>
    <w:p w14:paraId="65CF11B5">
      <w:pPr>
        <w:spacing w:before="65" w:line="228" w:lineRule="auto"/>
        <w:ind w:left="128"/>
        <w:rPr>
          <w:rFonts w:ascii="宋体" w:hAnsi="宋体" w:eastAsia="宋体" w:cs="宋体"/>
          <w:sz w:val="22"/>
          <w:szCs w:val="22"/>
        </w:rPr>
      </w:pPr>
      <w:r>
        <w:rPr>
          <w:rFonts w:ascii="宋体" w:hAnsi="宋体" w:eastAsia="宋体" w:cs="宋体"/>
          <w:spacing w:val="9"/>
          <w:sz w:val="22"/>
          <w:szCs w:val="22"/>
        </w:rPr>
        <w:t>十三、本合同正本一式六份，</w:t>
      </w:r>
      <w:r>
        <w:rPr>
          <w:rFonts w:ascii="宋体" w:hAnsi="宋体" w:eastAsia="宋体" w:cs="宋体"/>
          <w:spacing w:val="-58"/>
          <w:sz w:val="22"/>
          <w:szCs w:val="22"/>
        </w:rPr>
        <w:t xml:space="preserve"> </w:t>
      </w:r>
      <w:r>
        <w:rPr>
          <w:rFonts w:ascii="宋体" w:hAnsi="宋体" w:eastAsia="宋体" w:cs="宋体"/>
          <w:spacing w:val="9"/>
          <w:sz w:val="22"/>
          <w:szCs w:val="22"/>
        </w:rPr>
        <w:t>甲乙双方各执二份，具有同等法律效力，招标代理机构及</w:t>
      </w:r>
      <w:r>
        <w:rPr>
          <w:rFonts w:ascii="宋体" w:hAnsi="宋体" w:eastAsia="宋体" w:cs="宋体"/>
          <w:sz w:val="22"/>
          <w:szCs w:val="22"/>
        </w:rPr>
        <w:t xml:space="preserve"> </w:t>
      </w:r>
      <w:r>
        <w:rPr>
          <w:rFonts w:ascii="宋体" w:hAnsi="宋体" w:eastAsia="宋体" w:cs="宋体"/>
          <w:spacing w:val="7"/>
          <w:sz w:val="22"/>
          <w:szCs w:val="22"/>
        </w:rPr>
        <w:t>同级财政政府采购监督管理部门各一份，自双方法定代表人或委托代理人签字并加盖单位公</w:t>
      </w:r>
      <w:r>
        <w:rPr>
          <w:rFonts w:ascii="宋体" w:hAnsi="宋体" w:eastAsia="宋体" w:cs="宋体"/>
          <w:spacing w:val="6"/>
          <w:sz w:val="22"/>
          <w:szCs w:val="22"/>
        </w:rPr>
        <w:t>章之日起生效。</w:t>
      </w:r>
    </w:p>
    <w:p w14:paraId="214C98D8">
      <w:pPr>
        <w:spacing w:line="132" w:lineRule="auto"/>
        <w:rPr>
          <w:rFonts w:ascii="Arial"/>
          <w:sz w:val="22"/>
          <w:szCs w:val="22"/>
        </w:rPr>
      </w:pPr>
    </w:p>
    <w:tbl>
      <w:tblPr>
        <w:tblStyle w:val="2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63"/>
        <w:gridCol w:w="4263"/>
      </w:tblGrid>
      <w:tr w14:paraId="4B03D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09" w:hRule="atLeast"/>
        </w:trPr>
        <w:tc>
          <w:tcPr>
            <w:tcW w:w="4263" w:type="dxa"/>
            <w:vAlign w:val="top"/>
          </w:tcPr>
          <w:p w14:paraId="29536809">
            <w:pPr>
              <w:pStyle w:val="29"/>
              <w:spacing w:before="145" w:line="228" w:lineRule="auto"/>
              <w:ind w:left="115"/>
              <w:rPr>
                <w:sz w:val="22"/>
                <w:szCs w:val="22"/>
              </w:rPr>
            </w:pPr>
            <w:r>
              <w:rPr>
                <w:spacing w:val="6"/>
                <w:sz w:val="22"/>
                <w:szCs w:val="22"/>
              </w:rPr>
              <w:t>采购人:</w:t>
            </w:r>
            <w:r>
              <w:rPr>
                <w:sz w:val="22"/>
                <w:szCs w:val="22"/>
                <w:u w:val="single" w:color="auto"/>
              </w:rPr>
              <w:t xml:space="preserve">                                 </w:t>
            </w:r>
          </w:p>
          <w:p w14:paraId="58DCE23B">
            <w:pPr>
              <w:pStyle w:val="29"/>
              <w:spacing w:before="151" w:line="228" w:lineRule="auto"/>
              <w:ind w:left="115"/>
              <w:rPr>
                <w:sz w:val="22"/>
                <w:szCs w:val="22"/>
              </w:rPr>
            </w:pPr>
            <w:r>
              <w:rPr>
                <w:spacing w:val="1"/>
                <w:sz w:val="22"/>
                <w:szCs w:val="22"/>
              </w:rPr>
              <w:t>采购人（章)</w:t>
            </w:r>
            <w:r>
              <w:rPr>
                <w:spacing w:val="-57"/>
                <w:sz w:val="22"/>
                <w:szCs w:val="22"/>
              </w:rPr>
              <w:t xml:space="preserve"> </w:t>
            </w:r>
            <w:r>
              <w:rPr>
                <w:spacing w:val="1"/>
                <w:sz w:val="22"/>
                <w:szCs w:val="22"/>
              </w:rPr>
              <w:t>:</w:t>
            </w:r>
            <w:r>
              <w:rPr>
                <w:sz w:val="22"/>
                <w:szCs w:val="22"/>
                <w:u w:val="single" w:color="auto"/>
              </w:rPr>
              <w:t xml:space="preserve">                            </w:t>
            </w:r>
          </w:p>
          <w:p w14:paraId="6AFA2259">
            <w:pPr>
              <w:pStyle w:val="29"/>
              <w:spacing w:before="154" w:line="229" w:lineRule="auto"/>
              <w:ind w:left="115"/>
              <w:rPr>
                <w:sz w:val="22"/>
                <w:szCs w:val="22"/>
              </w:rPr>
            </w:pPr>
            <w:r>
              <w:rPr>
                <w:spacing w:val="-9"/>
                <w:sz w:val="22"/>
                <w:szCs w:val="22"/>
              </w:rPr>
              <w:t>住所</w:t>
            </w:r>
            <w:r>
              <w:rPr>
                <w:spacing w:val="-57"/>
                <w:sz w:val="22"/>
                <w:szCs w:val="22"/>
              </w:rPr>
              <w:t xml:space="preserve"> </w:t>
            </w:r>
            <w:r>
              <w:rPr>
                <w:spacing w:val="-9"/>
                <w:sz w:val="22"/>
                <w:szCs w:val="22"/>
              </w:rPr>
              <w:t>:</w:t>
            </w:r>
            <w:r>
              <w:rPr>
                <w:sz w:val="22"/>
                <w:szCs w:val="22"/>
                <w:u w:val="single" w:color="auto"/>
              </w:rPr>
              <w:t xml:space="preserve">                                   </w:t>
            </w:r>
          </w:p>
          <w:p w14:paraId="28AAA31F">
            <w:pPr>
              <w:pStyle w:val="29"/>
              <w:spacing w:before="153" w:line="228" w:lineRule="auto"/>
              <w:ind w:left="117"/>
              <w:rPr>
                <w:sz w:val="22"/>
                <w:szCs w:val="22"/>
              </w:rPr>
            </w:pPr>
            <w:r>
              <w:rPr>
                <w:spacing w:val="7"/>
                <w:sz w:val="22"/>
                <w:szCs w:val="22"/>
              </w:rPr>
              <w:t>法定代表人:</w:t>
            </w:r>
            <w:r>
              <w:rPr>
                <w:sz w:val="22"/>
                <w:szCs w:val="22"/>
                <w:u w:val="single" w:color="auto"/>
              </w:rPr>
              <w:t xml:space="preserve">                             </w:t>
            </w:r>
          </w:p>
          <w:p w14:paraId="11DBA85C">
            <w:pPr>
              <w:pStyle w:val="29"/>
              <w:spacing w:before="151" w:line="228" w:lineRule="auto"/>
              <w:ind w:left="115"/>
              <w:rPr>
                <w:sz w:val="22"/>
                <w:szCs w:val="22"/>
              </w:rPr>
            </w:pPr>
            <w:r>
              <w:rPr>
                <w:spacing w:val="7"/>
                <w:sz w:val="22"/>
                <w:szCs w:val="22"/>
              </w:rPr>
              <w:t>委托代理人:</w:t>
            </w:r>
            <w:r>
              <w:rPr>
                <w:sz w:val="22"/>
                <w:szCs w:val="22"/>
                <w:u w:val="single" w:color="auto"/>
              </w:rPr>
              <w:t xml:space="preserve">                             </w:t>
            </w:r>
          </w:p>
          <w:p w14:paraId="20EB56DB">
            <w:pPr>
              <w:pStyle w:val="29"/>
              <w:spacing w:before="152" w:line="231" w:lineRule="auto"/>
              <w:ind w:left="141"/>
              <w:rPr>
                <w:sz w:val="22"/>
                <w:szCs w:val="22"/>
              </w:rPr>
            </w:pPr>
            <w:r>
              <w:rPr>
                <w:spacing w:val="-17"/>
                <w:sz w:val="22"/>
                <w:szCs w:val="22"/>
              </w:rPr>
              <w:t>电话</w:t>
            </w:r>
            <w:r>
              <w:rPr>
                <w:spacing w:val="-59"/>
                <w:sz w:val="22"/>
                <w:szCs w:val="22"/>
              </w:rPr>
              <w:t xml:space="preserve"> </w:t>
            </w:r>
            <w:r>
              <w:rPr>
                <w:spacing w:val="-17"/>
                <w:sz w:val="22"/>
                <w:szCs w:val="22"/>
              </w:rPr>
              <w:t>:</w:t>
            </w:r>
            <w:r>
              <w:rPr>
                <w:sz w:val="22"/>
                <w:szCs w:val="22"/>
                <w:u w:val="single" w:color="auto"/>
              </w:rPr>
              <w:t xml:space="preserve">                                   </w:t>
            </w:r>
          </w:p>
          <w:p w14:paraId="047536B1">
            <w:pPr>
              <w:pStyle w:val="29"/>
              <w:spacing w:before="151" w:line="228" w:lineRule="auto"/>
              <w:ind w:left="114"/>
              <w:rPr>
                <w:sz w:val="22"/>
                <w:szCs w:val="22"/>
              </w:rPr>
            </w:pPr>
            <w:r>
              <w:rPr>
                <w:spacing w:val="-8"/>
                <w:sz w:val="22"/>
                <w:szCs w:val="22"/>
              </w:rPr>
              <w:t>传真</w:t>
            </w:r>
            <w:r>
              <w:rPr>
                <w:spacing w:val="-59"/>
                <w:sz w:val="22"/>
                <w:szCs w:val="22"/>
              </w:rPr>
              <w:t xml:space="preserve"> </w:t>
            </w:r>
            <w:r>
              <w:rPr>
                <w:spacing w:val="-8"/>
                <w:sz w:val="22"/>
                <w:szCs w:val="22"/>
              </w:rPr>
              <w:t>:</w:t>
            </w:r>
            <w:r>
              <w:rPr>
                <w:sz w:val="22"/>
                <w:szCs w:val="22"/>
                <w:u w:val="single" w:color="auto"/>
              </w:rPr>
              <w:t xml:space="preserve">                                   </w:t>
            </w:r>
          </w:p>
          <w:p w14:paraId="7E316532">
            <w:pPr>
              <w:pStyle w:val="29"/>
              <w:spacing w:before="152" w:line="229" w:lineRule="auto"/>
              <w:ind w:left="117"/>
              <w:rPr>
                <w:sz w:val="22"/>
                <w:szCs w:val="22"/>
              </w:rPr>
            </w:pPr>
            <w:r>
              <w:rPr>
                <w:spacing w:val="-2"/>
                <w:sz w:val="22"/>
                <w:szCs w:val="22"/>
              </w:rPr>
              <w:t>开户银行</w:t>
            </w:r>
            <w:r>
              <w:rPr>
                <w:spacing w:val="-56"/>
                <w:sz w:val="22"/>
                <w:szCs w:val="22"/>
              </w:rPr>
              <w:t xml:space="preserve"> </w:t>
            </w:r>
            <w:r>
              <w:rPr>
                <w:spacing w:val="-2"/>
                <w:sz w:val="22"/>
                <w:szCs w:val="22"/>
              </w:rPr>
              <w:t>:</w:t>
            </w:r>
            <w:r>
              <w:rPr>
                <w:sz w:val="22"/>
                <w:szCs w:val="22"/>
                <w:u w:val="single" w:color="auto"/>
              </w:rPr>
              <w:t xml:space="preserve">                               </w:t>
            </w:r>
          </w:p>
          <w:p w14:paraId="6E75E8A5">
            <w:pPr>
              <w:pStyle w:val="29"/>
              <w:spacing w:before="152" w:line="230" w:lineRule="auto"/>
              <w:ind w:left="119"/>
              <w:rPr>
                <w:sz w:val="22"/>
                <w:szCs w:val="22"/>
              </w:rPr>
            </w:pPr>
            <w:r>
              <w:rPr>
                <w:spacing w:val="-10"/>
                <w:sz w:val="22"/>
                <w:szCs w:val="22"/>
              </w:rPr>
              <w:t>账号</w:t>
            </w:r>
            <w:r>
              <w:rPr>
                <w:spacing w:val="-58"/>
                <w:sz w:val="22"/>
                <w:szCs w:val="22"/>
              </w:rPr>
              <w:t xml:space="preserve"> </w:t>
            </w:r>
            <w:r>
              <w:rPr>
                <w:spacing w:val="-10"/>
                <w:sz w:val="22"/>
                <w:szCs w:val="22"/>
              </w:rPr>
              <w:t>:</w:t>
            </w:r>
            <w:r>
              <w:rPr>
                <w:sz w:val="22"/>
                <w:szCs w:val="22"/>
                <w:u w:val="single" w:color="auto"/>
              </w:rPr>
              <w:t xml:space="preserve">                                   </w:t>
            </w:r>
          </w:p>
          <w:p w14:paraId="6CCE998D">
            <w:pPr>
              <w:pStyle w:val="29"/>
              <w:spacing w:before="152" w:line="228" w:lineRule="auto"/>
              <w:ind w:left="132"/>
              <w:rPr>
                <w:sz w:val="22"/>
                <w:szCs w:val="22"/>
              </w:rPr>
            </w:pPr>
            <w:r>
              <w:rPr>
                <w:spacing w:val="2"/>
                <w:sz w:val="22"/>
                <w:szCs w:val="22"/>
              </w:rPr>
              <w:t>邮政编码</w:t>
            </w:r>
            <w:r>
              <w:rPr>
                <w:spacing w:val="-56"/>
                <w:sz w:val="22"/>
                <w:szCs w:val="22"/>
              </w:rPr>
              <w:t xml:space="preserve"> </w:t>
            </w:r>
            <w:r>
              <w:rPr>
                <w:spacing w:val="2"/>
                <w:sz w:val="22"/>
                <w:szCs w:val="22"/>
              </w:rPr>
              <w:t>:</w:t>
            </w:r>
          </w:p>
        </w:tc>
        <w:tc>
          <w:tcPr>
            <w:tcW w:w="4263" w:type="dxa"/>
            <w:vAlign w:val="top"/>
          </w:tcPr>
          <w:p w14:paraId="451586A4">
            <w:pPr>
              <w:pStyle w:val="29"/>
              <w:spacing w:before="145" w:line="228" w:lineRule="auto"/>
              <w:ind w:left="113"/>
              <w:rPr>
                <w:sz w:val="22"/>
                <w:szCs w:val="22"/>
              </w:rPr>
            </w:pPr>
            <w:r>
              <w:rPr>
                <w:spacing w:val="-4"/>
                <w:sz w:val="22"/>
                <w:szCs w:val="22"/>
              </w:rPr>
              <w:t>供应商</w:t>
            </w:r>
            <w:r>
              <w:rPr>
                <w:spacing w:val="-58"/>
                <w:sz w:val="22"/>
                <w:szCs w:val="22"/>
              </w:rPr>
              <w:t xml:space="preserve"> </w:t>
            </w:r>
            <w:r>
              <w:rPr>
                <w:spacing w:val="-4"/>
                <w:sz w:val="22"/>
                <w:szCs w:val="22"/>
              </w:rPr>
              <w:t>:</w:t>
            </w:r>
            <w:r>
              <w:rPr>
                <w:sz w:val="22"/>
                <w:szCs w:val="22"/>
                <w:u w:val="single" w:color="auto"/>
              </w:rPr>
              <w:t xml:space="preserve">                                 </w:t>
            </w:r>
          </w:p>
          <w:p w14:paraId="2C25169D">
            <w:pPr>
              <w:pStyle w:val="29"/>
              <w:spacing w:before="151" w:line="228" w:lineRule="auto"/>
              <w:ind w:left="113"/>
              <w:rPr>
                <w:sz w:val="22"/>
                <w:szCs w:val="22"/>
              </w:rPr>
            </w:pPr>
            <w:r>
              <w:rPr>
                <w:spacing w:val="1"/>
                <w:sz w:val="22"/>
                <w:szCs w:val="22"/>
              </w:rPr>
              <w:t>供应商（章)</w:t>
            </w:r>
            <w:r>
              <w:rPr>
                <w:spacing w:val="-55"/>
                <w:sz w:val="22"/>
                <w:szCs w:val="22"/>
              </w:rPr>
              <w:t xml:space="preserve"> </w:t>
            </w:r>
            <w:r>
              <w:rPr>
                <w:spacing w:val="1"/>
                <w:sz w:val="22"/>
                <w:szCs w:val="22"/>
              </w:rPr>
              <w:t>:</w:t>
            </w:r>
            <w:r>
              <w:rPr>
                <w:sz w:val="22"/>
                <w:szCs w:val="22"/>
                <w:u w:val="single" w:color="auto"/>
              </w:rPr>
              <w:t xml:space="preserve">                            </w:t>
            </w:r>
          </w:p>
          <w:p w14:paraId="52C94F5D">
            <w:pPr>
              <w:pStyle w:val="29"/>
              <w:spacing w:before="154" w:line="229" w:lineRule="auto"/>
              <w:ind w:left="112"/>
              <w:rPr>
                <w:sz w:val="22"/>
                <w:szCs w:val="22"/>
              </w:rPr>
            </w:pPr>
            <w:r>
              <w:rPr>
                <w:spacing w:val="-9"/>
                <w:sz w:val="22"/>
                <w:szCs w:val="22"/>
              </w:rPr>
              <w:t>住所</w:t>
            </w:r>
            <w:r>
              <w:rPr>
                <w:spacing w:val="-57"/>
                <w:sz w:val="22"/>
                <w:szCs w:val="22"/>
              </w:rPr>
              <w:t xml:space="preserve"> </w:t>
            </w:r>
            <w:r>
              <w:rPr>
                <w:spacing w:val="-9"/>
                <w:sz w:val="22"/>
                <w:szCs w:val="22"/>
              </w:rPr>
              <w:t>:</w:t>
            </w:r>
            <w:r>
              <w:rPr>
                <w:sz w:val="22"/>
                <w:szCs w:val="22"/>
                <w:u w:val="single" w:color="auto"/>
              </w:rPr>
              <w:t xml:space="preserve">                                   </w:t>
            </w:r>
          </w:p>
          <w:p w14:paraId="55DB38C6">
            <w:pPr>
              <w:pStyle w:val="29"/>
              <w:spacing w:before="153" w:line="228" w:lineRule="auto"/>
              <w:ind w:left="114"/>
              <w:rPr>
                <w:sz w:val="22"/>
                <w:szCs w:val="22"/>
              </w:rPr>
            </w:pPr>
            <w:r>
              <w:rPr>
                <w:sz w:val="22"/>
                <w:szCs w:val="22"/>
              </w:rPr>
              <w:t>法定代表人</w:t>
            </w:r>
            <w:r>
              <w:rPr>
                <w:spacing w:val="-55"/>
                <w:sz w:val="22"/>
                <w:szCs w:val="22"/>
              </w:rPr>
              <w:t xml:space="preserve"> </w:t>
            </w:r>
            <w:r>
              <w:rPr>
                <w:sz w:val="22"/>
                <w:szCs w:val="22"/>
              </w:rPr>
              <w:t>:</w:t>
            </w:r>
            <w:r>
              <w:rPr>
                <w:sz w:val="22"/>
                <w:szCs w:val="22"/>
                <w:u w:val="single" w:color="auto"/>
              </w:rPr>
              <w:t xml:space="preserve">                             </w:t>
            </w:r>
          </w:p>
          <w:p w14:paraId="15D5644B">
            <w:pPr>
              <w:pStyle w:val="29"/>
              <w:spacing w:before="151" w:line="228" w:lineRule="auto"/>
              <w:ind w:left="112"/>
              <w:rPr>
                <w:sz w:val="22"/>
                <w:szCs w:val="22"/>
              </w:rPr>
            </w:pPr>
            <w:r>
              <w:rPr>
                <w:spacing w:val="1"/>
                <w:sz w:val="22"/>
                <w:szCs w:val="22"/>
              </w:rPr>
              <w:t>委托代理人</w:t>
            </w:r>
            <w:r>
              <w:rPr>
                <w:spacing w:val="-59"/>
                <w:sz w:val="22"/>
                <w:szCs w:val="22"/>
              </w:rPr>
              <w:t xml:space="preserve"> </w:t>
            </w:r>
            <w:r>
              <w:rPr>
                <w:spacing w:val="1"/>
                <w:sz w:val="22"/>
                <w:szCs w:val="22"/>
              </w:rPr>
              <w:t>:</w:t>
            </w:r>
            <w:r>
              <w:rPr>
                <w:sz w:val="22"/>
                <w:szCs w:val="22"/>
                <w:u w:val="single" w:color="auto"/>
              </w:rPr>
              <w:t xml:space="preserve">                             </w:t>
            </w:r>
          </w:p>
          <w:p w14:paraId="39BA815F">
            <w:pPr>
              <w:pStyle w:val="29"/>
              <w:spacing w:before="152" w:line="231" w:lineRule="auto"/>
              <w:ind w:left="138"/>
              <w:rPr>
                <w:sz w:val="22"/>
                <w:szCs w:val="22"/>
              </w:rPr>
            </w:pPr>
            <w:r>
              <w:rPr>
                <w:spacing w:val="-17"/>
                <w:sz w:val="22"/>
                <w:szCs w:val="22"/>
              </w:rPr>
              <w:t>电话</w:t>
            </w:r>
            <w:r>
              <w:rPr>
                <w:spacing w:val="-59"/>
                <w:sz w:val="22"/>
                <w:szCs w:val="22"/>
              </w:rPr>
              <w:t xml:space="preserve"> </w:t>
            </w:r>
            <w:r>
              <w:rPr>
                <w:spacing w:val="-17"/>
                <w:sz w:val="22"/>
                <w:szCs w:val="22"/>
              </w:rPr>
              <w:t>:</w:t>
            </w:r>
            <w:r>
              <w:rPr>
                <w:sz w:val="22"/>
                <w:szCs w:val="22"/>
                <w:u w:val="single" w:color="auto"/>
              </w:rPr>
              <w:t xml:space="preserve">                                   </w:t>
            </w:r>
          </w:p>
          <w:p w14:paraId="60DDC9C0">
            <w:pPr>
              <w:pStyle w:val="29"/>
              <w:spacing w:before="151" w:line="228" w:lineRule="auto"/>
              <w:ind w:left="111"/>
              <w:rPr>
                <w:sz w:val="22"/>
                <w:szCs w:val="22"/>
              </w:rPr>
            </w:pPr>
            <w:r>
              <w:rPr>
                <w:spacing w:val="-8"/>
                <w:sz w:val="22"/>
                <w:szCs w:val="22"/>
              </w:rPr>
              <w:t>传真</w:t>
            </w:r>
            <w:r>
              <w:rPr>
                <w:spacing w:val="-59"/>
                <w:sz w:val="22"/>
                <w:szCs w:val="22"/>
              </w:rPr>
              <w:t xml:space="preserve"> </w:t>
            </w:r>
            <w:r>
              <w:rPr>
                <w:spacing w:val="-8"/>
                <w:sz w:val="22"/>
                <w:szCs w:val="22"/>
              </w:rPr>
              <w:t>:</w:t>
            </w:r>
            <w:r>
              <w:rPr>
                <w:sz w:val="22"/>
                <w:szCs w:val="22"/>
                <w:u w:val="single" w:color="auto"/>
              </w:rPr>
              <w:t xml:space="preserve">                                   </w:t>
            </w:r>
          </w:p>
          <w:p w14:paraId="4E6F16CF">
            <w:pPr>
              <w:pStyle w:val="29"/>
              <w:spacing w:before="152" w:line="229" w:lineRule="auto"/>
              <w:ind w:left="114"/>
              <w:rPr>
                <w:sz w:val="22"/>
                <w:szCs w:val="22"/>
              </w:rPr>
            </w:pPr>
            <w:r>
              <w:rPr>
                <w:spacing w:val="-2"/>
                <w:sz w:val="22"/>
                <w:szCs w:val="22"/>
              </w:rPr>
              <w:t>开户银行</w:t>
            </w:r>
            <w:r>
              <w:rPr>
                <w:spacing w:val="-48"/>
                <w:sz w:val="22"/>
                <w:szCs w:val="22"/>
              </w:rPr>
              <w:t xml:space="preserve"> </w:t>
            </w:r>
            <w:r>
              <w:rPr>
                <w:spacing w:val="-2"/>
                <w:sz w:val="22"/>
                <w:szCs w:val="22"/>
              </w:rPr>
              <w:t>:</w:t>
            </w:r>
            <w:r>
              <w:rPr>
                <w:spacing w:val="-2"/>
                <w:sz w:val="22"/>
                <w:szCs w:val="22"/>
                <w:u w:val="single" w:color="auto"/>
              </w:rPr>
              <w:t xml:space="preserve">                               </w:t>
            </w:r>
          </w:p>
          <w:p w14:paraId="06A8851C">
            <w:pPr>
              <w:pStyle w:val="29"/>
              <w:spacing w:before="152" w:line="230" w:lineRule="auto"/>
              <w:ind w:left="116"/>
              <w:rPr>
                <w:sz w:val="22"/>
                <w:szCs w:val="22"/>
              </w:rPr>
            </w:pPr>
            <w:r>
              <w:rPr>
                <w:spacing w:val="-7"/>
                <w:sz w:val="22"/>
                <w:szCs w:val="22"/>
              </w:rPr>
              <w:t>账号</w:t>
            </w:r>
            <w:r>
              <w:rPr>
                <w:spacing w:val="-43"/>
                <w:sz w:val="22"/>
                <w:szCs w:val="22"/>
              </w:rPr>
              <w:t xml:space="preserve"> </w:t>
            </w:r>
            <w:r>
              <w:rPr>
                <w:spacing w:val="-7"/>
                <w:sz w:val="22"/>
                <w:szCs w:val="22"/>
              </w:rPr>
              <w:t>:</w:t>
            </w:r>
            <w:r>
              <w:rPr>
                <w:spacing w:val="-7"/>
                <w:sz w:val="22"/>
                <w:szCs w:val="22"/>
                <w:u w:val="single" w:color="auto"/>
              </w:rPr>
              <w:t xml:space="preserve">                                     </w:t>
            </w:r>
          </w:p>
          <w:p w14:paraId="416BA34F">
            <w:pPr>
              <w:pStyle w:val="29"/>
              <w:spacing w:before="152" w:line="228" w:lineRule="auto"/>
              <w:ind w:left="129"/>
              <w:rPr>
                <w:sz w:val="22"/>
                <w:szCs w:val="22"/>
              </w:rPr>
            </w:pPr>
            <w:r>
              <w:rPr>
                <w:spacing w:val="2"/>
                <w:sz w:val="22"/>
                <w:szCs w:val="22"/>
              </w:rPr>
              <w:t>邮政编码</w:t>
            </w:r>
            <w:r>
              <w:rPr>
                <w:spacing w:val="-56"/>
                <w:sz w:val="22"/>
                <w:szCs w:val="22"/>
              </w:rPr>
              <w:t xml:space="preserve"> </w:t>
            </w:r>
            <w:r>
              <w:rPr>
                <w:spacing w:val="2"/>
                <w:sz w:val="22"/>
                <w:szCs w:val="22"/>
              </w:rPr>
              <w:t>:</w:t>
            </w:r>
          </w:p>
        </w:tc>
      </w:tr>
    </w:tbl>
    <w:p w14:paraId="217B530F">
      <w:pPr>
        <w:spacing w:line="322" w:lineRule="auto"/>
        <w:rPr>
          <w:rFonts w:ascii="宋体" w:hAnsi="宋体" w:eastAsia="宋体" w:cs="宋体"/>
          <w:sz w:val="22"/>
          <w:szCs w:val="22"/>
        </w:rPr>
        <w:sectPr>
          <w:headerReference r:id="rId18" w:type="default"/>
          <w:footerReference r:id="rId19" w:type="default"/>
          <w:pgSz w:w="11906" w:h="16839"/>
          <w:pgMar w:top="1091" w:right="1728" w:bottom="1420" w:left="1785" w:header="1076" w:footer="1184" w:gutter="0"/>
          <w:pgNumType w:fmt="decimal"/>
          <w:cols w:space="720" w:num="1"/>
        </w:sectPr>
      </w:pPr>
    </w:p>
    <w:p w14:paraId="17BD50A9">
      <w:pPr>
        <w:pStyle w:val="3"/>
        <w:spacing w:before="102"/>
        <w:ind w:left="0" w:leftChars="0" w:firstLine="0" w:firstLineChars="0"/>
        <w:jc w:val="center"/>
        <w:outlineLvl w:val="0"/>
        <w:rPr>
          <w:rFonts w:hint="eastAsia" w:ascii="仿宋" w:hAnsi="仿宋" w:eastAsia="仿宋" w:cs="仿宋"/>
        </w:rPr>
      </w:pPr>
      <w:bookmarkStart w:id="26" w:name="_Toc10160"/>
      <w:r>
        <w:rPr>
          <w:rFonts w:hint="eastAsia" w:ascii="仿宋" w:hAnsi="仿宋" w:eastAsia="仿宋" w:cs="仿宋"/>
          <w:spacing w:val="-1"/>
        </w:rPr>
        <w:t>第六章  投标文件格式</w:t>
      </w:r>
      <w:bookmarkEnd w:id="26"/>
    </w:p>
    <w:p w14:paraId="34113E0F">
      <w:pPr>
        <w:pStyle w:val="2"/>
        <w:rPr>
          <w:rFonts w:hint="eastAsia" w:ascii="仿宋" w:hAnsi="仿宋" w:eastAsia="仿宋" w:cs="仿宋"/>
          <w:sz w:val="20"/>
        </w:rPr>
      </w:pPr>
    </w:p>
    <w:p w14:paraId="6411C592">
      <w:pPr>
        <w:pStyle w:val="2"/>
        <w:rPr>
          <w:rFonts w:hint="eastAsia" w:ascii="仿宋" w:hAnsi="仿宋" w:eastAsia="仿宋" w:cs="仿宋"/>
          <w:sz w:val="20"/>
        </w:rPr>
      </w:pPr>
    </w:p>
    <w:p w14:paraId="129999A8">
      <w:pPr>
        <w:pStyle w:val="2"/>
        <w:rPr>
          <w:rFonts w:hint="eastAsia" w:ascii="仿宋" w:hAnsi="仿宋" w:eastAsia="仿宋" w:cs="仿宋"/>
          <w:sz w:val="20"/>
        </w:rPr>
      </w:pPr>
    </w:p>
    <w:p w14:paraId="38F6E40B">
      <w:pPr>
        <w:pStyle w:val="2"/>
        <w:spacing w:before="54"/>
        <w:rPr>
          <w:rFonts w:hint="eastAsia" w:ascii="仿宋" w:hAnsi="仿宋" w:eastAsia="仿宋" w:cs="仿宋"/>
          <w:sz w:val="20"/>
        </w:rPr>
      </w:pPr>
    </w:p>
    <w:p w14:paraId="7D88B229">
      <w:pPr>
        <w:spacing w:after="0"/>
        <w:rPr>
          <w:rFonts w:hint="eastAsia" w:ascii="仿宋" w:hAnsi="仿宋" w:eastAsia="仿宋" w:cs="仿宋"/>
          <w:sz w:val="20"/>
        </w:rPr>
        <w:sectPr>
          <w:pgSz w:w="11910" w:h="16840"/>
          <w:pgMar w:top="1940" w:right="1140" w:bottom="1180" w:left="1140" w:header="0" w:footer="999" w:gutter="0"/>
          <w:pgNumType w:fmt="decimal"/>
          <w:cols w:space="720" w:num="1"/>
        </w:sectPr>
      </w:pPr>
    </w:p>
    <w:p w14:paraId="6BDC6AEA">
      <w:pPr>
        <w:pStyle w:val="9"/>
        <w:spacing w:before="61"/>
        <w:rPr>
          <w:rFonts w:hint="eastAsia" w:ascii="仿宋" w:hAnsi="仿宋" w:eastAsia="仿宋" w:cs="仿宋"/>
        </w:rPr>
      </w:pPr>
      <w:r>
        <w:rPr>
          <w:rFonts w:hint="eastAsia" w:ascii="仿宋" w:hAnsi="仿宋" w:eastAsia="仿宋" w:cs="仿宋"/>
          <w:spacing w:val="-4"/>
        </w:rPr>
        <w:t>一、报价文件格式</w:t>
      </w:r>
    </w:p>
    <w:p w14:paraId="5CA99C22">
      <w:pPr>
        <w:pStyle w:val="11"/>
        <w:numPr>
          <w:ilvl w:val="0"/>
          <w:numId w:val="47"/>
        </w:numPr>
        <w:tabs>
          <w:tab w:val="left" w:pos="1064"/>
        </w:tabs>
        <w:spacing w:before="124" w:after="0" w:line="240" w:lineRule="auto"/>
        <w:ind w:left="1064" w:right="0" w:hanging="361"/>
        <w:jc w:val="left"/>
        <w:rPr>
          <w:rFonts w:hint="eastAsia" w:ascii="仿宋" w:hAnsi="仿宋" w:eastAsia="仿宋" w:cs="仿宋"/>
        </w:rPr>
      </w:pPr>
      <w:r>
        <w:rPr>
          <w:rFonts w:hint="eastAsia" w:ascii="仿宋" w:hAnsi="仿宋" w:eastAsia="仿宋" w:cs="仿宋"/>
          <w:spacing w:val="-2"/>
        </w:rPr>
        <w:t>报价文件封面格式：</w:t>
      </w:r>
    </w:p>
    <w:p w14:paraId="747C181E">
      <w:pPr>
        <w:spacing w:before="553" w:line="240" w:lineRule="auto"/>
        <w:rPr>
          <w:rFonts w:hint="eastAsia" w:ascii="仿宋" w:hAnsi="仿宋" w:eastAsia="仿宋" w:cs="仿宋"/>
          <w:sz w:val="48"/>
        </w:rPr>
      </w:pPr>
      <w:r>
        <w:rPr>
          <w:rFonts w:hint="eastAsia" w:ascii="仿宋" w:hAnsi="仿宋" w:eastAsia="仿宋" w:cs="仿宋"/>
        </w:rPr>
        <w:br w:type="column"/>
      </w:r>
    </w:p>
    <w:p w14:paraId="07F03FB4">
      <w:pPr>
        <w:spacing w:before="0"/>
        <w:ind w:left="169" w:right="0" w:firstLine="0"/>
        <w:jc w:val="left"/>
        <w:rPr>
          <w:rFonts w:hint="eastAsia" w:ascii="仿宋" w:hAnsi="仿宋" w:eastAsia="仿宋" w:cs="仿宋"/>
          <w:sz w:val="48"/>
        </w:rPr>
      </w:pPr>
      <w:r>
        <w:rPr>
          <w:rFonts w:hint="eastAsia" w:ascii="仿宋" w:hAnsi="仿宋" w:eastAsia="仿宋" w:cs="仿宋"/>
          <w:spacing w:val="-2"/>
          <w:sz w:val="48"/>
        </w:rPr>
        <w:t>电子投标文件</w:t>
      </w:r>
    </w:p>
    <w:p w14:paraId="68E307C8">
      <w:pPr>
        <w:pStyle w:val="2"/>
        <w:rPr>
          <w:rFonts w:hint="eastAsia" w:ascii="仿宋" w:hAnsi="仿宋" w:eastAsia="仿宋" w:cs="仿宋"/>
          <w:sz w:val="48"/>
        </w:rPr>
      </w:pPr>
    </w:p>
    <w:p w14:paraId="17D9944A">
      <w:pPr>
        <w:pStyle w:val="2"/>
        <w:spacing w:before="394"/>
        <w:rPr>
          <w:rFonts w:hint="eastAsia" w:ascii="仿宋" w:hAnsi="仿宋" w:eastAsia="仿宋" w:cs="仿宋"/>
          <w:sz w:val="48"/>
        </w:rPr>
      </w:pPr>
    </w:p>
    <w:p w14:paraId="46C437D0">
      <w:pPr>
        <w:pStyle w:val="6"/>
        <w:ind w:left="897"/>
        <w:jc w:val="left"/>
        <w:rPr>
          <w:rFonts w:hint="eastAsia" w:ascii="仿宋" w:hAnsi="仿宋" w:eastAsia="仿宋" w:cs="仿宋"/>
        </w:rPr>
      </w:pPr>
      <w:r>
        <w:rPr>
          <w:rFonts w:hint="eastAsia" w:ascii="仿宋" w:hAnsi="仿宋" w:eastAsia="仿宋" w:cs="仿宋"/>
          <w:spacing w:val="-3"/>
        </w:rPr>
        <w:t>报价文件</w:t>
      </w:r>
    </w:p>
    <w:p w14:paraId="50A20211">
      <w:pPr>
        <w:spacing w:after="0"/>
        <w:jc w:val="left"/>
        <w:rPr>
          <w:rFonts w:hint="eastAsia" w:ascii="仿宋" w:hAnsi="仿宋" w:eastAsia="仿宋" w:cs="仿宋"/>
        </w:rPr>
        <w:sectPr>
          <w:type w:val="continuous"/>
          <w:pgSz w:w="11910" w:h="16840"/>
          <w:pgMar w:top="1940" w:right="1140" w:bottom="280" w:left="1140" w:header="0" w:footer="999" w:gutter="0"/>
          <w:pgNumType w:fmt="decimal"/>
          <w:cols w:equalWidth="0" w:num="2">
            <w:col w:w="3235" w:space="40"/>
            <w:col w:w="6355"/>
          </w:cols>
        </w:sectPr>
      </w:pPr>
    </w:p>
    <w:p w14:paraId="25A263BE">
      <w:pPr>
        <w:pStyle w:val="2"/>
        <w:rPr>
          <w:rFonts w:hint="eastAsia" w:ascii="仿宋" w:hAnsi="仿宋" w:eastAsia="仿宋" w:cs="仿宋"/>
          <w:sz w:val="24"/>
        </w:rPr>
      </w:pPr>
    </w:p>
    <w:p w14:paraId="30DD6E15">
      <w:pPr>
        <w:pStyle w:val="2"/>
        <w:spacing w:before="94"/>
        <w:rPr>
          <w:rFonts w:hint="eastAsia" w:ascii="仿宋" w:hAnsi="仿宋" w:eastAsia="仿宋" w:cs="仿宋"/>
          <w:sz w:val="24"/>
        </w:rPr>
      </w:pPr>
    </w:p>
    <w:p w14:paraId="07E4B067">
      <w:pPr>
        <w:pStyle w:val="11"/>
        <w:spacing w:before="1"/>
        <w:ind w:left="1041"/>
        <w:rPr>
          <w:rFonts w:hint="eastAsia" w:ascii="仿宋" w:hAnsi="仿宋" w:eastAsia="仿宋" w:cs="仿宋"/>
        </w:rPr>
      </w:pPr>
      <w:r>
        <w:rPr>
          <w:rFonts w:hint="eastAsia" w:ascii="仿宋" w:hAnsi="仿宋" w:eastAsia="仿宋" w:cs="仿宋"/>
          <w:spacing w:val="-2"/>
        </w:rPr>
        <w:t>项目名称：</w:t>
      </w:r>
    </w:p>
    <w:p w14:paraId="10BD41BC">
      <w:pPr>
        <w:pStyle w:val="2"/>
        <w:rPr>
          <w:rFonts w:hint="eastAsia" w:ascii="仿宋" w:hAnsi="仿宋" w:eastAsia="仿宋" w:cs="仿宋"/>
          <w:sz w:val="24"/>
        </w:rPr>
      </w:pPr>
    </w:p>
    <w:p w14:paraId="42632846">
      <w:pPr>
        <w:pStyle w:val="2"/>
        <w:spacing w:before="117"/>
        <w:rPr>
          <w:rFonts w:hint="eastAsia" w:ascii="仿宋" w:hAnsi="仿宋" w:eastAsia="仿宋" w:cs="仿宋"/>
          <w:sz w:val="24"/>
        </w:rPr>
      </w:pPr>
    </w:p>
    <w:p w14:paraId="61EE9B07">
      <w:pPr>
        <w:pStyle w:val="11"/>
        <w:ind w:left="1041"/>
        <w:rPr>
          <w:rFonts w:hint="eastAsia" w:ascii="仿宋" w:hAnsi="仿宋" w:eastAsia="仿宋" w:cs="仿宋"/>
        </w:rPr>
      </w:pPr>
      <w:r>
        <w:rPr>
          <w:rFonts w:hint="eastAsia" w:ascii="仿宋" w:hAnsi="仿宋" w:eastAsia="仿宋" w:cs="仿宋"/>
          <w:spacing w:val="-2"/>
        </w:rPr>
        <w:t>项目编号：</w:t>
      </w:r>
    </w:p>
    <w:p w14:paraId="6DAFFCBE">
      <w:pPr>
        <w:pStyle w:val="2"/>
        <w:rPr>
          <w:rFonts w:hint="eastAsia" w:ascii="仿宋" w:hAnsi="仿宋" w:eastAsia="仿宋" w:cs="仿宋"/>
          <w:sz w:val="24"/>
        </w:rPr>
      </w:pPr>
    </w:p>
    <w:p w14:paraId="6D842AB1">
      <w:pPr>
        <w:pStyle w:val="2"/>
        <w:spacing w:before="118"/>
        <w:rPr>
          <w:rFonts w:hint="eastAsia" w:ascii="仿宋" w:hAnsi="仿宋" w:eastAsia="仿宋" w:cs="仿宋"/>
          <w:sz w:val="24"/>
        </w:rPr>
      </w:pPr>
    </w:p>
    <w:p w14:paraId="41EFAF83">
      <w:pPr>
        <w:pStyle w:val="11"/>
        <w:ind w:left="1041"/>
        <w:rPr>
          <w:rFonts w:hint="eastAsia" w:ascii="仿宋" w:hAnsi="仿宋" w:eastAsia="仿宋" w:cs="仿宋"/>
        </w:rPr>
      </w:pPr>
      <w:r>
        <w:rPr>
          <w:rFonts w:hint="eastAsia" w:ascii="仿宋" w:hAnsi="仿宋" w:eastAsia="仿宋" w:cs="仿宋"/>
          <w:spacing w:val="-2"/>
        </w:rPr>
        <w:t>所投分标：</w:t>
      </w:r>
    </w:p>
    <w:p w14:paraId="50AB1B70">
      <w:pPr>
        <w:pStyle w:val="2"/>
        <w:rPr>
          <w:rFonts w:hint="eastAsia" w:ascii="仿宋" w:hAnsi="仿宋" w:eastAsia="仿宋" w:cs="仿宋"/>
          <w:sz w:val="24"/>
        </w:rPr>
      </w:pPr>
    </w:p>
    <w:p w14:paraId="2BD142E3">
      <w:pPr>
        <w:pStyle w:val="2"/>
        <w:spacing w:before="117"/>
        <w:rPr>
          <w:rFonts w:hint="eastAsia" w:ascii="仿宋" w:hAnsi="仿宋" w:eastAsia="仿宋" w:cs="仿宋"/>
          <w:sz w:val="24"/>
        </w:rPr>
      </w:pPr>
    </w:p>
    <w:p w14:paraId="0944AF94">
      <w:pPr>
        <w:pStyle w:val="11"/>
        <w:ind w:left="1041"/>
        <w:rPr>
          <w:rFonts w:hint="eastAsia" w:ascii="仿宋" w:hAnsi="仿宋" w:eastAsia="仿宋" w:cs="仿宋"/>
        </w:rPr>
      </w:pPr>
      <w:r>
        <w:rPr>
          <w:rFonts w:hint="eastAsia" w:ascii="仿宋" w:hAnsi="仿宋" w:eastAsia="仿宋" w:cs="仿宋"/>
          <w:spacing w:val="-2"/>
        </w:rPr>
        <w:t>投标人名称：</w:t>
      </w:r>
    </w:p>
    <w:p w14:paraId="6A703BBA">
      <w:pPr>
        <w:pStyle w:val="2"/>
        <w:rPr>
          <w:rFonts w:hint="eastAsia" w:ascii="仿宋" w:hAnsi="仿宋" w:eastAsia="仿宋" w:cs="仿宋"/>
          <w:sz w:val="24"/>
        </w:rPr>
      </w:pPr>
    </w:p>
    <w:p w14:paraId="2CC9B017">
      <w:pPr>
        <w:pStyle w:val="2"/>
        <w:spacing w:before="118"/>
        <w:rPr>
          <w:rFonts w:hint="eastAsia" w:ascii="仿宋" w:hAnsi="仿宋" w:eastAsia="仿宋" w:cs="仿宋"/>
          <w:sz w:val="24"/>
        </w:rPr>
      </w:pPr>
    </w:p>
    <w:p w14:paraId="18D7FA9A">
      <w:pPr>
        <w:pStyle w:val="11"/>
        <w:ind w:left="1041"/>
        <w:rPr>
          <w:rFonts w:hint="eastAsia" w:ascii="仿宋" w:hAnsi="仿宋" w:eastAsia="仿宋" w:cs="仿宋"/>
        </w:rPr>
      </w:pPr>
      <w:r>
        <w:rPr>
          <w:rFonts w:hint="eastAsia" w:ascii="仿宋" w:hAnsi="仿宋" w:eastAsia="仿宋" w:cs="仿宋"/>
          <w:spacing w:val="-2"/>
        </w:rPr>
        <w:t>投标人地址：</w:t>
      </w:r>
    </w:p>
    <w:p w14:paraId="48038730">
      <w:pPr>
        <w:pStyle w:val="2"/>
        <w:rPr>
          <w:rFonts w:hint="eastAsia" w:ascii="仿宋" w:hAnsi="仿宋" w:eastAsia="仿宋" w:cs="仿宋"/>
          <w:sz w:val="24"/>
        </w:rPr>
      </w:pPr>
    </w:p>
    <w:p w14:paraId="48FCA144">
      <w:pPr>
        <w:pStyle w:val="2"/>
        <w:spacing w:before="47"/>
        <w:rPr>
          <w:rFonts w:hint="eastAsia" w:ascii="仿宋" w:hAnsi="仿宋" w:eastAsia="仿宋" w:cs="仿宋"/>
          <w:sz w:val="24"/>
        </w:rPr>
      </w:pPr>
    </w:p>
    <w:p w14:paraId="41626795">
      <w:pPr>
        <w:pStyle w:val="11"/>
        <w:tabs>
          <w:tab w:val="left" w:pos="1578"/>
          <w:tab w:val="left" w:pos="2058"/>
        </w:tabs>
        <w:ind w:left="1098"/>
        <w:jc w:val="center"/>
        <w:rPr>
          <w:rFonts w:hint="eastAsia" w:ascii="仿宋" w:hAnsi="仿宋" w:eastAsia="仿宋" w:cs="仿宋"/>
        </w:rPr>
      </w:pPr>
      <w:r>
        <w:rPr>
          <w:rFonts w:hint="eastAsia" w:ascii="仿宋" w:hAnsi="仿宋" w:eastAsia="仿宋" w:cs="仿宋"/>
          <w:spacing w:val="-10"/>
        </w:rPr>
        <w:t>年</w:t>
      </w:r>
      <w:r>
        <w:rPr>
          <w:rFonts w:hint="eastAsia" w:ascii="仿宋" w:hAnsi="仿宋" w:eastAsia="仿宋" w:cs="仿宋"/>
        </w:rPr>
        <w:tab/>
      </w:r>
      <w:r>
        <w:rPr>
          <w:rFonts w:hint="eastAsia" w:ascii="仿宋" w:hAnsi="仿宋" w:eastAsia="仿宋" w:cs="仿宋"/>
          <w:spacing w:val="-10"/>
        </w:rPr>
        <w:t>月</w:t>
      </w:r>
      <w:r>
        <w:rPr>
          <w:rFonts w:hint="eastAsia" w:ascii="仿宋" w:hAnsi="仿宋" w:eastAsia="仿宋" w:cs="仿宋"/>
        </w:rPr>
        <w:tab/>
      </w:r>
      <w:r>
        <w:rPr>
          <w:rFonts w:hint="eastAsia" w:ascii="仿宋" w:hAnsi="仿宋" w:eastAsia="仿宋" w:cs="仿宋"/>
          <w:spacing w:val="-10"/>
        </w:rPr>
        <w:t>日</w:t>
      </w:r>
    </w:p>
    <w:p w14:paraId="1BCF1B57">
      <w:pPr>
        <w:spacing w:after="0"/>
        <w:jc w:val="center"/>
        <w:rPr>
          <w:rFonts w:hint="eastAsia" w:ascii="仿宋" w:hAnsi="仿宋" w:eastAsia="仿宋" w:cs="仿宋"/>
        </w:rPr>
        <w:sectPr>
          <w:type w:val="continuous"/>
          <w:pgSz w:w="11910" w:h="16840"/>
          <w:pgMar w:top="1940" w:right="1140" w:bottom="280" w:left="1140" w:header="0" w:footer="999" w:gutter="0"/>
          <w:pgNumType w:fmt="decimal"/>
          <w:cols w:space="720" w:num="1"/>
        </w:sectPr>
      </w:pPr>
    </w:p>
    <w:p w14:paraId="27524D30">
      <w:pPr>
        <w:pStyle w:val="11"/>
        <w:numPr>
          <w:ilvl w:val="0"/>
          <w:numId w:val="47"/>
        </w:numPr>
        <w:tabs>
          <w:tab w:val="left" w:pos="803"/>
        </w:tabs>
        <w:spacing w:before="52" w:after="0" w:line="240" w:lineRule="auto"/>
        <w:ind w:left="803" w:right="0" w:hanging="242"/>
        <w:jc w:val="left"/>
        <w:rPr>
          <w:rFonts w:hint="eastAsia" w:ascii="仿宋" w:hAnsi="仿宋" w:eastAsia="仿宋" w:cs="仿宋"/>
          <w:sz w:val="24"/>
          <w:szCs w:val="24"/>
        </w:rPr>
      </w:pPr>
      <w:r>
        <w:rPr>
          <w:rFonts w:hint="eastAsia" w:ascii="仿宋" w:hAnsi="仿宋" w:eastAsia="仿宋" w:cs="仿宋"/>
          <w:spacing w:val="-2"/>
          <w:sz w:val="24"/>
          <w:szCs w:val="24"/>
        </w:rPr>
        <w:t>报价文件目录</w:t>
      </w:r>
    </w:p>
    <w:p w14:paraId="4F3F3315">
      <w:pPr>
        <w:pStyle w:val="2"/>
        <w:spacing w:before="210"/>
        <w:ind w:left="561"/>
        <w:rPr>
          <w:rFonts w:hint="eastAsia" w:ascii="仿宋" w:hAnsi="仿宋" w:eastAsia="仿宋" w:cs="仿宋"/>
          <w:sz w:val="24"/>
          <w:szCs w:val="24"/>
        </w:rPr>
      </w:pPr>
      <w:r>
        <w:rPr>
          <w:rFonts w:hint="eastAsia" w:ascii="仿宋" w:hAnsi="仿宋" w:eastAsia="仿宋" w:cs="仿宋"/>
          <w:spacing w:val="-1"/>
          <w:sz w:val="24"/>
          <w:szCs w:val="24"/>
        </w:rPr>
        <w:t>根据招标文件规定及投标人提供的材料自行编写目录。</w:t>
      </w:r>
    </w:p>
    <w:p w14:paraId="00968594">
      <w:pPr>
        <w:spacing w:after="0"/>
        <w:rPr>
          <w:rFonts w:hint="eastAsia" w:ascii="仿宋" w:hAnsi="仿宋" w:eastAsia="仿宋" w:cs="仿宋"/>
          <w:sz w:val="24"/>
          <w:szCs w:val="24"/>
        </w:rPr>
        <w:sectPr>
          <w:pgSz w:w="11910" w:h="16840"/>
          <w:pgMar w:top="1720" w:right="1140" w:bottom="1180" w:left="1140" w:header="0" w:footer="999" w:gutter="0"/>
          <w:pgNumType w:fmt="decimal"/>
          <w:cols w:space="720" w:num="1"/>
        </w:sectPr>
      </w:pPr>
    </w:p>
    <w:p w14:paraId="109E5C95">
      <w:pPr>
        <w:pStyle w:val="11"/>
        <w:numPr>
          <w:ilvl w:val="0"/>
          <w:numId w:val="39"/>
        </w:numPr>
        <w:tabs>
          <w:tab w:val="left" w:pos="1064"/>
        </w:tabs>
        <w:spacing w:before="52" w:after="0" w:line="240" w:lineRule="auto"/>
        <w:ind w:left="1064" w:right="0" w:hanging="361"/>
        <w:jc w:val="left"/>
        <w:rPr>
          <w:rFonts w:hint="eastAsia" w:ascii="仿宋" w:hAnsi="仿宋" w:eastAsia="仿宋" w:cs="仿宋"/>
        </w:rPr>
      </w:pPr>
      <w:r>
        <w:rPr>
          <w:rFonts w:hint="eastAsia" w:ascii="仿宋" w:hAnsi="仿宋" w:eastAsia="仿宋" w:cs="仿宋"/>
          <w:spacing w:val="-2"/>
        </w:rPr>
        <w:t>投标函格式：</w:t>
      </w:r>
    </w:p>
    <w:p w14:paraId="740F9661">
      <w:pPr>
        <w:spacing w:before="7" w:line="240" w:lineRule="auto"/>
        <w:rPr>
          <w:rFonts w:hint="eastAsia" w:ascii="仿宋" w:hAnsi="仿宋" w:eastAsia="仿宋" w:cs="仿宋"/>
          <w:sz w:val="32"/>
        </w:rPr>
      </w:pPr>
      <w:r>
        <w:rPr>
          <w:rFonts w:hint="eastAsia" w:ascii="仿宋" w:hAnsi="仿宋" w:eastAsia="仿宋" w:cs="仿宋"/>
        </w:rPr>
        <w:br w:type="column"/>
      </w:r>
    </w:p>
    <w:p w14:paraId="6FFFFE49">
      <w:pPr>
        <w:pStyle w:val="6"/>
        <w:ind w:left="703"/>
        <w:jc w:val="left"/>
        <w:rPr>
          <w:rFonts w:hint="eastAsia" w:ascii="仿宋" w:hAnsi="仿宋" w:eastAsia="仿宋" w:cs="仿宋"/>
        </w:rPr>
      </w:pPr>
      <w:r>
        <w:rPr>
          <w:rFonts w:hint="eastAsia" w:ascii="仿宋" w:hAnsi="仿宋" w:eastAsia="仿宋" w:cs="仿宋"/>
          <w:spacing w:val="-3"/>
        </w:rPr>
        <w:t>投 标 函</w:t>
      </w:r>
    </w:p>
    <w:p w14:paraId="14C54959">
      <w:pPr>
        <w:spacing w:after="0"/>
        <w:jc w:val="left"/>
        <w:rPr>
          <w:rFonts w:hint="eastAsia" w:ascii="仿宋" w:hAnsi="仿宋" w:eastAsia="仿宋" w:cs="仿宋"/>
        </w:rPr>
        <w:sectPr>
          <w:pgSz w:w="11910" w:h="16840"/>
          <w:pgMar w:top="1720" w:right="1140" w:bottom="1180" w:left="1140" w:header="0" w:footer="999" w:gutter="0"/>
          <w:pgNumType w:fmt="decimal"/>
          <w:cols w:equalWidth="0" w:num="2">
            <w:col w:w="2551" w:space="917"/>
            <w:col w:w="6162"/>
          </w:cols>
        </w:sectPr>
      </w:pPr>
    </w:p>
    <w:p w14:paraId="2E9D018E">
      <w:pPr>
        <w:pStyle w:val="2"/>
        <w:spacing w:before="117"/>
        <w:rPr>
          <w:rFonts w:hint="eastAsia" w:ascii="仿宋" w:hAnsi="仿宋" w:eastAsia="仿宋" w:cs="仿宋"/>
          <w:sz w:val="24"/>
        </w:rPr>
      </w:pPr>
    </w:p>
    <w:p w14:paraId="2B461A1D">
      <w:pPr>
        <w:pStyle w:val="11"/>
        <w:rPr>
          <w:rFonts w:hint="eastAsia" w:ascii="仿宋" w:hAnsi="仿宋" w:eastAsia="仿宋" w:cs="仿宋"/>
        </w:rPr>
      </w:pPr>
      <w:r>
        <w:rPr>
          <w:rFonts w:hint="eastAsia" w:ascii="仿宋" w:hAnsi="仿宋" w:eastAsia="仿宋" w:cs="仿宋"/>
        </w:rPr>
        <w:t>致：</w:t>
      </w:r>
      <w:r>
        <w:rPr>
          <w:rFonts w:hint="eastAsia" w:ascii="仿宋" w:hAnsi="仿宋" w:eastAsia="仿宋" w:cs="仿宋"/>
          <w:u w:val="single"/>
        </w:rPr>
        <w:t>采购人名称</w:t>
      </w:r>
      <w:r>
        <w:rPr>
          <w:rFonts w:hint="eastAsia" w:ascii="仿宋" w:hAnsi="仿宋" w:eastAsia="仿宋" w:cs="仿宋"/>
          <w:spacing w:val="-10"/>
        </w:rPr>
        <w:t>：</w:t>
      </w:r>
    </w:p>
    <w:p w14:paraId="5B1EC9F9">
      <w:pPr>
        <w:pStyle w:val="11"/>
        <w:tabs>
          <w:tab w:val="left" w:pos="7869"/>
        </w:tabs>
        <w:spacing w:before="159" w:line="364" w:lineRule="auto"/>
        <w:ind w:right="-50" w:rightChars="0" w:firstLine="480"/>
        <w:rPr>
          <w:rFonts w:hint="eastAsia" w:ascii="仿宋" w:hAnsi="仿宋" w:eastAsia="仿宋" w:cs="仿宋"/>
        </w:rPr>
      </w:pPr>
      <w:r>
        <w:rPr>
          <w:rFonts w:hint="eastAsia" w:ascii="仿宋" w:hAnsi="仿宋" w:eastAsia="仿宋" w:cs="仿宋"/>
        </w:rPr>
        <w:t>根据贵方</w:t>
      </w:r>
      <w:r>
        <w:rPr>
          <w:rFonts w:hint="eastAsia" w:ascii="仿宋" w:hAnsi="仿宋" w:eastAsia="仿宋" w:cs="仿宋"/>
          <w:spacing w:val="40"/>
          <w:u w:val="single"/>
        </w:rPr>
        <w:t xml:space="preserve"> </w:t>
      </w:r>
      <w:r>
        <w:rPr>
          <w:rFonts w:hint="eastAsia" w:ascii="仿宋" w:hAnsi="仿宋" w:eastAsia="仿宋" w:cs="仿宋"/>
          <w:u w:val="single"/>
        </w:rPr>
        <w:t>项目名称</w:t>
      </w:r>
      <w:r>
        <w:rPr>
          <w:rFonts w:hint="eastAsia" w:ascii="仿宋" w:hAnsi="仿宋" w:eastAsia="仿宋" w:cs="仿宋"/>
        </w:rPr>
        <w:t>（项目编号：）的招标公告，签字代表</w:t>
      </w:r>
      <w:r>
        <w:rPr>
          <w:rFonts w:hint="eastAsia" w:ascii="仿宋" w:hAnsi="仿宋" w:eastAsia="仿宋" w:cs="仿宋"/>
          <w:u w:val="single"/>
        </w:rPr>
        <w:tab/>
      </w:r>
      <w:r>
        <w:rPr>
          <w:rFonts w:hint="eastAsia" w:ascii="仿宋" w:hAnsi="仿宋" w:eastAsia="仿宋" w:cs="仿宋"/>
          <w:spacing w:val="-2"/>
        </w:rPr>
        <w:t>（姓名）经正式授权并代表投标人（投标人名称）提交投标文件。</w:t>
      </w:r>
    </w:p>
    <w:p w14:paraId="2714CDFD">
      <w:pPr>
        <w:pStyle w:val="11"/>
        <w:tabs>
          <w:tab w:val="left" w:pos="9680"/>
        </w:tabs>
        <w:spacing w:line="364" w:lineRule="auto"/>
        <w:ind w:left="1041" w:right="-50" w:rightChars="0"/>
        <w:jc w:val="left"/>
        <w:rPr>
          <w:rFonts w:hint="eastAsia" w:ascii="仿宋" w:hAnsi="仿宋" w:eastAsia="仿宋" w:cs="仿宋"/>
          <w:spacing w:val="80"/>
          <w:w w:val="150"/>
        </w:rPr>
      </w:pPr>
      <w:r>
        <w:rPr>
          <w:rFonts w:hint="eastAsia" w:ascii="仿宋" w:hAnsi="仿宋" w:eastAsia="仿宋" w:cs="仿宋"/>
          <w:spacing w:val="-2"/>
        </w:rPr>
        <w:t>据此函，我方宣布同意如下：</w:t>
      </w:r>
      <w:r>
        <w:rPr>
          <w:rFonts w:hint="eastAsia" w:ascii="仿宋" w:hAnsi="仿宋" w:eastAsia="仿宋" w:cs="仿宋"/>
          <w:spacing w:val="80"/>
          <w:w w:val="150"/>
        </w:rPr>
        <w:t xml:space="preserve">                   </w:t>
      </w:r>
    </w:p>
    <w:p w14:paraId="40CD6265">
      <w:pPr>
        <w:pStyle w:val="11"/>
        <w:tabs>
          <w:tab w:val="left" w:pos="9680"/>
        </w:tabs>
        <w:spacing w:line="364" w:lineRule="auto"/>
        <w:ind w:left="440" w:leftChars="0" w:right="-50" w:rightChars="0" w:firstLine="439" w:firstLineChars="183"/>
        <w:jc w:val="left"/>
        <w:rPr>
          <w:rFonts w:hint="eastAsia" w:ascii="仿宋" w:hAnsi="仿宋" w:eastAsia="仿宋" w:cs="仿宋"/>
        </w:rPr>
      </w:pPr>
      <w:r>
        <w:rPr>
          <w:rFonts w:hint="eastAsia" w:ascii="仿宋" w:hAnsi="仿宋" w:eastAsia="仿宋" w:cs="仿宋"/>
        </w:rPr>
        <w:t>1.我方已详细审查全部“招标文件”，包括修改文件（如有的话）</w:t>
      </w:r>
      <w:r>
        <w:rPr>
          <w:rFonts w:hint="eastAsia" w:ascii="仿宋" w:hAnsi="仿宋" w:eastAsia="仿宋" w:cs="仿宋"/>
          <w:spacing w:val="-3"/>
        </w:rPr>
        <w:t>以及全部</w:t>
      </w:r>
      <w:r>
        <w:rPr>
          <w:rFonts w:hint="eastAsia" w:ascii="仿宋" w:hAnsi="仿宋" w:eastAsia="仿宋" w:cs="仿宋"/>
          <w:spacing w:val="-2"/>
        </w:rPr>
        <w:t>参考资料和有关附件，已经了解我方对于招标文件、采购过程、采购结果有依法进行询问、质疑、投诉的权利及相关渠道和要求。</w:t>
      </w:r>
    </w:p>
    <w:p w14:paraId="2F0CA3C2">
      <w:pPr>
        <w:pStyle w:val="11"/>
        <w:numPr>
          <w:ilvl w:val="0"/>
          <w:numId w:val="48"/>
        </w:numPr>
        <w:tabs>
          <w:tab w:val="left" w:pos="1284"/>
        </w:tabs>
        <w:spacing w:before="0" w:after="0" w:line="364" w:lineRule="auto"/>
        <w:ind w:left="561" w:right="-50" w:rightChars="0" w:firstLine="480"/>
        <w:jc w:val="left"/>
        <w:rPr>
          <w:rFonts w:hint="eastAsia" w:ascii="仿宋" w:hAnsi="仿宋" w:eastAsia="仿宋" w:cs="仿宋"/>
        </w:rPr>
      </w:pPr>
      <w:r>
        <w:rPr>
          <w:rFonts w:hint="eastAsia" w:ascii="仿宋" w:hAnsi="仿宋" w:eastAsia="仿宋" w:cs="仿宋"/>
          <w:spacing w:val="-2"/>
        </w:rPr>
        <w:t>我方在投标之前已经完全理解并接受招标文件的各项规定和要求，对招标文件的合理性、合法性不再有异议。</w:t>
      </w:r>
    </w:p>
    <w:p w14:paraId="41A2A318">
      <w:pPr>
        <w:pStyle w:val="11"/>
        <w:numPr>
          <w:ilvl w:val="0"/>
          <w:numId w:val="48"/>
        </w:numPr>
        <w:tabs>
          <w:tab w:val="left" w:pos="1281"/>
        </w:tabs>
        <w:spacing w:before="0" w:after="0" w:line="306" w:lineRule="exact"/>
        <w:ind w:left="1281" w:right="0" w:hanging="240"/>
        <w:jc w:val="left"/>
        <w:rPr>
          <w:rFonts w:hint="eastAsia" w:ascii="仿宋" w:hAnsi="仿宋" w:eastAsia="仿宋" w:cs="仿宋"/>
        </w:rPr>
      </w:pPr>
      <w:r>
        <w:rPr>
          <w:rFonts w:hint="eastAsia" w:ascii="仿宋" w:hAnsi="仿宋" w:eastAsia="仿宋" w:cs="仿宋"/>
          <w:spacing w:val="-1"/>
        </w:rPr>
        <w:t>本投标有效期自投标截止之日起日。</w:t>
      </w:r>
    </w:p>
    <w:p w14:paraId="366F476D">
      <w:pPr>
        <w:pStyle w:val="11"/>
        <w:numPr>
          <w:ilvl w:val="0"/>
          <w:numId w:val="48"/>
        </w:numPr>
        <w:tabs>
          <w:tab w:val="left" w:pos="1284"/>
        </w:tabs>
        <w:spacing w:before="156" w:after="0" w:line="364" w:lineRule="auto"/>
        <w:ind w:left="561" w:right="-50" w:rightChars="0" w:firstLine="480"/>
        <w:jc w:val="left"/>
        <w:rPr>
          <w:rFonts w:hint="eastAsia" w:ascii="仿宋" w:hAnsi="仿宋" w:eastAsia="仿宋" w:cs="仿宋"/>
        </w:rPr>
      </w:pPr>
      <w:r>
        <w:rPr>
          <w:rFonts w:hint="eastAsia" w:ascii="仿宋" w:hAnsi="仿宋" w:eastAsia="仿宋" w:cs="仿宋"/>
          <w:spacing w:val="-2"/>
        </w:rPr>
        <w:t>如中标，本投标文件至本项目合同履行完毕止均保持有效，我方将按“招标文件”及政府采购法律、法规的规定履行合同责任和义务。</w:t>
      </w:r>
    </w:p>
    <w:p w14:paraId="65C5206E">
      <w:pPr>
        <w:pStyle w:val="11"/>
        <w:numPr>
          <w:ilvl w:val="0"/>
          <w:numId w:val="48"/>
        </w:numPr>
        <w:tabs>
          <w:tab w:val="left" w:pos="1281"/>
        </w:tabs>
        <w:spacing w:before="0" w:after="0" w:line="306" w:lineRule="exact"/>
        <w:ind w:left="1281" w:right="0" w:hanging="240"/>
        <w:jc w:val="left"/>
        <w:rPr>
          <w:rFonts w:hint="eastAsia" w:ascii="仿宋" w:hAnsi="仿宋" w:eastAsia="仿宋" w:cs="仿宋"/>
        </w:rPr>
      </w:pPr>
      <w:r>
        <w:rPr>
          <w:rFonts w:hint="eastAsia" w:ascii="仿宋" w:hAnsi="仿宋" w:eastAsia="仿宋" w:cs="仿宋"/>
          <w:spacing w:val="-1"/>
        </w:rPr>
        <w:t>我方同意按照贵方要求提供与投标有关的—切数据或者资料。</w:t>
      </w:r>
    </w:p>
    <w:p w14:paraId="4B0D67E7">
      <w:pPr>
        <w:pStyle w:val="11"/>
        <w:numPr>
          <w:ilvl w:val="0"/>
          <w:numId w:val="48"/>
        </w:numPr>
        <w:tabs>
          <w:tab w:val="left" w:pos="1281"/>
        </w:tabs>
        <w:spacing w:before="159" w:after="0" w:line="240" w:lineRule="auto"/>
        <w:ind w:left="1281" w:right="0" w:hanging="240"/>
        <w:jc w:val="left"/>
        <w:rPr>
          <w:rFonts w:hint="eastAsia" w:ascii="仿宋" w:hAnsi="仿宋" w:eastAsia="仿宋" w:cs="仿宋"/>
        </w:rPr>
      </w:pPr>
      <w:r>
        <w:rPr>
          <w:rFonts w:hint="eastAsia" w:ascii="仿宋" w:hAnsi="仿宋" w:eastAsia="仿宋" w:cs="仿宋"/>
          <w:spacing w:val="-1"/>
        </w:rPr>
        <w:t>我方向贵方提交的所有投标文件、资料都是准确的和真实的。</w:t>
      </w:r>
    </w:p>
    <w:p w14:paraId="5954112E">
      <w:pPr>
        <w:pStyle w:val="11"/>
        <w:numPr>
          <w:ilvl w:val="0"/>
          <w:numId w:val="48"/>
        </w:numPr>
        <w:tabs>
          <w:tab w:val="left" w:pos="1284"/>
        </w:tabs>
        <w:spacing w:before="159" w:after="0" w:line="364" w:lineRule="auto"/>
        <w:ind w:left="561" w:right="-50" w:rightChars="0" w:firstLine="480"/>
        <w:jc w:val="left"/>
        <w:rPr>
          <w:rFonts w:hint="eastAsia" w:ascii="仿宋" w:hAnsi="仿宋" w:eastAsia="仿宋" w:cs="仿宋"/>
        </w:rPr>
      </w:pPr>
      <w:r>
        <w:rPr>
          <w:rFonts w:hint="eastAsia" w:ascii="仿宋" w:hAnsi="仿宋" w:eastAsia="仿宋" w:cs="仿宋"/>
          <w:spacing w:val="-2"/>
        </w:rPr>
        <w:t>以上事项如有虚假或者隐瞒，我方愿意承担一切后果，并不再寻求任何旨在减轻或者免除法律责任的辩解。</w:t>
      </w:r>
    </w:p>
    <w:p w14:paraId="48352363">
      <w:pPr>
        <w:pStyle w:val="11"/>
        <w:numPr>
          <w:ilvl w:val="0"/>
          <w:numId w:val="48"/>
        </w:numPr>
        <w:tabs>
          <w:tab w:val="left" w:pos="1284"/>
          <w:tab w:val="left" w:pos="9020"/>
          <w:tab w:val="left" w:pos="9680"/>
        </w:tabs>
        <w:spacing w:before="0" w:after="0" w:line="364" w:lineRule="auto"/>
        <w:ind w:left="561" w:right="-50" w:rightChars="0" w:firstLine="480"/>
        <w:jc w:val="both"/>
        <w:rPr>
          <w:rFonts w:hint="eastAsia" w:ascii="仿宋" w:hAnsi="仿宋" w:eastAsia="仿宋" w:cs="仿宋"/>
        </w:rPr>
      </w:pPr>
      <w:r>
        <w:rPr>
          <w:rFonts w:hint="eastAsia" w:ascii="仿宋" w:hAnsi="仿宋" w:eastAsia="仿宋" w:cs="仿宋"/>
          <w:spacing w:val="-2"/>
        </w:rPr>
        <w:t>根据《中华人民共和国政府采购法实施条例》第五十条要求对政府采购合同进行公告，但政府采购合同中涉及国家秘密、商业秘密的内容除外。我方就对本次投标文件进行注明如下：（两项内容中必须选择一项）</w:t>
      </w:r>
    </w:p>
    <w:p w14:paraId="5FE6135F">
      <w:pPr>
        <w:pStyle w:val="11"/>
        <w:spacing w:line="306" w:lineRule="exact"/>
        <w:ind w:left="1041"/>
        <w:rPr>
          <w:rFonts w:hint="eastAsia" w:ascii="仿宋" w:hAnsi="仿宋" w:eastAsia="仿宋" w:cs="仿宋"/>
        </w:rPr>
      </w:pPr>
      <w:r>
        <w:rPr>
          <w:rFonts w:hint="eastAsia" w:ascii="仿宋" w:hAnsi="仿宋" w:eastAsia="仿宋" w:cs="仿宋"/>
          <w:spacing w:val="-1"/>
        </w:rPr>
        <w:t>□我方本次投标文件内容中未涉及商业秘密；</w:t>
      </w:r>
    </w:p>
    <w:p w14:paraId="0237AAB6">
      <w:pPr>
        <w:pStyle w:val="11"/>
        <w:spacing w:before="160" w:line="364" w:lineRule="auto"/>
        <w:ind w:left="1041" w:right="3496"/>
        <w:rPr>
          <w:rFonts w:hint="eastAsia" w:ascii="仿宋" w:hAnsi="仿宋" w:eastAsia="仿宋" w:cs="仿宋"/>
          <w:spacing w:val="-2"/>
        </w:rPr>
      </w:pPr>
      <w:r>
        <w:rPr>
          <w:rFonts w:hint="eastAsia" w:ascii="仿宋" w:hAnsi="仿宋" w:eastAsia="仿宋" w:cs="仿宋"/>
          <w:spacing w:val="-2"/>
        </w:rPr>
        <w:t>□我方本次投标文件涉及商业秘密的内容有</w:t>
      </w:r>
      <w:r>
        <w:rPr>
          <w:rFonts w:hint="eastAsia" w:ascii="仿宋" w:hAnsi="仿宋" w:eastAsia="仿宋" w:cs="仿宋"/>
          <w:spacing w:val="-2"/>
          <w:lang w:eastAsia="zh-CN"/>
        </w:rPr>
        <w:t>：</w:t>
      </w:r>
      <w:r>
        <w:rPr>
          <w:rFonts w:hint="eastAsia" w:ascii="仿宋" w:hAnsi="仿宋" w:eastAsia="仿宋" w:cs="仿宋"/>
          <w:spacing w:val="-2"/>
        </w:rPr>
        <w:t>；</w:t>
      </w:r>
    </w:p>
    <w:p w14:paraId="64CBC2BE">
      <w:pPr>
        <w:pStyle w:val="11"/>
        <w:spacing w:before="160" w:line="364" w:lineRule="auto"/>
        <w:ind w:left="1041" w:right="3496"/>
        <w:rPr>
          <w:rFonts w:hint="eastAsia" w:ascii="仿宋" w:hAnsi="仿宋" w:eastAsia="仿宋" w:cs="仿宋"/>
        </w:rPr>
      </w:pPr>
      <w:r>
        <w:rPr>
          <w:rFonts w:hint="eastAsia" w:ascii="仿宋" w:hAnsi="仿宋" w:eastAsia="仿宋" w:cs="仿宋"/>
          <w:spacing w:val="-2"/>
        </w:rPr>
        <w:t xml:space="preserve"> 9.与本投标有关的一切正式往来信函请寄：</w:t>
      </w:r>
    </w:p>
    <w:p w14:paraId="04AAF896">
      <w:pPr>
        <w:pStyle w:val="11"/>
        <w:spacing w:line="306" w:lineRule="exact"/>
        <w:ind w:left="1041"/>
        <w:rPr>
          <w:rFonts w:hint="eastAsia" w:ascii="仿宋" w:hAnsi="仿宋" w:eastAsia="仿宋" w:cs="仿宋"/>
        </w:rPr>
      </w:pPr>
      <w:r>
        <w:rPr>
          <w:rFonts w:hint="eastAsia" w:ascii="仿宋" w:hAnsi="仿宋" w:eastAsia="仿宋" w:cs="仿宋"/>
          <w:spacing w:val="-2"/>
        </w:rPr>
        <w:t>地址：邮编：</w:t>
      </w:r>
    </w:p>
    <w:p w14:paraId="2B3E7DBC">
      <w:pPr>
        <w:pStyle w:val="11"/>
        <w:spacing w:before="159"/>
        <w:ind w:left="1041"/>
        <w:rPr>
          <w:rFonts w:hint="eastAsia" w:ascii="仿宋" w:hAnsi="仿宋" w:eastAsia="仿宋" w:cs="仿宋"/>
        </w:rPr>
      </w:pPr>
      <w:r>
        <w:rPr>
          <w:rFonts w:hint="eastAsia" w:ascii="仿宋" w:hAnsi="仿宋" w:eastAsia="仿宋" w:cs="仿宋"/>
          <w:spacing w:val="-1"/>
        </w:rPr>
        <w:t>电话：传真：电子邮箱：</w:t>
      </w:r>
    </w:p>
    <w:p w14:paraId="3AC443C4">
      <w:pPr>
        <w:spacing w:after="0"/>
        <w:rPr>
          <w:rFonts w:hint="eastAsia" w:ascii="仿宋" w:hAnsi="仿宋" w:eastAsia="仿宋" w:cs="仿宋"/>
        </w:rPr>
        <w:sectPr>
          <w:type w:val="continuous"/>
          <w:pgSz w:w="11910" w:h="16840"/>
          <w:pgMar w:top="1940" w:right="1140" w:bottom="280" w:left="1140" w:header="0" w:footer="999" w:gutter="0"/>
          <w:pgNumType w:fmt="decimal"/>
          <w:cols w:space="720" w:num="1"/>
        </w:sectPr>
      </w:pPr>
    </w:p>
    <w:p w14:paraId="44C147C4">
      <w:pPr>
        <w:pStyle w:val="11"/>
        <w:spacing w:before="42"/>
        <w:ind w:left="1041"/>
        <w:rPr>
          <w:rFonts w:hint="eastAsia" w:ascii="仿宋" w:hAnsi="仿宋" w:eastAsia="仿宋" w:cs="仿宋"/>
        </w:rPr>
      </w:pPr>
      <w:r>
        <w:rPr>
          <w:rFonts w:hint="eastAsia" w:ascii="仿宋" w:hAnsi="仿宋" w:eastAsia="仿宋" w:cs="仿宋"/>
          <w:spacing w:val="-2"/>
        </w:rPr>
        <w:t>投标人名称:</w:t>
      </w:r>
    </w:p>
    <w:p w14:paraId="1A68B585">
      <w:pPr>
        <w:pStyle w:val="11"/>
        <w:tabs>
          <w:tab w:val="left" w:pos="2601"/>
        </w:tabs>
        <w:spacing w:before="160"/>
        <w:ind w:left="1041"/>
        <w:rPr>
          <w:rFonts w:hint="eastAsia" w:ascii="仿宋" w:hAnsi="仿宋" w:eastAsia="仿宋" w:cs="仿宋"/>
        </w:rPr>
      </w:pPr>
      <w:r>
        <w:rPr>
          <w:rFonts w:hint="eastAsia" w:ascii="仿宋" w:hAnsi="仿宋" w:eastAsia="仿宋" w:cs="仿宋"/>
        </w:rPr>
        <w:t>开户银行</w:t>
      </w:r>
      <w:r>
        <w:rPr>
          <w:rFonts w:hint="eastAsia" w:ascii="仿宋" w:hAnsi="仿宋" w:eastAsia="仿宋" w:cs="仿宋"/>
          <w:spacing w:val="-10"/>
        </w:rPr>
        <w:t>：</w:t>
      </w:r>
      <w:r>
        <w:rPr>
          <w:rFonts w:hint="eastAsia" w:ascii="仿宋" w:hAnsi="仿宋" w:eastAsia="仿宋" w:cs="仿宋"/>
        </w:rPr>
        <w:tab/>
      </w:r>
      <w:r>
        <w:rPr>
          <w:rFonts w:hint="eastAsia" w:ascii="仿宋" w:hAnsi="仿宋" w:eastAsia="仿宋" w:cs="仿宋"/>
        </w:rPr>
        <w:t>银行账号</w:t>
      </w:r>
      <w:r>
        <w:rPr>
          <w:rFonts w:hint="eastAsia" w:ascii="仿宋" w:hAnsi="仿宋" w:eastAsia="仿宋" w:cs="仿宋"/>
          <w:spacing w:val="-10"/>
        </w:rPr>
        <w:t>：</w:t>
      </w:r>
    </w:p>
    <w:p w14:paraId="310ED263">
      <w:pPr>
        <w:pStyle w:val="2"/>
        <w:rPr>
          <w:rFonts w:hint="eastAsia" w:ascii="仿宋" w:hAnsi="仿宋" w:eastAsia="仿宋" w:cs="仿宋"/>
          <w:sz w:val="24"/>
        </w:rPr>
      </w:pPr>
    </w:p>
    <w:p w14:paraId="392B8846">
      <w:pPr>
        <w:pStyle w:val="2"/>
        <w:spacing w:before="11"/>
        <w:rPr>
          <w:rFonts w:hint="eastAsia" w:ascii="仿宋" w:hAnsi="仿宋" w:eastAsia="仿宋" w:cs="仿宋"/>
          <w:sz w:val="24"/>
        </w:rPr>
      </w:pPr>
    </w:p>
    <w:p w14:paraId="6B35EC27">
      <w:pPr>
        <w:pStyle w:val="11"/>
        <w:tabs>
          <w:tab w:val="left" w:pos="9065"/>
        </w:tabs>
        <w:ind w:left="2961"/>
        <w:rPr>
          <w:rFonts w:hint="eastAsia" w:ascii="仿宋" w:hAnsi="仿宋" w:eastAsia="仿宋" w:cs="仿宋"/>
        </w:rPr>
      </w:pPr>
      <w:r>
        <w:rPr>
          <w:rFonts w:hint="eastAsia" w:ascii="仿宋" w:hAnsi="仿宋" w:eastAsia="仿宋" w:cs="仿宋"/>
        </w:rPr>
        <w:t>法定代表人或者委托代理</w:t>
      </w:r>
      <w:r>
        <w:rPr>
          <w:rFonts w:hint="eastAsia" w:ascii="仿宋" w:hAnsi="仿宋" w:eastAsia="仿宋" w:cs="仿宋"/>
          <w:spacing w:val="-69"/>
        </w:rPr>
        <w:t>人</w:t>
      </w:r>
      <w:r>
        <w:rPr>
          <w:rFonts w:hint="eastAsia" w:ascii="仿宋" w:hAnsi="仿宋" w:eastAsia="仿宋" w:cs="仿宋"/>
        </w:rPr>
        <w:t>（签字或者电子签名</w:t>
      </w:r>
      <w:r>
        <w:rPr>
          <w:rFonts w:hint="eastAsia" w:ascii="仿宋" w:hAnsi="仿宋" w:eastAsia="仿宋" w:cs="仿宋"/>
          <w:spacing w:val="-5"/>
        </w:rPr>
        <w:t>）:</w:t>
      </w:r>
      <w:r>
        <w:rPr>
          <w:rFonts w:hint="eastAsia" w:ascii="仿宋" w:hAnsi="仿宋" w:eastAsia="仿宋" w:cs="仿宋"/>
          <w:u w:val="single"/>
        </w:rPr>
        <w:tab/>
      </w:r>
    </w:p>
    <w:p w14:paraId="280A902F">
      <w:pPr>
        <w:pStyle w:val="2"/>
        <w:spacing w:before="177"/>
        <w:rPr>
          <w:rFonts w:hint="eastAsia" w:ascii="仿宋" w:hAnsi="仿宋" w:eastAsia="仿宋" w:cs="仿宋"/>
          <w:sz w:val="24"/>
        </w:rPr>
      </w:pPr>
    </w:p>
    <w:p w14:paraId="236C5B93">
      <w:pPr>
        <w:pStyle w:val="11"/>
        <w:ind w:left="647" w:right="645"/>
        <w:jc w:val="center"/>
        <w:rPr>
          <w:rFonts w:hint="eastAsia" w:ascii="仿宋" w:hAnsi="仿宋" w:eastAsia="仿宋" w:cs="仿宋"/>
        </w:rPr>
      </w:pPr>
      <w:r>
        <w:rPr>
          <w:rFonts w:hint="eastAsia" w:ascii="仿宋" w:hAnsi="仿宋" w:eastAsia="仿宋" w:cs="仿宋"/>
        </w:rPr>
        <w:t>投标人名称（电子签章</w:t>
      </w:r>
      <w:r>
        <w:rPr>
          <w:rFonts w:hint="eastAsia" w:ascii="仿宋" w:hAnsi="仿宋" w:eastAsia="仿宋" w:cs="仿宋"/>
          <w:spacing w:val="-5"/>
        </w:rPr>
        <w:t>）：</w:t>
      </w:r>
    </w:p>
    <w:p w14:paraId="250FC3AF">
      <w:pPr>
        <w:pStyle w:val="2"/>
        <w:spacing w:before="146"/>
        <w:rPr>
          <w:rFonts w:hint="eastAsia" w:ascii="仿宋" w:hAnsi="仿宋" w:eastAsia="仿宋" w:cs="仿宋"/>
          <w:sz w:val="24"/>
        </w:rPr>
      </w:pPr>
    </w:p>
    <w:p w14:paraId="4E360883">
      <w:pPr>
        <w:pStyle w:val="11"/>
        <w:jc w:val="center"/>
        <w:rPr>
          <w:rFonts w:hint="eastAsia" w:ascii="仿宋" w:hAnsi="仿宋" w:eastAsia="仿宋" w:cs="仿宋"/>
        </w:rPr>
      </w:pPr>
      <w:r>
        <w:rPr>
          <w:rFonts w:hint="eastAsia" w:ascii="仿宋" w:hAnsi="仿宋" w:eastAsia="仿宋" w:cs="仿宋"/>
          <w:spacing w:val="-4"/>
          <w:lang w:val="en-US" w:eastAsia="zh-CN"/>
        </w:rPr>
        <w:t xml:space="preserve">                                  </w:t>
      </w:r>
      <w:r>
        <w:rPr>
          <w:rFonts w:hint="eastAsia" w:ascii="仿宋" w:hAnsi="仿宋" w:eastAsia="仿宋" w:cs="仿宋"/>
          <w:spacing w:val="-4"/>
        </w:rPr>
        <w:t>年</w:t>
      </w:r>
      <w:r>
        <w:rPr>
          <w:rFonts w:hint="eastAsia" w:ascii="仿宋" w:hAnsi="仿宋" w:eastAsia="仿宋" w:cs="仿宋"/>
          <w:spacing w:val="-4"/>
          <w:lang w:val="en-US" w:eastAsia="zh-CN"/>
        </w:rPr>
        <w:t xml:space="preserve">     </w:t>
      </w:r>
      <w:r>
        <w:rPr>
          <w:rFonts w:hint="eastAsia" w:ascii="仿宋" w:hAnsi="仿宋" w:eastAsia="仿宋" w:cs="仿宋"/>
          <w:spacing w:val="-4"/>
        </w:rPr>
        <w:t>月</w:t>
      </w:r>
      <w:r>
        <w:rPr>
          <w:rFonts w:hint="eastAsia" w:ascii="仿宋" w:hAnsi="仿宋" w:eastAsia="仿宋" w:cs="仿宋"/>
          <w:spacing w:val="-4"/>
          <w:lang w:val="en-US" w:eastAsia="zh-CN"/>
        </w:rPr>
        <w:t xml:space="preserve">     </w:t>
      </w:r>
      <w:r>
        <w:rPr>
          <w:rFonts w:hint="eastAsia" w:ascii="仿宋" w:hAnsi="仿宋" w:eastAsia="仿宋" w:cs="仿宋"/>
          <w:spacing w:val="-4"/>
        </w:rPr>
        <w:t>日</w:t>
      </w:r>
    </w:p>
    <w:p w14:paraId="7C8D44C9">
      <w:pPr>
        <w:spacing w:after="0"/>
        <w:jc w:val="right"/>
        <w:rPr>
          <w:rFonts w:hint="eastAsia" w:ascii="仿宋" w:hAnsi="仿宋" w:eastAsia="仿宋" w:cs="仿宋"/>
        </w:rPr>
        <w:sectPr>
          <w:pgSz w:w="11910" w:h="16840"/>
          <w:pgMar w:top="1660" w:right="1140" w:bottom="1180" w:left="1140" w:header="0" w:footer="999" w:gutter="0"/>
          <w:pgNumType w:fmt="decimal"/>
          <w:cols w:space="720" w:num="1"/>
        </w:sectPr>
      </w:pPr>
    </w:p>
    <w:p w14:paraId="62BAF8C8">
      <w:pPr>
        <w:pStyle w:val="11"/>
        <w:numPr>
          <w:ilvl w:val="0"/>
          <w:numId w:val="39"/>
        </w:numPr>
        <w:tabs>
          <w:tab w:val="left" w:pos="922"/>
        </w:tabs>
        <w:spacing w:before="42" w:after="0" w:line="240" w:lineRule="auto"/>
        <w:ind w:left="922" w:right="0" w:hanging="361"/>
        <w:jc w:val="left"/>
        <w:rPr>
          <w:rFonts w:hint="eastAsia" w:ascii="仿宋" w:hAnsi="仿宋" w:eastAsia="仿宋" w:cs="仿宋"/>
        </w:rPr>
      </w:pPr>
      <w:r>
        <w:rPr>
          <w:rFonts w:hint="eastAsia" w:ascii="仿宋" w:hAnsi="仿宋" w:eastAsia="仿宋" w:cs="仿宋"/>
          <w:spacing w:val="-2"/>
        </w:rPr>
        <w:t>开标一览表</w:t>
      </w:r>
    </w:p>
    <w:p w14:paraId="178C0566">
      <w:pPr>
        <w:spacing w:before="18" w:line="240" w:lineRule="auto"/>
        <w:rPr>
          <w:rFonts w:hint="eastAsia" w:ascii="仿宋" w:hAnsi="仿宋" w:eastAsia="仿宋" w:cs="仿宋"/>
          <w:sz w:val="30"/>
        </w:rPr>
      </w:pPr>
      <w:r>
        <w:rPr>
          <w:rFonts w:hint="eastAsia" w:ascii="仿宋" w:hAnsi="仿宋" w:eastAsia="仿宋" w:cs="仿宋"/>
        </w:rPr>
        <w:br w:type="column"/>
      </w:r>
    </w:p>
    <w:p w14:paraId="5D2B67BD">
      <w:pPr>
        <w:pStyle w:val="8"/>
        <w:rPr>
          <w:rFonts w:hint="eastAsia" w:ascii="仿宋" w:hAnsi="仿宋" w:eastAsia="仿宋" w:cs="仿宋"/>
        </w:rPr>
      </w:pPr>
      <w:r>
        <w:rPr>
          <w:rFonts w:hint="eastAsia" w:ascii="仿宋" w:hAnsi="仿宋" w:eastAsia="仿宋" w:cs="仿宋"/>
          <w:spacing w:val="-2"/>
        </w:rPr>
        <w:t>开标一览表</w:t>
      </w:r>
    </w:p>
    <w:p w14:paraId="39182962">
      <w:pPr>
        <w:spacing w:after="0"/>
        <w:rPr>
          <w:rFonts w:hint="eastAsia" w:ascii="仿宋" w:hAnsi="仿宋" w:eastAsia="仿宋" w:cs="仿宋"/>
        </w:rPr>
        <w:sectPr>
          <w:pgSz w:w="11910" w:h="16840"/>
          <w:pgMar w:top="1660" w:right="1140" w:bottom="1777" w:left="1140" w:header="0" w:footer="999" w:gutter="0"/>
          <w:pgNumType w:fmt="decimal"/>
          <w:cols w:equalWidth="0" w:num="2">
            <w:col w:w="2170" w:space="1330"/>
            <w:col w:w="6130"/>
          </w:cols>
        </w:sectPr>
      </w:pPr>
    </w:p>
    <w:p w14:paraId="223B5293">
      <w:pPr>
        <w:pStyle w:val="2"/>
        <w:spacing w:before="185"/>
        <w:rPr>
          <w:rFonts w:hint="eastAsia" w:ascii="仿宋" w:hAnsi="仿宋" w:eastAsia="仿宋" w:cs="仿宋"/>
          <w:sz w:val="24"/>
        </w:rPr>
      </w:pPr>
    </w:p>
    <w:p w14:paraId="3BB023AF">
      <w:pPr>
        <w:pStyle w:val="11"/>
        <w:keepNext w:val="0"/>
        <w:keepLines w:val="0"/>
        <w:pageBreakBefore w:val="0"/>
        <w:widowControl w:val="0"/>
        <w:tabs>
          <w:tab w:val="left" w:pos="5841"/>
        </w:tabs>
        <w:kinsoku/>
        <w:wordWrap/>
        <w:overflowPunct/>
        <w:topLinePunct w:val="0"/>
        <w:autoSpaceDE w:val="0"/>
        <w:autoSpaceDN w:val="0"/>
        <w:bidi w:val="0"/>
        <w:adjustRightInd/>
        <w:snapToGrid/>
        <w:spacing w:before="0" w:after="0" w:line="360" w:lineRule="auto"/>
        <w:ind w:left="0" w:leftChars="0" w:firstLine="439" w:firstLineChars="183"/>
        <w:textAlignment w:val="auto"/>
        <w:rPr>
          <w:rFonts w:hint="eastAsia" w:ascii="仿宋" w:hAnsi="仿宋" w:eastAsia="仿宋" w:cs="仿宋"/>
        </w:rPr>
      </w:pPr>
      <w:r>
        <w:rPr>
          <w:rFonts w:hint="eastAsia" w:ascii="仿宋" w:hAnsi="仿宋" w:eastAsia="仿宋" w:cs="仿宋"/>
        </w:rPr>
        <w:t>项目名称</w:t>
      </w:r>
      <w:r>
        <w:rPr>
          <w:rFonts w:hint="eastAsia" w:ascii="仿宋" w:hAnsi="仿宋" w:eastAsia="仿宋" w:cs="仿宋"/>
          <w:spacing w:val="-10"/>
        </w:rPr>
        <w:t>：</w:t>
      </w:r>
      <w:r>
        <w:rPr>
          <w:rFonts w:hint="eastAsia" w:ascii="仿宋" w:hAnsi="仿宋" w:eastAsia="仿宋" w:cs="仿宋"/>
        </w:rPr>
        <w:tab/>
      </w:r>
      <w:r>
        <w:rPr>
          <w:rFonts w:hint="eastAsia" w:ascii="仿宋" w:hAnsi="仿宋" w:eastAsia="仿宋" w:cs="仿宋"/>
        </w:rPr>
        <w:t>项目编号</w:t>
      </w:r>
      <w:r>
        <w:rPr>
          <w:rFonts w:hint="eastAsia" w:ascii="仿宋" w:hAnsi="仿宋" w:eastAsia="仿宋" w:cs="仿宋"/>
          <w:spacing w:val="-10"/>
        </w:rPr>
        <w:t>：</w:t>
      </w:r>
    </w:p>
    <w:p w14:paraId="51CEA64D">
      <w:pPr>
        <w:pStyle w:val="11"/>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firstLine="431" w:firstLineChars="183"/>
        <w:textAlignment w:val="auto"/>
        <w:rPr>
          <w:rFonts w:hint="eastAsia" w:ascii="仿宋" w:hAnsi="仿宋" w:eastAsia="仿宋" w:cs="仿宋"/>
          <w:spacing w:val="-2"/>
        </w:rPr>
      </w:pPr>
      <w:r>
        <w:rPr>
          <w:rFonts w:hint="eastAsia" w:ascii="仿宋" w:hAnsi="仿宋" w:eastAsia="仿宋" w:cs="仿宋"/>
          <w:spacing w:val="-2"/>
        </w:rPr>
        <w:t>投标人名称：</w:t>
      </w:r>
    </w:p>
    <w:p w14:paraId="155C8434">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firstLine="431" w:firstLineChars="183"/>
        <w:textAlignment w:val="auto"/>
        <w:rPr>
          <w:rFonts w:hint="eastAsia" w:ascii="仿宋" w:hAnsi="仿宋" w:eastAsia="仿宋" w:cs="仿宋"/>
          <w:spacing w:val="-2"/>
          <w:sz w:val="24"/>
          <w:szCs w:val="24"/>
          <w:lang w:val="en-US" w:eastAsia="zh-CN" w:bidi="ar-SA"/>
        </w:rPr>
      </w:pPr>
      <w:r>
        <w:rPr>
          <w:rFonts w:hint="eastAsia" w:ascii="仿宋" w:hAnsi="仿宋" w:eastAsia="仿宋" w:cs="仿宋"/>
          <w:spacing w:val="-2"/>
          <w:sz w:val="24"/>
          <w:szCs w:val="24"/>
          <w:lang w:val="en-US" w:eastAsia="zh-CN" w:bidi="ar-SA"/>
        </w:rPr>
        <w:t>标段：</w:t>
      </w:r>
    </w:p>
    <w:tbl>
      <w:tblPr>
        <w:tblStyle w:val="20"/>
        <w:tblW w:w="0" w:type="auto"/>
        <w:tblInd w:w="4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0"/>
        <w:gridCol w:w="3001"/>
        <w:gridCol w:w="1980"/>
        <w:gridCol w:w="2370"/>
      </w:tblGrid>
      <w:tr w14:paraId="08C73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930" w:type="dxa"/>
          </w:tcPr>
          <w:p w14:paraId="79CA9972">
            <w:pPr>
              <w:pStyle w:val="27"/>
              <w:spacing w:before="110"/>
              <w:ind w:left="10" w:right="2"/>
              <w:jc w:val="center"/>
              <w:rPr>
                <w:rFonts w:hint="eastAsia" w:ascii="仿宋" w:hAnsi="仿宋" w:eastAsia="仿宋" w:cs="仿宋"/>
                <w:sz w:val="24"/>
                <w:szCs w:val="24"/>
              </w:rPr>
            </w:pPr>
            <w:r>
              <w:rPr>
                <w:rFonts w:hint="eastAsia" w:ascii="仿宋" w:hAnsi="仿宋" w:eastAsia="仿宋" w:cs="仿宋"/>
                <w:spacing w:val="-5"/>
                <w:sz w:val="24"/>
                <w:szCs w:val="24"/>
              </w:rPr>
              <w:t>序号</w:t>
            </w:r>
          </w:p>
        </w:tc>
        <w:tc>
          <w:tcPr>
            <w:tcW w:w="3001" w:type="dxa"/>
          </w:tcPr>
          <w:p w14:paraId="15099BCB">
            <w:pPr>
              <w:pStyle w:val="27"/>
              <w:spacing w:before="110"/>
              <w:ind w:left="10" w:right="2"/>
              <w:jc w:val="center"/>
              <w:rPr>
                <w:rFonts w:hint="eastAsia" w:ascii="仿宋" w:hAnsi="仿宋" w:eastAsia="仿宋" w:cs="仿宋"/>
                <w:sz w:val="24"/>
                <w:szCs w:val="24"/>
              </w:rPr>
            </w:pPr>
            <w:r>
              <w:rPr>
                <w:rFonts w:hint="eastAsia" w:ascii="仿宋" w:hAnsi="仿宋" w:eastAsia="仿宋" w:cs="仿宋"/>
                <w:spacing w:val="-2"/>
                <w:sz w:val="24"/>
                <w:szCs w:val="24"/>
              </w:rPr>
              <w:t>标的的名称</w:t>
            </w:r>
          </w:p>
        </w:tc>
        <w:tc>
          <w:tcPr>
            <w:tcW w:w="1980" w:type="dxa"/>
          </w:tcPr>
          <w:p w14:paraId="61D239DF">
            <w:pPr>
              <w:pStyle w:val="27"/>
              <w:spacing w:before="110"/>
              <w:ind w:left="201"/>
              <w:rPr>
                <w:rFonts w:hint="eastAsia" w:ascii="仿宋" w:hAnsi="仿宋" w:eastAsia="仿宋" w:cs="仿宋"/>
                <w:sz w:val="24"/>
                <w:szCs w:val="24"/>
              </w:rPr>
            </w:pPr>
            <w:r>
              <w:rPr>
                <w:rFonts w:hint="eastAsia" w:ascii="仿宋" w:hAnsi="仿宋" w:eastAsia="仿宋" w:cs="仿宋"/>
                <w:sz w:val="24"/>
                <w:szCs w:val="24"/>
              </w:rPr>
              <w:t>优惠率</w:t>
            </w:r>
            <w:r>
              <w:rPr>
                <w:rFonts w:hint="eastAsia" w:ascii="仿宋" w:hAnsi="仿宋" w:eastAsia="仿宋" w:cs="仿宋"/>
                <w:spacing w:val="-5"/>
                <w:sz w:val="24"/>
                <w:szCs w:val="24"/>
              </w:rPr>
              <w:t>（%）</w:t>
            </w:r>
          </w:p>
        </w:tc>
        <w:tc>
          <w:tcPr>
            <w:tcW w:w="2370" w:type="dxa"/>
          </w:tcPr>
          <w:p w14:paraId="58A268FB">
            <w:pPr>
              <w:pStyle w:val="27"/>
              <w:spacing w:before="110"/>
              <w:ind w:left="7"/>
              <w:jc w:val="center"/>
              <w:rPr>
                <w:rFonts w:hint="eastAsia" w:ascii="仿宋" w:hAnsi="仿宋" w:eastAsia="仿宋" w:cs="仿宋"/>
                <w:sz w:val="24"/>
                <w:szCs w:val="24"/>
              </w:rPr>
            </w:pPr>
            <w:r>
              <w:rPr>
                <w:rFonts w:hint="eastAsia" w:ascii="仿宋" w:hAnsi="仿宋" w:eastAsia="仿宋" w:cs="仿宋"/>
                <w:spacing w:val="-5"/>
                <w:sz w:val="24"/>
                <w:szCs w:val="24"/>
              </w:rPr>
              <w:t>备注</w:t>
            </w:r>
          </w:p>
        </w:tc>
      </w:tr>
      <w:tr w14:paraId="33541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30" w:type="dxa"/>
          </w:tcPr>
          <w:p w14:paraId="11AF50A9">
            <w:pPr>
              <w:pStyle w:val="27"/>
              <w:spacing w:before="263"/>
              <w:ind w:left="10"/>
              <w:jc w:val="center"/>
              <w:rPr>
                <w:rFonts w:hint="eastAsia" w:ascii="仿宋" w:hAnsi="仿宋" w:eastAsia="仿宋" w:cs="仿宋"/>
                <w:sz w:val="24"/>
                <w:szCs w:val="24"/>
              </w:rPr>
            </w:pPr>
            <w:r>
              <w:rPr>
                <w:rFonts w:hint="eastAsia" w:ascii="仿宋" w:hAnsi="仿宋" w:eastAsia="仿宋" w:cs="仿宋"/>
                <w:spacing w:val="-10"/>
                <w:sz w:val="24"/>
                <w:szCs w:val="24"/>
              </w:rPr>
              <w:t>1</w:t>
            </w:r>
          </w:p>
        </w:tc>
        <w:tc>
          <w:tcPr>
            <w:tcW w:w="3001" w:type="dxa"/>
            <w:vAlign w:val="center"/>
          </w:tcPr>
          <w:p w14:paraId="0D3FF82D">
            <w:pPr>
              <w:spacing w:line="560" w:lineRule="exact"/>
              <w:ind w:left="0" w:leftChars="0" w:right="0" w:rightChars="0" w:firstLine="480" w:firstLineChars="200"/>
              <w:jc w:val="left"/>
              <w:rPr>
                <w:rFonts w:hint="eastAsia" w:ascii="仿宋" w:hAnsi="仿宋" w:eastAsia="仿宋" w:cs="仿宋"/>
                <w:sz w:val="24"/>
                <w:szCs w:val="24"/>
              </w:rPr>
            </w:pPr>
            <w:r>
              <w:rPr>
                <w:rFonts w:hint="eastAsia" w:ascii="仿宋" w:hAnsi="仿宋" w:eastAsia="仿宋" w:cs="仿宋"/>
                <w:sz w:val="24"/>
                <w:szCs w:val="24"/>
              </w:rPr>
              <w:t>米粉、面制品</w:t>
            </w:r>
          </w:p>
        </w:tc>
        <w:tc>
          <w:tcPr>
            <w:tcW w:w="1980" w:type="dxa"/>
          </w:tcPr>
          <w:p w14:paraId="058A7FE9">
            <w:pPr>
              <w:pStyle w:val="27"/>
              <w:rPr>
                <w:rFonts w:hint="eastAsia" w:ascii="仿宋" w:hAnsi="仿宋" w:eastAsia="仿宋" w:cs="仿宋"/>
                <w:sz w:val="24"/>
                <w:szCs w:val="24"/>
              </w:rPr>
            </w:pPr>
          </w:p>
        </w:tc>
        <w:tc>
          <w:tcPr>
            <w:tcW w:w="2370" w:type="dxa"/>
          </w:tcPr>
          <w:p w14:paraId="1A47A0CE">
            <w:pPr>
              <w:pStyle w:val="27"/>
              <w:rPr>
                <w:rFonts w:hint="eastAsia" w:ascii="仿宋" w:hAnsi="仿宋" w:eastAsia="仿宋" w:cs="仿宋"/>
                <w:sz w:val="24"/>
                <w:szCs w:val="24"/>
              </w:rPr>
            </w:pPr>
          </w:p>
        </w:tc>
      </w:tr>
      <w:tr w14:paraId="1B2B4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30" w:type="dxa"/>
          </w:tcPr>
          <w:p w14:paraId="25606FF9">
            <w:pPr>
              <w:pStyle w:val="27"/>
              <w:spacing w:before="263"/>
              <w:ind w:left="10"/>
              <w:jc w:val="center"/>
              <w:rPr>
                <w:rFonts w:hint="eastAsia" w:ascii="仿宋" w:hAnsi="仿宋" w:eastAsia="仿宋" w:cs="仿宋"/>
                <w:spacing w:val="-10"/>
                <w:sz w:val="24"/>
                <w:szCs w:val="24"/>
                <w:lang w:val="en-US" w:eastAsia="zh-CN"/>
              </w:rPr>
            </w:pPr>
            <w:r>
              <w:rPr>
                <w:rFonts w:hint="eastAsia" w:ascii="仿宋" w:hAnsi="仿宋" w:eastAsia="仿宋" w:cs="仿宋"/>
                <w:spacing w:val="-10"/>
                <w:sz w:val="24"/>
                <w:szCs w:val="24"/>
                <w:lang w:val="en-US" w:eastAsia="zh-CN"/>
              </w:rPr>
              <w:t>2</w:t>
            </w:r>
          </w:p>
        </w:tc>
        <w:tc>
          <w:tcPr>
            <w:tcW w:w="3001" w:type="dxa"/>
            <w:vAlign w:val="center"/>
          </w:tcPr>
          <w:p w14:paraId="65784FCA">
            <w:pPr>
              <w:spacing w:line="560" w:lineRule="exact"/>
              <w:ind w:left="0" w:leftChars="0" w:right="0" w:rightChars="0" w:firstLine="480" w:firstLineChars="200"/>
              <w:jc w:val="left"/>
              <w:rPr>
                <w:rFonts w:hint="eastAsia" w:ascii="仿宋" w:hAnsi="仿宋" w:eastAsia="仿宋" w:cs="仿宋"/>
                <w:spacing w:val="-4"/>
                <w:sz w:val="24"/>
                <w:szCs w:val="24"/>
              </w:rPr>
            </w:pPr>
            <w:r>
              <w:rPr>
                <w:rFonts w:hint="eastAsia" w:ascii="仿宋" w:hAnsi="仿宋" w:eastAsia="仿宋" w:cs="仿宋"/>
                <w:sz w:val="24"/>
                <w:szCs w:val="24"/>
              </w:rPr>
              <w:t>蔬菜</w:t>
            </w:r>
          </w:p>
        </w:tc>
        <w:tc>
          <w:tcPr>
            <w:tcW w:w="1980" w:type="dxa"/>
          </w:tcPr>
          <w:p w14:paraId="58B8FBEE">
            <w:pPr>
              <w:pStyle w:val="27"/>
              <w:rPr>
                <w:rFonts w:hint="eastAsia" w:ascii="仿宋" w:hAnsi="仿宋" w:eastAsia="仿宋" w:cs="仿宋"/>
                <w:sz w:val="24"/>
                <w:szCs w:val="24"/>
              </w:rPr>
            </w:pPr>
          </w:p>
        </w:tc>
        <w:tc>
          <w:tcPr>
            <w:tcW w:w="2370" w:type="dxa"/>
          </w:tcPr>
          <w:p w14:paraId="79EF2E15">
            <w:pPr>
              <w:pStyle w:val="27"/>
              <w:rPr>
                <w:rFonts w:hint="eastAsia" w:ascii="仿宋" w:hAnsi="仿宋" w:eastAsia="仿宋" w:cs="仿宋"/>
                <w:sz w:val="24"/>
                <w:szCs w:val="24"/>
              </w:rPr>
            </w:pPr>
          </w:p>
        </w:tc>
      </w:tr>
      <w:tr w14:paraId="533CB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30" w:type="dxa"/>
          </w:tcPr>
          <w:p w14:paraId="27F564DE">
            <w:pPr>
              <w:pStyle w:val="27"/>
              <w:spacing w:before="263"/>
              <w:ind w:left="10"/>
              <w:jc w:val="center"/>
              <w:rPr>
                <w:rFonts w:hint="eastAsia" w:ascii="仿宋" w:hAnsi="仿宋" w:eastAsia="仿宋" w:cs="仿宋"/>
                <w:spacing w:val="-10"/>
                <w:sz w:val="24"/>
                <w:szCs w:val="24"/>
                <w:lang w:val="en-US" w:eastAsia="zh-CN"/>
              </w:rPr>
            </w:pPr>
            <w:r>
              <w:rPr>
                <w:rFonts w:hint="eastAsia" w:ascii="仿宋" w:hAnsi="仿宋" w:eastAsia="仿宋" w:cs="仿宋"/>
                <w:spacing w:val="-10"/>
                <w:sz w:val="24"/>
                <w:szCs w:val="24"/>
                <w:lang w:val="en-US" w:eastAsia="zh-CN"/>
              </w:rPr>
              <w:t>3</w:t>
            </w:r>
          </w:p>
        </w:tc>
        <w:tc>
          <w:tcPr>
            <w:tcW w:w="3001" w:type="dxa"/>
            <w:vAlign w:val="center"/>
          </w:tcPr>
          <w:p w14:paraId="40D598FE">
            <w:pPr>
              <w:spacing w:line="560" w:lineRule="exact"/>
              <w:ind w:left="0" w:leftChars="0" w:right="0" w:rightChars="0" w:firstLine="480" w:firstLineChars="200"/>
              <w:jc w:val="left"/>
              <w:rPr>
                <w:rFonts w:hint="eastAsia" w:ascii="仿宋" w:hAnsi="仿宋" w:eastAsia="仿宋" w:cs="仿宋"/>
                <w:spacing w:val="-4"/>
                <w:sz w:val="24"/>
                <w:szCs w:val="24"/>
              </w:rPr>
            </w:pPr>
            <w:r>
              <w:rPr>
                <w:rFonts w:hint="eastAsia" w:ascii="仿宋" w:hAnsi="仿宋" w:eastAsia="仿宋" w:cs="仿宋"/>
                <w:sz w:val="24"/>
                <w:szCs w:val="24"/>
              </w:rPr>
              <w:t>食用油</w:t>
            </w:r>
          </w:p>
        </w:tc>
        <w:tc>
          <w:tcPr>
            <w:tcW w:w="1980" w:type="dxa"/>
          </w:tcPr>
          <w:p w14:paraId="469EF8B0">
            <w:pPr>
              <w:pStyle w:val="27"/>
              <w:rPr>
                <w:rFonts w:hint="eastAsia" w:ascii="仿宋" w:hAnsi="仿宋" w:eastAsia="仿宋" w:cs="仿宋"/>
                <w:sz w:val="24"/>
                <w:szCs w:val="24"/>
              </w:rPr>
            </w:pPr>
          </w:p>
        </w:tc>
        <w:tc>
          <w:tcPr>
            <w:tcW w:w="2370" w:type="dxa"/>
          </w:tcPr>
          <w:p w14:paraId="23CA21BA">
            <w:pPr>
              <w:pStyle w:val="27"/>
              <w:rPr>
                <w:rFonts w:hint="eastAsia" w:ascii="仿宋" w:hAnsi="仿宋" w:eastAsia="仿宋" w:cs="仿宋"/>
                <w:sz w:val="24"/>
                <w:szCs w:val="24"/>
              </w:rPr>
            </w:pPr>
          </w:p>
        </w:tc>
      </w:tr>
      <w:tr w14:paraId="6B28E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30" w:type="dxa"/>
          </w:tcPr>
          <w:p w14:paraId="05D4FDE8">
            <w:pPr>
              <w:pStyle w:val="27"/>
              <w:spacing w:before="263"/>
              <w:ind w:left="10"/>
              <w:jc w:val="center"/>
              <w:rPr>
                <w:rFonts w:hint="eastAsia" w:ascii="仿宋" w:hAnsi="仿宋" w:eastAsia="仿宋" w:cs="仿宋"/>
                <w:spacing w:val="-10"/>
                <w:sz w:val="24"/>
                <w:szCs w:val="24"/>
                <w:lang w:val="en-US" w:eastAsia="zh-CN"/>
              </w:rPr>
            </w:pPr>
            <w:r>
              <w:rPr>
                <w:rFonts w:hint="eastAsia" w:ascii="仿宋" w:hAnsi="仿宋" w:eastAsia="仿宋" w:cs="仿宋"/>
                <w:spacing w:val="-10"/>
                <w:sz w:val="24"/>
                <w:szCs w:val="24"/>
                <w:lang w:val="en-US" w:eastAsia="zh-CN"/>
              </w:rPr>
              <w:t>4</w:t>
            </w:r>
          </w:p>
        </w:tc>
        <w:tc>
          <w:tcPr>
            <w:tcW w:w="3001" w:type="dxa"/>
            <w:vAlign w:val="center"/>
          </w:tcPr>
          <w:p w14:paraId="1C6A12A2">
            <w:pPr>
              <w:spacing w:line="560" w:lineRule="exact"/>
              <w:ind w:left="0" w:leftChars="0" w:right="0" w:rightChars="0" w:firstLine="480" w:firstLineChars="200"/>
              <w:jc w:val="left"/>
              <w:rPr>
                <w:rFonts w:hint="eastAsia" w:ascii="仿宋" w:hAnsi="仿宋" w:eastAsia="仿宋" w:cs="仿宋"/>
                <w:spacing w:val="-4"/>
                <w:sz w:val="24"/>
                <w:szCs w:val="24"/>
              </w:rPr>
            </w:pPr>
            <w:r>
              <w:rPr>
                <w:rFonts w:hint="eastAsia" w:ascii="仿宋" w:hAnsi="仿宋" w:eastAsia="仿宋" w:cs="仿宋"/>
                <w:sz w:val="24"/>
                <w:szCs w:val="24"/>
              </w:rPr>
              <w:t>肉类</w:t>
            </w:r>
          </w:p>
        </w:tc>
        <w:tc>
          <w:tcPr>
            <w:tcW w:w="1980" w:type="dxa"/>
          </w:tcPr>
          <w:p w14:paraId="4C297EAB">
            <w:pPr>
              <w:pStyle w:val="27"/>
              <w:rPr>
                <w:rFonts w:hint="eastAsia" w:ascii="仿宋" w:hAnsi="仿宋" w:eastAsia="仿宋" w:cs="仿宋"/>
                <w:sz w:val="24"/>
                <w:szCs w:val="24"/>
              </w:rPr>
            </w:pPr>
          </w:p>
        </w:tc>
        <w:tc>
          <w:tcPr>
            <w:tcW w:w="2370" w:type="dxa"/>
          </w:tcPr>
          <w:p w14:paraId="38BAB1FE">
            <w:pPr>
              <w:pStyle w:val="27"/>
              <w:rPr>
                <w:rFonts w:hint="eastAsia" w:ascii="仿宋" w:hAnsi="仿宋" w:eastAsia="仿宋" w:cs="仿宋"/>
                <w:sz w:val="24"/>
                <w:szCs w:val="24"/>
              </w:rPr>
            </w:pPr>
          </w:p>
        </w:tc>
      </w:tr>
      <w:tr w14:paraId="45752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30" w:type="dxa"/>
          </w:tcPr>
          <w:p w14:paraId="3C4948AF">
            <w:pPr>
              <w:pStyle w:val="27"/>
              <w:spacing w:before="263"/>
              <w:ind w:left="10"/>
              <w:jc w:val="center"/>
              <w:rPr>
                <w:rFonts w:hint="eastAsia" w:ascii="仿宋" w:hAnsi="仿宋" w:eastAsia="仿宋" w:cs="仿宋"/>
                <w:spacing w:val="-10"/>
                <w:sz w:val="24"/>
                <w:szCs w:val="24"/>
                <w:lang w:val="en-US" w:eastAsia="zh-CN"/>
              </w:rPr>
            </w:pPr>
            <w:r>
              <w:rPr>
                <w:rFonts w:hint="eastAsia" w:ascii="仿宋" w:hAnsi="仿宋" w:eastAsia="仿宋" w:cs="仿宋"/>
                <w:spacing w:val="-10"/>
                <w:sz w:val="24"/>
                <w:szCs w:val="24"/>
                <w:lang w:val="en-US" w:eastAsia="zh-CN"/>
              </w:rPr>
              <w:t>5</w:t>
            </w:r>
          </w:p>
        </w:tc>
        <w:tc>
          <w:tcPr>
            <w:tcW w:w="3001" w:type="dxa"/>
            <w:vAlign w:val="center"/>
          </w:tcPr>
          <w:p w14:paraId="19C9682C">
            <w:pPr>
              <w:spacing w:line="560" w:lineRule="exact"/>
              <w:ind w:left="0" w:leftChars="0" w:right="0" w:rightChars="0" w:firstLine="480" w:firstLineChars="200"/>
              <w:jc w:val="left"/>
              <w:rPr>
                <w:rFonts w:hint="eastAsia" w:ascii="仿宋" w:hAnsi="仿宋" w:eastAsia="仿宋" w:cs="仿宋"/>
                <w:spacing w:val="-4"/>
                <w:sz w:val="24"/>
                <w:szCs w:val="24"/>
              </w:rPr>
            </w:pPr>
            <w:r>
              <w:rPr>
                <w:rFonts w:hint="eastAsia" w:ascii="仿宋" w:hAnsi="仿宋" w:eastAsia="仿宋" w:cs="仿宋"/>
                <w:sz w:val="24"/>
                <w:szCs w:val="24"/>
              </w:rPr>
              <w:t>鲜活水产类</w:t>
            </w:r>
          </w:p>
        </w:tc>
        <w:tc>
          <w:tcPr>
            <w:tcW w:w="1980" w:type="dxa"/>
          </w:tcPr>
          <w:p w14:paraId="7771B5C3">
            <w:pPr>
              <w:pStyle w:val="27"/>
              <w:rPr>
                <w:rFonts w:hint="eastAsia" w:ascii="仿宋" w:hAnsi="仿宋" w:eastAsia="仿宋" w:cs="仿宋"/>
                <w:sz w:val="24"/>
                <w:szCs w:val="24"/>
              </w:rPr>
            </w:pPr>
          </w:p>
        </w:tc>
        <w:tc>
          <w:tcPr>
            <w:tcW w:w="2370" w:type="dxa"/>
          </w:tcPr>
          <w:p w14:paraId="7BA96871">
            <w:pPr>
              <w:pStyle w:val="27"/>
              <w:rPr>
                <w:rFonts w:hint="eastAsia" w:ascii="仿宋" w:hAnsi="仿宋" w:eastAsia="仿宋" w:cs="仿宋"/>
                <w:sz w:val="24"/>
                <w:szCs w:val="24"/>
              </w:rPr>
            </w:pPr>
          </w:p>
        </w:tc>
      </w:tr>
      <w:tr w14:paraId="54FFB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30" w:type="dxa"/>
          </w:tcPr>
          <w:p w14:paraId="73EB49DD">
            <w:pPr>
              <w:pStyle w:val="27"/>
              <w:spacing w:before="263"/>
              <w:ind w:left="10"/>
              <w:jc w:val="center"/>
              <w:rPr>
                <w:rFonts w:hint="eastAsia" w:ascii="仿宋" w:hAnsi="仿宋" w:eastAsia="仿宋" w:cs="仿宋"/>
                <w:spacing w:val="-10"/>
                <w:sz w:val="24"/>
                <w:szCs w:val="24"/>
                <w:lang w:val="en-US" w:eastAsia="zh-CN"/>
              </w:rPr>
            </w:pPr>
            <w:r>
              <w:rPr>
                <w:rFonts w:hint="eastAsia" w:ascii="仿宋" w:hAnsi="仿宋" w:eastAsia="仿宋" w:cs="仿宋"/>
                <w:spacing w:val="-10"/>
                <w:sz w:val="24"/>
                <w:szCs w:val="24"/>
                <w:lang w:val="en-US" w:eastAsia="zh-CN"/>
              </w:rPr>
              <w:t>6</w:t>
            </w:r>
          </w:p>
        </w:tc>
        <w:tc>
          <w:tcPr>
            <w:tcW w:w="3001" w:type="dxa"/>
            <w:vAlign w:val="center"/>
          </w:tcPr>
          <w:p w14:paraId="5CDBA225">
            <w:pPr>
              <w:spacing w:line="560" w:lineRule="exact"/>
              <w:ind w:left="0" w:leftChars="0" w:right="0" w:rightChars="0" w:firstLine="480" w:firstLineChars="200"/>
              <w:jc w:val="left"/>
              <w:rPr>
                <w:rFonts w:hint="eastAsia" w:ascii="仿宋" w:hAnsi="仿宋" w:eastAsia="仿宋" w:cs="仿宋"/>
                <w:spacing w:val="-4"/>
                <w:sz w:val="24"/>
                <w:szCs w:val="24"/>
              </w:rPr>
            </w:pPr>
            <w:r>
              <w:rPr>
                <w:rFonts w:hint="eastAsia" w:ascii="仿宋" w:hAnsi="仿宋" w:eastAsia="仿宋" w:cs="仿宋"/>
                <w:sz w:val="24"/>
                <w:szCs w:val="24"/>
              </w:rPr>
              <w:t>禽蛋</w:t>
            </w:r>
          </w:p>
        </w:tc>
        <w:tc>
          <w:tcPr>
            <w:tcW w:w="1980" w:type="dxa"/>
          </w:tcPr>
          <w:p w14:paraId="7FE7BAB0">
            <w:pPr>
              <w:pStyle w:val="27"/>
              <w:rPr>
                <w:rFonts w:hint="eastAsia" w:ascii="仿宋" w:hAnsi="仿宋" w:eastAsia="仿宋" w:cs="仿宋"/>
                <w:sz w:val="24"/>
                <w:szCs w:val="24"/>
              </w:rPr>
            </w:pPr>
          </w:p>
        </w:tc>
        <w:tc>
          <w:tcPr>
            <w:tcW w:w="2370" w:type="dxa"/>
          </w:tcPr>
          <w:p w14:paraId="632ABC64">
            <w:pPr>
              <w:pStyle w:val="27"/>
              <w:rPr>
                <w:rFonts w:hint="eastAsia" w:ascii="仿宋" w:hAnsi="仿宋" w:eastAsia="仿宋" w:cs="仿宋"/>
                <w:sz w:val="24"/>
                <w:szCs w:val="24"/>
              </w:rPr>
            </w:pPr>
          </w:p>
        </w:tc>
      </w:tr>
      <w:tr w14:paraId="2DD388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30" w:type="dxa"/>
          </w:tcPr>
          <w:p w14:paraId="2A08FF22">
            <w:pPr>
              <w:pStyle w:val="27"/>
              <w:spacing w:before="263"/>
              <w:ind w:left="10"/>
              <w:jc w:val="center"/>
              <w:rPr>
                <w:rFonts w:hint="eastAsia" w:ascii="仿宋" w:hAnsi="仿宋" w:eastAsia="仿宋" w:cs="仿宋"/>
                <w:spacing w:val="-10"/>
                <w:sz w:val="24"/>
                <w:szCs w:val="24"/>
                <w:lang w:val="en-US" w:eastAsia="zh-CN"/>
              </w:rPr>
            </w:pPr>
            <w:r>
              <w:rPr>
                <w:rFonts w:hint="eastAsia" w:ascii="仿宋" w:hAnsi="仿宋" w:eastAsia="仿宋" w:cs="仿宋"/>
                <w:spacing w:val="-10"/>
                <w:sz w:val="24"/>
                <w:szCs w:val="24"/>
                <w:lang w:val="en-US" w:eastAsia="zh-CN"/>
              </w:rPr>
              <w:t>7</w:t>
            </w:r>
          </w:p>
        </w:tc>
        <w:tc>
          <w:tcPr>
            <w:tcW w:w="3001" w:type="dxa"/>
            <w:vAlign w:val="center"/>
          </w:tcPr>
          <w:p w14:paraId="1AB8A45A">
            <w:pPr>
              <w:spacing w:line="560" w:lineRule="exact"/>
              <w:ind w:left="0" w:leftChars="0" w:right="0" w:rightChars="0" w:firstLine="480" w:firstLineChars="200"/>
              <w:jc w:val="left"/>
              <w:rPr>
                <w:rFonts w:hint="eastAsia" w:ascii="仿宋" w:hAnsi="仿宋" w:eastAsia="仿宋" w:cs="仿宋"/>
                <w:spacing w:val="-4"/>
                <w:sz w:val="24"/>
                <w:szCs w:val="24"/>
              </w:rPr>
            </w:pPr>
            <w:r>
              <w:rPr>
                <w:rFonts w:hint="eastAsia" w:ascii="仿宋" w:hAnsi="仿宋" w:eastAsia="仿宋" w:cs="仿宋"/>
                <w:sz w:val="24"/>
                <w:szCs w:val="24"/>
              </w:rPr>
              <w:t>牛奶</w:t>
            </w:r>
          </w:p>
        </w:tc>
        <w:tc>
          <w:tcPr>
            <w:tcW w:w="1980" w:type="dxa"/>
          </w:tcPr>
          <w:p w14:paraId="48B034F7">
            <w:pPr>
              <w:pStyle w:val="27"/>
              <w:rPr>
                <w:rFonts w:hint="eastAsia" w:ascii="仿宋" w:hAnsi="仿宋" w:eastAsia="仿宋" w:cs="仿宋"/>
                <w:sz w:val="24"/>
                <w:szCs w:val="24"/>
              </w:rPr>
            </w:pPr>
          </w:p>
        </w:tc>
        <w:tc>
          <w:tcPr>
            <w:tcW w:w="2370" w:type="dxa"/>
          </w:tcPr>
          <w:p w14:paraId="6C3067DC">
            <w:pPr>
              <w:pStyle w:val="27"/>
              <w:rPr>
                <w:rFonts w:hint="eastAsia" w:ascii="仿宋" w:hAnsi="仿宋" w:eastAsia="仿宋" w:cs="仿宋"/>
                <w:sz w:val="24"/>
                <w:szCs w:val="24"/>
              </w:rPr>
            </w:pPr>
          </w:p>
        </w:tc>
      </w:tr>
      <w:tr w14:paraId="09C38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30" w:type="dxa"/>
          </w:tcPr>
          <w:p w14:paraId="54C39DCC">
            <w:pPr>
              <w:pStyle w:val="27"/>
              <w:spacing w:before="263"/>
              <w:ind w:left="10"/>
              <w:jc w:val="center"/>
              <w:rPr>
                <w:rFonts w:hint="eastAsia" w:ascii="仿宋" w:hAnsi="仿宋" w:eastAsia="仿宋" w:cs="仿宋"/>
                <w:spacing w:val="-10"/>
                <w:sz w:val="24"/>
                <w:szCs w:val="24"/>
                <w:lang w:val="en-US" w:eastAsia="zh-CN"/>
              </w:rPr>
            </w:pPr>
            <w:r>
              <w:rPr>
                <w:rFonts w:hint="eastAsia" w:ascii="仿宋" w:hAnsi="仿宋" w:eastAsia="仿宋" w:cs="仿宋"/>
                <w:spacing w:val="-10"/>
                <w:sz w:val="24"/>
                <w:szCs w:val="24"/>
                <w:lang w:val="en-US" w:eastAsia="zh-CN"/>
              </w:rPr>
              <w:t>8</w:t>
            </w:r>
          </w:p>
        </w:tc>
        <w:tc>
          <w:tcPr>
            <w:tcW w:w="3001" w:type="dxa"/>
            <w:vAlign w:val="center"/>
          </w:tcPr>
          <w:p w14:paraId="4940C4DD">
            <w:pPr>
              <w:spacing w:line="560" w:lineRule="exact"/>
              <w:ind w:left="0" w:leftChars="0" w:right="0" w:rightChars="0" w:firstLine="480" w:firstLineChars="200"/>
              <w:jc w:val="left"/>
              <w:rPr>
                <w:rFonts w:hint="eastAsia" w:ascii="仿宋" w:hAnsi="仿宋" w:eastAsia="仿宋" w:cs="仿宋"/>
                <w:spacing w:val="-4"/>
                <w:sz w:val="24"/>
                <w:szCs w:val="24"/>
              </w:rPr>
            </w:pPr>
            <w:r>
              <w:rPr>
                <w:rFonts w:hint="eastAsia" w:ascii="仿宋" w:hAnsi="仿宋" w:eastAsia="仿宋" w:cs="仿宋"/>
                <w:sz w:val="24"/>
                <w:szCs w:val="24"/>
              </w:rPr>
              <w:t>调味品</w:t>
            </w:r>
          </w:p>
        </w:tc>
        <w:tc>
          <w:tcPr>
            <w:tcW w:w="1980" w:type="dxa"/>
          </w:tcPr>
          <w:p w14:paraId="5EA9C0D6">
            <w:pPr>
              <w:pStyle w:val="27"/>
              <w:rPr>
                <w:rFonts w:hint="eastAsia" w:ascii="仿宋" w:hAnsi="仿宋" w:eastAsia="仿宋" w:cs="仿宋"/>
                <w:sz w:val="24"/>
                <w:szCs w:val="24"/>
              </w:rPr>
            </w:pPr>
          </w:p>
        </w:tc>
        <w:tc>
          <w:tcPr>
            <w:tcW w:w="2370" w:type="dxa"/>
          </w:tcPr>
          <w:p w14:paraId="45A23F53">
            <w:pPr>
              <w:pStyle w:val="27"/>
              <w:rPr>
                <w:rFonts w:hint="eastAsia" w:ascii="仿宋" w:hAnsi="仿宋" w:eastAsia="仿宋" w:cs="仿宋"/>
                <w:sz w:val="24"/>
                <w:szCs w:val="24"/>
              </w:rPr>
            </w:pPr>
          </w:p>
        </w:tc>
      </w:tr>
      <w:tr w14:paraId="78CAB6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30" w:type="dxa"/>
          </w:tcPr>
          <w:p w14:paraId="0C013A42">
            <w:pPr>
              <w:pStyle w:val="27"/>
              <w:spacing w:before="263"/>
              <w:ind w:left="10"/>
              <w:jc w:val="center"/>
              <w:rPr>
                <w:rFonts w:hint="eastAsia" w:ascii="仿宋" w:hAnsi="仿宋" w:eastAsia="仿宋" w:cs="仿宋"/>
                <w:spacing w:val="-10"/>
                <w:sz w:val="24"/>
                <w:szCs w:val="24"/>
                <w:lang w:val="en-US" w:eastAsia="zh-CN"/>
              </w:rPr>
            </w:pPr>
            <w:r>
              <w:rPr>
                <w:rFonts w:hint="eastAsia" w:ascii="仿宋" w:hAnsi="仿宋" w:eastAsia="仿宋" w:cs="仿宋"/>
                <w:spacing w:val="-10"/>
                <w:sz w:val="24"/>
                <w:szCs w:val="24"/>
                <w:lang w:val="en-US" w:eastAsia="zh-CN"/>
              </w:rPr>
              <w:t>9</w:t>
            </w:r>
          </w:p>
        </w:tc>
        <w:tc>
          <w:tcPr>
            <w:tcW w:w="3001" w:type="dxa"/>
            <w:vAlign w:val="center"/>
          </w:tcPr>
          <w:p w14:paraId="625211DC">
            <w:pPr>
              <w:spacing w:line="560" w:lineRule="exact"/>
              <w:ind w:left="0" w:leftChars="0" w:right="0" w:rightChars="0" w:firstLine="480" w:firstLineChars="200"/>
              <w:jc w:val="left"/>
              <w:rPr>
                <w:rFonts w:hint="eastAsia" w:ascii="仿宋" w:hAnsi="仿宋" w:eastAsia="仿宋" w:cs="仿宋"/>
                <w:spacing w:val="-4"/>
                <w:sz w:val="24"/>
                <w:szCs w:val="24"/>
              </w:rPr>
            </w:pPr>
            <w:r>
              <w:rPr>
                <w:rFonts w:hint="eastAsia" w:ascii="仿宋" w:hAnsi="仿宋" w:eastAsia="仿宋" w:cs="仿宋"/>
                <w:sz w:val="24"/>
                <w:szCs w:val="24"/>
              </w:rPr>
              <w:t>其他食品原料</w:t>
            </w:r>
          </w:p>
        </w:tc>
        <w:tc>
          <w:tcPr>
            <w:tcW w:w="1980" w:type="dxa"/>
          </w:tcPr>
          <w:p w14:paraId="5F9476D9">
            <w:pPr>
              <w:pStyle w:val="27"/>
              <w:rPr>
                <w:rFonts w:hint="eastAsia" w:ascii="仿宋" w:hAnsi="仿宋" w:eastAsia="仿宋" w:cs="仿宋"/>
                <w:sz w:val="24"/>
                <w:szCs w:val="24"/>
              </w:rPr>
            </w:pPr>
          </w:p>
        </w:tc>
        <w:tc>
          <w:tcPr>
            <w:tcW w:w="2370" w:type="dxa"/>
          </w:tcPr>
          <w:p w14:paraId="3F948185">
            <w:pPr>
              <w:pStyle w:val="27"/>
              <w:rPr>
                <w:rFonts w:hint="eastAsia" w:ascii="仿宋" w:hAnsi="仿宋" w:eastAsia="仿宋" w:cs="仿宋"/>
                <w:sz w:val="24"/>
                <w:szCs w:val="24"/>
              </w:rPr>
            </w:pPr>
          </w:p>
        </w:tc>
      </w:tr>
    </w:tbl>
    <w:p w14:paraId="5B97AE19">
      <w:pPr>
        <w:pStyle w:val="2"/>
        <w:rPr>
          <w:rFonts w:hint="eastAsia" w:ascii="仿宋" w:hAnsi="仿宋" w:eastAsia="仿宋" w:cs="仿宋"/>
          <w:sz w:val="24"/>
        </w:rPr>
      </w:pPr>
    </w:p>
    <w:p w14:paraId="5EC75AD1">
      <w:pPr>
        <w:pStyle w:val="11"/>
        <w:rPr>
          <w:rFonts w:hint="eastAsia" w:ascii="仿宋" w:hAnsi="仿宋" w:eastAsia="仿宋" w:cs="仿宋"/>
        </w:rPr>
      </w:pPr>
      <w:r>
        <w:rPr>
          <w:rFonts w:hint="eastAsia" w:ascii="仿宋" w:hAnsi="仿宋" w:eastAsia="仿宋" w:cs="仿宋"/>
          <w:spacing w:val="-5"/>
        </w:rPr>
        <w:t>注:</w:t>
      </w:r>
    </w:p>
    <w:p w14:paraId="308479E1">
      <w:pPr>
        <w:pStyle w:val="11"/>
        <w:spacing w:before="159"/>
        <w:ind w:left="1041"/>
        <w:rPr>
          <w:rFonts w:hint="eastAsia" w:ascii="仿宋" w:hAnsi="仿宋" w:eastAsia="仿宋" w:cs="仿宋"/>
        </w:rPr>
      </w:pPr>
      <w:r>
        <w:rPr>
          <w:rFonts w:hint="eastAsia" w:ascii="仿宋" w:hAnsi="仿宋" w:eastAsia="仿宋" w:cs="仿宋"/>
        </w:rPr>
        <w:t>1.</w:t>
      </w:r>
      <w:r>
        <w:rPr>
          <w:rFonts w:hint="eastAsia" w:ascii="仿宋" w:hAnsi="仿宋" w:eastAsia="仿宋" w:cs="仿宋"/>
          <w:spacing w:val="-1"/>
        </w:rPr>
        <w:t>投标人的开标—览表必须加盖投标人电子签章并由法定代表人或者委托代</w:t>
      </w:r>
    </w:p>
    <w:p w14:paraId="25A3C769">
      <w:pPr>
        <w:pStyle w:val="11"/>
        <w:spacing w:before="160" w:line="364" w:lineRule="auto"/>
        <w:ind w:left="1041" w:right="660" w:hanging="480"/>
        <w:rPr>
          <w:rFonts w:hint="eastAsia" w:ascii="仿宋" w:hAnsi="仿宋" w:eastAsia="仿宋" w:cs="仿宋"/>
        </w:rPr>
      </w:pPr>
      <w:r>
        <w:rPr>
          <w:rFonts w:hint="eastAsia" w:ascii="仿宋" w:hAnsi="仿宋" w:eastAsia="仿宋" w:cs="仿宋"/>
          <w:spacing w:val="-2"/>
        </w:rPr>
        <w:t>理人签字或者电子签名，否则其投标作无效标处理。</w:t>
      </w:r>
      <w:r>
        <w:rPr>
          <w:rFonts w:hint="eastAsia" w:ascii="仿宋" w:hAnsi="仿宋" w:eastAsia="仿宋" w:cs="仿宋"/>
          <w:spacing w:val="80"/>
          <w:w w:val="150"/>
        </w:rPr>
        <w:t xml:space="preserve">           </w:t>
      </w:r>
      <w:r>
        <w:rPr>
          <w:rFonts w:hint="eastAsia" w:ascii="仿宋" w:hAnsi="仿宋" w:eastAsia="仿宋" w:cs="仿宋"/>
          <w:spacing w:val="-2"/>
        </w:rPr>
        <w:t>2.报价一经涂改，应在涂改处加盖投标人公章或者加盖电子签章或者由法定</w:t>
      </w:r>
    </w:p>
    <w:p w14:paraId="14D27ABD">
      <w:pPr>
        <w:pStyle w:val="11"/>
        <w:spacing w:line="364" w:lineRule="auto"/>
        <w:ind w:left="1041" w:right="660" w:hanging="480"/>
        <w:rPr>
          <w:rFonts w:hint="eastAsia" w:ascii="仿宋" w:hAnsi="仿宋" w:eastAsia="仿宋" w:cs="仿宋"/>
          <w:spacing w:val="80"/>
        </w:rPr>
      </w:pPr>
      <w:r>
        <w:rPr>
          <w:rFonts w:hint="eastAsia" w:ascii="仿宋" w:hAnsi="仿宋" w:eastAsia="仿宋" w:cs="仿宋"/>
          <w:spacing w:val="-2"/>
        </w:rPr>
        <w:t>代表人或者委托代理人签字（或者电子签名），否则其投标作无效标处理。</w:t>
      </w:r>
      <w:r>
        <w:rPr>
          <w:rFonts w:hint="eastAsia" w:ascii="仿宋" w:hAnsi="仿宋" w:eastAsia="仿宋" w:cs="仿宋"/>
          <w:spacing w:val="80"/>
        </w:rPr>
        <w:t xml:space="preserve">  </w:t>
      </w:r>
    </w:p>
    <w:p w14:paraId="2F454EEE">
      <w:pPr>
        <w:pStyle w:val="11"/>
        <w:spacing w:line="364" w:lineRule="auto"/>
        <w:ind w:left="440" w:leftChars="0" w:right="660" w:firstLine="660" w:firstLineChars="0"/>
        <w:rPr>
          <w:rFonts w:hint="eastAsia" w:ascii="仿宋" w:hAnsi="仿宋" w:eastAsia="仿宋" w:cs="仿宋"/>
        </w:rPr>
      </w:pPr>
      <w:r>
        <w:rPr>
          <w:rFonts w:hint="eastAsia" w:ascii="仿宋" w:hAnsi="仿宋" w:eastAsia="仿宋" w:cs="仿宋"/>
          <w:spacing w:val="-2"/>
        </w:rPr>
        <w:t>3.招标文件中列明采购专用耗材的，应按招标文件规定的耗材量或者按耗材</w:t>
      </w:r>
    </w:p>
    <w:p w14:paraId="7A400C95">
      <w:pPr>
        <w:pStyle w:val="11"/>
        <w:spacing w:line="364" w:lineRule="auto"/>
        <w:ind w:left="1041" w:right="660" w:hanging="480"/>
        <w:rPr>
          <w:rFonts w:hint="eastAsia" w:ascii="仿宋" w:hAnsi="仿宋" w:eastAsia="仿宋" w:cs="仿宋"/>
        </w:rPr>
      </w:pPr>
      <w:r>
        <w:rPr>
          <w:rFonts w:hint="eastAsia" w:ascii="仿宋" w:hAnsi="仿宋" w:eastAsia="仿宋" w:cs="仿宋"/>
          <w:spacing w:val="-2"/>
        </w:rPr>
        <w:t>的常规试用量提供报价。</w:t>
      </w:r>
      <w:r>
        <w:rPr>
          <w:rFonts w:hint="eastAsia" w:ascii="仿宋" w:hAnsi="仿宋" w:eastAsia="仿宋" w:cs="仿宋"/>
          <w:spacing w:val="80"/>
          <w:w w:val="150"/>
        </w:rPr>
        <w:t xml:space="preserve">                      </w:t>
      </w:r>
      <w:r>
        <w:rPr>
          <w:rFonts w:hint="eastAsia" w:ascii="仿宋" w:hAnsi="仿宋" w:eastAsia="仿宋" w:cs="仿宋"/>
          <w:spacing w:val="-2"/>
        </w:rPr>
        <w:t>4.如为联合体投标，“投标人名称”处必须列明联合体各方名称，并标注联</w:t>
      </w:r>
    </w:p>
    <w:p w14:paraId="28AEDB19">
      <w:pPr>
        <w:pStyle w:val="11"/>
        <w:spacing w:line="306" w:lineRule="exact"/>
        <w:rPr>
          <w:rFonts w:hint="eastAsia" w:ascii="仿宋" w:hAnsi="仿宋" w:eastAsia="仿宋" w:cs="仿宋"/>
        </w:rPr>
      </w:pPr>
      <w:r>
        <w:rPr>
          <w:rFonts w:hint="eastAsia" w:ascii="仿宋" w:hAnsi="仿宋" w:eastAsia="仿宋" w:cs="仿宋"/>
          <w:spacing w:val="-1"/>
        </w:rPr>
        <w:t>合体牵头人名称，否则其投标作无效标处理。</w:t>
      </w:r>
    </w:p>
    <w:p w14:paraId="13F9DE8A">
      <w:pPr>
        <w:pStyle w:val="11"/>
        <w:numPr>
          <w:ilvl w:val="0"/>
          <w:numId w:val="39"/>
        </w:numPr>
        <w:tabs>
          <w:tab w:val="left" w:pos="1245"/>
        </w:tabs>
        <w:spacing w:before="157" w:after="0" w:line="364" w:lineRule="auto"/>
        <w:ind w:left="561" w:right="615" w:firstLine="456"/>
        <w:jc w:val="left"/>
        <w:rPr>
          <w:rFonts w:hint="eastAsia" w:ascii="仿宋" w:hAnsi="仿宋" w:eastAsia="仿宋" w:cs="仿宋"/>
          <w:sz w:val="22"/>
        </w:rPr>
      </w:pPr>
      <w:r>
        <w:rPr>
          <w:rFonts w:hint="eastAsia" w:ascii="仿宋" w:hAnsi="仿宋" w:eastAsia="仿宋" w:cs="仿宋"/>
          <w:spacing w:val="-12"/>
        </w:rPr>
        <w:t>如为联合体投标，盖章处须加盖联合体牵头人电子签章，否则其投标作无效标</w:t>
      </w:r>
      <w:r>
        <w:rPr>
          <w:rFonts w:hint="eastAsia" w:ascii="仿宋" w:hAnsi="仿宋" w:eastAsia="仿宋" w:cs="仿宋"/>
          <w:spacing w:val="-4"/>
        </w:rPr>
        <w:t>处理。</w:t>
      </w:r>
    </w:p>
    <w:p w14:paraId="6E5D1AE0">
      <w:pPr>
        <w:pStyle w:val="11"/>
        <w:numPr>
          <w:ilvl w:val="0"/>
          <w:numId w:val="39"/>
        </w:numPr>
        <w:tabs>
          <w:tab w:val="left" w:pos="1281"/>
        </w:tabs>
        <w:spacing w:before="0" w:after="0" w:line="240" w:lineRule="auto"/>
        <w:ind w:left="1281" w:right="0" w:hanging="240"/>
        <w:jc w:val="left"/>
        <w:rPr>
          <w:rFonts w:hint="eastAsia" w:ascii="仿宋" w:hAnsi="仿宋" w:eastAsia="仿宋" w:cs="仿宋"/>
          <w:sz w:val="22"/>
        </w:rPr>
      </w:pPr>
      <w:r>
        <w:rPr>
          <w:rFonts w:hint="eastAsia" w:ascii="仿宋" w:hAnsi="仿宋" w:eastAsia="仿宋" w:cs="仿宋"/>
          <w:spacing w:val="-1"/>
        </w:rPr>
        <w:t>如有多分标，按分标分别提供开标—览表，否则投标无效。</w:t>
      </w:r>
    </w:p>
    <w:p w14:paraId="795CBF5F">
      <w:pPr>
        <w:pStyle w:val="2"/>
        <w:rPr>
          <w:rFonts w:hint="eastAsia" w:ascii="仿宋" w:hAnsi="仿宋" w:eastAsia="仿宋" w:cs="仿宋"/>
          <w:sz w:val="24"/>
        </w:rPr>
      </w:pPr>
    </w:p>
    <w:p w14:paraId="64C2934B">
      <w:pPr>
        <w:pStyle w:val="2"/>
        <w:rPr>
          <w:rFonts w:hint="eastAsia" w:ascii="仿宋" w:hAnsi="仿宋" w:eastAsia="仿宋" w:cs="仿宋"/>
          <w:sz w:val="24"/>
        </w:rPr>
      </w:pPr>
    </w:p>
    <w:p w14:paraId="206BC545">
      <w:pPr>
        <w:pStyle w:val="2"/>
        <w:spacing w:before="170"/>
        <w:rPr>
          <w:rFonts w:hint="eastAsia" w:ascii="仿宋" w:hAnsi="仿宋" w:eastAsia="仿宋" w:cs="仿宋"/>
          <w:sz w:val="24"/>
        </w:rPr>
      </w:pPr>
    </w:p>
    <w:p w14:paraId="744700E7">
      <w:pPr>
        <w:pStyle w:val="11"/>
        <w:spacing w:line="364" w:lineRule="auto"/>
        <w:ind w:left="4610" w:right="303" w:hanging="812"/>
        <w:rPr>
          <w:rFonts w:hint="eastAsia" w:ascii="仿宋" w:hAnsi="仿宋" w:eastAsia="仿宋" w:cs="仿宋"/>
        </w:rPr>
      </w:pPr>
      <w:r>
        <w:rPr>
          <w:rFonts w:hint="eastAsia" w:ascii="仿宋" w:hAnsi="仿宋" w:eastAsia="仿宋" w:cs="仿宋"/>
          <w:spacing w:val="-2"/>
        </w:rPr>
        <w:t>法定代表人或者委托代理人（签字或者电子签名）：投标人名称（电子签章）：</w:t>
      </w:r>
    </w:p>
    <w:p w14:paraId="020ED018">
      <w:pPr>
        <w:pStyle w:val="11"/>
        <w:tabs>
          <w:tab w:val="left" w:pos="5810"/>
          <w:tab w:val="left" w:pos="6410"/>
          <w:tab w:val="left" w:pos="7010"/>
        </w:tabs>
        <w:spacing w:line="306" w:lineRule="exact"/>
        <w:ind w:left="4610"/>
        <w:rPr>
          <w:rFonts w:hint="eastAsia" w:ascii="仿宋" w:hAnsi="仿宋" w:eastAsia="仿宋" w:cs="仿宋"/>
        </w:rPr>
      </w:pPr>
      <w:r>
        <w:rPr>
          <w:rFonts w:hint="eastAsia" w:ascii="仿宋" w:hAnsi="仿宋" w:eastAsia="仿宋" w:cs="仿宋"/>
        </w:rPr>
        <w:t>日期</w:t>
      </w:r>
      <w:r>
        <w:rPr>
          <w:rFonts w:hint="eastAsia" w:ascii="仿宋" w:hAnsi="仿宋" w:eastAsia="仿宋" w:cs="仿宋"/>
          <w:spacing w:val="-10"/>
        </w:rPr>
        <w:t>：</w:t>
      </w:r>
      <w:r>
        <w:rPr>
          <w:rFonts w:hint="eastAsia" w:ascii="仿宋" w:hAnsi="仿宋" w:eastAsia="仿宋" w:cs="仿宋"/>
        </w:rPr>
        <w:tab/>
      </w:r>
      <w:r>
        <w:rPr>
          <w:rFonts w:hint="eastAsia" w:ascii="仿宋" w:hAnsi="仿宋" w:eastAsia="仿宋" w:cs="仿宋"/>
          <w:spacing w:val="-10"/>
        </w:rPr>
        <w:t>年</w:t>
      </w:r>
      <w:r>
        <w:rPr>
          <w:rFonts w:hint="eastAsia" w:ascii="仿宋" w:hAnsi="仿宋" w:eastAsia="仿宋" w:cs="仿宋"/>
        </w:rPr>
        <w:tab/>
      </w:r>
      <w:r>
        <w:rPr>
          <w:rFonts w:hint="eastAsia" w:ascii="仿宋" w:hAnsi="仿宋" w:eastAsia="仿宋" w:cs="仿宋"/>
          <w:spacing w:val="-10"/>
        </w:rPr>
        <w:t>月</w:t>
      </w:r>
      <w:r>
        <w:rPr>
          <w:rFonts w:hint="eastAsia" w:ascii="仿宋" w:hAnsi="仿宋" w:eastAsia="仿宋" w:cs="仿宋"/>
        </w:rPr>
        <w:tab/>
      </w:r>
      <w:r>
        <w:rPr>
          <w:rFonts w:hint="eastAsia" w:ascii="仿宋" w:hAnsi="仿宋" w:eastAsia="仿宋" w:cs="仿宋"/>
          <w:spacing w:val="-10"/>
        </w:rPr>
        <w:t>日</w:t>
      </w:r>
    </w:p>
    <w:p w14:paraId="64668AEC">
      <w:pPr>
        <w:spacing w:after="0" w:line="306" w:lineRule="exact"/>
        <w:rPr>
          <w:rFonts w:hint="eastAsia" w:ascii="仿宋" w:hAnsi="仿宋" w:eastAsia="仿宋" w:cs="仿宋"/>
        </w:rPr>
        <w:sectPr>
          <w:type w:val="continuous"/>
          <w:pgSz w:w="11910" w:h="16840"/>
          <w:pgMar w:top="1680" w:right="1140" w:bottom="1180" w:left="1140" w:header="0" w:footer="999" w:gutter="0"/>
          <w:pgNumType w:fmt="decimal"/>
          <w:cols w:space="720" w:num="1"/>
        </w:sectPr>
      </w:pPr>
    </w:p>
    <w:p w14:paraId="329B98C3">
      <w:pPr>
        <w:pStyle w:val="9"/>
        <w:rPr>
          <w:rFonts w:hint="eastAsia" w:ascii="仿宋" w:hAnsi="仿宋" w:eastAsia="仿宋" w:cs="仿宋"/>
        </w:rPr>
      </w:pPr>
      <w:r>
        <w:rPr>
          <w:rFonts w:hint="eastAsia" w:ascii="仿宋" w:hAnsi="仿宋" w:eastAsia="仿宋" w:cs="仿宋"/>
          <w:spacing w:val="-3"/>
        </w:rPr>
        <w:t>二、资格证明文件格式</w:t>
      </w:r>
    </w:p>
    <w:p w14:paraId="0D9C1B12">
      <w:pPr>
        <w:pStyle w:val="11"/>
        <w:numPr>
          <w:ilvl w:val="0"/>
          <w:numId w:val="49"/>
        </w:numPr>
        <w:tabs>
          <w:tab w:val="left" w:pos="980"/>
        </w:tabs>
        <w:spacing w:before="123" w:after="0" w:line="240" w:lineRule="auto"/>
        <w:ind w:left="980" w:right="0" w:hanging="419"/>
        <w:jc w:val="left"/>
        <w:rPr>
          <w:rFonts w:hint="eastAsia" w:ascii="仿宋" w:hAnsi="仿宋" w:eastAsia="仿宋" w:cs="仿宋"/>
        </w:rPr>
      </w:pPr>
      <w:r>
        <w:rPr>
          <w:rFonts w:hint="eastAsia" w:ascii="仿宋" w:hAnsi="仿宋" w:eastAsia="仿宋" w:cs="仿宋"/>
          <w:spacing w:val="-1"/>
        </w:rPr>
        <w:t>资格证明文件封面格式：</w:t>
      </w:r>
    </w:p>
    <w:p w14:paraId="5A02FD4E">
      <w:pPr>
        <w:pStyle w:val="2"/>
        <w:spacing w:before="10"/>
        <w:rPr>
          <w:rFonts w:hint="eastAsia" w:ascii="仿宋" w:hAnsi="仿宋" w:eastAsia="仿宋" w:cs="仿宋"/>
          <w:sz w:val="24"/>
        </w:rPr>
      </w:pPr>
    </w:p>
    <w:p w14:paraId="628C97FE">
      <w:pPr>
        <w:spacing w:before="0"/>
        <w:ind w:left="647" w:right="645" w:firstLine="0"/>
        <w:jc w:val="center"/>
        <w:rPr>
          <w:rFonts w:hint="eastAsia" w:ascii="仿宋" w:hAnsi="仿宋" w:eastAsia="仿宋" w:cs="仿宋"/>
          <w:sz w:val="48"/>
        </w:rPr>
      </w:pPr>
      <w:r>
        <w:rPr>
          <w:rFonts w:hint="eastAsia" w:ascii="仿宋" w:hAnsi="仿宋" w:eastAsia="仿宋" w:cs="仿宋"/>
          <w:spacing w:val="-2"/>
          <w:sz w:val="48"/>
        </w:rPr>
        <w:t>电子投标文件</w:t>
      </w:r>
    </w:p>
    <w:p w14:paraId="12E163DE">
      <w:pPr>
        <w:pStyle w:val="2"/>
        <w:spacing w:before="28"/>
        <w:rPr>
          <w:rFonts w:hint="eastAsia" w:ascii="仿宋" w:hAnsi="仿宋" w:eastAsia="仿宋" w:cs="仿宋"/>
          <w:sz w:val="48"/>
        </w:rPr>
      </w:pPr>
    </w:p>
    <w:p w14:paraId="74E49CF8">
      <w:pPr>
        <w:pStyle w:val="6"/>
        <w:ind w:right="644"/>
        <w:rPr>
          <w:rFonts w:hint="eastAsia" w:ascii="仿宋" w:hAnsi="仿宋" w:eastAsia="仿宋" w:cs="仿宋"/>
        </w:rPr>
      </w:pPr>
      <w:r>
        <w:rPr>
          <w:rFonts w:hint="eastAsia" w:ascii="仿宋" w:hAnsi="仿宋" w:eastAsia="仿宋" w:cs="仿宋"/>
          <w:spacing w:val="-2"/>
        </w:rPr>
        <w:t>资格证明文件</w:t>
      </w:r>
    </w:p>
    <w:p w14:paraId="4128594A">
      <w:pPr>
        <w:pStyle w:val="2"/>
        <w:rPr>
          <w:rFonts w:hint="eastAsia" w:ascii="仿宋" w:hAnsi="仿宋" w:eastAsia="仿宋" w:cs="仿宋"/>
          <w:sz w:val="32"/>
        </w:rPr>
      </w:pPr>
    </w:p>
    <w:p w14:paraId="7DDC5DC0">
      <w:pPr>
        <w:pStyle w:val="2"/>
        <w:rPr>
          <w:rFonts w:hint="eastAsia" w:ascii="仿宋" w:hAnsi="仿宋" w:eastAsia="仿宋" w:cs="仿宋"/>
          <w:sz w:val="32"/>
        </w:rPr>
      </w:pPr>
    </w:p>
    <w:p w14:paraId="4B82CF45">
      <w:pPr>
        <w:pStyle w:val="2"/>
        <w:rPr>
          <w:rFonts w:hint="eastAsia" w:ascii="仿宋" w:hAnsi="仿宋" w:eastAsia="仿宋" w:cs="仿宋"/>
          <w:sz w:val="32"/>
        </w:rPr>
      </w:pPr>
    </w:p>
    <w:p w14:paraId="4E62A982">
      <w:pPr>
        <w:pStyle w:val="2"/>
        <w:rPr>
          <w:rFonts w:hint="eastAsia" w:ascii="仿宋" w:hAnsi="仿宋" w:eastAsia="仿宋" w:cs="仿宋"/>
          <w:sz w:val="32"/>
        </w:rPr>
      </w:pPr>
    </w:p>
    <w:p w14:paraId="7EAA0669">
      <w:pPr>
        <w:pStyle w:val="2"/>
        <w:rPr>
          <w:rFonts w:hint="eastAsia" w:ascii="仿宋" w:hAnsi="仿宋" w:eastAsia="仿宋" w:cs="仿宋"/>
          <w:sz w:val="32"/>
        </w:rPr>
      </w:pPr>
    </w:p>
    <w:p w14:paraId="12E19616">
      <w:pPr>
        <w:pStyle w:val="2"/>
        <w:rPr>
          <w:rFonts w:hint="eastAsia" w:ascii="仿宋" w:hAnsi="仿宋" w:eastAsia="仿宋" w:cs="仿宋"/>
          <w:sz w:val="32"/>
        </w:rPr>
      </w:pPr>
    </w:p>
    <w:p w14:paraId="7838ECD5">
      <w:pPr>
        <w:pStyle w:val="2"/>
        <w:spacing w:before="274"/>
        <w:rPr>
          <w:rFonts w:hint="eastAsia" w:ascii="仿宋" w:hAnsi="仿宋" w:eastAsia="仿宋" w:cs="仿宋"/>
          <w:sz w:val="32"/>
        </w:rPr>
      </w:pPr>
    </w:p>
    <w:p w14:paraId="33CA65CD">
      <w:pPr>
        <w:pStyle w:val="11"/>
        <w:ind w:left="1101"/>
        <w:rPr>
          <w:rFonts w:hint="eastAsia" w:ascii="仿宋" w:hAnsi="仿宋" w:eastAsia="仿宋" w:cs="仿宋"/>
        </w:rPr>
      </w:pPr>
      <w:r>
        <w:rPr>
          <w:rFonts w:hint="eastAsia" w:ascii="仿宋" w:hAnsi="仿宋" w:eastAsia="仿宋" w:cs="仿宋"/>
          <w:spacing w:val="-2"/>
        </w:rPr>
        <w:t>项目名称：</w:t>
      </w:r>
    </w:p>
    <w:p w14:paraId="50D1B264">
      <w:pPr>
        <w:pStyle w:val="2"/>
        <w:spacing w:before="248"/>
        <w:rPr>
          <w:rFonts w:hint="eastAsia" w:ascii="仿宋" w:hAnsi="仿宋" w:eastAsia="仿宋" w:cs="仿宋"/>
          <w:sz w:val="24"/>
        </w:rPr>
      </w:pPr>
    </w:p>
    <w:p w14:paraId="2A076E11">
      <w:pPr>
        <w:pStyle w:val="11"/>
        <w:ind w:left="1101"/>
        <w:rPr>
          <w:rFonts w:hint="eastAsia" w:ascii="仿宋" w:hAnsi="仿宋" w:eastAsia="仿宋" w:cs="仿宋"/>
        </w:rPr>
      </w:pPr>
      <w:r>
        <w:rPr>
          <w:rFonts w:hint="eastAsia" w:ascii="仿宋" w:hAnsi="仿宋" w:eastAsia="仿宋" w:cs="仿宋"/>
          <w:spacing w:val="-2"/>
        </w:rPr>
        <w:t>项目编号：</w:t>
      </w:r>
    </w:p>
    <w:p w14:paraId="5ED6FA58">
      <w:pPr>
        <w:pStyle w:val="2"/>
        <w:spacing w:before="246"/>
        <w:rPr>
          <w:rFonts w:hint="eastAsia" w:ascii="仿宋" w:hAnsi="仿宋" w:eastAsia="仿宋" w:cs="仿宋"/>
          <w:sz w:val="24"/>
        </w:rPr>
      </w:pPr>
    </w:p>
    <w:p w14:paraId="6AAD5550">
      <w:pPr>
        <w:pStyle w:val="11"/>
        <w:spacing w:before="1" w:line="564" w:lineRule="auto"/>
        <w:ind w:left="1101" w:right="7080"/>
        <w:rPr>
          <w:rFonts w:hint="eastAsia" w:ascii="仿宋" w:hAnsi="仿宋" w:eastAsia="仿宋" w:cs="仿宋"/>
        </w:rPr>
      </w:pPr>
      <w:r>
        <w:rPr>
          <w:rFonts w:hint="eastAsia" w:ascii="仿宋" w:hAnsi="仿宋" w:eastAsia="仿宋" w:cs="仿宋"/>
          <w:spacing w:val="-2"/>
        </w:rPr>
        <w:t>所投分标： 投标人名称：</w:t>
      </w:r>
    </w:p>
    <w:p w14:paraId="45CC1474">
      <w:pPr>
        <w:pStyle w:val="2"/>
        <w:spacing w:before="123"/>
        <w:rPr>
          <w:rFonts w:hint="eastAsia" w:ascii="仿宋" w:hAnsi="仿宋" w:eastAsia="仿宋" w:cs="仿宋"/>
          <w:sz w:val="24"/>
        </w:rPr>
      </w:pPr>
    </w:p>
    <w:p w14:paraId="22C9E992">
      <w:pPr>
        <w:pStyle w:val="11"/>
        <w:tabs>
          <w:tab w:val="left" w:pos="1127"/>
          <w:tab w:val="left" w:pos="1607"/>
        </w:tabs>
        <w:spacing w:before="1"/>
        <w:ind w:left="647"/>
        <w:jc w:val="center"/>
        <w:rPr>
          <w:rFonts w:hint="eastAsia" w:ascii="仿宋" w:hAnsi="仿宋" w:eastAsia="仿宋" w:cs="仿宋"/>
        </w:rPr>
      </w:pPr>
      <w:r>
        <w:rPr>
          <w:rFonts w:hint="eastAsia" w:ascii="仿宋" w:hAnsi="仿宋" w:eastAsia="仿宋" w:cs="仿宋"/>
          <w:spacing w:val="-10"/>
        </w:rPr>
        <w:t>年</w:t>
      </w:r>
      <w:r>
        <w:rPr>
          <w:rFonts w:hint="eastAsia" w:ascii="仿宋" w:hAnsi="仿宋" w:eastAsia="仿宋" w:cs="仿宋"/>
        </w:rPr>
        <w:tab/>
      </w:r>
      <w:r>
        <w:rPr>
          <w:rFonts w:hint="eastAsia" w:ascii="仿宋" w:hAnsi="仿宋" w:eastAsia="仿宋" w:cs="仿宋"/>
          <w:spacing w:val="-10"/>
        </w:rPr>
        <w:t>月</w:t>
      </w:r>
      <w:r>
        <w:rPr>
          <w:rFonts w:hint="eastAsia" w:ascii="仿宋" w:hAnsi="仿宋" w:eastAsia="仿宋" w:cs="仿宋"/>
        </w:rPr>
        <w:tab/>
      </w:r>
      <w:r>
        <w:rPr>
          <w:rFonts w:hint="eastAsia" w:ascii="仿宋" w:hAnsi="仿宋" w:eastAsia="仿宋" w:cs="仿宋"/>
          <w:spacing w:val="-10"/>
        </w:rPr>
        <w:t>日</w:t>
      </w:r>
    </w:p>
    <w:p w14:paraId="170A9540">
      <w:pPr>
        <w:spacing w:after="0"/>
        <w:jc w:val="center"/>
        <w:rPr>
          <w:rFonts w:hint="eastAsia" w:ascii="仿宋" w:hAnsi="仿宋" w:eastAsia="仿宋" w:cs="仿宋"/>
        </w:rPr>
        <w:sectPr>
          <w:pgSz w:w="11910" w:h="16840"/>
          <w:pgMar w:top="1660" w:right="1140" w:bottom="1180" w:left="1140" w:header="0" w:footer="999" w:gutter="0"/>
          <w:pgNumType w:fmt="decimal"/>
          <w:cols w:space="720" w:num="1"/>
        </w:sectPr>
      </w:pPr>
    </w:p>
    <w:p w14:paraId="10398D18">
      <w:pPr>
        <w:pStyle w:val="11"/>
        <w:numPr>
          <w:ilvl w:val="0"/>
          <w:numId w:val="49"/>
        </w:numPr>
        <w:tabs>
          <w:tab w:val="left" w:pos="981"/>
        </w:tabs>
        <w:spacing w:before="52" w:after="0" w:line="240" w:lineRule="auto"/>
        <w:ind w:left="981" w:right="0" w:hanging="420"/>
        <w:jc w:val="left"/>
        <w:rPr>
          <w:rFonts w:hint="eastAsia" w:ascii="仿宋" w:hAnsi="仿宋" w:eastAsia="仿宋" w:cs="仿宋"/>
        </w:rPr>
      </w:pPr>
      <w:r>
        <w:rPr>
          <w:rFonts w:hint="eastAsia" w:ascii="仿宋" w:hAnsi="仿宋" w:eastAsia="仿宋" w:cs="仿宋"/>
          <w:spacing w:val="-2"/>
        </w:rPr>
        <w:t>资格证明文件目录</w:t>
      </w:r>
    </w:p>
    <w:p w14:paraId="0E5C261A">
      <w:pPr>
        <w:pStyle w:val="2"/>
        <w:spacing w:before="210"/>
        <w:ind w:left="981"/>
        <w:rPr>
          <w:rFonts w:hint="eastAsia" w:ascii="仿宋" w:hAnsi="仿宋" w:eastAsia="仿宋" w:cs="仿宋"/>
          <w:sz w:val="24"/>
          <w:szCs w:val="24"/>
        </w:rPr>
      </w:pPr>
      <w:r>
        <w:rPr>
          <w:rFonts w:hint="eastAsia" w:ascii="仿宋" w:hAnsi="仿宋" w:eastAsia="仿宋" w:cs="仿宋"/>
          <w:spacing w:val="-1"/>
          <w:sz w:val="24"/>
          <w:szCs w:val="24"/>
        </w:rPr>
        <w:t>根据招标文件规定及投标人提供的材料自行编写目录。</w:t>
      </w:r>
    </w:p>
    <w:p w14:paraId="055B1140">
      <w:pPr>
        <w:spacing w:after="0"/>
        <w:rPr>
          <w:rFonts w:hint="eastAsia" w:ascii="仿宋" w:hAnsi="仿宋" w:eastAsia="仿宋" w:cs="仿宋"/>
          <w:sz w:val="24"/>
          <w:szCs w:val="24"/>
        </w:rPr>
        <w:sectPr>
          <w:pgSz w:w="11910" w:h="16840"/>
          <w:pgMar w:top="1720" w:right="1140" w:bottom="1180" w:left="1140" w:header="0" w:footer="999" w:gutter="0"/>
          <w:pgNumType w:fmt="decimal"/>
          <w:cols w:space="720" w:num="1"/>
        </w:sectPr>
      </w:pPr>
    </w:p>
    <w:p w14:paraId="67E20C1B">
      <w:pPr>
        <w:pStyle w:val="9"/>
        <w:numPr>
          <w:ilvl w:val="0"/>
          <w:numId w:val="49"/>
        </w:numPr>
        <w:tabs>
          <w:tab w:val="left" w:pos="980"/>
        </w:tabs>
        <w:spacing w:before="42" w:after="0" w:line="240" w:lineRule="auto"/>
        <w:ind w:left="980" w:right="0" w:hanging="419"/>
        <w:jc w:val="left"/>
        <w:rPr>
          <w:rFonts w:hint="eastAsia" w:ascii="仿宋" w:hAnsi="仿宋" w:eastAsia="仿宋" w:cs="仿宋"/>
        </w:rPr>
      </w:pPr>
      <w:r>
        <w:rPr>
          <w:rFonts w:hint="eastAsia" w:ascii="仿宋" w:hAnsi="仿宋" w:eastAsia="仿宋" w:cs="仿宋"/>
          <w:spacing w:val="-3"/>
        </w:rPr>
        <w:t>投标人直接控股、管理关系信息表</w:t>
      </w:r>
    </w:p>
    <w:p w14:paraId="199EA5AC">
      <w:pPr>
        <w:pStyle w:val="2"/>
        <w:spacing w:before="177"/>
        <w:rPr>
          <w:rFonts w:hint="eastAsia" w:ascii="仿宋" w:hAnsi="仿宋" w:eastAsia="仿宋" w:cs="仿宋"/>
          <w:sz w:val="28"/>
        </w:rPr>
      </w:pPr>
    </w:p>
    <w:p w14:paraId="09A54DF9">
      <w:pPr>
        <w:pStyle w:val="6"/>
        <w:ind w:right="645"/>
        <w:rPr>
          <w:rFonts w:hint="eastAsia" w:ascii="仿宋" w:hAnsi="仿宋" w:eastAsia="仿宋" w:cs="仿宋"/>
        </w:rPr>
      </w:pPr>
      <w:r>
        <w:rPr>
          <w:rFonts w:hint="eastAsia" w:ascii="仿宋" w:hAnsi="仿宋" w:eastAsia="仿宋" w:cs="仿宋"/>
          <w:spacing w:val="-1"/>
        </w:rPr>
        <w:t>投标人直接控股股东信息表</w:t>
      </w:r>
    </w:p>
    <w:p w14:paraId="6EB0ACF2">
      <w:pPr>
        <w:pStyle w:val="2"/>
        <w:spacing w:before="76" w:after="1"/>
        <w:rPr>
          <w:rFonts w:hint="eastAsia" w:ascii="仿宋" w:hAnsi="仿宋" w:eastAsia="仿宋" w:cs="仿宋"/>
          <w:sz w:val="20"/>
        </w:rPr>
      </w:pPr>
    </w:p>
    <w:tbl>
      <w:tblPr>
        <w:tblStyle w:val="20"/>
        <w:tblW w:w="0" w:type="auto"/>
        <w:tblInd w:w="4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8"/>
        <w:gridCol w:w="2269"/>
        <w:gridCol w:w="1238"/>
        <w:gridCol w:w="3250"/>
        <w:gridCol w:w="1229"/>
      </w:tblGrid>
      <w:tr w14:paraId="66B85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4" w:hRule="atLeast"/>
        </w:trPr>
        <w:tc>
          <w:tcPr>
            <w:tcW w:w="828" w:type="dxa"/>
            <w:shd w:val="clear" w:color="auto" w:fill="EAE3D8"/>
          </w:tcPr>
          <w:p w14:paraId="67E6C4F6">
            <w:pPr>
              <w:pStyle w:val="27"/>
              <w:spacing w:before="47"/>
              <w:rPr>
                <w:rFonts w:hint="eastAsia" w:ascii="仿宋" w:hAnsi="仿宋" w:eastAsia="仿宋" w:cs="仿宋"/>
                <w:sz w:val="24"/>
              </w:rPr>
            </w:pPr>
          </w:p>
          <w:p w14:paraId="1C9CAF7F">
            <w:pPr>
              <w:pStyle w:val="27"/>
              <w:ind w:left="9"/>
              <w:jc w:val="center"/>
              <w:rPr>
                <w:rFonts w:hint="eastAsia" w:ascii="仿宋" w:hAnsi="仿宋" w:eastAsia="仿宋" w:cs="仿宋"/>
                <w:sz w:val="24"/>
              </w:rPr>
            </w:pPr>
            <w:r>
              <w:rPr>
                <w:rFonts w:hint="eastAsia" w:ascii="仿宋" w:hAnsi="仿宋" w:eastAsia="仿宋" w:cs="仿宋"/>
                <w:spacing w:val="-5"/>
                <w:sz w:val="24"/>
              </w:rPr>
              <w:t>序号</w:t>
            </w:r>
          </w:p>
        </w:tc>
        <w:tc>
          <w:tcPr>
            <w:tcW w:w="2269" w:type="dxa"/>
            <w:shd w:val="clear" w:color="auto" w:fill="EAE3D8"/>
          </w:tcPr>
          <w:p w14:paraId="34006C18">
            <w:pPr>
              <w:pStyle w:val="27"/>
              <w:spacing w:before="47"/>
              <w:rPr>
                <w:rFonts w:hint="eastAsia" w:ascii="仿宋" w:hAnsi="仿宋" w:eastAsia="仿宋" w:cs="仿宋"/>
                <w:sz w:val="24"/>
              </w:rPr>
            </w:pPr>
          </w:p>
          <w:p w14:paraId="10D3CB2A">
            <w:pPr>
              <w:pStyle w:val="27"/>
              <w:ind w:left="168"/>
              <w:rPr>
                <w:rFonts w:hint="eastAsia" w:ascii="仿宋" w:hAnsi="仿宋" w:eastAsia="仿宋" w:cs="仿宋"/>
                <w:sz w:val="24"/>
              </w:rPr>
            </w:pPr>
            <w:r>
              <w:rPr>
                <w:rFonts w:hint="eastAsia" w:ascii="仿宋" w:hAnsi="仿宋" w:eastAsia="仿宋" w:cs="仿宋"/>
                <w:spacing w:val="-2"/>
                <w:sz w:val="24"/>
              </w:rPr>
              <w:t>直接控股股东名称</w:t>
            </w:r>
          </w:p>
        </w:tc>
        <w:tc>
          <w:tcPr>
            <w:tcW w:w="1238" w:type="dxa"/>
            <w:shd w:val="clear" w:color="auto" w:fill="EAE3D8"/>
          </w:tcPr>
          <w:p w14:paraId="32639AFA">
            <w:pPr>
              <w:pStyle w:val="27"/>
              <w:spacing w:before="47"/>
              <w:rPr>
                <w:rFonts w:hint="eastAsia" w:ascii="仿宋" w:hAnsi="仿宋" w:eastAsia="仿宋" w:cs="仿宋"/>
                <w:sz w:val="24"/>
              </w:rPr>
            </w:pPr>
          </w:p>
          <w:p w14:paraId="4AFA83B0">
            <w:pPr>
              <w:pStyle w:val="27"/>
              <w:ind w:left="135"/>
              <w:rPr>
                <w:rFonts w:hint="eastAsia" w:ascii="仿宋" w:hAnsi="仿宋" w:eastAsia="仿宋" w:cs="仿宋"/>
                <w:sz w:val="24"/>
              </w:rPr>
            </w:pPr>
            <w:r>
              <w:rPr>
                <w:rFonts w:hint="eastAsia" w:ascii="仿宋" w:hAnsi="仿宋" w:eastAsia="仿宋" w:cs="仿宋"/>
                <w:spacing w:val="-3"/>
                <w:sz w:val="24"/>
              </w:rPr>
              <w:t>出资比例</w:t>
            </w:r>
          </w:p>
        </w:tc>
        <w:tc>
          <w:tcPr>
            <w:tcW w:w="3250" w:type="dxa"/>
            <w:shd w:val="clear" w:color="auto" w:fill="EAE3D8"/>
          </w:tcPr>
          <w:p w14:paraId="099B63EB">
            <w:pPr>
              <w:pStyle w:val="27"/>
              <w:spacing w:before="121" w:line="364" w:lineRule="auto"/>
              <w:ind w:left="1264" w:right="166" w:hanging="1085"/>
              <w:rPr>
                <w:rFonts w:hint="eastAsia" w:ascii="仿宋" w:hAnsi="仿宋" w:eastAsia="仿宋" w:cs="仿宋"/>
                <w:sz w:val="24"/>
              </w:rPr>
            </w:pPr>
            <w:r>
              <w:rPr>
                <w:rFonts w:hint="eastAsia" w:ascii="仿宋" w:hAnsi="仿宋" w:eastAsia="仿宋" w:cs="仿宋"/>
                <w:spacing w:val="-2"/>
                <w:sz w:val="24"/>
              </w:rPr>
              <w:t>身份证号码或者统一社会信</w:t>
            </w:r>
            <w:r>
              <w:rPr>
                <w:rFonts w:hint="eastAsia" w:ascii="仿宋" w:hAnsi="仿宋" w:eastAsia="仿宋" w:cs="仿宋"/>
                <w:spacing w:val="-4"/>
                <w:sz w:val="24"/>
              </w:rPr>
              <w:t>用代码</w:t>
            </w:r>
          </w:p>
        </w:tc>
        <w:tc>
          <w:tcPr>
            <w:tcW w:w="1229" w:type="dxa"/>
            <w:shd w:val="clear" w:color="auto" w:fill="EAE3D8"/>
          </w:tcPr>
          <w:p w14:paraId="1E4A986A">
            <w:pPr>
              <w:pStyle w:val="27"/>
              <w:spacing w:before="47"/>
              <w:rPr>
                <w:rFonts w:hint="eastAsia" w:ascii="仿宋" w:hAnsi="仿宋" w:eastAsia="仿宋" w:cs="仿宋"/>
                <w:sz w:val="24"/>
              </w:rPr>
            </w:pPr>
          </w:p>
          <w:p w14:paraId="5C3FB827">
            <w:pPr>
              <w:pStyle w:val="27"/>
              <w:ind w:left="373"/>
              <w:rPr>
                <w:rFonts w:hint="eastAsia" w:ascii="仿宋" w:hAnsi="仿宋" w:eastAsia="仿宋" w:cs="仿宋"/>
                <w:sz w:val="24"/>
              </w:rPr>
            </w:pPr>
            <w:r>
              <w:rPr>
                <w:rFonts w:hint="eastAsia" w:ascii="仿宋" w:hAnsi="仿宋" w:eastAsia="仿宋" w:cs="仿宋"/>
                <w:spacing w:val="-5"/>
                <w:sz w:val="24"/>
              </w:rPr>
              <w:t>备注</w:t>
            </w:r>
          </w:p>
        </w:tc>
      </w:tr>
      <w:tr w14:paraId="34DCD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828" w:type="dxa"/>
            <w:shd w:val="clear" w:color="auto" w:fill="F9F9F9"/>
          </w:tcPr>
          <w:p w14:paraId="589B7DED">
            <w:pPr>
              <w:pStyle w:val="27"/>
              <w:spacing w:before="121"/>
              <w:ind w:left="9"/>
              <w:jc w:val="center"/>
              <w:rPr>
                <w:rFonts w:hint="eastAsia" w:ascii="仿宋" w:hAnsi="仿宋" w:eastAsia="仿宋" w:cs="仿宋"/>
                <w:sz w:val="24"/>
              </w:rPr>
            </w:pPr>
            <w:r>
              <w:rPr>
                <w:rFonts w:hint="eastAsia" w:ascii="仿宋" w:hAnsi="仿宋" w:eastAsia="仿宋" w:cs="仿宋"/>
                <w:spacing w:val="-10"/>
                <w:sz w:val="24"/>
              </w:rPr>
              <w:t>1</w:t>
            </w:r>
          </w:p>
        </w:tc>
        <w:tc>
          <w:tcPr>
            <w:tcW w:w="2269" w:type="dxa"/>
            <w:shd w:val="clear" w:color="auto" w:fill="F9F9F9"/>
          </w:tcPr>
          <w:p w14:paraId="01134734">
            <w:pPr>
              <w:pStyle w:val="27"/>
              <w:rPr>
                <w:rFonts w:hint="eastAsia" w:ascii="仿宋" w:hAnsi="仿宋" w:eastAsia="仿宋" w:cs="仿宋"/>
                <w:sz w:val="24"/>
              </w:rPr>
            </w:pPr>
          </w:p>
        </w:tc>
        <w:tc>
          <w:tcPr>
            <w:tcW w:w="1238" w:type="dxa"/>
            <w:shd w:val="clear" w:color="auto" w:fill="F9F9F9"/>
          </w:tcPr>
          <w:p w14:paraId="2A36BBEC">
            <w:pPr>
              <w:pStyle w:val="27"/>
              <w:rPr>
                <w:rFonts w:hint="eastAsia" w:ascii="仿宋" w:hAnsi="仿宋" w:eastAsia="仿宋" w:cs="仿宋"/>
                <w:sz w:val="24"/>
              </w:rPr>
            </w:pPr>
          </w:p>
        </w:tc>
        <w:tc>
          <w:tcPr>
            <w:tcW w:w="3250" w:type="dxa"/>
            <w:shd w:val="clear" w:color="auto" w:fill="F9F9F9"/>
          </w:tcPr>
          <w:p w14:paraId="0F2DC0C6">
            <w:pPr>
              <w:pStyle w:val="27"/>
              <w:rPr>
                <w:rFonts w:hint="eastAsia" w:ascii="仿宋" w:hAnsi="仿宋" w:eastAsia="仿宋" w:cs="仿宋"/>
                <w:sz w:val="24"/>
              </w:rPr>
            </w:pPr>
          </w:p>
        </w:tc>
        <w:tc>
          <w:tcPr>
            <w:tcW w:w="1229" w:type="dxa"/>
            <w:shd w:val="clear" w:color="auto" w:fill="F9F9F9"/>
          </w:tcPr>
          <w:p w14:paraId="7EA18705">
            <w:pPr>
              <w:pStyle w:val="27"/>
              <w:rPr>
                <w:rFonts w:hint="eastAsia" w:ascii="仿宋" w:hAnsi="仿宋" w:eastAsia="仿宋" w:cs="仿宋"/>
                <w:sz w:val="24"/>
              </w:rPr>
            </w:pPr>
          </w:p>
        </w:tc>
      </w:tr>
      <w:tr w14:paraId="1BDEB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828" w:type="dxa"/>
            <w:shd w:val="clear" w:color="auto" w:fill="F9F9F9"/>
          </w:tcPr>
          <w:p w14:paraId="53256DCD">
            <w:pPr>
              <w:pStyle w:val="27"/>
              <w:spacing w:before="121"/>
              <w:ind w:left="9"/>
              <w:jc w:val="center"/>
              <w:rPr>
                <w:rFonts w:hint="eastAsia" w:ascii="仿宋" w:hAnsi="仿宋" w:eastAsia="仿宋" w:cs="仿宋"/>
                <w:sz w:val="24"/>
              </w:rPr>
            </w:pPr>
            <w:r>
              <w:rPr>
                <w:rFonts w:hint="eastAsia" w:ascii="仿宋" w:hAnsi="仿宋" w:eastAsia="仿宋" w:cs="仿宋"/>
                <w:spacing w:val="-10"/>
                <w:sz w:val="24"/>
              </w:rPr>
              <w:t>2</w:t>
            </w:r>
          </w:p>
        </w:tc>
        <w:tc>
          <w:tcPr>
            <w:tcW w:w="2269" w:type="dxa"/>
            <w:shd w:val="clear" w:color="auto" w:fill="F9F9F9"/>
          </w:tcPr>
          <w:p w14:paraId="05625045">
            <w:pPr>
              <w:pStyle w:val="27"/>
              <w:rPr>
                <w:rFonts w:hint="eastAsia" w:ascii="仿宋" w:hAnsi="仿宋" w:eastAsia="仿宋" w:cs="仿宋"/>
                <w:sz w:val="24"/>
              </w:rPr>
            </w:pPr>
          </w:p>
        </w:tc>
        <w:tc>
          <w:tcPr>
            <w:tcW w:w="1238" w:type="dxa"/>
            <w:shd w:val="clear" w:color="auto" w:fill="F9F9F9"/>
          </w:tcPr>
          <w:p w14:paraId="11B3A0B2">
            <w:pPr>
              <w:pStyle w:val="27"/>
              <w:rPr>
                <w:rFonts w:hint="eastAsia" w:ascii="仿宋" w:hAnsi="仿宋" w:eastAsia="仿宋" w:cs="仿宋"/>
                <w:sz w:val="24"/>
              </w:rPr>
            </w:pPr>
          </w:p>
        </w:tc>
        <w:tc>
          <w:tcPr>
            <w:tcW w:w="3250" w:type="dxa"/>
            <w:shd w:val="clear" w:color="auto" w:fill="F9F9F9"/>
          </w:tcPr>
          <w:p w14:paraId="60B75E19">
            <w:pPr>
              <w:pStyle w:val="27"/>
              <w:rPr>
                <w:rFonts w:hint="eastAsia" w:ascii="仿宋" w:hAnsi="仿宋" w:eastAsia="仿宋" w:cs="仿宋"/>
                <w:sz w:val="24"/>
              </w:rPr>
            </w:pPr>
          </w:p>
        </w:tc>
        <w:tc>
          <w:tcPr>
            <w:tcW w:w="1229" w:type="dxa"/>
            <w:shd w:val="clear" w:color="auto" w:fill="F9F9F9"/>
          </w:tcPr>
          <w:p w14:paraId="6E266F24">
            <w:pPr>
              <w:pStyle w:val="27"/>
              <w:rPr>
                <w:rFonts w:hint="eastAsia" w:ascii="仿宋" w:hAnsi="仿宋" w:eastAsia="仿宋" w:cs="仿宋"/>
                <w:sz w:val="24"/>
              </w:rPr>
            </w:pPr>
          </w:p>
        </w:tc>
      </w:tr>
      <w:tr w14:paraId="496A7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828" w:type="dxa"/>
            <w:shd w:val="clear" w:color="auto" w:fill="F9F9F9"/>
          </w:tcPr>
          <w:p w14:paraId="5D9E4799">
            <w:pPr>
              <w:pStyle w:val="27"/>
              <w:spacing w:before="122"/>
              <w:ind w:left="9"/>
              <w:jc w:val="center"/>
              <w:rPr>
                <w:rFonts w:hint="eastAsia" w:ascii="仿宋" w:hAnsi="仿宋" w:eastAsia="仿宋" w:cs="仿宋"/>
                <w:sz w:val="24"/>
              </w:rPr>
            </w:pPr>
            <w:r>
              <w:rPr>
                <w:rFonts w:hint="eastAsia" w:ascii="仿宋" w:hAnsi="仿宋" w:eastAsia="仿宋" w:cs="仿宋"/>
                <w:spacing w:val="-10"/>
                <w:sz w:val="24"/>
              </w:rPr>
              <w:t>3</w:t>
            </w:r>
          </w:p>
        </w:tc>
        <w:tc>
          <w:tcPr>
            <w:tcW w:w="2269" w:type="dxa"/>
            <w:shd w:val="clear" w:color="auto" w:fill="F9F9F9"/>
          </w:tcPr>
          <w:p w14:paraId="0CCBB65E">
            <w:pPr>
              <w:pStyle w:val="27"/>
              <w:rPr>
                <w:rFonts w:hint="eastAsia" w:ascii="仿宋" w:hAnsi="仿宋" w:eastAsia="仿宋" w:cs="仿宋"/>
                <w:sz w:val="24"/>
              </w:rPr>
            </w:pPr>
          </w:p>
        </w:tc>
        <w:tc>
          <w:tcPr>
            <w:tcW w:w="1238" w:type="dxa"/>
            <w:shd w:val="clear" w:color="auto" w:fill="F9F9F9"/>
          </w:tcPr>
          <w:p w14:paraId="3AD62B5A">
            <w:pPr>
              <w:pStyle w:val="27"/>
              <w:rPr>
                <w:rFonts w:hint="eastAsia" w:ascii="仿宋" w:hAnsi="仿宋" w:eastAsia="仿宋" w:cs="仿宋"/>
                <w:sz w:val="24"/>
              </w:rPr>
            </w:pPr>
          </w:p>
        </w:tc>
        <w:tc>
          <w:tcPr>
            <w:tcW w:w="3250" w:type="dxa"/>
            <w:shd w:val="clear" w:color="auto" w:fill="F9F9F9"/>
          </w:tcPr>
          <w:p w14:paraId="602D8A09">
            <w:pPr>
              <w:pStyle w:val="27"/>
              <w:rPr>
                <w:rFonts w:hint="eastAsia" w:ascii="仿宋" w:hAnsi="仿宋" w:eastAsia="仿宋" w:cs="仿宋"/>
                <w:sz w:val="24"/>
              </w:rPr>
            </w:pPr>
          </w:p>
        </w:tc>
        <w:tc>
          <w:tcPr>
            <w:tcW w:w="1229" w:type="dxa"/>
            <w:shd w:val="clear" w:color="auto" w:fill="F9F9F9"/>
          </w:tcPr>
          <w:p w14:paraId="48949EB7">
            <w:pPr>
              <w:pStyle w:val="27"/>
              <w:rPr>
                <w:rFonts w:hint="eastAsia" w:ascii="仿宋" w:hAnsi="仿宋" w:eastAsia="仿宋" w:cs="仿宋"/>
                <w:sz w:val="24"/>
              </w:rPr>
            </w:pPr>
          </w:p>
        </w:tc>
      </w:tr>
      <w:tr w14:paraId="6DEAA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828" w:type="dxa"/>
            <w:shd w:val="clear" w:color="auto" w:fill="F9F9F9"/>
          </w:tcPr>
          <w:p w14:paraId="26C7AE0B">
            <w:pPr>
              <w:pStyle w:val="27"/>
              <w:spacing w:before="121"/>
              <w:ind w:left="9"/>
              <w:jc w:val="center"/>
              <w:rPr>
                <w:rFonts w:hint="eastAsia" w:ascii="仿宋" w:hAnsi="仿宋" w:eastAsia="仿宋" w:cs="仿宋"/>
                <w:sz w:val="24"/>
              </w:rPr>
            </w:pPr>
            <w:r>
              <w:rPr>
                <w:rFonts w:hint="eastAsia" w:ascii="仿宋" w:hAnsi="仿宋" w:eastAsia="仿宋" w:cs="仿宋"/>
                <w:spacing w:val="-5"/>
                <w:sz w:val="24"/>
              </w:rPr>
              <w:t>……</w:t>
            </w:r>
          </w:p>
        </w:tc>
        <w:tc>
          <w:tcPr>
            <w:tcW w:w="2269" w:type="dxa"/>
            <w:shd w:val="clear" w:color="auto" w:fill="F9F9F9"/>
          </w:tcPr>
          <w:p w14:paraId="3C601E96">
            <w:pPr>
              <w:pStyle w:val="27"/>
              <w:rPr>
                <w:rFonts w:hint="eastAsia" w:ascii="仿宋" w:hAnsi="仿宋" w:eastAsia="仿宋" w:cs="仿宋"/>
                <w:sz w:val="24"/>
              </w:rPr>
            </w:pPr>
          </w:p>
        </w:tc>
        <w:tc>
          <w:tcPr>
            <w:tcW w:w="1238" w:type="dxa"/>
            <w:shd w:val="clear" w:color="auto" w:fill="F9F9F9"/>
          </w:tcPr>
          <w:p w14:paraId="1AD63098">
            <w:pPr>
              <w:pStyle w:val="27"/>
              <w:rPr>
                <w:rFonts w:hint="eastAsia" w:ascii="仿宋" w:hAnsi="仿宋" w:eastAsia="仿宋" w:cs="仿宋"/>
                <w:sz w:val="24"/>
              </w:rPr>
            </w:pPr>
          </w:p>
        </w:tc>
        <w:tc>
          <w:tcPr>
            <w:tcW w:w="3250" w:type="dxa"/>
            <w:shd w:val="clear" w:color="auto" w:fill="F9F9F9"/>
          </w:tcPr>
          <w:p w14:paraId="5BCBC97F">
            <w:pPr>
              <w:pStyle w:val="27"/>
              <w:rPr>
                <w:rFonts w:hint="eastAsia" w:ascii="仿宋" w:hAnsi="仿宋" w:eastAsia="仿宋" w:cs="仿宋"/>
                <w:sz w:val="24"/>
              </w:rPr>
            </w:pPr>
          </w:p>
        </w:tc>
        <w:tc>
          <w:tcPr>
            <w:tcW w:w="1229" w:type="dxa"/>
            <w:shd w:val="clear" w:color="auto" w:fill="F9F9F9"/>
          </w:tcPr>
          <w:p w14:paraId="7F44161F">
            <w:pPr>
              <w:pStyle w:val="27"/>
              <w:rPr>
                <w:rFonts w:hint="eastAsia" w:ascii="仿宋" w:hAnsi="仿宋" w:eastAsia="仿宋" w:cs="仿宋"/>
                <w:sz w:val="24"/>
              </w:rPr>
            </w:pPr>
          </w:p>
        </w:tc>
      </w:tr>
    </w:tbl>
    <w:p w14:paraId="23E150F2">
      <w:pPr>
        <w:pStyle w:val="11"/>
        <w:spacing w:before="3" w:line="364" w:lineRule="auto"/>
        <w:ind w:right="660"/>
        <w:rPr>
          <w:rFonts w:hint="eastAsia" w:ascii="仿宋" w:hAnsi="仿宋" w:eastAsia="仿宋" w:cs="仿宋"/>
          <w:spacing w:val="80"/>
          <w:w w:val="150"/>
        </w:rPr>
      </w:pPr>
      <w:r>
        <w:rPr>
          <w:rFonts w:hint="eastAsia" w:ascii="仿宋" w:hAnsi="仿宋" w:eastAsia="仿宋" w:cs="仿宋"/>
          <w:spacing w:val="-6"/>
        </w:rPr>
        <w:t>注：</w:t>
      </w:r>
      <w:r>
        <w:rPr>
          <w:rFonts w:hint="eastAsia" w:ascii="仿宋" w:hAnsi="仿宋" w:eastAsia="仿宋" w:cs="仿宋"/>
          <w:spacing w:val="80"/>
          <w:w w:val="150"/>
        </w:rPr>
        <w:t xml:space="preserve">   </w:t>
      </w:r>
    </w:p>
    <w:p w14:paraId="1CAFEFE5">
      <w:pPr>
        <w:pStyle w:val="11"/>
        <w:numPr>
          <w:ilvl w:val="0"/>
          <w:numId w:val="50"/>
        </w:numPr>
        <w:spacing w:before="3" w:line="364" w:lineRule="auto"/>
        <w:ind w:right="660"/>
        <w:rPr>
          <w:rFonts w:hint="eastAsia" w:ascii="仿宋" w:hAnsi="仿宋" w:eastAsia="仿宋" w:cs="仿宋"/>
        </w:rPr>
      </w:pPr>
      <w:r>
        <w:rPr>
          <w:rFonts w:hint="eastAsia" w:ascii="仿宋" w:hAnsi="仿宋" w:eastAsia="仿宋" w:cs="仿宋"/>
          <w:spacing w:val="-2"/>
        </w:rPr>
        <w:t>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CA449AA">
      <w:pPr>
        <w:pStyle w:val="11"/>
        <w:numPr>
          <w:ilvl w:val="0"/>
          <w:numId w:val="50"/>
        </w:numPr>
        <w:spacing w:before="3" w:line="364" w:lineRule="auto"/>
        <w:ind w:right="660"/>
        <w:rPr>
          <w:rFonts w:hint="eastAsia" w:ascii="仿宋" w:hAnsi="仿宋" w:eastAsia="仿宋" w:cs="仿宋"/>
        </w:rPr>
      </w:pPr>
      <w:r>
        <w:rPr>
          <w:rFonts w:hint="eastAsia" w:ascii="仿宋" w:hAnsi="仿宋" w:eastAsia="仿宋" w:cs="仿宋"/>
          <w:spacing w:val="-2"/>
        </w:rPr>
        <w:t>本表所指的控股关系仅限于直接控股关系，不包括间接的控股关系。公司实际控制人与公司之间的关系不属于本表所指的直接控股关系。</w:t>
      </w:r>
      <w:r>
        <w:rPr>
          <w:rFonts w:hint="eastAsia" w:ascii="仿宋" w:hAnsi="仿宋" w:eastAsia="仿宋" w:cs="仿宋"/>
          <w:spacing w:val="80"/>
          <w:w w:val="150"/>
        </w:rPr>
        <w:t xml:space="preserve"> </w:t>
      </w:r>
    </w:p>
    <w:p w14:paraId="7542A6C2">
      <w:pPr>
        <w:pStyle w:val="11"/>
        <w:numPr>
          <w:ilvl w:val="0"/>
          <w:numId w:val="50"/>
        </w:numPr>
        <w:spacing w:before="3" w:line="364" w:lineRule="auto"/>
        <w:ind w:right="660"/>
        <w:rPr>
          <w:rFonts w:hint="eastAsia" w:ascii="仿宋" w:hAnsi="仿宋" w:eastAsia="仿宋" w:cs="仿宋"/>
        </w:rPr>
      </w:pPr>
      <w:r>
        <w:rPr>
          <w:rFonts w:hint="eastAsia" w:ascii="仿宋" w:hAnsi="仿宋" w:eastAsia="仿宋" w:cs="仿宋"/>
          <w:spacing w:val="-2"/>
        </w:rPr>
        <w:t>供应商不存在直接控股股东的，则在“直接控股股东名称”中填“无”。</w:t>
      </w:r>
    </w:p>
    <w:p w14:paraId="01BD6920">
      <w:pPr>
        <w:pStyle w:val="2"/>
        <w:rPr>
          <w:rFonts w:hint="eastAsia" w:ascii="仿宋" w:hAnsi="仿宋" w:eastAsia="仿宋" w:cs="仿宋"/>
          <w:sz w:val="24"/>
        </w:rPr>
      </w:pPr>
    </w:p>
    <w:p w14:paraId="4C761A65">
      <w:pPr>
        <w:pStyle w:val="2"/>
        <w:rPr>
          <w:rFonts w:hint="eastAsia" w:ascii="仿宋" w:hAnsi="仿宋" w:eastAsia="仿宋" w:cs="仿宋"/>
          <w:sz w:val="24"/>
        </w:rPr>
      </w:pPr>
    </w:p>
    <w:p w14:paraId="65D88D31">
      <w:pPr>
        <w:pStyle w:val="2"/>
        <w:rPr>
          <w:rFonts w:hint="eastAsia" w:ascii="仿宋" w:hAnsi="仿宋" w:eastAsia="仿宋" w:cs="仿宋"/>
          <w:sz w:val="24"/>
        </w:rPr>
      </w:pPr>
    </w:p>
    <w:p w14:paraId="67278C6A">
      <w:pPr>
        <w:pStyle w:val="2"/>
        <w:rPr>
          <w:rFonts w:hint="eastAsia" w:ascii="仿宋" w:hAnsi="仿宋" w:eastAsia="仿宋" w:cs="仿宋"/>
          <w:sz w:val="24"/>
        </w:rPr>
      </w:pPr>
    </w:p>
    <w:p w14:paraId="141779D6">
      <w:pPr>
        <w:pStyle w:val="2"/>
        <w:spacing w:before="176"/>
        <w:rPr>
          <w:rFonts w:hint="eastAsia" w:ascii="仿宋" w:hAnsi="仿宋" w:eastAsia="仿宋" w:cs="仿宋"/>
          <w:sz w:val="24"/>
        </w:rPr>
      </w:pPr>
    </w:p>
    <w:p w14:paraId="44D720EB">
      <w:pPr>
        <w:pStyle w:val="11"/>
        <w:spacing w:before="1"/>
        <w:ind w:left="2479"/>
        <w:rPr>
          <w:rFonts w:hint="eastAsia" w:ascii="仿宋" w:hAnsi="仿宋" w:eastAsia="仿宋" w:cs="仿宋"/>
        </w:rPr>
      </w:pPr>
      <w:r>
        <w:rPr>
          <w:rFonts w:hint="eastAsia" w:ascii="仿宋" w:hAnsi="仿宋" w:eastAsia="仿宋" w:cs="仿宋"/>
        </w:rPr>
        <w:t>法定代表人或者委托代理人（签字或者电子签名</w:t>
      </w:r>
      <w:r>
        <w:rPr>
          <w:rFonts w:hint="eastAsia" w:ascii="仿宋" w:hAnsi="仿宋" w:eastAsia="仿宋" w:cs="仿宋"/>
          <w:spacing w:val="-5"/>
        </w:rPr>
        <w:t>）：</w:t>
      </w:r>
    </w:p>
    <w:p w14:paraId="76263FED">
      <w:pPr>
        <w:pStyle w:val="11"/>
        <w:tabs>
          <w:tab w:val="left" w:pos="6081"/>
          <w:tab w:val="left" w:pos="6681"/>
          <w:tab w:val="left" w:pos="7281"/>
        </w:tabs>
        <w:spacing w:before="159" w:line="364" w:lineRule="auto"/>
        <w:ind w:left="4881" w:right="1893" w:hanging="32"/>
        <w:rPr>
          <w:rFonts w:hint="eastAsia" w:ascii="仿宋" w:hAnsi="仿宋" w:eastAsia="仿宋" w:cs="仿宋"/>
        </w:rPr>
      </w:pPr>
      <w:r>
        <w:rPr>
          <w:rFonts w:hint="eastAsia" w:ascii="仿宋" w:hAnsi="仿宋" w:eastAsia="仿宋" w:cs="仿宋"/>
          <w:spacing w:val="-2"/>
        </w:rPr>
        <w:t>投标人名称（电子签章）：</w:t>
      </w:r>
      <w:r>
        <w:rPr>
          <w:rFonts w:hint="eastAsia" w:ascii="仿宋" w:hAnsi="仿宋" w:eastAsia="仿宋" w:cs="仿宋"/>
          <w:spacing w:val="-4"/>
        </w:rPr>
        <w:t>日期：</w:t>
      </w:r>
      <w:r>
        <w:rPr>
          <w:rFonts w:hint="eastAsia" w:ascii="仿宋" w:hAnsi="仿宋" w:eastAsia="仿宋" w:cs="仿宋"/>
        </w:rPr>
        <w:tab/>
      </w:r>
      <w:r>
        <w:rPr>
          <w:rFonts w:hint="eastAsia" w:ascii="仿宋" w:hAnsi="仿宋" w:eastAsia="仿宋" w:cs="仿宋"/>
          <w:spacing w:val="-10"/>
        </w:rPr>
        <w:t>年</w:t>
      </w:r>
      <w:r>
        <w:rPr>
          <w:rFonts w:hint="eastAsia" w:ascii="仿宋" w:hAnsi="仿宋" w:eastAsia="仿宋" w:cs="仿宋"/>
        </w:rPr>
        <w:tab/>
      </w:r>
      <w:r>
        <w:rPr>
          <w:rFonts w:hint="eastAsia" w:ascii="仿宋" w:hAnsi="仿宋" w:eastAsia="仿宋" w:cs="仿宋"/>
          <w:spacing w:val="-10"/>
        </w:rPr>
        <w:t>月</w:t>
      </w:r>
      <w:r>
        <w:rPr>
          <w:rFonts w:hint="eastAsia" w:ascii="仿宋" w:hAnsi="仿宋" w:eastAsia="仿宋" w:cs="仿宋"/>
        </w:rPr>
        <w:tab/>
      </w:r>
      <w:r>
        <w:rPr>
          <w:rFonts w:hint="eastAsia" w:ascii="仿宋" w:hAnsi="仿宋" w:eastAsia="仿宋" w:cs="仿宋"/>
          <w:spacing w:val="-10"/>
        </w:rPr>
        <w:t>日</w:t>
      </w:r>
    </w:p>
    <w:p w14:paraId="24112533">
      <w:pPr>
        <w:spacing w:after="0" w:line="364" w:lineRule="auto"/>
        <w:rPr>
          <w:rFonts w:hint="eastAsia" w:ascii="仿宋" w:hAnsi="仿宋" w:eastAsia="仿宋" w:cs="仿宋"/>
        </w:rPr>
        <w:sectPr>
          <w:pgSz w:w="11910" w:h="16840"/>
          <w:pgMar w:top="1660" w:right="1140" w:bottom="1180" w:left="1140" w:header="0" w:footer="999" w:gutter="0"/>
          <w:pgNumType w:fmt="decimal"/>
          <w:cols w:space="720" w:num="1"/>
        </w:sectPr>
      </w:pPr>
    </w:p>
    <w:p w14:paraId="62B9F18D">
      <w:pPr>
        <w:pStyle w:val="6"/>
        <w:spacing w:before="42"/>
        <w:ind w:right="644"/>
        <w:rPr>
          <w:rFonts w:hint="eastAsia" w:ascii="仿宋" w:hAnsi="仿宋" w:eastAsia="仿宋" w:cs="仿宋"/>
        </w:rPr>
      </w:pPr>
      <w:r>
        <w:rPr>
          <w:rFonts w:hint="eastAsia" w:ascii="仿宋" w:hAnsi="仿宋" w:eastAsia="仿宋" w:cs="仿宋"/>
          <w:spacing w:val="-1"/>
        </w:rPr>
        <w:t>投标人直接管理关系信息表</w:t>
      </w:r>
    </w:p>
    <w:p w14:paraId="162D8261">
      <w:pPr>
        <w:pStyle w:val="2"/>
        <w:spacing w:before="6"/>
        <w:rPr>
          <w:rFonts w:hint="eastAsia" w:ascii="仿宋" w:hAnsi="仿宋" w:eastAsia="仿宋" w:cs="仿宋"/>
          <w:sz w:val="16"/>
        </w:rPr>
      </w:pPr>
    </w:p>
    <w:tbl>
      <w:tblPr>
        <w:tblStyle w:val="20"/>
        <w:tblW w:w="0" w:type="auto"/>
        <w:tblInd w:w="4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6"/>
        <w:gridCol w:w="2658"/>
        <w:gridCol w:w="3563"/>
        <w:gridCol w:w="1420"/>
      </w:tblGrid>
      <w:tr w14:paraId="793FB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1006" w:type="dxa"/>
            <w:shd w:val="clear" w:color="auto" w:fill="EAE3D8"/>
          </w:tcPr>
          <w:p w14:paraId="348CDEDA">
            <w:pPr>
              <w:pStyle w:val="27"/>
              <w:spacing w:before="122"/>
              <w:ind w:left="9"/>
              <w:jc w:val="center"/>
              <w:rPr>
                <w:rFonts w:hint="eastAsia" w:ascii="仿宋" w:hAnsi="仿宋" w:eastAsia="仿宋" w:cs="仿宋"/>
                <w:sz w:val="24"/>
              </w:rPr>
            </w:pPr>
            <w:r>
              <w:rPr>
                <w:rFonts w:hint="eastAsia" w:ascii="仿宋" w:hAnsi="仿宋" w:eastAsia="仿宋" w:cs="仿宋"/>
                <w:spacing w:val="-5"/>
                <w:sz w:val="24"/>
              </w:rPr>
              <w:t>序号</w:t>
            </w:r>
          </w:p>
        </w:tc>
        <w:tc>
          <w:tcPr>
            <w:tcW w:w="2658" w:type="dxa"/>
            <w:shd w:val="clear" w:color="auto" w:fill="EAE3D8"/>
          </w:tcPr>
          <w:p w14:paraId="57184466">
            <w:pPr>
              <w:pStyle w:val="27"/>
              <w:spacing w:before="122"/>
              <w:ind w:left="123"/>
              <w:rPr>
                <w:rFonts w:hint="eastAsia" w:ascii="仿宋" w:hAnsi="仿宋" w:eastAsia="仿宋" w:cs="仿宋"/>
                <w:sz w:val="24"/>
              </w:rPr>
            </w:pPr>
            <w:r>
              <w:rPr>
                <w:rFonts w:hint="eastAsia" w:ascii="仿宋" w:hAnsi="仿宋" w:eastAsia="仿宋" w:cs="仿宋"/>
                <w:spacing w:val="-1"/>
                <w:sz w:val="24"/>
              </w:rPr>
              <w:t>直接管理关系单位名称</w:t>
            </w:r>
          </w:p>
        </w:tc>
        <w:tc>
          <w:tcPr>
            <w:tcW w:w="3563" w:type="dxa"/>
            <w:shd w:val="clear" w:color="auto" w:fill="EAE3D8"/>
          </w:tcPr>
          <w:p w14:paraId="41D51D7E">
            <w:pPr>
              <w:pStyle w:val="27"/>
              <w:spacing w:before="122"/>
              <w:ind w:left="816"/>
              <w:rPr>
                <w:rFonts w:hint="eastAsia" w:ascii="仿宋" w:hAnsi="仿宋" w:eastAsia="仿宋" w:cs="仿宋"/>
                <w:sz w:val="24"/>
              </w:rPr>
            </w:pPr>
            <w:r>
              <w:rPr>
                <w:rFonts w:hint="eastAsia" w:ascii="仿宋" w:hAnsi="仿宋" w:eastAsia="仿宋" w:cs="仿宋"/>
                <w:spacing w:val="-2"/>
                <w:sz w:val="24"/>
              </w:rPr>
              <w:t>统一社会信用代码</w:t>
            </w:r>
          </w:p>
        </w:tc>
        <w:tc>
          <w:tcPr>
            <w:tcW w:w="1420" w:type="dxa"/>
            <w:shd w:val="clear" w:color="auto" w:fill="EAE3D8"/>
          </w:tcPr>
          <w:p w14:paraId="5BAEE8CD">
            <w:pPr>
              <w:pStyle w:val="27"/>
              <w:spacing w:before="122"/>
              <w:ind w:left="466"/>
              <w:rPr>
                <w:rFonts w:hint="eastAsia" w:ascii="仿宋" w:hAnsi="仿宋" w:eastAsia="仿宋" w:cs="仿宋"/>
                <w:sz w:val="24"/>
              </w:rPr>
            </w:pPr>
            <w:r>
              <w:rPr>
                <w:rFonts w:hint="eastAsia" w:ascii="仿宋" w:hAnsi="仿宋" w:eastAsia="仿宋" w:cs="仿宋"/>
                <w:spacing w:val="-5"/>
                <w:sz w:val="24"/>
              </w:rPr>
              <w:t>备注</w:t>
            </w:r>
          </w:p>
        </w:tc>
      </w:tr>
      <w:tr w14:paraId="2F934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1006" w:type="dxa"/>
            <w:shd w:val="clear" w:color="auto" w:fill="F9F9F9"/>
          </w:tcPr>
          <w:p w14:paraId="331D8AEF">
            <w:pPr>
              <w:pStyle w:val="27"/>
              <w:spacing w:before="121"/>
              <w:ind w:left="9"/>
              <w:jc w:val="center"/>
              <w:rPr>
                <w:rFonts w:hint="eastAsia" w:ascii="仿宋" w:hAnsi="仿宋" w:eastAsia="仿宋" w:cs="仿宋"/>
                <w:sz w:val="24"/>
              </w:rPr>
            </w:pPr>
            <w:r>
              <w:rPr>
                <w:rFonts w:hint="eastAsia" w:ascii="仿宋" w:hAnsi="仿宋" w:eastAsia="仿宋" w:cs="仿宋"/>
                <w:spacing w:val="-10"/>
                <w:sz w:val="24"/>
              </w:rPr>
              <w:t>1</w:t>
            </w:r>
          </w:p>
        </w:tc>
        <w:tc>
          <w:tcPr>
            <w:tcW w:w="2658" w:type="dxa"/>
            <w:shd w:val="clear" w:color="auto" w:fill="F9F9F9"/>
          </w:tcPr>
          <w:p w14:paraId="3CC35F3D">
            <w:pPr>
              <w:pStyle w:val="27"/>
              <w:rPr>
                <w:rFonts w:hint="eastAsia" w:ascii="仿宋" w:hAnsi="仿宋" w:eastAsia="仿宋" w:cs="仿宋"/>
                <w:sz w:val="24"/>
              </w:rPr>
            </w:pPr>
          </w:p>
        </w:tc>
        <w:tc>
          <w:tcPr>
            <w:tcW w:w="3563" w:type="dxa"/>
            <w:shd w:val="clear" w:color="auto" w:fill="F9F9F9"/>
          </w:tcPr>
          <w:p w14:paraId="05A86DE4">
            <w:pPr>
              <w:pStyle w:val="27"/>
              <w:rPr>
                <w:rFonts w:hint="eastAsia" w:ascii="仿宋" w:hAnsi="仿宋" w:eastAsia="仿宋" w:cs="仿宋"/>
                <w:sz w:val="24"/>
              </w:rPr>
            </w:pPr>
          </w:p>
        </w:tc>
        <w:tc>
          <w:tcPr>
            <w:tcW w:w="1420" w:type="dxa"/>
            <w:shd w:val="clear" w:color="auto" w:fill="F9F9F9"/>
          </w:tcPr>
          <w:p w14:paraId="69868096">
            <w:pPr>
              <w:pStyle w:val="27"/>
              <w:rPr>
                <w:rFonts w:hint="eastAsia" w:ascii="仿宋" w:hAnsi="仿宋" w:eastAsia="仿宋" w:cs="仿宋"/>
                <w:sz w:val="24"/>
              </w:rPr>
            </w:pPr>
          </w:p>
        </w:tc>
      </w:tr>
      <w:tr w14:paraId="28458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1006" w:type="dxa"/>
            <w:shd w:val="clear" w:color="auto" w:fill="F9F9F9"/>
          </w:tcPr>
          <w:p w14:paraId="0B50830D">
            <w:pPr>
              <w:pStyle w:val="27"/>
              <w:spacing w:before="121"/>
              <w:ind w:left="9"/>
              <w:jc w:val="center"/>
              <w:rPr>
                <w:rFonts w:hint="eastAsia" w:ascii="仿宋" w:hAnsi="仿宋" w:eastAsia="仿宋" w:cs="仿宋"/>
                <w:sz w:val="24"/>
              </w:rPr>
            </w:pPr>
            <w:r>
              <w:rPr>
                <w:rFonts w:hint="eastAsia" w:ascii="仿宋" w:hAnsi="仿宋" w:eastAsia="仿宋" w:cs="仿宋"/>
                <w:spacing w:val="-10"/>
                <w:sz w:val="24"/>
              </w:rPr>
              <w:t>2</w:t>
            </w:r>
          </w:p>
        </w:tc>
        <w:tc>
          <w:tcPr>
            <w:tcW w:w="2658" w:type="dxa"/>
            <w:shd w:val="clear" w:color="auto" w:fill="F9F9F9"/>
          </w:tcPr>
          <w:p w14:paraId="2A54A937">
            <w:pPr>
              <w:pStyle w:val="27"/>
              <w:rPr>
                <w:rFonts w:hint="eastAsia" w:ascii="仿宋" w:hAnsi="仿宋" w:eastAsia="仿宋" w:cs="仿宋"/>
                <w:sz w:val="24"/>
              </w:rPr>
            </w:pPr>
          </w:p>
        </w:tc>
        <w:tc>
          <w:tcPr>
            <w:tcW w:w="3563" w:type="dxa"/>
            <w:shd w:val="clear" w:color="auto" w:fill="F9F9F9"/>
          </w:tcPr>
          <w:p w14:paraId="60CE1EB9">
            <w:pPr>
              <w:pStyle w:val="27"/>
              <w:rPr>
                <w:rFonts w:hint="eastAsia" w:ascii="仿宋" w:hAnsi="仿宋" w:eastAsia="仿宋" w:cs="仿宋"/>
                <w:sz w:val="24"/>
              </w:rPr>
            </w:pPr>
          </w:p>
        </w:tc>
        <w:tc>
          <w:tcPr>
            <w:tcW w:w="1420" w:type="dxa"/>
            <w:shd w:val="clear" w:color="auto" w:fill="F9F9F9"/>
          </w:tcPr>
          <w:p w14:paraId="52262D4D">
            <w:pPr>
              <w:pStyle w:val="27"/>
              <w:rPr>
                <w:rFonts w:hint="eastAsia" w:ascii="仿宋" w:hAnsi="仿宋" w:eastAsia="仿宋" w:cs="仿宋"/>
                <w:sz w:val="24"/>
              </w:rPr>
            </w:pPr>
          </w:p>
        </w:tc>
      </w:tr>
      <w:tr w14:paraId="700DB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1006" w:type="dxa"/>
            <w:shd w:val="clear" w:color="auto" w:fill="F9F9F9"/>
          </w:tcPr>
          <w:p w14:paraId="28F6688E">
            <w:pPr>
              <w:pStyle w:val="27"/>
              <w:spacing w:before="122"/>
              <w:ind w:left="9"/>
              <w:jc w:val="center"/>
              <w:rPr>
                <w:rFonts w:hint="eastAsia" w:ascii="仿宋" w:hAnsi="仿宋" w:eastAsia="仿宋" w:cs="仿宋"/>
                <w:sz w:val="24"/>
              </w:rPr>
            </w:pPr>
            <w:r>
              <w:rPr>
                <w:rFonts w:hint="eastAsia" w:ascii="仿宋" w:hAnsi="仿宋" w:eastAsia="仿宋" w:cs="仿宋"/>
                <w:spacing w:val="-10"/>
                <w:sz w:val="24"/>
              </w:rPr>
              <w:t>3</w:t>
            </w:r>
          </w:p>
        </w:tc>
        <w:tc>
          <w:tcPr>
            <w:tcW w:w="2658" w:type="dxa"/>
            <w:shd w:val="clear" w:color="auto" w:fill="F9F9F9"/>
          </w:tcPr>
          <w:p w14:paraId="5D62C25E">
            <w:pPr>
              <w:pStyle w:val="27"/>
              <w:rPr>
                <w:rFonts w:hint="eastAsia" w:ascii="仿宋" w:hAnsi="仿宋" w:eastAsia="仿宋" w:cs="仿宋"/>
                <w:sz w:val="24"/>
              </w:rPr>
            </w:pPr>
          </w:p>
        </w:tc>
        <w:tc>
          <w:tcPr>
            <w:tcW w:w="3563" w:type="dxa"/>
            <w:shd w:val="clear" w:color="auto" w:fill="F9F9F9"/>
          </w:tcPr>
          <w:p w14:paraId="2FBDD1BB">
            <w:pPr>
              <w:pStyle w:val="27"/>
              <w:rPr>
                <w:rFonts w:hint="eastAsia" w:ascii="仿宋" w:hAnsi="仿宋" w:eastAsia="仿宋" w:cs="仿宋"/>
                <w:sz w:val="24"/>
              </w:rPr>
            </w:pPr>
          </w:p>
        </w:tc>
        <w:tc>
          <w:tcPr>
            <w:tcW w:w="1420" w:type="dxa"/>
            <w:shd w:val="clear" w:color="auto" w:fill="F9F9F9"/>
          </w:tcPr>
          <w:p w14:paraId="0C0A70DC">
            <w:pPr>
              <w:pStyle w:val="27"/>
              <w:rPr>
                <w:rFonts w:hint="eastAsia" w:ascii="仿宋" w:hAnsi="仿宋" w:eastAsia="仿宋" w:cs="仿宋"/>
                <w:sz w:val="24"/>
              </w:rPr>
            </w:pPr>
          </w:p>
        </w:tc>
      </w:tr>
      <w:tr w14:paraId="49C6F7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1006" w:type="dxa"/>
            <w:shd w:val="clear" w:color="auto" w:fill="F9F9F9"/>
          </w:tcPr>
          <w:p w14:paraId="27226819">
            <w:pPr>
              <w:pStyle w:val="27"/>
              <w:spacing w:before="121"/>
              <w:ind w:left="9"/>
              <w:jc w:val="center"/>
              <w:rPr>
                <w:rFonts w:hint="eastAsia" w:ascii="仿宋" w:hAnsi="仿宋" w:eastAsia="仿宋" w:cs="仿宋"/>
                <w:sz w:val="24"/>
              </w:rPr>
            </w:pPr>
            <w:r>
              <w:rPr>
                <w:rFonts w:hint="eastAsia" w:ascii="仿宋" w:hAnsi="仿宋" w:eastAsia="仿宋" w:cs="仿宋"/>
                <w:spacing w:val="-5"/>
                <w:sz w:val="24"/>
              </w:rPr>
              <w:t>……</w:t>
            </w:r>
          </w:p>
        </w:tc>
        <w:tc>
          <w:tcPr>
            <w:tcW w:w="2658" w:type="dxa"/>
            <w:shd w:val="clear" w:color="auto" w:fill="F9F9F9"/>
          </w:tcPr>
          <w:p w14:paraId="088A7813">
            <w:pPr>
              <w:pStyle w:val="27"/>
              <w:rPr>
                <w:rFonts w:hint="eastAsia" w:ascii="仿宋" w:hAnsi="仿宋" w:eastAsia="仿宋" w:cs="仿宋"/>
                <w:sz w:val="24"/>
              </w:rPr>
            </w:pPr>
          </w:p>
        </w:tc>
        <w:tc>
          <w:tcPr>
            <w:tcW w:w="3563" w:type="dxa"/>
            <w:shd w:val="clear" w:color="auto" w:fill="F9F9F9"/>
          </w:tcPr>
          <w:p w14:paraId="2E349BC6">
            <w:pPr>
              <w:pStyle w:val="27"/>
              <w:rPr>
                <w:rFonts w:hint="eastAsia" w:ascii="仿宋" w:hAnsi="仿宋" w:eastAsia="仿宋" w:cs="仿宋"/>
                <w:sz w:val="24"/>
              </w:rPr>
            </w:pPr>
          </w:p>
        </w:tc>
        <w:tc>
          <w:tcPr>
            <w:tcW w:w="1420" w:type="dxa"/>
            <w:shd w:val="clear" w:color="auto" w:fill="F9F9F9"/>
          </w:tcPr>
          <w:p w14:paraId="3BD28EEB">
            <w:pPr>
              <w:pStyle w:val="27"/>
              <w:rPr>
                <w:rFonts w:hint="eastAsia" w:ascii="仿宋" w:hAnsi="仿宋" w:eastAsia="仿宋" w:cs="仿宋"/>
                <w:sz w:val="24"/>
              </w:rPr>
            </w:pPr>
          </w:p>
        </w:tc>
      </w:tr>
    </w:tbl>
    <w:p w14:paraId="7B70BD75">
      <w:pPr>
        <w:pStyle w:val="11"/>
        <w:spacing w:before="3"/>
        <w:rPr>
          <w:rFonts w:hint="eastAsia" w:ascii="仿宋" w:hAnsi="仿宋" w:eastAsia="仿宋" w:cs="仿宋"/>
        </w:rPr>
      </w:pPr>
      <w:r>
        <w:rPr>
          <w:rFonts w:hint="eastAsia" w:ascii="仿宋" w:hAnsi="仿宋" w:eastAsia="仿宋" w:cs="仿宋"/>
          <w:spacing w:val="-5"/>
        </w:rPr>
        <w:t>注：</w:t>
      </w:r>
    </w:p>
    <w:p w14:paraId="15B0D09C">
      <w:pPr>
        <w:pStyle w:val="11"/>
        <w:numPr>
          <w:ilvl w:val="1"/>
          <w:numId w:val="49"/>
        </w:numPr>
        <w:tabs>
          <w:tab w:val="left" w:pos="1281"/>
        </w:tabs>
        <w:spacing w:before="159" w:after="0" w:line="364" w:lineRule="auto"/>
        <w:ind w:left="561" w:right="660" w:firstLine="480"/>
        <w:jc w:val="left"/>
        <w:rPr>
          <w:rFonts w:hint="eastAsia" w:ascii="仿宋" w:hAnsi="仿宋" w:eastAsia="仿宋" w:cs="仿宋"/>
        </w:rPr>
      </w:pPr>
      <w:r>
        <w:rPr>
          <w:rFonts w:hint="eastAsia" w:ascii="仿宋" w:hAnsi="仿宋" w:eastAsia="仿宋" w:cs="仿宋"/>
          <w:spacing w:val="-2"/>
        </w:rPr>
        <w:t>管理关系：是指不具有出资持股关系的其他单位之间存在的管理与被管理关系，如一些上下级关系的事业单位和团体组织。</w:t>
      </w:r>
    </w:p>
    <w:p w14:paraId="1841412A">
      <w:pPr>
        <w:pStyle w:val="11"/>
        <w:numPr>
          <w:ilvl w:val="1"/>
          <w:numId w:val="49"/>
        </w:numPr>
        <w:tabs>
          <w:tab w:val="left" w:pos="1281"/>
        </w:tabs>
        <w:spacing w:before="0" w:after="0" w:line="306" w:lineRule="exact"/>
        <w:ind w:left="1281" w:right="0" w:hanging="240"/>
        <w:jc w:val="left"/>
        <w:rPr>
          <w:rFonts w:hint="eastAsia" w:ascii="仿宋" w:hAnsi="仿宋" w:eastAsia="仿宋" w:cs="仿宋"/>
        </w:rPr>
      </w:pPr>
      <w:r>
        <w:rPr>
          <w:rFonts w:hint="eastAsia" w:ascii="仿宋" w:hAnsi="仿宋" w:eastAsia="仿宋" w:cs="仿宋"/>
          <w:spacing w:val="-12"/>
        </w:rPr>
        <w:t>本表所指的管理关系仅限于直接管理关系，不包括间接的管理关系。</w:t>
      </w:r>
    </w:p>
    <w:p w14:paraId="6771604D">
      <w:pPr>
        <w:pStyle w:val="11"/>
        <w:numPr>
          <w:ilvl w:val="1"/>
          <w:numId w:val="49"/>
        </w:numPr>
        <w:tabs>
          <w:tab w:val="left" w:pos="1281"/>
        </w:tabs>
        <w:spacing w:before="160" w:after="0" w:line="240" w:lineRule="auto"/>
        <w:ind w:left="1281" w:right="0" w:hanging="240"/>
        <w:jc w:val="left"/>
        <w:rPr>
          <w:rFonts w:hint="eastAsia" w:ascii="仿宋" w:hAnsi="仿宋" w:eastAsia="仿宋" w:cs="仿宋"/>
        </w:rPr>
      </w:pPr>
      <w:r>
        <w:rPr>
          <w:rFonts w:hint="eastAsia" w:ascii="仿宋" w:hAnsi="仿宋" w:eastAsia="仿宋" w:cs="仿宋"/>
          <w:spacing w:val="-21"/>
        </w:rPr>
        <w:t>供应商不存在直接管理关系的，则在“直接管理关系单位名称”中填“无”。</w:t>
      </w:r>
    </w:p>
    <w:p w14:paraId="73EECC3D">
      <w:pPr>
        <w:pStyle w:val="2"/>
        <w:rPr>
          <w:rFonts w:hint="eastAsia" w:ascii="仿宋" w:hAnsi="仿宋" w:eastAsia="仿宋" w:cs="仿宋"/>
          <w:sz w:val="24"/>
        </w:rPr>
      </w:pPr>
    </w:p>
    <w:p w14:paraId="7673712A">
      <w:pPr>
        <w:pStyle w:val="2"/>
        <w:rPr>
          <w:rFonts w:hint="eastAsia" w:ascii="仿宋" w:hAnsi="仿宋" w:eastAsia="仿宋" w:cs="仿宋"/>
          <w:sz w:val="24"/>
        </w:rPr>
      </w:pPr>
    </w:p>
    <w:p w14:paraId="79AF02C6">
      <w:pPr>
        <w:pStyle w:val="2"/>
        <w:rPr>
          <w:rFonts w:hint="eastAsia" w:ascii="仿宋" w:hAnsi="仿宋" w:eastAsia="仿宋" w:cs="仿宋"/>
          <w:sz w:val="24"/>
        </w:rPr>
      </w:pPr>
    </w:p>
    <w:p w14:paraId="1B980C91">
      <w:pPr>
        <w:pStyle w:val="2"/>
        <w:rPr>
          <w:rFonts w:hint="eastAsia" w:ascii="仿宋" w:hAnsi="仿宋" w:eastAsia="仿宋" w:cs="仿宋"/>
          <w:sz w:val="24"/>
        </w:rPr>
      </w:pPr>
    </w:p>
    <w:p w14:paraId="6E7C290F">
      <w:pPr>
        <w:pStyle w:val="2"/>
        <w:rPr>
          <w:rFonts w:hint="eastAsia" w:ascii="仿宋" w:hAnsi="仿宋" w:eastAsia="仿宋" w:cs="仿宋"/>
          <w:sz w:val="24"/>
        </w:rPr>
      </w:pPr>
    </w:p>
    <w:p w14:paraId="2B2D0A2B">
      <w:pPr>
        <w:pStyle w:val="2"/>
        <w:rPr>
          <w:rFonts w:hint="eastAsia" w:ascii="仿宋" w:hAnsi="仿宋" w:eastAsia="仿宋" w:cs="仿宋"/>
          <w:sz w:val="24"/>
        </w:rPr>
      </w:pPr>
    </w:p>
    <w:p w14:paraId="728214CD">
      <w:pPr>
        <w:pStyle w:val="2"/>
        <w:rPr>
          <w:rFonts w:hint="eastAsia" w:ascii="仿宋" w:hAnsi="仿宋" w:eastAsia="仿宋" w:cs="仿宋"/>
          <w:sz w:val="24"/>
        </w:rPr>
      </w:pPr>
    </w:p>
    <w:p w14:paraId="75D0B328">
      <w:pPr>
        <w:pStyle w:val="2"/>
        <w:rPr>
          <w:rFonts w:hint="eastAsia" w:ascii="仿宋" w:hAnsi="仿宋" w:eastAsia="仿宋" w:cs="仿宋"/>
          <w:sz w:val="24"/>
        </w:rPr>
      </w:pPr>
    </w:p>
    <w:p w14:paraId="38A51689">
      <w:pPr>
        <w:pStyle w:val="2"/>
        <w:rPr>
          <w:rFonts w:hint="eastAsia" w:ascii="仿宋" w:hAnsi="仿宋" w:eastAsia="仿宋" w:cs="仿宋"/>
          <w:sz w:val="24"/>
        </w:rPr>
      </w:pPr>
    </w:p>
    <w:p w14:paraId="00696079">
      <w:pPr>
        <w:pStyle w:val="2"/>
        <w:rPr>
          <w:rFonts w:hint="eastAsia" w:ascii="仿宋" w:hAnsi="仿宋" w:eastAsia="仿宋" w:cs="仿宋"/>
          <w:sz w:val="24"/>
        </w:rPr>
      </w:pPr>
    </w:p>
    <w:p w14:paraId="417EA591">
      <w:pPr>
        <w:pStyle w:val="2"/>
        <w:rPr>
          <w:rFonts w:hint="eastAsia" w:ascii="仿宋" w:hAnsi="仿宋" w:eastAsia="仿宋" w:cs="仿宋"/>
          <w:sz w:val="24"/>
        </w:rPr>
      </w:pPr>
    </w:p>
    <w:p w14:paraId="25ACCAA9">
      <w:pPr>
        <w:pStyle w:val="2"/>
        <w:spacing w:before="45"/>
        <w:rPr>
          <w:rFonts w:hint="eastAsia" w:ascii="仿宋" w:hAnsi="仿宋" w:eastAsia="仿宋" w:cs="仿宋"/>
          <w:sz w:val="24"/>
        </w:rPr>
      </w:pPr>
    </w:p>
    <w:p w14:paraId="12766EEE">
      <w:pPr>
        <w:pStyle w:val="11"/>
        <w:ind w:left="2479"/>
        <w:rPr>
          <w:rFonts w:hint="eastAsia" w:ascii="仿宋" w:hAnsi="仿宋" w:eastAsia="仿宋" w:cs="仿宋"/>
        </w:rPr>
      </w:pPr>
      <w:r>
        <w:rPr>
          <w:rFonts w:hint="eastAsia" w:ascii="仿宋" w:hAnsi="仿宋" w:eastAsia="仿宋" w:cs="仿宋"/>
        </w:rPr>
        <w:t>法定代表人或者委托代理人（签字或者电子签名</w:t>
      </w:r>
      <w:r>
        <w:rPr>
          <w:rFonts w:hint="eastAsia" w:ascii="仿宋" w:hAnsi="仿宋" w:eastAsia="仿宋" w:cs="仿宋"/>
          <w:spacing w:val="-5"/>
        </w:rPr>
        <w:t>）：</w:t>
      </w:r>
    </w:p>
    <w:p w14:paraId="174D880E">
      <w:pPr>
        <w:pStyle w:val="11"/>
        <w:tabs>
          <w:tab w:val="left" w:pos="5841"/>
          <w:tab w:val="left" w:pos="6441"/>
          <w:tab w:val="left" w:pos="7041"/>
        </w:tabs>
        <w:spacing w:before="159" w:line="364" w:lineRule="auto"/>
        <w:ind w:left="4641" w:right="2133" w:hanging="32"/>
        <w:rPr>
          <w:rFonts w:hint="eastAsia" w:ascii="仿宋" w:hAnsi="仿宋" w:eastAsia="仿宋" w:cs="仿宋"/>
        </w:rPr>
      </w:pPr>
      <w:r>
        <w:rPr>
          <w:rFonts w:hint="eastAsia" w:ascii="仿宋" w:hAnsi="仿宋" w:eastAsia="仿宋" w:cs="仿宋"/>
          <w:spacing w:val="-2"/>
        </w:rPr>
        <w:t>投标人名称（电子签章）：</w:t>
      </w:r>
      <w:r>
        <w:rPr>
          <w:rFonts w:hint="eastAsia" w:ascii="仿宋" w:hAnsi="仿宋" w:eastAsia="仿宋" w:cs="仿宋"/>
          <w:spacing w:val="-4"/>
        </w:rPr>
        <w:t>日期：</w:t>
      </w:r>
      <w:r>
        <w:rPr>
          <w:rFonts w:hint="eastAsia" w:ascii="仿宋" w:hAnsi="仿宋" w:eastAsia="仿宋" w:cs="仿宋"/>
        </w:rPr>
        <w:tab/>
      </w:r>
      <w:r>
        <w:rPr>
          <w:rFonts w:hint="eastAsia" w:ascii="仿宋" w:hAnsi="仿宋" w:eastAsia="仿宋" w:cs="仿宋"/>
          <w:spacing w:val="-10"/>
        </w:rPr>
        <w:t>年</w:t>
      </w:r>
      <w:r>
        <w:rPr>
          <w:rFonts w:hint="eastAsia" w:ascii="仿宋" w:hAnsi="仿宋" w:eastAsia="仿宋" w:cs="仿宋"/>
        </w:rPr>
        <w:tab/>
      </w:r>
      <w:r>
        <w:rPr>
          <w:rFonts w:hint="eastAsia" w:ascii="仿宋" w:hAnsi="仿宋" w:eastAsia="仿宋" w:cs="仿宋"/>
          <w:spacing w:val="-10"/>
        </w:rPr>
        <w:t>月</w:t>
      </w:r>
      <w:r>
        <w:rPr>
          <w:rFonts w:hint="eastAsia" w:ascii="仿宋" w:hAnsi="仿宋" w:eastAsia="仿宋" w:cs="仿宋"/>
        </w:rPr>
        <w:tab/>
      </w:r>
      <w:r>
        <w:rPr>
          <w:rFonts w:hint="eastAsia" w:ascii="仿宋" w:hAnsi="仿宋" w:eastAsia="仿宋" w:cs="仿宋"/>
          <w:spacing w:val="-10"/>
        </w:rPr>
        <w:t>日</w:t>
      </w:r>
    </w:p>
    <w:p w14:paraId="3379C198">
      <w:pPr>
        <w:pStyle w:val="2"/>
        <w:rPr>
          <w:rFonts w:hint="eastAsia" w:ascii="仿宋" w:hAnsi="仿宋" w:eastAsia="仿宋" w:cs="仿宋"/>
          <w:sz w:val="24"/>
        </w:rPr>
      </w:pPr>
    </w:p>
    <w:p w14:paraId="773CFE26">
      <w:pPr>
        <w:rPr>
          <w:rFonts w:hint="eastAsia" w:ascii="仿宋" w:hAnsi="仿宋" w:eastAsia="仿宋" w:cs="仿宋"/>
          <w:sz w:val="24"/>
        </w:rPr>
      </w:pPr>
      <w:r>
        <w:rPr>
          <w:rFonts w:hint="eastAsia" w:ascii="仿宋" w:hAnsi="仿宋" w:eastAsia="仿宋" w:cs="仿宋"/>
          <w:sz w:val="24"/>
        </w:rPr>
        <w:br w:type="page"/>
      </w:r>
    </w:p>
    <w:p w14:paraId="5FF5CC07">
      <w:pPr>
        <w:pStyle w:val="11"/>
        <w:numPr>
          <w:ilvl w:val="0"/>
          <w:numId w:val="49"/>
        </w:numPr>
        <w:tabs>
          <w:tab w:val="left" w:pos="980"/>
        </w:tabs>
        <w:spacing w:before="0" w:after="0" w:line="240" w:lineRule="auto"/>
        <w:ind w:left="980" w:right="0" w:hanging="419"/>
        <w:jc w:val="left"/>
        <w:rPr>
          <w:rFonts w:hint="eastAsia" w:ascii="仿宋" w:hAnsi="仿宋" w:eastAsia="仿宋" w:cs="仿宋"/>
        </w:rPr>
      </w:pPr>
      <w:r>
        <w:rPr>
          <w:rFonts w:hint="eastAsia" w:ascii="仿宋" w:hAnsi="仿宋" w:eastAsia="仿宋" w:cs="仿宋"/>
          <w:spacing w:val="-3"/>
        </w:rPr>
        <w:t>投标声明</w:t>
      </w:r>
    </w:p>
    <w:p w14:paraId="323E788D">
      <w:pPr>
        <w:pStyle w:val="6"/>
        <w:spacing w:before="153"/>
        <w:ind w:right="644"/>
        <w:rPr>
          <w:rFonts w:hint="eastAsia" w:ascii="仿宋" w:hAnsi="仿宋" w:eastAsia="仿宋" w:cs="仿宋"/>
        </w:rPr>
      </w:pPr>
      <w:r>
        <w:rPr>
          <w:rFonts w:hint="eastAsia" w:ascii="仿宋" w:hAnsi="仿宋" w:eastAsia="仿宋" w:cs="仿宋"/>
          <w:spacing w:val="-3"/>
        </w:rPr>
        <w:t>投标声明</w:t>
      </w:r>
    </w:p>
    <w:p w14:paraId="680FA959">
      <w:pPr>
        <w:pStyle w:val="11"/>
        <w:spacing w:before="205"/>
        <w:rPr>
          <w:rFonts w:hint="eastAsia" w:ascii="仿宋" w:hAnsi="仿宋" w:eastAsia="仿宋" w:cs="仿宋"/>
        </w:rPr>
      </w:pPr>
      <w:r>
        <w:rPr>
          <w:rFonts w:hint="eastAsia" w:ascii="仿宋" w:hAnsi="仿宋" w:eastAsia="仿宋" w:cs="仿宋"/>
        </w:rPr>
        <w:t>（采购人名称</w:t>
      </w:r>
      <w:r>
        <w:rPr>
          <w:rFonts w:hint="eastAsia" w:ascii="仿宋" w:hAnsi="仿宋" w:eastAsia="仿宋" w:cs="仿宋"/>
          <w:spacing w:val="-5"/>
        </w:rPr>
        <w:t>）：</w:t>
      </w:r>
    </w:p>
    <w:p w14:paraId="1374A8F0">
      <w:pPr>
        <w:pStyle w:val="11"/>
        <w:spacing w:before="93"/>
        <w:ind w:left="440" w:leftChars="0" w:firstLine="439" w:firstLineChars="183"/>
        <w:rPr>
          <w:rFonts w:hint="eastAsia" w:ascii="仿宋" w:hAnsi="仿宋" w:eastAsia="仿宋" w:cs="仿宋"/>
        </w:rPr>
      </w:pPr>
      <w:r>
        <w:rPr>
          <w:rFonts w:hint="eastAsia" w:ascii="仿宋" w:hAnsi="仿宋" w:eastAsia="仿宋" w:cs="仿宋"/>
        </w:rPr>
        <w:t>我方参加贵单位组织项目（项目编号：）</w:t>
      </w:r>
      <w:r>
        <w:rPr>
          <w:rFonts w:hint="eastAsia" w:ascii="仿宋" w:hAnsi="仿宋" w:eastAsia="仿宋" w:cs="仿宋"/>
          <w:spacing w:val="-1"/>
        </w:rPr>
        <w:t>的政府采购活动。我方在此郑重声</w:t>
      </w:r>
      <w:r>
        <w:rPr>
          <w:rFonts w:hint="eastAsia" w:ascii="仿宋" w:hAnsi="仿宋" w:eastAsia="仿宋" w:cs="仿宋"/>
          <w:spacing w:val="-5"/>
        </w:rPr>
        <w:t>明：</w:t>
      </w:r>
    </w:p>
    <w:p w14:paraId="146EF354">
      <w:pPr>
        <w:pStyle w:val="11"/>
        <w:numPr>
          <w:ilvl w:val="1"/>
          <w:numId w:val="49"/>
        </w:numPr>
        <w:tabs>
          <w:tab w:val="left" w:pos="440"/>
        </w:tabs>
        <w:spacing w:before="93" w:after="0" w:line="240" w:lineRule="auto"/>
        <w:ind w:left="440" w:leftChars="0" w:right="0" w:firstLine="440" w:firstLineChars="0"/>
        <w:jc w:val="left"/>
        <w:rPr>
          <w:rFonts w:hint="eastAsia" w:ascii="仿宋" w:hAnsi="仿宋" w:eastAsia="仿宋" w:cs="仿宋"/>
        </w:rPr>
      </w:pPr>
      <w:r>
        <w:rPr>
          <w:rFonts w:hint="eastAsia" w:ascii="仿宋" w:hAnsi="仿宋" w:eastAsia="仿宋" w:cs="仿宋"/>
          <w:spacing w:val="-1"/>
        </w:rPr>
        <w:t>我方参加本项目的政府采购活动前三年内在经营活动中没有重大违法记录</w:t>
      </w:r>
      <w:r>
        <w:rPr>
          <w:rFonts w:hint="eastAsia" w:ascii="仿宋" w:hAnsi="仿宋" w:eastAsia="仿宋" w:cs="仿宋"/>
          <w:spacing w:val="-2"/>
        </w:rPr>
        <w:t>（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w:t>
      </w:r>
      <w:r>
        <w:rPr>
          <w:rFonts w:hint="eastAsia" w:ascii="仿宋" w:hAnsi="仿宋" w:eastAsia="仿宋" w:cs="仿宋"/>
          <w:spacing w:val="-6"/>
        </w:rPr>
        <w:t>任。</w:t>
      </w:r>
    </w:p>
    <w:p w14:paraId="5D37D000">
      <w:pPr>
        <w:pStyle w:val="11"/>
        <w:numPr>
          <w:ilvl w:val="1"/>
          <w:numId w:val="49"/>
        </w:numPr>
        <w:tabs>
          <w:tab w:val="left" w:pos="1281"/>
          <w:tab w:val="left" w:pos="9020"/>
          <w:tab w:val="left" w:pos="9680"/>
        </w:tabs>
        <w:spacing w:before="0" w:after="0" w:line="312" w:lineRule="auto"/>
        <w:ind w:left="561" w:right="-50" w:rightChars="0" w:firstLine="480"/>
        <w:jc w:val="left"/>
        <w:rPr>
          <w:rFonts w:hint="eastAsia" w:ascii="仿宋" w:hAnsi="仿宋" w:eastAsia="仿宋" w:cs="仿宋"/>
        </w:rPr>
      </w:pPr>
      <w:r>
        <w:rPr>
          <w:rFonts w:hint="eastAsia" w:ascii="仿宋" w:hAnsi="仿宋" w:eastAsia="仿宋" w:cs="仿宋"/>
          <w:spacing w:val="-2"/>
        </w:rPr>
        <w:t>我方不是为本次采购项目提供整体设计、规范编制或者项目管理、监理、检测等服务的供应商。</w:t>
      </w:r>
    </w:p>
    <w:p w14:paraId="3DB1ED23">
      <w:pPr>
        <w:pStyle w:val="11"/>
        <w:numPr>
          <w:ilvl w:val="1"/>
          <w:numId w:val="49"/>
        </w:numPr>
        <w:tabs>
          <w:tab w:val="left" w:pos="1401"/>
        </w:tabs>
        <w:spacing w:before="1" w:after="0" w:line="240" w:lineRule="auto"/>
        <w:ind w:left="1401" w:right="0" w:hanging="360"/>
        <w:jc w:val="left"/>
        <w:rPr>
          <w:rFonts w:hint="eastAsia" w:ascii="仿宋" w:hAnsi="仿宋" w:eastAsia="仿宋" w:cs="仿宋"/>
        </w:rPr>
      </w:pPr>
      <w:r>
        <w:rPr>
          <w:rFonts w:hint="eastAsia" w:ascii="仿宋" w:hAnsi="仿宋" w:eastAsia="仿宋" w:cs="仿宋"/>
          <w:spacing w:val="-1"/>
        </w:rPr>
        <w:t>我方承诺符合《中华人民共和国政府采购法》第二十二条规定：</w:t>
      </w:r>
    </w:p>
    <w:p w14:paraId="1F40F822">
      <w:pPr>
        <w:pStyle w:val="11"/>
        <w:spacing w:before="92"/>
        <w:ind w:left="1041"/>
        <w:rPr>
          <w:rFonts w:hint="eastAsia" w:ascii="仿宋" w:hAnsi="仿宋" w:eastAsia="仿宋" w:cs="仿宋"/>
        </w:rPr>
      </w:pPr>
      <w:r>
        <w:rPr>
          <w:rFonts w:hint="eastAsia" w:ascii="仿宋" w:hAnsi="仿宋" w:eastAsia="仿宋" w:cs="仿宋"/>
        </w:rPr>
        <w:t>（一）</w:t>
      </w:r>
      <w:r>
        <w:rPr>
          <w:rFonts w:hint="eastAsia" w:ascii="仿宋" w:hAnsi="仿宋" w:eastAsia="仿宋" w:cs="仿宋"/>
          <w:spacing w:val="-1"/>
        </w:rPr>
        <w:t>具有独立承担民事责任的能力；</w:t>
      </w:r>
    </w:p>
    <w:p w14:paraId="59038508">
      <w:pPr>
        <w:pStyle w:val="11"/>
        <w:spacing w:before="94"/>
        <w:ind w:left="1041"/>
        <w:rPr>
          <w:rFonts w:hint="eastAsia" w:ascii="仿宋" w:hAnsi="仿宋" w:eastAsia="仿宋" w:cs="仿宋"/>
        </w:rPr>
      </w:pPr>
      <w:r>
        <w:rPr>
          <w:rFonts w:hint="eastAsia" w:ascii="仿宋" w:hAnsi="仿宋" w:eastAsia="仿宋" w:cs="仿宋"/>
        </w:rPr>
        <w:t>（二）</w:t>
      </w:r>
      <w:r>
        <w:rPr>
          <w:rFonts w:hint="eastAsia" w:ascii="仿宋" w:hAnsi="仿宋" w:eastAsia="仿宋" w:cs="仿宋"/>
          <w:spacing w:val="-1"/>
        </w:rPr>
        <w:t>具有良好的商业信誉和健全的财务会计制度；</w:t>
      </w:r>
    </w:p>
    <w:p w14:paraId="627B76FF">
      <w:pPr>
        <w:pStyle w:val="11"/>
        <w:spacing w:before="92"/>
        <w:ind w:left="1041"/>
        <w:rPr>
          <w:rFonts w:hint="eastAsia" w:ascii="仿宋" w:hAnsi="仿宋" w:eastAsia="仿宋" w:cs="仿宋"/>
        </w:rPr>
      </w:pPr>
      <w:r>
        <w:rPr>
          <w:rFonts w:hint="eastAsia" w:ascii="仿宋" w:hAnsi="仿宋" w:eastAsia="仿宋" w:cs="仿宋"/>
        </w:rPr>
        <w:t>（三）</w:t>
      </w:r>
      <w:r>
        <w:rPr>
          <w:rFonts w:hint="eastAsia" w:ascii="仿宋" w:hAnsi="仿宋" w:eastAsia="仿宋" w:cs="仿宋"/>
          <w:spacing w:val="-1"/>
        </w:rPr>
        <w:t>具有履行合同所必需的设备和专业技术能力；</w:t>
      </w:r>
    </w:p>
    <w:p w14:paraId="22933D8D">
      <w:pPr>
        <w:pStyle w:val="11"/>
        <w:spacing w:before="92"/>
        <w:ind w:left="1041"/>
        <w:rPr>
          <w:rFonts w:hint="eastAsia" w:ascii="仿宋" w:hAnsi="仿宋" w:eastAsia="仿宋" w:cs="仿宋"/>
        </w:rPr>
      </w:pPr>
      <w:r>
        <w:rPr>
          <w:rFonts w:hint="eastAsia" w:ascii="仿宋" w:hAnsi="仿宋" w:eastAsia="仿宋" w:cs="仿宋"/>
        </w:rPr>
        <w:t>（四）</w:t>
      </w:r>
      <w:r>
        <w:rPr>
          <w:rFonts w:hint="eastAsia" w:ascii="仿宋" w:hAnsi="仿宋" w:eastAsia="仿宋" w:cs="仿宋"/>
          <w:spacing w:val="-1"/>
        </w:rPr>
        <w:t>有依法缴纳税收和社会保障资金的良好记录；</w:t>
      </w:r>
    </w:p>
    <w:p w14:paraId="0C32B4A9">
      <w:pPr>
        <w:pStyle w:val="11"/>
        <w:spacing w:before="93"/>
        <w:ind w:left="1041"/>
        <w:rPr>
          <w:rFonts w:hint="eastAsia" w:ascii="仿宋" w:hAnsi="仿宋" w:eastAsia="仿宋" w:cs="仿宋"/>
        </w:rPr>
      </w:pPr>
      <w:r>
        <w:rPr>
          <w:rFonts w:hint="eastAsia" w:ascii="仿宋" w:hAnsi="仿宋" w:eastAsia="仿宋" w:cs="仿宋"/>
        </w:rPr>
        <w:t>（五）</w:t>
      </w:r>
      <w:r>
        <w:rPr>
          <w:rFonts w:hint="eastAsia" w:ascii="仿宋" w:hAnsi="仿宋" w:eastAsia="仿宋" w:cs="仿宋"/>
          <w:spacing w:val="-1"/>
        </w:rPr>
        <w:t>参加政府采购活动前三年内，在经营活动中没有重大违法记录；</w:t>
      </w:r>
    </w:p>
    <w:p w14:paraId="246A5F1C">
      <w:pPr>
        <w:pStyle w:val="11"/>
        <w:tabs>
          <w:tab w:val="left" w:pos="9020"/>
        </w:tabs>
        <w:spacing w:before="92" w:line="312" w:lineRule="auto"/>
        <w:ind w:left="1041" w:right="-50" w:rightChars="0"/>
        <w:rPr>
          <w:rFonts w:hint="eastAsia" w:ascii="仿宋" w:hAnsi="仿宋" w:eastAsia="仿宋" w:cs="仿宋"/>
          <w:spacing w:val="80"/>
          <w:w w:val="150"/>
        </w:rPr>
      </w:pPr>
      <w:r>
        <w:rPr>
          <w:rFonts w:hint="eastAsia" w:ascii="仿宋" w:hAnsi="仿宋" w:eastAsia="仿宋" w:cs="仿宋"/>
          <w:spacing w:val="-2"/>
        </w:rPr>
        <w:t>（六）法律、行政法规规定的其他条件。</w:t>
      </w:r>
      <w:r>
        <w:rPr>
          <w:rFonts w:hint="eastAsia" w:ascii="仿宋" w:hAnsi="仿宋" w:eastAsia="仿宋" w:cs="仿宋"/>
          <w:spacing w:val="80"/>
          <w:w w:val="150"/>
        </w:rPr>
        <w:t xml:space="preserve">              </w:t>
      </w:r>
    </w:p>
    <w:p w14:paraId="7F0DC231">
      <w:pPr>
        <w:pStyle w:val="11"/>
        <w:tabs>
          <w:tab w:val="left" w:pos="9020"/>
        </w:tabs>
        <w:spacing w:before="92" w:line="312" w:lineRule="auto"/>
        <w:ind w:left="440" w:leftChars="0" w:right="-50" w:rightChars="0" w:firstLine="438" w:firstLineChars="186"/>
        <w:rPr>
          <w:rFonts w:hint="eastAsia" w:ascii="仿宋" w:hAnsi="仿宋" w:eastAsia="仿宋" w:cs="仿宋"/>
          <w:spacing w:val="-2"/>
        </w:rPr>
      </w:pPr>
      <w:r>
        <w:rPr>
          <w:rFonts w:hint="eastAsia" w:ascii="仿宋" w:hAnsi="仿宋" w:eastAsia="仿宋" w:cs="仿宋"/>
          <w:spacing w:val="-2"/>
        </w:rPr>
        <w:t>4.以上事项如有虚假或者隐瞒，我方愿意承担一切后果，并不再寻求任何旨在减轻或者免除法律责任的辩解。特此承诺。</w:t>
      </w:r>
    </w:p>
    <w:p w14:paraId="154B4E14">
      <w:pPr>
        <w:rPr>
          <w:rFonts w:hint="eastAsia" w:ascii="仿宋" w:hAnsi="仿宋" w:eastAsia="仿宋" w:cs="仿宋"/>
          <w:spacing w:val="-2"/>
        </w:rPr>
      </w:pPr>
    </w:p>
    <w:p w14:paraId="3ABECF47">
      <w:pPr>
        <w:pStyle w:val="2"/>
        <w:rPr>
          <w:rFonts w:hint="eastAsia" w:ascii="仿宋" w:hAnsi="仿宋" w:eastAsia="仿宋" w:cs="仿宋"/>
          <w:spacing w:val="-2"/>
        </w:rPr>
      </w:pPr>
    </w:p>
    <w:p w14:paraId="68051E0A">
      <w:pPr>
        <w:rPr>
          <w:rFonts w:hint="eastAsia" w:ascii="仿宋" w:hAnsi="仿宋" w:eastAsia="仿宋" w:cs="仿宋"/>
          <w:spacing w:val="-2"/>
        </w:rPr>
      </w:pPr>
    </w:p>
    <w:p w14:paraId="014875FE">
      <w:pPr>
        <w:pStyle w:val="2"/>
        <w:rPr>
          <w:rFonts w:hint="eastAsia" w:ascii="仿宋" w:hAnsi="仿宋" w:eastAsia="仿宋" w:cs="仿宋"/>
          <w:spacing w:val="-2"/>
        </w:rPr>
      </w:pPr>
    </w:p>
    <w:p w14:paraId="0E4BA49E">
      <w:pPr>
        <w:rPr>
          <w:rFonts w:hint="eastAsia" w:ascii="仿宋" w:hAnsi="仿宋" w:eastAsia="仿宋" w:cs="仿宋"/>
          <w:spacing w:val="-2"/>
        </w:rPr>
      </w:pPr>
    </w:p>
    <w:p w14:paraId="3C8439D0">
      <w:pPr>
        <w:pStyle w:val="2"/>
        <w:rPr>
          <w:rFonts w:hint="eastAsia" w:ascii="仿宋" w:hAnsi="仿宋" w:eastAsia="仿宋" w:cs="仿宋"/>
          <w:spacing w:val="-2"/>
        </w:rPr>
      </w:pPr>
    </w:p>
    <w:p w14:paraId="683EA11B">
      <w:pPr>
        <w:rPr>
          <w:rFonts w:hint="eastAsia" w:ascii="仿宋" w:hAnsi="仿宋" w:eastAsia="仿宋" w:cs="仿宋"/>
          <w:spacing w:val="-2"/>
        </w:rPr>
      </w:pPr>
    </w:p>
    <w:p w14:paraId="28257112">
      <w:pPr>
        <w:pStyle w:val="2"/>
        <w:rPr>
          <w:rFonts w:hint="eastAsia"/>
        </w:rPr>
      </w:pPr>
    </w:p>
    <w:p w14:paraId="54F1B14E">
      <w:pPr>
        <w:pStyle w:val="11"/>
        <w:spacing w:line="307" w:lineRule="exact"/>
        <w:rPr>
          <w:rFonts w:hint="eastAsia" w:ascii="仿宋" w:hAnsi="仿宋" w:eastAsia="仿宋" w:cs="仿宋"/>
        </w:rPr>
      </w:pPr>
      <w:r>
        <w:rPr>
          <w:rFonts w:hint="eastAsia" w:ascii="仿宋" w:hAnsi="仿宋" w:eastAsia="仿宋" w:cs="仿宋"/>
        </w:rPr>
        <w:t>法定代表人（签字或者盖章或者电子签名</w:t>
      </w:r>
      <w:r>
        <w:rPr>
          <w:rFonts w:hint="eastAsia" w:ascii="仿宋" w:hAnsi="仿宋" w:eastAsia="仿宋" w:cs="仿宋"/>
          <w:spacing w:val="-5"/>
        </w:rPr>
        <w:t>）：</w:t>
      </w:r>
    </w:p>
    <w:p w14:paraId="2B89CCC2">
      <w:pPr>
        <w:pStyle w:val="11"/>
        <w:spacing w:before="93"/>
        <w:ind w:left="4041"/>
        <w:rPr>
          <w:rFonts w:hint="eastAsia" w:ascii="仿宋" w:hAnsi="仿宋" w:eastAsia="仿宋" w:cs="仿宋"/>
        </w:rPr>
      </w:pPr>
      <w:r>
        <w:rPr>
          <w:rFonts w:hint="eastAsia" w:ascii="仿宋" w:hAnsi="仿宋" w:eastAsia="仿宋" w:cs="仿宋"/>
        </w:rPr>
        <w:t>投标人名称（电子签章</w:t>
      </w:r>
      <w:r>
        <w:rPr>
          <w:rFonts w:hint="eastAsia" w:ascii="仿宋" w:hAnsi="仿宋" w:eastAsia="仿宋" w:cs="仿宋"/>
          <w:spacing w:val="-5"/>
        </w:rPr>
        <w:t>）：</w:t>
      </w:r>
    </w:p>
    <w:p w14:paraId="4D03C3C5">
      <w:pPr>
        <w:pStyle w:val="11"/>
        <w:tabs>
          <w:tab w:val="left" w:pos="7281"/>
          <w:tab w:val="left" w:pos="8001"/>
        </w:tabs>
        <w:spacing w:before="93"/>
        <w:ind w:left="6561"/>
        <w:rPr>
          <w:rFonts w:hint="eastAsia" w:ascii="仿宋" w:hAnsi="仿宋" w:eastAsia="仿宋" w:cs="仿宋"/>
        </w:rPr>
      </w:pPr>
      <w:r>
        <w:rPr>
          <w:rFonts w:hint="eastAsia" w:ascii="仿宋" w:hAnsi="仿宋" w:eastAsia="仿宋" w:cs="仿宋"/>
          <w:spacing w:val="-10"/>
        </w:rPr>
        <w:t>年</w:t>
      </w:r>
      <w:r>
        <w:rPr>
          <w:rFonts w:hint="eastAsia" w:ascii="仿宋" w:hAnsi="仿宋" w:eastAsia="仿宋" w:cs="仿宋"/>
        </w:rPr>
        <w:tab/>
      </w:r>
      <w:r>
        <w:rPr>
          <w:rFonts w:hint="eastAsia" w:ascii="仿宋" w:hAnsi="仿宋" w:eastAsia="仿宋" w:cs="仿宋"/>
          <w:spacing w:val="-10"/>
        </w:rPr>
        <w:t>月</w:t>
      </w:r>
      <w:r>
        <w:rPr>
          <w:rFonts w:hint="eastAsia" w:ascii="仿宋" w:hAnsi="仿宋" w:eastAsia="仿宋" w:cs="仿宋"/>
        </w:rPr>
        <w:tab/>
      </w:r>
      <w:r>
        <w:rPr>
          <w:rFonts w:hint="eastAsia" w:ascii="仿宋" w:hAnsi="仿宋" w:eastAsia="仿宋" w:cs="仿宋"/>
          <w:spacing w:val="-10"/>
        </w:rPr>
        <w:t>日</w:t>
      </w:r>
    </w:p>
    <w:p w14:paraId="56492041">
      <w:pPr>
        <w:pStyle w:val="11"/>
        <w:spacing w:before="123" w:line="343" w:lineRule="auto"/>
        <w:ind w:right="554"/>
        <w:rPr>
          <w:rFonts w:hint="eastAsia" w:ascii="仿宋" w:hAnsi="仿宋" w:eastAsia="仿宋" w:cs="仿宋"/>
        </w:rPr>
      </w:pPr>
      <w:r>
        <w:rPr>
          <w:rFonts w:hint="eastAsia" w:ascii="仿宋" w:hAnsi="仿宋" w:eastAsia="仿宋" w:cs="仿宋"/>
          <w:spacing w:val="-2"/>
        </w:rPr>
        <w:t>注：如为联合体投标，盖章处须加盖联合体牵头人电子签章并由联合体牵头人法定代表人分别签字或者盖章或者电子签名，否则投标无效。</w:t>
      </w:r>
    </w:p>
    <w:p w14:paraId="12E811F0">
      <w:pPr>
        <w:pStyle w:val="2"/>
        <w:rPr>
          <w:rFonts w:hint="eastAsia" w:ascii="仿宋" w:hAnsi="仿宋" w:eastAsia="仿宋" w:cs="仿宋"/>
          <w:sz w:val="24"/>
        </w:rPr>
      </w:pPr>
    </w:p>
    <w:p w14:paraId="75A7D781">
      <w:pPr>
        <w:pStyle w:val="2"/>
        <w:rPr>
          <w:rFonts w:hint="eastAsia" w:ascii="仿宋" w:hAnsi="仿宋" w:eastAsia="仿宋" w:cs="仿宋"/>
          <w:sz w:val="24"/>
        </w:rPr>
      </w:pPr>
    </w:p>
    <w:p w14:paraId="15358F37">
      <w:pPr>
        <w:rPr>
          <w:rFonts w:hint="eastAsia" w:ascii="仿宋" w:hAnsi="仿宋" w:eastAsia="仿宋" w:cs="仿宋"/>
          <w:sz w:val="24"/>
        </w:rPr>
      </w:pPr>
      <w:r>
        <w:rPr>
          <w:rFonts w:hint="eastAsia" w:ascii="仿宋" w:hAnsi="仿宋" w:eastAsia="仿宋" w:cs="仿宋"/>
          <w:sz w:val="24"/>
        </w:rPr>
        <w:br w:type="page"/>
      </w:r>
    </w:p>
    <w:p w14:paraId="0A325DEA">
      <w:pPr>
        <w:rPr>
          <w:rFonts w:hint="eastAsia"/>
        </w:rPr>
      </w:pPr>
    </w:p>
    <w:p w14:paraId="195001A7">
      <w:pPr>
        <w:pStyle w:val="11"/>
        <w:numPr>
          <w:ilvl w:val="0"/>
          <w:numId w:val="49"/>
        </w:numPr>
        <w:tabs>
          <w:tab w:val="left" w:pos="803"/>
        </w:tabs>
        <w:spacing w:before="0" w:after="0" w:line="240" w:lineRule="auto"/>
        <w:ind w:left="803" w:right="0" w:hanging="242"/>
        <w:jc w:val="left"/>
        <w:rPr>
          <w:rFonts w:hint="eastAsia" w:ascii="仿宋" w:hAnsi="仿宋" w:eastAsia="仿宋" w:cs="仿宋"/>
        </w:rPr>
      </w:pPr>
      <w:r>
        <w:rPr>
          <w:rFonts w:hint="eastAsia" w:ascii="仿宋" w:hAnsi="仿宋" w:eastAsia="仿宋" w:cs="仿宋"/>
          <w:spacing w:val="-2"/>
        </w:rPr>
        <w:t>中小企业声明函格式</w:t>
      </w:r>
    </w:p>
    <w:p w14:paraId="35E50D8C">
      <w:pPr>
        <w:spacing w:before="36"/>
        <w:ind w:left="647" w:right="645" w:firstLine="0"/>
        <w:jc w:val="center"/>
        <w:rPr>
          <w:rFonts w:hint="eastAsia" w:ascii="仿宋" w:hAnsi="仿宋" w:eastAsia="仿宋" w:cs="仿宋"/>
          <w:sz w:val="44"/>
        </w:rPr>
      </w:pPr>
      <w:r>
        <w:rPr>
          <w:rFonts w:hint="eastAsia" w:ascii="仿宋" w:hAnsi="仿宋" w:eastAsia="仿宋" w:cs="仿宋"/>
          <w:spacing w:val="-2"/>
          <w:sz w:val="44"/>
        </w:rPr>
        <w:t>中小企业声明函（服务</w:t>
      </w:r>
      <w:r>
        <w:rPr>
          <w:rFonts w:hint="eastAsia" w:ascii="仿宋" w:hAnsi="仿宋" w:eastAsia="仿宋" w:cs="仿宋"/>
          <w:spacing w:val="-10"/>
          <w:sz w:val="44"/>
        </w:rPr>
        <w:t>）</w:t>
      </w:r>
    </w:p>
    <w:p w14:paraId="57A88DCC">
      <w:pPr>
        <w:pStyle w:val="2"/>
        <w:spacing w:before="180"/>
        <w:rPr>
          <w:rFonts w:hint="eastAsia" w:ascii="仿宋" w:hAnsi="仿宋" w:eastAsia="仿宋" w:cs="仿宋"/>
          <w:sz w:val="44"/>
        </w:rPr>
      </w:pPr>
    </w:p>
    <w:p w14:paraId="0A653091">
      <w:pPr>
        <w:pStyle w:val="11"/>
        <w:spacing w:before="1"/>
        <w:ind w:left="1041"/>
        <w:rPr>
          <w:rFonts w:hint="eastAsia" w:ascii="仿宋" w:hAnsi="仿宋" w:eastAsia="仿宋" w:cs="仿宋"/>
        </w:rPr>
      </w:pPr>
      <w:r>
        <w:rPr>
          <w:rFonts w:hint="eastAsia" w:ascii="仿宋" w:hAnsi="仿宋" w:eastAsia="仿宋" w:cs="仿宋"/>
        </w:rPr>
        <w:t>本公司（联合体）</w:t>
      </w:r>
      <w:r>
        <w:rPr>
          <w:rFonts w:hint="eastAsia" w:ascii="仿宋" w:hAnsi="仿宋" w:eastAsia="仿宋" w:cs="仿宋"/>
          <w:spacing w:val="-1"/>
        </w:rPr>
        <w:t>郑重声明，根据《政府采购促进中小企业发展管理办法》</w:t>
      </w:r>
    </w:p>
    <w:p w14:paraId="6F5B009C">
      <w:pPr>
        <w:pStyle w:val="11"/>
        <w:spacing w:before="192"/>
        <w:rPr>
          <w:rFonts w:hint="eastAsia" w:ascii="仿宋" w:hAnsi="仿宋" w:eastAsia="仿宋" w:cs="仿宋"/>
        </w:rPr>
      </w:pPr>
      <w:r>
        <w:rPr>
          <w:rFonts w:hint="eastAsia" w:ascii="仿宋" w:hAnsi="仿宋" w:eastAsia="仿宋" w:cs="仿宋"/>
          <w:spacing w:val="-4"/>
        </w:rPr>
        <w:t>（财库﹝2020﹞46</w:t>
      </w:r>
      <w:r>
        <w:rPr>
          <w:rFonts w:hint="eastAsia" w:ascii="仿宋" w:hAnsi="仿宋" w:eastAsia="仿宋" w:cs="仿宋"/>
          <w:spacing w:val="-11"/>
        </w:rPr>
        <w:t xml:space="preserve"> 号</w:t>
      </w:r>
      <w:r>
        <w:rPr>
          <w:rFonts w:hint="eastAsia" w:ascii="仿宋" w:hAnsi="仿宋" w:eastAsia="仿宋" w:cs="仿宋"/>
          <w:spacing w:val="-4"/>
        </w:rPr>
        <w:t>）的规定，本公司（联合体）参加</w:t>
      </w:r>
      <w:r>
        <w:rPr>
          <w:rFonts w:hint="eastAsia" w:ascii="仿宋" w:hAnsi="仿宋" w:eastAsia="仿宋" w:cs="仿宋"/>
          <w:spacing w:val="-4"/>
          <w:u w:val="single"/>
        </w:rPr>
        <w:t>（单位名称）</w:t>
      </w:r>
      <w:r>
        <w:rPr>
          <w:rFonts w:hint="eastAsia" w:ascii="仿宋" w:hAnsi="仿宋" w:eastAsia="仿宋" w:cs="仿宋"/>
          <w:spacing w:val="-4"/>
        </w:rPr>
        <w:t>的</w:t>
      </w:r>
      <w:r>
        <w:rPr>
          <w:rFonts w:hint="eastAsia" w:ascii="仿宋" w:hAnsi="仿宋" w:eastAsia="仿宋" w:cs="仿宋"/>
          <w:spacing w:val="-4"/>
          <w:u w:val="single"/>
        </w:rPr>
        <w:t>（</w:t>
      </w:r>
      <w:r>
        <w:rPr>
          <w:rFonts w:hint="eastAsia" w:ascii="仿宋" w:hAnsi="仿宋" w:eastAsia="仿宋" w:cs="仿宋"/>
          <w:spacing w:val="-7"/>
          <w:u w:val="single"/>
        </w:rPr>
        <w:t>项目名</w:t>
      </w:r>
    </w:p>
    <w:p w14:paraId="31F89462">
      <w:pPr>
        <w:pStyle w:val="11"/>
        <w:spacing w:before="193" w:line="388" w:lineRule="auto"/>
        <w:ind w:right="699"/>
        <w:rPr>
          <w:rFonts w:hint="eastAsia" w:ascii="仿宋" w:hAnsi="仿宋" w:eastAsia="仿宋" w:cs="仿宋"/>
        </w:rPr>
      </w:pPr>
      <w:r>
        <w:rPr>
          <w:rFonts w:hint="eastAsia" w:ascii="仿宋" w:hAnsi="仿宋" w:eastAsia="仿宋" w:cs="仿宋"/>
          <w:spacing w:val="-2"/>
          <w:u w:val="single"/>
        </w:rPr>
        <w:t>称）</w:t>
      </w:r>
      <w:r>
        <w:rPr>
          <w:rFonts w:hint="eastAsia" w:ascii="仿宋" w:hAnsi="仿宋" w:eastAsia="仿宋" w:cs="仿宋"/>
          <w:spacing w:val="-2"/>
        </w:rPr>
        <w:t>采购活动，服务全部由符合政策要求的中小企业承接。相关企业（含联合体中的中小企业、签订分包意向协议的中小企业）的具体情况如下：</w:t>
      </w:r>
    </w:p>
    <w:p w14:paraId="675FA1D4">
      <w:pPr>
        <w:pStyle w:val="11"/>
        <w:spacing w:before="17"/>
        <w:ind w:left="1248"/>
        <w:rPr>
          <w:rFonts w:hint="eastAsia" w:ascii="仿宋" w:hAnsi="仿宋" w:eastAsia="仿宋" w:cs="仿宋"/>
        </w:rPr>
      </w:pPr>
      <w:r>
        <w:rPr>
          <w:rFonts w:hint="eastAsia" w:ascii="仿宋" w:hAnsi="仿宋" w:eastAsia="仿宋" w:cs="仿宋"/>
          <w:spacing w:val="-2"/>
        </w:rPr>
        <w:t>1.</w:t>
      </w:r>
      <w:r>
        <w:rPr>
          <w:rFonts w:hint="eastAsia" w:ascii="仿宋" w:hAnsi="仿宋" w:eastAsia="仿宋" w:cs="仿宋"/>
          <w:spacing w:val="-2"/>
          <w:u w:val="single"/>
        </w:rPr>
        <w:t>（标的名称）</w:t>
      </w:r>
      <w:r>
        <w:rPr>
          <w:rFonts w:hint="eastAsia" w:ascii="仿宋" w:hAnsi="仿宋" w:eastAsia="仿宋" w:cs="仿宋"/>
          <w:spacing w:val="-2"/>
        </w:rPr>
        <w:t>，属于</w:t>
      </w:r>
      <w:r>
        <w:rPr>
          <w:rFonts w:hint="eastAsia" w:ascii="仿宋" w:hAnsi="仿宋" w:eastAsia="仿宋" w:cs="仿宋"/>
          <w:spacing w:val="-2"/>
          <w:u w:val="single"/>
        </w:rPr>
        <w:t>（采购文件中明确的所属行业）</w:t>
      </w:r>
      <w:r>
        <w:rPr>
          <w:rFonts w:hint="eastAsia" w:ascii="仿宋" w:hAnsi="仿宋" w:eastAsia="仿宋" w:cs="仿宋"/>
          <w:spacing w:val="-2"/>
        </w:rPr>
        <w:t>；承接企业为</w:t>
      </w:r>
      <w:r>
        <w:rPr>
          <w:rFonts w:hint="eastAsia" w:ascii="仿宋" w:hAnsi="仿宋" w:eastAsia="仿宋" w:cs="仿宋"/>
          <w:spacing w:val="-2"/>
          <w:u w:val="single"/>
        </w:rPr>
        <w:t>（</w:t>
      </w:r>
      <w:r>
        <w:rPr>
          <w:rFonts w:hint="eastAsia" w:ascii="仿宋" w:hAnsi="仿宋" w:eastAsia="仿宋" w:cs="仿宋"/>
          <w:spacing w:val="-10"/>
          <w:u w:val="single"/>
        </w:rPr>
        <w:t>企</w:t>
      </w:r>
    </w:p>
    <w:p w14:paraId="71AFC1DC">
      <w:pPr>
        <w:pStyle w:val="11"/>
        <w:spacing w:before="193"/>
        <w:rPr>
          <w:rFonts w:hint="eastAsia" w:ascii="仿宋" w:hAnsi="仿宋" w:eastAsia="仿宋" w:cs="仿宋"/>
        </w:rPr>
      </w:pPr>
      <w:r>
        <w:rPr>
          <w:rFonts w:hint="eastAsia" w:ascii="仿宋" w:hAnsi="仿宋" w:eastAsia="仿宋" w:cs="仿宋"/>
          <w:u w:val="single"/>
        </w:rPr>
        <w:t>业名称）</w:t>
      </w:r>
      <w:r>
        <w:rPr>
          <w:rFonts w:hint="eastAsia" w:ascii="仿宋" w:hAnsi="仿宋" w:eastAsia="仿宋" w:cs="仿宋"/>
        </w:rPr>
        <w:t>，从业人员人，营业收入为万元，资产总额为万元，属于</w:t>
      </w:r>
      <w:r>
        <w:rPr>
          <w:rFonts w:hint="eastAsia" w:ascii="仿宋" w:hAnsi="仿宋" w:eastAsia="仿宋" w:cs="仿宋"/>
          <w:u w:val="single"/>
        </w:rPr>
        <w:t>（</w:t>
      </w:r>
      <w:r>
        <w:rPr>
          <w:rFonts w:hint="eastAsia" w:ascii="仿宋" w:hAnsi="仿宋" w:eastAsia="仿宋" w:cs="仿宋"/>
          <w:spacing w:val="-2"/>
          <w:u w:val="single"/>
        </w:rPr>
        <w:t>中型企业、</w:t>
      </w:r>
    </w:p>
    <w:p w14:paraId="17BB376E">
      <w:pPr>
        <w:pStyle w:val="11"/>
        <w:spacing w:before="191" w:line="405" w:lineRule="auto"/>
        <w:ind w:left="1248" w:right="639" w:hanging="687"/>
        <w:rPr>
          <w:rFonts w:hint="eastAsia" w:ascii="仿宋" w:hAnsi="仿宋" w:eastAsia="仿宋" w:cs="仿宋"/>
        </w:rPr>
      </w:pPr>
      <w:r>
        <w:rPr>
          <w:rFonts w:hint="eastAsia" w:ascii="仿宋" w:hAnsi="仿宋" w:eastAsia="仿宋" w:cs="仿宋"/>
          <w:spacing w:val="-2"/>
          <w:u w:val="single"/>
        </w:rPr>
        <w:t>小型企业、微型企业）</w:t>
      </w:r>
      <w:r>
        <w:rPr>
          <w:rFonts w:hint="eastAsia" w:ascii="仿宋" w:hAnsi="仿宋" w:eastAsia="仿宋" w:cs="仿宋"/>
          <w:spacing w:val="-2"/>
        </w:rPr>
        <w:t>；</w:t>
      </w:r>
      <w:r>
        <w:rPr>
          <w:rFonts w:hint="eastAsia" w:ascii="仿宋" w:hAnsi="仿宋" w:eastAsia="仿宋" w:cs="仿宋"/>
          <w:spacing w:val="80"/>
          <w:w w:val="150"/>
        </w:rPr>
        <w:t xml:space="preserve">                     </w:t>
      </w:r>
      <w:r>
        <w:rPr>
          <w:rFonts w:hint="eastAsia" w:ascii="仿宋" w:hAnsi="仿宋" w:eastAsia="仿宋" w:cs="仿宋"/>
        </w:rPr>
        <w:t>2.</w:t>
      </w:r>
      <w:r>
        <w:rPr>
          <w:rFonts w:hint="eastAsia" w:ascii="仿宋" w:hAnsi="仿宋" w:eastAsia="仿宋" w:cs="仿宋"/>
          <w:u w:val="single"/>
        </w:rPr>
        <w:t>（标的名称）</w:t>
      </w:r>
      <w:r>
        <w:rPr>
          <w:rFonts w:hint="eastAsia" w:ascii="仿宋" w:hAnsi="仿宋" w:eastAsia="仿宋" w:cs="仿宋"/>
        </w:rPr>
        <w:t>，属于</w:t>
      </w:r>
      <w:r>
        <w:rPr>
          <w:rFonts w:hint="eastAsia" w:ascii="仿宋" w:hAnsi="仿宋" w:eastAsia="仿宋" w:cs="仿宋"/>
          <w:u w:val="single"/>
        </w:rPr>
        <w:t>（采购文件中明确的所属行业）</w:t>
      </w:r>
      <w:r>
        <w:rPr>
          <w:rFonts w:hint="eastAsia" w:ascii="仿宋" w:hAnsi="仿宋" w:eastAsia="仿宋" w:cs="仿宋"/>
        </w:rPr>
        <w:t>；承接企业为</w:t>
      </w:r>
      <w:r>
        <w:rPr>
          <w:rFonts w:hint="eastAsia" w:ascii="仿宋" w:hAnsi="仿宋" w:eastAsia="仿宋" w:cs="仿宋"/>
          <w:u w:val="single"/>
        </w:rPr>
        <w:t>（</w:t>
      </w:r>
      <w:r>
        <w:rPr>
          <w:rFonts w:hint="eastAsia" w:ascii="仿宋" w:hAnsi="仿宋" w:eastAsia="仿宋" w:cs="仿宋"/>
          <w:spacing w:val="-10"/>
          <w:u w:val="single"/>
        </w:rPr>
        <w:t>企</w:t>
      </w:r>
    </w:p>
    <w:p w14:paraId="0015C4BD">
      <w:pPr>
        <w:pStyle w:val="11"/>
        <w:spacing w:line="289" w:lineRule="exact"/>
        <w:rPr>
          <w:rFonts w:hint="eastAsia" w:ascii="仿宋" w:hAnsi="仿宋" w:eastAsia="仿宋" w:cs="仿宋"/>
        </w:rPr>
      </w:pPr>
      <w:r>
        <w:rPr>
          <w:rFonts w:hint="eastAsia" w:ascii="仿宋" w:hAnsi="仿宋" w:eastAsia="仿宋" w:cs="仿宋"/>
          <w:u w:val="single"/>
        </w:rPr>
        <w:t>业名称）</w:t>
      </w:r>
      <w:r>
        <w:rPr>
          <w:rFonts w:hint="eastAsia" w:ascii="仿宋" w:hAnsi="仿宋" w:eastAsia="仿宋" w:cs="仿宋"/>
        </w:rPr>
        <w:t>，从业人员人，营业收入为万元，资产总额为万元，属于</w:t>
      </w:r>
      <w:r>
        <w:rPr>
          <w:rFonts w:hint="eastAsia" w:ascii="仿宋" w:hAnsi="仿宋" w:eastAsia="仿宋" w:cs="仿宋"/>
          <w:u w:val="single"/>
        </w:rPr>
        <w:t>（</w:t>
      </w:r>
      <w:r>
        <w:rPr>
          <w:rFonts w:hint="eastAsia" w:ascii="仿宋" w:hAnsi="仿宋" w:eastAsia="仿宋" w:cs="仿宋"/>
          <w:spacing w:val="-2"/>
          <w:u w:val="single"/>
        </w:rPr>
        <w:t>中型企业、</w:t>
      </w:r>
    </w:p>
    <w:p w14:paraId="6F944601">
      <w:pPr>
        <w:pStyle w:val="11"/>
        <w:spacing w:before="193"/>
        <w:rPr>
          <w:rFonts w:hint="eastAsia" w:ascii="仿宋" w:hAnsi="仿宋" w:eastAsia="仿宋" w:cs="仿宋"/>
        </w:rPr>
      </w:pPr>
      <w:r>
        <w:rPr>
          <w:rFonts w:hint="eastAsia" w:ascii="仿宋" w:hAnsi="仿宋" w:eastAsia="仿宋" w:cs="仿宋"/>
          <w:u w:val="single"/>
        </w:rPr>
        <w:t>小型企业、微型企业</w:t>
      </w:r>
      <w:r>
        <w:rPr>
          <w:rFonts w:hint="eastAsia" w:ascii="仿宋" w:hAnsi="仿宋" w:eastAsia="仿宋" w:cs="仿宋"/>
          <w:spacing w:val="-5"/>
          <w:u w:val="single"/>
        </w:rPr>
        <w:t>）</w:t>
      </w:r>
      <w:r>
        <w:rPr>
          <w:rFonts w:hint="eastAsia" w:ascii="仿宋" w:hAnsi="仿宋" w:eastAsia="仿宋" w:cs="仿宋"/>
          <w:spacing w:val="-5"/>
        </w:rPr>
        <w:t>；</w:t>
      </w:r>
    </w:p>
    <w:p w14:paraId="7A73DD13">
      <w:pPr>
        <w:spacing w:before="226"/>
        <w:ind w:left="1321" w:right="0" w:firstLine="0"/>
        <w:jc w:val="left"/>
        <w:rPr>
          <w:rFonts w:hint="eastAsia" w:ascii="仿宋" w:hAnsi="仿宋" w:eastAsia="仿宋" w:cs="仿宋"/>
          <w:sz w:val="24"/>
        </w:rPr>
      </w:pPr>
      <w:r>
        <w:rPr>
          <w:rFonts w:hint="eastAsia" w:ascii="仿宋" w:hAnsi="仿宋" w:eastAsia="仿宋" w:cs="仿宋"/>
          <w:spacing w:val="-5"/>
          <w:sz w:val="24"/>
        </w:rPr>
        <w:t>……</w:t>
      </w:r>
    </w:p>
    <w:p w14:paraId="6ABE7986">
      <w:pPr>
        <w:pStyle w:val="11"/>
        <w:spacing w:before="227" w:line="391" w:lineRule="auto"/>
        <w:ind w:right="700" w:firstLine="480"/>
        <w:rPr>
          <w:rFonts w:hint="eastAsia" w:ascii="仿宋" w:hAnsi="仿宋" w:eastAsia="仿宋" w:cs="仿宋"/>
        </w:rPr>
      </w:pPr>
      <w:r>
        <w:rPr>
          <w:rFonts w:hint="eastAsia" w:ascii="仿宋" w:hAnsi="仿宋" w:eastAsia="仿宋" w:cs="仿宋"/>
          <w:spacing w:val="-2"/>
        </w:rPr>
        <w:t>以上企业，不属于大企业的分支机构，不存在控股股东为大企业的情形，也不存在与大企业的负责人为同一人的情形。</w:t>
      </w:r>
    </w:p>
    <w:p w14:paraId="65A68F1E">
      <w:pPr>
        <w:pStyle w:val="11"/>
        <w:spacing w:before="30"/>
        <w:ind w:left="1041"/>
        <w:rPr>
          <w:rFonts w:hint="eastAsia" w:ascii="仿宋" w:hAnsi="仿宋" w:eastAsia="仿宋" w:cs="仿宋"/>
        </w:rPr>
      </w:pPr>
      <w:r>
        <w:rPr>
          <w:rFonts w:hint="eastAsia" w:ascii="仿宋" w:hAnsi="仿宋" w:eastAsia="仿宋" w:cs="仿宋"/>
          <w:spacing w:val="-1"/>
        </w:rPr>
        <w:t>本企业对上述声明内容的真实性负责。如有虚假，将依法承担相应责任。</w:t>
      </w:r>
    </w:p>
    <w:p w14:paraId="597073FF">
      <w:pPr>
        <w:pStyle w:val="11"/>
        <w:spacing w:before="250" w:line="434" w:lineRule="auto"/>
        <w:ind w:left="4521" w:right="2460"/>
        <w:rPr>
          <w:rFonts w:hint="eastAsia" w:ascii="仿宋" w:hAnsi="仿宋" w:eastAsia="仿宋" w:cs="仿宋"/>
        </w:rPr>
      </w:pPr>
      <w:r>
        <w:rPr>
          <w:rFonts w:hint="eastAsia" w:ascii="仿宋" w:hAnsi="仿宋" w:eastAsia="仿宋" w:cs="仿宋"/>
          <w:spacing w:val="-2"/>
        </w:rPr>
        <w:t>企业名称（电子签章）：</w:t>
      </w:r>
      <w:r>
        <w:rPr>
          <w:rFonts w:hint="eastAsia" w:ascii="仿宋" w:hAnsi="仿宋" w:eastAsia="仿宋" w:cs="仿宋"/>
        </w:rPr>
        <w:t>日 期：</w:t>
      </w:r>
    </w:p>
    <w:p w14:paraId="709E6EB2">
      <w:pPr>
        <w:pStyle w:val="11"/>
        <w:spacing w:before="95" w:line="242" w:lineRule="auto"/>
        <w:ind w:right="550"/>
        <w:rPr>
          <w:rFonts w:hint="eastAsia" w:ascii="仿宋" w:hAnsi="仿宋" w:eastAsia="仿宋" w:cs="仿宋"/>
        </w:rPr>
      </w:pPr>
      <w:r>
        <w:rPr>
          <w:rFonts w:hint="eastAsia" w:ascii="仿宋" w:hAnsi="仿宋" w:eastAsia="仿宋" w:cs="仿宋"/>
        </w:rPr>
        <w:t>注：享受《政府采购促进中小企业发展管理办法》（财库〔2020〕46</w:t>
      </w:r>
      <w:r>
        <w:rPr>
          <w:rFonts w:hint="eastAsia" w:ascii="仿宋" w:hAnsi="仿宋" w:eastAsia="仿宋" w:cs="仿宋"/>
          <w:spacing w:val="-15"/>
        </w:rPr>
        <w:t xml:space="preserve"> 号</w:t>
      </w:r>
      <w:r>
        <w:rPr>
          <w:rFonts w:hint="eastAsia" w:ascii="仿宋" w:hAnsi="仿宋" w:eastAsia="仿宋" w:cs="仿宋"/>
        </w:rPr>
        <w:t>）规定的</w:t>
      </w:r>
      <w:r>
        <w:rPr>
          <w:rFonts w:hint="eastAsia" w:ascii="仿宋" w:hAnsi="仿宋" w:eastAsia="仿宋" w:cs="仿宋"/>
          <w:spacing w:val="-1"/>
        </w:rPr>
        <w:t>中小企业扶持政策的，采购人、采购代理机构应当随中标结果公开中标供应商的</w:t>
      </w:r>
    </w:p>
    <w:p w14:paraId="634F47A3">
      <w:pPr>
        <w:pStyle w:val="11"/>
        <w:spacing w:before="2" w:line="242" w:lineRule="auto"/>
        <w:ind w:right="550"/>
        <w:rPr>
          <w:rFonts w:hint="eastAsia" w:ascii="仿宋" w:hAnsi="仿宋" w:eastAsia="仿宋" w:cs="仿宋"/>
        </w:rPr>
      </w:pPr>
      <w:r>
        <w:rPr>
          <w:rFonts w:hint="eastAsia" w:ascii="仿宋" w:hAnsi="仿宋" w:eastAsia="仿宋" w:cs="仿宋"/>
          <w:spacing w:val="-2"/>
        </w:rPr>
        <w:t>《中小企业声明函》。从业人员、营业收入、资产总额填报上一年度数据，无上一年度数据的新成立企业可不填报。</w:t>
      </w:r>
    </w:p>
    <w:p w14:paraId="7E49C4A8">
      <w:pPr>
        <w:spacing w:after="0" w:line="242" w:lineRule="auto"/>
        <w:rPr>
          <w:rFonts w:hint="eastAsia" w:ascii="仿宋" w:hAnsi="仿宋" w:eastAsia="仿宋" w:cs="仿宋"/>
        </w:rPr>
        <w:sectPr>
          <w:pgSz w:w="11910" w:h="16840"/>
          <w:pgMar w:top="1700" w:right="1140" w:bottom="1180" w:left="1140" w:header="0" w:footer="999" w:gutter="0"/>
          <w:pgNumType w:fmt="decimal"/>
          <w:cols w:space="720" w:num="1"/>
        </w:sectPr>
      </w:pPr>
    </w:p>
    <w:p w14:paraId="61629568">
      <w:pPr>
        <w:pStyle w:val="11"/>
        <w:numPr>
          <w:ilvl w:val="0"/>
          <w:numId w:val="49"/>
        </w:numPr>
        <w:tabs>
          <w:tab w:val="left" w:pos="801"/>
        </w:tabs>
        <w:spacing w:before="42" w:after="0" w:line="240" w:lineRule="auto"/>
        <w:ind w:left="801" w:right="0" w:hanging="240"/>
        <w:jc w:val="left"/>
        <w:rPr>
          <w:rFonts w:hint="eastAsia" w:ascii="仿宋" w:hAnsi="仿宋" w:eastAsia="仿宋" w:cs="仿宋"/>
        </w:rPr>
      </w:pPr>
      <w:r>
        <w:rPr>
          <w:rFonts w:hint="eastAsia" w:ascii="仿宋" w:hAnsi="仿宋" w:eastAsia="仿宋" w:cs="仿宋"/>
          <w:spacing w:val="-1"/>
        </w:rPr>
        <w:t>残疾人福利性单位声明函格式</w:t>
      </w:r>
    </w:p>
    <w:p w14:paraId="194B084B">
      <w:pPr>
        <w:pStyle w:val="2"/>
        <w:rPr>
          <w:rFonts w:hint="eastAsia" w:ascii="仿宋" w:hAnsi="仿宋" w:eastAsia="仿宋" w:cs="仿宋"/>
          <w:sz w:val="24"/>
        </w:rPr>
      </w:pPr>
    </w:p>
    <w:p w14:paraId="6B0FAC61">
      <w:pPr>
        <w:pStyle w:val="2"/>
        <w:spacing w:before="5"/>
        <w:rPr>
          <w:rFonts w:hint="eastAsia" w:ascii="仿宋" w:hAnsi="仿宋" w:eastAsia="仿宋" w:cs="仿宋"/>
          <w:sz w:val="24"/>
        </w:rPr>
      </w:pPr>
    </w:p>
    <w:p w14:paraId="0920373E">
      <w:pPr>
        <w:spacing w:before="0"/>
        <w:ind w:left="647" w:right="645" w:firstLine="0"/>
        <w:jc w:val="center"/>
        <w:rPr>
          <w:rFonts w:hint="eastAsia" w:ascii="仿宋" w:hAnsi="仿宋" w:eastAsia="仿宋" w:cs="仿宋"/>
          <w:sz w:val="44"/>
        </w:rPr>
      </w:pPr>
      <w:r>
        <w:rPr>
          <w:rFonts w:hint="eastAsia" w:ascii="仿宋" w:hAnsi="仿宋" w:eastAsia="仿宋" w:cs="仿宋"/>
          <w:spacing w:val="10"/>
          <w:sz w:val="44"/>
        </w:rPr>
        <w:t>残疾人福利性单位声明函</w:t>
      </w:r>
    </w:p>
    <w:p w14:paraId="4A236BD6">
      <w:pPr>
        <w:pStyle w:val="2"/>
        <w:spacing w:before="20"/>
        <w:rPr>
          <w:rFonts w:hint="eastAsia" w:ascii="仿宋" w:hAnsi="仿宋" w:eastAsia="仿宋" w:cs="仿宋"/>
          <w:sz w:val="44"/>
        </w:rPr>
      </w:pPr>
    </w:p>
    <w:p w14:paraId="2E0E152C">
      <w:pPr>
        <w:pStyle w:val="11"/>
        <w:tabs>
          <w:tab w:val="left" w:pos="5789"/>
          <w:tab w:val="left" w:pos="7301"/>
        </w:tabs>
        <w:spacing w:line="364" w:lineRule="auto"/>
        <w:ind w:right="544" w:firstLine="504"/>
        <w:jc w:val="both"/>
        <w:rPr>
          <w:rFonts w:hint="eastAsia" w:ascii="仿宋" w:hAnsi="仿宋" w:eastAsia="仿宋" w:cs="仿宋"/>
        </w:rPr>
      </w:pPr>
      <w:r>
        <w:rPr>
          <w:rFonts w:hint="eastAsia" w:ascii="仿宋" w:hAnsi="仿宋" w:eastAsia="仿宋" w:cs="仿宋"/>
          <w:spacing w:val="12"/>
        </w:rPr>
        <w:t>本单位郑重声明</w:t>
      </w:r>
      <w:r>
        <w:rPr>
          <w:rFonts w:hint="eastAsia" w:ascii="仿宋" w:hAnsi="仿宋" w:eastAsia="仿宋" w:cs="仿宋"/>
        </w:rPr>
        <w:t>，</w:t>
      </w:r>
      <w:r>
        <w:rPr>
          <w:rFonts w:hint="eastAsia" w:ascii="仿宋" w:hAnsi="仿宋" w:eastAsia="仿宋" w:cs="仿宋"/>
          <w:spacing w:val="12"/>
        </w:rPr>
        <w:t>根</w:t>
      </w:r>
      <w:r>
        <w:rPr>
          <w:rFonts w:hint="eastAsia" w:ascii="仿宋" w:hAnsi="仿宋" w:eastAsia="仿宋" w:cs="仿宋"/>
        </w:rPr>
        <w:t>据</w:t>
      </w:r>
      <w:r>
        <w:rPr>
          <w:rFonts w:hint="eastAsia" w:ascii="仿宋" w:hAnsi="仿宋" w:eastAsia="仿宋" w:cs="仿宋"/>
          <w:spacing w:val="12"/>
        </w:rPr>
        <w:t>《财政</w:t>
      </w:r>
      <w:r>
        <w:rPr>
          <w:rFonts w:hint="eastAsia" w:ascii="仿宋" w:hAnsi="仿宋" w:eastAsia="仿宋" w:cs="仿宋"/>
        </w:rPr>
        <w:t>部</w:t>
      </w:r>
      <w:r>
        <w:rPr>
          <w:rFonts w:hint="eastAsia" w:ascii="仿宋" w:hAnsi="仿宋" w:eastAsia="仿宋" w:cs="仿宋"/>
          <w:spacing w:val="-12"/>
        </w:rPr>
        <w:t xml:space="preserve"> </w:t>
      </w:r>
      <w:r>
        <w:rPr>
          <w:rFonts w:hint="eastAsia" w:ascii="仿宋" w:hAnsi="仿宋" w:eastAsia="仿宋" w:cs="仿宋"/>
          <w:spacing w:val="12"/>
        </w:rPr>
        <w:t>民政</w:t>
      </w:r>
      <w:r>
        <w:rPr>
          <w:rFonts w:hint="eastAsia" w:ascii="仿宋" w:hAnsi="仿宋" w:eastAsia="仿宋" w:cs="仿宋"/>
        </w:rPr>
        <w:t>部</w:t>
      </w:r>
      <w:r>
        <w:rPr>
          <w:rFonts w:hint="eastAsia" w:ascii="仿宋" w:hAnsi="仿宋" w:eastAsia="仿宋" w:cs="仿宋"/>
          <w:spacing w:val="-12"/>
        </w:rPr>
        <w:t xml:space="preserve"> </w:t>
      </w:r>
      <w:r>
        <w:rPr>
          <w:rFonts w:hint="eastAsia" w:ascii="仿宋" w:hAnsi="仿宋" w:eastAsia="仿宋" w:cs="仿宋"/>
          <w:spacing w:val="12"/>
        </w:rPr>
        <w:t>中国残疾人联合会关于促进残疾人就业政府采购政策的通知</w:t>
      </w:r>
      <w:r>
        <w:rPr>
          <w:rFonts w:hint="eastAsia" w:ascii="仿宋" w:hAnsi="仿宋" w:eastAsia="仿宋" w:cs="仿宋"/>
        </w:rPr>
        <w:t>》</w:t>
      </w:r>
      <w:r>
        <w:rPr>
          <w:rFonts w:hint="eastAsia" w:ascii="仿宋" w:hAnsi="仿宋" w:eastAsia="仿宋" w:cs="仿宋"/>
          <w:spacing w:val="12"/>
        </w:rPr>
        <w:t>（财</w:t>
      </w:r>
      <w:r>
        <w:rPr>
          <w:rFonts w:hint="eastAsia" w:ascii="仿宋" w:hAnsi="仿宋" w:eastAsia="仿宋" w:cs="仿宋"/>
        </w:rPr>
        <w:t>库〔2017〕</w:t>
      </w:r>
      <w:r>
        <w:rPr>
          <w:rFonts w:hint="eastAsia" w:ascii="仿宋" w:hAnsi="仿宋" w:eastAsia="仿宋" w:cs="仿宋"/>
          <w:spacing w:val="-30"/>
        </w:rPr>
        <w:t xml:space="preserve"> </w:t>
      </w:r>
      <w:r>
        <w:rPr>
          <w:rFonts w:hint="eastAsia" w:ascii="仿宋" w:hAnsi="仿宋" w:eastAsia="仿宋" w:cs="仿宋"/>
        </w:rPr>
        <w:t>141</w:t>
      </w:r>
      <w:r>
        <w:rPr>
          <w:rFonts w:hint="eastAsia" w:ascii="仿宋" w:hAnsi="仿宋" w:eastAsia="仿宋" w:cs="仿宋"/>
          <w:spacing w:val="-30"/>
        </w:rPr>
        <w:t xml:space="preserve"> </w:t>
      </w:r>
      <w:r>
        <w:rPr>
          <w:rFonts w:hint="eastAsia" w:ascii="仿宋" w:hAnsi="仿宋" w:eastAsia="仿宋" w:cs="仿宋"/>
          <w:spacing w:val="12"/>
        </w:rPr>
        <w:t>号</w:t>
      </w:r>
      <w:r>
        <w:rPr>
          <w:rFonts w:hint="eastAsia" w:ascii="仿宋" w:hAnsi="仿宋" w:eastAsia="仿宋" w:cs="仿宋"/>
        </w:rPr>
        <w:t>）</w:t>
      </w:r>
      <w:r>
        <w:rPr>
          <w:rFonts w:hint="eastAsia" w:ascii="仿宋" w:hAnsi="仿宋" w:eastAsia="仿宋" w:cs="仿宋"/>
          <w:spacing w:val="12"/>
        </w:rPr>
        <w:t>的规定</w:t>
      </w:r>
      <w:r>
        <w:rPr>
          <w:rFonts w:hint="eastAsia" w:ascii="仿宋" w:hAnsi="仿宋" w:eastAsia="仿宋" w:cs="仿宋"/>
        </w:rPr>
        <w:t>，</w:t>
      </w:r>
      <w:r>
        <w:rPr>
          <w:rFonts w:hint="eastAsia" w:ascii="仿宋" w:hAnsi="仿宋" w:eastAsia="仿宋" w:cs="仿宋"/>
          <w:spacing w:val="12"/>
        </w:rPr>
        <w:t>本单位为符合</w:t>
      </w:r>
      <w:r>
        <w:rPr>
          <w:rFonts w:hint="eastAsia" w:ascii="仿宋" w:hAnsi="仿宋" w:eastAsia="仿宋" w:cs="仿宋"/>
          <w:spacing w:val="10"/>
        </w:rPr>
        <w:t>条件的残疾人福利性单位</w:t>
      </w:r>
      <w:r>
        <w:rPr>
          <w:rFonts w:hint="eastAsia" w:ascii="仿宋" w:hAnsi="仿宋" w:eastAsia="仿宋" w:cs="仿宋"/>
          <w:spacing w:val="-52"/>
        </w:rPr>
        <w:t>，</w:t>
      </w:r>
      <w:r>
        <w:rPr>
          <w:rFonts w:hint="eastAsia" w:ascii="仿宋" w:hAnsi="仿宋" w:eastAsia="仿宋" w:cs="仿宋"/>
          <w:spacing w:val="10"/>
        </w:rPr>
        <w:t>且本单位参加</w:t>
      </w:r>
      <w:r>
        <w:rPr>
          <w:rFonts w:hint="eastAsia" w:ascii="仿宋" w:hAnsi="仿宋" w:eastAsia="仿宋" w:cs="仿宋"/>
          <w:u w:val="single"/>
        </w:rPr>
        <w:tab/>
      </w:r>
      <w:r>
        <w:rPr>
          <w:rFonts w:hint="eastAsia" w:ascii="仿宋" w:hAnsi="仿宋" w:eastAsia="仿宋" w:cs="仿宋"/>
          <w:spacing w:val="8"/>
        </w:rPr>
        <w:t>单位的</w:t>
      </w:r>
      <w:r>
        <w:rPr>
          <w:rFonts w:hint="eastAsia" w:ascii="仿宋" w:hAnsi="仿宋" w:eastAsia="仿宋" w:cs="仿宋"/>
          <w:u w:val="single"/>
        </w:rPr>
        <w:tab/>
      </w:r>
      <w:r>
        <w:rPr>
          <w:rFonts w:hint="eastAsia" w:ascii="仿宋" w:hAnsi="仿宋" w:eastAsia="仿宋" w:cs="仿宋"/>
          <w:spacing w:val="10"/>
        </w:rPr>
        <w:t>项目采购活动提</w:t>
      </w:r>
      <w:r>
        <w:rPr>
          <w:rFonts w:hint="eastAsia" w:ascii="仿宋" w:hAnsi="仿宋" w:eastAsia="仿宋" w:cs="仿宋"/>
          <w:spacing w:val="13"/>
        </w:rPr>
        <w:t>供本单位制造的货物（由本单位承担工程</w:t>
      </w:r>
      <w:r>
        <w:rPr>
          <w:rFonts w:hint="eastAsia" w:ascii="仿宋" w:hAnsi="仿宋" w:eastAsia="仿宋" w:cs="仿宋"/>
        </w:rPr>
        <w:t>/</w:t>
      </w:r>
      <w:r>
        <w:rPr>
          <w:rFonts w:hint="eastAsia" w:ascii="仿宋" w:hAnsi="仿宋" w:eastAsia="仿宋" w:cs="仿宋"/>
          <w:spacing w:val="13"/>
        </w:rPr>
        <w:t>提供服务），或者提供其他残</w:t>
      </w:r>
      <w:r>
        <w:rPr>
          <w:rFonts w:hint="eastAsia" w:ascii="仿宋" w:hAnsi="仿宋" w:eastAsia="仿宋" w:cs="仿宋"/>
        </w:rPr>
        <w:t>疾人</w:t>
      </w:r>
      <w:r>
        <w:rPr>
          <w:rFonts w:hint="eastAsia" w:ascii="仿宋" w:hAnsi="仿宋" w:eastAsia="仿宋" w:cs="仿宋"/>
          <w:spacing w:val="-8"/>
        </w:rPr>
        <w:t>福利性单位制造的货物（不包括使用非残疾人福利性单位注册商标的货物）。</w:t>
      </w:r>
    </w:p>
    <w:p w14:paraId="32B2E793">
      <w:pPr>
        <w:pStyle w:val="11"/>
        <w:spacing w:line="305" w:lineRule="exact"/>
        <w:ind w:left="647" w:right="581"/>
        <w:jc w:val="center"/>
        <w:rPr>
          <w:rFonts w:hint="eastAsia" w:ascii="仿宋" w:hAnsi="仿宋" w:eastAsia="仿宋" w:cs="仿宋"/>
        </w:rPr>
      </w:pPr>
      <w:r>
        <w:rPr>
          <w:rFonts w:hint="eastAsia" w:ascii="仿宋" w:hAnsi="仿宋" w:eastAsia="仿宋" w:cs="仿宋"/>
          <w:spacing w:val="11"/>
        </w:rPr>
        <w:t>本单位对上述声明的真实性负责。如有虚假，将依法承担相应责任。</w:t>
      </w:r>
    </w:p>
    <w:p w14:paraId="4014678A">
      <w:pPr>
        <w:pStyle w:val="2"/>
        <w:rPr>
          <w:rFonts w:hint="eastAsia" w:ascii="仿宋" w:hAnsi="仿宋" w:eastAsia="仿宋" w:cs="仿宋"/>
          <w:sz w:val="24"/>
        </w:rPr>
      </w:pPr>
    </w:p>
    <w:p w14:paraId="4D2789CF">
      <w:pPr>
        <w:pStyle w:val="2"/>
        <w:rPr>
          <w:rFonts w:hint="eastAsia" w:ascii="仿宋" w:hAnsi="仿宋" w:eastAsia="仿宋" w:cs="仿宋"/>
          <w:sz w:val="24"/>
        </w:rPr>
      </w:pPr>
    </w:p>
    <w:p w14:paraId="0E533B8F">
      <w:pPr>
        <w:pStyle w:val="2"/>
        <w:spacing w:before="171"/>
        <w:rPr>
          <w:rFonts w:hint="eastAsia" w:ascii="仿宋" w:hAnsi="仿宋" w:eastAsia="仿宋" w:cs="仿宋"/>
          <w:sz w:val="24"/>
        </w:rPr>
      </w:pPr>
    </w:p>
    <w:p w14:paraId="4F01C14E">
      <w:pPr>
        <w:pStyle w:val="11"/>
        <w:spacing w:line="364" w:lineRule="auto"/>
        <w:ind w:left="2899" w:right="3951"/>
        <w:jc w:val="center"/>
        <w:rPr>
          <w:rFonts w:hint="eastAsia" w:ascii="仿宋" w:hAnsi="仿宋" w:eastAsia="仿宋" w:cs="仿宋"/>
        </w:rPr>
      </w:pPr>
      <w:r>
        <w:rPr>
          <w:rFonts w:hint="eastAsia" w:ascii="仿宋" w:hAnsi="仿宋" w:eastAsia="仿宋" w:cs="仿宋"/>
          <w:spacing w:val="10"/>
        </w:rPr>
        <w:t>单位名称（电子签章</w:t>
      </w:r>
      <w:r>
        <w:rPr>
          <w:rFonts w:hint="eastAsia" w:ascii="仿宋" w:hAnsi="仿宋" w:eastAsia="仿宋" w:cs="仿宋"/>
        </w:rPr>
        <w:t>）：</w:t>
      </w:r>
      <w:r>
        <w:rPr>
          <w:rFonts w:hint="eastAsia" w:ascii="仿宋" w:hAnsi="仿宋" w:eastAsia="仿宋" w:cs="仿宋"/>
          <w:spacing w:val="25"/>
        </w:rPr>
        <w:t>日 期：</w:t>
      </w:r>
    </w:p>
    <w:p w14:paraId="0D073EE6">
      <w:pPr>
        <w:pStyle w:val="2"/>
        <w:rPr>
          <w:rFonts w:hint="eastAsia" w:ascii="仿宋" w:hAnsi="仿宋" w:eastAsia="仿宋" w:cs="仿宋"/>
          <w:sz w:val="24"/>
        </w:rPr>
      </w:pPr>
    </w:p>
    <w:p w14:paraId="5F356C53">
      <w:pPr>
        <w:pStyle w:val="2"/>
        <w:rPr>
          <w:rFonts w:hint="eastAsia" w:ascii="仿宋" w:hAnsi="仿宋" w:eastAsia="仿宋" w:cs="仿宋"/>
          <w:sz w:val="24"/>
        </w:rPr>
      </w:pPr>
    </w:p>
    <w:p w14:paraId="15A1360C">
      <w:pPr>
        <w:pStyle w:val="2"/>
        <w:rPr>
          <w:rFonts w:hint="eastAsia" w:ascii="仿宋" w:hAnsi="仿宋" w:eastAsia="仿宋" w:cs="仿宋"/>
          <w:sz w:val="24"/>
        </w:rPr>
      </w:pPr>
    </w:p>
    <w:p w14:paraId="75779F1F">
      <w:pPr>
        <w:pStyle w:val="2"/>
        <w:spacing w:before="170"/>
        <w:rPr>
          <w:rFonts w:hint="eastAsia" w:ascii="仿宋" w:hAnsi="仿宋" w:eastAsia="仿宋" w:cs="仿宋"/>
          <w:sz w:val="24"/>
        </w:rPr>
      </w:pPr>
    </w:p>
    <w:p w14:paraId="673ED717">
      <w:pPr>
        <w:pStyle w:val="11"/>
        <w:spacing w:line="364" w:lineRule="auto"/>
        <w:ind w:right="550"/>
        <w:jc w:val="both"/>
        <w:rPr>
          <w:rFonts w:hint="eastAsia" w:ascii="仿宋" w:hAnsi="仿宋" w:eastAsia="仿宋" w:cs="仿宋"/>
        </w:rPr>
      </w:pPr>
      <w:r>
        <w:rPr>
          <w:rFonts w:hint="eastAsia" w:ascii="仿宋" w:hAnsi="仿宋" w:eastAsia="仿宋" w:cs="仿宋"/>
          <w:spacing w:val="-2"/>
        </w:rPr>
        <w:t>注：请根据自己的真实情况出具《残疾人福利性单位声明函》。依法享受中小企业优惠政策的，采购人或者采购代理机构在公告中标结果时，同时公告其《残疾人福利性单位声明函》，接受社会监督。</w:t>
      </w:r>
    </w:p>
    <w:p w14:paraId="7C393A70">
      <w:pPr>
        <w:spacing w:after="0" w:line="364" w:lineRule="auto"/>
        <w:jc w:val="both"/>
        <w:rPr>
          <w:rFonts w:hint="eastAsia" w:ascii="仿宋" w:hAnsi="仿宋" w:eastAsia="仿宋" w:cs="仿宋"/>
        </w:rPr>
        <w:sectPr>
          <w:pgSz w:w="11910" w:h="16840"/>
          <w:pgMar w:top="1660" w:right="1140" w:bottom="1180" w:left="1140" w:header="0" w:footer="999" w:gutter="0"/>
          <w:pgNumType w:fmt="decimal"/>
          <w:cols w:space="720" w:num="1"/>
        </w:sectPr>
      </w:pPr>
    </w:p>
    <w:p w14:paraId="215DEAE2">
      <w:pPr>
        <w:pStyle w:val="2"/>
        <w:rPr>
          <w:rFonts w:hint="eastAsia" w:ascii="仿宋" w:hAnsi="仿宋" w:eastAsia="仿宋" w:cs="仿宋"/>
          <w:sz w:val="20"/>
        </w:rPr>
      </w:pPr>
    </w:p>
    <w:p w14:paraId="602D4445">
      <w:pPr>
        <w:pStyle w:val="2"/>
        <w:rPr>
          <w:rFonts w:hint="eastAsia" w:ascii="仿宋" w:hAnsi="仿宋" w:eastAsia="仿宋" w:cs="仿宋"/>
          <w:sz w:val="20"/>
        </w:rPr>
      </w:pPr>
    </w:p>
    <w:p w14:paraId="788EFBF4">
      <w:pPr>
        <w:pStyle w:val="2"/>
        <w:spacing w:before="133"/>
        <w:rPr>
          <w:rFonts w:hint="eastAsia" w:ascii="仿宋" w:hAnsi="仿宋" w:eastAsia="仿宋" w:cs="仿宋"/>
          <w:sz w:val="20"/>
        </w:rPr>
      </w:pPr>
    </w:p>
    <w:p w14:paraId="56B2949F">
      <w:pPr>
        <w:spacing w:after="0"/>
        <w:rPr>
          <w:rFonts w:hint="eastAsia" w:ascii="仿宋" w:hAnsi="仿宋" w:eastAsia="仿宋" w:cs="仿宋"/>
          <w:sz w:val="20"/>
        </w:rPr>
        <w:sectPr>
          <w:pgSz w:w="11910" w:h="16840"/>
          <w:pgMar w:top="1940" w:right="1140" w:bottom="1180" w:left="1140" w:header="0" w:footer="999" w:gutter="0"/>
          <w:pgNumType w:fmt="decimal"/>
          <w:cols w:space="720" w:num="1"/>
        </w:sectPr>
      </w:pPr>
    </w:p>
    <w:p w14:paraId="3282DB49">
      <w:pPr>
        <w:pStyle w:val="9"/>
        <w:spacing w:before="60"/>
        <w:rPr>
          <w:rFonts w:hint="eastAsia" w:ascii="仿宋" w:hAnsi="仿宋" w:eastAsia="仿宋" w:cs="仿宋"/>
        </w:rPr>
      </w:pPr>
      <w:r>
        <w:rPr>
          <w:rFonts w:hint="eastAsia" w:ascii="仿宋" w:hAnsi="仿宋" w:eastAsia="仿宋" w:cs="仿宋"/>
          <w:spacing w:val="-4"/>
        </w:rPr>
        <w:t>三、商务文件格式</w:t>
      </w:r>
    </w:p>
    <w:p w14:paraId="3DD0A6CA">
      <w:pPr>
        <w:pStyle w:val="11"/>
        <w:numPr>
          <w:ilvl w:val="0"/>
          <w:numId w:val="51"/>
        </w:numPr>
        <w:tabs>
          <w:tab w:val="left" w:pos="801"/>
        </w:tabs>
        <w:spacing w:before="123" w:after="0" w:line="240" w:lineRule="auto"/>
        <w:ind w:left="801" w:right="0" w:hanging="240"/>
        <w:jc w:val="left"/>
        <w:rPr>
          <w:rFonts w:hint="eastAsia" w:ascii="仿宋" w:hAnsi="仿宋" w:eastAsia="仿宋" w:cs="仿宋"/>
          <w:sz w:val="22"/>
        </w:rPr>
      </w:pPr>
      <w:r>
        <w:rPr>
          <w:rFonts w:hint="eastAsia" w:ascii="仿宋" w:hAnsi="仿宋" w:eastAsia="仿宋" w:cs="仿宋"/>
          <w:spacing w:val="-2"/>
        </w:rPr>
        <w:t>商务文件封面格式：</w:t>
      </w:r>
    </w:p>
    <w:p w14:paraId="46ACDA08">
      <w:pPr>
        <w:spacing w:before="552" w:line="240" w:lineRule="auto"/>
        <w:rPr>
          <w:rFonts w:hint="eastAsia" w:ascii="仿宋" w:hAnsi="仿宋" w:eastAsia="仿宋" w:cs="仿宋"/>
          <w:sz w:val="48"/>
        </w:rPr>
      </w:pPr>
      <w:r>
        <w:rPr>
          <w:rFonts w:hint="eastAsia" w:ascii="仿宋" w:hAnsi="仿宋" w:eastAsia="仿宋" w:cs="仿宋"/>
        </w:rPr>
        <w:br w:type="column"/>
      </w:r>
    </w:p>
    <w:p w14:paraId="09DAD0F6">
      <w:pPr>
        <w:spacing w:before="0"/>
        <w:ind w:left="0" w:right="3006" w:firstLine="0"/>
        <w:jc w:val="center"/>
        <w:rPr>
          <w:rFonts w:hint="eastAsia" w:ascii="仿宋" w:hAnsi="仿宋" w:eastAsia="仿宋" w:cs="仿宋"/>
          <w:sz w:val="48"/>
        </w:rPr>
      </w:pPr>
      <w:r>
        <w:rPr>
          <w:rFonts w:hint="eastAsia" w:ascii="仿宋" w:hAnsi="仿宋" w:eastAsia="仿宋" w:cs="仿宋"/>
          <w:spacing w:val="-2"/>
          <w:sz w:val="48"/>
        </w:rPr>
        <w:t>电子投标文件</w:t>
      </w:r>
    </w:p>
    <w:p w14:paraId="15FE0A52">
      <w:pPr>
        <w:pStyle w:val="2"/>
        <w:spacing w:before="28"/>
        <w:rPr>
          <w:rFonts w:hint="eastAsia" w:ascii="仿宋" w:hAnsi="仿宋" w:eastAsia="仿宋" w:cs="仿宋"/>
          <w:sz w:val="48"/>
        </w:rPr>
      </w:pPr>
    </w:p>
    <w:p w14:paraId="0025701C">
      <w:pPr>
        <w:pStyle w:val="6"/>
        <w:ind w:left="0" w:right="3006"/>
        <w:rPr>
          <w:rFonts w:hint="eastAsia" w:ascii="仿宋" w:hAnsi="仿宋" w:eastAsia="仿宋" w:cs="仿宋"/>
        </w:rPr>
      </w:pPr>
      <w:r>
        <w:rPr>
          <w:rFonts w:hint="eastAsia" w:ascii="仿宋" w:hAnsi="仿宋" w:eastAsia="仿宋" w:cs="仿宋"/>
          <w:spacing w:val="-3"/>
        </w:rPr>
        <w:t>商务文件</w:t>
      </w:r>
    </w:p>
    <w:p w14:paraId="530D5E21">
      <w:pPr>
        <w:spacing w:after="0"/>
        <w:rPr>
          <w:rFonts w:hint="eastAsia" w:ascii="仿宋" w:hAnsi="仿宋" w:eastAsia="仿宋" w:cs="仿宋"/>
        </w:rPr>
        <w:sectPr>
          <w:type w:val="continuous"/>
          <w:pgSz w:w="11910" w:h="16840"/>
          <w:pgMar w:top="1940" w:right="1140" w:bottom="280" w:left="1140" w:header="0" w:footer="999" w:gutter="0"/>
          <w:pgNumType w:fmt="decimal"/>
          <w:cols w:equalWidth="0" w:num="2">
            <w:col w:w="2971" w:space="40"/>
            <w:col w:w="6619"/>
          </w:cols>
        </w:sectPr>
      </w:pPr>
    </w:p>
    <w:p w14:paraId="0B98F4D7">
      <w:pPr>
        <w:pStyle w:val="2"/>
        <w:spacing w:before="249"/>
        <w:rPr>
          <w:rFonts w:hint="eastAsia" w:ascii="仿宋" w:hAnsi="仿宋" w:eastAsia="仿宋" w:cs="仿宋"/>
          <w:sz w:val="24"/>
        </w:rPr>
      </w:pPr>
    </w:p>
    <w:p w14:paraId="28D386E9">
      <w:pPr>
        <w:pStyle w:val="11"/>
        <w:spacing w:line="672" w:lineRule="auto"/>
        <w:ind w:left="1101" w:right="7320"/>
        <w:rPr>
          <w:rFonts w:hint="eastAsia" w:ascii="仿宋" w:hAnsi="仿宋" w:eastAsia="仿宋" w:cs="仿宋"/>
        </w:rPr>
      </w:pPr>
      <w:r>
        <w:rPr>
          <w:rFonts w:hint="eastAsia" w:ascii="仿宋" w:hAnsi="仿宋" w:eastAsia="仿宋" w:cs="仿宋"/>
          <w:spacing w:val="-2"/>
        </w:rPr>
        <w:t>项目名称：项目编号：</w:t>
      </w:r>
    </w:p>
    <w:p w14:paraId="62C556D4">
      <w:pPr>
        <w:pStyle w:val="11"/>
        <w:spacing w:before="3"/>
        <w:ind w:left="1101"/>
        <w:rPr>
          <w:rFonts w:hint="eastAsia" w:ascii="仿宋" w:hAnsi="仿宋" w:eastAsia="仿宋" w:cs="仿宋"/>
        </w:rPr>
      </w:pPr>
      <w:r>
        <w:rPr>
          <w:rFonts w:hint="eastAsia" w:ascii="仿宋" w:hAnsi="仿宋" w:eastAsia="仿宋" w:cs="仿宋"/>
          <w:spacing w:val="-2"/>
        </w:rPr>
        <w:t>所投分标：</w:t>
      </w:r>
    </w:p>
    <w:p w14:paraId="187ACE1E">
      <w:pPr>
        <w:pStyle w:val="2"/>
        <w:spacing w:before="178"/>
        <w:rPr>
          <w:rFonts w:hint="eastAsia" w:ascii="仿宋" w:hAnsi="仿宋" w:eastAsia="仿宋" w:cs="仿宋"/>
          <w:sz w:val="24"/>
        </w:rPr>
      </w:pPr>
    </w:p>
    <w:p w14:paraId="455C0853">
      <w:pPr>
        <w:pStyle w:val="11"/>
        <w:spacing w:line="564" w:lineRule="auto"/>
        <w:ind w:left="1101" w:right="7080"/>
        <w:rPr>
          <w:rFonts w:hint="eastAsia" w:ascii="仿宋" w:hAnsi="仿宋" w:eastAsia="仿宋" w:cs="仿宋"/>
        </w:rPr>
      </w:pPr>
      <w:r>
        <w:rPr>
          <w:rFonts w:hint="eastAsia" w:ascii="仿宋" w:hAnsi="仿宋" w:eastAsia="仿宋" w:cs="仿宋"/>
          <w:spacing w:val="-2"/>
        </w:rPr>
        <w:t>投标人名称：投标人地址：</w:t>
      </w:r>
    </w:p>
    <w:p w14:paraId="503D5645">
      <w:pPr>
        <w:pStyle w:val="11"/>
        <w:tabs>
          <w:tab w:val="left" w:pos="479"/>
          <w:tab w:val="left" w:pos="959"/>
        </w:tabs>
        <w:spacing w:before="69"/>
        <w:ind w:left="0" w:right="249"/>
        <w:jc w:val="center"/>
        <w:rPr>
          <w:rFonts w:hint="eastAsia" w:ascii="仿宋" w:hAnsi="仿宋" w:eastAsia="仿宋" w:cs="仿宋"/>
        </w:rPr>
      </w:pPr>
      <w:r>
        <w:rPr>
          <w:rFonts w:hint="eastAsia" w:ascii="仿宋" w:hAnsi="仿宋" w:eastAsia="仿宋" w:cs="仿宋"/>
          <w:spacing w:val="-10"/>
        </w:rPr>
        <w:t>年</w:t>
      </w:r>
      <w:r>
        <w:rPr>
          <w:rFonts w:hint="eastAsia" w:ascii="仿宋" w:hAnsi="仿宋" w:eastAsia="仿宋" w:cs="仿宋"/>
        </w:rPr>
        <w:tab/>
      </w:r>
      <w:r>
        <w:rPr>
          <w:rFonts w:hint="eastAsia" w:ascii="仿宋" w:hAnsi="仿宋" w:eastAsia="仿宋" w:cs="仿宋"/>
          <w:spacing w:val="-10"/>
        </w:rPr>
        <w:t>月</w:t>
      </w:r>
      <w:r>
        <w:rPr>
          <w:rFonts w:hint="eastAsia" w:ascii="仿宋" w:hAnsi="仿宋" w:eastAsia="仿宋" w:cs="仿宋"/>
        </w:rPr>
        <w:tab/>
      </w:r>
      <w:r>
        <w:rPr>
          <w:rFonts w:hint="eastAsia" w:ascii="仿宋" w:hAnsi="仿宋" w:eastAsia="仿宋" w:cs="仿宋"/>
          <w:spacing w:val="-10"/>
        </w:rPr>
        <w:t>日</w:t>
      </w:r>
    </w:p>
    <w:p w14:paraId="2AAD6552">
      <w:pPr>
        <w:spacing w:after="0"/>
        <w:jc w:val="center"/>
        <w:rPr>
          <w:rFonts w:hint="eastAsia" w:ascii="仿宋" w:hAnsi="仿宋" w:eastAsia="仿宋" w:cs="仿宋"/>
        </w:rPr>
        <w:sectPr>
          <w:type w:val="continuous"/>
          <w:pgSz w:w="11910" w:h="16840"/>
          <w:pgMar w:top="1940" w:right="1140" w:bottom="280" w:left="1140" w:header="0" w:footer="999" w:gutter="0"/>
          <w:pgNumType w:fmt="decimal"/>
          <w:cols w:space="720" w:num="1"/>
        </w:sectPr>
      </w:pPr>
    </w:p>
    <w:p w14:paraId="7F7E3930">
      <w:pPr>
        <w:pStyle w:val="9"/>
        <w:numPr>
          <w:ilvl w:val="0"/>
          <w:numId w:val="51"/>
        </w:numPr>
        <w:tabs>
          <w:tab w:val="left" w:pos="842"/>
        </w:tabs>
        <w:spacing w:before="42" w:after="0" w:line="240" w:lineRule="auto"/>
        <w:ind w:left="842" w:right="0" w:hanging="281"/>
        <w:jc w:val="left"/>
        <w:rPr>
          <w:rFonts w:hint="eastAsia" w:ascii="仿宋" w:hAnsi="仿宋" w:eastAsia="仿宋" w:cs="仿宋"/>
          <w:sz w:val="26"/>
        </w:rPr>
      </w:pPr>
      <w:r>
        <w:rPr>
          <w:rFonts w:hint="eastAsia" w:ascii="仿宋" w:hAnsi="仿宋" w:eastAsia="仿宋" w:cs="仿宋"/>
          <w:spacing w:val="-4"/>
        </w:rPr>
        <w:t>商务文件目录</w:t>
      </w:r>
    </w:p>
    <w:p w14:paraId="029FB473">
      <w:pPr>
        <w:pStyle w:val="2"/>
        <w:spacing w:before="236"/>
        <w:ind w:left="561"/>
        <w:rPr>
          <w:rFonts w:hint="eastAsia" w:ascii="仿宋" w:hAnsi="仿宋" w:eastAsia="仿宋" w:cs="仿宋"/>
        </w:rPr>
      </w:pPr>
      <w:r>
        <w:rPr>
          <w:rFonts w:hint="eastAsia" w:ascii="仿宋" w:hAnsi="仿宋" w:eastAsia="仿宋" w:cs="仿宋"/>
          <w:spacing w:val="-1"/>
        </w:rPr>
        <w:t>根据招标文件规定及投标人提供的材料自行编写目录。</w:t>
      </w:r>
    </w:p>
    <w:p w14:paraId="5744C91A">
      <w:pPr>
        <w:spacing w:after="0"/>
        <w:rPr>
          <w:rFonts w:hint="eastAsia" w:ascii="仿宋" w:hAnsi="仿宋" w:eastAsia="仿宋" w:cs="仿宋"/>
        </w:rPr>
        <w:sectPr>
          <w:pgSz w:w="11910" w:h="16840"/>
          <w:pgMar w:top="1660" w:right="1140" w:bottom="1180" w:left="1140" w:header="0" w:footer="999" w:gutter="0"/>
          <w:pgNumType w:fmt="decimal"/>
          <w:cols w:space="720" w:num="1"/>
        </w:sectPr>
      </w:pPr>
    </w:p>
    <w:p w14:paraId="422F23CC">
      <w:pPr>
        <w:pStyle w:val="11"/>
        <w:numPr>
          <w:ilvl w:val="0"/>
          <w:numId w:val="47"/>
        </w:numPr>
        <w:tabs>
          <w:tab w:val="left" w:pos="801"/>
        </w:tabs>
        <w:spacing w:before="42" w:after="0" w:line="240" w:lineRule="auto"/>
        <w:ind w:left="801" w:right="0" w:hanging="240"/>
        <w:jc w:val="left"/>
        <w:rPr>
          <w:rFonts w:hint="eastAsia" w:ascii="仿宋" w:hAnsi="仿宋" w:eastAsia="仿宋" w:cs="仿宋"/>
        </w:rPr>
      </w:pPr>
      <w:r>
        <w:rPr>
          <w:rFonts w:hint="eastAsia" w:ascii="仿宋" w:hAnsi="仿宋" w:eastAsia="仿宋" w:cs="仿宋"/>
          <w:spacing w:val="-1"/>
        </w:rPr>
        <w:t>投标人参加本项目无围标串标行为的承诺</w:t>
      </w:r>
    </w:p>
    <w:p w14:paraId="3D707581">
      <w:pPr>
        <w:pStyle w:val="2"/>
        <w:spacing w:before="281"/>
        <w:rPr>
          <w:rFonts w:hint="eastAsia" w:ascii="仿宋" w:hAnsi="仿宋" w:eastAsia="仿宋" w:cs="仿宋"/>
          <w:sz w:val="24"/>
        </w:rPr>
      </w:pPr>
    </w:p>
    <w:p w14:paraId="59F38520">
      <w:pPr>
        <w:spacing w:before="0"/>
        <w:ind w:left="422" w:right="0" w:firstLine="0"/>
        <w:jc w:val="center"/>
        <w:rPr>
          <w:rFonts w:hint="eastAsia" w:ascii="仿宋" w:hAnsi="仿宋" w:eastAsia="仿宋" w:cs="仿宋"/>
          <w:sz w:val="44"/>
        </w:rPr>
      </w:pPr>
      <w:r>
        <w:rPr>
          <w:rFonts w:hint="eastAsia" w:ascii="仿宋" w:hAnsi="仿宋" w:eastAsia="仿宋" w:cs="仿宋"/>
          <w:spacing w:val="-36"/>
          <w:sz w:val="44"/>
        </w:rPr>
        <w:t>投标人参加本项目无围标串标行为的承诺函</w:t>
      </w:r>
    </w:p>
    <w:p w14:paraId="41639FB0">
      <w:pPr>
        <w:pStyle w:val="2"/>
        <w:spacing w:before="82"/>
        <w:rPr>
          <w:rFonts w:hint="eastAsia" w:ascii="仿宋" w:hAnsi="仿宋" w:eastAsia="仿宋" w:cs="仿宋"/>
          <w:sz w:val="44"/>
        </w:rPr>
      </w:pPr>
    </w:p>
    <w:p w14:paraId="5615FA5C">
      <w:pPr>
        <w:pStyle w:val="11"/>
        <w:numPr>
          <w:ilvl w:val="0"/>
          <w:numId w:val="52"/>
        </w:numPr>
        <w:spacing w:line="312" w:lineRule="auto"/>
        <w:ind w:left="1031" w:right="3070" w:hanging="471"/>
        <w:rPr>
          <w:rFonts w:hint="eastAsia" w:ascii="仿宋" w:hAnsi="仿宋" w:eastAsia="仿宋" w:cs="仿宋"/>
          <w:spacing w:val="80"/>
          <w:w w:val="150"/>
        </w:rPr>
      </w:pPr>
      <w:r>
        <w:rPr>
          <w:rFonts w:hint="eastAsia" w:ascii="仿宋" w:hAnsi="仿宋" w:eastAsia="仿宋" w:cs="仿宋"/>
          <w:spacing w:val="-2"/>
        </w:rPr>
        <w:t>我方承诺无下列相互串通投标的情形：</w:t>
      </w:r>
      <w:r>
        <w:rPr>
          <w:rFonts w:hint="eastAsia" w:ascii="仿宋" w:hAnsi="仿宋" w:eastAsia="仿宋" w:cs="仿宋"/>
          <w:spacing w:val="80"/>
          <w:w w:val="150"/>
        </w:rPr>
        <w:t xml:space="preserve">     </w:t>
      </w:r>
    </w:p>
    <w:p w14:paraId="6A75170A">
      <w:pPr>
        <w:pStyle w:val="11"/>
        <w:numPr>
          <w:ilvl w:val="0"/>
          <w:numId w:val="0"/>
        </w:numPr>
        <w:spacing w:line="312" w:lineRule="auto"/>
        <w:ind w:left="560" w:leftChars="0" w:right="3070" w:rightChars="0" w:firstLine="472" w:firstLineChars="200"/>
        <w:rPr>
          <w:rFonts w:hint="eastAsia" w:ascii="仿宋" w:hAnsi="仿宋" w:eastAsia="仿宋" w:cs="仿宋"/>
        </w:rPr>
      </w:pPr>
      <w:r>
        <w:rPr>
          <w:rFonts w:hint="eastAsia" w:ascii="仿宋" w:hAnsi="仿宋" w:eastAsia="仿宋" w:cs="仿宋"/>
          <w:spacing w:val="-2"/>
        </w:rPr>
        <w:t>1.不同投标人的投标文件由同一单位或者个人编制；</w:t>
      </w:r>
    </w:p>
    <w:p w14:paraId="4AE328BD">
      <w:pPr>
        <w:pStyle w:val="11"/>
        <w:numPr>
          <w:ilvl w:val="0"/>
          <w:numId w:val="53"/>
        </w:numPr>
        <w:tabs>
          <w:tab w:val="left" w:pos="1271"/>
        </w:tabs>
        <w:spacing w:before="1" w:after="0" w:line="240" w:lineRule="auto"/>
        <w:ind w:left="1271" w:right="0" w:hanging="240"/>
        <w:jc w:val="left"/>
        <w:rPr>
          <w:rFonts w:hint="eastAsia" w:ascii="仿宋" w:hAnsi="仿宋" w:eastAsia="仿宋" w:cs="仿宋"/>
        </w:rPr>
      </w:pPr>
      <w:r>
        <w:rPr>
          <w:rFonts w:hint="eastAsia" w:ascii="仿宋" w:hAnsi="仿宋" w:eastAsia="仿宋" w:cs="仿宋"/>
          <w:spacing w:val="-1"/>
        </w:rPr>
        <w:t>不同投标人委托同—单位或者个人办理投标事宜；</w:t>
      </w:r>
    </w:p>
    <w:p w14:paraId="7CD6879C">
      <w:pPr>
        <w:pStyle w:val="11"/>
        <w:numPr>
          <w:ilvl w:val="0"/>
          <w:numId w:val="53"/>
        </w:numPr>
        <w:tabs>
          <w:tab w:val="left" w:pos="1271"/>
        </w:tabs>
        <w:spacing w:before="92" w:after="0" w:line="240" w:lineRule="auto"/>
        <w:ind w:left="1271" w:right="0" w:hanging="240"/>
        <w:jc w:val="left"/>
        <w:rPr>
          <w:rFonts w:hint="eastAsia" w:ascii="仿宋" w:hAnsi="仿宋" w:eastAsia="仿宋" w:cs="仿宋"/>
        </w:rPr>
      </w:pPr>
      <w:r>
        <w:rPr>
          <w:rFonts w:hint="eastAsia" w:ascii="仿宋" w:hAnsi="仿宋" w:eastAsia="仿宋" w:cs="仿宋"/>
          <w:spacing w:val="-1"/>
        </w:rPr>
        <w:t>不同的投标人的投标文件载明的项目管理员为同—个人；</w:t>
      </w:r>
    </w:p>
    <w:p w14:paraId="1379206A">
      <w:pPr>
        <w:pStyle w:val="11"/>
        <w:numPr>
          <w:ilvl w:val="0"/>
          <w:numId w:val="53"/>
        </w:numPr>
        <w:tabs>
          <w:tab w:val="left" w:pos="1271"/>
        </w:tabs>
        <w:spacing w:before="92" w:after="0" w:line="240" w:lineRule="auto"/>
        <w:ind w:left="1271" w:right="0" w:hanging="240"/>
        <w:jc w:val="left"/>
        <w:rPr>
          <w:rFonts w:hint="eastAsia" w:ascii="仿宋" w:hAnsi="仿宋" w:eastAsia="仿宋" w:cs="仿宋"/>
        </w:rPr>
      </w:pPr>
      <w:r>
        <w:rPr>
          <w:rFonts w:hint="eastAsia" w:ascii="仿宋" w:hAnsi="仿宋" w:eastAsia="仿宋" w:cs="仿宋"/>
          <w:spacing w:val="-1"/>
        </w:rPr>
        <w:t>不同投标人的投标文件异常—致或者投标报价呈规律性差异；</w:t>
      </w:r>
    </w:p>
    <w:p w14:paraId="6C199583">
      <w:pPr>
        <w:pStyle w:val="11"/>
        <w:numPr>
          <w:ilvl w:val="0"/>
          <w:numId w:val="53"/>
        </w:numPr>
        <w:tabs>
          <w:tab w:val="left" w:pos="1271"/>
        </w:tabs>
        <w:spacing w:before="93" w:after="0" w:line="240" w:lineRule="auto"/>
        <w:ind w:left="1271" w:right="0" w:hanging="240"/>
        <w:jc w:val="left"/>
        <w:rPr>
          <w:rFonts w:hint="eastAsia" w:ascii="仿宋" w:hAnsi="仿宋" w:eastAsia="仿宋" w:cs="仿宋"/>
        </w:rPr>
      </w:pPr>
      <w:r>
        <w:rPr>
          <w:rFonts w:hint="eastAsia" w:ascii="仿宋" w:hAnsi="仿宋" w:eastAsia="仿宋" w:cs="仿宋"/>
          <w:spacing w:val="-1"/>
        </w:rPr>
        <w:t>不同投标人的投标文件相互混装；</w:t>
      </w:r>
    </w:p>
    <w:p w14:paraId="18E9B8AD">
      <w:pPr>
        <w:pStyle w:val="11"/>
        <w:numPr>
          <w:ilvl w:val="0"/>
          <w:numId w:val="53"/>
        </w:numPr>
        <w:tabs>
          <w:tab w:val="left" w:pos="1271"/>
        </w:tabs>
        <w:spacing w:before="92" w:after="0" w:line="312" w:lineRule="auto"/>
        <w:ind w:left="561" w:right="2350" w:firstLine="470"/>
        <w:jc w:val="left"/>
        <w:rPr>
          <w:rFonts w:hint="eastAsia" w:ascii="仿宋" w:hAnsi="仿宋" w:eastAsia="仿宋" w:cs="仿宋"/>
        </w:rPr>
      </w:pPr>
      <w:r>
        <w:rPr>
          <w:rFonts w:hint="eastAsia" w:ascii="仿宋" w:hAnsi="仿宋" w:eastAsia="仿宋" w:cs="仿宋"/>
          <w:spacing w:val="-2"/>
        </w:rPr>
        <w:t>不同投标人的投标保证金从同—单位或者个人账户转出。二、我方承诺无下列恶意串通的情形：</w:t>
      </w:r>
    </w:p>
    <w:p w14:paraId="50E37684">
      <w:pPr>
        <w:pStyle w:val="11"/>
        <w:numPr>
          <w:ilvl w:val="0"/>
          <w:numId w:val="54"/>
        </w:numPr>
        <w:tabs>
          <w:tab w:val="left" w:pos="1271"/>
        </w:tabs>
        <w:spacing w:before="1" w:after="0" w:line="312" w:lineRule="auto"/>
        <w:ind w:left="561" w:right="670" w:firstLine="470"/>
        <w:jc w:val="left"/>
        <w:rPr>
          <w:rFonts w:hint="eastAsia" w:ascii="仿宋" w:hAnsi="仿宋" w:eastAsia="仿宋" w:cs="仿宋"/>
        </w:rPr>
      </w:pPr>
      <w:r>
        <w:rPr>
          <w:rFonts w:hint="eastAsia" w:ascii="仿宋" w:hAnsi="仿宋" w:eastAsia="仿宋" w:cs="仿宋"/>
          <w:spacing w:val="-2"/>
        </w:rPr>
        <w:t>投标人直接或者间接从采购人或者采购代理机构处获得其他投标人的相关信息并修改其投标文件或者响应文件；</w:t>
      </w:r>
    </w:p>
    <w:p w14:paraId="4BBC2653">
      <w:pPr>
        <w:pStyle w:val="11"/>
        <w:numPr>
          <w:ilvl w:val="0"/>
          <w:numId w:val="54"/>
        </w:numPr>
        <w:tabs>
          <w:tab w:val="left" w:pos="1271"/>
        </w:tabs>
        <w:spacing w:before="0" w:after="0" w:line="312" w:lineRule="auto"/>
        <w:ind w:left="561" w:right="670" w:firstLine="470"/>
        <w:jc w:val="left"/>
        <w:rPr>
          <w:rFonts w:hint="eastAsia" w:ascii="仿宋" w:hAnsi="仿宋" w:eastAsia="仿宋" w:cs="仿宋"/>
        </w:rPr>
      </w:pPr>
      <w:r>
        <w:rPr>
          <w:rFonts w:hint="eastAsia" w:ascii="仿宋" w:hAnsi="仿宋" w:eastAsia="仿宋" w:cs="仿宋"/>
          <w:spacing w:val="-2"/>
        </w:rPr>
        <w:t>投标人按照采购人或者采购代理机构的授意撤换、修改投标文件或者响应</w:t>
      </w:r>
      <w:r>
        <w:rPr>
          <w:rFonts w:hint="eastAsia" w:ascii="仿宋" w:hAnsi="仿宋" w:eastAsia="仿宋" w:cs="仿宋"/>
          <w:spacing w:val="-4"/>
        </w:rPr>
        <w:t>文件；</w:t>
      </w:r>
    </w:p>
    <w:p w14:paraId="09F56574">
      <w:pPr>
        <w:pStyle w:val="11"/>
        <w:numPr>
          <w:ilvl w:val="0"/>
          <w:numId w:val="54"/>
        </w:numPr>
        <w:tabs>
          <w:tab w:val="left" w:pos="1272"/>
        </w:tabs>
        <w:spacing w:before="1" w:after="0" w:line="240" w:lineRule="auto"/>
        <w:ind w:left="1272" w:right="0" w:hanging="240"/>
        <w:jc w:val="left"/>
        <w:rPr>
          <w:rFonts w:hint="eastAsia" w:ascii="仿宋" w:hAnsi="仿宋" w:eastAsia="仿宋" w:cs="仿宋"/>
        </w:rPr>
      </w:pPr>
      <w:r>
        <w:rPr>
          <w:rFonts w:hint="eastAsia" w:ascii="仿宋" w:hAnsi="仿宋" w:eastAsia="仿宋" w:cs="仿宋"/>
          <w:spacing w:val="-1"/>
        </w:rPr>
        <w:t>投标人之间协商报价、技术方案等投标文件或者响应文件的实质性内容；</w:t>
      </w:r>
    </w:p>
    <w:p w14:paraId="3397B3B1">
      <w:pPr>
        <w:pStyle w:val="11"/>
        <w:numPr>
          <w:ilvl w:val="0"/>
          <w:numId w:val="54"/>
        </w:numPr>
        <w:tabs>
          <w:tab w:val="left" w:pos="1271"/>
        </w:tabs>
        <w:spacing w:before="92" w:after="0" w:line="312" w:lineRule="auto"/>
        <w:ind w:left="561" w:right="670" w:firstLine="470"/>
        <w:jc w:val="left"/>
        <w:rPr>
          <w:rFonts w:hint="eastAsia" w:ascii="仿宋" w:hAnsi="仿宋" w:eastAsia="仿宋" w:cs="仿宋"/>
        </w:rPr>
      </w:pPr>
      <w:r>
        <w:rPr>
          <w:rFonts w:hint="eastAsia" w:ascii="仿宋" w:hAnsi="仿宋" w:eastAsia="仿宋" w:cs="仿宋"/>
          <w:spacing w:val="-2"/>
        </w:rPr>
        <w:t>属于同—集团、协会、商会等组织成员的投标人按照该组织要求协同参加政府采购活动；</w:t>
      </w:r>
    </w:p>
    <w:p w14:paraId="42291A0D">
      <w:pPr>
        <w:pStyle w:val="11"/>
        <w:numPr>
          <w:ilvl w:val="0"/>
          <w:numId w:val="54"/>
        </w:numPr>
        <w:tabs>
          <w:tab w:val="left" w:pos="1271"/>
        </w:tabs>
        <w:spacing w:before="1" w:after="0" w:line="312" w:lineRule="auto"/>
        <w:ind w:left="561" w:right="660" w:firstLine="470"/>
        <w:jc w:val="both"/>
        <w:rPr>
          <w:rFonts w:hint="eastAsia" w:ascii="仿宋" w:hAnsi="仿宋" w:eastAsia="仿宋" w:cs="仿宋"/>
        </w:rPr>
      </w:pPr>
      <w:r>
        <w:rPr>
          <w:rFonts w:hint="eastAsia" w:ascii="仿宋" w:hAnsi="仿宋" w:eastAsia="仿宋" w:cs="仿宋"/>
          <w:spacing w:val="-2"/>
        </w:rPr>
        <w:t>投标人之间事先约定—致抬高或者压低投标报价，或者在招标项目中事先约定轮流以高价位或者低价位中标，或者事先约定由某一特定投标人中标，然后再参加投标；</w:t>
      </w:r>
    </w:p>
    <w:p w14:paraId="6E2DB312">
      <w:pPr>
        <w:pStyle w:val="11"/>
        <w:numPr>
          <w:ilvl w:val="0"/>
          <w:numId w:val="54"/>
        </w:numPr>
        <w:tabs>
          <w:tab w:val="left" w:pos="1272"/>
        </w:tabs>
        <w:spacing w:before="1" w:after="0" w:line="240" w:lineRule="auto"/>
        <w:ind w:left="1272" w:right="0" w:hanging="240"/>
        <w:jc w:val="left"/>
        <w:rPr>
          <w:rFonts w:hint="eastAsia" w:ascii="仿宋" w:hAnsi="仿宋" w:eastAsia="仿宋" w:cs="仿宋"/>
        </w:rPr>
      </w:pPr>
      <w:r>
        <w:rPr>
          <w:rFonts w:hint="eastAsia" w:ascii="仿宋" w:hAnsi="仿宋" w:eastAsia="仿宋" w:cs="仿宋"/>
          <w:spacing w:val="-1"/>
        </w:rPr>
        <w:t>投标人之间商定部分投标人放弃参加政府采购活动或者放弃中标；</w:t>
      </w:r>
    </w:p>
    <w:p w14:paraId="68CCA065">
      <w:pPr>
        <w:pStyle w:val="11"/>
        <w:numPr>
          <w:ilvl w:val="0"/>
          <w:numId w:val="54"/>
        </w:numPr>
        <w:tabs>
          <w:tab w:val="left" w:pos="1271"/>
        </w:tabs>
        <w:spacing w:before="92" w:after="0" w:line="312" w:lineRule="auto"/>
        <w:ind w:left="561" w:right="670" w:firstLine="470"/>
        <w:jc w:val="left"/>
        <w:rPr>
          <w:rFonts w:hint="eastAsia" w:ascii="仿宋" w:hAnsi="仿宋" w:eastAsia="仿宋" w:cs="仿宋"/>
        </w:rPr>
      </w:pPr>
      <w:r>
        <w:rPr>
          <w:rFonts w:hint="eastAsia" w:ascii="仿宋" w:hAnsi="仿宋" w:eastAsia="仿宋" w:cs="仿宋"/>
          <w:spacing w:val="-2"/>
        </w:rPr>
        <w:t>投标人与采购人或者采购代理机构之间、投标人相互之间，为谋求特定投标人中标或者排斥其他投标人的其他串通行为。</w:t>
      </w:r>
    </w:p>
    <w:p w14:paraId="3C5E8ED0">
      <w:pPr>
        <w:pStyle w:val="11"/>
        <w:spacing w:before="1" w:line="312" w:lineRule="auto"/>
        <w:ind w:right="636" w:firstLine="471"/>
        <w:rPr>
          <w:rFonts w:hint="eastAsia" w:ascii="仿宋" w:hAnsi="仿宋" w:eastAsia="仿宋" w:cs="仿宋"/>
        </w:rPr>
      </w:pPr>
      <w:r>
        <w:rPr>
          <w:rFonts w:hint="eastAsia" w:ascii="仿宋" w:hAnsi="仿宋" w:eastAsia="仿宋" w:cs="仿宋"/>
          <w:spacing w:val="-2"/>
        </w:rPr>
        <w:t>以上情形一经核查属实，我方愿意承担一切后果，并不再寻求任何旨在减轻或者免除法律责任的辩解。</w:t>
      </w:r>
    </w:p>
    <w:p w14:paraId="5974279E">
      <w:pPr>
        <w:pStyle w:val="2"/>
        <w:spacing w:before="92"/>
        <w:rPr>
          <w:rFonts w:hint="eastAsia" w:ascii="仿宋" w:hAnsi="仿宋" w:eastAsia="仿宋" w:cs="仿宋"/>
          <w:sz w:val="24"/>
        </w:rPr>
      </w:pPr>
    </w:p>
    <w:p w14:paraId="14B236AE">
      <w:pPr>
        <w:rPr>
          <w:rFonts w:hint="eastAsia" w:ascii="仿宋" w:hAnsi="仿宋" w:eastAsia="仿宋" w:cs="仿宋"/>
          <w:sz w:val="24"/>
        </w:rPr>
      </w:pPr>
    </w:p>
    <w:p w14:paraId="4BEB5CA2">
      <w:pPr>
        <w:pStyle w:val="2"/>
        <w:rPr>
          <w:rFonts w:hint="eastAsia" w:ascii="仿宋" w:hAnsi="仿宋" w:eastAsia="仿宋" w:cs="仿宋"/>
          <w:sz w:val="24"/>
        </w:rPr>
      </w:pPr>
    </w:p>
    <w:p w14:paraId="1AFBCC8A">
      <w:pPr>
        <w:rPr>
          <w:rFonts w:hint="eastAsia"/>
        </w:rPr>
      </w:pPr>
    </w:p>
    <w:p w14:paraId="31BDF778">
      <w:pPr>
        <w:pStyle w:val="11"/>
        <w:spacing w:before="1"/>
        <w:ind w:left="647" w:right="645"/>
        <w:jc w:val="right"/>
        <w:rPr>
          <w:rFonts w:hint="eastAsia" w:ascii="仿宋" w:hAnsi="仿宋" w:eastAsia="仿宋" w:cs="仿宋"/>
        </w:rPr>
      </w:pPr>
      <w:r>
        <w:rPr>
          <w:rFonts w:hint="eastAsia" w:ascii="仿宋" w:hAnsi="仿宋" w:eastAsia="仿宋" w:cs="仿宋"/>
        </w:rPr>
        <w:t>投标人名称（电子签章</w:t>
      </w:r>
      <w:r>
        <w:rPr>
          <w:rFonts w:hint="eastAsia" w:ascii="仿宋" w:hAnsi="仿宋" w:eastAsia="仿宋" w:cs="仿宋"/>
          <w:spacing w:val="-10"/>
        </w:rPr>
        <w:t>）</w:t>
      </w:r>
    </w:p>
    <w:p w14:paraId="48362C54">
      <w:pPr>
        <w:pStyle w:val="11"/>
        <w:tabs>
          <w:tab w:val="left" w:pos="9460"/>
        </w:tabs>
        <w:spacing w:before="92"/>
        <w:ind w:left="1" w:right="220" w:rightChars="0"/>
        <w:jc w:val="right"/>
        <w:rPr>
          <w:rFonts w:hint="eastAsia" w:ascii="仿宋" w:hAnsi="仿宋" w:eastAsia="仿宋" w:cs="仿宋"/>
        </w:rPr>
      </w:pPr>
      <w:r>
        <w:rPr>
          <w:rFonts w:hint="eastAsia" w:ascii="仿宋" w:hAnsi="仿宋" w:eastAsia="仿宋" w:cs="仿宋"/>
          <w:spacing w:val="-4"/>
        </w:rPr>
        <w:t>年月日</w:t>
      </w:r>
    </w:p>
    <w:p w14:paraId="4B666519">
      <w:pPr>
        <w:spacing w:after="0"/>
        <w:jc w:val="right"/>
        <w:rPr>
          <w:rFonts w:hint="eastAsia" w:ascii="仿宋" w:hAnsi="仿宋" w:eastAsia="仿宋" w:cs="仿宋"/>
        </w:rPr>
        <w:sectPr>
          <w:pgSz w:w="11910" w:h="16840"/>
          <w:pgMar w:top="1660" w:right="1090" w:bottom="1180" w:left="1140" w:header="0" w:footer="999" w:gutter="0"/>
          <w:pgNumType w:fmt="decimal"/>
          <w:cols w:space="720" w:num="1"/>
        </w:sectPr>
      </w:pPr>
    </w:p>
    <w:p w14:paraId="08732162">
      <w:pPr>
        <w:pStyle w:val="11"/>
        <w:numPr>
          <w:ilvl w:val="0"/>
          <w:numId w:val="55"/>
        </w:numPr>
        <w:tabs>
          <w:tab w:val="left" w:pos="1273"/>
        </w:tabs>
        <w:spacing w:before="42" w:after="0" w:line="240" w:lineRule="auto"/>
        <w:ind w:left="1273" w:right="0" w:hanging="240"/>
        <w:jc w:val="left"/>
        <w:rPr>
          <w:rFonts w:hint="eastAsia" w:ascii="仿宋" w:hAnsi="仿宋" w:eastAsia="仿宋" w:cs="仿宋"/>
        </w:rPr>
      </w:pPr>
      <w:r>
        <w:rPr>
          <w:rFonts w:hint="eastAsia" w:ascii="仿宋" w:hAnsi="仿宋" w:eastAsia="仿宋" w:cs="仿宋"/>
          <w:spacing w:val="-2"/>
        </w:rPr>
        <w:t>法定代表人身份证明</w:t>
      </w:r>
    </w:p>
    <w:p w14:paraId="6C02ACCD">
      <w:pPr>
        <w:pStyle w:val="2"/>
        <w:rPr>
          <w:rFonts w:hint="eastAsia" w:ascii="仿宋" w:hAnsi="仿宋" w:eastAsia="仿宋" w:cs="仿宋"/>
          <w:sz w:val="24"/>
        </w:rPr>
      </w:pPr>
    </w:p>
    <w:p w14:paraId="7386F53F">
      <w:pPr>
        <w:pStyle w:val="2"/>
        <w:rPr>
          <w:rFonts w:hint="eastAsia" w:ascii="仿宋" w:hAnsi="仿宋" w:eastAsia="仿宋" w:cs="仿宋"/>
          <w:sz w:val="24"/>
        </w:rPr>
      </w:pPr>
    </w:p>
    <w:p w14:paraId="6A64647B">
      <w:pPr>
        <w:pStyle w:val="2"/>
        <w:spacing w:before="10"/>
        <w:rPr>
          <w:rFonts w:hint="eastAsia" w:ascii="仿宋" w:hAnsi="仿宋" w:eastAsia="仿宋" w:cs="仿宋"/>
          <w:sz w:val="24"/>
        </w:rPr>
      </w:pPr>
    </w:p>
    <w:p w14:paraId="49C496A2">
      <w:pPr>
        <w:spacing w:before="0"/>
        <w:ind w:left="543" w:right="0" w:firstLine="0"/>
        <w:jc w:val="center"/>
        <w:rPr>
          <w:rFonts w:hint="eastAsia" w:ascii="仿宋" w:hAnsi="仿宋" w:eastAsia="仿宋" w:cs="仿宋"/>
          <w:sz w:val="44"/>
        </w:rPr>
      </w:pPr>
      <w:r>
        <w:rPr>
          <w:rFonts w:hint="eastAsia" w:ascii="仿宋" w:hAnsi="仿宋" w:eastAsia="仿宋" w:cs="仿宋"/>
          <w:spacing w:val="-3"/>
          <w:sz w:val="44"/>
        </w:rPr>
        <w:t>法定代表人身份证明</w:t>
      </w:r>
    </w:p>
    <w:p w14:paraId="28F57FA4">
      <w:pPr>
        <w:pStyle w:val="11"/>
        <w:tabs>
          <w:tab w:val="left" w:pos="1821"/>
        </w:tabs>
        <w:spacing w:before="363" w:line="391" w:lineRule="auto"/>
        <w:ind w:left="1101" w:right="7320"/>
        <w:rPr>
          <w:rFonts w:hint="eastAsia" w:ascii="仿宋" w:hAnsi="仿宋" w:eastAsia="仿宋" w:cs="仿宋"/>
        </w:rPr>
      </w:pPr>
      <w:r>
        <w:rPr>
          <w:rFonts w:hint="eastAsia" w:ascii="仿宋" w:hAnsi="仿宋" w:eastAsia="仿宋" w:cs="仿宋"/>
        </w:rPr>
        <w:t>投</w:t>
      </w:r>
      <w:r>
        <w:rPr>
          <w:rFonts w:hint="eastAsia" w:ascii="仿宋" w:hAnsi="仿宋" w:eastAsia="仿宋" w:cs="仿宋"/>
          <w:spacing w:val="-16"/>
        </w:rPr>
        <w:t xml:space="preserve"> </w:t>
      </w:r>
      <w:r>
        <w:rPr>
          <w:rFonts w:hint="eastAsia" w:ascii="仿宋" w:hAnsi="仿宋" w:eastAsia="仿宋" w:cs="仿宋"/>
        </w:rPr>
        <w:t>标</w:t>
      </w:r>
      <w:r>
        <w:rPr>
          <w:rFonts w:hint="eastAsia" w:ascii="仿宋" w:hAnsi="仿宋" w:eastAsia="仿宋" w:cs="仿宋"/>
          <w:spacing w:val="-16"/>
        </w:rPr>
        <w:t xml:space="preserve"> </w:t>
      </w:r>
      <w:r>
        <w:rPr>
          <w:rFonts w:hint="eastAsia" w:ascii="仿宋" w:hAnsi="仿宋" w:eastAsia="仿宋" w:cs="仿宋"/>
        </w:rPr>
        <w:t>人：</w:t>
      </w:r>
      <w:r>
        <w:rPr>
          <w:rFonts w:hint="eastAsia" w:ascii="仿宋" w:hAnsi="仿宋" w:eastAsia="仿宋" w:cs="仿宋"/>
          <w:spacing w:val="-10"/>
        </w:rPr>
        <w:t>地</w:t>
      </w:r>
      <w:r>
        <w:rPr>
          <w:rFonts w:hint="eastAsia" w:ascii="仿宋" w:hAnsi="仿宋" w:eastAsia="仿宋" w:cs="仿宋"/>
        </w:rPr>
        <w:tab/>
      </w:r>
      <w:r>
        <w:rPr>
          <w:rFonts w:hint="eastAsia" w:ascii="仿宋" w:hAnsi="仿宋" w:eastAsia="仿宋" w:cs="仿宋"/>
        </w:rPr>
        <w:t>址</w:t>
      </w:r>
      <w:r>
        <w:rPr>
          <w:rFonts w:hint="eastAsia" w:ascii="仿宋" w:hAnsi="仿宋" w:eastAsia="仿宋" w:cs="仿宋"/>
          <w:spacing w:val="-10"/>
        </w:rPr>
        <w:t>：</w:t>
      </w:r>
    </w:p>
    <w:p w14:paraId="396A5222">
      <w:pPr>
        <w:pStyle w:val="11"/>
        <w:tabs>
          <w:tab w:val="left" w:pos="1821"/>
          <w:tab w:val="left" w:pos="3261"/>
        </w:tabs>
        <w:spacing w:line="306" w:lineRule="exact"/>
        <w:ind w:left="1101"/>
        <w:rPr>
          <w:rFonts w:hint="eastAsia" w:ascii="仿宋" w:hAnsi="仿宋" w:eastAsia="仿宋" w:cs="仿宋"/>
        </w:rPr>
      </w:pPr>
      <w:r>
        <w:rPr>
          <w:rFonts w:hint="eastAsia" w:ascii="仿宋" w:hAnsi="仿宋" w:eastAsia="仿宋" w:cs="仿宋"/>
          <w:spacing w:val="-10"/>
        </w:rPr>
        <w:t>姓</w:t>
      </w:r>
      <w:r>
        <w:rPr>
          <w:rFonts w:hint="eastAsia" w:ascii="仿宋" w:hAnsi="仿宋" w:eastAsia="仿宋" w:cs="仿宋"/>
        </w:rPr>
        <w:tab/>
      </w:r>
      <w:r>
        <w:rPr>
          <w:rFonts w:hint="eastAsia" w:ascii="仿宋" w:hAnsi="仿宋" w:eastAsia="仿宋" w:cs="仿宋"/>
        </w:rPr>
        <w:t>名：</w:t>
      </w:r>
      <w:r>
        <w:rPr>
          <w:rFonts w:hint="eastAsia" w:ascii="仿宋" w:hAnsi="仿宋" w:eastAsia="仿宋" w:cs="仿宋"/>
          <w:spacing w:val="-10"/>
        </w:rPr>
        <w:t>性</w:t>
      </w:r>
      <w:r>
        <w:rPr>
          <w:rFonts w:hint="eastAsia" w:ascii="仿宋" w:hAnsi="仿宋" w:eastAsia="仿宋" w:cs="仿宋"/>
        </w:rPr>
        <w:tab/>
      </w:r>
      <w:r>
        <w:rPr>
          <w:rFonts w:hint="eastAsia" w:ascii="仿宋" w:hAnsi="仿宋" w:eastAsia="仿宋" w:cs="仿宋"/>
        </w:rPr>
        <w:t>别</w:t>
      </w:r>
      <w:r>
        <w:rPr>
          <w:rFonts w:hint="eastAsia" w:ascii="仿宋" w:hAnsi="仿宋" w:eastAsia="仿宋" w:cs="仿宋"/>
          <w:spacing w:val="-10"/>
        </w:rPr>
        <w:t>：</w:t>
      </w:r>
    </w:p>
    <w:p w14:paraId="67E8BE9A">
      <w:pPr>
        <w:pStyle w:val="11"/>
        <w:tabs>
          <w:tab w:val="left" w:pos="1821"/>
          <w:tab w:val="left" w:pos="3261"/>
        </w:tabs>
        <w:spacing w:before="191" w:line="391" w:lineRule="auto"/>
        <w:ind w:left="1101" w:right="5880"/>
        <w:rPr>
          <w:rFonts w:hint="eastAsia" w:ascii="仿宋" w:hAnsi="仿宋" w:eastAsia="仿宋" w:cs="仿宋"/>
        </w:rPr>
      </w:pPr>
      <w:r>
        <w:rPr>
          <w:rFonts w:hint="eastAsia" w:ascii="仿宋" w:hAnsi="仿宋" w:eastAsia="仿宋" w:cs="仿宋"/>
          <w:spacing w:val="-10"/>
        </w:rPr>
        <w:t>年</w:t>
      </w:r>
      <w:r>
        <w:rPr>
          <w:rFonts w:hint="eastAsia" w:ascii="仿宋" w:hAnsi="仿宋" w:eastAsia="仿宋" w:cs="仿宋"/>
        </w:rPr>
        <w:tab/>
      </w:r>
      <w:r>
        <w:rPr>
          <w:rFonts w:hint="eastAsia" w:ascii="仿宋" w:hAnsi="仿宋" w:eastAsia="仿宋" w:cs="仿宋"/>
          <w:spacing w:val="-4"/>
        </w:rPr>
        <w:t>龄：职</w:t>
      </w:r>
      <w:r>
        <w:rPr>
          <w:rFonts w:hint="eastAsia" w:ascii="仿宋" w:hAnsi="仿宋" w:eastAsia="仿宋" w:cs="仿宋"/>
        </w:rPr>
        <w:tab/>
      </w:r>
      <w:r>
        <w:rPr>
          <w:rFonts w:hint="eastAsia" w:ascii="仿宋" w:hAnsi="仿宋" w:eastAsia="仿宋" w:cs="仿宋"/>
          <w:spacing w:val="-6"/>
        </w:rPr>
        <w:t>务：</w:t>
      </w:r>
      <w:r>
        <w:rPr>
          <w:rFonts w:hint="eastAsia" w:ascii="仿宋" w:hAnsi="仿宋" w:eastAsia="仿宋" w:cs="仿宋"/>
          <w:spacing w:val="-2"/>
        </w:rPr>
        <w:t>身份证号码：</w:t>
      </w:r>
    </w:p>
    <w:p w14:paraId="2F23FA26">
      <w:pPr>
        <w:pStyle w:val="11"/>
        <w:tabs>
          <w:tab w:val="left" w:pos="2781"/>
          <w:tab w:val="left" w:pos="6141"/>
        </w:tabs>
        <w:spacing w:line="388" w:lineRule="auto"/>
        <w:ind w:left="1101" w:right="1800"/>
        <w:rPr>
          <w:rFonts w:hint="eastAsia" w:ascii="仿宋" w:hAnsi="仿宋" w:eastAsia="仿宋" w:cs="仿宋"/>
        </w:rPr>
      </w:pPr>
      <w:r>
        <w:rPr>
          <w:rFonts w:hint="eastAsia" w:ascii="仿宋" w:hAnsi="仿宋" w:eastAsia="仿宋" w:cs="仿宋"/>
          <w:spacing w:val="-10"/>
        </w:rPr>
        <w:t>系</w:t>
      </w:r>
      <w:r>
        <w:rPr>
          <w:rFonts w:hint="eastAsia" w:ascii="仿宋" w:hAnsi="仿宋" w:eastAsia="仿宋" w:cs="仿宋"/>
          <w:u w:val="single"/>
        </w:rPr>
        <w:tab/>
      </w:r>
      <w:r>
        <w:rPr>
          <w:rFonts w:hint="eastAsia" w:ascii="仿宋" w:hAnsi="仿宋" w:eastAsia="仿宋" w:cs="仿宋"/>
          <w:spacing w:val="-2"/>
          <w:u w:val="single"/>
        </w:rPr>
        <w:t>（投标人名称）</w:t>
      </w:r>
      <w:r>
        <w:rPr>
          <w:rFonts w:hint="eastAsia" w:ascii="仿宋" w:hAnsi="仿宋" w:eastAsia="仿宋" w:cs="仿宋"/>
          <w:u w:val="single"/>
        </w:rPr>
        <w:tab/>
      </w:r>
      <w:r>
        <w:rPr>
          <w:rFonts w:hint="eastAsia" w:ascii="仿宋" w:hAnsi="仿宋" w:eastAsia="仿宋" w:cs="仿宋"/>
          <w:spacing w:val="-2"/>
        </w:rPr>
        <w:t>的法定代表人。特此证明。</w:t>
      </w:r>
    </w:p>
    <w:p w14:paraId="087BD10F">
      <w:pPr>
        <w:pStyle w:val="2"/>
        <w:rPr>
          <w:rFonts w:hint="eastAsia" w:ascii="仿宋" w:hAnsi="仿宋" w:eastAsia="仿宋" w:cs="仿宋"/>
          <w:sz w:val="24"/>
        </w:rPr>
      </w:pPr>
    </w:p>
    <w:p w14:paraId="32D19715">
      <w:pPr>
        <w:pStyle w:val="2"/>
        <w:rPr>
          <w:rFonts w:hint="eastAsia" w:ascii="仿宋" w:hAnsi="仿宋" w:eastAsia="仿宋" w:cs="仿宋"/>
          <w:sz w:val="24"/>
        </w:rPr>
      </w:pPr>
    </w:p>
    <w:p w14:paraId="4C53F3B3">
      <w:pPr>
        <w:pStyle w:val="2"/>
        <w:spacing w:before="79"/>
        <w:rPr>
          <w:rFonts w:hint="eastAsia" w:ascii="仿宋" w:hAnsi="仿宋" w:eastAsia="仿宋" w:cs="仿宋"/>
          <w:sz w:val="24"/>
        </w:rPr>
      </w:pPr>
    </w:p>
    <w:p w14:paraId="5E1C807B">
      <w:pPr>
        <w:pStyle w:val="11"/>
        <w:ind w:left="1101"/>
        <w:rPr>
          <w:rFonts w:hint="eastAsia" w:ascii="仿宋" w:hAnsi="仿宋" w:eastAsia="仿宋" w:cs="仿宋"/>
        </w:rPr>
      </w:pPr>
      <w:r>
        <w:rPr>
          <w:rFonts w:hint="eastAsia" w:ascii="仿宋" w:hAnsi="仿宋" w:eastAsia="仿宋" w:cs="仿宋"/>
          <w:spacing w:val="-1"/>
        </w:rPr>
        <w:t>附件：法定代表人有效身份证正反面复印件</w:t>
      </w:r>
    </w:p>
    <w:p w14:paraId="597898D0">
      <w:pPr>
        <w:pStyle w:val="2"/>
        <w:rPr>
          <w:rFonts w:hint="eastAsia" w:ascii="仿宋" w:hAnsi="仿宋" w:eastAsia="仿宋" w:cs="仿宋"/>
          <w:sz w:val="24"/>
        </w:rPr>
      </w:pPr>
    </w:p>
    <w:p w14:paraId="3D31708C">
      <w:pPr>
        <w:pStyle w:val="2"/>
        <w:spacing w:before="78"/>
        <w:rPr>
          <w:rFonts w:hint="eastAsia" w:ascii="仿宋" w:hAnsi="仿宋" w:eastAsia="仿宋" w:cs="仿宋"/>
          <w:sz w:val="24"/>
        </w:rPr>
      </w:pPr>
    </w:p>
    <w:p w14:paraId="71240E78">
      <w:pPr>
        <w:pStyle w:val="11"/>
        <w:ind w:left="0" w:right="556"/>
        <w:jc w:val="right"/>
        <w:rPr>
          <w:rFonts w:hint="eastAsia" w:ascii="仿宋" w:hAnsi="仿宋" w:eastAsia="仿宋" w:cs="仿宋"/>
        </w:rPr>
      </w:pPr>
      <w:r>
        <w:rPr>
          <w:rFonts w:hint="eastAsia" w:ascii="仿宋" w:hAnsi="仿宋" w:eastAsia="仿宋" w:cs="仿宋"/>
        </w:rPr>
        <w:t>投标人名称（电子签章</w:t>
      </w:r>
      <w:r>
        <w:rPr>
          <w:rFonts w:hint="eastAsia" w:ascii="仿宋" w:hAnsi="仿宋" w:eastAsia="仿宋" w:cs="仿宋"/>
          <w:spacing w:val="-10"/>
        </w:rPr>
        <w:t>）</w:t>
      </w:r>
    </w:p>
    <w:p w14:paraId="35E2FDBB">
      <w:pPr>
        <w:pStyle w:val="11"/>
        <w:spacing w:before="154"/>
        <w:ind w:left="0" w:right="556"/>
        <w:jc w:val="right"/>
        <w:rPr>
          <w:rFonts w:hint="eastAsia" w:ascii="仿宋" w:hAnsi="仿宋" w:eastAsia="仿宋" w:cs="仿宋"/>
        </w:rPr>
      </w:pPr>
      <w:r>
        <w:rPr>
          <w:rFonts w:hint="eastAsia" w:ascii="仿宋" w:hAnsi="仿宋" w:eastAsia="仿宋" w:cs="仿宋"/>
          <w:spacing w:val="-4"/>
        </w:rPr>
        <w:t>年月日</w:t>
      </w:r>
    </w:p>
    <w:p w14:paraId="42470BB2">
      <w:pPr>
        <w:pStyle w:val="2"/>
        <w:spacing w:before="247"/>
        <w:rPr>
          <w:rFonts w:hint="eastAsia" w:ascii="仿宋" w:hAnsi="仿宋" w:eastAsia="仿宋" w:cs="仿宋"/>
          <w:sz w:val="24"/>
        </w:rPr>
      </w:pPr>
    </w:p>
    <w:p w14:paraId="7382973F">
      <w:pPr>
        <w:pStyle w:val="11"/>
        <w:spacing w:before="1"/>
        <w:rPr>
          <w:rFonts w:hint="eastAsia" w:ascii="仿宋" w:hAnsi="仿宋" w:eastAsia="仿宋" w:cs="仿宋"/>
        </w:rPr>
      </w:pPr>
      <w:r>
        <w:rPr>
          <w:rFonts w:hint="eastAsia" w:ascii="仿宋" w:hAnsi="仿宋" w:eastAsia="仿宋" w:cs="仿宋"/>
          <w:spacing w:val="-1"/>
        </w:rPr>
        <w:t>注：自然人投标的无需提供</w:t>
      </w:r>
    </w:p>
    <w:p w14:paraId="5B010496">
      <w:pPr>
        <w:spacing w:after="0"/>
        <w:rPr>
          <w:rFonts w:hint="eastAsia" w:ascii="仿宋" w:hAnsi="仿宋" w:eastAsia="仿宋" w:cs="仿宋"/>
        </w:rPr>
        <w:sectPr>
          <w:pgSz w:w="11910" w:h="16840"/>
          <w:pgMar w:top="1780" w:right="1140" w:bottom="1180" w:left="1140" w:header="0" w:footer="999" w:gutter="0"/>
          <w:pgNumType w:fmt="decimal"/>
          <w:cols w:space="720" w:num="1"/>
        </w:sectPr>
      </w:pPr>
    </w:p>
    <w:p w14:paraId="380A498B">
      <w:pPr>
        <w:pStyle w:val="11"/>
        <w:numPr>
          <w:ilvl w:val="0"/>
          <w:numId w:val="55"/>
        </w:numPr>
        <w:tabs>
          <w:tab w:val="left" w:pos="801"/>
        </w:tabs>
        <w:spacing w:before="52" w:after="0" w:line="240" w:lineRule="auto"/>
        <w:ind w:left="801" w:right="0" w:hanging="240"/>
        <w:jc w:val="left"/>
        <w:rPr>
          <w:rFonts w:hint="eastAsia" w:ascii="仿宋" w:hAnsi="仿宋" w:eastAsia="仿宋" w:cs="仿宋"/>
        </w:rPr>
      </w:pPr>
      <w:r>
        <w:rPr>
          <w:rFonts w:hint="eastAsia" w:ascii="仿宋" w:hAnsi="仿宋" w:eastAsia="仿宋" w:cs="仿宋"/>
          <w:spacing w:val="-2"/>
        </w:rPr>
        <w:t>授权委托书格式</w:t>
      </w:r>
    </w:p>
    <w:p w14:paraId="0AB2CE54">
      <w:pPr>
        <w:pStyle w:val="2"/>
        <w:spacing w:before="283"/>
        <w:rPr>
          <w:rFonts w:hint="eastAsia" w:ascii="仿宋" w:hAnsi="仿宋" w:eastAsia="仿宋" w:cs="仿宋"/>
          <w:sz w:val="44"/>
        </w:rPr>
      </w:pPr>
    </w:p>
    <w:p w14:paraId="4D55439A">
      <w:pPr>
        <w:spacing w:before="1"/>
        <w:ind w:left="647" w:right="644" w:firstLine="0"/>
        <w:jc w:val="center"/>
        <w:rPr>
          <w:rFonts w:hint="eastAsia" w:ascii="仿宋" w:hAnsi="仿宋" w:eastAsia="仿宋" w:cs="仿宋"/>
          <w:sz w:val="44"/>
        </w:rPr>
      </w:pPr>
      <w:r>
        <w:rPr>
          <w:rFonts w:hint="eastAsia" w:ascii="仿宋" w:hAnsi="仿宋" w:eastAsia="仿宋" w:cs="仿宋"/>
          <w:spacing w:val="-4"/>
          <w:sz w:val="44"/>
        </w:rPr>
        <w:t>授权委托书</w:t>
      </w:r>
    </w:p>
    <w:p w14:paraId="16BA0756">
      <w:pPr>
        <w:pStyle w:val="6"/>
        <w:spacing w:before="204"/>
        <w:ind w:right="644"/>
        <w:rPr>
          <w:rFonts w:hint="eastAsia" w:ascii="仿宋" w:hAnsi="仿宋" w:eastAsia="仿宋" w:cs="仿宋"/>
        </w:rPr>
      </w:pPr>
      <w:r>
        <w:rPr>
          <w:rFonts w:hint="eastAsia" w:ascii="仿宋" w:hAnsi="仿宋" w:eastAsia="仿宋" w:cs="仿宋"/>
        </w:rPr>
        <w:t>（非联合体投标格式</w:t>
      </w:r>
      <w:r>
        <w:rPr>
          <w:rFonts w:hint="eastAsia" w:ascii="仿宋" w:hAnsi="仿宋" w:eastAsia="仿宋" w:cs="仿宋"/>
          <w:spacing w:val="-10"/>
        </w:rPr>
        <w:t>）</w:t>
      </w:r>
    </w:p>
    <w:p w14:paraId="43AB0683">
      <w:pPr>
        <w:pStyle w:val="6"/>
        <w:spacing w:before="125"/>
        <w:ind w:right="646"/>
        <w:rPr>
          <w:rFonts w:hint="eastAsia" w:ascii="仿宋" w:hAnsi="仿宋" w:eastAsia="仿宋" w:cs="仿宋"/>
        </w:rPr>
      </w:pPr>
      <w:r>
        <w:rPr>
          <w:rFonts w:hint="eastAsia" w:ascii="仿宋" w:hAnsi="仿宋" w:eastAsia="仿宋" w:cs="仿宋"/>
        </w:rPr>
        <w:t>（如有委托时</w:t>
      </w:r>
      <w:r>
        <w:rPr>
          <w:rFonts w:hint="eastAsia" w:ascii="仿宋" w:hAnsi="仿宋" w:eastAsia="仿宋" w:cs="仿宋"/>
          <w:spacing w:val="-10"/>
        </w:rPr>
        <w:t>）</w:t>
      </w:r>
    </w:p>
    <w:p w14:paraId="0751C689">
      <w:pPr>
        <w:pStyle w:val="2"/>
        <w:spacing w:before="77"/>
        <w:rPr>
          <w:rFonts w:hint="eastAsia" w:ascii="仿宋" w:hAnsi="仿宋" w:eastAsia="仿宋" w:cs="仿宋"/>
          <w:sz w:val="32"/>
        </w:rPr>
      </w:pPr>
    </w:p>
    <w:p w14:paraId="2E7F4C8C">
      <w:pPr>
        <w:pStyle w:val="11"/>
        <w:rPr>
          <w:rFonts w:hint="eastAsia" w:ascii="仿宋" w:hAnsi="仿宋" w:eastAsia="仿宋" w:cs="仿宋"/>
        </w:rPr>
      </w:pPr>
      <w:r>
        <w:rPr>
          <w:rFonts w:hint="eastAsia" w:ascii="仿宋" w:hAnsi="仿宋" w:eastAsia="仿宋" w:cs="仿宋"/>
        </w:rPr>
        <w:t>致：</w:t>
      </w:r>
      <w:r>
        <w:rPr>
          <w:rFonts w:hint="eastAsia" w:ascii="仿宋" w:hAnsi="仿宋" w:eastAsia="仿宋" w:cs="仿宋"/>
          <w:u w:val="single"/>
        </w:rPr>
        <w:t>采购人名称</w:t>
      </w:r>
      <w:r>
        <w:rPr>
          <w:rFonts w:hint="eastAsia" w:ascii="仿宋" w:hAnsi="仿宋" w:eastAsia="仿宋" w:cs="仿宋"/>
          <w:spacing w:val="-10"/>
        </w:rPr>
        <w:t>：</w:t>
      </w:r>
    </w:p>
    <w:p w14:paraId="4DE41F41">
      <w:pPr>
        <w:pStyle w:val="11"/>
        <w:tabs>
          <w:tab w:val="left" w:pos="8584"/>
        </w:tabs>
        <w:spacing w:before="160" w:line="364" w:lineRule="auto"/>
        <w:ind w:right="550" w:firstLine="566"/>
        <w:jc w:val="both"/>
        <w:rPr>
          <w:rFonts w:hint="eastAsia" w:ascii="仿宋" w:hAnsi="仿宋" w:eastAsia="仿宋" w:cs="仿宋"/>
        </w:rPr>
      </w:pPr>
      <w:r>
        <w:rPr>
          <w:rFonts w:hint="eastAsia" w:ascii="仿宋" w:hAnsi="仿宋" w:eastAsia="仿宋" w:cs="仿宋"/>
          <w:spacing w:val="-2"/>
        </w:rPr>
        <w:t>我（姓名）系（投标人名称）的法定代表人，现授权委托</w:t>
      </w:r>
      <w:r>
        <w:rPr>
          <w:rFonts w:hint="eastAsia" w:ascii="仿宋" w:hAnsi="仿宋" w:eastAsia="仿宋" w:cs="仿宋"/>
          <w:u w:val="single"/>
        </w:rPr>
        <w:tab/>
      </w:r>
      <w:r>
        <w:rPr>
          <w:rFonts w:hint="eastAsia" w:ascii="仿宋" w:hAnsi="仿宋" w:eastAsia="仿宋" w:cs="仿宋"/>
          <w:spacing w:val="-6"/>
          <w:u w:val="single"/>
        </w:rPr>
        <w:t>（姓</w:t>
      </w:r>
      <w:r>
        <w:rPr>
          <w:rFonts w:hint="eastAsia" w:ascii="仿宋" w:hAnsi="仿宋" w:eastAsia="仿宋" w:cs="仿宋"/>
          <w:spacing w:val="40"/>
          <w:u w:val="single"/>
        </w:rPr>
        <w:t xml:space="preserve"> </w:t>
      </w:r>
      <w:r>
        <w:rPr>
          <w:rFonts w:hint="eastAsia" w:ascii="仿宋" w:hAnsi="仿宋" w:eastAsia="仿宋" w:cs="仿宋"/>
          <w:spacing w:val="-2"/>
          <w:u w:val="single"/>
        </w:rPr>
        <w:t>名）</w:t>
      </w:r>
      <w:r>
        <w:rPr>
          <w:rFonts w:hint="eastAsia" w:ascii="仿宋" w:hAnsi="仿宋" w:eastAsia="仿宋" w:cs="仿宋"/>
          <w:spacing w:val="-2"/>
        </w:rPr>
        <w:t>以我方的名义参加项目的投标活动，并代表我方全权办理针对上述项目的所有采购程序和环节的具体事务和签署相关文件。</w:t>
      </w:r>
    </w:p>
    <w:p w14:paraId="28EE1D64">
      <w:pPr>
        <w:pStyle w:val="11"/>
        <w:spacing w:line="306" w:lineRule="exact"/>
        <w:ind w:left="1041"/>
        <w:rPr>
          <w:rFonts w:hint="eastAsia" w:ascii="仿宋" w:hAnsi="仿宋" w:eastAsia="仿宋" w:cs="仿宋"/>
        </w:rPr>
      </w:pPr>
      <w:r>
        <w:rPr>
          <w:rFonts w:hint="eastAsia" w:ascii="仿宋" w:hAnsi="仿宋" w:eastAsia="仿宋" w:cs="仿宋"/>
          <w:spacing w:val="-1"/>
        </w:rPr>
        <w:t>我方对委托代理人的签字或者电子签名事项负全部责任。</w:t>
      </w:r>
    </w:p>
    <w:p w14:paraId="36CEEC0B">
      <w:pPr>
        <w:pStyle w:val="11"/>
        <w:spacing w:before="159" w:line="364" w:lineRule="auto"/>
        <w:ind w:right="551" w:firstLine="480"/>
        <w:rPr>
          <w:rFonts w:hint="eastAsia" w:ascii="仿宋" w:hAnsi="仿宋" w:eastAsia="仿宋" w:cs="仿宋"/>
        </w:rPr>
      </w:pPr>
      <w:r>
        <w:rPr>
          <w:rFonts w:hint="eastAsia" w:ascii="仿宋" w:hAnsi="仿宋" w:eastAsia="仿宋" w:cs="仿宋"/>
          <w:spacing w:val="-2"/>
          <w:u w:val="single"/>
        </w:rPr>
        <w:t>本授权书自签署之日起生效，在撤销授权的书面通知以前，本授权书一直有</w:t>
      </w:r>
      <w:r>
        <w:rPr>
          <w:rFonts w:hint="eastAsia" w:ascii="仿宋" w:hAnsi="仿宋" w:eastAsia="仿宋" w:cs="仿宋"/>
          <w:spacing w:val="80"/>
          <w:w w:val="150"/>
          <w:u w:val="single"/>
        </w:rPr>
        <w:t xml:space="preserve">                      </w:t>
      </w:r>
      <w:r>
        <w:rPr>
          <w:rFonts w:hint="eastAsia" w:ascii="仿宋" w:hAnsi="仿宋" w:eastAsia="仿宋" w:cs="仿宋"/>
          <w:spacing w:val="-2"/>
          <w:u w:val="single"/>
        </w:rPr>
        <w:t>效。委托代理人在授权书有效期内签署的所有文件不因授权的撤销而失效。</w:t>
      </w:r>
    </w:p>
    <w:p w14:paraId="715B2DF9">
      <w:pPr>
        <w:pStyle w:val="11"/>
        <w:spacing w:line="306" w:lineRule="exact"/>
        <w:ind w:left="1041"/>
        <w:rPr>
          <w:rFonts w:hint="eastAsia" w:ascii="仿宋" w:hAnsi="仿宋" w:eastAsia="仿宋" w:cs="仿宋"/>
        </w:rPr>
      </w:pPr>
      <w:r>
        <w:rPr>
          <w:rFonts w:hint="eastAsia" w:ascii="仿宋" w:hAnsi="仿宋" w:eastAsia="仿宋" w:cs="仿宋"/>
          <w:spacing w:val="-1"/>
        </w:rPr>
        <w:t>委托代理人无转委托权，特此委托。</w:t>
      </w:r>
    </w:p>
    <w:p w14:paraId="629EE7D8">
      <w:pPr>
        <w:pStyle w:val="11"/>
        <w:spacing w:before="160"/>
        <w:ind w:left="1041"/>
        <w:rPr>
          <w:rFonts w:hint="eastAsia" w:ascii="仿宋" w:hAnsi="仿宋" w:eastAsia="仿宋" w:cs="仿宋"/>
        </w:rPr>
      </w:pPr>
      <w:r>
        <w:rPr>
          <w:rFonts w:hint="eastAsia" w:ascii="仿宋" w:hAnsi="仿宋" w:eastAsia="仿宋" w:cs="仿宋"/>
          <w:spacing w:val="-1"/>
        </w:rPr>
        <w:t>附：法定代表人身份证明及委托代理人有效身份证正反面复印件</w:t>
      </w:r>
    </w:p>
    <w:p w14:paraId="7DFE79F8">
      <w:pPr>
        <w:pStyle w:val="2"/>
        <w:rPr>
          <w:rFonts w:hint="eastAsia" w:ascii="仿宋" w:hAnsi="仿宋" w:eastAsia="仿宋" w:cs="仿宋"/>
          <w:sz w:val="24"/>
        </w:rPr>
      </w:pPr>
    </w:p>
    <w:p w14:paraId="701F51CF">
      <w:pPr>
        <w:pStyle w:val="2"/>
        <w:spacing w:before="122"/>
        <w:rPr>
          <w:rFonts w:hint="eastAsia" w:ascii="仿宋" w:hAnsi="仿宋" w:eastAsia="仿宋" w:cs="仿宋"/>
          <w:sz w:val="24"/>
        </w:rPr>
      </w:pPr>
    </w:p>
    <w:p w14:paraId="5E9C9D35">
      <w:pPr>
        <w:pStyle w:val="11"/>
        <w:spacing w:line="343" w:lineRule="auto"/>
        <w:ind w:right="5220"/>
        <w:rPr>
          <w:rFonts w:hint="eastAsia" w:ascii="仿宋" w:hAnsi="仿宋" w:eastAsia="仿宋" w:cs="仿宋"/>
        </w:rPr>
      </w:pPr>
      <w:r>
        <w:rPr>
          <w:rFonts w:hint="eastAsia" w:ascii="仿宋" w:hAnsi="仿宋" w:eastAsia="仿宋" w:cs="仿宋"/>
          <w:spacing w:val="-2"/>
        </w:rPr>
        <w:t>委托代理人（签字或者电子签名）：委托代理人身份证号码：</w:t>
      </w:r>
    </w:p>
    <w:p w14:paraId="29F670D8">
      <w:pPr>
        <w:pStyle w:val="11"/>
        <w:rPr>
          <w:rFonts w:hint="eastAsia" w:ascii="仿宋" w:hAnsi="仿宋" w:eastAsia="仿宋" w:cs="仿宋"/>
        </w:rPr>
      </w:pPr>
      <w:r>
        <w:rPr>
          <w:rFonts w:hint="eastAsia" w:ascii="仿宋" w:hAnsi="仿宋" w:eastAsia="仿宋" w:cs="仿宋"/>
        </w:rPr>
        <w:t>法定代表人（签字或者盖章或者电子签名</w:t>
      </w:r>
      <w:r>
        <w:rPr>
          <w:rFonts w:hint="eastAsia" w:ascii="仿宋" w:hAnsi="仿宋" w:eastAsia="仿宋" w:cs="仿宋"/>
          <w:spacing w:val="-5"/>
        </w:rPr>
        <w:t>）：</w:t>
      </w:r>
    </w:p>
    <w:p w14:paraId="3A6D0CC6">
      <w:pPr>
        <w:pStyle w:val="2"/>
        <w:spacing w:before="264"/>
        <w:rPr>
          <w:rFonts w:hint="eastAsia" w:ascii="仿宋" w:hAnsi="仿宋" w:eastAsia="仿宋" w:cs="仿宋"/>
          <w:sz w:val="24"/>
        </w:rPr>
      </w:pPr>
    </w:p>
    <w:p w14:paraId="4F017107">
      <w:pPr>
        <w:pStyle w:val="11"/>
        <w:tabs>
          <w:tab w:val="left" w:pos="7453"/>
          <w:tab w:val="left" w:pos="8173"/>
        </w:tabs>
        <w:spacing w:before="1" w:line="343" w:lineRule="auto"/>
        <w:ind w:left="6733" w:right="557" w:hanging="412"/>
        <w:rPr>
          <w:rFonts w:hint="eastAsia" w:ascii="仿宋" w:hAnsi="仿宋" w:eastAsia="仿宋" w:cs="仿宋"/>
        </w:rPr>
      </w:pPr>
      <w:r>
        <w:rPr>
          <w:rFonts w:hint="eastAsia" w:ascii="仿宋" w:hAnsi="仿宋" w:eastAsia="仿宋" w:cs="仿宋"/>
          <w:spacing w:val="-8"/>
        </w:rPr>
        <w:t>投标人名</w:t>
      </w:r>
      <w:r>
        <w:rPr>
          <w:rFonts w:hint="eastAsia" w:ascii="仿宋" w:hAnsi="仿宋" w:eastAsia="仿宋" w:cs="仿宋"/>
          <w:spacing w:val="-69"/>
        </w:rPr>
        <w:t>称</w:t>
      </w:r>
      <w:r>
        <w:rPr>
          <w:rFonts w:hint="eastAsia" w:ascii="仿宋" w:hAnsi="仿宋" w:eastAsia="仿宋" w:cs="仿宋"/>
          <w:spacing w:val="-8"/>
        </w:rPr>
        <w:t>（电子签章）：</w:t>
      </w:r>
      <w:r>
        <w:rPr>
          <w:rFonts w:hint="eastAsia" w:ascii="仿宋" w:hAnsi="仿宋" w:eastAsia="仿宋" w:cs="仿宋"/>
          <w:spacing w:val="-10"/>
        </w:rPr>
        <w:t>年</w:t>
      </w:r>
      <w:r>
        <w:rPr>
          <w:rFonts w:hint="eastAsia" w:ascii="仿宋" w:hAnsi="仿宋" w:eastAsia="仿宋" w:cs="仿宋"/>
        </w:rPr>
        <w:tab/>
      </w:r>
      <w:r>
        <w:rPr>
          <w:rFonts w:hint="eastAsia" w:ascii="仿宋" w:hAnsi="仿宋" w:eastAsia="仿宋" w:cs="仿宋"/>
          <w:spacing w:val="-10"/>
        </w:rPr>
        <w:t>月</w:t>
      </w:r>
      <w:r>
        <w:rPr>
          <w:rFonts w:hint="eastAsia" w:ascii="仿宋" w:hAnsi="仿宋" w:eastAsia="仿宋" w:cs="仿宋"/>
        </w:rPr>
        <w:tab/>
      </w:r>
      <w:r>
        <w:rPr>
          <w:rFonts w:hint="eastAsia" w:ascii="仿宋" w:hAnsi="仿宋" w:eastAsia="仿宋" w:cs="仿宋"/>
          <w:spacing w:val="-10"/>
        </w:rPr>
        <w:t>日</w:t>
      </w:r>
    </w:p>
    <w:p w14:paraId="0EEAA874">
      <w:pPr>
        <w:pStyle w:val="11"/>
        <w:spacing w:before="1" w:line="343" w:lineRule="auto"/>
        <w:ind w:right="550"/>
        <w:rPr>
          <w:rFonts w:hint="eastAsia" w:ascii="仿宋" w:hAnsi="仿宋" w:eastAsia="仿宋" w:cs="仿宋"/>
        </w:rPr>
      </w:pPr>
      <w:r>
        <w:rPr>
          <w:rFonts w:hint="eastAsia" w:ascii="仿宋" w:hAnsi="仿宋" w:eastAsia="仿宋" w:cs="仿宋"/>
          <w:spacing w:val="-2"/>
        </w:rPr>
        <w:t>注：1.法定代表人必须在授权委托书上签字或者盖章或者电子签名，委托代理人必须在授权委托书上签字或者电子签名，否则按无效投标处理；</w:t>
      </w:r>
    </w:p>
    <w:p w14:paraId="2C5A18F1">
      <w:pPr>
        <w:pStyle w:val="11"/>
        <w:spacing w:line="343" w:lineRule="auto"/>
        <w:ind w:right="660" w:firstLine="480"/>
        <w:rPr>
          <w:rFonts w:hint="eastAsia" w:ascii="仿宋" w:hAnsi="仿宋" w:eastAsia="仿宋" w:cs="仿宋"/>
        </w:rPr>
      </w:pPr>
      <w:r>
        <w:rPr>
          <w:rFonts w:hint="eastAsia" w:ascii="仿宋" w:hAnsi="仿宋" w:eastAsia="仿宋" w:cs="仿宋"/>
          <w:spacing w:val="-2"/>
        </w:rPr>
        <w:t>2.法人、其他组织投标时“我方”是指“我单位”，自然人投标时“我方”是指“本人”。</w:t>
      </w:r>
    </w:p>
    <w:p w14:paraId="413CA273">
      <w:pPr>
        <w:spacing w:after="0" w:line="343" w:lineRule="auto"/>
        <w:rPr>
          <w:rFonts w:hint="eastAsia" w:ascii="仿宋" w:hAnsi="仿宋" w:eastAsia="仿宋" w:cs="仿宋"/>
        </w:rPr>
        <w:sectPr>
          <w:pgSz w:w="11910" w:h="16840"/>
          <w:pgMar w:top="1720" w:right="1140" w:bottom="1180" w:left="1140" w:header="0" w:footer="999" w:gutter="0"/>
          <w:pgNumType w:fmt="decimal"/>
          <w:cols w:space="720" w:num="1"/>
        </w:sectPr>
      </w:pPr>
    </w:p>
    <w:p w14:paraId="1F9C378B">
      <w:pPr>
        <w:spacing w:before="36"/>
        <w:ind w:left="570" w:right="0" w:firstLine="0"/>
        <w:jc w:val="center"/>
        <w:rPr>
          <w:rFonts w:hint="eastAsia" w:ascii="仿宋" w:hAnsi="仿宋" w:eastAsia="仿宋" w:cs="仿宋"/>
          <w:sz w:val="44"/>
        </w:rPr>
      </w:pPr>
      <w:r>
        <w:rPr>
          <w:rFonts w:hint="eastAsia" w:ascii="仿宋" w:hAnsi="仿宋" w:eastAsia="仿宋" w:cs="仿宋"/>
          <w:spacing w:val="-4"/>
          <w:sz w:val="44"/>
        </w:rPr>
        <w:t>授权委托书</w:t>
      </w:r>
    </w:p>
    <w:p w14:paraId="5DC5C547">
      <w:pPr>
        <w:pStyle w:val="6"/>
        <w:spacing w:before="204"/>
        <w:ind w:left="761"/>
        <w:rPr>
          <w:rFonts w:hint="eastAsia" w:ascii="仿宋" w:hAnsi="仿宋" w:eastAsia="仿宋" w:cs="仿宋"/>
        </w:rPr>
      </w:pPr>
      <w:r>
        <w:rPr>
          <w:rFonts w:hint="eastAsia" w:ascii="仿宋" w:hAnsi="仿宋" w:eastAsia="仿宋" w:cs="仿宋"/>
        </w:rPr>
        <w:t>（联合体投标格式</w:t>
      </w:r>
      <w:r>
        <w:rPr>
          <w:rFonts w:hint="eastAsia" w:ascii="仿宋" w:hAnsi="仿宋" w:eastAsia="仿宋" w:cs="仿宋"/>
          <w:spacing w:val="-10"/>
        </w:rPr>
        <w:t>）</w:t>
      </w:r>
    </w:p>
    <w:p w14:paraId="0F7330DF">
      <w:pPr>
        <w:pStyle w:val="6"/>
        <w:spacing w:before="125"/>
        <w:ind w:left="760"/>
        <w:rPr>
          <w:rFonts w:hint="eastAsia" w:ascii="仿宋" w:hAnsi="仿宋" w:eastAsia="仿宋" w:cs="仿宋"/>
        </w:rPr>
      </w:pPr>
      <w:r>
        <w:rPr>
          <w:rFonts w:hint="eastAsia" w:ascii="仿宋" w:hAnsi="仿宋" w:eastAsia="仿宋" w:cs="仿宋"/>
        </w:rPr>
        <w:t>（如有委托时</w:t>
      </w:r>
      <w:r>
        <w:rPr>
          <w:rFonts w:hint="eastAsia" w:ascii="仿宋" w:hAnsi="仿宋" w:eastAsia="仿宋" w:cs="仿宋"/>
          <w:spacing w:val="-10"/>
        </w:rPr>
        <w:t>）</w:t>
      </w:r>
    </w:p>
    <w:p w14:paraId="1CB229F3">
      <w:pPr>
        <w:pStyle w:val="11"/>
        <w:spacing w:before="55"/>
        <w:rPr>
          <w:rFonts w:hint="eastAsia" w:ascii="仿宋" w:hAnsi="仿宋" w:eastAsia="仿宋" w:cs="仿宋"/>
        </w:rPr>
      </w:pPr>
      <w:r>
        <w:rPr>
          <w:rFonts w:hint="eastAsia" w:ascii="仿宋" w:hAnsi="仿宋" w:eastAsia="仿宋" w:cs="仿宋"/>
        </w:rPr>
        <w:t>致：</w:t>
      </w:r>
      <w:r>
        <w:rPr>
          <w:rFonts w:hint="eastAsia" w:ascii="仿宋" w:hAnsi="仿宋" w:eastAsia="仿宋" w:cs="仿宋"/>
          <w:u w:val="single"/>
        </w:rPr>
        <w:t>采购人名称</w:t>
      </w:r>
      <w:r>
        <w:rPr>
          <w:rFonts w:hint="eastAsia" w:ascii="仿宋" w:hAnsi="仿宋" w:eastAsia="仿宋" w:cs="仿宋"/>
          <w:spacing w:val="-10"/>
        </w:rPr>
        <w:t>：</w:t>
      </w:r>
    </w:p>
    <w:p w14:paraId="3E309D64">
      <w:pPr>
        <w:pStyle w:val="11"/>
        <w:tabs>
          <w:tab w:val="left" w:pos="8585"/>
        </w:tabs>
        <w:spacing w:before="160" w:line="364" w:lineRule="auto"/>
        <w:ind w:right="550" w:firstLine="566"/>
        <w:jc w:val="both"/>
        <w:rPr>
          <w:rFonts w:hint="eastAsia" w:ascii="仿宋" w:hAnsi="仿宋" w:eastAsia="仿宋" w:cs="仿宋"/>
        </w:rPr>
      </w:pPr>
      <w:r>
        <w:rPr>
          <w:rFonts w:hint="eastAsia" w:ascii="仿宋" w:hAnsi="仿宋" w:eastAsia="仿宋" w:cs="仿宋"/>
        </w:rPr>
        <w:t>根据</w:t>
      </w:r>
      <w:r>
        <w:rPr>
          <w:rFonts w:hint="eastAsia" w:ascii="仿宋" w:hAnsi="仿宋" w:eastAsia="仿宋" w:cs="仿宋"/>
          <w:spacing w:val="-4"/>
        </w:rPr>
        <w:t xml:space="preserve"> </w:t>
      </w:r>
      <w:r>
        <w:rPr>
          <w:rFonts w:hint="eastAsia" w:ascii="仿宋" w:hAnsi="仿宋" w:eastAsia="仿宋" w:cs="仿宋"/>
          <w:spacing w:val="40"/>
          <w:u w:val="single"/>
        </w:rPr>
        <w:t xml:space="preserve"> </w:t>
      </w:r>
      <w:r>
        <w:rPr>
          <w:rFonts w:hint="eastAsia" w:ascii="仿宋" w:hAnsi="仿宋" w:eastAsia="仿宋" w:cs="仿宋"/>
          <w:u w:val="single"/>
        </w:rPr>
        <w:t>（牵头人名称）</w:t>
      </w:r>
      <w:r>
        <w:rPr>
          <w:rFonts w:hint="eastAsia" w:ascii="仿宋" w:hAnsi="仿宋" w:eastAsia="仿宋" w:cs="仿宋"/>
        </w:rPr>
        <w:t>与</w:t>
      </w:r>
      <w:r>
        <w:rPr>
          <w:rFonts w:hint="eastAsia" w:ascii="仿宋" w:hAnsi="仿宋" w:eastAsia="仿宋" w:cs="仿宋"/>
          <w:u w:val="single"/>
        </w:rPr>
        <w:t>（联合体其他成员名称）</w:t>
      </w:r>
      <w:r>
        <w:rPr>
          <w:rFonts w:hint="eastAsia" w:ascii="仿宋" w:hAnsi="仿宋" w:eastAsia="仿宋" w:cs="仿宋"/>
        </w:rPr>
        <w:t>签订的《联合体投标协议</w:t>
      </w:r>
      <w:r>
        <w:rPr>
          <w:rFonts w:hint="eastAsia" w:ascii="仿宋" w:hAnsi="仿宋" w:eastAsia="仿宋" w:cs="仿宋"/>
          <w:spacing w:val="-2"/>
        </w:rPr>
        <w:t>书</w:t>
      </w:r>
      <w:r>
        <w:rPr>
          <w:rFonts w:hint="eastAsia" w:ascii="仿宋" w:hAnsi="仿宋" w:eastAsia="仿宋" w:cs="仿宋"/>
          <w:spacing w:val="-54"/>
        </w:rPr>
        <w:t>》</w:t>
      </w:r>
      <w:r>
        <w:rPr>
          <w:rFonts w:hint="eastAsia" w:ascii="仿宋" w:hAnsi="仿宋" w:eastAsia="仿宋" w:cs="仿宋"/>
          <w:spacing w:val="-2"/>
        </w:rPr>
        <w:t>的内容</w:t>
      </w:r>
      <w:r>
        <w:rPr>
          <w:rFonts w:hint="eastAsia" w:ascii="仿宋" w:hAnsi="仿宋" w:eastAsia="仿宋" w:cs="仿宋"/>
          <w:spacing w:val="-108"/>
        </w:rPr>
        <w:t>，</w:t>
      </w:r>
      <w:r>
        <w:rPr>
          <w:rFonts w:hint="eastAsia" w:ascii="仿宋" w:hAnsi="仿宋" w:eastAsia="仿宋" w:cs="仿宋"/>
        </w:rPr>
        <w:t>（</w:t>
      </w:r>
      <w:r>
        <w:rPr>
          <w:rFonts w:hint="eastAsia" w:ascii="仿宋" w:hAnsi="仿宋" w:eastAsia="仿宋" w:cs="仿宋"/>
          <w:spacing w:val="-2"/>
          <w:u w:val="single"/>
        </w:rPr>
        <w:t>牵头人名称</w:t>
      </w:r>
      <w:r>
        <w:rPr>
          <w:rFonts w:hint="eastAsia" w:ascii="仿宋" w:hAnsi="仿宋" w:eastAsia="仿宋" w:cs="仿宋"/>
          <w:spacing w:val="-54"/>
          <w:u w:val="single"/>
        </w:rPr>
        <w:t>）</w:t>
      </w:r>
      <w:r>
        <w:rPr>
          <w:rFonts w:hint="eastAsia" w:ascii="仿宋" w:hAnsi="仿宋" w:eastAsia="仿宋" w:cs="仿宋"/>
          <w:spacing w:val="-2"/>
        </w:rPr>
        <w:t>的法定代表</w:t>
      </w:r>
      <w:r>
        <w:rPr>
          <w:rFonts w:hint="eastAsia" w:ascii="仿宋" w:hAnsi="仿宋" w:eastAsia="仿宋" w:cs="仿宋"/>
          <w:spacing w:val="-54"/>
        </w:rPr>
        <w:t>人</w:t>
      </w:r>
      <w:r>
        <w:rPr>
          <w:rFonts w:hint="eastAsia" w:ascii="仿宋" w:hAnsi="仿宋" w:eastAsia="仿宋" w:cs="仿宋"/>
          <w:spacing w:val="-2"/>
        </w:rPr>
        <w:t>（</w:t>
      </w:r>
      <w:r>
        <w:rPr>
          <w:rFonts w:hint="eastAsia" w:ascii="仿宋" w:hAnsi="仿宋" w:eastAsia="仿宋" w:cs="仿宋"/>
          <w:spacing w:val="-2"/>
          <w:u w:val="single"/>
        </w:rPr>
        <w:t>姓名</w:t>
      </w:r>
      <w:r>
        <w:rPr>
          <w:rFonts w:hint="eastAsia" w:ascii="仿宋" w:hAnsi="仿宋" w:eastAsia="仿宋" w:cs="仿宋"/>
          <w:spacing w:val="-54"/>
          <w:u w:val="single"/>
        </w:rPr>
        <w:t>）</w:t>
      </w:r>
      <w:r>
        <w:rPr>
          <w:rFonts w:hint="eastAsia" w:ascii="仿宋" w:hAnsi="仿宋" w:eastAsia="仿宋" w:cs="仿宋"/>
          <w:spacing w:val="-2"/>
        </w:rPr>
        <w:t>现授权委托</w:t>
      </w:r>
      <w:r>
        <w:rPr>
          <w:rFonts w:hint="eastAsia" w:ascii="仿宋" w:hAnsi="仿宋" w:eastAsia="仿宋" w:cs="仿宋"/>
          <w:u w:val="single"/>
        </w:rPr>
        <w:tab/>
      </w:r>
      <w:r>
        <w:rPr>
          <w:rFonts w:hint="eastAsia" w:ascii="仿宋" w:hAnsi="仿宋" w:eastAsia="仿宋" w:cs="仿宋"/>
          <w:spacing w:val="-6"/>
          <w:u w:val="single"/>
        </w:rPr>
        <w:t>（姓</w:t>
      </w:r>
      <w:r>
        <w:rPr>
          <w:rFonts w:hint="eastAsia" w:ascii="仿宋" w:hAnsi="仿宋" w:eastAsia="仿宋" w:cs="仿宋"/>
          <w:spacing w:val="40"/>
          <w:u w:val="single"/>
        </w:rPr>
        <w:t xml:space="preserve"> </w:t>
      </w:r>
      <w:r>
        <w:rPr>
          <w:rFonts w:hint="eastAsia" w:ascii="仿宋" w:hAnsi="仿宋" w:eastAsia="仿宋" w:cs="仿宋"/>
          <w:spacing w:val="-2"/>
          <w:u w:val="single"/>
        </w:rPr>
        <w:t>名）</w:t>
      </w:r>
      <w:r>
        <w:rPr>
          <w:rFonts w:hint="eastAsia" w:ascii="仿宋" w:hAnsi="仿宋" w:eastAsia="仿宋" w:cs="仿宋"/>
          <w:spacing w:val="-2"/>
        </w:rPr>
        <w:t>以我方的名义参加项目的投标活动，并代表我方全权办理针对上述项目的所有采购程序和环节的具体事务和签署相关文件。</w:t>
      </w:r>
    </w:p>
    <w:p w14:paraId="218E21D9">
      <w:pPr>
        <w:pStyle w:val="11"/>
        <w:spacing w:before="108"/>
        <w:ind w:left="1127"/>
        <w:rPr>
          <w:rFonts w:hint="eastAsia" w:ascii="仿宋" w:hAnsi="仿宋" w:eastAsia="仿宋" w:cs="仿宋"/>
        </w:rPr>
      </w:pPr>
      <w:r>
        <w:rPr>
          <w:rFonts w:hint="eastAsia" w:ascii="仿宋" w:hAnsi="仿宋" w:eastAsia="仿宋" w:cs="仿宋"/>
          <w:spacing w:val="-1"/>
        </w:rPr>
        <w:t>我方对委托代理人的签字或者电子签名事项负全部责任。</w:t>
      </w:r>
    </w:p>
    <w:p w14:paraId="5C75FF3D">
      <w:pPr>
        <w:pStyle w:val="11"/>
        <w:spacing w:before="132" w:line="343" w:lineRule="auto"/>
        <w:ind w:right="558" w:firstLine="566"/>
        <w:rPr>
          <w:rFonts w:hint="eastAsia" w:ascii="仿宋" w:hAnsi="仿宋" w:eastAsia="仿宋" w:cs="仿宋"/>
        </w:rPr>
      </w:pPr>
      <w:r>
        <w:rPr>
          <w:rFonts w:hint="eastAsia" w:ascii="仿宋" w:hAnsi="仿宋" w:eastAsia="仿宋" w:cs="仿宋"/>
          <w:spacing w:val="-2"/>
        </w:rPr>
        <w:t>本授权书自签署之日起生效，在撤销授权的书面通知以前，本授权书一直有效。委托代理人在授权书有效期内签署的所有文件不因授权的撤销而失效。</w:t>
      </w:r>
    </w:p>
    <w:p w14:paraId="3275B185">
      <w:pPr>
        <w:pStyle w:val="11"/>
        <w:spacing w:before="1"/>
        <w:ind w:left="1127"/>
        <w:rPr>
          <w:rFonts w:hint="eastAsia" w:ascii="仿宋" w:hAnsi="仿宋" w:eastAsia="仿宋" w:cs="仿宋"/>
        </w:rPr>
      </w:pPr>
      <w:r>
        <w:rPr>
          <w:rFonts w:hint="eastAsia" w:ascii="仿宋" w:hAnsi="仿宋" w:eastAsia="仿宋" w:cs="仿宋"/>
          <w:spacing w:val="-1"/>
        </w:rPr>
        <w:t>委托代理人无转委托权，特此委托。</w:t>
      </w:r>
    </w:p>
    <w:p w14:paraId="76942FC1">
      <w:pPr>
        <w:pStyle w:val="11"/>
        <w:spacing w:before="132"/>
        <w:ind w:left="1127"/>
        <w:rPr>
          <w:rFonts w:hint="eastAsia" w:ascii="仿宋" w:hAnsi="仿宋" w:eastAsia="仿宋" w:cs="仿宋"/>
        </w:rPr>
      </w:pPr>
      <w:r>
        <w:rPr>
          <w:rFonts w:hint="eastAsia" w:ascii="仿宋" w:hAnsi="仿宋" w:eastAsia="仿宋" w:cs="仿宋"/>
          <w:spacing w:val="-1"/>
        </w:rPr>
        <w:t>附：牵头人法定代表人身份证明及委托代理人有效身份证正反面复印件</w:t>
      </w:r>
    </w:p>
    <w:p w14:paraId="4F2469E5">
      <w:pPr>
        <w:pStyle w:val="2"/>
        <w:spacing w:before="266"/>
        <w:rPr>
          <w:rFonts w:hint="eastAsia" w:ascii="仿宋" w:hAnsi="仿宋" w:eastAsia="仿宋" w:cs="仿宋"/>
          <w:sz w:val="24"/>
        </w:rPr>
      </w:pPr>
    </w:p>
    <w:p w14:paraId="2499689F">
      <w:pPr>
        <w:pStyle w:val="11"/>
        <w:spacing w:line="343" w:lineRule="auto"/>
        <w:ind w:left="1127" w:right="2974"/>
        <w:rPr>
          <w:rFonts w:hint="eastAsia" w:ascii="仿宋" w:hAnsi="仿宋" w:eastAsia="仿宋" w:cs="仿宋"/>
        </w:rPr>
      </w:pPr>
      <w:r>
        <w:rPr>
          <w:rFonts w:hint="eastAsia" w:ascii="仿宋" w:hAnsi="仿宋" w:eastAsia="仿宋" w:cs="仿宋"/>
          <w:spacing w:val="-2"/>
        </w:rPr>
        <w:t>牵头人法定代表人（签字或者盖章或者电子签名）：牵头人（电子签章）：</w:t>
      </w:r>
    </w:p>
    <w:p w14:paraId="306DB1DC">
      <w:pPr>
        <w:pStyle w:val="11"/>
        <w:tabs>
          <w:tab w:val="left" w:pos="2327"/>
          <w:tab w:val="left" w:pos="2927"/>
          <w:tab w:val="left" w:pos="3527"/>
        </w:tabs>
        <w:ind w:left="1127"/>
        <w:rPr>
          <w:rFonts w:hint="eastAsia" w:ascii="仿宋" w:hAnsi="仿宋" w:eastAsia="仿宋" w:cs="仿宋"/>
        </w:rPr>
      </w:pPr>
      <w:r>
        <w:rPr>
          <w:rFonts w:hint="eastAsia" w:ascii="仿宋" w:hAnsi="仿宋" w:eastAsia="仿宋" w:cs="仿宋"/>
        </w:rPr>
        <w:t>日期</w:t>
      </w:r>
      <w:r>
        <w:rPr>
          <w:rFonts w:hint="eastAsia" w:ascii="仿宋" w:hAnsi="仿宋" w:eastAsia="仿宋" w:cs="仿宋"/>
          <w:spacing w:val="-10"/>
        </w:rPr>
        <w:t>：</w:t>
      </w:r>
      <w:r>
        <w:rPr>
          <w:rFonts w:hint="eastAsia" w:ascii="仿宋" w:hAnsi="仿宋" w:eastAsia="仿宋" w:cs="仿宋"/>
        </w:rPr>
        <w:tab/>
      </w:r>
      <w:r>
        <w:rPr>
          <w:rFonts w:hint="eastAsia" w:ascii="仿宋" w:hAnsi="仿宋" w:eastAsia="仿宋" w:cs="仿宋"/>
          <w:spacing w:val="-10"/>
        </w:rPr>
        <w:t>年</w:t>
      </w:r>
      <w:r>
        <w:rPr>
          <w:rFonts w:hint="eastAsia" w:ascii="仿宋" w:hAnsi="仿宋" w:eastAsia="仿宋" w:cs="仿宋"/>
        </w:rPr>
        <w:tab/>
      </w:r>
      <w:r>
        <w:rPr>
          <w:rFonts w:hint="eastAsia" w:ascii="仿宋" w:hAnsi="仿宋" w:eastAsia="仿宋" w:cs="仿宋"/>
          <w:spacing w:val="-10"/>
        </w:rPr>
        <w:t>月</w:t>
      </w:r>
      <w:r>
        <w:rPr>
          <w:rFonts w:hint="eastAsia" w:ascii="仿宋" w:hAnsi="仿宋" w:eastAsia="仿宋" w:cs="仿宋"/>
        </w:rPr>
        <w:tab/>
      </w:r>
      <w:r>
        <w:rPr>
          <w:rFonts w:hint="eastAsia" w:ascii="仿宋" w:hAnsi="仿宋" w:eastAsia="仿宋" w:cs="仿宋"/>
          <w:spacing w:val="-10"/>
        </w:rPr>
        <w:t>日</w:t>
      </w:r>
    </w:p>
    <w:p w14:paraId="37022335">
      <w:pPr>
        <w:pStyle w:val="2"/>
        <w:spacing w:before="265"/>
        <w:rPr>
          <w:rFonts w:hint="eastAsia" w:ascii="仿宋" w:hAnsi="仿宋" w:eastAsia="仿宋" w:cs="仿宋"/>
          <w:sz w:val="24"/>
        </w:rPr>
      </w:pPr>
    </w:p>
    <w:p w14:paraId="7589BC7F">
      <w:pPr>
        <w:pStyle w:val="11"/>
        <w:tabs>
          <w:tab w:val="left" w:pos="2327"/>
          <w:tab w:val="left" w:pos="2927"/>
          <w:tab w:val="left" w:pos="3527"/>
        </w:tabs>
        <w:spacing w:line="343" w:lineRule="auto"/>
        <w:ind w:left="1127" w:right="4894"/>
        <w:rPr>
          <w:rFonts w:hint="eastAsia" w:ascii="仿宋" w:hAnsi="仿宋" w:eastAsia="仿宋" w:cs="仿宋"/>
        </w:rPr>
      </w:pPr>
      <w:r>
        <w:rPr>
          <w:rFonts w:hint="eastAsia" w:ascii="仿宋" w:hAnsi="仿宋" w:eastAsia="仿宋" w:cs="仿宋"/>
          <w:spacing w:val="-2"/>
        </w:rPr>
        <w:t>被授权人（签字或者电子签名）：</w:t>
      </w:r>
      <w:r>
        <w:rPr>
          <w:rFonts w:hint="eastAsia" w:ascii="仿宋" w:hAnsi="仿宋" w:eastAsia="仿宋" w:cs="仿宋"/>
          <w:spacing w:val="-4"/>
        </w:rPr>
        <w:t>日期：</w:t>
      </w:r>
      <w:r>
        <w:rPr>
          <w:rFonts w:hint="eastAsia" w:ascii="仿宋" w:hAnsi="仿宋" w:eastAsia="仿宋" w:cs="仿宋"/>
        </w:rPr>
        <w:tab/>
      </w:r>
      <w:r>
        <w:rPr>
          <w:rFonts w:hint="eastAsia" w:ascii="仿宋" w:hAnsi="仿宋" w:eastAsia="仿宋" w:cs="仿宋"/>
          <w:spacing w:val="-10"/>
        </w:rPr>
        <w:t>年</w:t>
      </w:r>
      <w:r>
        <w:rPr>
          <w:rFonts w:hint="eastAsia" w:ascii="仿宋" w:hAnsi="仿宋" w:eastAsia="仿宋" w:cs="仿宋"/>
        </w:rPr>
        <w:tab/>
      </w:r>
      <w:r>
        <w:rPr>
          <w:rFonts w:hint="eastAsia" w:ascii="仿宋" w:hAnsi="仿宋" w:eastAsia="仿宋" w:cs="仿宋"/>
          <w:spacing w:val="-10"/>
        </w:rPr>
        <w:t>月</w:t>
      </w:r>
      <w:r>
        <w:rPr>
          <w:rFonts w:hint="eastAsia" w:ascii="仿宋" w:hAnsi="仿宋" w:eastAsia="仿宋" w:cs="仿宋"/>
        </w:rPr>
        <w:tab/>
      </w:r>
      <w:r>
        <w:rPr>
          <w:rFonts w:hint="eastAsia" w:ascii="仿宋" w:hAnsi="仿宋" w:eastAsia="仿宋" w:cs="仿宋"/>
          <w:spacing w:val="-10"/>
        </w:rPr>
        <w:t>日</w:t>
      </w:r>
    </w:p>
    <w:p w14:paraId="2FCD0E4B">
      <w:pPr>
        <w:pStyle w:val="11"/>
        <w:spacing w:before="1" w:line="343" w:lineRule="auto"/>
        <w:ind w:right="550"/>
        <w:rPr>
          <w:rFonts w:hint="eastAsia" w:ascii="仿宋" w:hAnsi="仿宋" w:eastAsia="仿宋" w:cs="仿宋"/>
        </w:rPr>
      </w:pPr>
      <w:r>
        <w:rPr>
          <w:rFonts w:hint="eastAsia" w:ascii="仿宋" w:hAnsi="仿宋" w:eastAsia="仿宋" w:cs="仿宋"/>
          <w:spacing w:val="-2"/>
        </w:rPr>
        <w:t>注：1.法定代表人必须在授权委托书上签字或者盖章或者电子签名，委托代理人必须在授权委托书上签字或者电子签名，否则按无效投标处理；</w:t>
      </w:r>
    </w:p>
    <w:p w14:paraId="4E85131E">
      <w:pPr>
        <w:pStyle w:val="11"/>
        <w:spacing w:line="343" w:lineRule="auto"/>
        <w:ind w:right="660" w:firstLine="480"/>
        <w:rPr>
          <w:rFonts w:hint="eastAsia" w:ascii="仿宋" w:hAnsi="仿宋" w:eastAsia="仿宋" w:cs="仿宋"/>
        </w:rPr>
      </w:pPr>
      <w:r>
        <w:rPr>
          <w:rFonts w:hint="eastAsia" w:ascii="仿宋" w:hAnsi="仿宋" w:eastAsia="仿宋" w:cs="仿宋"/>
          <w:spacing w:val="-2"/>
        </w:rPr>
        <w:t>2.法人、其他组织投标时“我方”是指“我单位”，自然人投标时“我方”是指“本人”。</w:t>
      </w:r>
    </w:p>
    <w:p w14:paraId="6F3532B7">
      <w:pPr>
        <w:spacing w:after="0" w:line="343" w:lineRule="auto"/>
        <w:rPr>
          <w:rFonts w:hint="eastAsia" w:ascii="仿宋" w:hAnsi="仿宋" w:eastAsia="仿宋" w:cs="仿宋"/>
        </w:rPr>
        <w:sectPr>
          <w:pgSz w:w="11910" w:h="16840"/>
          <w:pgMar w:top="1820" w:right="1140" w:bottom="1180" w:left="1140" w:header="0" w:footer="999" w:gutter="0"/>
          <w:pgNumType w:fmt="decimal"/>
          <w:cols w:space="720" w:num="1"/>
        </w:sectPr>
      </w:pPr>
    </w:p>
    <w:p w14:paraId="718EBF4F">
      <w:pPr>
        <w:pStyle w:val="11"/>
        <w:numPr>
          <w:ilvl w:val="0"/>
          <w:numId w:val="55"/>
        </w:numPr>
        <w:tabs>
          <w:tab w:val="left" w:pos="899"/>
        </w:tabs>
        <w:spacing w:before="52" w:after="0" w:line="525" w:lineRule="auto"/>
        <w:ind w:left="657" w:right="2698" w:firstLine="0"/>
        <w:jc w:val="left"/>
        <w:rPr>
          <w:rFonts w:hint="eastAsia" w:ascii="仿宋" w:hAnsi="仿宋" w:eastAsia="仿宋" w:cs="仿宋"/>
        </w:rPr>
      </w:pPr>
      <w:r>
        <w:rPr>
          <w:rFonts w:hint="eastAsia" w:ascii="仿宋" w:hAnsi="仿宋" w:eastAsia="仿宋" w:cs="仿宋"/>
          <w:spacing w:val="-2"/>
        </w:rPr>
        <w:t>商务要求偏离表格式（注：按项目需求表具体项目修改）所投分标：分标</w:t>
      </w:r>
    </w:p>
    <w:tbl>
      <w:tblPr>
        <w:tblStyle w:val="20"/>
        <w:tblW w:w="0" w:type="auto"/>
        <w:tblInd w:w="4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10"/>
        <w:gridCol w:w="3336"/>
        <w:gridCol w:w="1760"/>
        <w:gridCol w:w="2035"/>
      </w:tblGrid>
      <w:tr w14:paraId="2BA4E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1510" w:type="dxa"/>
          </w:tcPr>
          <w:p w14:paraId="6F2ABCB4">
            <w:pPr>
              <w:pStyle w:val="27"/>
              <w:spacing w:before="119"/>
              <w:ind w:left="6"/>
              <w:jc w:val="center"/>
              <w:rPr>
                <w:rFonts w:hint="eastAsia" w:ascii="仿宋" w:hAnsi="仿宋" w:eastAsia="仿宋" w:cs="仿宋"/>
                <w:sz w:val="24"/>
              </w:rPr>
            </w:pPr>
            <w:r>
              <w:rPr>
                <w:rFonts w:hint="eastAsia" w:ascii="仿宋" w:hAnsi="仿宋" w:eastAsia="仿宋" w:cs="仿宋"/>
                <w:spacing w:val="-5"/>
                <w:sz w:val="24"/>
              </w:rPr>
              <w:t>项目</w:t>
            </w:r>
          </w:p>
        </w:tc>
        <w:tc>
          <w:tcPr>
            <w:tcW w:w="3336" w:type="dxa"/>
          </w:tcPr>
          <w:p w14:paraId="08CB34A7">
            <w:pPr>
              <w:pStyle w:val="27"/>
              <w:spacing w:before="119"/>
              <w:ind w:left="707"/>
              <w:rPr>
                <w:rFonts w:hint="eastAsia" w:ascii="仿宋" w:hAnsi="仿宋" w:eastAsia="仿宋" w:cs="仿宋"/>
                <w:sz w:val="24"/>
              </w:rPr>
            </w:pPr>
            <w:r>
              <w:rPr>
                <w:rFonts w:hint="eastAsia" w:ascii="仿宋" w:hAnsi="仿宋" w:eastAsia="仿宋" w:cs="仿宋"/>
                <w:spacing w:val="-2"/>
                <w:sz w:val="24"/>
              </w:rPr>
              <w:t>招标文件商务要求</w:t>
            </w:r>
          </w:p>
        </w:tc>
        <w:tc>
          <w:tcPr>
            <w:tcW w:w="1760" w:type="dxa"/>
          </w:tcPr>
          <w:p w14:paraId="454E7185">
            <w:pPr>
              <w:pStyle w:val="27"/>
              <w:spacing w:before="119"/>
              <w:ind w:left="159"/>
              <w:rPr>
                <w:rFonts w:hint="eastAsia" w:ascii="仿宋" w:hAnsi="仿宋" w:eastAsia="仿宋" w:cs="仿宋"/>
                <w:sz w:val="24"/>
              </w:rPr>
            </w:pPr>
            <w:r>
              <w:rPr>
                <w:rFonts w:hint="eastAsia" w:ascii="仿宋" w:hAnsi="仿宋" w:eastAsia="仿宋" w:cs="仿宋"/>
                <w:spacing w:val="-2"/>
                <w:sz w:val="24"/>
              </w:rPr>
              <w:t>投标人的承诺</w:t>
            </w:r>
          </w:p>
        </w:tc>
        <w:tc>
          <w:tcPr>
            <w:tcW w:w="2035" w:type="dxa"/>
          </w:tcPr>
          <w:p w14:paraId="39EBB7DA">
            <w:pPr>
              <w:pStyle w:val="27"/>
              <w:spacing w:before="119"/>
              <w:ind w:left="536"/>
              <w:rPr>
                <w:rFonts w:hint="eastAsia" w:ascii="仿宋" w:hAnsi="仿宋" w:eastAsia="仿宋" w:cs="仿宋"/>
                <w:sz w:val="24"/>
              </w:rPr>
            </w:pPr>
            <w:r>
              <w:rPr>
                <w:rFonts w:hint="eastAsia" w:ascii="仿宋" w:hAnsi="仿宋" w:eastAsia="仿宋" w:cs="仿宋"/>
                <w:spacing w:val="-3"/>
                <w:sz w:val="24"/>
              </w:rPr>
              <w:t>偏离说明</w:t>
            </w:r>
          </w:p>
        </w:tc>
      </w:tr>
      <w:tr w14:paraId="11CED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trPr>
        <w:tc>
          <w:tcPr>
            <w:tcW w:w="1510" w:type="dxa"/>
          </w:tcPr>
          <w:p w14:paraId="43341B52">
            <w:pPr>
              <w:pStyle w:val="27"/>
              <w:spacing w:before="202"/>
              <w:ind w:left="6"/>
              <w:jc w:val="center"/>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pacing w:val="-10"/>
                <w:sz w:val="24"/>
              </w:rPr>
              <w:t>、</w:t>
            </w:r>
          </w:p>
        </w:tc>
        <w:tc>
          <w:tcPr>
            <w:tcW w:w="3336" w:type="dxa"/>
          </w:tcPr>
          <w:p w14:paraId="3432C84D">
            <w:pPr>
              <w:pStyle w:val="27"/>
              <w:rPr>
                <w:rFonts w:hint="eastAsia" w:ascii="仿宋" w:hAnsi="仿宋" w:eastAsia="仿宋" w:cs="仿宋"/>
                <w:sz w:val="22"/>
              </w:rPr>
            </w:pPr>
          </w:p>
        </w:tc>
        <w:tc>
          <w:tcPr>
            <w:tcW w:w="1760" w:type="dxa"/>
          </w:tcPr>
          <w:p w14:paraId="3440BD57">
            <w:pPr>
              <w:pStyle w:val="27"/>
              <w:rPr>
                <w:rFonts w:hint="eastAsia" w:ascii="仿宋" w:hAnsi="仿宋" w:eastAsia="仿宋" w:cs="仿宋"/>
                <w:sz w:val="22"/>
              </w:rPr>
            </w:pPr>
          </w:p>
        </w:tc>
        <w:tc>
          <w:tcPr>
            <w:tcW w:w="2035" w:type="dxa"/>
          </w:tcPr>
          <w:p w14:paraId="505B2703">
            <w:pPr>
              <w:pStyle w:val="27"/>
              <w:rPr>
                <w:rFonts w:hint="eastAsia" w:ascii="仿宋" w:hAnsi="仿宋" w:eastAsia="仿宋" w:cs="仿宋"/>
                <w:sz w:val="22"/>
              </w:rPr>
            </w:pPr>
          </w:p>
        </w:tc>
      </w:tr>
      <w:tr w14:paraId="51ED6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1510" w:type="dxa"/>
          </w:tcPr>
          <w:p w14:paraId="187EA5CB">
            <w:pPr>
              <w:pStyle w:val="27"/>
              <w:spacing w:before="5"/>
              <w:rPr>
                <w:rFonts w:hint="eastAsia" w:ascii="仿宋" w:hAnsi="仿宋" w:eastAsia="仿宋" w:cs="仿宋"/>
                <w:sz w:val="24"/>
              </w:rPr>
            </w:pPr>
          </w:p>
          <w:p w14:paraId="0023F066">
            <w:pPr>
              <w:pStyle w:val="27"/>
              <w:ind w:left="6"/>
              <w:jc w:val="center"/>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pacing w:val="-10"/>
                <w:sz w:val="24"/>
              </w:rPr>
              <w:t>、</w:t>
            </w:r>
          </w:p>
        </w:tc>
        <w:tc>
          <w:tcPr>
            <w:tcW w:w="3336" w:type="dxa"/>
          </w:tcPr>
          <w:p w14:paraId="2E9B3736">
            <w:pPr>
              <w:pStyle w:val="27"/>
              <w:rPr>
                <w:rFonts w:hint="eastAsia" w:ascii="仿宋" w:hAnsi="仿宋" w:eastAsia="仿宋" w:cs="仿宋"/>
                <w:sz w:val="22"/>
              </w:rPr>
            </w:pPr>
          </w:p>
        </w:tc>
        <w:tc>
          <w:tcPr>
            <w:tcW w:w="1760" w:type="dxa"/>
          </w:tcPr>
          <w:p w14:paraId="25D98E0C">
            <w:pPr>
              <w:pStyle w:val="27"/>
              <w:rPr>
                <w:rFonts w:hint="eastAsia" w:ascii="仿宋" w:hAnsi="仿宋" w:eastAsia="仿宋" w:cs="仿宋"/>
                <w:sz w:val="22"/>
              </w:rPr>
            </w:pPr>
          </w:p>
        </w:tc>
        <w:tc>
          <w:tcPr>
            <w:tcW w:w="2035" w:type="dxa"/>
          </w:tcPr>
          <w:p w14:paraId="250FB8EC">
            <w:pPr>
              <w:pStyle w:val="27"/>
              <w:rPr>
                <w:rFonts w:hint="eastAsia" w:ascii="仿宋" w:hAnsi="仿宋" w:eastAsia="仿宋" w:cs="仿宋"/>
                <w:sz w:val="22"/>
              </w:rPr>
            </w:pPr>
          </w:p>
        </w:tc>
      </w:tr>
      <w:tr w14:paraId="0FCFB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1510" w:type="dxa"/>
          </w:tcPr>
          <w:p w14:paraId="77128E44">
            <w:pPr>
              <w:pStyle w:val="27"/>
              <w:spacing w:before="5"/>
              <w:rPr>
                <w:rFonts w:hint="eastAsia" w:ascii="仿宋" w:hAnsi="仿宋" w:eastAsia="仿宋" w:cs="仿宋"/>
                <w:sz w:val="24"/>
              </w:rPr>
            </w:pPr>
          </w:p>
          <w:p w14:paraId="50D61B87">
            <w:pPr>
              <w:pStyle w:val="27"/>
              <w:ind w:left="6"/>
              <w:jc w:val="center"/>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pacing w:val="-10"/>
                <w:sz w:val="24"/>
              </w:rPr>
              <w:t>、</w:t>
            </w:r>
          </w:p>
        </w:tc>
        <w:tc>
          <w:tcPr>
            <w:tcW w:w="3336" w:type="dxa"/>
          </w:tcPr>
          <w:p w14:paraId="45A91FC9">
            <w:pPr>
              <w:pStyle w:val="27"/>
              <w:rPr>
                <w:rFonts w:hint="eastAsia" w:ascii="仿宋" w:hAnsi="仿宋" w:eastAsia="仿宋" w:cs="仿宋"/>
                <w:sz w:val="22"/>
              </w:rPr>
            </w:pPr>
          </w:p>
        </w:tc>
        <w:tc>
          <w:tcPr>
            <w:tcW w:w="1760" w:type="dxa"/>
          </w:tcPr>
          <w:p w14:paraId="5B7459ED">
            <w:pPr>
              <w:pStyle w:val="27"/>
              <w:rPr>
                <w:rFonts w:hint="eastAsia" w:ascii="仿宋" w:hAnsi="仿宋" w:eastAsia="仿宋" w:cs="仿宋"/>
                <w:sz w:val="22"/>
              </w:rPr>
            </w:pPr>
          </w:p>
        </w:tc>
        <w:tc>
          <w:tcPr>
            <w:tcW w:w="2035" w:type="dxa"/>
          </w:tcPr>
          <w:p w14:paraId="5CCBCB24">
            <w:pPr>
              <w:pStyle w:val="27"/>
              <w:rPr>
                <w:rFonts w:hint="eastAsia" w:ascii="仿宋" w:hAnsi="仿宋" w:eastAsia="仿宋" w:cs="仿宋"/>
                <w:sz w:val="22"/>
              </w:rPr>
            </w:pPr>
          </w:p>
        </w:tc>
      </w:tr>
      <w:tr w14:paraId="6650E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1510" w:type="dxa"/>
          </w:tcPr>
          <w:p w14:paraId="0F8E538D">
            <w:pPr>
              <w:pStyle w:val="27"/>
              <w:spacing w:before="118" w:line="293" w:lineRule="exact"/>
              <w:ind w:left="6"/>
              <w:jc w:val="center"/>
              <w:rPr>
                <w:rFonts w:hint="eastAsia" w:ascii="仿宋" w:hAnsi="仿宋" w:eastAsia="仿宋" w:cs="仿宋"/>
                <w:sz w:val="24"/>
              </w:rPr>
            </w:pPr>
            <w:r>
              <w:rPr>
                <w:rFonts w:hint="eastAsia" w:ascii="仿宋" w:hAnsi="仿宋" w:eastAsia="仿宋" w:cs="仿宋"/>
                <w:spacing w:val="-10"/>
                <w:sz w:val="24"/>
              </w:rPr>
              <w:t>…</w:t>
            </w:r>
          </w:p>
        </w:tc>
        <w:tc>
          <w:tcPr>
            <w:tcW w:w="3336" w:type="dxa"/>
          </w:tcPr>
          <w:p w14:paraId="08A1AEE0">
            <w:pPr>
              <w:pStyle w:val="27"/>
              <w:rPr>
                <w:rFonts w:hint="eastAsia" w:ascii="仿宋" w:hAnsi="仿宋" w:eastAsia="仿宋" w:cs="仿宋"/>
                <w:sz w:val="22"/>
              </w:rPr>
            </w:pPr>
          </w:p>
        </w:tc>
        <w:tc>
          <w:tcPr>
            <w:tcW w:w="1760" w:type="dxa"/>
          </w:tcPr>
          <w:p w14:paraId="02F9710B">
            <w:pPr>
              <w:pStyle w:val="27"/>
              <w:rPr>
                <w:rFonts w:hint="eastAsia" w:ascii="仿宋" w:hAnsi="仿宋" w:eastAsia="仿宋" w:cs="仿宋"/>
                <w:sz w:val="22"/>
              </w:rPr>
            </w:pPr>
          </w:p>
        </w:tc>
        <w:tc>
          <w:tcPr>
            <w:tcW w:w="2035" w:type="dxa"/>
          </w:tcPr>
          <w:p w14:paraId="3A900002">
            <w:pPr>
              <w:pStyle w:val="27"/>
              <w:rPr>
                <w:rFonts w:hint="eastAsia" w:ascii="仿宋" w:hAnsi="仿宋" w:eastAsia="仿宋" w:cs="仿宋"/>
                <w:sz w:val="22"/>
              </w:rPr>
            </w:pPr>
          </w:p>
        </w:tc>
      </w:tr>
    </w:tbl>
    <w:p w14:paraId="49C53CEF">
      <w:pPr>
        <w:pStyle w:val="11"/>
        <w:spacing w:before="158"/>
        <w:ind w:left="657"/>
        <w:rPr>
          <w:rFonts w:hint="eastAsia" w:ascii="仿宋" w:hAnsi="仿宋" w:eastAsia="仿宋" w:cs="仿宋"/>
        </w:rPr>
      </w:pPr>
      <w:r>
        <w:rPr>
          <w:rFonts w:hint="eastAsia" w:ascii="仿宋" w:hAnsi="仿宋" w:eastAsia="仿宋" w:cs="仿宋"/>
          <w:spacing w:val="-5"/>
        </w:rPr>
        <w:t>注：</w:t>
      </w:r>
    </w:p>
    <w:p w14:paraId="2AA2D241">
      <w:pPr>
        <w:pStyle w:val="11"/>
        <w:numPr>
          <w:ilvl w:val="0"/>
          <w:numId w:val="56"/>
        </w:numPr>
        <w:tabs>
          <w:tab w:val="left" w:pos="1017"/>
        </w:tabs>
        <w:spacing w:before="210" w:after="0" w:line="405" w:lineRule="auto"/>
        <w:ind w:left="657" w:right="651" w:firstLine="0"/>
        <w:jc w:val="left"/>
        <w:rPr>
          <w:rFonts w:hint="eastAsia" w:ascii="仿宋" w:hAnsi="仿宋" w:eastAsia="仿宋" w:cs="仿宋"/>
        </w:rPr>
      </w:pPr>
      <w:r>
        <w:rPr>
          <w:rFonts w:hint="eastAsia" w:ascii="仿宋" w:hAnsi="仿宋" w:eastAsia="仿宋" w:cs="仿宋"/>
          <w:spacing w:val="-4"/>
        </w:rPr>
        <w:t>说明：应对照招标文件“第二章 采购需求”中的商务要求逐条作明确的投标</w:t>
      </w:r>
      <w:r>
        <w:rPr>
          <w:rFonts w:hint="eastAsia" w:ascii="仿宋" w:hAnsi="仿宋" w:eastAsia="仿宋" w:cs="仿宋"/>
          <w:spacing w:val="-2"/>
        </w:rPr>
        <w:t>响应，并作出偏离说明。</w:t>
      </w:r>
    </w:p>
    <w:p w14:paraId="3214FC51">
      <w:pPr>
        <w:pStyle w:val="11"/>
        <w:numPr>
          <w:ilvl w:val="0"/>
          <w:numId w:val="56"/>
        </w:numPr>
        <w:tabs>
          <w:tab w:val="left" w:pos="897"/>
        </w:tabs>
        <w:spacing w:before="0" w:after="0" w:line="291" w:lineRule="exact"/>
        <w:ind w:left="897" w:right="0" w:hanging="240"/>
        <w:jc w:val="left"/>
        <w:rPr>
          <w:rFonts w:hint="eastAsia" w:ascii="仿宋" w:hAnsi="仿宋" w:eastAsia="仿宋" w:cs="仿宋"/>
        </w:rPr>
      </w:pPr>
      <w:r>
        <w:rPr>
          <w:rFonts w:hint="eastAsia" w:ascii="仿宋" w:hAnsi="仿宋" w:eastAsia="仿宋" w:cs="仿宋"/>
          <w:spacing w:val="-26"/>
        </w:rPr>
        <w:t>投标人应根据自身的承诺，对照招标文件要求在“偏离说明”中注明“正偏离”、</w:t>
      </w:r>
    </w:p>
    <w:p w14:paraId="4BBBCC4A">
      <w:pPr>
        <w:pStyle w:val="11"/>
        <w:spacing w:before="192" w:line="391" w:lineRule="auto"/>
        <w:ind w:left="657" w:right="653"/>
        <w:rPr>
          <w:rFonts w:hint="eastAsia" w:ascii="仿宋" w:hAnsi="仿宋" w:eastAsia="仿宋" w:cs="仿宋"/>
        </w:rPr>
      </w:pPr>
      <w:r>
        <w:rPr>
          <w:rFonts w:hint="eastAsia" w:ascii="仿宋" w:hAnsi="仿宋" w:eastAsia="仿宋" w:cs="仿宋"/>
          <w:spacing w:val="-4"/>
        </w:rPr>
        <w:t>“负偏离”或者“无偏离”。既不属于“正偏离”也不属于“负偏离”即为“无偏离”。</w:t>
      </w:r>
    </w:p>
    <w:p w14:paraId="264163EC">
      <w:pPr>
        <w:pStyle w:val="2"/>
        <w:spacing w:before="304"/>
        <w:rPr>
          <w:rFonts w:hint="eastAsia" w:ascii="仿宋" w:hAnsi="仿宋" w:eastAsia="仿宋" w:cs="仿宋"/>
          <w:sz w:val="24"/>
        </w:rPr>
      </w:pPr>
    </w:p>
    <w:p w14:paraId="06E5CC09">
      <w:pPr>
        <w:pStyle w:val="11"/>
        <w:spacing w:line="336" w:lineRule="auto"/>
        <w:ind w:left="657" w:right="3005"/>
        <w:rPr>
          <w:rFonts w:hint="eastAsia" w:ascii="仿宋" w:hAnsi="仿宋" w:eastAsia="仿宋" w:cs="仿宋"/>
        </w:rPr>
      </w:pPr>
      <w:r>
        <w:rPr>
          <w:rFonts w:hint="eastAsia" w:ascii="仿宋" w:hAnsi="仿宋" w:eastAsia="仿宋" w:cs="仿宋"/>
        </w:rPr>
        <w:t>法定代表人或者委托代理人（</w:t>
      </w:r>
      <w:r>
        <w:rPr>
          <w:rFonts w:hint="eastAsia" w:ascii="仿宋" w:hAnsi="仿宋" w:eastAsia="仿宋" w:cs="仿宋"/>
          <w:spacing w:val="24"/>
        </w:rPr>
        <w:t xml:space="preserve"> 签字或者电子签名</w:t>
      </w:r>
      <w:r>
        <w:rPr>
          <w:rFonts w:hint="eastAsia" w:ascii="仿宋" w:hAnsi="仿宋" w:eastAsia="仿宋" w:cs="仿宋"/>
          <w:spacing w:val="19"/>
        </w:rPr>
        <w:t xml:space="preserve">）： </w:t>
      </w:r>
      <w:r>
        <w:rPr>
          <w:rFonts w:hint="eastAsia" w:ascii="仿宋" w:hAnsi="仿宋" w:eastAsia="仿宋" w:cs="仿宋"/>
          <w:spacing w:val="37"/>
        </w:rPr>
        <w:t>投标人名称（电子签章</w:t>
      </w:r>
      <w:r>
        <w:rPr>
          <w:rFonts w:hint="eastAsia" w:ascii="仿宋" w:hAnsi="仿宋" w:eastAsia="仿宋" w:cs="仿宋"/>
          <w:spacing w:val="19"/>
        </w:rPr>
        <w:t xml:space="preserve">）： </w:t>
      </w:r>
    </w:p>
    <w:p w14:paraId="600BA25D">
      <w:pPr>
        <w:pStyle w:val="11"/>
        <w:tabs>
          <w:tab w:val="left" w:pos="1257"/>
        </w:tabs>
        <w:spacing w:before="2"/>
        <w:ind w:left="657"/>
        <w:rPr>
          <w:rFonts w:hint="eastAsia" w:ascii="仿宋" w:hAnsi="仿宋" w:eastAsia="仿宋" w:cs="仿宋"/>
        </w:rPr>
      </w:pPr>
      <w:r>
        <w:rPr>
          <w:rFonts w:hint="eastAsia" w:ascii="仿宋" w:hAnsi="仿宋" w:eastAsia="仿宋" w:cs="仿宋"/>
          <w:spacing w:val="-10"/>
        </w:rPr>
        <w:t>日</w:t>
      </w:r>
      <w:r>
        <w:rPr>
          <w:rFonts w:hint="eastAsia" w:ascii="仿宋" w:hAnsi="仿宋" w:eastAsia="仿宋" w:cs="仿宋"/>
        </w:rPr>
        <w:tab/>
      </w:r>
      <w:r>
        <w:rPr>
          <w:rFonts w:hint="eastAsia" w:ascii="仿宋" w:hAnsi="仿宋" w:eastAsia="仿宋" w:cs="仿宋"/>
          <w:spacing w:val="40"/>
        </w:rPr>
        <w:t>期</w:t>
      </w:r>
      <w:r>
        <w:rPr>
          <w:rFonts w:hint="eastAsia" w:ascii="仿宋" w:hAnsi="仿宋" w:eastAsia="仿宋" w:cs="仿宋"/>
          <w:spacing w:val="-10"/>
        </w:rPr>
        <w:t xml:space="preserve">： </w:t>
      </w:r>
    </w:p>
    <w:p w14:paraId="1A570AC2">
      <w:pPr>
        <w:spacing w:after="0"/>
        <w:rPr>
          <w:rFonts w:hint="eastAsia" w:ascii="仿宋" w:hAnsi="仿宋" w:eastAsia="仿宋" w:cs="仿宋"/>
        </w:rPr>
        <w:sectPr>
          <w:footerReference r:id="rId20" w:type="default"/>
          <w:pgSz w:w="11910" w:h="16840"/>
          <w:pgMar w:top="1700" w:right="1140" w:bottom="1400" w:left="1140" w:header="0" w:footer="1205" w:gutter="0"/>
          <w:pgNumType w:fmt="decimal"/>
          <w:cols w:space="720" w:num="1"/>
        </w:sectPr>
      </w:pPr>
    </w:p>
    <w:p w14:paraId="783FDC50">
      <w:pPr>
        <w:pStyle w:val="11"/>
        <w:numPr>
          <w:ilvl w:val="0"/>
          <w:numId w:val="55"/>
        </w:numPr>
        <w:tabs>
          <w:tab w:val="left" w:pos="897"/>
        </w:tabs>
        <w:spacing w:before="50" w:after="0" w:line="240" w:lineRule="auto"/>
        <w:ind w:left="897" w:right="0" w:hanging="240"/>
        <w:jc w:val="left"/>
        <w:rPr>
          <w:rFonts w:hint="eastAsia" w:ascii="仿宋" w:hAnsi="仿宋" w:eastAsia="仿宋" w:cs="仿宋"/>
        </w:rPr>
      </w:pPr>
      <w:r>
        <w:rPr>
          <w:rFonts w:hint="eastAsia" w:ascii="仿宋" w:hAnsi="仿宋" w:eastAsia="仿宋" w:cs="仿宋"/>
          <w:spacing w:val="-2"/>
        </w:rPr>
        <w:t>投标人业绩证明材料</w:t>
      </w:r>
    </w:p>
    <w:p w14:paraId="5F13A4AF">
      <w:pPr>
        <w:pStyle w:val="2"/>
        <w:spacing w:before="59"/>
        <w:rPr>
          <w:rFonts w:hint="eastAsia" w:ascii="仿宋" w:hAnsi="仿宋" w:eastAsia="仿宋" w:cs="仿宋"/>
          <w:sz w:val="24"/>
        </w:rPr>
      </w:pPr>
    </w:p>
    <w:p w14:paraId="21D53826">
      <w:pPr>
        <w:pStyle w:val="11"/>
        <w:spacing w:after="2"/>
        <w:ind w:left="657"/>
        <w:rPr>
          <w:rFonts w:hint="eastAsia" w:ascii="仿宋" w:hAnsi="仿宋" w:eastAsia="仿宋" w:cs="仿宋"/>
        </w:rPr>
      </w:pPr>
      <w:r>
        <w:rPr>
          <w:rFonts w:hint="eastAsia" w:ascii="仿宋" w:hAnsi="仿宋" w:eastAsia="仿宋" w:cs="仿宋"/>
          <w:spacing w:val="-1"/>
        </w:rPr>
        <w:t>投标人业绩情况一览表格式：</w:t>
      </w:r>
    </w:p>
    <w:tbl>
      <w:tblPr>
        <w:tblStyle w:val="20"/>
        <w:tblW w:w="0" w:type="auto"/>
        <w:tblInd w:w="5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34"/>
        <w:gridCol w:w="1770"/>
        <w:gridCol w:w="1770"/>
        <w:gridCol w:w="2855"/>
      </w:tblGrid>
      <w:tr w14:paraId="05656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2" w:hRule="atLeast"/>
        </w:trPr>
        <w:tc>
          <w:tcPr>
            <w:tcW w:w="2134" w:type="dxa"/>
          </w:tcPr>
          <w:p w14:paraId="762E62B4">
            <w:pPr>
              <w:pStyle w:val="27"/>
              <w:spacing w:before="191"/>
              <w:rPr>
                <w:rFonts w:hint="eastAsia" w:ascii="仿宋" w:hAnsi="仿宋" w:eastAsia="仿宋" w:cs="仿宋"/>
                <w:sz w:val="24"/>
              </w:rPr>
            </w:pPr>
          </w:p>
          <w:p w14:paraId="5EE8326C">
            <w:pPr>
              <w:pStyle w:val="27"/>
              <w:ind w:left="466"/>
              <w:rPr>
                <w:rFonts w:hint="eastAsia" w:ascii="仿宋" w:hAnsi="仿宋" w:eastAsia="仿宋" w:cs="仿宋"/>
                <w:sz w:val="24"/>
              </w:rPr>
            </w:pPr>
            <w:r>
              <w:rPr>
                <w:rFonts w:hint="eastAsia" w:ascii="仿宋" w:hAnsi="仿宋" w:eastAsia="仿宋" w:cs="仿宋"/>
                <w:spacing w:val="-2"/>
                <w:sz w:val="24"/>
              </w:rPr>
              <w:t>采购人名称</w:t>
            </w:r>
          </w:p>
        </w:tc>
        <w:tc>
          <w:tcPr>
            <w:tcW w:w="1770" w:type="dxa"/>
          </w:tcPr>
          <w:p w14:paraId="4EBD0340">
            <w:pPr>
              <w:pStyle w:val="27"/>
              <w:spacing w:before="191"/>
              <w:rPr>
                <w:rFonts w:hint="eastAsia" w:ascii="仿宋" w:hAnsi="仿宋" w:eastAsia="仿宋" w:cs="仿宋"/>
                <w:sz w:val="24"/>
              </w:rPr>
            </w:pPr>
          </w:p>
          <w:p w14:paraId="719A2B32">
            <w:pPr>
              <w:pStyle w:val="27"/>
              <w:ind w:left="402"/>
              <w:rPr>
                <w:rFonts w:hint="eastAsia" w:ascii="仿宋" w:hAnsi="仿宋" w:eastAsia="仿宋" w:cs="仿宋"/>
                <w:sz w:val="24"/>
              </w:rPr>
            </w:pPr>
            <w:r>
              <w:rPr>
                <w:rFonts w:hint="eastAsia" w:ascii="仿宋" w:hAnsi="仿宋" w:eastAsia="仿宋" w:cs="仿宋"/>
                <w:spacing w:val="-3"/>
                <w:sz w:val="24"/>
              </w:rPr>
              <w:t>项目名称</w:t>
            </w:r>
          </w:p>
        </w:tc>
        <w:tc>
          <w:tcPr>
            <w:tcW w:w="1770" w:type="dxa"/>
          </w:tcPr>
          <w:p w14:paraId="55F5EE51">
            <w:pPr>
              <w:pStyle w:val="27"/>
              <w:spacing w:before="71"/>
              <w:rPr>
                <w:rFonts w:hint="eastAsia" w:ascii="仿宋" w:hAnsi="仿宋" w:eastAsia="仿宋" w:cs="仿宋"/>
                <w:sz w:val="24"/>
              </w:rPr>
            </w:pPr>
          </w:p>
          <w:p w14:paraId="1DEC124F">
            <w:pPr>
              <w:pStyle w:val="27"/>
              <w:spacing w:line="274" w:lineRule="exact"/>
              <w:ind w:left="402"/>
              <w:rPr>
                <w:rFonts w:hint="eastAsia" w:ascii="仿宋" w:hAnsi="仿宋" w:eastAsia="仿宋" w:cs="仿宋"/>
                <w:sz w:val="24"/>
              </w:rPr>
            </w:pPr>
            <w:r>
              <w:rPr>
                <w:rFonts w:hint="eastAsia" w:ascii="仿宋" w:hAnsi="仿宋" w:eastAsia="仿宋" w:cs="仿宋"/>
                <w:spacing w:val="-3"/>
                <w:sz w:val="24"/>
              </w:rPr>
              <w:t>合同金额</w:t>
            </w:r>
          </w:p>
          <w:p w14:paraId="523626FC">
            <w:pPr>
              <w:pStyle w:val="27"/>
              <w:spacing w:line="274" w:lineRule="exact"/>
              <w:ind w:left="402"/>
              <w:rPr>
                <w:rFonts w:hint="eastAsia" w:ascii="仿宋" w:hAnsi="仿宋" w:eastAsia="仿宋" w:cs="仿宋"/>
                <w:sz w:val="24"/>
              </w:rPr>
            </w:pPr>
            <w:r>
              <w:rPr>
                <w:rFonts w:hint="eastAsia" w:ascii="仿宋" w:hAnsi="仿宋" w:eastAsia="仿宋" w:cs="仿宋"/>
                <w:sz w:val="24"/>
              </w:rPr>
              <w:t>（万元</w:t>
            </w:r>
            <w:r>
              <w:rPr>
                <w:rFonts w:hint="eastAsia" w:ascii="仿宋" w:hAnsi="仿宋" w:eastAsia="仿宋" w:cs="仿宋"/>
                <w:spacing w:val="-10"/>
                <w:sz w:val="24"/>
              </w:rPr>
              <w:t>）</w:t>
            </w:r>
          </w:p>
        </w:tc>
        <w:tc>
          <w:tcPr>
            <w:tcW w:w="2855" w:type="dxa"/>
          </w:tcPr>
          <w:p w14:paraId="63E59C0E">
            <w:pPr>
              <w:pStyle w:val="27"/>
              <w:spacing w:before="124"/>
              <w:rPr>
                <w:rFonts w:hint="eastAsia" w:ascii="仿宋" w:hAnsi="仿宋" w:eastAsia="仿宋" w:cs="仿宋"/>
                <w:sz w:val="24"/>
              </w:rPr>
            </w:pPr>
          </w:p>
          <w:p w14:paraId="73B4A2CB">
            <w:pPr>
              <w:pStyle w:val="27"/>
              <w:spacing w:line="187" w:lineRule="auto"/>
              <w:ind w:left="945" w:right="579" w:hanging="360"/>
              <w:rPr>
                <w:rFonts w:hint="eastAsia" w:ascii="仿宋" w:hAnsi="仿宋" w:eastAsia="仿宋" w:cs="仿宋"/>
                <w:sz w:val="24"/>
              </w:rPr>
            </w:pPr>
            <w:r>
              <w:rPr>
                <w:rFonts w:hint="eastAsia" w:ascii="仿宋" w:hAnsi="仿宋" w:eastAsia="仿宋" w:cs="仿宋"/>
                <w:spacing w:val="-2"/>
                <w:sz w:val="24"/>
              </w:rPr>
              <w:t>采购人联系人及</w:t>
            </w:r>
            <w:r>
              <w:rPr>
                <w:rFonts w:hint="eastAsia" w:ascii="仿宋" w:hAnsi="仿宋" w:eastAsia="仿宋" w:cs="仿宋"/>
                <w:spacing w:val="-4"/>
                <w:sz w:val="24"/>
              </w:rPr>
              <w:t>联系电话</w:t>
            </w:r>
          </w:p>
        </w:tc>
      </w:tr>
      <w:tr w14:paraId="6A0ECC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2134" w:type="dxa"/>
          </w:tcPr>
          <w:p w14:paraId="779E180B">
            <w:pPr>
              <w:pStyle w:val="27"/>
              <w:rPr>
                <w:rFonts w:hint="eastAsia" w:ascii="仿宋" w:hAnsi="仿宋" w:eastAsia="仿宋" w:cs="仿宋"/>
                <w:sz w:val="22"/>
              </w:rPr>
            </w:pPr>
          </w:p>
        </w:tc>
        <w:tc>
          <w:tcPr>
            <w:tcW w:w="1770" w:type="dxa"/>
          </w:tcPr>
          <w:p w14:paraId="43CC2278">
            <w:pPr>
              <w:pStyle w:val="27"/>
              <w:rPr>
                <w:rFonts w:hint="eastAsia" w:ascii="仿宋" w:hAnsi="仿宋" w:eastAsia="仿宋" w:cs="仿宋"/>
                <w:sz w:val="22"/>
              </w:rPr>
            </w:pPr>
          </w:p>
        </w:tc>
        <w:tc>
          <w:tcPr>
            <w:tcW w:w="1770" w:type="dxa"/>
          </w:tcPr>
          <w:p w14:paraId="4046B830">
            <w:pPr>
              <w:pStyle w:val="27"/>
              <w:rPr>
                <w:rFonts w:hint="eastAsia" w:ascii="仿宋" w:hAnsi="仿宋" w:eastAsia="仿宋" w:cs="仿宋"/>
                <w:sz w:val="22"/>
              </w:rPr>
            </w:pPr>
          </w:p>
        </w:tc>
        <w:tc>
          <w:tcPr>
            <w:tcW w:w="2855" w:type="dxa"/>
          </w:tcPr>
          <w:p w14:paraId="1C50604B">
            <w:pPr>
              <w:pStyle w:val="27"/>
              <w:rPr>
                <w:rFonts w:hint="eastAsia" w:ascii="仿宋" w:hAnsi="仿宋" w:eastAsia="仿宋" w:cs="仿宋"/>
                <w:sz w:val="22"/>
              </w:rPr>
            </w:pPr>
          </w:p>
        </w:tc>
      </w:tr>
      <w:tr w14:paraId="59BD0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2134" w:type="dxa"/>
          </w:tcPr>
          <w:p w14:paraId="61776FFC">
            <w:pPr>
              <w:pStyle w:val="27"/>
              <w:rPr>
                <w:rFonts w:hint="eastAsia" w:ascii="仿宋" w:hAnsi="仿宋" w:eastAsia="仿宋" w:cs="仿宋"/>
                <w:sz w:val="22"/>
              </w:rPr>
            </w:pPr>
          </w:p>
        </w:tc>
        <w:tc>
          <w:tcPr>
            <w:tcW w:w="1770" w:type="dxa"/>
          </w:tcPr>
          <w:p w14:paraId="3BB6B210">
            <w:pPr>
              <w:pStyle w:val="27"/>
              <w:rPr>
                <w:rFonts w:hint="eastAsia" w:ascii="仿宋" w:hAnsi="仿宋" w:eastAsia="仿宋" w:cs="仿宋"/>
                <w:sz w:val="22"/>
              </w:rPr>
            </w:pPr>
          </w:p>
        </w:tc>
        <w:tc>
          <w:tcPr>
            <w:tcW w:w="1770" w:type="dxa"/>
          </w:tcPr>
          <w:p w14:paraId="5BA97A9A">
            <w:pPr>
              <w:pStyle w:val="27"/>
              <w:rPr>
                <w:rFonts w:hint="eastAsia" w:ascii="仿宋" w:hAnsi="仿宋" w:eastAsia="仿宋" w:cs="仿宋"/>
                <w:sz w:val="22"/>
              </w:rPr>
            </w:pPr>
          </w:p>
        </w:tc>
        <w:tc>
          <w:tcPr>
            <w:tcW w:w="2855" w:type="dxa"/>
          </w:tcPr>
          <w:p w14:paraId="4C076F0A">
            <w:pPr>
              <w:pStyle w:val="27"/>
              <w:rPr>
                <w:rFonts w:hint="eastAsia" w:ascii="仿宋" w:hAnsi="仿宋" w:eastAsia="仿宋" w:cs="仿宋"/>
                <w:sz w:val="22"/>
              </w:rPr>
            </w:pPr>
          </w:p>
        </w:tc>
      </w:tr>
      <w:tr w14:paraId="1C297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2134" w:type="dxa"/>
          </w:tcPr>
          <w:p w14:paraId="4D38625A">
            <w:pPr>
              <w:pStyle w:val="27"/>
              <w:rPr>
                <w:rFonts w:hint="eastAsia" w:ascii="仿宋" w:hAnsi="仿宋" w:eastAsia="仿宋" w:cs="仿宋"/>
                <w:sz w:val="22"/>
              </w:rPr>
            </w:pPr>
          </w:p>
        </w:tc>
        <w:tc>
          <w:tcPr>
            <w:tcW w:w="1770" w:type="dxa"/>
          </w:tcPr>
          <w:p w14:paraId="64CB94B2">
            <w:pPr>
              <w:pStyle w:val="27"/>
              <w:rPr>
                <w:rFonts w:hint="eastAsia" w:ascii="仿宋" w:hAnsi="仿宋" w:eastAsia="仿宋" w:cs="仿宋"/>
                <w:sz w:val="22"/>
              </w:rPr>
            </w:pPr>
          </w:p>
        </w:tc>
        <w:tc>
          <w:tcPr>
            <w:tcW w:w="1770" w:type="dxa"/>
          </w:tcPr>
          <w:p w14:paraId="409AE014">
            <w:pPr>
              <w:pStyle w:val="27"/>
              <w:rPr>
                <w:rFonts w:hint="eastAsia" w:ascii="仿宋" w:hAnsi="仿宋" w:eastAsia="仿宋" w:cs="仿宋"/>
                <w:sz w:val="22"/>
              </w:rPr>
            </w:pPr>
          </w:p>
        </w:tc>
        <w:tc>
          <w:tcPr>
            <w:tcW w:w="2855" w:type="dxa"/>
          </w:tcPr>
          <w:p w14:paraId="1E673021">
            <w:pPr>
              <w:pStyle w:val="27"/>
              <w:rPr>
                <w:rFonts w:hint="eastAsia" w:ascii="仿宋" w:hAnsi="仿宋" w:eastAsia="仿宋" w:cs="仿宋"/>
                <w:sz w:val="22"/>
              </w:rPr>
            </w:pPr>
          </w:p>
        </w:tc>
      </w:tr>
      <w:tr w14:paraId="102F0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2134" w:type="dxa"/>
          </w:tcPr>
          <w:p w14:paraId="73F74074">
            <w:pPr>
              <w:pStyle w:val="27"/>
              <w:rPr>
                <w:rFonts w:hint="eastAsia" w:ascii="仿宋" w:hAnsi="仿宋" w:eastAsia="仿宋" w:cs="仿宋"/>
                <w:sz w:val="22"/>
              </w:rPr>
            </w:pPr>
          </w:p>
        </w:tc>
        <w:tc>
          <w:tcPr>
            <w:tcW w:w="1770" w:type="dxa"/>
          </w:tcPr>
          <w:p w14:paraId="2E7823AE">
            <w:pPr>
              <w:pStyle w:val="27"/>
              <w:rPr>
                <w:rFonts w:hint="eastAsia" w:ascii="仿宋" w:hAnsi="仿宋" w:eastAsia="仿宋" w:cs="仿宋"/>
                <w:sz w:val="22"/>
              </w:rPr>
            </w:pPr>
          </w:p>
        </w:tc>
        <w:tc>
          <w:tcPr>
            <w:tcW w:w="1770" w:type="dxa"/>
          </w:tcPr>
          <w:p w14:paraId="2B65A23D">
            <w:pPr>
              <w:pStyle w:val="27"/>
              <w:rPr>
                <w:rFonts w:hint="eastAsia" w:ascii="仿宋" w:hAnsi="仿宋" w:eastAsia="仿宋" w:cs="仿宋"/>
                <w:sz w:val="22"/>
              </w:rPr>
            </w:pPr>
          </w:p>
        </w:tc>
        <w:tc>
          <w:tcPr>
            <w:tcW w:w="2855" w:type="dxa"/>
          </w:tcPr>
          <w:p w14:paraId="6AADB9E5">
            <w:pPr>
              <w:pStyle w:val="27"/>
              <w:rPr>
                <w:rFonts w:hint="eastAsia" w:ascii="仿宋" w:hAnsi="仿宋" w:eastAsia="仿宋" w:cs="仿宋"/>
                <w:sz w:val="22"/>
              </w:rPr>
            </w:pPr>
          </w:p>
        </w:tc>
      </w:tr>
      <w:tr w14:paraId="53532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2134" w:type="dxa"/>
          </w:tcPr>
          <w:p w14:paraId="090F1402">
            <w:pPr>
              <w:pStyle w:val="27"/>
              <w:rPr>
                <w:rFonts w:hint="eastAsia" w:ascii="仿宋" w:hAnsi="仿宋" w:eastAsia="仿宋" w:cs="仿宋"/>
                <w:sz w:val="22"/>
              </w:rPr>
            </w:pPr>
          </w:p>
        </w:tc>
        <w:tc>
          <w:tcPr>
            <w:tcW w:w="1770" w:type="dxa"/>
          </w:tcPr>
          <w:p w14:paraId="62CD0D8C">
            <w:pPr>
              <w:pStyle w:val="27"/>
              <w:rPr>
                <w:rFonts w:hint="eastAsia" w:ascii="仿宋" w:hAnsi="仿宋" w:eastAsia="仿宋" w:cs="仿宋"/>
                <w:sz w:val="22"/>
              </w:rPr>
            </w:pPr>
          </w:p>
        </w:tc>
        <w:tc>
          <w:tcPr>
            <w:tcW w:w="1770" w:type="dxa"/>
          </w:tcPr>
          <w:p w14:paraId="3CB23961">
            <w:pPr>
              <w:pStyle w:val="27"/>
              <w:rPr>
                <w:rFonts w:hint="eastAsia" w:ascii="仿宋" w:hAnsi="仿宋" w:eastAsia="仿宋" w:cs="仿宋"/>
                <w:sz w:val="22"/>
              </w:rPr>
            </w:pPr>
          </w:p>
        </w:tc>
        <w:tc>
          <w:tcPr>
            <w:tcW w:w="2855" w:type="dxa"/>
          </w:tcPr>
          <w:p w14:paraId="5EC2A954">
            <w:pPr>
              <w:pStyle w:val="27"/>
              <w:rPr>
                <w:rFonts w:hint="eastAsia" w:ascii="仿宋" w:hAnsi="仿宋" w:eastAsia="仿宋" w:cs="仿宋"/>
                <w:sz w:val="22"/>
              </w:rPr>
            </w:pPr>
          </w:p>
        </w:tc>
      </w:tr>
    </w:tbl>
    <w:p w14:paraId="53821447">
      <w:pPr>
        <w:pStyle w:val="2"/>
        <w:spacing w:before="163"/>
        <w:rPr>
          <w:rFonts w:hint="eastAsia" w:ascii="仿宋" w:hAnsi="仿宋" w:eastAsia="仿宋" w:cs="仿宋"/>
          <w:sz w:val="24"/>
        </w:rPr>
      </w:pPr>
    </w:p>
    <w:p w14:paraId="46EB1AA4">
      <w:pPr>
        <w:pStyle w:val="11"/>
        <w:spacing w:before="1"/>
        <w:ind w:left="657"/>
        <w:rPr>
          <w:rFonts w:hint="eastAsia" w:ascii="仿宋" w:hAnsi="仿宋" w:eastAsia="仿宋" w:cs="仿宋"/>
        </w:rPr>
      </w:pPr>
      <w:r>
        <w:rPr>
          <w:rFonts w:hint="eastAsia" w:ascii="仿宋" w:hAnsi="仿宋" w:eastAsia="仿宋" w:cs="仿宋"/>
          <w:spacing w:val="-1"/>
        </w:rPr>
        <w:t>注：投标人根据评标标准具体要求附业绩证明材料。</w:t>
      </w:r>
    </w:p>
    <w:p w14:paraId="625AF5DE">
      <w:pPr>
        <w:pStyle w:val="11"/>
        <w:tabs>
          <w:tab w:val="left" w:pos="7377"/>
        </w:tabs>
        <w:spacing w:before="159" w:line="364" w:lineRule="auto"/>
        <w:ind w:left="657" w:right="2244"/>
        <w:rPr>
          <w:rFonts w:hint="eastAsia" w:ascii="仿宋" w:hAnsi="仿宋" w:eastAsia="仿宋" w:cs="仿宋"/>
        </w:rPr>
      </w:pPr>
      <w:r>
        <w:rPr>
          <w:rFonts w:hint="eastAsia" w:ascii="仿宋" w:hAnsi="仿宋" w:eastAsia="仿宋" w:cs="仿宋"/>
          <w:spacing w:val="-2"/>
        </w:rPr>
        <w:t>法定代表人或者委托代理人（签字或者电子签名）：</w:t>
      </w:r>
      <w:r>
        <w:rPr>
          <w:rFonts w:hint="eastAsia" w:ascii="仿宋" w:hAnsi="仿宋" w:eastAsia="仿宋" w:cs="仿宋"/>
          <w:u w:val="single"/>
        </w:rPr>
        <w:tab/>
      </w:r>
      <w:r>
        <w:rPr>
          <w:rFonts w:hint="eastAsia" w:ascii="仿宋" w:hAnsi="仿宋" w:eastAsia="仿宋" w:cs="仿宋"/>
        </w:rPr>
        <w:t xml:space="preserve"> </w:t>
      </w:r>
      <w:r>
        <w:rPr>
          <w:rFonts w:hint="eastAsia" w:ascii="仿宋" w:hAnsi="仿宋" w:eastAsia="仿宋" w:cs="仿宋"/>
          <w:spacing w:val="-2"/>
        </w:rPr>
        <w:t>投标人名称（电子签章）：</w:t>
      </w:r>
    </w:p>
    <w:p w14:paraId="57CA11FF">
      <w:pPr>
        <w:pStyle w:val="11"/>
        <w:tabs>
          <w:tab w:val="left" w:pos="1377"/>
          <w:tab w:val="left" w:pos="2097"/>
        </w:tabs>
        <w:spacing w:line="306" w:lineRule="exact"/>
        <w:ind w:left="657"/>
        <w:rPr>
          <w:rFonts w:hint="eastAsia" w:ascii="仿宋" w:hAnsi="仿宋" w:eastAsia="仿宋" w:cs="仿宋"/>
        </w:rPr>
      </w:pPr>
      <w:r>
        <w:rPr>
          <w:rFonts w:hint="eastAsia" w:ascii="仿宋" w:hAnsi="仿宋" w:eastAsia="仿宋" w:cs="仿宋"/>
          <w:spacing w:val="-10"/>
        </w:rPr>
        <w:t>年</w:t>
      </w:r>
      <w:r>
        <w:rPr>
          <w:rFonts w:hint="eastAsia" w:ascii="仿宋" w:hAnsi="仿宋" w:eastAsia="仿宋" w:cs="仿宋"/>
        </w:rPr>
        <w:tab/>
      </w:r>
      <w:r>
        <w:rPr>
          <w:rFonts w:hint="eastAsia" w:ascii="仿宋" w:hAnsi="仿宋" w:eastAsia="仿宋" w:cs="仿宋"/>
          <w:spacing w:val="-10"/>
        </w:rPr>
        <w:t>月</w:t>
      </w:r>
      <w:r>
        <w:rPr>
          <w:rFonts w:hint="eastAsia" w:ascii="仿宋" w:hAnsi="仿宋" w:eastAsia="仿宋" w:cs="仿宋"/>
        </w:rPr>
        <w:tab/>
      </w:r>
      <w:r>
        <w:rPr>
          <w:rFonts w:hint="eastAsia" w:ascii="仿宋" w:hAnsi="仿宋" w:eastAsia="仿宋" w:cs="仿宋"/>
          <w:spacing w:val="-10"/>
        </w:rPr>
        <w:t>日</w:t>
      </w:r>
    </w:p>
    <w:p w14:paraId="79776734">
      <w:pPr>
        <w:spacing w:after="0" w:line="306" w:lineRule="exact"/>
        <w:rPr>
          <w:rFonts w:hint="eastAsia" w:ascii="仿宋" w:hAnsi="仿宋" w:eastAsia="仿宋" w:cs="仿宋"/>
        </w:rPr>
        <w:sectPr>
          <w:footerReference r:id="rId21" w:type="default"/>
          <w:pgSz w:w="11910" w:h="16840"/>
          <w:pgMar w:top="1460" w:right="1140" w:bottom="1400" w:left="1140" w:header="0" w:footer="1205" w:gutter="0"/>
          <w:pgNumType w:fmt="decimal"/>
          <w:cols w:space="720" w:num="1"/>
        </w:sectPr>
      </w:pPr>
    </w:p>
    <w:p w14:paraId="2A4E7492">
      <w:pPr>
        <w:pStyle w:val="9"/>
        <w:spacing w:before="34"/>
        <w:ind w:left="537"/>
        <w:rPr>
          <w:rFonts w:hint="eastAsia" w:ascii="仿宋" w:hAnsi="仿宋" w:eastAsia="仿宋" w:cs="仿宋"/>
        </w:rPr>
      </w:pPr>
      <w:r>
        <w:rPr>
          <w:rFonts w:hint="eastAsia" w:ascii="仿宋" w:hAnsi="仿宋" w:eastAsia="仿宋" w:cs="仿宋"/>
          <w:spacing w:val="-4"/>
        </w:rPr>
        <w:t>四、技术文件格式</w:t>
      </w:r>
    </w:p>
    <w:p w14:paraId="258B972E">
      <w:pPr>
        <w:pStyle w:val="11"/>
        <w:numPr>
          <w:ilvl w:val="0"/>
          <w:numId w:val="57"/>
        </w:numPr>
        <w:tabs>
          <w:tab w:val="left" w:pos="1040"/>
        </w:tabs>
        <w:spacing w:before="126" w:after="0" w:line="240" w:lineRule="auto"/>
        <w:ind w:left="1040" w:right="0" w:hanging="361"/>
        <w:jc w:val="left"/>
        <w:rPr>
          <w:rFonts w:hint="eastAsia" w:ascii="仿宋" w:hAnsi="仿宋" w:eastAsia="仿宋" w:cs="仿宋"/>
        </w:rPr>
      </w:pPr>
      <w:r>
        <w:rPr>
          <w:rFonts w:hint="eastAsia" w:ascii="仿宋" w:hAnsi="仿宋" w:eastAsia="仿宋" w:cs="仿宋"/>
          <w:spacing w:val="-2"/>
        </w:rPr>
        <w:t>技术文件封面格式：</w:t>
      </w:r>
    </w:p>
    <w:p w14:paraId="3E63FE2B">
      <w:pPr>
        <w:spacing w:before="371" w:line="240" w:lineRule="auto"/>
        <w:rPr>
          <w:rFonts w:hint="eastAsia" w:ascii="仿宋" w:hAnsi="仿宋" w:eastAsia="仿宋" w:cs="仿宋"/>
          <w:sz w:val="48"/>
        </w:rPr>
      </w:pPr>
      <w:r>
        <w:rPr>
          <w:rFonts w:hint="eastAsia" w:ascii="仿宋" w:hAnsi="仿宋" w:eastAsia="仿宋" w:cs="仿宋"/>
        </w:rPr>
        <w:br w:type="column"/>
      </w:r>
    </w:p>
    <w:p w14:paraId="5610A35D">
      <w:pPr>
        <w:spacing w:before="0"/>
        <w:ind w:left="281" w:right="0" w:firstLine="0"/>
        <w:jc w:val="left"/>
        <w:rPr>
          <w:rFonts w:hint="eastAsia" w:ascii="仿宋" w:hAnsi="仿宋" w:eastAsia="仿宋" w:cs="仿宋"/>
          <w:sz w:val="48"/>
        </w:rPr>
      </w:pPr>
      <w:r>
        <w:rPr>
          <w:rFonts w:hint="eastAsia" w:ascii="仿宋" w:hAnsi="仿宋" w:eastAsia="仿宋" w:cs="仿宋"/>
          <w:spacing w:val="-2"/>
          <w:sz w:val="48"/>
        </w:rPr>
        <w:t>电子投标文件</w:t>
      </w:r>
    </w:p>
    <w:p w14:paraId="4D542BEB">
      <w:pPr>
        <w:pStyle w:val="6"/>
        <w:spacing w:before="583"/>
        <w:ind w:left="1008"/>
        <w:jc w:val="left"/>
        <w:rPr>
          <w:rFonts w:hint="eastAsia" w:ascii="仿宋" w:hAnsi="仿宋" w:eastAsia="仿宋" w:cs="仿宋"/>
        </w:rPr>
      </w:pPr>
      <w:r>
        <w:rPr>
          <w:rFonts w:hint="eastAsia" w:ascii="仿宋" w:hAnsi="仿宋" w:eastAsia="仿宋" w:cs="仿宋"/>
          <w:spacing w:val="-3"/>
        </w:rPr>
        <w:t>技术文件</w:t>
      </w:r>
    </w:p>
    <w:p w14:paraId="4BA55590">
      <w:pPr>
        <w:spacing w:after="0"/>
        <w:jc w:val="left"/>
        <w:rPr>
          <w:rFonts w:hint="eastAsia" w:ascii="仿宋" w:hAnsi="仿宋" w:eastAsia="仿宋" w:cs="仿宋"/>
        </w:rPr>
        <w:sectPr>
          <w:footerReference r:id="rId22" w:type="default"/>
          <w:pgSz w:w="11910" w:h="16840"/>
          <w:pgMar w:top="1100" w:right="1140" w:bottom="1180" w:left="1140" w:header="0" w:footer="999" w:gutter="0"/>
          <w:pgNumType w:fmt="decimal"/>
          <w:cols w:equalWidth="0" w:num="2">
            <w:col w:w="3210" w:space="40"/>
            <w:col w:w="6380"/>
          </w:cols>
        </w:sectPr>
      </w:pPr>
    </w:p>
    <w:p w14:paraId="3DE457A6">
      <w:pPr>
        <w:pStyle w:val="2"/>
        <w:rPr>
          <w:rFonts w:hint="eastAsia" w:ascii="仿宋" w:hAnsi="仿宋" w:eastAsia="仿宋" w:cs="仿宋"/>
          <w:sz w:val="24"/>
        </w:rPr>
      </w:pPr>
    </w:p>
    <w:p w14:paraId="7E9FDDF5">
      <w:pPr>
        <w:pStyle w:val="2"/>
        <w:spacing w:before="21"/>
        <w:rPr>
          <w:rFonts w:hint="eastAsia" w:ascii="仿宋" w:hAnsi="仿宋" w:eastAsia="仿宋" w:cs="仿宋"/>
          <w:sz w:val="24"/>
        </w:rPr>
      </w:pPr>
    </w:p>
    <w:p w14:paraId="6F0B42A6">
      <w:pPr>
        <w:pStyle w:val="11"/>
        <w:spacing w:line="405" w:lineRule="auto"/>
        <w:ind w:left="897" w:right="7284"/>
        <w:rPr>
          <w:rFonts w:hint="eastAsia" w:ascii="仿宋" w:hAnsi="仿宋" w:eastAsia="仿宋" w:cs="仿宋"/>
        </w:rPr>
      </w:pPr>
      <w:r>
        <w:rPr>
          <w:rFonts w:hint="eastAsia" w:ascii="仿宋" w:hAnsi="仿宋" w:eastAsia="仿宋" w:cs="仿宋"/>
          <w:spacing w:val="-2"/>
        </w:rPr>
        <w:t>项目名称： 项目编号：所投分标：投标</w:t>
      </w:r>
      <w:r>
        <w:rPr>
          <w:rFonts w:hint="eastAsia" w:ascii="仿宋" w:hAnsi="仿宋" w:eastAsia="仿宋" w:cs="仿宋"/>
          <w:spacing w:val="-4"/>
        </w:rPr>
        <w:t>人名称：</w:t>
      </w:r>
    </w:p>
    <w:p w14:paraId="4127A7B0">
      <w:pPr>
        <w:pStyle w:val="11"/>
        <w:spacing w:before="3"/>
        <w:ind w:left="897"/>
        <w:rPr>
          <w:rFonts w:hint="eastAsia" w:ascii="仿宋" w:hAnsi="仿宋" w:eastAsia="仿宋" w:cs="仿宋"/>
        </w:rPr>
      </w:pPr>
      <w:r>
        <w:rPr>
          <w:rFonts w:hint="eastAsia" w:ascii="仿宋" w:hAnsi="仿宋" w:eastAsia="仿宋" w:cs="仿宋"/>
          <w:spacing w:val="-2"/>
        </w:rPr>
        <w:t>投标人地址：</w:t>
      </w:r>
    </w:p>
    <w:p w14:paraId="7D99F5D3">
      <w:pPr>
        <w:pStyle w:val="11"/>
        <w:tabs>
          <w:tab w:val="left" w:pos="6542"/>
          <w:tab w:val="left" w:pos="7262"/>
        </w:tabs>
        <w:spacing w:before="132"/>
        <w:ind w:left="5822"/>
        <w:rPr>
          <w:rFonts w:hint="eastAsia" w:ascii="仿宋" w:hAnsi="仿宋" w:eastAsia="仿宋" w:cs="仿宋"/>
        </w:rPr>
      </w:pPr>
      <w:r>
        <w:rPr>
          <w:rFonts w:hint="eastAsia" w:ascii="仿宋" w:hAnsi="仿宋" w:eastAsia="仿宋" w:cs="仿宋"/>
          <w:spacing w:val="-10"/>
        </w:rPr>
        <w:t>年</w:t>
      </w:r>
      <w:r>
        <w:rPr>
          <w:rFonts w:hint="eastAsia" w:ascii="仿宋" w:hAnsi="仿宋" w:eastAsia="仿宋" w:cs="仿宋"/>
        </w:rPr>
        <w:tab/>
      </w:r>
      <w:r>
        <w:rPr>
          <w:rFonts w:hint="eastAsia" w:ascii="仿宋" w:hAnsi="仿宋" w:eastAsia="仿宋" w:cs="仿宋"/>
          <w:spacing w:val="-10"/>
        </w:rPr>
        <w:t>月</w:t>
      </w:r>
      <w:r>
        <w:rPr>
          <w:rFonts w:hint="eastAsia" w:ascii="仿宋" w:hAnsi="仿宋" w:eastAsia="仿宋" w:cs="仿宋"/>
        </w:rPr>
        <w:tab/>
      </w:r>
      <w:r>
        <w:rPr>
          <w:rFonts w:hint="eastAsia" w:ascii="仿宋" w:hAnsi="仿宋" w:eastAsia="仿宋" w:cs="仿宋"/>
          <w:spacing w:val="-10"/>
        </w:rPr>
        <w:t>日</w:t>
      </w:r>
    </w:p>
    <w:p w14:paraId="154CEFE4">
      <w:pPr>
        <w:spacing w:after="0"/>
        <w:rPr>
          <w:rFonts w:hint="eastAsia" w:ascii="仿宋" w:hAnsi="仿宋" w:eastAsia="仿宋" w:cs="仿宋"/>
        </w:rPr>
        <w:sectPr>
          <w:type w:val="continuous"/>
          <w:pgSz w:w="11910" w:h="16840"/>
          <w:pgMar w:top="1940" w:right="1140" w:bottom="280" w:left="1140" w:header="0" w:footer="999" w:gutter="0"/>
          <w:pgNumType w:fmt="decimal"/>
          <w:cols w:space="720" w:num="1"/>
        </w:sectPr>
      </w:pPr>
    </w:p>
    <w:p w14:paraId="381519F0">
      <w:pPr>
        <w:pStyle w:val="11"/>
        <w:numPr>
          <w:ilvl w:val="0"/>
          <w:numId w:val="57"/>
        </w:numPr>
        <w:tabs>
          <w:tab w:val="left" w:pos="921"/>
        </w:tabs>
        <w:spacing w:before="44" w:after="0" w:line="240" w:lineRule="auto"/>
        <w:ind w:left="921" w:right="0" w:hanging="242"/>
        <w:jc w:val="left"/>
        <w:rPr>
          <w:rFonts w:hint="eastAsia" w:ascii="仿宋" w:hAnsi="仿宋" w:eastAsia="仿宋" w:cs="仿宋"/>
        </w:rPr>
      </w:pPr>
      <w:r>
        <w:rPr>
          <w:rFonts w:hint="eastAsia" w:ascii="仿宋" w:hAnsi="仿宋" w:eastAsia="仿宋" w:cs="仿宋"/>
          <w:spacing w:val="-2"/>
        </w:rPr>
        <w:t>技术文件目录</w:t>
      </w:r>
    </w:p>
    <w:p w14:paraId="2437ED10">
      <w:pPr>
        <w:pStyle w:val="2"/>
        <w:spacing w:before="67"/>
        <w:ind w:left="820"/>
        <w:rPr>
          <w:rFonts w:hint="eastAsia" w:ascii="仿宋" w:hAnsi="仿宋" w:eastAsia="仿宋" w:cs="仿宋"/>
        </w:rPr>
      </w:pPr>
      <w:r>
        <w:rPr>
          <w:rFonts w:hint="eastAsia" w:ascii="仿宋" w:hAnsi="仿宋" w:eastAsia="仿宋" w:cs="仿宋"/>
          <w:spacing w:val="-1"/>
        </w:rPr>
        <w:t>根据招标文件规定及投标人提供的材料自行编写目录。</w:t>
      </w:r>
    </w:p>
    <w:p w14:paraId="6746EF45">
      <w:pPr>
        <w:spacing w:after="0"/>
        <w:rPr>
          <w:rFonts w:hint="eastAsia" w:ascii="仿宋" w:hAnsi="仿宋" w:eastAsia="仿宋" w:cs="仿宋"/>
        </w:rPr>
        <w:sectPr>
          <w:footerReference r:id="rId23" w:type="default"/>
          <w:pgSz w:w="11910" w:h="16840"/>
          <w:pgMar w:top="1160" w:right="1140" w:bottom="1400" w:left="1140" w:header="0" w:footer="1205" w:gutter="0"/>
          <w:pgNumType w:fmt="decimal"/>
          <w:cols w:space="720" w:num="1"/>
        </w:sectPr>
      </w:pPr>
    </w:p>
    <w:p w14:paraId="1C644BC6">
      <w:pPr>
        <w:pStyle w:val="11"/>
        <w:numPr>
          <w:ilvl w:val="0"/>
          <w:numId w:val="57"/>
        </w:numPr>
        <w:tabs>
          <w:tab w:val="left" w:pos="919"/>
        </w:tabs>
        <w:spacing w:before="44" w:after="0" w:line="240" w:lineRule="auto"/>
        <w:ind w:left="919" w:right="0" w:hanging="240"/>
        <w:jc w:val="left"/>
        <w:rPr>
          <w:rFonts w:hint="eastAsia" w:ascii="仿宋" w:hAnsi="仿宋" w:eastAsia="仿宋" w:cs="仿宋"/>
        </w:rPr>
      </w:pPr>
      <w:r>
        <w:rPr>
          <w:rFonts w:hint="eastAsia" w:ascii="仿宋" w:hAnsi="仿宋" w:eastAsia="仿宋" w:cs="仿宋"/>
          <w:spacing w:val="-2"/>
        </w:rPr>
        <w:t>技术要求偏离表格式</w:t>
      </w:r>
    </w:p>
    <w:p w14:paraId="707A1A7D">
      <w:pPr>
        <w:pStyle w:val="2"/>
        <w:spacing w:before="243"/>
        <w:rPr>
          <w:rFonts w:hint="eastAsia" w:ascii="仿宋" w:hAnsi="仿宋" w:eastAsia="仿宋" w:cs="仿宋"/>
          <w:sz w:val="20"/>
        </w:rPr>
      </w:pPr>
    </w:p>
    <w:p w14:paraId="5A1A1ACA">
      <w:pPr>
        <w:spacing w:after="0"/>
        <w:rPr>
          <w:rFonts w:hint="eastAsia" w:ascii="仿宋" w:hAnsi="仿宋" w:eastAsia="仿宋" w:cs="仿宋"/>
          <w:sz w:val="20"/>
        </w:rPr>
        <w:sectPr>
          <w:pgSz w:w="11910" w:h="16840"/>
          <w:pgMar w:top="1160" w:right="1140" w:bottom="1400" w:left="1140" w:header="0" w:footer="1205" w:gutter="0"/>
          <w:pgNumType w:fmt="decimal"/>
          <w:cols w:space="720" w:num="1"/>
        </w:sectPr>
      </w:pPr>
    </w:p>
    <w:p w14:paraId="2B3CE950">
      <w:pPr>
        <w:pStyle w:val="2"/>
        <w:spacing w:before="214"/>
        <w:rPr>
          <w:rFonts w:hint="eastAsia" w:ascii="仿宋" w:hAnsi="仿宋" w:eastAsia="仿宋" w:cs="仿宋"/>
          <w:sz w:val="24"/>
        </w:rPr>
      </w:pPr>
    </w:p>
    <w:p w14:paraId="2C68BE49">
      <w:pPr>
        <w:pStyle w:val="11"/>
        <w:spacing w:before="1"/>
        <w:ind w:left="537"/>
        <w:rPr>
          <w:rFonts w:hint="eastAsia" w:ascii="仿宋" w:hAnsi="仿宋" w:eastAsia="仿宋" w:cs="仿宋"/>
        </w:rPr>
      </w:pPr>
      <w:r>
        <w:rPr>
          <w:rFonts w:hint="eastAsia" w:ascii="仿宋" w:hAnsi="仿宋" w:eastAsia="仿宋" w:cs="仿宋"/>
          <w:spacing w:val="-2"/>
        </w:rPr>
        <w:t>所投分标：分标</w:t>
      </w:r>
    </w:p>
    <w:p w14:paraId="3C3B4B56">
      <w:pPr>
        <w:pStyle w:val="6"/>
        <w:spacing w:before="56"/>
        <w:ind w:left="537"/>
        <w:jc w:val="left"/>
        <w:rPr>
          <w:rFonts w:hint="eastAsia" w:ascii="仿宋" w:hAnsi="仿宋" w:eastAsia="仿宋" w:cs="仿宋"/>
        </w:rPr>
      </w:pPr>
      <w:r>
        <w:rPr>
          <w:rFonts w:hint="eastAsia" w:ascii="仿宋" w:hAnsi="仿宋" w:eastAsia="仿宋" w:cs="仿宋"/>
        </w:rPr>
        <w:br w:type="column"/>
      </w:r>
      <w:r>
        <w:rPr>
          <w:rFonts w:hint="eastAsia" w:ascii="仿宋" w:hAnsi="仿宋" w:eastAsia="仿宋" w:cs="仿宋"/>
          <w:spacing w:val="-2"/>
        </w:rPr>
        <w:t>技术要求偏离表</w:t>
      </w:r>
    </w:p>
    <w:p w14:paraId="183E0343">
      <w:pPr>
        <w:spacing w:after="0"/>
        <w:jc w:val="left"/>
        <w:rPr>
          <w:rFonts w:hint="eastAsia" w:ascii="仿宋" w:hAnsi="仿宋" w:eastAsia="仿宋" w:cs="仿宋"/>
        </w:rPr>
        <w:sectPr>
          <w:type w:val="continuous"/>
          <w:pgSz w:w="11910" w:h="16840"/>
          <w:pgMar w:top="1940" w:right="1140" w:bottom="280" w:left="1140" w:header="0" w:footer="1205" w:gutter="0"/>
          <w:pgNumType w:fmt="decimal"/>
          <w:cols w:equalWidth="0" w:num="2">
            <w:col w:w="2258" w:space="1050"/>
            <w:col w:w="6322"/>
          </w:cols>
        </w:sectPr>
      </w:pPr>
    </w:p>
    <w:tbl>
      <w:tblPr>
        <w:tblStyle w:val="20"/>
        <w:tblW w:w="0" w:type="auto"/>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2"/>
        <w:gridCol w:w="2143"/>
        <w:gridCol w:w="1835"/>
        <w:gridCol w:w="2181"/>
        <w:gridCol w:w="1935"/>
      </w:tblGrid>
      <w:tr w14:paraId="6543F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852" w:type="dxa"/>
          </w:tcPr>
          <w:p w14:paraId="42CCEE32">
            <w:pPr>
              <w:pStyle w:val="27"/>
              <w:spacing w:before="202"/>
              <w:ind w:left="186"/>
              <w:rPr>
                <w:rFonts w:hint="eastAsia" w:ascii="仿宋" w:hAnsi="仿宋" w:eastAsia="仿宋" w:cs="仿宋"/>
                <w:sz w:val="24"/>
              </w:rPr>
            </w:pPr>
            <w:r>
              <w:rPr>
                <w:rFonts w:hint="eastAsia" w:ascii="仿宋" w:hAnsi="仿宋" w:eastAsia="仿宋" w:cs="仿宋"/>
                <w:spacing w:val="-5"/>
                <w:sz w:val="24"/>
              </w:rPr>
              <w:t>项号</w:t>
            </w:r>
          </w:p>
        </w:tc>
        <w:tc>
          <w:tcPr>
            <w:tcW w:w="2143" w:type="dxa"/>
          </w:tcPr>
          <w:p w14:paraId="6ECAF4F6">
            <w:pPr>
              <w:pStyle w:val="27"/>
              <w:spacing w:before="202"/>
              <w:ind w:left="472"/>
              <w:rPr>
                <w:rFonts w:hint="eastAsia" w:ascii="仿宋" w:hAnsi="仿宋" w:eastAsia="仿宋" w:cs="仿宋"/>
                <w:sz w:val="24"/>
              </w:rPr>
            </w:pPr>
            <w:r>
              <w:rPr>
                <w:rFonts w:hint="eastAsia" w:ascii="仿宋" w:hAnsi="仿宋" w:eastAsia="仿宋" w:cs="仿宋"/>
                <w:spacing w:val="-2"/>
                <w:sz w:val="24"/>
              </w:rPr>
              <w:t>标的的名称</w:t>
            </w:r>
          </w:p>
        </w:tc>
        <w:tc>
          <w:tcPr>
            <w:tcW w:w="1835" w:type="dxa"/>
          </w:tcPr>
          <w:p w14:paraId="517992DC">
            <w:pPr>
              <w:pStyle w:val="27"/>
              <w:spacing w:before="202"/>
              <w:ind w:left="436"/>
              <w:rPr>
                <w:rFonts w:hint="eastAsia" w:ascii="仿宋" w:hAnsi="仿宋" w:eastAsia="仿宋" w:cs="仿宋"/>
                <w:sz w:val="24"/>
              </w:rPr>
            </w:pPr>
            <w:r>
              <w:rPr>
                <w:rFonts w:hint="eastAsia" w:ascii="仿宋" w:hAnsi="仿宋" w:eastAsia="仿宋" w:cs="仿宋"/>
                <w:spacing w:val="-3"/>
                <w:sz w:val="24"/>
              </w:rPr>
              <w:t>技术要求</w:t>
            </w:r>
          </w:p>
        </w:tc>
        <w:tc>
          <w:tcPr>
            <w:tcW w:w="2181" w:type="dxa"/>
          </w:tcPr>
          <w:p w14:paraId="104D8C2C">
            <w:pPr>
              <w:pStyle w:val="27"/>
              <w:spacing w:before="202"/>
              <w:ind w:left="610"/>
              <w:rPr>
                <w:rFonts w:hint="eastAsia" w:ascii="仿宋" w:hAnsi="仿宋" w:eastAsia="仿宋" w:cs="仿宋"/>
                <w:sz w:val="24"/>
              </w:rPr>
            </w:pPr>
            <w:r>
              <w:rPr>
                <w:rFonts w:hint="eastAsia" w:ascii="仿宋" w:hAnsi="仿宋" w:eastAsia="仿宋" w:cs="仿宋"/>
                <w:spacing w:val="-3"/>
                <w:sz w:val="24"/>
              </w:rPr>
              <w:t>投标响应</w:t>
            </w:r>
          </w:p>
        </w:tc>
        <w:tc>
          <w:tcPr>
            <w:tcW w:w="1935" w:type="dxa"/>
          </w:tcPr>
          <w:p w14:paraId="14096B9E">
            <w:pPr>
              <w:pStyle w:val="27"/>
              <w:spacing w:before="202"/>
              <w:ind w:left="486"/>
              <w:rPr>
                <w:rFonts w:hint="eastAsia" w:ascii="仿宋" w:hAnsi="仿宋" w:eastAsia="仿宋" w:cs="仿宋"/>
                <w:sz w:val="24"/>
              </w:rPr>
            </w:pPr>
            <w:r>
              <w:rPr>
                <w:rFonts w:hint="eastAsia" w:ascii="仿宋" w:hAnsi="仿宋" w:eastAsia="仿宋" w:cs="仿宋"/>
                <w:spacing w:val="-3"/>
                <w:sz w:val="24"/>
              </w:rPr>
              <w:t>偏离说明</w:t>
            </w:r>
          </w:p>
        </w:tc>
      </w:tr>
      <w:tr w14:paraId="46446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52" w:type="dxa"/>
          </w:tcPr>
          <w:p w14:paraId="1BAB9918">
            <w:pPr>
              <w:pStyle w:val="27"/>
              <w:rPr>
                <w:rFonts w:hint="eastAsia" w:ascii="仿宋" w:hAnsi="仿宋" w:eastAsia="仿宋" w:cs="仿宋"/>
                <w:sz w:val="24"/>
              </w:rPr>
            </w:pPr>
          </w:p>
        </w:tc>
        <w:tc>
          <w:tcPr>
            <w:tcW w:w="2143" w:type="dxa"/>
          </w:tcPr>
          <w:p w14:paraId="20510A54">
            <w:pPr>
              <w:pStyle w:val="27"/>
              <w:rPr>
                <w:rFonts w:hint="eastAsia" w:ascii="仿宋" w:hAnsi="仿宋" w:eastAsia="仿宋" w:cs="仿宋"/>
                <w:sz w:val="24"/>
              </w:rPr>
            </w:pPr>
          </w:p>
        </w:tc>
        <w:tc>
          <w:tcPr>
            <w:tcW w:w="1835" w:type="dxa"/>
          </w:tcPr>
          <w:p w14:paraId="2EA6FCB3">
            <w:pPr>
              <w:pStyle w:val="27"/>
              <w:rPr>
                <w:rFonts w:hint="eastAsia" w:ascii="仿宋" w:hAnsi="仿宋" w:eastAsia="仿宋" w:cs="仿宋"/>
                <w:sz w:val="24"/>
              </w:rPr>
            </w:pPr>
          </w:p>
        </w:tc>
        <w:tc>
          <w:tcPr>
            <w:tcW w:w="2181" w:type="dxa"/>
          </w:tcPr>
          <w:p w14:paraId="138E34BD">
            <w:pPr>
              <w:pStyle w:val="27"/>
              <w:rPr>
                <w:rFonts w:hint="eastAsia" w:ascii="仿宋" w:hAnsi="仿宋" w:eastAsia="仿宋" w:cs="仿宋"/>
                <w:sz w:val="24"/>
              </w:rPr>
            </w:pPr>
          </w:p>
        </w:tc>
        <w:tc>
          <w:tcPr>
            <w:tcW w:w="1935" w:type="dxa"/>
          </w:tcPr>
          <w:p w14:paraId="42A5186D">
            <w:pPr>
              <w:pStyle w:val="27"/>
              <w:rPr>
                <w:rFonts w:hint="eastAsia" w:ascii="仿宋" w:hAnsi="仿宋" w:eastAsia="仿宋" w:cs="仿宋"/>
                <w:sz w:val="24"/>
              </w:rPr>
            </w:pPr>
          </w:p>
        </w:tc>
      </w:tr>
      <w:tr w14:paraId="5B0E4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852" w:type="dxa"/>
          </w:tcPr>
          <w:p w14:paraId="2C7E3C0C">
            <w:pPr>
              <w:pStyle w:val="27"/>
              <w:rPr>
                <w:rFonts w:hint="eastAsia" w:ascii="仿宋" w:hAnsi="仿宋" w:eastAsia="仿宋" w:cs="仿宋"/>
                <w:sz w:val="24"/>
              </w:rPr>
            </w:pPr>
          </w:p>
        </w:tc>
        <w:tc>
          <w:tcPr>
            <w:tcW w:w="2143" w:type="dxa"/>
          </w:tcPr>
          <w:p w14:paraId="79AE75BC">
            <w:pPr>
              <w:pStyle w:val="27"/>
              <w:rPr>
                <w:rFonts w:hint="eastAsia" w:ascii="仿宋" w:hAnsi="仿宋" w:eastAsia="仿宋" w:cs="仿宋"/>
                <w:sz w:val="24"/>
              </w:rPr>
            </w:pPr>
          </w:p>
        </w:tc>
        <w:tc>
          <w:tcPr>
            <w:tcW w:w="1835" w:type="dxa"/>
          </w:tcPr>
          <w:p w14:paraId="636A1F72">
            <w:pPr>
              <w:pStyle w:val="27"/>
              <w:rPr>
                <w:rFonts w:hint="eastAsia" w:ascii="仿宋" w:hAnsi="仿宋" w:eastAsia="仿宋" w:cs="仿宋"/>
                <w:sz w:val="24"/>
              </w:rPr>
            </w:pPr>
          </w:p>
        </w:tc>
        <w:tc>
          <w:tcPr>
            <w:tcW w:w="2181" w:type="dxa"/>
          </w:tcPr>
          <w:p w14:paraId="7097E1C0">
            <w:pPr>
              <w:pStyle w:val="27"/>
              <w:rPr>
                <w:rFonts w:hint="eastAsia" w:ascii="仿宋" w:hAnsi="仿宋" w:eastAsia="仿宋" w:cs="仿宋"/>
                <w:sz w:val="24"/>
              </w:rPr>
            </w:pPr>
          </w:p>
        </w:tc>
        <w:tc>
          <w:tcPr>
            <w:tcW w:w="1935" w:type="dxa"/>
          </w:tcPr>
          <w:p w14:paraId="33259402">
            <w:pPr>
              <w:pStyle w:val="27"/>
              <w:rPr>
                <w:rFonts w:hint="eastAsia" w:ascii="仿宋" w:hAnsi="仿宋" w:eastAsia="仿宋" w:cs="仿宋"/>
                <w:sz w:val="24"/>
              </w:rPr>
            </w:pPr>
          </w:p>
        </w:tc>
      </w:tr>
      <w:tr w14:paraId="219C0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52" w:type="dxa"/>
          </w:tcPr>
          <w:p w14:paraId="07066541">
            <w:pPr>
              <w:pStyle w:val="27"/>
              <w:rPr>
                <w:rFonts w:hint="eastAsia" w:ascii="仿宋" w:hAnsi="仿宋" w:eastAsia="仿宋" w:cs="仿宋"/>
                <w:sz w:val="24"/>
              </w:rPr>
            </w:pPr>
          </w:p>
        </w:tc>
        <w:tc>
          <w:tcPr>
            <w:tcW w:w="2143" w:type="dxa"/>
          </w:tcPr>
          <w:p w14:paraId="70A0D7B0">
            <w:pPr>
              <w:pStyle w:val="27"/>
              <w:rPr>
                <w:rFonts w:hint="eastAsia" w:ascii="仿宋" w:hAnsi="仿宋" w:eastAsia="仿宋" w:cs="仿宋"/>
                <w:sz w:val="24"/>
              </w:rPr>
            </w:pPr>
          </w:p>
        </w:tc>
        <w:tc>
          <w:tcPr>
            <w:tcW w:w="1835" w:type="dxa"/>
          </w:tcPr>
          <w:p w14:paraId="08A65463">
            <w:pPr>
              <w:pStyle w:val="27"/>
              <w:rPr>
                <w:rFonts w:hint="eastAsia" w:ascii="仿宋" w:hAnsi="仿宋" w:eastAsia="仿宋" w:cs="仿宋"/>
                <w:sz w:val="24"/>
              </w:rPr>
            </w:pPr>
          </w:p>
        </w:tc>
        <w:tc>
          <w:tcPr>
            <w:tcW w:w="2181" w:type="dxa"/>
          </w:tcPr>
          <w:p w14:paraId="59843CD1">
            <w:pPr>
              <w:pStyle w:val="27"/>
              <w:rPr>
                <w:rFonts w:hint="eastAsia" w:ascii="仿宋" w:hAnsi="仿宋" w:eastAsia="仿宋" w:cs="仿宋"/>
                <w:sz w:val="24"/>
              </w:rPr>
            </w:pPr>
          </w:p>
        </w:tc>
        <w:tc>
          <w:tcPr>
            <w:tcW w:w="1935" w:type="dxa"/>
          </w:tcPr>
          <w:p w14:paraId="6E1318C7">
            <w:pPr>
              <w:pStyle w:val="27"/>
              <w:rPr>
                <w:rFonts w:hint="eastAsia" w:ascii="仿宋" w:hAnsi="仿宋" w:eastAsia="仿宋" w:cs="仿宋"/>
                <w:sz w:val="24"/>
              </w:rPr>
            </w:pPr>
          </w:p>
        </w:tc>
      </w:tr>
      <w:tr w14:paraId="49F7F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52" w:type="dxa"/>
          </w:tcPr>
          <w:p w14:paraId="742A2C3A">
            <w:pPr>
              <w:pStyle w:val="27"/>
              <w:rPr>
                <w:rFonts w:hint="eastAsia" w:ascii="仿宋" w:hAnsi="仿宋" w:eastAsia="仿宋" w:cs="仿宋"/>
                <w:sz w:val="24"/>
              </w:rPr>
            </w:pPr>
          </w:p>
        </w:tc>
        <w:tc>
          <w:tcPr>
            <w:tcW w:w="2143" w:type="dxa"/>
          </w:tcPr>
          <w:p w14:paraId="16EC1202">
            <w:pPr>
              <w:pStyle w:val="27"/>
              <w:rPr>
                <w:rFonts w:hint="eastAsia" w:ascii="仿宋" w:hAnsi="仿宋" w:eastAsia="仿宋" w:cs="仿宋"/>
                <w:sz w:val="24"/>
              </w:rPr>
            </w:pPr>
          </w:p>
        </w:tc>
        <w:tc>
          <w:tcPr>
            <w:tcW w:w="1835" w:type="dxa"/>
          </w:tcPr>
          <w:p w14:paraId="7679540B">
            <w:pPr>
              <w:pStyle w:val="27"/>
              <w:rPr>
                <w:rFonts w:hint="eastAsia" w:ascii="仿宋" w:hAnsi="仿宋" w:eastAsia="仿宋" w:cs="仿宋"/>
                <w:sz w:val="24"/>
              </w:rPr>
            </w:pPr>
          </w:p>
        </w:tc>
        <w:tc>
          <w:tcPr>
            <w:tcW w:w="2181" w:type="dxa"/>
          </w:tcPr>
          <w:p w14:paraId="5C8F1742">
            <w:pPr>
              <w:pStyle w:val="27"/>
              <w:rPr>
                <w:rFonts w:hint="eastAsia" w:ascii="仿宋" w:hAnsi="仿宋" w:eastAsia="仿宋" w:cs="仿宋"/>
                <w:sz w:val="24"/>
              </w:rPr>
            </w:pPr>
          </w:p>
        </w:tc>
        <w:tc>
          <w:tcPr>
            <w:tcW w:w="1935" w:type="dxa"/>
          </w:tcPr>
          <w:p w14:paraId="2505AC15">
            <w:pPr>
              <w:pStyle w:val="27"/>
              <w:rPr>
                <w:rFonts w:hint="eastAsia" w:ascii="仿宋" w:hAnsi="仿宋" w:eastAsia="仿宋" w:cs="仿宋"/>
                <w:sz w:val="24"/>
              </w:rPr>
            </w:pPr>
          </w:p>
        </w:tc>
      </w:tr>
      <w:tr w14:paraId="4EE90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852" w:type="dxa"/>
          </w:tcPr>
          <w:p w14:paraId="295724B3">
            <w:pPr>
              <w:pStyle w:val="27"/>
              <w:rPr>
                <w:rFonts w:hint="eastAsia" w:ascii="仿宋" w:hAnsi="仿宋" w:eastAsia="仿宋" w:cs="仿宋"/>
                <w:sz w:val="24"/>
              </w:rPr>
            </w:pPr>
          </w:p>
        </w:tc>
        <w:tc>
          <w:tcPr>
            <w:tcW w:w="2143" w:type="dxa"/>
          </w:tcPr>
          <w:p w14:paraId="7EECA33D">
            <w:pPr>
              <w:pStyle w:val="27"/>
              <w:rPr>
                <w:rFonts w:hint="eastAsia" w:ascii="仿宋" w:hAnsi="仿宋" w:eastAsia="仿宋" w:cs="仿宋"/>
                <w:sz w:val="24"/>
              </w:rPr>
            </w:pPr>
          </w:p>
        </w:tc>
        <w:tc>
          <w:tcPr>
            <w:tcW w:w="1835" w:type="dxa"/>
          </w:tcPr>
          <w:p w14:paraId="47A1C61A">
            <w:pPr>
              <w:pStyle w:val="27"/>
              <w:rPr>
                <w:rFonts w:hint="eastAsia" w:ascii="仿宋" w:hAnsi="仿宋" w:eastAsia="仿宋" w:cs="仿宋"/>
                <w:sz w:val="24"/>
              </w:rPr>
            </w:pPr>
          </w:p>
        </w:tc>
        <w:tc>
          <w:tcPr>
            <w:tcW w:w="2181" w:type="dxa"/>
          </w:tcPr>
          <w:p w14:paraId="61D9D91C">
            <w:pPr>
              <w:pStyle w:val="27"/>
              <w:rPr>
                <w:rFonts w:hint="eastAsia" w:ascii="仿宋" w:hAnsi="仿宋" w:eastAsia="仿宋" w:cs="仿宋"/>
                <w:sz w:val="24"/>
              </w:rPr>
            </w:pPr>
          </w:p>
        </w:tc>
        <w:tc>
          <w:tcPr>
            <w:tcW w:w="1935" w:type="dxa"/>
          </w:tcPr>
          <w:p w14:paraId="225EDC51">
            <w:pPr>
              <w:pStyle w:val="27"/>
              <w:rPr>
                <w:rFonts w:hint="eastAsia" w:ascii="仿宋" w:hAnsi="仿宋" w:eastAsia="仿宋" w:cs="仿宋"/>
                <w:sz w:val="24"/>
              </w:rPr>
            </w:pPr>
          </w:p>
        </w:tc>
      </w:tr>
      <w:tr w14:paraId="4BA11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52" w:type="dxa"/>
          </w:tcPr>
          <w:p w14:paraId="6BF2D1B8">
            <w:pPr>
              <w:pStyle w:val="27"/>
              <w:rPr>
                <w:rFonts w:hint="eastAsia" w:ascii="仿宋" w:hAnsi="仿宋" w:eastAsia="仿宋" w:cs="仿宋"/>
                <w:sz w:val="24"/>
              </w:rPr>
            </w:pPr>
          </w:p>
        </w:tc>
        <w:tc>
          <w:tcPr>
            <w:tcW w:w="2143" w:type="dxa"/>
          </w:tcPr>
          <w:p w14:paraId="68CB643F">
            <w:pPr>
              <w:pStyle w:val="27"/>
              <w:rPr>
                <w:rFonts w:hint="eastAsia" w:ascii="仿宋" w:hAnsi="仿宋" w:eastAsia="仿宋" w:cs="仿宋"/>
                <w:sz w:val="24"/>
              </w:rPr>
            </w:pPr>
          </w:p>
        </w:tc>
        <w:tc>
          <w:tcPr>
            <w:tcW w:w="1835" w:type="dxa"/>
          </w:tcPr>
          <w:p w14:paraId="404753DE">
            <w:pPr>
              <w:pStyle w:val="27"/>
              <w:rPr>
                <w:rFonts w:hint="eastAsia" w:ascii="仿宋" w:hAnsi="仿宋" w:eastAsia="仿宋" w:cs="仿宋"/>
                <w:sz w:val="24"/>
              </w:rPr>
            </w:pPr>
          </w:p>
        </w:tc>
        <w:tc>
          <w:tcPr>
            <w:tcW w:w="2181" w:type="dxa"/>
          </w:tcPr>
          <w:p w14:paraId="505A15CB">
            <w:pPr>
              <w:pStyle w:val="27"/>
              <w:rPr>
                <w:rFonts w:hint="eastAsia" w:ascii="仿宋" w:hAnsi="仿宋" w:eastAsia="仿宋" w:cs="仿宋"/>
                <w:sz w:val="24"/>
              </w:rPr>
            </w:pPr>
          </w:p>
        </w:tc>
        <w:tc>
          <w:tcPr>
            <w:tcW w:w="1935" w:type="dxa"/>
          </w:tcPr>
          <w:p w14:paraId="64DE5359">
            <w:pPr>
              <w:pStyle w:val="27"/>
              <w:rPr>
                <w:rFonts w:hint="eastAsia" w:ascii="仿宋" w:hAnsi="仿宋" w:eastAsia="仿宋" w:cs="仿宋"/>
                <w:sz w:val="24"/>
              </w:rPr>
            </w:pPr>
          </w:p>
        </w:tc>
      </w:tr>
      <w:tr w14:paraId="4F49E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852" w:type="dxa"/>
          </w:tcPr>
          <w:p w14:paraId="6212BDE0">
            <w:pPr>
              <w:pStyle w:val="27"/>
              <w:rPr>
                <w:rFonts w:hint="eastAsia" w:ascii="仿宋" w:hAnsi="仿宋" w:eastAsia="仿宋" w:cs="仿宋"/>
                <w:sz w:val="24"/>
              </w:rPr>
            </w:pPr>
          </w:p>
        </w:tc>
        <w:tc>
          <w:tcPr>
            <w:tcW w:w="2143" w:type="dxa"/>
          </w:tcPr>
          <w:p w14:paraId="6EAC3BA8">
            <w:pPr>
              <w:pStyle w:val="27"/>
              <w:rPr>
                <w:rFonts w:hint="eastAsia" w:ascii="仿宋" w:hAnsi="仿宋" w:eastAsia="仿宋" w:cs="仿宋"/>
                <w:sz w:val="24"/>
              </w:rPr>
            </w:pPr>
          </w:p>
        </w:tc>
        <w:tc>
          <w:tcPr>
            <w:tcW w:w="1835" w:type="dxa"/>
          </w:tcPr>
          <w:p w14:paraId="0C644565">
            <w:pPr>
              <w:pStyle w:val="27"/>
              <w:rPr>
                <w:rFonts w:hint="eastAsia" w:ascii="仿宋" w:hAnsi="仿宋" w:eastAsia="仿宋" w:cs="仿宋"/>
                <w:sz w:val="24"/>
              </w:rPr>
            </w:pPr>
          </w:p>
        </w:tc>
        <w:tc>
          <w:tcPr>
            <w:tcW w:w="2181" w:type="dxa"/>
          </w:tcPr>
          <w:p w14:paraId="0676F496">
            <w:pPr>
              <w:pStyle w:val="27"/>
              <w:rPr>
                <w:rFonts w:hint="eastAsia" w:ascii="仿宋" w:hAnsi="仿宋" w:eastAsia="仿宋" w:cs="仿宋"/>
                <w:sz w:val="24"/>
              </w:rPr>
            </w:pPr>
          </w:p>
        </w:tc>
        <w:tc>
          <w:tcPr>
            <w:tcW w:w="1935" w:type="dxa"/>
          </w:tcPr>
          <w:p w14:paraId="63C8A28A">
            <w:pPr>
              <w:pStyle w:val="27"/>
              <w:rPr>
                <w:rFonts w:hint="eastAsia" w:ascii="仿宋" w:hAnsi="仿宋" w:eastAsia="仿宋" w:cs="仿宋"/>
                <w:sz w:val="24"/>
              </w:rPr>
            </w:pPr>
          </w:p>
        </w:tc>
      </w:tr>
    </w:tbl>
    <w:p w14:paraId="03049331">
      <w:pPr>
        <w:pStyle w:val="11"/>
        <w:spacing w:before="8"/>
        <w:ind w:left="537"/>
        <w:rPr>
          <w:rFonts w:hint="eastAsia" w:ascii="仿宋" w:hAnsi="仿宋" w:eastAsia="仿宋" w:cs="仿宋"/>
        </w:rPr>
      </w:pPr>
      <w:r>
        <w:rPr>
          <w:rFonts w:hint="eastAsia" w:ascii="仿宋" w:hAnsi="仿宋" w:eastAsia="仿宋" w:cs="仿宋"/>
          <w:spacing w:val="-5"/>
        </w:rPr>
        <w:t>注：</w:t>
      </w:r>
    </w:p>
    <w:p w14:paraId="02C0E1AF">
      <w:pPr>
        <w:pStyle w:val="11"/>
        <w:numPr>
          <w:ilvl w:val="0"/>
          <w:numId w:val="58"/>
        </w:numPr>
        <w:tabs>
          <w:tab w:val="left" w:pos="899"/>
        </w:tabs>
        <w:spacing w:before="159" w:after="0" w:line="364" w:lineRule="auto"/>
        <w:ind w:left="537" w:right="358" w:firstLine="0"/>
        <w:jc w:val="left"/>
        <w:rPr>
          <w:rFonts w:hint="eastAsia" w:ascii="仿宋" w:hAnsi="仿宋" w:eastAsia="仿宋" w:cs="仿宋"/>
        </w:rPr>
      </w:pPr>
      <w:r>
        <w:rPr>
          <w:rFonts w:hint="eastAsia" w:ascii="仿宋" w:hAnsi="仿宋" w:eastAsia="仿宋" w:cs="仿宋"/>
        </w:rPr>
        <w:t>说明：应对照招标文件“第二章 采购需求”中的技术要求逐条作明确的投标响</w:t>
      </w:r>
      <w:r>
        <w:rPr>
          <w:rFonts w:hint="eastAsia" w:ascii="仿宋" w:hAnsi="仿宋" w:eastAsia="仿宋" w:cs="仿宋"/>
          <w:spacing w:val="-2"/>
        </w:rPr>
        <w:t>应，并作出偏离说明。</w:t>
      </w:r>
    </w:p>
    <w:p w14:paraId="724ABE3F">
      <w:pPr>
        <w:pStyle w:val="11"/>
        <w:numPr>
          <w:ilvl w:val="0"/>
          <w:numId w:val="58"/>
        </w:numPr>
        <w:tabs>
          <w:tab w:val="left" w:pos="777"/>
        </w:tabs>
        <w:spacing w:before="0" w:after="0" w:line="364" w:lineRule="auto"/>
        <w:ind w:left="537" w:right="359" w:firstLine="0"/>
        <w:jc w:val="both"/>
        <w:rPr>
          <w:rFonts w:hint="eastAsia" w:ascii="仿宋" w:hAnsi="仿宋" w:eastAsia="仿宋" w:cs="仿宋"/>
        </w:rPr>
      </w:pPr>
      <w:r>
        <w:rPr>
          <w:rFonts w:hint="eastAsia" w:ascii="仿宋" w:hAnsi="仿宋" w:eastAsia="仿宋" w:cs="仿宋"/>
          <w:spacing w:val="-20"/>
        </w:rPr>
        <w:t>投标人应根据自身的承诺，对照招标文件要求，在“偏离说明”中注明“正偏离”、</w:t>
      </w:r>
      <w:r>
        <w:rPr>
          <w:rFonts w:hint="eastAsia" w:ascii="仿宋" w:hAnsi="仿宋" w:eastAsia="仿宋" w:cs="仿宋"/>
          <w:spacing w:val="-2"/>
        </w:rPr>
        <w:t xml:space="preserve"> “负偏离”或者“无偏离”。既不属于“正偏离”也不属于“负偏离”即为“无偏</w:t>
      </w:r>
      <w:r>
        <w:rPr>
          <w:rFonts w:hint="eastAsia" w:ascii="仿宋" w:hAnsi="仿宋" w:eastAsia="仿宋" w:cs="仿宋"/>
          <w:spacing w:val="-4"/>
        </w:rPr>
        <w:t>离”。</w:t>
      </w:r>
    </w:p>
    <w:p w14:paraId="365C2664">
      <w:pPr>
        <w:pStyle w:val="2"/>
        <w:spacing w:before="157"/>
        <w:rPr>
          <w:rFonts w:hint="eastAsia" w:ascii="仿宋" w:hAnsi="仿宋" w:eastAsia="仿宋" w:cs="仿宋"/>
          <w:sz w:val="24"/>
        </w:rPr>
      </w:pPr>
    </w:p>
    <w:p w14:paraId="607799AB">
      <w:pPr>
        <w:pStyle w:val="11"/>
        <w:spacing w:line="364" w:lineRule="auto"/>
        <w:ind w:left="537" w:right="3125"/>
        <w:rPr>
          <w:rFonts w:hint="eastAsia" w:ascii="仿宋" w:hAnsi="仿宋" w:eastAsia="仿宋" w:cs="仿宋"/>
        </w:rPr>
      </w:pPr>
      <w:r>
        <w:rPr>
          <w:rFonts w:hint="eastAsia" w:ascii="仿宋" w:hAnsi="仿宋" w:eastAsia="仿宋" w:cs="仿宋"/>
        </w:rPr>
        <w:t>法定代表人或者委托代理人（</w:t>
      </w:r>
      <w:r>
        <w:rPr>
          <w:rFonts w:hint="eastAsia" w:ascii="仿宋" w:hAnsi="仿宋" w:eastAsia="仿宋" w:cs="仿宋"/>
          <w:spacing w:val="24"/>
        </w:rPr>
        <w:t xml:space="preserve"> 签字或者电子签名</w:t>
      </w:r>
      <w:r>
        <w:rPr>
          <w:rFonts w:hint="eastAsia" w:ascii="仿宋" w:hAnsi="仿宋" w:eastAsia="仿宋" w:cs="仿宋"/>
          <w:spacing w:val="19"/>
        </w:rPr>
        <w:t xml:space="preserve">）： </w:t>
      </w:r>
      <w:r>
        <w:rPr>
          <w:rFonts w:hint="eastAsia" w:ascii="仿宋" w:hAnsi="仿宋" w:eastAsia="仿宋" w:cs="仿宋"/>
          <w:spacing w:val="37"/>
        </w:rPr>
        <w:t>投标人名称（电子签章</w:t>
      </w:r>
      <w:r>
        <w:rPr>
          <w:rFonts w:hint="eastAsia" w:ascii="仿宋" w:hAnsi="仿宋" w:eastAsia="仿宋" w:cs="仿宋"/>
          <w:spacing w:val="19"/>
        </w:rPr>
        <w:t xml:space="preserve">）： </w:t>
      </w:r>
    </w:p>
    <w:p w14:paraId="2F81CC62">
      <w:pPr>
        <w:pStyle w:val="11"/>
        <w:spacing w:line="306" w:lineRule="exact"/>
        <w:ind w:left="537"/>
        <w:jc w:val="both"/>
        <w:rPr>
          <w:rFonts w:hint="eastAsia" w:ascii="仿宋" w:hAnsi="仿宋" w:eastAsia="仿宋" w:cs="仿宋"/>
        </w:rPr>
      </w:pPr>
      <w:r>
        <w:rPr>
          <w:rFonts w:hint="eastAsia" w:ascii="仿宋" w:hAnsi="仿宋" w:eastAsia="仿宋" w:cs="仿宋"/>
          <w:spacing w:val="30"/>
        </w:rPr>
        <w:t>日  期：</w:t>
      </w:r>
      <w:r>
        <w:rPr>
          <w:rFonts w:hint="eastAsia" w:ascii="仿宋" w:hAnsi="仿宋" w:eastAsia="仿宋" w:cs="仿宋"/>
          <w:spacing w:val="-10"/>
        </w:rPr>
        <w:t xml:space="preserve"> </w:t>
      </w:r>
    </w:p>
    <w:p w14:paraId="229BE73C">
      <w:pPr>
        <w:spacing w:after="0" w:line="306" w:lineRule="exact"/>
        <w:jc w:val="both"/>
        <w:rPr>
          <w:rFonts w:hint="eastAsia" w:ascii="仿宋" w:hAnsi="仿宋" w:eastAsia="仿宋" w:cs="仿宋"/>
        </w:rPr>
        <w:sectPr>
          <w:type w:val="continuous"/>
          <w:pgSz w:w="11910" w:h="16840"/>
          <w:pgMar w:top="1940" w:right="1140" w:bottom="280" w:left="1140" w:header="0" w:footer="1205" w:gutter="0"/>
          <w:pgNumType w:fmt="decimal"/>
          <w:cols w:space="720" w:num="1"/>
        </w:sectPr>
      </w:pPr>
    </w:p>
    <w:p w14:paraId="663DF4B5">
      <w:pPr>
        <w:pStyle w:val="11"/>
        <w:numPr>
          <w:ilvl w:val="0"/>
          <w:numId w:val="57"/>
        </w:numPr>
        <w:tabs>
          <w:tab w:val="left" w:pos="921"/>
        </w:tabs>
        <w:spacing w:before="55" w:after="0" w:line="240" w:lineRule="auto"/>
        <w:ind w:left="921" w:right="0" w:hanging="242"/>
        <w:jc w:val="left"/>
        <w:rPr>
          <w:rFonts w:hint="eastAsia" w:ascii="仿宋" w:hAnsi="仿宋" w:eastAsia="仿宋" w:cs="仿宋"/>
        </w:rPr>
      </w:pPr>
      <w:r>
        <w:rPr>
          <w:rFonts w:hint="eastAsia" w:ascii="仿宋" w:hAnsi="仿宋" w:eastAsia="仿宋" w:cs="仿宋"/>
          <w:spacing w:val="-1"/>
        </w:rPr>
        <w:t>项目实施人员一览表格式</w:t>
      </w:r>
    </w:p>
    <w:p w14:paraId="01E54C0B">
      <w:pPr>
        <w:pStyle w:val="2"/>
        <w:spacing w:before="241"/>
        <w:rPr>
          <w:rFonts w:hint="eastAsia" w:ascii="仿宋" w:hAnsi="仿宋" w:eastAsia="仿宋" w:cs="仿宋"/>
          <w:sz w:val="20"/>
        </w:rPr>
      </w:pPr>
    </w:p>
    <w:p w14:paraId="00D4F80B">
      <w:pPr>
        <w:spacing w:after="0"/>
        <w:rPr>
          <w:rFonts w:hint="eastAsia" w:ascii="仿宋" w:hAnsi="仿宋" w:eastAsia="仿宋" w:cs="仿宋"/>
          <w:sz w:val="20"/>
        </w:rPr>
        <w:sectPr>
          <w:pgSz w:w="11910" w:h="16840"/>
          <w:pgMar w:top="1200" w:right="1140" w:bottom="1400" w:left="1140" w:header="0" w:footer="1205" w:gutter="0"/>
          <w:pgNumType w:fmt="decimal"/>
          <w:cols w:space="720" w:num="1"/>
        </w:sectPr>
      </w:pPr>
    </w:p>
    <w:p w14:paraId="38CDBA09">
      <w:pPr>
        <w:pStyle w:val="2"/>
        <w:spacing w:before="215"/>
        <w:rPr>
          <w:rFonts w:hint="eastAsia" w:ascii="仿宋" w:hAnsi="仿宋" w:eastAsia="仿宋" w:cs="仿宋"/>
          <w:sz w:val="24"/>
        </w:rPr>
      </w:pPr>
    </w:p>
    <w:p w14:paraId="5902D7CE">
      <w:pPr>
        <w:pStyle w:val="11"/>
        <w:ind w:left="537"/>
        <w:rPr>
          <w:rFonts w:hint="eastAsia" w:ascii="仿宋" w:hAnsi="仿宋" w:eastAsia="仿宋" w:cs="仿宋"/>
        </w:rPr>
      </w:pPr>
      <w:r>
        <w:rPr>
          <w:rFonts w:hint="eastAsia" w:ascii="仿宋" w:hAnsi="仿宋" w:eastAsia="仿宋" w:cs="仿宋"/>
          <w:spacing w:val="-2"/>
        </w:rPr>
        <w:t>所投分标：分标</w:t>
      </w:r>
    </w:p>
    <w:p w14:paraId="17DF435F">
      <w:pPr>
        <w:pStyle w:val="6"/>
        <w:spacing w:before="56"/>
        <w:ind w:left="537"/>
        <w:jc w:val="left"/>
        <w:rPr>
          <w:rFonts w:hint="eastAsia" w:ascii="仿宋" w:hAnsi="仿宋" w:eastAsia="仿宋" w:cs="仿宋"/>
        </w:rPr>
      </w:pPr>
      <w:r>
        <w:rPr>
          <w:rFonts w:hint="eastAsia" w:ascii="仿宋" w:hAnsi="仿宋" w:eastAsia="仿宋" w:cs="仿宋"/>
        </w:rPr>
        <w:br w:type="column"/>
      </w:r>
      <w:r>
        <w:rPr>
          <w:rFonts w:hint="eastAsia" w:ascii="仿宋" w:hAnsi="仿宋" w:eastAsia="仿宋" w:cs="仿宋"/>
          <w:spacing w:val="-2"/>
        </w:rPr>
        <w:t>项目实施人员一览表</w:t>
      </w:r>
    </w:p>
    <w:p w14:paraId="04B87E2D">
      <w:pPr>
        <w:spacing w:after="0"/>
        <w:jc w:val="left"/>
        <w:rPr>
          <w:rFonts w:hint="eastAsia" w:ascii="仿宋" w:hAnsi="仿宋" w:eastAsia="仿宋" w:cs="仿宋"/>
        </w:rPr>
        <w:sectPr>
          <w:type w:val="continuous"/>
          <w:pgSz w:w="11910" w:h="16840"/>
          <w:pgMar w:top="1940" w:right="1140" w:bottom="280" w:left="1140" w:header="0" w:footer="1205" w:gutter="0"/>
          <w:pgNumType w:fmt="decimal"/>
          <w:cols w:equalWidth="0" w:num="2">
            <w:col w:w="2258" w:space="730"/>
            <w:col w:w="6642"/>
          </w:cols>
        </w:sectPr>
      </w:pPr>
    </w:p>
    <w:tbl>
      <w:tblPr>
        <w:tblStyle w:val="20"/>
        <w:tblW w:w="0" w:type="auto"/>
        <w:tblInd w:w="4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7"/>
        <w:gridCol w:w="709"/>
        <w:gridCol w:w="1700"/>
        <w:gridCol w:w="1420"/>
        <w:gridCol w:w="1697"/>
        <w:gridCol w:w="1841"/>
      </w:tblGrid>
      <w:tr w14:paraId="32476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5" w:hRule="atLeast"/>
        </w:trPr>
        <w:tc>
          <w:tcPr>
            <w:tcW w:w="817" w:type="dxa"/>
          </w:tcPr>
          <w:p w14:paraId="4CB23C24">
            <w:pPr>
              <w:pStyle w:val="27"/>
              <w:rPr>
                <w:rFonts w:hint="eastAsia" w:ascii="仿宋" w:hAnsi="仿宋" w:eastAsia="仿宋" w:cs="仿宋"/>
                <w:sz w:val="24"/>
              </w:rPr>
            </w:pPr>
          </w:p>
          <w:p w14:paraId="2D4A476F">
            <w:pPr>
              <w:pStyle w:val="27"/>
              <w:spacing w:before="59"/>
              <w:rPr>
                <w:rFonts w:hint="eastAsia" w:ascii="仿宋" w:hAnsi="仿宋" w:eastAsia="仿宋" w:cs="仿宋"/>
                <w:sz w:val="24"/>
              </w:rPr>
            </w:pPr>
          </w:p>
          <w:p w14:paraId="035C8E2C">
            <w:pPr>
              <w:pStyle w:val="27"/>
              <w:ind w:left="167"/>
              <w:rPr>
                <w:rFonts w:hint="eastAsia" w:ascii="仿宋" w:hAnsi="仿宋" w:eastAsia="仿宋" w:cs="仿宋"/>
                <w:sz w:val="24"/>
              </w:rPr>
            </w:pPr>
            <w:r>
              <w:rPr>
                <w:rFonts w:hint="eastAsia" w:ascii="仿宋" w:hAnsi="仿宋" w:eastAsia="仿宋" w:cs="仿宋"/>
                <w:spacing w:val="-5"/>
                <w:sz w:val="24"/>
              </w:rPr>
              <w:t>姓名</w:t>
            </w:r>
          </w:p>
        </w:tc>
        <w:tc>
          <w:tcPr>
            <w:tcW w:w="709" w:type="dxa"/>
          </w:tcPr>
          <w:p w14:paraId="736617F3">
            <w:pPr>
              <w:pStyle w:val="27"/>
              <w:rPr>
                <w:rFonts w:hint="eastAsia" w:ascii="仿宋" w:hAnsi="仿宋" w:eastAsia="仿宋" w:cs="仿宋"/>
                <w:sz w:val="24"/>
              </w:rPr>
            </w:pPr>
          </w:p>
          <w:p w14:paraId="2D896E72">
            <w:pPr>
              <w:pStyle w:val="27"/>
              <w:spacing w:before="59"/>
              <w:rPr>
                <w:rFonts w:hint="eastAsia" w:ascii="仿宋" w:hAnsi="仿宋" w:eastAsia="仿宋" w:cs="仿宋"/>
                <w:sz w:val="24"/>
              </w:rPr>
            </w:pPr>
          </w:p>
          <w:p w14:paraId="003513A6">
            <w:pPr>
              <w:pStyle w:val="27"/>
              <w:ind w:left="114"/>
              <w:rPr>
                <w:rFonts w:hint="eastAsia" w:ascii="仿宋" w:hAnsi="仿宋" w:eastAsia="仿宋" w:cs="仿宋"/>
                <w:sz w:val="24"/>
              </w:rPr>
            </w:pPr>
            <w:r>
              <w:rPr>
                <w:rFonts w:hint="eastAsia" w:ascii="仿宋" w:hAnsi="仿宋" w:eastAsia="仿宋" w:cs="仿宋"/>
                <w:spacing w:val="-5"/>
                <w:sz w:val="24"/>
              </w:rPr>
              <w:t>职务</w:t>
            </w:r>
          </w:p>
        </w:tc>
        <w:tc>
          <w:tcPr>
            <w:tcW w:w="1700" w:type="dxa"/>
          </w:tcPr>
          <w:p w14:paraId="7CE928D5">
            <w:pPr>
              <w:pStyle w:val="27"/>
              <w:spacing w:before="51"/>
              <w:ind w:left="130"/>
              <w:rPr>
                <w:rFonts w:hint="eastAsia" w:ascii="仿宋" w:hAnsi="仿宋" w:eastAsia="仿宋" w:cs="仿宋"/>
                <w:sz w:val="24"/>
              </w:rPr>
            </w:pPr>
            <w:r>
              <w:rPr>
                <w:rFonts w:hint="eastAsia" w:ascii="仿宋" w:hAnsi="仿宋" w:eastAsia="仿宋" w:cs="仿宋"/>
                <w:spacing w:val="-2"/>
                <w:sz w:val="24"/>
              </w:rPr>
              <w:t>专业技术资格</w:t>
            </w:r>
          </w:p>
          <w:p w14:paraId="7EEB2B3C">
            <w:pPr>
              <w:pStyle w:val="27"/>
              <w:spacing w:before="3" w:line="242" w:lineRule="auto"/>
              <w:ind w:left="130" w:right="118"/>
              <w:jc w:val="both"/>
              <w:rPr>
                <w:rFonts w:hint="eastAsia" w:ascii="仿宋" w:hAnsi="仿宋" w:eastAsia="仿宋" w:cs="仿宋"/>
                <w:sz w:val="24"/>
              </w:rPr>
            </w:pPr>
            <w:r>
              <w:rPr>
                <w:rFonts w:hint="eastAsia" w:ascii="仿宋" w:hAnsi="仿宋" w:eastAsia="仿宋" w:cs="仿宋"/>
                <w:spacing w:val="-2"/>
                <w:sz w:val="24"/>
              </w:rPr>
              <w:t>（职称）或者职业资格或者执业资格证或者其他证书</w:t>
            </w:r>
          </w:p>
        </w:tc>
        <w:tc>
          <w:tcPr>
            <w:tcW w:w="1420" w:type="dxa"/>
          </w:tcPr>
          <w:p w14:paraId="26CE5E97">
            <w:pPr>
              <w:pStyle w:val="27"/>
              <w:rPr>
                <w:rFonts w:hint="eastAsia" w:ascii="仿宋" w:hAnsi="仿宋" w:eastAsia="仿宋" w:cs="仿宋"/>
                <w:sz w:val="24"/>
              </w:rPr>
            </w:pPr>
          </w:p>
          <w:p w14:paraId="100568DE">
            <w:pPr>
              <w:pStyle w:val="27"/>
              <w:spacing w:before="59"/>
              <w:rPr>
                <w:rFonts w:hint="eastAsia" w:ascii="仿宋" w:hAnsi="仿宋" w:eastAsia="仿宋" w:cs="仿宋"/>
                <w:sz w:val="24"/>
              </w:rPr>
            </w:pPr>
          </w:p>
          <w:p w14:paraId="7F8FFA6A">
            <w:pPr>
              <w:pStyle w:val="27"/>
              <w:ind w:left="229"/>
              <w:rPr>
                <w:rFonts w:hint="eastAsia" w:ascii="仿宋" w:hAnsi="仿宋" w:eastAsia="仿宋" w:cs="仿宋"/>
                <w:sz w:val="24"/>
              </w:rPr>
            </w:pPr>
            <w:r>
              <w:rPr>
                <w:rFonts w:hint="eastAsia" w:ascii="仿宋" w:hAnsi="仿宋" w:eastAsia="仿宋" w:cs="仿宋"/>
                <w:spacing w:val="-3"/>
                <w:sz w:val="24"/>
              </w:rPr>
              <w:t>证书编号</w:t>
            </w:r>
          </w:p>
        </w:tc>
        <w:tc>
          <w:tcPr>
            <w:tcW w:w="1697" w:type="dxa"/>
          </w:tcPr>
          <w:p w14:paraId="019402AF">
            <w:pPr>
              <w:pStyle w:val="27"/>
              <w:spacing w:before="150"/>
              <w:rPr>
                <w:rFonts w:hint="eastAsia" w:ascii="仿宋" w:hAnsi="仿宋" w:eastAsia="仿宋" w:cs="仿宋"/>
                <w:sz w:val="24"/>
              </w:rPr>
            </w:pPr>
          </w:p>
          <w:p w14:paraId="4DBA84FC">
            <w:pPr>
              <w:pStyle w:val="27"/>
              <w:spacing w:line="336" w:lineRule="auto"/>
              <w:ind w:left="369" w:right="235" w:hanging="120"/>
              <w:rPr>
                <w:rFonts w:hint="eastAsia" w:ascii="仿宋" w:hAnsi="仿宋" w:eastAsia="仿宋" w:cs="仿宋"/>
                <w:sz w:val="24"/>
              </w:rPr>
            </w:pPr>
            <w:r>
              <w:rPr>
                <w:rFonts w:hint="eastAsia" w:ascii="仿宋" w:hAnsi="仿宋" w:eastAsia="仿宋" w:cs="仿宋"/>
                <w:spacing w:val="-2"/>
                <w:sz w:val="24"/>
              </w:rPr>
              <w:t>参加本单位</w:t>
            </w:r>
            <w:r>
              <w:rPr>
                <w:rFonts w:hint="eastAsia" w:ascii="仿宋" w:hAnsi="仿宋" w:eastAsia="仿宋" w:cs="仿宋"/>
                <w:spacing w:val="-4"/>
                <w:sz w:val="24"/>
              </w:rPr>
              <w:t>工作时间</w:t>
            </w:r>
          </w:p>
        </w:tc>
        <w:tc>
          <w:tcPr>
            <w:tcW w:w="1841" w:type="dxa"/>
          </w:tcPr>
          <w:p w14:paraId="69C3EF5E">
            <w:pPr>
              <w:pStyle w:val="27"/>
              <w:rPr>
                <w:rFonts w:hint="eastAsia" w:ascii="仿宋" w:hAnsi="仿宋" w:eastAsia="仿宋" w:cs="仿宋"/>
                <w:sz w:val="24"/>
              </w:rPr>
            </w:pPr>
          </w:p>
          <w:p w14:paraId="0FF5FD4C">
            <w:pPr>
              <w:pStyle w:val="27"/>
              <w:spacing w:before="59"/>
              <w:rPr>
                <w:rFonts w:hint="eastAsia" w:ascii="仿宋" w:hAnsi="仿宋" w:eastAsia="仿宋" w:cs="仿宋"/>
                <w:sz w:val="24"/>
              </w:rPr>
            </w:pPr>
          </w:p>
          <w:p w14:paraId="45B2FF6B">
            <w:pPr>
              <w:pStyle w:val="27"/>
              <w:ind w:left="203"/>
              <w:rPr>
                <w:rFonts w:hint="eastAsia" w:ascii="仿宋" w:hAnsi="仿宋" w:eastAsia="仿宋" w:cs="仿宋"/>
                <w:sz w:val="24"/>
              </w:rPr>
            </w:pPr>
            <w:r>
              <w:rPr>
                <w:rFonts w:hint="eastAsia" w:ascii="仿宋" w:hAnsi="仿宋" w:eastAsia="仿宋" w:cs="仿宋"/>
                <w:spacing w:val="-2"/>
                <w:sz w:val="24"/>
              </w:rPr>
              <w:t>劳动合同编号</w:t>
            </w:r>
          </w:p>
        </w:tc>
      </w:tr>
      <w:tr w14:paraId="7E60F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817" w:type="dxa"/>
          </w:tcPr>
          <w:p w14:paraId="55520883">
            <w:pPr>
              <w:pStyle w:val="27"/>
              <w:rPr>
                <w:rFonts w:hint="eastAsia" w:ascii="仿宋" w:hAnsi="仿宋" w:eastAsia="仿宋" w:cs="仿宋"/>
                <w:sz w:val="24"/>
              </w:rPr>
            </w:pPr>
          </w:p>
        </w:tc>
        <w:tc>
          <w:tcPr>
            <w:tcW w:w="709" w:type="dxa"/>
          </w:tcPr>
          <w:p w14:paraId="2613949B">
            <w:pPr>
              <w:pStyle w:val="27"/>
              <w:rPr>
                <w:rFonts w:hint="eastAsia" w:ascii="仿宋" w:hAnsi="仿宋" w:eastAsia="仿宋" w:cs="仿宋"/>
                <w:sz w:val="24"/>
              </w:rPr>
            </w:pPr>
          </w:p>
        </w:tc>
        <w:tc>
          <w:tcPr>
            <w:tcW w:w="1700" w:type="dxa"/>
          </w:tcPr>
          <w:p w14:paraId="65A46F3B">
            <w:pPr>
              <w:pStyle w:val="27"/>
              <w:rPr>
                <w:rFonts w:hint="eastAsia" w:ascii="仿宋" w:hAnsi="仿宋" w:eastAsia="仿宋" w:cs="仿宋"/>
                <w:sz w:val="24"/>
              </w:rPr>
            </w:pPr>
          </w:p>
        </w:tc>
        <w:tc>
          <w:tcPr>
            <w:tcW w:w="1420" w:type="dxa"/>
          </w:tcPr>
          <w:p w14:paraId="45D79EEE">
            <w:pPr>
              <w:pStyle w:val="27"/>
              <w:rPr>
                <w:rFonts w:hint="eastAsia" w:ascii="仿宋" w:hAnsi="仿宋" w:eastAsia="仿宋" w:cs="仿宋"/>
                <w:sz w:val="24"/>
              </w:rPr>
            </w:pPr>
          </w:p>
        </w:tc>
        <w:tc>
          <w:tcPr>
            <w:tcW w:w="1697" w:type="dxa"/>
          </w:tcPr>
          <w:p w14:paraId="5922F485">
            <w:pPr>
              <w:pStyle w:val="27"/>
              <w:rPr>
                <w:rFonts w:hint="eastAsia" w:ascii="仿宋" w:hAnsi="仿宋" w:eastAsia="仿宋" w:cs="仿宋"/>
                <w:sz w:val="24"/>
              </w:rPr>
            </w:pPr>
          </w:p>
        </w:tc>
        <w:tc>
          <w:tcPr>
            <w:tcW w:w="1841" w:type="dxa"/>
          </w:tcPr>
          <w:p w14:paraId="17C75859">
            <w:pPr>
              <w:pStyle w:val="27"/>
              <w:rPr>
                <w:rFonts w:hint="eastAsia" w:ascii="仿宋" w:hAnsi="仿宋" w:eastAsia="仿宋" w:cs="仿宋"/>
                <w:sz w:val="24"/>
              </w:rPr>
            </w:pPr>
          </w:p>
        </w:tc>
      </w:tr>
      <w:tr w14:paraId="32267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817" w:type="dxa"/>
          </w:tcPr>
          <w:p w14:paraId="1B0EED99">
            <w:pPr>
              <w:pStyle w:val="27"/>
              <w:rPr>
                <w:rFonts w:hint="eastAsia" w:ascii="仿宋" w:hAnsi="仿宋" w:eastAsia="仿宋" w:cs="仿宋"/>
                <w:sz w:val="24"/>
              </w:rPr>
            </w:pPr>
          </w:p>
        </w:tc>
        <w:tc>
          <w:tcPr>
            <w:tcW w:w="709" w:type="dxa"/>
          </w:tcPr>
          <w:p w14:paraId="1E740B70">
            <w:pPr>
              <w:pStyle w:val="27"/>
              <w:rPr>
                <w:rFonts w:hint="eastAsia" w:ascii="仿宋" w:hAnsi="仿宋" w:eastAsia="仿宋" w:cs="仿宋"/>
                <w:sz w:val="24"/>
              </w:rPr>
            </w:pPr>
          </w:p>
        </w:tc>
        <w:tc>
          <w:tcPr>
            <w:tcW w:w="1700" w:type="dxa"/>
          </w:tcPr>
          <w:p w14:paraId="7F63D723">
            <w:pPr>
              <w:pStyle w:val="27"/>
              <w:rPr>
                <w:rFonts w:hint="eastAsia" w:ascii="仿宋" w:hAnsi="仿宋" w:eastAsia="仿宋" w:cs="仿宋"/>
                <w:sz w:val="24"/>
              </w:rPr>
            </w:pPr>
          </w:p>
        </w:tc>
        <w:tc>
          <w:tcPr>
            <w:tcW w:w="1420" w:type="dxa"/>
          </w:tcPr>
          <w:p w14:paraId="76BA151E">
            <w:pPr>
              <w:pStyle w:val="27"/>
              <w:rPr>
                <w:rFonts w:hint="eastAsia" w:ascii="仿宋" w:hAnsi="仿宋" w:eastAsia="仿宋" w:cs="仿宋"/>
                <w:sz w:val="24"/>
              </w:rPr>
            </w:pPr>
          </w:p>
        </w:tc>
        <w:tc>
          <w:tcPr>
            <w:tcW w:w="1697" w:type="dxa"/>
          </w:tcPr>
          <w:p w14:paraId="67E5B065">
            <w:pPr>
              <w:pStyle w:val="27"/>
              <w:rPr>
                <w:rFonts w:hint="eastAsia" w:ascii="仿宋" w:hAnsi="仿宋" w:eastAsia="仿宋" w:cs="仿宋"/>
                <w:sz w:val="24"/>
              </w:rPr>
            </w:pPr>
          </w:p>
        </w:tc>
        <w:tc>
          <w:tcPr>
            <w:tcW w:w="1841" w:type="dxa"/>
          </w:tcPr>
          <w:p w14:paraId="1F9D5561">
            <w:pPr>
              <w:pStyle w:val="27"/>
              <w:rPr>
                <w:rFonts w:hint="eastAsia" w:ascii="仿宋" w:hAnsi="仿宋" w:eastAsia="仿宋" w:cs="仿宋"/>
                <w:sz w:val="24"/>
              </w:rPr>
            </w:pPr>
          </w:p>
        </w:tc>
      </w:tr>
      <w:tr w14:paraId="1E00B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817" w:type="dxa"/>
          </w:tcPr>
          <w:p w14:paraId="6DBB96B1">
            <w:pPr>
              <w:pStyle w:val="27"/>
              <w:rPr>
                <w:rFonts w:hint="eastAsia" w:ascii="仿宋" w:hAnsi="仿宋" w:eastAsia="仿宋" w:cs="仿宋"/>
                <w:sz w:val="24"/>
              </w:rPr>
            </w:pPr>
          </w:p>
        </w:tc>
        <w:tc>
          <w:tcPr>
            <w:tcW w:w="709" w:type="dxa"/>
          </w:tcPr>
          <w:p w14:paraId="0A2E6809">
            <w:pPr>
              <w:pStyle w:val="27"/>
              <w:rPr>
                <w:rFonts w:hint="eastAsia" w:ascii="仿宋" w:hAnsi="仿宋" w:eastAsia="仿宋" w:cs="仿宋"/>
                <w:sz w:val="24"/>
              </w:rPr>
            </w:pPr>
          </w:p>
        </w:tc>
        <w:tc>
          <w:tcPr>
            <w:tcW w:w="1700" w:type="dxa"/>
          </w:tcPr>
          <w:p w14:paraId="263C06F3">
            <w:pPr>
              <w:pStyle w:val="27"/>
              <w:rPr>
                <w:rFonts w:hint="eastAsia" w:ascii="仿宋" w:hAnsi="仿宋" w:eastAsia="仿宋" w:cs="仿宋"/>
                <w:sz w:val="24"/>
              </w:rPr>
            </w:pPr>
          </w:p>
        </w:tc>
        <w:tc>
          <w:tcPr>
            <w:tcW w:w="1420" w:type="dxa"/>
          </w:tcPr>
          <w:p w14:paraId="4507059C">
            <w:pPr>
              <w:pStyle w:val="27"/>
              <w:rPr>
                <w:rFonts w:hint="eastAsia" w:ascii="仿宋" w:hAnsi="仿宋" w:eastAsia="仿宋" w:cs="仿宋"/>
                <w:sz w:val="24"/>
              </w:rPr>
            </w:pPr>
          </w:p>
        </w:tc>
        <w:tc>
          <w:tcPr>
            <w:tcW w:w="1697" w:type="dxa"/>
          </w:tcPr>
          <w:p w14:paraId="568F7217">
            <w:pPr>
              <w:pStyle w:val="27"/>
              <w:rPr>
                <w:rFonts w:hint="eastAsia" w:ascii="仿宋" w:hAnsi="仿宋" w:eastAsia="仿宋" w:cs="仿宋"/>
                <w:sz w:val="24"/>
              </w:rPr>
            </w:pPr>
          </w:p>
        </w:tc>
        <w:tc>
          <w:tcPr>
            <w:tcW w:w="1841" w:type="dxa"/>
          </w:tcPr>
          <w:p w14:paraId="0E83F6A9">
            <w:pPr>
              <w:pStyle w:val="27"/>
              <w:rPr>
                <w:rFonts w:hint="eastAsia" w:ascii="仿宋" w:hAnsi="仿宋" w:eastAsia="仿宋" w:cs="仿宋"/>
                <w:sz w:val="24"/>
              </w:rPr>
            </w:pPr>
          </w:p>
        </w:tc>
      </w:tr>
    </w:tbl>
    <w:p w14:paraId="6F932A7C">
      <w:pPr>
        <w:pStyle w:val="2"/>
        <w:spacing w:before="179"/>
        <w:rPr>
          <w:rFonts w:hint="eastAsia" w:ascii="仿宋" w:hAnsi="仿宋" w:eastAsia="仿宋" w:cs="仿宋"/>
          <w:sz w:val="24"/>
        </w:rPr>
      </w:pPr>
    </w:p>
    <w:p w14:paraId="7083B6C7">
      <w:pPr>
        <w:pStyle w:val="11"/>
        <w:spacing w:before="1"/>
        <w:ind w:left="537"/>
        <w:rPr>
          <w:rFonts w:hint="eastAsia" w:ascii="仿宋" w:hAnsi="仿宋" w:eastAsia="仿宋" w:cs="仿宋"/>
        </w:rPr>
      </w:pPr>
      <w:r>
        <w:rPr>
          <w:rFonts w:hint="eastAsia" w:ascii="仿宋" w:hAnsi="仿宋" w:eastAsia="仿宋" w:cs="仿宋"/>
          <w:spacing w:val="-5"/>
        </w:rPr>
        <w:t>注：</w:t>
      </w:r>
    </w:p>
    <w:p w14:paraId="78EB279B">
      <w:pPr>
        <w:pStyle w:val="11"/>
        <w:numPr>
          <w:ilvl w:val="0"/>
          <w:numId w:val="59"/>
        </w:numPr>
        <w:tabs>
          <w:tab w:val="left" w:pos="777"/>
        </w:tabs>
        <w:spacing w:before="159" w:after="0" w:line="240" w:lineRule="auto"/>
        <w:ind w:left="777" w:right="0" w:hanging="240"/>
        <w:jc w:val="left"/>
        <w:rPr>
          <w:rFonts w:hint="eastAsia" w:ascii="仿宋" w:hAnsi="仿宋" w:eastAsia="仿宋" w:cs="仿宋"/>
        </w:rPr>
      </w:pPr>
      <w:r>
        <w:rPr>
          <w:rFonts w:hint="eastAsia" w:ascii="仿宋" w:hAnsi="仿宋" w:eastAsia="仿宋" w:cs="仿宋"/>
          <w:spacing w:val="-13"/>
        </w:rPr>
        <w:t>在填写时，如本表格不适合投标单位的实际情况，可根据本表格式自行制表填写。</w:t>
      </w:r>
    </w:p>
    <w:p w14:paraId="318295A3">
      <w:pPr>
        <w:pStyle w:val="11"/>
        <w:numPr>
          <w:ilvl w:val="0"/>
          <w:numId w:val="59"/>
        </w:numPr>
        <w:tabs>
          <w:tab w:val="left" w:pos="777"/>
        </w:tabs>
        <w:spacing w:before="159" w:after="0" w:line="364" w:lineRule="auto"/>
        <w:ind w:left="537" w:right="2364" w:firstLine="0"/>
        <w:jc w:val="left"/>
        <w:rPr>
          <w:rFonts w:hint="eastAsia" w:ascii="仿宋" w:hAnsi="仿宋" w:eastAsia="仿宋" w:cs="仿宋"/>
        </w:rPr>
      </w:pPr>
      <w:r>
        <w:rPr>
          <w:rFonts w:hint="eastAsia" w:ascii="仿宋" w:hAnsi="仿宋" w:eastAsia="仿宋" w:cs="仿宋"/>
          <w:spacing w:val="-2"/>
        </w:rPr>
        <w:t>投标人应当附本表所列证书的复印件并加盖投标人电子签章。</w:t>
      </w:r>
      <w:r>
        <w:rPr>
          <w:rFonts w:hint="eastAsia" w:ascii="仿宋" w:hAnsi="仿宋" w:eastAsia="仿宋" w:cs="仿宋"/>
        </w:rPr>
        <w:t>法定代表人或者委托代理人（</w:t>
      </w:r>
      <w:r>
        <w:rPr>
          <w:rFonts w:hint="eastAsia" w:ascii="仿宋" w:hAnsi="仿宋" w:eastAsia="仿宋" w:cs="仿宋"/>
          <w:spacing w:val="24"/>
        </w:rPr>
        <w:t>签字或者电子签名</w:t>
      </w:r>
      <w:r>
        <w:rPr>
          <w:rFonts w:hint="eastAsia" w:ascii="仿宋" w:hAnsi="仿宋" w:eastAsia="仿宋" w:cs="仿宋"/>
          <w:spacing w:val="19"/>
        </w:rPr>
        <w:t xml:space="preserve">）： </w:t>
      </w:r>
    </w:p>
    <w:p w14:paraId="25C9ED20">
      <w:pPr>
        <w:pStyle w:val="11"/>
        <w:spacing w:line="364" w:lineRule="auto"/>
        <w:ind w:left="537" w:right="5726"/>
        <w:rPr>
          <w:rFonts w:hint="eastAsia" w:ascii="仿宋" w:hAnsi="仿宋" w:eastAsia="仿宋" w:cs="仿宋"/>
        </w:rPr>
      </w:pPr>
      <w:r>
        <w:rPr>
          <w:rFonts w:hint="eastAsia" w:ascii="仿宋" w:hAnsi="仿宋" w:eastAsia="仿宋" w:cs="仿宋"/>
          <w:spacing w:val="37"/>
        </w:rPr>
        <w:t>投标人名称（电子签章</w:t>
      </w:r>
      <w:r>
        <w:rPr>
          <w:rFonts w:hint="eastAsia" w:ascii="仿宋" w:hAnsi="仿宋" w:eastAsia="仿宋" w:cs="仿宋"/>
          <w:spacing w:val="19"/>
        </w:rPr>
        <w:t xml:space="preserve">）： </w:t>
      </w:r>
      <w:r>
        <w:rPr>
          <w:rFonts w:hint="eastAsia" w:ascii="仿宋" w:hAnsi="仿宋" w:eastAsia="仿宋" w:cs="仿宋"/>
          <w:spacing w:val="18"/>
        </w:rPr>
        <w:t>日 期：</w:t>
      </w:r>
      <w:r>
        <w:rPr>
          <w:rFonts w:hint="eastAsia" w:ascii="仿宋" w:hAnsi="仿宋" w:eastAsia="仿宋" w:cs="仿宋"/>
        </w:rPr>
        <w:t xml:space="preserve"> </w:t>
      </w:r>
    </w:p>
    <w:p w14:paraId="12BD0C56">
      <w:pPr>
        <w:spacing w:after="0" w:line="364" w:lineRule="auto"/>
        <w:rPr>
          <w:rFonts w:hint="eastAsia" w:ascii="仿宋" w:hAnsi="仿宋" w:eastAsia="仿宋" w:cs="仿宋"/>
        </w:rPr>
        <w:sectPr>
          <w:type w:val="continuous"/>
          <w:pgSz w:w="11910" w:h="16840"/>
          <w:pgMar w:top="1940" w:right="1140" w:bottom="280" w:left="1140" w:header="0" w:footer="1205" w:gutter="0"/>
          <w:pgNumType w:fmt="decimal"/>
          <w:cols w:space="720" w:num="1"/>
        </w:sectPr>
      </w:pPr>
    </w:p>
    <w:p w14:paraId="558D7935">
      <w:pPr>
        <w:pStyle w:val="9"/>
        <w:spacing w:before="34"/>
        <w:ind w:left="537"/>
        <w:rPr>
          <w:rFonts w:hint="eastAsia" w:ascii="仿宋" w:hAnsi="仿宋" w:eastAsia="仿宋" w:cs="仿宋"/>
        </w:rPr>
      </w:pPr>
      <w:r>
        <w:rPr>
          <w:rFonts w:hint="eastAsia" w:ascii="仿宋" w:hAnsi="仿宋" w:eastAsia="仿宋" w:cs="仿宋"/>
          <w:spacing w:val="-3"/>
        </w:rPr>
        <w:t>五、其他文书、文件格式</w:t>
      </w:r>
    </w:p>
    <w:p w14:paraId="348222F8">
      <w:pPr>
        <w:pStyle w:val="2"/>
        <w:rPr>
          <w:rFonts w:hint="eastAsia" w:ascii="仿宋" w:hAnsi="仿宋" w:eastAsia="仿宋" w:cs="仿宋"/>
          <w:sz w:val="20"/>
        </w:rPr>
      </w:pPr>
    </w:p>
    <w:p w14:paraId="6E9DD4BD">
      <w:pPr>
        <w:pStyle w:val="2"/>
        <w:spacing w:before="66"/>
        <w:rPr>
          <w:rFonts w:hint="eastAsia" w:ascii="仿宋" w:hAnsi="仿宋" w:eastAsia="仿宋" w:cs="仿宋"/>
          <w:sz w:val="20"/>
        </w:rPr>
      </w:pPr>
    </w:p>
    <w:p w14:paraId="0ADB94B7">
      <w:pPr>
        <w:spacing w:after="0"/>
        <w:rPr>
          <w:rFonts w:hint="eastAsia" w:ascii="仿宋" w:hAnsi="仿宋" w:eastAsia="仿宋" w:cs="仿宋"/>
          <w:sz w:val="20"/>
        </w:rPr>
        <w:sectPr>
          <w:pgSz w:w="11910" w:h="16840"/>
          <w:pgMar w:top="1100" w:right="1140" w:bottom="1400" w:left="1140" w:header="0" w:footer="1205" w:gutter="0"/>
          <w:pgNumType w:fmt="decimal"/>
          <w:cols w:space="720" w:num="1"/>
        </w:sectPr>
      </w:pPr>
    </w:p>
    <w:p w14:paraId="322518C1">
      <w:pPr>
        <w:pStyle w:val="11"/>
        <w:numPr>
          <w:ilvl w:val="1"/>
          <w:numId w:val="59"/>
        </w:numPr>
        <w:tabs>
          <w:tab w:val="left" w:pos="960"/>
        </w:tabs>
        <w:spacing w:before="67" w:after="0" w:line="240" w:lineRule="auto"/>
        <w:ind w:left="960" w:right="0" w:hanging="281"/>
        <w:jc w:val="left"/>
        <w:rPr>
          <w:rFonts w:hint="eastAsia" w:ascii="仿宋" w:hAnsi="仿宋" w:eastAsia="仿宋" w:cs="仿宋"/>
        </w:rPr>
      </w:pPr>
      <w:r>
        <w:rPr>
          <w:rFonts w:hint="eastAsia" w:ascii="仿宋" w:hAnsi="仿宋" w:eastAsia="仿宋" w:cs="仿宋"/>
          <w:spacing w:val="37"/>
        </w:rPr>
        <w:t>联合投标协议书格式</w:t>
      </w:r>
    </w:p>
    <w:p w14:paraId="695ABC4D">
      <w:pPr>
        <w:spacing w:before="462"/>
        <w:ind w:left="262" w:right="0" w:firstLine="0"/>
        <w:jc w:val="left"/>
        <w:rPr>
          <w:rFonts w:hint="eastAsia" w:ascii="仿宋" w:hAnsi="仿宋" w:eastAsia="仿宋" w:cs="仿宋"/>
          <w:sz w:val="44"/>
        </w:rPr>
      </w:pPr>
      <w:r>
        <w:rPr>
          <w:rFonts w:hint="eastAsia" w:ascii="仿宋" w:hAnsi="仿宋" w:eastAsia="仿宋" w:cs="仿宋"/>
        </w:rPr>
        <w:br w:type="column"/>
      </w:r>
      <w:r>
        <w:rPr>
          <w:rFonts w:hint="eastAsia" w:ascii="仿宋" w:hAnsi="仿宋" w:eastAsia="仿宋" w:cs="仿宋"/>
          <w:spacing w:val="-4"/>
          <w:sz w:val="44"/>
        </w:rPr>
        <w:t>联合体协议书</w:t>
      </w:r>
    </w:p>
    <w:p w14:paraId="503CEC48">
      <w:pPr>
        <w:spacing w:after="0"/>
        <w:jc w:val="left"/>
        <w:rPr>
          <w:rFonts w:hint="eastAsia" w:ascii="仿宋" w:hAnsi="仿宋" w:eastAsia="仿宋" w:cs="仿宋"/>
          <w:sz w:val="44"/>
        </w:rPr>
        <w:sectPr>
          <w:type w:val="continuous"/>
          <w:pgSz w:w="11910" w:h="16840"/>
          <w:pgMar w:top="1940" w:right="1140" w:bottom="280" w:left="1140" w:header="0" w:footer="1205" w:gutter="0"/>
          <w:pgNumType w:fmt="decimal"/>
          <w:cols w:equalWidth="0" w:num="2">
            <w:col w:w="3489" w:space="40"/>
            <w:col w:w="6101"/>
          </w:cols>
        </w:sectPr>
      </w:pPr>
    </w:p>
    <w:p w14:paraId="4B739C20">
      <w:pPr>
        <w:pStyle w:val="2"/>
        <w:spacing w:before="244"/>
        <w:rPr>
          <w:rFonts w:hint="eastAsia" w:ascii="仿宋" w:hAnsi="仿宋" w:eastAsia="仿宋" w:cs="仿宋"/>
          <w:sz w:val="24"/>
        </w:rPr>
      </w:pPr>
    </w:p>
    <w:p w14:paraId="2EE3641D">
      <w:pPr>
        <w:pStyle w:val="11"/>
        <w:tabs>
          <w:tab w:val="left" w:pos="1377"/>
          <w:tab w:val="left" w:pos="5157"/>
        </w:tabs>
        <w:ind w:left="957"/>
        <w:rPr>
          <w:rFonts w:hint="eastAsia" w:ascii="仿宋" w:hAnsi="仿宋" w:eastAsia="仿宋" w:cs="仿宋"/>
        </w:rPr>
      </w:pPr>
      <w:r>
        <w:rPr>
          <w:rFonts w:hint="eastAsia" w:ascii="仿宋" w:hAnsi="仿宋" w:eastAsia="仿宋" w:cs="仿宋"/>
          <w:u w:val="single"/>
        </w:rPr>
        <w:tab/>
      </w:r>
      <w:r>
        <w:rPr>
          <w:rFonts w:hint="eastAsia" w:ascii="仿宋" w:hAnsi="仿宋" w:eastAsia="仿宋" w:cs="仿宋"/>
        </w:rPr>
        <w:t>（所有成员单位名称）自愿组</w:t>
      </w:r>
      <w:r>
        <w:rPr>
          <w:rFonts w:hint="eastAsia" w:ascii="仿宋" w:hAnsi="仿宋" w:eastAsia="仿宋" w:cs="仿宋"/>
          <w:spacing w:val="-10"/>
        </w:rPr>
        <w:t>成</w:t>
      </w:r>
      <w:r>
        <w:rPr>
          <w:rFonts w:hint="eastAsia" w:ascii="仿宋" w:hAnsi="仿宋" w:eastAsia="仿宋" w:cs="仿宋"/>
          <w:u w:val="single"/>
        </w:rPr>
        <w:tab/>
      </w:r>
      <w:r>
        <w:rPr>
          <w:rFonts w:hint="eastAsia" w:ascii="仿宋" w:hAnsi="仿宋" w:eastAsia="仿宋" w:cs="仿宋"/>
          <w:spacing w:val="36"/>
        </w:rPr>
        <w:t>（联合体名称）联合体，共同参</w:t>
      </w:r>
      <w:r>
        <w:rPr>
          <w:rFonts w:hint="eastAsia" w:ascii="仿宋" w:hAnsi="仿宋" w:eastAsia="仿宋" w:cs="仿宋"/>
          <w:spacing w:val="26"/>
        </w:rPr>
        <w:t>加</w:t>
      </w:r>
    </w:p>
    <w:p w14:paraId="045733F8">
      <w:pPr>
        <w:pStyle w:val="11"/>
        <w:spacing w:before="160"/>
        <w:ind w:left="957"/>
        <w:rPr>
          <w:rFonts w:hint="eastAsia" w:ascii="仿宋" w:hAnsi="仿宋" w:eastAsia="仿宋" w:cs="仿宋"/>
        </w:rPr>
      </w:pPr>
      <w:r>
        <w:rPr>
          <w:rFonts w:hint="eastAsia" w:ascii="仿宋" w:hAnsi="仿宋" w:eastAsia="仿宋" w:cs="仿宋"/>
        </w:rPr>
        <mc:AlternateContent>
          <mc:Choice Requires="wps">
            <w:drawing>
              <wp:anchor distT="0" distB="0" distL="0" distR="0" simplePos="0" relativeHeight="251660288" behindDoc="0" locked="0" layoutInCell="1" allowOverlap="1">
                <wp:simplePos x="0" y="0"/>
                <wp:positionH relativeFrom="page">
                  <wp:posOffset>1064895</wp:posOffset>
                </wp:positionH>
                <wp:positionV relativeFrom="paragraph">
                  <wp:posOffset>274955</wp:posOffset>
                </wp:positionV>
                <wp:extent cx="571500" cy="7620"/>
                <wp:effectExtent l="0" t="0" r="0" b="0"/>
                <wp:wrapNone/>
                <wp:docPr id="98" name="Graphic 98"/>
                <wp:cNvGraphicFramePr/>
                <a:graphic xmlns:a="http://schemas.openxmlformats.org/drawingml/2006/main">
                  <a:graphicData uri="http://schemas.microsoft.com/office/word/2010/wordprocessingShape">
                    <wps:wsp>
                      <wps:cNvSpPr/>
                      <wps:spPr>
                        <a:xfrm>
                          <a:off x="0" y="0"/>
                          <a:ext cx="571500" cy="7620"/>
                        </a:xfrm>
                        <a:custGeom>
                          <a:avLst/>
                          <a:gdLst/>
                          <a:ahLst/>
                          <a:cxnLst/>
                          <a:rect l="l" t="t" r="r" b="b"/>
                          <a:pathLst>
                            <a:path w="571500" h="7620">
                              <a:moveTo>
                                <a:pt x="571500" y="0"/>
                              </a:moveTo>
                              <a:lnTo>
                                <a:pt x="0" y="0"/>
                              </a:lnTo>
                              <a:lnTo>
                                <a:pt x="0" y="7620"/>
                              </a:lnTo>
                              <a:lnTo>
                                <a:pt x="571500" y="7620"/>
                              </a:lnTo>
                              <a:lnTo>
                                <a:pt x="571500" y="0"/>
                              </a:lnTo>
                              <a:close/>
                            </a:path>
                          </a:pathLst>
                        </a:custGeom>
                        <a:solidFill>
                          <a:srgbClr val="000000"/>
                        </a:solidFill>
                      </wps:spPr>
                      <wps:bodyPr wrap="square" lIns="0" tIns="0" rIns="0" bIns="0" rtlCol="0">
                        <a:noAutofit/>
                      </wps:bodyPr>
                    </wps:wsp>
                  </a:graphicData>
                </a:graphic>
              </wp:anchor>
            </w:drawing>
          </mc:Choice>
          <mc:Fallback>
            <w:pict>
              <v:shape id="Graphic 98" o:spid="_x0000_s1026" o:spt="100" style="position:absolute;left:0pt;margin-left:83.85pt;margin-top:21.65pt;height:0.6pt;width:45pt;mso-position-horizontal-relative:page;z-index:251660288;mso-width-relative:page;mso-height-relative:page;" fillcolor="#000000" filled="t" stroked="f" coordsize="571500,7620" o:gfxdata="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Zz9gAAAAJAQAA&#10;DwAAAAAAAAABACAAAAAiAAAAZHJzL2Rvd25yZXYueG1sUEsBAhQAFAAAAAgAh07iQO33lJIZAgAA&#10;2QQAAA4AAAAAAAAAAQAgAAAAJwEAAGRycy9lMm9Eb2MueG1sUEsFBgAAAAAGAAYAWQEAALIFAAAA&#10;AA==&#10;" path="m571500,0l0,0,0,7620,571500,7620,571500,0xe">
                <v:fill on="t" focussize="0,0"/>
                <v:stroke on="f"/>
                <v:imagedata o:title=""/>
                <o:lock v:ext="edit" aspectratio="f"/>
                <v:textbox inset="0mm,0mm,0mm,0mm"/>
              </v:shape>
            </w:pict>
          </mc:Fallback>
        </mc:AlternateContent>
      </w:r>
      <w:r>
        <w:rPr>
          <w:rFonts w:hint="eastAsia" w:ascii="仿宋" w:hAnsi="仿宋" w:eastAsia="仿宋" w:cs="仿宋"/>
        </w:rPr>
        <w:t>（项目名称）</w:t>
      </w:r>
      <w:r>
        <w:rPr>
          <w:rFonts w:hint="eastAsia" w:ascii="仿宋" w:hAnsi="仿宋" w:eastAsia="仿宋" w:cs="仿宋"/>
          <w:spacing w:val="-1"/>
        </w:rPr>
        <w:t>采购招标项目投标。现就联合体投标事宜订立如下协议。</w:t>
      </w:r>
    </w:p>
    <w:p w14:paraId="697E3F02">
      <w:pPr>
        <w:pStyle w:val="2"/>
        <w:rPr>
          <w:rFonts w:hint="eastAsia" w:ascii="仿宋" w:hAnsi="仿宋" w:eastAsia="仿宋" w:cs="仿宋"/>
          <w:sz w:val="24"/>
        </w:rPr>
      </w:pPr>
    </w:p>
    <w:p w14:paraId="09EB96D2">
      <w:pPr>
        <w:pStyle w:val="2"/>
        <w:spacing w:before="11"/>
        <w:rPr>
          <w:rFonts w:hint="eastAsia" w:ascii="仿宋" w:hAnsi="仿宋" w:eastAsia="仿宋" w:cs="仿宋"/>
          <w:sz w:val="24"/>
        </w:rPr>
      </w:pPr>
    </w:p>
    <w:p w14:paraId="2F4F340F">
      <w:pPr>
        <w:pStyle w:val="11"/>
        <w:numPr>
          <w:ilvl w:val="2"/>
          <w:numId w:val="59"/>
        </w:numPr>
        <w:tabs>
          <w:tab w:val="left" w:pos="1797"/>
        </w:tabs>
        <w:spacing w:before="0" w:after="0" w:line="240" w:lineRule="auto"/>
        <w:ind w:left="1797" w:right="0" w:hanging="840"/>
        <w:jc w:val="both"/>
        <w:rPr>
          <w:rFonts w:hint="eastAsia" w:ascii="仿宋" w:hAnsi="仿宋" w:eastAsia="仿宋" w:cs="仿宋"/>
        </w:rPr>
      </w:pPr>
      <w:r>
        <w:rPr>
          <w:rFonts w:hint="eastAsia" w:ascii="仿宋" w:hAnsi="仿宋" w:eastAsia="仿宋" w:cs="仿宋"/>
        </w:rPr>
        <mc:AlternateContent>
          <mc:Choice Requires="wps">
            <w:drawing>
              <wp:anchor distT="0" distB="0" distL="0" distR="0" simplePos="0" relativeHeight="251661312" behindDoc="0" locked="0" layoutInCell="1" allowOverlap="1">
                <wp:simplePos x="0" y="0"/>
                <wp:positionH relativeFrom="page">
                  <wp:posOffset>1636395</wp:posOffset>
                </wp:positionH>
                <wp:positionV relativeFrom="paragraph">
                  <wp:posOffset>173355</wp:posOffset>
                </wp:positionV>
                <wp:extent cx="228600" cy="7620"/>
                <wp:effectExtent l="0" t="0" r="0" b="0"/>
                <wp:wrapNone/>
                <wp:docPr id="99" name="Graphic 99"/>
                <wp:cNvGraphicFramePr/>
                <a:graphic xmlns:a="http://schemas.openxmlformats.org/drawingml/2006/main">
                  <a:graphicData uri="http://schemas.microsoft.com/office/word/2010/wordprocessingShape">
                    <wps:wsp>
                      <wps:cNvSpPr/>
                      <wps:spPr>
                        <a:xfrm>
                          <a:off x="0" y="0"/>
                          <a:ext cx="228600" cy="7620"/>
                        </a:xfrm>
                        <a:custGeom>
                          <a:avLst/>
                          <a:gdLst/>
                          <a:ahLst/>
                          <a:cxnLst/>
                          <a:rect l="l" t="t" r="r" b="b"/>
                          <a:pathLst>
                            <a:path w="228600" h="7620">
                              <a:moveTo>
                                <a:pt x="228600" y="0"/>
                              </a:moveTo>
                              <a:lnTo>
                                <a:pt x="0" y="0"/>
                              </a:lnTo>
                              <a:lnTo>
                                <a:pt x="0" y="7619"/>
                              </a:lnTo>
                              <a:lnTo>
                                <a:pt x="228600" y="7619"/>
                              </a:lnTo>
                              <a:lnTo>
                                <a:pt x="228600" y="0"/>
                              </a:lnTo>
                              <a:close/>
                            </a:path>
                          </a:pathLst>
                        </a:custGeom>
                        <a:solidFill>
                          <a:srgbClr val="000000"/>
                        </a:solidFill>
                      </wps:spPr>
                      <wps:bodyPr wrap="square" lIns="0" tIns="0" rIns="0" bIns="0" rtlCol="0">
                        <a:noAutofit/>
                      </wps:bodyPr>
                    </wps:wsp>
                  </a:graphicData>
                </a:graphic>
              </wp:anchor>
            </w:drawing>
          </mc:Choice>
          <mc:Fallback>
            <w:pict>
              <v:shape id="Graphic 99" o:spid="_x0000_s1026" o:spt="100" style="position:absolute;left:0pt;margin-left:128.85pt;margin-top:13.65pt;height:0.6pt;width:18pt;mso-position-horizontal-relative:page;z-index:251661312;mso-width-relative:page;mso-height-relative:page;" fillcolor="#000000" filled="t" stroked="f" coordsize="228600,7620" o:gfxdata="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TFDzS2QAA&#10;AAkBAAAPAAAAAAAAAAEAIAAAACIAAABkcnMvZG93bnJldi54bWxQSwECFAAUAAAACACHTuJA6E/v&#10;jh0CAADZBAAADgAAAAAAAAABACAAAAAoAQAAZHJzL2Uyb0RvYy54bWxQSwUGAAAAAAYABgBZAQAA&#10;twUAAAAA&#10;" path="m228600,0l0,0,0,7619,228600,7619,228600,0xe">
                <v:fill on="t" focussize="0,0"/>
                <v:stroke on="f"/>
                <v:imagedata o:title=""/>
                <o:lock v:ext="edit" aspectratio="f"/>
                <v:textbox inset="0mm,0mm,0mm,0mm"/>
              </v:shape>
            </w:pict>
          </mc:Fallback>
        </mc:AlternateContent>
      </w:r>
      <w:r>
        <w:rPr>
          <w:rFonts w:hint="eastAsia" w:ascii="仿宋" w:hAnsi="仿宋" w:eastAsia="仿宋" w:cs="仿宋"/>
        </w:rPr>
        <mc:AlternateContent>
          <mc:Choice Requires="wps">
            <w:drawing>
              <wp:anchor distT="0" distB="0" distL="0" distR="0" simplePos="0" relativeHeight="251661312" behindDoc="0" locked="0" layoutInCell="1" allowOverlap="1">
                <wp:simplePos x="0" y="0"/>
                <wp:positionH relativeFrom="page">
                  <wp:posOffset>3388995</wp:posOffset>
                </wp:positionH>
                <wp:positionV relativeFrom="paragraph">
                  <wp:posOffset>173355</wp:posOffset>
                </wp:positionV>
                <wp:extent cx="76200" cy="7620"/>
                <wp:effectExtent l="0" t="0" r="0" b="0"/>
                <wp:wrapNone/>
                <wp:docPr id="100" name="Graphic 100"/>
                <wp:cNvGraphicFramePr/>
                <a:graphic xmlns:a="http://schemas.openxmlformats.org/drawingml/2006/main">
                  <a:graphicData uri="http://schemas.microsoft.com/office/word/2010/wordprocessingShape">
                    <wps:wsp>
                      <wps:cNvSpPr/>
                      <wps:spPr>
                        <a:xfrm>
                          <a:off x="0" y="0"/>
                          <a:ext cx="76200" cy="7620"/>
                        </a:xfrm>
                        <a:custGeom>
                          <a:avLst/>
                          <a:gdLst/>
                          <a:ahLst/>
                          <a:cxnLst/>
                          <a:rect l="l" t="t" r="r" b="b"/>
                          <a:pathLst>
                            <a:path w="76200" h="7620">
                              <a:moveTo>
                                <a:pt x="76200" y="0"/>
                              </a:moveTo>
                              <a:lnTo>
                                <a:pt x="0" y="0"/>
                              </a:lnTo>
                              <a:lnTo>
                                <a:pt x="0" y="7619"/>
                              </a:lnTo>
                              <a:lnTo>
                                <a:pt x="76200" y="7619"/>
                              </a:lnTo>
                              <a:lnTo>
                                <a:pt x="76200" y="0"/>
                              </a:lnTo>
                              <a:close/>
                            </a:path>
                          </a:pathLst>
                        </a:custGeom>
                        <a:solidFill>
                          <a:srgbClr val="000000"/>
                        </a:solidFill>
                      </wps:spPr>
                      <wps:bodyPr wrap="square" lIns="0" tIns="0" rIns="0" bIns="0" rtlCol="0">
                        <a:noAutofit/>
                      </wps:bodyPr>
                    </wps:wsp>
                  </a:graphicData>
                </a:graphic>
              </wp:anchor>
            </w:drawing>
          </mc:Choice>
          <mc:Fallback>
            <w:pict>
              <v:shape id="Graphic 100" o:spid="_x0000_s1026" o:spt="100" style="position:absolute;left:0pt;margin-left:266.85pt;margin-top:13.65pt;height:0.6pt;width:6pt;mso-position-horizontal-relative:page;z-index:251661312;mso-width-relative:page;mso-height-relative:page;" fillcolor="#000000" filled="t" stroked="f" coordsize="76200,7620" o:gfxdata="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ABNU1QAAAAkBAAAPAAAA&#10;AAAAAAEAIAAAACIAAABkcnMvZG93bnJldi54bWxQSwECFAAUAAAACACHTuJAPIu6zxgCAADWBAAA&#10;DgAAAAAAAAABACAAAAAkAQAAZHJzL2Uyb0RvYy54bWxQSwUGAAAAAAYABgBZAQAArgUAAAAA&#10;" path="m76200,0l0,0,0,7619,76200,7619,76200,0xe">
                <v:fill on="t" focussize="0,0"/>
                <v:stroke on="f"/>
                <v:imagedata o:title=""/>
                <o:lock v:ext="edit" aspectratio="f"/>
                <v:textbox inset="0mm,0mm,0mm,0mm"/>
              </v:shape>
            </w:pict>
          </mc:Fallback>
        </mc:AlternateContent>
      </w:r>
      <w:r>
        <w:rPr>
          <w:rFonts w:hint="eastAsia" w:ascii="仿宋" w:hAnsi="仿宋" w:eastAsia="仿宋" w:cs="仿宋"/>
        </w:rPr>
        <w:t>（某成员单位名称）为 （联合体名称）</w:t>
      </w:r>
      <w:r>
        <w:rPr>
          <w:rFonts w:hint="eastAsia" w:ascii="仿宋" w:hAnsi="仿宋" w:eastAsia="仿宋" w:cs="仿宋"/>
          <w:spacing w:val="-3"/>
        </w:rPr>
        <w:t>牵头人。</w:t>
      </w:r>
    </w:p>
    <w:p w14:paraId="0333A69C">
      <w:pPr>
        <w:pStyle w:val="11"/>
        <w:numPr>
          <w:ilvl w:val="2"/>
          <w:numId w:val="59"/>
        </w:numPr>
        <w:tabs>
          <w:tab w:val="left" w:pos="1201"/>
        </w:tabs>
        <w:spacing w:before="159" w:after="0" w:line="364" w:lineRule="auto"/>
        <w:ind w:left="537" w:right="355" w:firstLine="420"/>
        <w:jc w:val="both"/>
        <w:rPr>
          <w:rFonts w:hint="eastAsia" w:ascii="仿宋" w:hAnsi="仿宋" w:eastAsia="仿宋" w:cs="仿宋"/>
        </w:rPr>
      </w:pPr>
      <w:r>
        <w:rPr>
          <w:rFonts w:hint="eastAsia" w:ascii="仿宋" w:hAnsi="仿宋" w:eastAsia="仿宋" w:cs="仿宋"/>
          <w:spacing w:val="-2"/>
        </w:rPr>
        <w:t>联合体各成员授权牵头人代表联合体参加投标活动，签署文件及对文件的盖章，提交和接收相关的资料、信息及指示，进行合同谈判活动，负责合同实施阶段的组织和协调工作，以及处理与本招标项目有关的一切事宜。</w:t>
      </w:r>
    </w:p>
    <w:p w14:paraId="364A8583">
      <w:pPr>
        <w:pStyle w:val="11"/>
        <w:numPr>
          <w:ilvl w:val="2"/>
          <w:numId w:val="59"/>
        </w:numPr>
        <w:tabs>
          <w:tab w:val="left" w:pos="1197"/>
        </w:tabs>
        <w:spacing w:before="0" w:after="0" w:line="364" w:lineRule="auto"/>
        <w:ind w:left="537" w:right="358" w:firstLine="420"/>
        <w:jc w:val="both"/>
        <w:rPr>
          <w:rFonts w:hint="eastAsia" w:ascii="仿宋" w:hAnsi="仿宋" w:eastAsia="仿宋" w:cs="仿宋"/>
        </w:rPr>
      </w:pPr>
      <w:r>
        <w:rPr>
          <w:rFonts w:hint="eastAsia" w:ascii="仿宋" w:hAnsi="仿宋" w:eastAsia="仿宋" w:cs="仿宋"/>
          <w:spacing w:val="-6"/>
        </w:rPr>
        <w:t>联合体牵头人在本项目中签署和盖章的—切文件和处理的—切事宜，联合体各</w:t>
      </w:r>
      <w:r>
        <w:rPr>
          <w:rFonts w:hint="eastAsia" w:ascii="仿宋" w:hAnsi="仿宋" w:eastAsia="仿宋" w:cs="仿宋"/>
          <w:spacing w:val="-2"/>
        </w:rPr>
        <w:t>成员均予以承认。联合体各成员将严格按照招标文件、投标文件和合同的要求全面履行义务，并向采购人承担连带责任。</w:t>
      </w:r>
    </w:p>
    <w:p w14:paraId="1C304F9C">
      <w:pPr>
        <w:pStyle w:val="11"/>
        <w:numPr>
          <w:ilvl w:val="2"/>
          <w:numId w:val="59"/>
        </w:numPr>
        <w:tabs>
          <w:tab w:val="left" w:pos="1197"/>
        </w:tabs>
        <w:spacing w:before="0" w:after="0" w:line="306" w:lineRule="exact"/>
        <w:ind w:left="1197" w:right="0" w:hanging="240"/>
        <w:jc w:val="both"/>
        <w:rPr>
          <w:rFonts w:hint="eastAsia" w:ascii="仿宋" w:hAnsi="仿宋" w:eastAsia="仿宋" w:cs="仿宋"/>
        </w:rPr>
      </w:pPr>
      <w:r>
        <w:rPr>
          <w:rFonts w:hint="eastAsia" w:ascii="仿宋" w:hAnsi="仿宋" w:eastAsia="仿宋" w:cs="仿宋"/>
        </w:rPr>
        <mc:AlternateContent>
          <mc:Choice Requires="wps">
            <w:drawing>
              <wp:anchor distT="0" distB="0" distL="0" distR="0" simplePos="0" relativeHeight="251662336" behindDoc="0" locked="0" layoutInCell="1" allowOverlap="1">
                <wp:simplePos x="0" y="0"/>
                <wp:positionH relativeFrom="page">
                  <wp:posOffset>4227195</wp:posOffset>
                </wp:positionH>
                <wp:positionV relativeFrom="paragraph">
                  <wp:posOffset>171450</wp:posOffset>
                </wp:positionV>
                <wp:extent cx="38100" cy="7620"/>
                <wp:effectExtent l="0" t="0" r="0" b="0"/>
                <wp:wrapNone/>
                <wp:docPr id="101" name="Graphic 101"/>
                <wp:cNvGraphicFramePr/>
                <a:graphic xmlns:a="http://schemas.openxmlformats.org/drawingml/2006/main">
                  <a:graphicData uri="http://schemas.microsoft.com/office/word/2010/wordprocessingShape">
                    <wps:wsp>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00000"/>
                        </a:solidFill>
                      </wps:spPr>
                      <wps:bodyPr wrap="square" lIns="0" tIns="0" rIns="0" bIns="0" rtlCol="0">
                        <a:noAutofit/>
                      </wps:bodyPr>
                    </wps:wsp>
                  </a:graphicData>
                </a:graphic>
              </wp:anchor>
            </w:drawing>
          </mc:Choice>
          <mc:Fallback>
            <w:pict>
              <v:shape id="Graphic 101" o:spid="_x0000_s1026" o:spt="100" style="position:absolute;left:0pt;margin-left:332.85pt;margin-top:13.5pt;height:0.6pt;width:3pt;mso-position-horizontal-relative:page;z-index:251662336;mso-width-relative:page;mso-height-relative:page;" fillcolor="#000000" filled="t" stroked="f" coordsize="38100,7620" o:gfxdata="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QIpw51wAAAAkBAAAP&#10;AAAAAAAAAAEAIAAAACIAAABkcnMvZG93bnJldi54bWxQSwECFAAUAAAACACHTuJAH9RP/hkCAADW&#10;BAAADgAAAAAAAAABACAAAAAmAQAAZHJzL2Uyb0RvYy54bWxQSwUGAAAAAAYABgBZAQAAsQUAAAAA&#10;" path="m38100,0l0,0,0,7620,38100,7620,38100,0xe">
                <v:fill on="t" focussize="0,0"/>
                <v:stroke on="f"/>
                <v:imagedata o:title=""/>
                <o:lock v:ext="edit" aspectratio="f"/>
                <v:textbox inset="0mm,0mm,0mm,0mm"/>
              </v:shape>
            </w:pict>
          </mc:Fallback>
        </mc:AlternateContent>
      </w:r>
      <w:r>
        <w:rPr>
          <w:rFonts w:hint="eastAsia" w:ascii="仿宋" w:hAnsi="仿宋" w:eastAsia="仿宋" w:cs="仿宋"/>
          <w:spacing w:val="-5"/>
        </w:rPr>
        <w:t>联合体各成员单位内部的职责分工如下： 。</w:t>
      </w:r>
    </w:p>
    <w:p w14:paraId="1C6F239D">
      <w:pPr>
        <w:pStyle w:val="11"/>
        <w:numPr>
          <w:ilvl w:val="2"/>
          <w:numId w:val="59"/>
        </w:numPr>
        <w:tabs>
          <w:tab w:val="left" w:pos="1197"/>
        </w:tabs>
        <w:spacing w:before="158" w:after="0" w:line="364" w:lineRule="auto"/>
        <w:ind w:left="537" w:right="264" w:firstLine="420"/>
        <w:jc w:val="left"/>
        <w:rPr>
          <w:rFonts w:hint="eastAsia" w:ascii="仿宋" w:hAnsi="仿宋" w:eastAsia="仿宋" w:cs="仿宋"/>
        </w:rPr>
      </w:pPr>
      <w:r>
        <w:rPr>
          <w:rFonts w:hint="eastAsia" w:ascii="仿宋" w:hAnsi="仿宋" w:eastAsia="仿宋" w:cs="仿宋"/>
          <w:spacing w:val="-2"/>
        </w:rPr>
        <w:t>本协议书自所有成员单位法定代表人或者其委托代理人签字（或者电子签名）或者盖公章之日起生效，合同履行完毕后自动失效。</w:t>
      </w:r>
    </w:p>
    <w:p w14:paraId="7830EB54">
      <w:pPr>
        <w:pStyle w:val="11"/>
        <w:numPr>
          <w:ilvl w:val="2"/>
          <w:numId w:val="59"/>
        </w:numPr>
        <w:tabs>
          <w:tab w:val="left" w:pos="1197"/>
          <w:tab w:val="left" w:pos="3057"/>
        </w:tabs>
        <w:spacing w:before="0" w:after="0" w:line="306" w:lineRule="exact"/>
        <w:ind w:left="1197" w:right="0" w:hanging="240"/>
        <w:jc w:val="left"/>
        <w:rPr>
          <w:rFonts w:hint="eastAsia" w:ascii="仿宋" w:hAnsi="仿宋" w:eastAsia="仿宋" w:cs="仿宋"/>
        </w:rPr>
      </w:pPr>
      <w:r>
        <w:rPr>
          <w:rFonts w:hint="eastAsia" w:ascii="仿宋" w:hAnsi="仿宋" w:eastAsia="仿宋" w:cs="仿宋"/>
        </w:rPr>
        <w:t>本协议书—</w:t>
      </w:r>
      <w:r>
        <w:rPr>
          <w:rFonts w:hint="eastAsia" w:ascii="仿宋" w:hAnsi="仿宋" w:eastAsia="仿宋" w:cs="仿宋"/>
          <w:spacing w:val="-10"/>
        </w:rPr>
        <w:t>式</w:t>
      </w:r>
      <w:r>
        <w:rPr>
          <w:rFonts w:hint="eastAsia" w:ascii="仿宋" w:hAnsi="仿宋" w:eastAsia="仿宋" w:cs="仿宋"/>
          <w:u w:val="single"/>
        </w:rPr>
        <w:tab/>
      </w:r>
      <w:r>
        <w:rPr>
          <w:rFonts w:hint="eastAsia" w:ascii="仿宋" w:hAnsi="仿宋" w:eastAsia="仿宋" w:cs="仿宋"/>
        </w:rPr>
        <w:t>份，联合体成员和采购人各执一份</w:t>
      </w:r>
      <w:r>
        <w:rPr>
          <w:rFonts w:hint="eastAsia" w:ascii="仿宋" w:hAnsi="仿宋" w:eastAsia="仿宋" w:cs="仿宋"/>
          <w:spacing w:val="-10"/>
        </w:rPr>
        <w:t>。</w:t>
      </w:r>
    </w:p>
    <w:p w14:paraId="7B1FF166">
      <w:pPr>
        <w:pStyle w:val="11"/>
        <w:spacing w:before="160" w:line="364" w:lineRule="auto"/>
        <w:ind w:left="537" w:right="360" w:firstLine="420"/>
        <w:rPr>
          <w:rFonts w:hint="eastAsia" w:ascii="仿宋" w:hAnsi="仿宋" w:eastAsia="仿宋" w:cs="仿宋"/>
        </w:rPr>
      </w:pPr>
      <w:r>
        <w:rPr>
          <w:rFonts w:hint="eastAsia" w:ascii="仿宋" w:hAnsi="仿宋" w:eastAsia="仿宋" w:cs="仿宋"/>
          <w:spacing w:val="-4"/>
        </w:rPr>
        <w:t>注：本协议书应附法定代表人身份证明；有委托代理的，应附授权委托书（格式自拟）。</w:t>
      </w:r>
    </w:p>
    <w:p w14:paraId="5821BD1C">
      <w:pPr>
        <w:pStyle w:val="2"/>
        <w:spacing w:before="158"/>
        <w:rPr>
          <w:rFonts w:hint="eastAsia" w:ascii="仿宋" w:hAnsi="仿宋" w:eastAsia="仿宋" w:cs="仿宋"/>
          <w:sz w:val="24"/>
        </w:rPr>
      </w:pPr>
    </w:p>
    <w:p w14:paraId="4DFBC971">
      <w:pPr>
        <w:pStyle w:val="11"/>
        <w:ind w:left="957"/>
        <w:rPr>
          <w:rFonts w:hint="eastAsia" w:ascii="仿宋" w:hAnsi="仿宋" w:eastAsia="仿宋" w:cs="仿宋"/>
        </w:rPr>
      </w:pPr>
      <w:r>
        <w:rPr>
          <w:rFonts w:hint="eastAsia" w:ascii="仿宋" w:hAnsi="仿宋" w:eastAsia="仿宋" w:cs="仿宋"/>
        </w:rPr>
        <w:t>联合体牵头人名称（电子签章</w:t>
      </w:r>
      <w:r>
        <w:rPr>
          <w:rFonts w:hint="eastAsia" w:ascii="仿宋" w:hAnsi="仿宋" w:eastAsia="仿宋" w:cs="仿宋"/>
          <w:spacing w:val="-5"/>
        </w:rPr>
        <w:t>）：</w:t>
      </w:r>
    </w:p>
    <w:p w14:paraId="1FCC2E9D">
      <w:pPr>
        <w:pStyle w:val="11"/>
        <w:tabs>
          <w:tab w:val="left" w:pos="4737"/>
        </w:tabs>
        <w:spacing w:before="159"/>
        <w:ind w:left="957"/>
        <w:rPr>
          <w:rFonts w:hint="eastAsia" w:ascii="仿宋" w:hAnsi="仿宋" w:eastAsia="仿宋" w:cs="仿宋"/>
        </w:rPr>
      </w:pPr>
      <w:r>
        <w:rPr>
          <w:rFonts w:hint="eastAsia" w:ascii="仿宋" w:hAnsi="仿宋" w:eastAsia="仿宋" w:cs="仿宋"/>
        </w:rPr>
        <w:t>法定代表人或者其委托代理人</w:t>
      </w:r>
      <w:r>
        <w:rPr>
          <w:rFonts w:hint="eastAsia" w:ascii="仿宋" w:hAnsi="仿宋" w:eastAsia="仿宋" w:cs="仿宋"/>
          <w:spacing w:val="-10"/>
        </w:rPr>
        <w:t>：</w:t>
      </w:r>
      <w:r>
        <w:rPr>
          <w:rFonts w:hint="eastAsia" w:ascii="仿宋" w:hAnsi="仿宋" w:eastAsia="仿宋" w:cs="仿宋"/>
          <w:u w:val="single"/>
        </w:rPr>
        <w:tab/>
      </w:r>
      <w:r>
        <w:rPr>
          <w:rFonts w:hint="eastAsia" w:ascii="仿宋" w:hAnsi="仿宋" w:eastAsia="仿宋" w:cs="仿宋"/>
          <w:u w:val="single"/>
        </w:rPr>
        <w:t>（签字或者电子签名</w:t>
      </w:r>
      <w:r>
        <w:rPr>
          <w:rFonts w:hint="eastAsia" w:ascii="仿宋" w:hAnsi="仿宋" w:eastAsia="仿宋" w:cs="仿宋"/>
          <w:spacing w:val="-10"/>
          <w:u w:val="single"/>
        </w:rPr>
        <w:t>）</w:t>
      </w:r>
    </w:p>
    <w:p w14:paraId="494BFEFA">
      <w:pPr>
        <w:pStyle w:val="2"/>
        <w:rPr>
          <w:rFonts w:hint="eastAsia" w:ascii="仿宋" w:hAnsi="仿宋" w:eastAsia="仿宋" w:cs="仿宋"/>
          <w:sz w:val="24"/>
        </w:rPr>
      </w:pPr>
    </w:p>
    <w:p w14:paraId="21700B09">
      <w:pPr>
        <w:pStyle w:val="2"/>
        <w:spacing w:before="11"/>
        <w:rPr>
          <w:rFonts w:hint="eastAsia" w:ascii="仿宋" w:hAnsi="仿宋" w:eastAsia="仿宋" w:cs="仿宋"/>
          <w:sz w:val="24"/>
        </w:rPr>
      </w:pPr>
    </w:p>
    <w:p w14:paraId="3A52240C">
      <w:pPr>
        <w:pStyle w:val="11"/>
        <w:spacing w:before="1"/>
        <w:ind w:left="957"/>
        <w:rPr>
          <w:rFonts w:hint="eastAsia" w:ascii="仿宋" w:hAnsi="仿宋" w:eastAsia="仿宋" w:cs="仿宋"/>
        </w:rPr>
      </w:pPr>
      <w:r>
        <w:rPr>
          <w:rFonts w:hint="eastAsia" w:ascii="仿宋" w:hAnsi="仿宋" w:eastAsia="仿宋" w:cs="仿宋"/>
        </w:rPr>
        <w:t>联合体成员名称（盖公章或者电子签章</w:t>
      </w:r>
      <w:r>
        <w:rPr>
          <w:rFonts w:hint="eastAsia" w:ascii="仿宋" w:hAnsi="仿宋" w:eastAsia="仿宋" w:cs="仿宋"/>
          <w:spacing w:val="-5"/>
        </w:rPr>
        <w:t>）：</w:t>
      </w:r>
    </w:p>
    <w:p w14:paraId="356F4651">
      <w:pPr>
        <w:pStyle w:val="11"/>
        <w:tabs>
          <w:tab w:val="left" w:pos="4737"/>
        </w:tabs>
        <w:spacing w:before="159"/>
        <w:ind w:left="957"/>
        <w:rPr>
          <w:rFonts w:hint="eastAsia" w:ascii="仿宋" w:hAnsi="仿宋" w:eastAsia="仿宋" w:cs="仿宋"/>
        </w:rPr>
      </w:pPr>
      <w:r>
        <w:rPr>
          <w:rFonts w:hint="eastAsia" w:ascii="仿宋" w:hAnsi="仿宋" w:eastAsia="仿宋" w:cs="仿宋"/>
        </w:rPr>
        <w:t>法定代表人或者其委托代理人</w:t>
      </w:r>
      <w:r>
        <w:rPr>
          <w:rFonts w:hint="eastAsia" w:ascii="仿宋" w:hAnsi="仿宋" w:eastAsia="仿宋" w:cs="仿宋"/>
          <w:spacing w:val="-10"/>
        </w:rPr>
        <w:t>：</w:t>
      </w:r>
      <w:r>
        <w:rPr>
          <w:rFonts w:hint="eastAsia" w:ascii="仿宋" w:hAnsi="仿宋" w:eastAsia="仿宋" w:cs="仿宋"/>
          <w:u w:val="single"/>
        </w:rPr>
        <w:tab/>
      </w:r>
      <w:r>
        <w:rPr>
          <w:rFonts w:hint="eastAsia" w:ascii="仿宋" w:hAnsi="仿宋" w:eastAsia="仿宋" w:cs="仿宋"/>
          <w:u w:val="single"/>
        </w:rPr>
        <w:t>（签字或者电子签名</w:t>
      </w:r>
      <w:r>
        <w:rPr>
          <w:rFonts w:hint="eastAsia" w:ascii="仿宋" w:hAnsi="仿宋" w:eastAsia="仿宋" w:cs="仿宋"/>
          <w:spacing w:val="-10"/>
          <w:u w:val="single"/>
        </w:rPr>
        <w:t>）</w:t>
      </w:r>
    </w:p>
    <w:p w14:paraId="1F0D98D4">
      <w:pPr>
        <w:spacing w:before="159"/>
        <w:ind w:left="957" w:right="0" w:firstLine="0"/>
        <w:jc w:val="left"/>
        <w:rPr>
          <w:rFonts w:hint="eastAsia" w:ascii="仿宋" w:hAnsi="仿宋" w:eastAsia="仿宋" w:cs="仿宋"/>
          <w:sz w:val="24"/>
        </w:rPr>
      </w:pPr>
      <w:r>
        <w:rPr>
          <w:rFonts w:hint="eastAsia" w:ascii="仿宋" w:hAnsi="仿宋" w:eastAsia="仿宋" w:cs="仿宋"/>
          <w:spacing w:val="-5"/>
          <w:sz w:val="24"/>
        </w:rPr>
        <w:t>……</w:t>
      </w:r>
    </w:p>
    <w:p w14:paraId="6F7BECE6">
      <w:pPr>
        <w:pStyle w:val="2"/>
        <w:rPr>
          <w:rFonts w:hint="eastAsia" w:ascii="仿宋" w:hAnsi="仿宋" w:eastAsia="仿宋" w:cs="仿宋"/>
          <w:sz w:val="24"/>
        </w:rPr>
      </w:pPr>
    </w:p>
    <w:p w14:paraId="3856A440">
      <w:pPr>
        <w:pStyle w:val="2"/>
        <w:spacing w:before="11"/>
        <w:rPr>
          <w:rFonts w:hint="eastAsia" w:ascii="仿宋" w:hAnsi="仿宋" w:eastAsia="仿宋" w:cs="仿宋"/>
          <w:sz w:val="24"/>
        </w:rPr>
      </w:pPr>
    </w:p>
    <w:p w14:paraId="5E1C889E">
      <w:pPr>
        <w:pStyle w:val="11"/>
        <w:ind w:left="0" w:right="359"/>
        <w:jc w:val="right"/>
        <w:rPr>
          <w:rFonts w:hint="eastAsia" w:ascii="仿宋" w:hAnsi="仿宋" w:eastAsia="仿宋" w:cs="仿宋"/>
        </w:rPr>
      </w:pPr>
      <w:r>
        <w:rPr>
          <w:rFonts w:hint="eastAsia" w:ascii="仿宋" w:hAnsi="仿宋" w:eastAsia="仿宋" w:cs="仿宋"/>
          <w:spacing w:val="22"/>
        </w:rPr>
        <w:t>年 月 日</w:t>
      </w:r>
    </w:p>
    <w:p w14:paraId="4E4D010C">
      <w:pPr>
        <w:spacing w:after="0"/>
        <w:jc w:val="right"/>
        <w:rPr>
          <w:rFonts w:hint="eastAsia" w:ascii="仿宋" w:hAnsi="仿宋" w:eastAsia="仿宋" w:cs="仿宋"/>
        </w:rPr>
        <w:sectPr>
          <w:type w:val="continuous"/>
          <w:pgSz w:w="11910" w:h="16840"/>
          <w:pgMar w:top="1940" w:right="1140" w:bottom="280" w:left="1140" w:header="0" w:footer="1205" w:gutter="0"/>
          <w:pgNumType w:fmt="decimal"/>
          <w:cols w:space="720" w:num="1"/>
        </w:sectPr>
      </w:pPr>
    </w:p>
    <w:p w14:paraId="3F8AA69A">
      <w:pPr>
        <w:pStyle w:val="11"/>
        <w:numPr>
          <w:ilvl w:val="1"/>
          <w:numId w:val="59"/>
        </w:numPr>
        <w:tabs>
          <w:tab w:val="left" w:pos="779"/>
        </w:tabs>
        <w:spacing w:before="55" w:after="0" w:line="240" w:lineRule="auto"/>
        <w:ind w:left="779" w:right="0" w:hanging="242"/>
        <w:jc w:val="left"/>
        <w:rPr>
          <w:rFonts w:hint="eastAsia" w:ascii="仿宋" w:hAnsi="仿宋" w:eastAsia="仿宋" w:cs="仿宋"/>
        </w:rPr>
      </w:pPr>
      <w:r>
        <w:rPr>
          <w:rFonts w:hint="eastAsia" w:ascii="仿宋" w:hAnsi="仿宋" w:eastAsia="仿宋" w:cs="仿宋"/>
        </w:rPr>
        <w:t>质疑函（格式</w:t>
      </w:r>
      <w:r>
        <w:rPr>
          <w:rFonts w:hint="eastAsia" w:ascii="仿宋" w:hAnsi="仿宋" w:eastAsia="仿宋" w:cs="仿宋"/>
          <w:spacing w:val="-10"/>
        </w:rPr>
        <w:t>）</w:t>
      </w:r>
    </w:p>
    <w:p w14:paraId="10640E47">
      <w:pPr>
        <w:spacing w:before="556"/>
        <w:ind w:left="537" w:right="0" w:firstLine="0"/>
        <w:jc w:val="left"/>
        <w:rPr>
          <w:rFonts w:hint="eastAsia" w:ascii="仿宋" w:hAnsi="仿宋" w:eastAsia="仿宋" w:cs="仿宋"/>
          <w:sz w:val="44"/>
        </w:rPr>
      </w:pPr>
      <w:r>
        <w:rPr>
          <w:rFonts w:hint="eastAsia" w:ascii="仿宋" w:hAnsi="仿宋" w:eastAsia="仿宋" w:cs="仿宋"/>
        </w:rPr>
        <w:br w:type="column"/>
      </w:r>
      <w:r>
        <w:rPr>
          <w:rFonts w:hint="eastAsia" w:ascii="仿宋" w:hAnsi="仿宋" w:eastAsia="仿宋" w:cs="仿宋"/>
          <w:spacing w:val="-2"/>
          <w:sz w:val="44"/>
        </w:rPr>
        <w:t>质疑函（格式</w:t>
      </w:r>
      <w:r>
        <w:rPr>
          <w:rFonts w:hint="eastAsia" w:ascii="仿宋" w:hAnsi="仿宋" w:eastAsia="仿宋" w:cs="仿宋"/>
          <w:spacing w:val="-10"/>
          <w:sz w:val="44"/>
        </w:rPr>
        <w:t>）</w:t>
      </w:r>
    </w:p>
    <w:p w14:paraId="7C743E2B">
      <w:pPr>
        <w:spacing w:after="0"/>
        <w:jc w:val="left"/>
        <w:rPr>
          <w:rFonts w:hint="eastAsia" w:ascii="仿宋" w:hAnsi="仿宋" w:eastAsia="仿宋" w:cs="仿宋"/>
          <w:sz w:val="44"/>
        </w:rPr>
        <w:sectPr>
          <w:pgSz w:w="11910" w:h="16840"/>
          <w:pgMar w:top="1080" w:right="1140" w:bottom="1400" w:left="1140" w:header="0" w:footer="1205" w:gutter="0"/>
          <w:pgNumType w:fmt="decimal"/>
          <w:cols w:equalWidth="0" w:num="2">
            <w:col w:w="2508" w:space="315"/>
            <w:col w:w="6807"/>
          </w:cols>
        </w:sectPr>
      </w:pPr>
    </w:p>
    <w:p w14:paraId="033C999E">
      <w:pPr>
        <w:pStyle w:val="2"/>
        <w:spacing w:before="118"/>
        <w:rPr>
          <w:rFonts w:hint="eastAsia" w:ascii="仿宋" w:hAnsi="仿宋" w:eastAsia="仿宋" w:cs="仿宋"/>
          <w:sz w:val="24"/>
        </w:rPr>
      </w:pPr>
    </w:p>
    <w:p w14:paraId="3C0722AC">
      <w:pPr>
        <w:pStyle w:val="11"/>
        <w:spacing w:line="364" w:lineRule="auto"/>
        <w:ind w:left="1017" w:right="5710" w:firstLine="2"/>
        <w:rPr>
          <w:rFonts w:hint="eastAsia" w:ascii="仿宋" w:hAnsi="仿宋" w:eastAsia="仿宋" w:cs="仿宋"/>
        </w:rPr>
      </w:pPr>
      <w:r>
        <w:rPr>
          <w:rFonts w:hint="eastAsia" w:ascii="仿宋" w:hAnsi="仿宋" w:eastAsia="仿宋" w:cs="仿宋"/>
          <w:spacing w:val="-2"/>
        </w:rPr>
        <w:t>一、质疑供应商基本信息：质疑供应商：</w:t>
      </w:r>
    </w:p>
    <w:p w14:paraId="3399441D">
      <w:pPr>
        <w:pStyle w:val="11"/>
        <w:spacing w:line="306" w:lineRule="exact"/>
        <w:ind w:left="1017"/>
        <w:rPr>
          <w:rFonts w:hint="eastAsia" w:ascii="仿宋" w:hAnsi="仿宋" w:eastAsia="仿宋" w:cs="仿宋"/>
        </w:rPr>
      </w:pPr>
      <w:r>
        <w:rPr>
          <w:rFonts w:hint="eastAsia" w:ascii="仿宋" w:hAnsi="仿宋" w:eastAsia="仿宋" w:cs="仿宋"/>
          <w:spacing w:val="-2"/>
        </w:rPr>
        <w:t>地址：邮编：</w:t>
      </w:r>
    </w:p>
    <w:p w14:paraId="47310D7C">
      <w:pPr>
        <w:pStyle w:val="11"/>
        <w:spacing w:before="159" w:line="364" w:lineRule="auto"/>
        <w:ind w:left="1017" w:right="6444"/>
        <w:rPr>
          <w:rFonts w:hint="eastAsia" w:ascii="仿宋" w:hAnsi="仿宋" w:eastAsia="仿宋" w:cs="仿宋"/>
        </w:rPr>
      </w:pPr>
      <w:r>
        <w:rPr>
          <w:rFonts w:hint="eastAsia" w:ascii="仿宋" w:hAnsi="仿宋" w:eastAsia="仿宋" w:cs="仿宋"/>
          <w:spacing w:val="-2"/>
        </w:rPr>
        <w:t>联系人：联系电话：授权代表：</w:t>
      </w:r>
    </w:p>
    <w:p w14:paraId="2E17E0FD">
      <w:pPr>
        <w:pStyle w:val="11"/>
        <w:spacing w:line="364" w:lineRule="auto"/>
        <w:ind w:left="1017" w:right="7164"/>
        <w:rPr>
          <w:rFonts w:hint="eastAsia" w:ascii="仿宋" w:hAnsi="仿宋" w:eastAsia="仿宋" w:cs="仿宋"/>
        </w:rPr>
      </w:pPr>
      <w:r>
        <w:rPr>
          <w:rFonts w:hint="eastAsia" w:ascii="仿宋" w:hAnsi="仿宋" w:eastAsia="仿宋" w:cs="仿宋"/>
          <w:spacing w:val="-2"/>
        </w:rPr>
        <w:t>联系电话： 地址：邮编：</w:t>
      </w:r>
    </w:p>
    <w:p w14:paraId="6919EEBC">
      <w:pPr>
        <w:pStyle w:val="11"/>
        <w:spacing w:line="364" w:lineRule="auto"/>
        <w:ind w:left="1035" w:right="5951" w:hanging="16"/>
        <w:rPr>
          <w:rFonts w:hint="eastAsia" w:ascii="仿宋" w:hAnsi="仿宋" w:eastAsia="仿宋" w:cs="仿宋"/>
        </w:rPr>
      </w:pPr>
      <w:r>
        <w:rPr>
          <w:rFonts w:hint="eastAsia" w:ascii="仿宋" w:hAnsi="仿宋" w:eastAsia="仿宋" w:cs="仿宋"/>
          <w:spacing w:val="-2"/>
        </w:rPr>
        <w:t>二、质疑项目基本情况：质疑项目的名称：</w:t>
      </w:r>
    </w:p>
    <w:p w14:paraId="48383594">
      <w:pPr>
        <w:pStyle w:val="11"/>
        <w:spacing w:line="364" w:lineRule="auto"/>
        <w:ind w:left="1035" w:right="6666"/>
        <w:rPr>
          <w:rFonts w:hint="eastAsia" w:ascii="仿宋" w:hAnsi="仿宋" w:eastAsia="仿宋" w:cs="仿宋"/>
        </w:rPr>
      </w:pPr>
      <w:r>
        <w:rPr>
          <w:rFonts w:hint="eastAsia" w:ascii="仿宋" w:hAnsi="仿宋" w:eastAsia="仿宋" w:cs="仿宋"/>
          <w:spacing w:val="-2"/>
        </w:rPr>
        <w:t>质疑项目的编号：采购人名称：</w:t>
      </w:r>
    </w:p>
    <w:p w14:paraId="47802564">
      <w:pPr>
        <w:pStyle w:val="11"/>
        <w:spacing w:line="306" w:lineRule="exact"/>
        <w:ind w:left="1035"/>
        <w:rPr>
          <w:rFonts w:hint="eastAsia" w:ascii="仿宋" w:hAnsi="仿宋" w:eastAsia="仿宋" w:cs="仿宋"/>
        </w:rPr>
      </w:pPr>
      <w:r>
        <w:rPr>
          <w:rFonts w:hint="eastAsia" w:ascii="仿宋" w:hAnsi="仿宋" w:eastAsia="仿宋" w:cs="仿宋"/>
          <w:spacing w:val="-2"/>
        </w:rPr>
        <w:t>质疑事项：</w:t>
      </w:r>
    </w:p>
    <w:p w14:paraId="0FFB50D1">
      <w:pPr>
        <w:pStyle w:val="11"/>
        <w:tabs>
          <w:tab w:val="left" w:pos="2475"/>
        </w:tabs>
        <w:spacing w:before="157"/>
        <w:ind w:left="915"/>
        <w:rPr>
          <w:rFonts w:hint="eastAsia" w:ascii="仿宋" w:hAnsi="仿宋" w:eastAsia="仿宋" w:cs="仿宋"/>
        </w:rPr>
      </w:pPr>
      <w:r>
        <w:rPr>
          <w:rFonts w:hint="eastAsia" w:ascii="仿宋" w:hAnsi="仿宋" w:eastAsia="仿宋" w:cs="仿宋"/>
        </w:rPr>
        <w:t>□采购文</w:t>
      </w:r>
      <w:r>
        <w:rPr>
          <w:rFonts w:hint="eastAsia" w:ascii="仿宋" w:hAnsi="仿宋" w:eastAsia="仿宋" w:cs="仿宋"/>
          <w:spacing w:val="-10"/>
        </w:rPr>
        <w:t>件</w:t>
      </w:r>
      <w:r>
        <w:rPr>
          <w:rFonts w:hint="eastAsia" w:ascii="仿宋" w:hAnsi="仿宋" w:eastAsia="仿宋" w:cs="仿宋"/>
        </w:rPr>
        <w:tab/>
      </w:r>
      <w:r>
        <w:rPr>
          <w:rFonts w:hint="eastAsia" w:ascii="仿宋" w:hAnsi="仿宋" w:eastAsia="仿宋" w:cs="仿宋"/>
        </w:rPr>
        <w:t>采购文件获取日期</w:t>
      </w:r>
      <w:r>
        <w:rPr>
          <w:rFonts w:hint="eastAsia" w:ascii="仿宋" w:hAnsi="仿宋" w:eastAsia="仿宋" w:cs="仿宋"/>
          <w:spacing w:val="-10"/>
        </w:rPr>
        <w:t>：</w:t>
      </w:r>
    </w:p>
    <w:p w14:paraId="28BEB043">
      <w:pPr>
        <w:pStyle w:val="11"/>
        <w:spacing w:before="160"/>
        <w:ind w:left="915"/>
        <w:rPr>
          <w:rFonts w:hint="eastAsia" w:ascii="仿宋" w:hAnsi="仿宋" w:eastAsia="仿宋" w:cs="仿宋"/>
        </w:rPr>
      </w:pPr>
      <w:r>
        <w:rPr>
          <w:rFonts w:hint="eastAsia" w:ascii="仿宋" w:hAnsi="仿宋" w:eastAsia="仿宋" w:cs="仿宋"/>
          <w:spacing w:val="-2"/>
        </w:rPr>
        <w:t>□采购过程</w:t>
      </w:r>
    </w:p>
    <w:p w14:paraId="423F5C47">
      <w:pPr>
        <w:pStyle w:val="11"/>
        <w:spacing w:before="159"/>
        <w:ind w:left="915"/>
        <w:rPr>
          <w:rFonts w:hint="eastAsia" w:ascii="仿宋" w:hAnsi="仿宋" w:eastAsia="仿宋" w:cs="仿宋"/>
        </w:rPr>
      </w:pPr>
      <w:r>
        <w:rPr>
          <w:rFonts w:hint="eastAsia" w:ascii="仿宋" w:hAnsi="仿宋" w:eastAsia="仿宋" w:cs="仿宋"/>
          <w:spacing w:val="-2"/>
        </w:rPr>
        <w:t>□采购结果</w:t>
      </w:r>
    </w:p>
    <w:p w14:paraId="7953B3E6">
      <w:pPr>
        <w:pStyle w:val="11"/>
        <w:spacing w:before="159" w:line="364" w:lineRule="auto"/>
        <w:ind w:left="1035" w:right="6178" w:hanging="2"/>
        <w:rPr>
          <w:rFonts w:hint="eastAsia" w:ascii="仿宋" w:hAnsi="仿宋" w:eastAsia="仿宋" w:cs="仿宋"/>
        </w:rPr>
      </w:pPr>
      <w:r>
        <w:rPr>
          <w:rFonts w:hint="eastAsia" w:ascii="仿宋" w:hAnsi="仿宋" w:eastAsia="仿宋" w:cs="仿宋"/>
          <w:spacing w:val="-2"/>
        </w:rPr>
        <w:t>三、质疑事项具体内容</w:t>
      </w:r>
      <w:r>
        <w:rPr>
          <w:rFonts w:hint="eastAsia" w:ascii="仿宋" w:hAnsi="仿宋" w:eastAsia="仿宋" w:cs="仿宋"/>
          <w:spacing w:val="-9"/>
        </w:rPr>
        <w:t xml:space="preserve">质疑事项 </w:t>
      </w:r>
      <w:r>
        <w:rPr>
          <w:rFonts w:hint="eastAsia" w:ascii="仿宋" w:hAnsi="仿宋" w:eastAsia="仿宋" w:cs="仿宋"/>
        </w:rPr>
        <w:t>1：</w:t>
      </w:r>
    </w:p>
    <w:p w14:paraId="52264820">
      <w:pPr>
        <w:pStyle w:val="11"/>
        <w:spacing w:line="364" w:lineRule="auto"/>
        <w:ind w:left="1035" w:right="7386"/>
        <w:jc w:val="both"/>
        <w:rPr>
          <w:rFonts w:hint="eastAsia" w:ascii="仿宋" w:hAnsi="仿宋" w:eastAsia="仿宋" w:cs="仿宋"/>
        </w:rPr>
      </w:pPr>
      <w:r>
        <w:rPr>
          <w:rFonts w:hint="eastAsia" w:ascii="仿宋" w:hAnsi="仿宋" w:eastAsia="仿宋" w:cs="仿宋"/>
          <w:spacing w:val="-2"/>
        </w:rPr>
        <w:t>事实依据：法律依据：</w:t>
      </w:r>
      <w:r>
        <w:rPr>
          <w:rFonts w:hint="eastAsia" w:ascii="仿宋" w:hAnsi="仿宋" w:eastAsia="仿宋" w:cs="仿宋"/>
          <w:spacing w:val="-9"/>
        </w:rPr>
        <w:t xml:space="preserve">质疑事项 </w:t>
      </w:r>
      <w:r>
        <w:rPr>
          <w:rFonts w:hint="eastAsia" w:ascii="仿宋" w:hAnsi="仿宋" w:eastAsia="仿宋" w:cs="仿宋"/>
        </w:rPr>
        <w:t>2</w:t>
      </w:r>
    </w:p>
    <w:p w14:paraId="2915E7E9">
      <w:pPr>
        <w:spacing w:before="0" w:line="306" w:lineRule="exact"/>
        <w:ind w:left="1035" w:right="0" w:firstLine="0"/>
        <w:jc w:val="left"/>
        <w:rPr>
          <w:rFonts w:hint="eastAsia" w:ascii="仿宋" w:hAnsi="仿宋" w:eastAsia="仿宋" w:cs="仿宋"/>
          <w:sz w:val="24"/>
        </w:rPr>
      </w:pPr>
      <w:r>
        <w:rPr>
          <w:rFonts w:hint="eastAsia" w:ascii="仿宋" w:hAnsi="仿宋" w:eastAsia="仿宋" w:cs="仿宋"/>
          <w:spacing w:val="-5"/>
          <w:sz w:val="24"/>
        </w:rPr>
        <w:t>……</w:t>
      </w:r>
    </w:p>
    <w:p w14:paraId="23902258">
      <w:pPr>
        <w:pStyle w:val="11"/>
        <w:spacing w:before="158" w:line="364" w:lineRule="auto"/>
        <w:ind w:left="1035" w:right="4986"/>
        <w:rPr>
          <w:rFonts w:hint="eastAsia" w:ascii="仿宋" w:hAnsi="仿宋" w:eastAsia="仿宋" w:cs="仿宋"/>
        </w:rPr>
      </w:pPr>
      <w:r>
        <w:rPr>
          <w:rFonts w:hint="eastAsia" w:ascii="仿宋" w:hAnsi="仿宋" w:eastAsia="仿宋" w:cs="仿宋"/>
          <w:spacing w:val="-2"/>
        </w:rPr>
        <w:t>四、与质疑事项相关的质疑请求：</w:t>
      </w:r>
      <w:r>
        <w:rPr>
          <w:rFonts w:hint="eastAsia" w:ascii="仿宋" w:hAnsi="仿宋" w:eastAsia="仿宋" w:cs="仿宋"/>
          <w:spacing w:val="-4"/>
        </w:rPr>
        <w:t>请求：</w:t>
      </w:r>
    </w:p>
    <w:p w14:paraId="3B783EF1">
      <w:pPr>
        <w:pStyle w:val="2"/>
        <w:spacing w:before="158"/>
        <w:rPr>
          <w:rFonts w:hint="eastAsia" w:ascii="仿宋" w:hAnsi="仿宋" w:eastAsia="仿宋" w:cs="仿宋"/>
          <w:sz w:val="24"/>
        </w:rPr>
      </w:pPr>
    </w:p>
    <w:p w14:paraId="368AE5E4">
      <w:pPr>
        <w:pStyle w:val="11"/>
        <w:tabs>
          <w:tab w:val="left" w:pos="7395"/>
        </w:tabs>
        <w:ind w:left="1035"/>
        <w:rPr>
          <w:rFonts w:hint="eastAsia" w:ascii="仿宋" w:hAnsi="仿宋" w:eastAsia="仿宋" w:cs="仿宋"/>
        </w:rPr>
      </w:pPr>
      <w:r>
        <w:rPr>
          <w:rFonts w:hint="eastAsia" w:ascii="仿宋" w:hAnsi="仿宋" w:eastAsia="仿宋" w:cs="仿宋"/>
        </w:rPr>
        <w:t>签字（签章</w:t>
      </w:r>
      <w:r>
        <w:rPr>
          <w:rFonts w:hint="eastAsia" w:ascii="仿宋" w:hAnsi="仿宋" w:eastAsia="仿宋" w:cs="仿宋"/>
          <w:spacing w:val="-5"/>
        </w:rPr>
        <w:t>）：</w:t>
      </w:r>
      <w:r>
        <w:rPr>
          <w:rFonts w:hint="eastAsia" w:ascii="仿宋" w:hAnsi="仿宋" w:eastAsia="仿宋" w:cs="仿宋"/>
        </w:rPr>
        <w:tab/>
      </w:r>
      <w:r>
        <w:rPr>
          <w:rFonts w:hint="eastAsia" w:ascii="仿宋" w:hAnsi="仿宋" w:eastAsia="仿宋" w:cs="仿宋"/>
        </w:rPr>
        <w:t>公章</w:t>
      </w:r>
      <w:r>
        <w:rPr>
          <w:rFonts w:hint="eastAsia" w:ascii="仿宋" w:hAnsi="仿宋" w:eastAsia="仿宋" w:cs="仿宋"/>
          <w:spacing w:val="-10"/>
        </w:rPr>
        <w:t>：</w:t>
      </w:r>
    </w:p>
    <w:p w14:paraId="043715A7">
      <w:pPr>
        <w:pStyle w:val="2"/>
        <w:rPr>
          <w:rFonts w:hint="eastAsia" w:ascii="仿宋" w:hAnsi="仿宋" w:eastAsia="仿宋" w:cs="仿宋"/>
          <w:sz w:val="24"/>
        </w:rPr>
      </w:pPr>
    </w:p>
    <w:p w14:paraId="5D579326">
      <w:pPr>
        <w:pStyle w:val="2"/>
        <w:spacing w:before="12"/>
        <w:rPr>
          <w:rFonts w:hint="eastAsia" w:ascii="仿宋" w:hAnsi="仿宋" w:eastAsia="仿宋" w:cs="仿宋"/>
          <w:sz w:val="24"/>
        </w:rPr>
      </w:pPr>
    </w:p>
    <w:p w14:paraId="18E78353">
      <w:pPr>
        <w:pStyle w:val="11"/>
        <w:spacing w:before="1"/>
        <w:ind w:left="1035"/>
        <w:rPr>
          <w:rFonts w:hint="eastAsia" w:ascii="仿宋" w:hAnsi="仿宋" w:eastAsia="仿宋" w:cs="仿宋"/>
        </w:rPr>
      </w:pPr>
      <w:r>
        <w:rPr>
          <w:rFonts w:hint="eastAsia" w:ascii="仿宋" w:hAnsi="仿宋" w:eastAsia="仿宋" w:cs="仿宋"/>
          <w:spacing w:val="-4"/>
        </w:rPr>
        <w:t>日期：</w:t>
      </w:r>
    </w:p>
    <w:p w14:paraId="68BA699D">
      <w:pPr>
        <w:spacing w:after="0"/>
        <w:rPr>
          <w:rFonts w:hint="eastAsia" w:ascii="仿宋" w:hAnsi="仿宋" w:eastAsia="仿宋" w:cs="仿宋"/>
        </w:rPr>
        <w:sectPr>
          <w:type w:val="continuous"/>
          <w:pgSz w:w="11910" w:h="16840"/>
          <w:pgMar w:top="1940" w:right="1140" w:bottom="280" w:left="1140" w:header="0" w:footer="1205" w:gutter="0"/>
          <w:pgNumType w:fmt="decimal"/>
          <w:cols w:space="720" w:num="1"/>
        </w:sectPr>
      </w:pPr>
    </w:p>
    <w:p w14:paraId="01C4DA10">
      <w:pPr>
        <w:pStyle w:val="11"/>
        <w:spacing w:before="42"/>
        <w:ind w:left="537"/>
        <w:rPr>
          <w:rFonts w:hint="eastAsia" w:ascii="仿宋" w:hAnsi="仿宋" w:eastAsia="仿宋" w:cs="仿宋"/>
        </w:rPr>
      </w:pPr>
      <w:r>
        <w:rPr>
          <w:rFonts w:hint="eastAsia" w:ascii="仿宋" w:hAnsi="仿宋" w:eastAsia="仿宋" w:cs="仿宋"/>
          <w:spacing w:val="-4"/>
        </w:rPr>
        <w:t>说明：</w:t>
      </w:r>
    </w:p>
    <w:p w14:paraId="23B12749">
      <w:pPr>
        <w:pStyle w:val="11"/>
        <w:numPr>
          <w:ilvl w:val="2"/>
          <w:numId w:val="59"/>
        </w:numPr>
        <w:tabs>
          <w:tab w:val="left" w:pos="1156"/>
        </w:tabs>
        <w:spacing w:before="159" w:after="0" w:line="240" w:lineRule="auto"/>
        <w:ind w:left="1156" w:right="0" w:hanging="240"/>
        <w:jc w:val="left"/>
        <w:rPr>
          <w:rFonts w:hint="eastAsia" w:ascii="仿宋" w:hAnsi="仿宋" w:eastAsia="仿宋" w:cs="仿宋"/>
        </w:rPr>
      </w:pPr>
      <w:r>
        <w:rPr>
          <w:rFonts w:hint="eastAsia" w:ascii="仿宋" w:hAnsi="仿宋" w:eastAsia="仿宋" w:cs="仿宋"/>
          <w:spacing w:val="-1"/>
        </w:rPr>
        <w:t>供应商提出质疑时，应提交质疑函和必要的证明材料。</w:t>
      </w:r>
    </w:p>
    <w:p w14:paraId="15C816E3">
      <w:pPr>
        <w:pStyle w:val="11"/>
        <w:numPr>
          <w:ilvl w:val="2"/>
          <w:numId w:val="59"/>
        </w:numPr>
        <w:tabs>
          <w:tab w:val="left" w:pos="1156"/>
        </w:tabs>
        <w:spacing w:before="159" w:after="0" w:line="364" w:lineRule="auto"/>
        <w:ind w:left="562" w:right="359" w:firstLine="354"/>
        <w:jc w:val="both"/>
        <w:rPr>
          <w:rFonts w:hint="eastAsia" w:ascii="仿宋" w:hAnsi="仿宋" w:eastAsia="仿宋" w:cs="仿宋"/>
        </w:rPr>
      </w:pPr>
      <w:r>
        <w:rPr>
          <w:rFonts w:hint="eastAsia" w:ascii="仿宋" w:hAnsi="仿宋" w:eastAsia="仿宋" w:cs="仿宋"/>
          <w:spacing w:val="-2"/>
        </w:rPr>
        <w:t>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CBAFEA0">
      <w:pPr>
        <w:pStyle w:val="11"/>
        <w:numPr>
          <w:ilvl w:val="2"/>
          <w:numId w:val="59"/>
        </w:numPr>
        <w:tabs>
          <w:tab w:val="left" w:pos="1158"/>
        </w:tabs>
        <w:spacing w:before="0" w:after="0" w:line="306" w:lineRule="exact"/>
        <w:ind w:left="1158" w:right="0" w:hanging="242"/>
        <w:jc w:val="left"/>
        <w:rPr>
          <w:rFonts w:hint="eastAsia" w:ascii="仿宋" w:hAnsi="仿宋" w:eastAsia="仿宋" w:cs="仿宋"/>
        </w:rPr>
      </w:pPr>
      <w:r>
        <w:rPr>
          <w:rFonts w:hint="eastAsia" w:ascii="仿宋" w:hAnsi="仿宋" w:eastAsia="仿宋" w:cs="仿宋"/>
          <w:spacing w:val="-1"/>
        </w:rPr>
        <w:t>质疑函的质疑事项应具体、明确，并有必要的事实依据和法律依据。</w:t>
      </w:r>
    </w:p>
    <w:p w14:paraId="55861629">
      <w:pPr>
        <w:pStyle w:val="11"/>
        <w:numPr>
          <w:ilvl w:val="2"/>
          <w:numId w:val="59"/>
        </w:numPr>
        <w:tabs>
          <w:tab w:val="left" w:pos="1156"/>
        </w:tabs>
        <w:spacing w:before="160" w:after="0" w:line="240" w:lineRule="auto"/>
        <w:ind w:left="1156" w:right="0" w:hanging="240"/>
        <w:jc w:val="left"/>
        <w:rPr>
          <w:rFonts w:hint="eastAsia" w:ascii="仿宋" w:hAnsi="仿宋" w:eastAsia="仿宋" w:cs="仿宋"/>
        </w:rPr>
      </w:pPr>
      <w:r>
        <w:rPr>
          <w:rFonts w:hint="eastAsia" w:ascii="仿宋" w:hAnsi="仿宋" w:eastAsia="仿宋" w:cs="仿宋"/>
          <w:spacing w:val="-1"/>
        </w:rPr>
        <w:t>质疑函的质疑请求应与质疑事项相关。</w:t>
      </w:r>
    </w:p>
    <w:p w14:paraId="2F2BA25D">
      <w:pPr>
        <w:pStyle w:val="11"/>
        <w:numPr>
          <w:ilvl w:val="2"/>
          <w:numId w:val="59"/>
        </w:numPr>
        <w:tabs>
          <w:tab w:val="left" w:pos="1156"/>
        </w:tabs>
        <w:spacing w:before="159" w:after="0" w:line="364" w:lineRule="auto"/>
        <w:ind w:left="562" w:right="360" w:firstLine="354"/>
        <w:jc w:val="left"/>
        <w:rPr>
          <w:rFonts w:hint="eastAsia" w:ascii="仿宋" w:hAnsi="仿宋" w:eastAsia="仿宋" w:cs="仿宋"/>
        </w:rPr>
      </w:pPr>
      <w:r>
        <w:rPr>
          <w:rFonts w:hint="eastAsia" w:ascii="仿宋" w:hAnsi="仿宋" w:eastAsia="仿宋" w:cs="仿宋"/>
          <w:spacing w:val="-2"/>
        </w:rPr>
        <w:t>质疑供应商为法人或者其他组织的，质疑函应由法定代表人、主要负责人，或者其授权代表签字或者盖章，并加盖公章。</w:t>
      </w:r>
    </w:p>
    <w:p w14:paraId="64D205A8">
      <w:pPr>
        <w:spacing w:after="0" w:line="364" w:lineRule="auto"/>
        <w:jc w:val="left"/>
        <w:rPr>
          <w:rFonts w:hint="eastAsia" w:ascii="仿宋" w:hAnsi="仿宋" w:eastAsia="仿宋" w:cs="仿宋"/>
        </w:rPr>
        <w:sectPr>
          <w:pgSz w:w="11910" w:h="16840"/>
          <w:pgMar w:top="1560" w:right="1140" w:bottom="1400" w:left="1140" w:header="0" w:footer="1205" w:gutter="0"/>
          <w:pgNumType w:fmt="decimal"/>
          <w:cols w:space="720" w:num="1"/>
        </w:sectPr>
      </w:pPr>
    </w:p>
    <w:p w14:paraId="25160692">
      <w:pPr>
        <w:pStyle w:val="11"/>
        <w:numPr>
          <w:ilvl w:val="1"/>
          <w:numId w:val="59"/>
        </w:numPr>
        <w:tabs>
          <w:tab w:val="left" w:pos="777"/>
        </w:tabs>
        <w:spacing w:before="55" w:after="0" w:line="240" w:lineRule="auto"/>
        <w:ind w:left="777" w:right="0" w:hanging="240"/>
        <w:jc w:val="left"/>
        <w:rPr>
          <w:rFonts w:hint="eastAsia" w:ascii="仿宋" w:hAnsi="仿宋" w:eastAsia="仿宋" w:cs="仿宋"/>
        </w:rPr>
      </w:pPr>
      <w:r>
        <w:rPr>
          <w:rFonts w:hint="eastAsia" w:ascii="仿宋" w:hAnsi="仿宋" w:eastAsia="仿宋" w:cs="仿宋"/>
        </w:rPr>
        <w:t>投诉书（格式</w:t>
      </w:r>
      <w:r>
        <w:rPr>
          <w:rFonts w:hint="eastAsia" w:ascii="仿宋" w:hAnsi="仿宋" w:eastAsia="仿宋" w:cs="仿宋"/>
          <w:spacing w:val="-10"/>
        </w:rPr>
        <w:t>）</w:t>
      </w:r>
    </w:p>
    <w:p w14:paraId="767DE35E">
      <w:pPr>
        <w:spacing w:before="556"/>
        <w:ind w:left="537" w:right="0" w:firstLine="0"/>
        <w:jc w:val="left"/>
        <w:rPr>
          <w:rFonts w:hint="eastAsia" w:ascii="仿宋" w:hAnsi="仿宋" w:eastAsia="仿宋" w:cs="仿宋"/>
          <w:sz w:val="44"/>
        </w:rPr>
      </w:pPr>
      <w:r>
        <w:rPr>
          <w:rFonts w:hint="eastAsia" w:ascii="仿宋" w:hAnsi="仿宋" w:eastAsia="仿宋" w:cs="仿宋"/>
        </w:rPr>
        <w:br w:type="column"/>
      </w:r>
      <w:r>
        <w:rPr>
          <w:rFonts w:hint="eastAsia" w:ascii="仿宋" w:hAnsi="仿宋" w:eastAsia="仿宋" w:cs="仿宋"/>
          <w:spacing w:val="-2"/>
          <w:sz w:val="44"/>
        </w:rPr>
        <w:t>投诉书（格式</w:t>
      </w:r>
      <w:r>
        <w:rPr>
          <w:rFonts w:hint="eastAsia" w:ascii="仿宋" w:hAnsi="仿宋" w:eastAsia="仿宋" w:cs="仿宋"/>
          <w:spacing w:val="-10"/>
          <w:sz w:val="44"/>
        </w:rPr>
        <w:t>）</w:t>
      </w:r>
    </w:p>
    <w:p w14:paraId="6CCE8A48">
      <w:pPr>
        <w:spacing w:after="0"/>
        <w:jc w:val="left"/>
        <w:rPr>
          <w:rFonts w:hint="eastAsia" w:ascii="仿宋" w:hAnsi="仿宋" w:eastAsia="仿宋" w:cs="仿宋"/>
          <w:sz w:val="44"/>
        </w:rPr>
        <w:sectPr>
          <w:pgSz w:w="11910" w:h="16840"/>
          <w:pgMar w:top="1080" w:right="1140" w:bottom="1400" w:left="1140" w:header="0" w:footer="1205" w:gutter="0"/>
          <w:pgNumType w:fmt="decimal"/>
          <w:cols w:equalWidth="0" w:num="2">
            <w:col w:w="2507" w:space="316"/>
            <w:col w:w="6807"/>
          </w:cols>
        </w:sectPr>
      </w:pPr>
    </w:p>
    <w:p w14:paraId="7B8D9079">
      <w:pPr>
        <w:pStyle w:val="2"/>
        <w:spacing w:before="118"/>
        <w:rPr>
          <w:rFonts w:hint="eastAsia" w:ascii="仿宋" w:hAnsi="仿宋" w:eastAsia="仿宋" w:cs="仿宋"/>
          <w:sz w:val="24"/>
        </w:rPr>
      </w:pPr>
    </w:p>
    <w:p w14:paraId="1907B923">
      <w:pPr>
        <w:pStyle w:val="11"/>
        <w:spacing w:line="364" w:lineRule="auto"/>
        <w:ind w:left="1017" w:right="5470" w:firstLine="2"/>
        <w:rPr>
          <w:rFonts w:hint="eastAsia" w:ascii="仿宋" w:hAnsi="仿宋" w:eastAsia="仿宋" w:cs="仿宋"/>
        </w:rPr>
      </w:pPr>
      <w:r>
        <w:rPr>
          <w:rFonts w:hint="eastAsia" w:ascii="仿宋" w:hAnsi="仿宋" w:eastAsia="仿宋" w:cs="仿宋"/>
          <w:spacing w:val="-2"/>
        </w:rPr>
        <w:t>一、投诉相关主体基本情况：</w:t>
      </w:r>
      <w:r>
        <w:rPr>
          <w:rFonts w:hint="eastAsia" w:ascii="仿宋" w:hAnsi="仿宋" w:eastAsia="仿宋" w:cs="仿宋"/>
          <w:spacing w:val="-4"/>
        </w:rPr>
        <w:t>投标人：</w:t>
      </w:r>
    </w:p>
    <w:p w14:paraId="55429D68">
      <w:pPr>
        <w:pStyle w:val="11"/>
        <w:spacing w:line="306" w:lineRule="exact"/>
        <w:ind w:left="1017"/>
        <w:rPr>
          <w:rFonts w:hint="eastAsia" w:ascii="仿宋" w:hAnsi="仿宋" w:eastAsia="仿宋" w:cs="仿宋"/>
        </w:rPr>
      </w:pPr>
      <w:r>
        <w:rPr>
          <w:rFonts w:hint="eastAsia" w:ascii="仿宋" w:hAnsi="仿宋" w:eastAsia="仿宋" w:cs="仿宋"/>
          <w:spacing w:val="-2"/>
        </w:rPr>
        <w:t>地址：邮编：</w:t>
      </w:r>
    </w:p>
    <w:p w14:paraId="797FCD7C">
      <w:pPr>
        <w:pStyle w:val="11"/>
        <w:spacing w:before="159" w:line="364" w:lineRule="auto"/>
        <w:ind w:left="1017" w:right="5844"/>
        <w:rPr>
          <w:rFonts w:hint="eastAsia" w:ascii="仿宋" w:hAnsi="仿宋" w:eastAsia="仿宋" w:cs="仿宋"/>
        </w:rPr>
      </w:pPr>
      <w:r>
        <w:rPr>
          <w:rFonts w:hint="eastAsia" w:ascii="仿宋" w:hAnsi="仿宋" w:eastAsia="仿宋" w:cs="仿宋"/>
          <w:spacing w:val="-2"/>
        </w:rPr>
        <w:t>法定代表人/主要负责人：联系电话：</w:t>
      </w:r>
    </w:p>
    <w:p w14:paraId="0EB14AFA">
      <w:pPr>
        <w:pStyle w:val="11"/>
        <w:spacing w:line="364" w:lineRule="auto"/>
        <w:ind w:left="1017" w:right="6204"/>
        <w:rPr>
          <w:rFonts w:hint="eastAsia" w:ascii="仿宋" w:hAnsi="仿宋" w:eastAsia="仿宋" w:cs="仿宋"/>
        </w:rPr>
      </w:pPr>
      <w:r>
        <w:rPr>
          <w:rFonts w:hint="eastAsia" w:ascii="仿宋" w:hAnsi="仿宋" w:eastAsia="仿宋" w:cs="仿宋"/>
          <w:spacing w:val="-2"/>
        </w:rPr>
        <w:t>授权代表：联系电话：</w:t>
      </w:r>
      <w:r>
        <w:rPr>
          <w:rFonts w:hint="eastAsia" w:ascii="仿宋" w:hAnsi="仿宋" w:eastAsia="仿宋" w:cs="仿宋"/>
          <w:spacing w:val="-4"/>
        </w:rPr>
        <w:t>地址：</w:t>
      </w:r>
    </w:p>
    <w:p w14:paraId="0E2E8741">
      <w:pPr>
        <w:pStyle w:val="11"/>
        <w:spacing w:line="306" w:lineRule="exact"/>
        <w:ind w:left="1017"/>
        <w:rPr>
          <w:rFonts w:hint="eastAsia" w:ascii="仿宋" w:hAnsi="仿宋" w:eastAsia="仿宋" w:cs="仿宋"/>
        </w:rPr>
      </w:pPr>
      <w:r>
        <w:rPr>
          <w:rFonts w:hint="eastAsia" w:ascii="仿宋" w:hAnsi="仿宋" w:eastAsia="仿宋" w:cs="仿宋"/>
          <w:spacing w:val="-4"/>
        </w:rPr>
        <w:t>邮编：</w:t>
      </w:r>
    </w:p>
    <w:p w14:paraId="5A284F5F">
      <w:pPr>
        <w:pStyle w:val="11"/>
        <w:spacing w:before="158" w:line="364" w:lineRule="auto"/>
        <w:ind w:left="1017" w:right="7224"/>
        <w:rPr>
          <w:rFonts w:hint="eastAsia" w:ascii="仿宋" w:hAnsi="仿宋" w:eastAsia="仿宋" w:cs="仿宋"/>
        </w:rPr>
      </w:pPr>
      <w:r>
        <w:rPr>
          <w:rFonts w:hint="eastAsia" w:ascii="仿宋" w:hAnsi="仿宋" w:eastAsia="仿宋" w:cs="仿宋"/>
          <w:spacing w:val="-14"/>
        </w:rPr>
        <w:t xml:space="preserve">被投诉人 </w:t>
      </w:r>
      <w:r>
        <w:rPr>
          <w:rFonts w:hint="eastAsia" w:ascii="仿宋" w:hAnsi="仿宋" w:eastAsia="仿宋" w:cs="仿宋"/>
          <w:spacing w:val="-2"/>
        </w:rPr>
        <w:t>1：</w:t>
      </w:r>
      <w:r>
        <w:rPr>
          <w:rFonts w:hint="eastAsia" w:ascii="仿宋" w:hAnsi="仿宋" w:eastAsia="仿宋" w:cs="仿宋"/>
          <w:spacing w:val="-4"/>
        </w:rPr>
        <w:t>地址：</w:t>
      </w:r>
    </w:p>
    <w:p w14:paraId="47CFD8D0">
      <w:pPr>
        <w:pStyle w:val="11"/>
        <w:ind w:left="1017"/>
        <w:rPr>
          <w:rFonts w:hint="eastAsia" w:ascii="仿宋" w:hAnsi="仿宋" w:eastAsia="仿宋" w:cs="仿宋"/>
        </w:rPr>
      </w:pPr>
      <w:r>
        <w:rPr>
          <w:rFonts w:hint="eastAsia" w:ascii="仿宋" w:hAnsi="仿宋" w:eastAsia="仿宋" w:cs="仿宋"/>
          <w:spacing w:val="-4"/>
        </w:rPr>
        <w:t>邮编：</w:t>
      </w:r>
    </w:p>
    <w:p w14:paraId="38BC6C18">
      <w:pPr>
        <w:pStyle w:val="11"/>
        <w:spacing w:before="160" w:line="364" w:lineRule="auto"/>
        <w:ind w:left="1017" w:right="6444"/>
        <w:rPr>
          <w:rFonts w:hint="eastAsia" w:ascii="仿宋" w:hAnsi="仿宋" w:eastAsia="仿宋" w:cs="仿宋"/>
        </w:rPr>
      </w:pPr>
      <w:r>
        <w:rPr>
          <w:rFonts w:hint="eastAsia" w:ascii="仿宋" w:hAnsi="仿宋" w:eastAsia="仿宋" w:cs="仿宋"/>
          <w:spacing w:val="-2"/>
        </w:rPr>
        <w:t>联系人：联系电话：</w:t>
      </w:r>
      <w:r>
        <w:rPr>
          <w:rFonts w:hint="eastAsia" w:ascii="仿宋" w:hAnsi="仿宋" w:eastAsia="仿宋" w:cs="仿宋"/>
          <w:spacing w:val="-9"/>
        </w:rPr>
        <w:t xml:space="preserve">被投诉人 </w:t>
      </w:r>
      <w:r>
        <w:rPr>
          <w:rFonts w:hint="eastAsia" w:ascii="仿宋" w:hAnsi="仿宋" w:eastAsia="仿宋" w:cs="仿宋"/>
        </w:rPr>
        <w:t>2：</w:t>
      </w:r>
    </w:p>
    <w:p w14:paraId="564FBCEC">
      <w:pPr>
        <w:spacing w:before="0" w:line="306" w:lineRule="exact"/>
        <w:ind w:left="1017" w:right="0" w:firstLine="0"/>
        <w:jc w:val="left"/>
        <w:rPr>
          <w:rFonts w:hint="eastAsia" w:ascii="仿宋" w:hAnsi="仿宋" w:eastAsia="仿宋" w:cs="仿宋"/>
          <w:sz w:val="24"/>
        </w:rPr>
      </w:pPr>
      <w:r>
        <w:rPr>
          <w:rFonts w:hint="eastAsia" w:ascii="仿宋" w:hAnsi="仿宋" w:eastAsia="仿宋" w:cs="仿宋"/>
          <w:spacing w:val="-5"/>
          <w:sz w:val="24"/>
        </w:rPr>
        <w:t>……</w:t>
      </w:r>
    </w:p>
    <w:p w14:paraId="533185B1">
      <w:pPr>
        <w:pStyle w:val="11"/>
        <w:spacing w:before="159" w:line="364" w:lineRule="auto"/>
        <w:ind w:left="1017" w:right="7164"/>
        <w:rPr>
          <w:rFonts w:hint="eastAsia" w:ascii="仿宋" w:hAnsi="仿宋" w:eastAsia="仿宋" w:cs="仿宋"/>
        </w:rPr>
      </w:pPr>
      <w:r>
        <w:rPr>
          <w:rFonts w:hint="eastAsia" w:ascii="仿宋" w:hAnsi="仿宋" w:eastAsia="仿宋" w:cs="仿宋"/>
          <w:spacing w:val="-2"/>
        </w:rPr>
        <w:t>相关供应商：地址：邮编：</w:t>
      </w:r>
    </w:p>
    <w:p w14:paraId="654AC3B3">
      <w:pPr>
        <w:pStyle w:val="11"/>
        <w:spacing w:line="306" w:lineRule="exact"/>
        <w:ind w:left="1017"/>
        <w:rPr>
          <w:rFonts w:hint="eastAsia" w:ascii="仿宋" w:hAnsi="仿宋" w:eastAsia="仿宋" w:cs="仿宋"/>
        </w:rPr>
      </w:pPr>
      <w:r>
        <w:rPr>
          <w:rFonts w:hint="eastAsia" w:ascii="仿宋" w:hAnsi="仿宋" w:eastAsia="仿宋" w:cs="仿宋"/>
          <w:spacing w:val="-2"/>
        </w:rPr>
        <w:t>联系人：联系电话：</w:t>
      </w:r>
    </w:p>
    <w:p w14:paraId="38ECE0A4">
      <w:pPr>
        <w:pStyle w:val="11"/>
        <w:spacing w:before="159" w:line="364" w:lineRule="auto"/>
        <w:ind w:left="1035" w:right="5951" w:hanging="16"/>
        <w:rPr>
          <w:rFonts w:hint="eastAsia" w:ascii="仿宋" w:hAnsi="仿宋" w:eastAsia="仿宋" w:cs="仿宋"/>
        </w:rPr>
      </w:pPr>
      <w:r>
        <w:rPr>
          <w:rFonts w:hint="eastAsia" w:ascii="仿宋" w:hAnsi="仿宋" w:eastAsia="仿宋" w:cs="仿宋"/>
          <w:spacing w:val="-2"/>
        </w:rPr>
        <w:t>二、投诉项目基本情况：采购项目的名称：</w:t>
      </w:r>
    </w:p>
    <w:p w14:paraId="592EB544">
      <w:pPr>
        <w:pStyle w:val="11"/>
        <w:spacing w:line="364" w:lineRule="auto"/>
        <w:ind w:left="1035" w:right="6666"/>
        <w:rPr>
          <w:rFonts w:hint="eastAsia" w:ascii="仿宋" w:hAnsi="仿宋" w:eastAsia="仿宋" w:cs="仿宋"/>
        </w:rPr>
      </w:pPr>
      <w:r>
        <w:rPr>
          <w:rFonts w:hint="eastAsia" w:ascii="仿宋" w:hAnsi="仿宋" w:eastAsia="仿宋" w:cs="仿宋"/>
          <w:spacing w:val="-2"/>
        </w:rPr>
        <w:t>采购项目的编号：采购人名称：</w:t>
      </w:r>
    </w:p>
    <w:p w14:paraId="165F49E9">
      <w:pPr>
        <w:pStyle w:val="11"/>
        <w:spacing w:line="306" w:lineRule="exact"/>
        <w:ind w:left="1035"/>
        <w:rPr>
          <w:rFonts w:hint="eastAsia" w:ascii="仿宋" w:hAnsi="仿宋" w:eastAsia="仿宋" w:cs="仿宋"/>
        </w:rPr>
      </w:pPr>
      <w:r>
        <w:rPr>
          <w:rFonts w:hint="eastAsia" w:ascii="仿宋" w:hAnsi="仿宋" w:eastAsia="仿宋" w:cs="仿宋"/>
          <w:spacing w:val="-2"/>
        </w:rPr>
        <w:t>代理机构名称：</w:t>
      </w:r>
    </w:p>
    <w:p w14:paraId="3BABA44B">
      <w:pPr>
        <w:pStyle w:val="11"/>
        <w:spacing w:before="158" w:line="364" w:lineRule="auto"/>
        <w:ind w:left="1034" w:right="5106" w:firstLine="1"/>
        <w:jc w:val="both"/>
        <w:rPr>
          <w:rFonts w:hint="eastAsia" w:ascii="仿宋" w:hAnsi="仿宋" w:eastAsia="仿宋" w:cs="仿宋"/>
        </w:rPr>
      </w:pPr>
      <w:r>
        <w:rPr>
          <w:rFonts w:hint="eastAsia" w:ascii="仿宋" w:hAnsi="仿宋" w:eastAsia="仿宋" w:cs="仿宋"/>
          <w:spacing w:val="-2"/>
        </w:rPr>
        <w:t>采购文件公告：</w:t>
      </w:r>
      <w:r>
        <w:rPr>
          <w:rFonts w:hint="eastAsia" w:ascii="仿宋" w:hAnsi="仿宋" w:eastAsia="仿宋" w:cs="仿宋"/>
          <w:spacing w:val="-2"/>
          <w:u w:val="single"/>
        </w:rPr>
        <w:t>是/否</w:t>
      </w:r>
      <w:r>
        <w:rPr>
          <w:rFonts w:hint="eastAsia" w:ascii="仿宋" w:hAnsi="仿宋" w:eastAsia="仿宋" w:cs="仿宋"/>
          <w:spacing w:val="-2"/>
        </w:rPr>
        <w:t>公告期限：采购结果公告：</w:t>
      </w:r>
      <w:r>
        <w:rPr>
          <w:rFonts w:hint="eastAsia" w:ascii="仿宋" w:hAnsi="仿宋" w:eastAsia="仿宋" w:cs="仿宋"/>
          <w:spacing w:val="-2"/>
          <w:u w:val="single"/>
        </w:rPr>
        <w:t>是/否</w:t>
      </w:r>
      <w:r>
        <w:rPr>
          <w:rFonts w:hint="eastAsia" w:ascii="仿宋" w:hAnsi="仿宋" w:eastAsia="仿宋" w:cs="仿宋"/>
          <w:spacing w:val="-2"/>
        </w:rPr>
        <w:t>公告期限：三、质疑基本情况</w:t>
      </w:r>
    </w:p>
    <w:p w14:paraId="110D4377">
      <w:pPr>
        <w:pStyle w:val="11"/>
        <w:spacing w:line="307" w:lineRule="exact"/>
        <w:ind w:left="1042"/>
        <w:rPr>
          <w:rFonts w:hint="eastAsia" w:ascii="仿宋" w:hAnsi="仿宋" w:eastAsia="仿宋" w:cs="仿宋"/>
        </w:rPr>
      </w:pPr>
      <w:r>
        <w:rPr>
          <w:rFonts w:hint="eastAsia" w:ascii="仿宋" w:hAnsi="仿宋" w:eastAsia="仿宋" w:cs="仿宋"/>
          <w:spacing w:val="-1"/>
        </w:rPr>
        <w:t>投诉人于年月日，向提出质疑，质疑事项为：</w:t>
      </w:r>
    </w:p>
    <w:p w14:paraId="1CE3E340">
      <w:pPr>
        <w:spacing w:after="0" w:line="307" w:lineRule="exact"/>
        <w:rPr>
          <w:rFonts w:hint="eastAsia" w:ascii="仿宋" w:hAnsi="仿宋" w:eastAsia="仿宋" w:cs="仿宋"/>
        </w:rPr>
        <w:sectPr>
          <w:type w:val="continuous"/>
          <w:pgSz w:w="11910" w:h="16840"/>
          <w:pgMar w:top="1940" w:right="1140" w:bottom="280" w:left="1140" w:header="0" w:footer="1205" w:gutter="0"/>
          <w:pgNumType w:fmt="decimal"/>
          <w:cols w:space="720" w:num="1"/>
        </w:sectPr>
      </w:pPr>
    </w:p>
    <w:p w14:paraId="48F99DA8">
      <w:pPr>
        <w:pStyle w:val="11"/>
        <w:spacing w:before="42" w:line="364" w:lineRule="auto"/>
        <w:ind w:left="537" w:right="356" w:firstLine="480"/>
        <w:rPr>
          <w:rFonts w:hint="eastAsia" w:ascii="仿宋" w:hAnsi="仿宋" w:eastAsia="仿宋" w:cs="仿宋"/>
        </w:rPr>
      </w:pPr>
      <w:r>
        <w:rPr>
          <w:rFonts w:hint="eastAsia" w:ascii="仿宋" w:hAnsi="仿宋" w:eastAsia="仿宋" w:cs="仿宋"/>
          <w:spacing w:val="-2"/>
          <w:u w:val="single"/>
        </w:rPr>
        <w:t>采购人/代理机构</w:t>
      </w:r>
      <w:r>
        <w:rPr>
          <w:rFonts w:hint="eastAsia" w:ascii="仿宋" w:hAnsi="仿宋" w:eastAsia="仿宋" w:cs="仿宋"/>
          <w:spacing w:val="-2"/>
        </w:rPr>
        <w:t>于年月日，就质疑事项作出了答复/没有在法定期限内作出答</w:t>
      </w:r>
      <w:r>
        <w:rPr>
          <w:rFonts w:hint="eastAsia" w:ascii="仿宋" w:hAnsi="仿宋" w:eastAsia="仿宋" w:cs="仿宋"/>
          <w:spacing w:val="-6"/>
        </w:rPr>
        <w:t>复。</w:t>
      </w:r>
    </w:p>
    <w:p w14:paraId="6E5DD779">
      <w:pPr>
        <w:pStyle w:val="11"/>
        <w:spacing w:line="364" w:lineRule="auto"/>
        <w:ind w:left="1035" w:right="6178" w:hanging="2"/>
        <w:rPr>
          <w:rFonts w:hint="eastAsia" w:ascii="仿宋" w:hAnsi="仿宋" w:eastAsia="仿宋" w:cs="仿宋"/>
        </w:rPr>
      </w:pPr>
      <w:r>
        <w:rPr>
          <w:rFonts w:hint="eastAsia" w:ascii="仿宋" w:hAnsi="仿宋" w:eastAsia="仿宋" w:cs="仿宋"/>
          <w:spacing w:val="-2"/>
        </w:rPr>
        <w:t>四、投诉事项具体内容</w:t>
      </w:r>
      <w:r>
        <w:rPr>
          <w:rFonts w:hint="eastAsia" w:ascii="仿宋" w:hAnsi="仿宋" w:eastAsia="仿宋" w:cs="仿宋"/>
          <w:spacing w:val="-9"/>
        </w:rPr>
        <w:t xml:space="preserve">投诉事项 </w:t>
      </w:r>
      <w:r>
        <w:rPr>
          <w:rFonts w:hint="eastAsia" w:ascii="仿宋" w:hAnsi="仿宋" w:eastAsia="仿宋" w:cs="仿宋"/>
        </w:rPr>
        <w:t>1：</w:t>
      </w:r>
    </w:p>
    <w:p w14:paraId="1FB9C5C0">
      <w:pPr>
        <w:pStyle w:val="11"/>
        <w:spacing w:line="306" w:lineRule="exact"/>
        <w:ind w:left="1017"/>
        <w:rPr>
          <w:rFonts w:hint="eastAsia" w:ascii="仿宋" w:hAnsi="仿宋" w:eastAsia="仿宋" w:cs="仿宋"/>
        </w:rPr>
      </w:pPr>
      <w:r>
        <w:rPr>
          <w:rFonts w:hint="eastAsia" w:ascii="仿宋" w:hAnsi="仿宋" w:eastAsia="仿宋" w:cs="仿宋"/>
          <w:spacing w:val="-2"/>
        </w:rPr>
        <w:t>事实依据：</w:t>
      </w:r>
    </w:p>
    <w:p w14:paraId="1990C583">
      <w:pPr>
        <w:pStyle w:val="2"/>
        <w:rPr>
          <w:rFonts w:hint="eastAsia" w:ascii="仿宋" w:hAnsi="仿宋" w:eastAsia="仿宋" w:cs="仿宋"/>
          <w:sz w:val="24"/>
        </w:rPr>
      </w:pPr>
    </w:p>
    <w:p w14:paraId="37E13DD2">
      <w:pPr>
        <w:pStyle w:val="2"/>
        <w:spacing w:before="9"/>
        <w:rPr>
          <w:rFonts w:hint="eastAsia" w:ascii="仿宋" w:hAnsi="仿宋" w:eastAsia="仿宋" w:cs="仿宋"/>
          <w:sz w:val="24"/>
        </w:rPr>
      </w:pPr>
    </w:p>
    <w:p w14:paraId="77DF79C0">
      <w:pPr>
        <w:pStyle w:val="11"/>
        <w:spacing w:before="1"/>
        <w:ind w:left="1017"/>
        <w:rPr>
          <w:rFonts w:hint="eastAsia" w:ascii="仿宋" w:hAnsi="仿宋" w:eastAsia="仿宋" w:cs="仿宋"/>
        </w:rPr>
      </w:pPr>
      <w:r>
        <w:rPr>
          <w:rFonts w:hint="eastAsia" w:ascii="仿宋" w:hAnsi="仿宋" w:eastAsia="仿宋" w:cs="仿宋"/>
          <w:spacing w:val="-2"/>
        </w:rPr>
        <w:t>法律依据：</w:t>
      </w:r>
    </w:p>
    <w:p w14:paraId="7EAD3D67">
      <w:pPr>
        <w:pStyle w:val="2"/>
        <w:rPr>
          <w:rFonts w:hint="eastAsia" w:ascii="仿宋" w:hAnsi="仿宋" w:eastAsia="仿宋" w:cs="仿宋"/>
          <w:sz w:val="24"/>
        </w:rPr>
      </w:pPr>
    </w:p>
    <w:p w14:paraId="6C198785">
      <w:pPr>
        <w:pStyle w:val="2"/>
        <w:spacing w:before="12"/>
        <w:rPr>
          <w:rFonts w:hint="eastAsia" w:ascii="仿宋" w:hAnsi="仿宋" w:eastAsia="仿宋" w:cs="仿宋"/>
          <w:sz w:val="24"/>
        </w:rPr>
      </w:pPr>
    </w:p>
    <w:p w14:paraId="209E381A">
      <w:pPr>
        <w:pStyle w:val="11"/>
        <w:ind w:left="1035"/>
        <w:rPr>
          <w:rFonts w:hint="eastAsia" w:ascii="仿宋" w:hAnsi="仿宋" w:eastAsia="仿宋" w:cs="仿宋"/>
        </w:rPr>
      </w:pPr>
      <w:r>
        <w:rPr>
          <w:rFonts w:hint="eastAsia" w:ascii="仿宋" w:hAnsi="仿宋" w:eastAsia="仿宋" w:cs="仿宋"/>
          <w:spacing w:val="-12"/>
        </w:rPr>
        <w:t xml:space="preserve">投诉事项 </w:t>
      </w:r>
      <w:r>
        <w:rPr>
          <w:rFonts w:hint="eastAsia" w:ascii="仿宋" w:hAnsi="仿宋" w:eastAsia="仿宋" w:cs="仿宋"/>
          <w:spacing w:val="-10"/>
        </w:rPr>
        <w:t>2</w:t>
      </w:r>
    </w:p>
    <w:p w14:paraId="5D0F561A">
      <w:pPr>
        <w:spacing w:before="159"/>
        <w:ind w:left="1035" w:right="0" w:firstLine="0"/>
        <w:jc w:val="left"/>
        <w:rPr>
          <w:rFonts w:hint="eastAsia" w:ascii="仿宋" w:hAnsi="仿宋" w:eastAsia="仿宋" w:cs="仿宋"/>
          <w:sz w:val="24"/>
        </w:rPr>
      </w:pPr>
      <w:r>
        <w:rPr>
          <w:rFonts w:hint="eastAsia" w:ascii="仿宋" w:hAnsi="仿宋" w:eastAsia="仿宋" w:cs="仿宋"/>
          <w:spacing w:val="-5"/>
          <w:sz w:val="24"/>
        </w:rPr>
        <w:t>……</w:t>
      </w:r>
    </w:p>
    <w:p w14:paraId="17104DA2">
      <w:pPr>
        <w:pStyle w:val="11"/>
        <w:spacing w:before="159" w:line="364" w:lineRule="auto"/>
        <w:ind w:left="1035" w:right="4973" w:hanging="2"/>
        <w:rPr>
          <w:rFonts w:hint="eastAsia" w:ascii="仿宋" w:hAnsi="仿宋" w:eastAsia="仿宋" w:cs="仿宋"/>
        </w:rPr>
      </w:pPr>
      <w:r>
        <w:rPr>
          <w:rFonts w:hint="eastAsia" w:ascii="仿宋" w:hAnsi="仿宋" w:eastAsia="仿宋" w:cs="仿宋"/>
          <w:spacing w:val="-2"/>
        </w:rPr>
        <w:t>五、与投诉事项相关的投诉请求：</w:t>
      </w:r>
      <w:r>
        <w:rPr>
          <w:rFonts w:hint="eastAsia" w:ascii="仿宋" w:hAnsi="仿宋" w:eastAsia="仿宋" w:cs="仿宋"/>
          <w:spacing w:val="-4"/>
        </w:rPr>
        <w:t>请求：</w:t>
      </w:r>
    </w:p>
    <w:p w14:paraId="12EE8459">
      <w:pPr>
        <w:pStyle w:val="2"/>
        <w:spacing w:before="158"/>
        <w:rPr>
          <w:rFonts w:hint="eastAsia" w:ascii="仿宋" w:hAnsi="仿宋" w:eastAsia="仿宋" w:cs="仿宋"/>
          <w:sz w:val="24"/>
        </w:rPr>
      </w:pPr>
    </w:p>
    <w:p w14:paraId="1FCB0D8F">
      <w:pPr>
        <w:pStyle w:val="11"/>
        <w:tabs>
          <w:tab w:val="left" w:pos="7395"/>
        </w:tabs>
        <w:spacing w:before="1"/>
        <w:ind w:left="1035"/>
        <w:rPr>
          <w:rFonts w:hint="eastAsia" w:ascii="仿宋" w:hAnsi="仿宋" w:eastAsia="仿宋" w:cs="仿宋"/>
        </w:rPr>
      </w:pPr>
      <w:r>
        <w:rPr>
          <w:rFonts w:hint="eastAsia" w:ascii="仿宋" w:hAnsi="仿宋" w:eastAsia="仿宋" w:cs="仿宋"/>
        </w:rPr>
        <w:t>签字（签章</w:t>
      </w:r>
      <w:r>
        <w:rPr>
          <w:rFonts w:hint="eastAsia" w:ascii="仿宋" w:hAnsi="仿宋" w:eastAsia="仿宋" w:cs="仿宋"/>
          <w:spacing w:val="-5"/>
        </w:rPr>
        <w:t>）：</w:t>
      </w:r>
      <w:r>
        <w:rPr>
          <w:rFonts w:hint="eastAsia" w:ascii="仿宋" w:hAnsi="仿宋" w:eastAsia="仿宋" w:cs="仿宋"/>
        </w:rPr>
        <w:tab/>
      </w:r>
      <w:r>
        <w:rPr>
          <w:rFonts w:hint="eastAsia" w:ascii="仿宋" w:hAnsi="仿宋" w:eastAsia="仿宋" w:cs="仿宋"/>
        </w:rPr>
        <w:t>公章</w:t>
      </w:r>
      <w:r>
        <w:rPr>
          <w:rFonts w:hint="eastAsia" w:ascii="仿宋" w:hAnsi="仿宋" w:eastAsia="仿宋" w:cs="仿宋"/>
          <w:spacing w:val="-10"/>
        </w:rPr>
        <w:t>：</w:t>
      </w:r>
    </w:p>
    <w:p w14:paraId="68943005">
      <w:pPr>
        <w:pStyle w:val="2"/>
        <w:rPr>
          <w:rFonts w:hint="eastAsia" w:ascii="仿宋" w:hAnsi="仿宋" w:eastAsia="仿宋" w:cs="仿宋"/>
          <w:sz w:val="24"/>
        </w:rPr>
      </w:pPr>
    </w:p>
    <w:p w14:paraId="0768A3AA">
      <w:pPr>
        <w:pStyle w:val="2"/>
        <w:spacing w:before="11"/>
        <w:rPr>
          <w:rFonts w:hint="eastAsia" w:ascii="仿宋" w:hAnsi="仿宋" w:eastAsia="仿宋" w:cs="仿宋"/>
          <w:sz w:val="24"/>
        </w:rPr>
      </w:pPr>
    </w:p>
    <w:p w14:paraId="45355DDD">
      <w:pPr>
        <w:pStyle w:val="11"/>
        <w:spacing w:line="364" w:lineRule="auto"/>
        <w:ind w:left="1038" w:right="7862" w:hanging="3"/>
        <w:rPr>
          <w:rFonts w:hint="eastAsia" w:ascii="仿宋" w:hAnsi="仿宋" w:eastAsia="仿宋" w:cs="仿宋"/>
        </w:rPr>
      </w:pPr>
      <w:r>
        <w:rPr>
          <w:rFonts w:hint="eastAsia" w:ascii="仿宋" w:hAnsi="仿宋" w:eastAsia="仿宋" w:cs="仿宋"/>
          <w:spacing w:val="-4"/>
        </w:rPr>
        <w:t>日期：说明：</w:t>
      </w:r>
    </w:p>
    <w:p w14:paraId="73575F46">
      <w:pPr>
        <w:pStyle w:val="11"/>
        <w:numPr>
          <w:ilvl w:val="2"/>
          <w:numId w:val="59"/>
        </w:numPr>
        <w:tabs>
          <w:tab w:val="left" w:pos="1158"/>
        </w:tabs>
        <w:spacing w:before="0" w:after="0" w:line="364" w:lineRule="auto"/>
        <w:ind w:left="562" w:right="358" w:firstLine="354"/>
        <w:jc w:val="left"/>
        <w:rPr>
          <w:rFonts w:hint="eastAsia" w:ascii="仿宋" w:hAnsi="仿宋" w:eastAsia="仿宋" w:cs="仿宋"/>
        </w:rPr>
      </w:pPr>
      <w:r>
        <w:rPr>
          <w:rFonts w:hint="eastAsia" w:ascii="仿宋" w:hAnsi="仿宋" w:eastAsia="仿宋" w:cs="仿宋"/>
          <w:spacing w:val="-2"/>
        </w:rPr>
        <w:t>投诉人提起投诉时，应当提交投诉书和必要的证明材料，并按照被投诉人和与投诉事项有关的供应商数量提供投诉书副本。</w:t>
      </w:r>
    </w:p>
    <w:p w14:paraId="3406EB76">
      <w:pPr>
        <w:pStyle w:val="11"/>
        <w:numPr>
          <w:ilvl w:val="2"/>
          <w:numId w:val="59"/>
        </w:numPr>
        <w:tabs>
          <w:tab w:val="left" w:pos="1156"/>
        </w:tabs>
        <w:spacing w:before="0" w:after="0" w:line="364" w:lineRule="auto"/>
        <w:ind w:left="562" w:right="359" w:firstLine="354"/>
        <w:jc w:val="both"/>
        <w:rPr>
          <w:rFonts w:hint="eastAsia" w:ascii="仿宋" w:hAnsi="仿宋" w:eastAsia="仿宋" w:cs="仿宋"/>
        </w:rPr>
      </w:pPr>
      <w:r>
        <w:rPr>
          <w:rFonts w:hint="eastAsia" w:ascii="仿宋" w:hAnsi="仿宋" w:eastAsia="仿宋" w:cs="仿宋"/>
          <w:spacing w:val="-2"/>
        </w:rPr>
        <w:t>投诉人若委托代理人进行投诉的，投诉书应按要求列明“授权代表”的有关内容，并在附件中提交由投诉人签署的授权委托书。授权委托书应当载明代理人的姓名或者名称、代理事项、具体权限、期限和相关事项。</w:t>
      </w:r>
    </w:p>
    <w:p w14:paraId="7C0E9D9F">
      <w:pPr>
        <w:pStyle w:val="11"/>
        <w:numPr>
          <w:ilvl w:val="2"/>
          <w:numId w:val="59"/>
        </w:numPr>
        <w:tabs>
          <w:tab w:val="left" w:pos="1158"/>
        </w:tabs>
        <w:spacing w:before="0" w:after="0" w:line="306" w:lineRule="exact"/>
        <w:ind w:left="1158" w:right="0" w:hanging="242"/>
        <w:jc w:val="left"/>
        <w:rPr>
          <w:rFonts w:hint="eastAsia" w:ascii="仿宋" w:hAnsi="仿宋" w:eastAsia="仿宋" w:cs="仿宋"/>
        </w:rPr>
      </w:pPr>
      <w:r>
        <w:rPr>
          <w:rFonts w:hint="eastAsia" w:ascii="仿宋" w:hAnsi="仿宋" w:eastAsia="仿宋" w:cs="仿宋"/>
          <w:spacing w:val="-1"/>
        </w:rPr>
        <w:t>投诉书应简要列明质疑事项，质疑函、质疑答复等作为附件材料提供。</w:t>
      </w:r>
    </w:p>
    <w:p w14:paraId="1D1322F4">
      <w:pPr>
        <w:pStyle w:val="11"/>
        <w:numPr>
          <w:ilvl w:val="2"/>
          <w:numId w:val="59"/>
        </w:numPr>
        <w:tabs>
          <w:tab w:val="left" w:pos="1158"/>
        </w:tabs>
        <w:spacing w:before="157" w:after="0" w:line="240" w:lineRule="auto"/>
        <w:ind w:left="1158" w:right="0" w:hanging="242"/>
        <w:jc w:val="left"/>
        <w:rPr>
          <w:rFonts w:hint="eastAsia" w:ascii="仿宋" w:hAnsi="仿宋" w:eastAsia="仿宋" w:cs="仿宋"/>
        </w:rPr>
      </w:pPr>
      <w:r>
        <w:rPr>
          <w:rFonts w:hint="eastAsia" w:ascii="仿宋" w:hAnsi="仿宋" w:eastAsia="仿宋" w:cs="仿宋"/>
          <w:spacing w:val="-1"/>
        </w:rPr>
        <w:t>投诉书的投诉事项应具体、明确，并有必要的事实依据和法律依据。</w:t>
      </w:r>
    </w:p>
    <w:p w14:paraId="576175C9">
      <w:pPr>
        <w:pStyle w:val="11"/>
        <w:numPr>
          <w:ilvl w:val="2"/>
          <w:numId w:val="59"/>
        </w:numPr>
        <w:tabs>
          <w:tab w:val="left" w:pos="1156"/>
        </w:tabs>
        <w:spacing w:before="160" w:after="0" w:line="240" w:lineRule="auto"/>
        <w:ind w:left="1156" w:right="0" w:hanging="240"/>
        <w:jc w:val="left"/>
        <w:rPr>
          <w:rFonts w:hint="eastAsia" w:ascii="仿宋" w:hAnsi="仿宋" w:eastAsia="仿宋" w:cs="仿宋"/>
        </w:rPr>
      </w:pPr>
      <w:r>
        <w:rPr>
          <w:rFonts w:hint="eastAsia" w:ascii="仿宋" w:hAnsi="仿宋" w:eastAsia="仿宋" w:cs="仿宋"/>
          <w:spacing w:val="-1"/>
        </w:rPr>
        <w:t>投诉书的投诉请求应与投诉事项相关。</w:t>
      </w:r>
    </w:p>
    <w:p w14:paraId="5EB37ECF">
      <w:pPr>
        <w:pStyle w:val="11"/>
        <w:numPr>
          <w:ilvl w:val="2"/>
          <w:numId w:val="59"/>
        </w:numPr>
        <w:tabs>
          <w:tab w:val="left" w:pos="1156"/>
        </w:tabs>
        <w:spacing w:before="159" w:after="0" w:line="364" w:lineRule="auto"/>
        <w:ind w:left="562" w:right="360" w:firstLine="354"/>
        <w:jc w:val="left"/>
        <w:rPr>
          <w:rFonts w:hint="eastAsia" w:ascii="仿宋" w:hAnsi="仿宋" w:eastAsia="仿宋" w:cs="仿宋"/>
        </w:rPr>
      </w:pPr>
      <w:r>
        <w:rPr>
          <w:rFonts w:hint="eastAsia" w:ascii="仿宋" w:hAnsi="仿宋" w:eastAsia="仿宋" w:cs="仿宋"/>
          <w:spacing w:val="-2"/>
        </w:rPr>
        <w:t>投诉人为法人或者其他组织的，投诉书应由法定代表人、主要负责人，或者其授权代表签字或者盖章，并加盖公章。</w:t>
      </w:r>
    </w:p>
    <w:sectPr>
      <w:pgSz w:w="11910" w:h="16840"/>
      <w:pgMar w:top="1560" w:right="1140" w:bottom="1400" w:left="1140" w:header="0" w:footer="1205"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Light">
    <w:panose1 w:val="020B0304030504040204"/>
    <w:charset w:val="88"/>
    <w:family w:val="swiss"/>
    <w:pitch w:val="default"/>
    <w:sig w:usb0="8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10364">
    <w:pPr>
      <w:pStyle w:val="15"/>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741382">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WNvY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9R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Gljb2NAIAAGUEAAAOAAAAAAAAAAEAIAAAAB8BAABkcnMvZTJvRG9jLnhtbFBL&#10;BQYAAAAABgAGAFkBAADFBQAAAAA=&#10;">
              <v:fill on="f" focussize="0,0"/>
              <v:stroke on="f" weight="0.5pt"/>
              <v:imagedata o:title=""/>
              <o:lock v:ext="edit" aspectratio="f"/>
              <v:textbox inset="0mm,0mm,0mm,0mm" style="mso-fit-shape-to-text:t;">
                <w:txbxContent>
                  <w:p w14:paraId="3B741382">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4CAFF">
    <w:pPr>
      <w:spacing w:line="175" w:lineRule="auto"/>
      <w:ind w:left="5045"/>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2844E0">
                          <w:pPr>
                            <w:pStyle w:val="15"/>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DeCM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o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DDeCMzAgAAZQQAAA4AAAAAAAAAAQAgAAAAHwEAAGRycy9lMm9Eb2MueG1sUEsF&#10;BgAAAAAGAAYAWQEAAMQFAAAAAA==&#10;">
              <v:fill on="f" focussize="0,0"/>
              <v:stroke on="f" weight="0.5pt"/>
              <v:imagedata o:title=""/>
              <o:lock v:ext="edit" aspectratio="f"/>
              <v:textbox inset="0mm,0mm,0mm,0mm" style="mso-fit-shape-to-text:t;">
                <w:txbxContent>
                  <w:p w14:paraId="5B2844E0">
                    <w:pPr>
                      <w:pStyle w:val="15"/>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17B44">
    <w:pPr>
      <w:spacing w:line="172" w:lineRule="auto"/>
      <w:ind w:left="5074"/>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B1673F">
                          <w:pPr>
                            <w:pStyle w:val="15"/>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5r8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t/5r8zAgAAZQQAAA4AAAAAAAAAAQAgAAAAHwEAAGRycy9lMm9Eb2MueG1sUEsF&#10;BgAAAAAGAAYAWQEAAMQFAAAAAA==&#10;">
              <v:fill on="f" focussize="0,0"/>
              <v:stroke on="f" weight="0.5pt"/>
              <v:imagedata o:title=""/>
              <o:lock v:ext="edit" aspectratio="f"/>
              <v:textbox inset="0mm,0mm,0mm,0mm" style="mso-fit-shape-to-text:t;">
                <w:txbxContent>
                  <w:p w14:paraId="20B1673F">
                    <w:pPr>
                      <w:pStyle w:val="15"/>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CDFC4">
    <w:pPr>
      <w:spacing w:line="175" w:lineRule="auto"/>
      <w:ind w:left="5055"/>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3884F6">
                          <w:pPr>
                            <w:pStyle w:val="15"/>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9NME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m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e9NMEzAgAAZQQAAA4AAAAAAAAAAQAgAAAAHwEAAGRycy9lMm9Eb2MueG1sUEsF&#10;BgAAAAAGAAYAWQEAAMQFAAAAAA==&#10;">
              <v:fill on="f" focussize="0,0"/>
              <v:stroke on="f" weight="0.5pt"/>
              <v:imagedata o:title=""/>
              <o:lock v:ext="edit" aspectratio="f"/>
              <v:textbox inset="0mm,0mm,0mm,0mm" style="mso-fit-shape-to-text:t;">
                <w:txbxContent>
                  <w:p w14:paraId="7A3884F6">
                    <w:pPr>
                      <w:pStyle w:val="15"/>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E2116">
    <w:pPr>
      <w:spacing w:line="174" w:lineRule="auto"/>
      <w:ind w:left="4055"/>
      <w:rPr>
        <w:rFonts w:ascii="Times New Roman" w:hAnsi="Times New Roman" w:eastAsia="Times New Roman" w:cs="Times New Roman"/>
        <w:sz w:val="15"/>
        <w:szCs w:val="15"/>
      </w:rPr>
    </w:pPr>
    <w:r>
      <w:rPr>
        <w:sz w:val="15"/>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F5FC10">
                          <w:pPr>
                            <w:pStyle w:val="15"/>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Bql0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wBql0zAgAAZQQAAA4AAAAAAAAAAQAgAAAAHwEAAGRycy9lMm9Eb2MueG1sUEsF&#10;BgAAAAAGAAYAWQEAAMQFAAAAAA==&#10;">
              <v:fill on="f" focussize="0,0"/>
              <v:stroke on="f" weight="0.5pt"/>
              <v:imagedata o:title=""/>
              <o:lock v:ext="edit" aspectratio="f"/>
              <v:textbox inset="0mm,0mm,0mm,0mm" style="mso-fit-shape-to-text:t;">
                <w:txbxContent>
                  <w:p w14:paraId="3AF5FC10">
                    <w:pPr>
                      <w:pStyle w:val="15"/>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0081D">
    <w:pPr>
      <w:tabs>
        <w:tab w:val="left" w:pos="4385"/>
      </w:tabs>
      <w:spacing w:line="226" w:lineRule="exact"/>
      <w:ind w:firstLine="4500" w:firstLineChars="2500"/>
      <w:rPr>
        <w:rFonts w:hint="default" w:ascii="Times New Roman" w:hAnsi="Times New Roman" w:eastAsia="宋体" w:cs="Times New Roman"/>
        <w:sz w:val="18"/>
        <w:szCs w:val="18"/>
        <w:lang w:val="en-US" w:eastAsia="zh-CN"/>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BF1C22">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4BF1C22">
                    <w:pPr>
                      <w:pStyle w:val="15"/>
                    </w:pPr>
                    <w:r>
                      <w:fldChar w:fldCharType="begin"/>
                    </w:r>
                    <w:r>
                      <w:instrText xml:space="preserve"> PAGE  \* MERGEFORMAT </w:instrText>
                    </w:r>
                    <w:r>
                      <w:fldChar w:fldCharType="separate"/>
                    </w:r>
                    <w:r>
                      <w:t>1</w:t>
                    </w:r>
                    <w:r>
                      <w:fldChar w:fldCharType="end"/>
                    </w:r>
                  </w:p>
                </w:txbxContent>
              </v:textbox>
            </v:shape>
          </w:pict>
        </mc:Fallback>
      </mc:AlternateContent>
    </w:r>
    <w:r>
      <w:rPr>
        <w:rFonts w:hint="default"/>
        <w:sz w:val="18"/>
        <w:lang w:val="en-US"/>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A85E9C">
                          <w:pPr>
                            <w:pStyle w:val="1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HOQgMy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c5CAzICAABlBAAADgAAAAAAAAABACAAAAAfAQAAZHJzL2Uyb0RvYy54bWxQSwUG&#10;AAAAAAYABgBZAQAAwwUAAAAA&#10;">
              <v:fill on="f" focussize="0,0"/>
              <v:stroke on="f" weight="0.5pt"/>
              <v:imagedata o:title=""/>
              <o:lock v:ext="edit" aspectratio="f"/>
              <v:textbox inset="0mm,0mm,0mm,0mm" style="mso-fit-shape-to-text:t;">
                <w:txbxContent>
                  <w:p w14:paraId="75A85E9C">
                    <w:pPr>
                      <w:pStyle w:val="15"/>
                    </w:pPr>
                  </w:p>
                </w:txbxContent>
              </v:textbox>
            </v:shape>
          </w:pict>
        </mc:Fallback>
      </mc:AlternateContent>
    </w:r>
    <w:r>
      <w:rPr>
        <w:rFonts w:hint="default"/>
        <w:sz w:val="18"/>
        <w:lang w:val="en-US"/>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CA316C">
                          <w:pPr>
                            <w:pStyle w:val="15"/>
                            <w:rPr>
                              <w:rFonts w:hint="default" w:eastAsia="宋体"/>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14:paraId="2CCA316C">
                    <w:pPr>
                      <w:pStyle w:val="15"/>
                      <w:rPr>
                        <w:rFonts w:hint="default" w:eastAsia="宋体"/>
                        <w:lang w:val="en-US" w:eastAsia="zh-CN"/>
                      </w:rPr>
                    </w:pPr>
                  </w:p>
                </w:txbxContent>
              </v:textbox>
            </v:shape>
          </w:pict>
        </mc:Fallback>
      </mc:AlternateContent>
    </w:r>
    <w:r>
      <w:rPr>
        <w:rFonts w:hint="default"/>
        <w:sz w:val="18"/>
        <w:lang w:val="en-US"/>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4AD666">
                          <w:pPr>
                            <w:pStyle w:val="15"/>
                            <w:rPr>
                              <w:rFonts w:hint="default" w:eastAsia="宋体"/>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14:paraId="524AD666">
                    <w:pPr>
                      <w:pStyle w:val="15"/>
                      <w:rPr>
                        <w:rFonts w:hint="default" w:eastAsia="宋体"/>
                        <w:lang w:val="en-US" w:eastAsia="zh-CN"/>
                      </w:rPr>
                    </w:pPr>
                  </w:p>
                </w:txbxContent>
              </v:textbox>
            </v:shape>
          </w:pict>
        </mc:Fallback>
      </mc:AlternateContent>
    </w:r>
    <w:r>
      <w:rPr>
        <w:rFonts w:hint="eastAsia" w:ascii="Times New Roman" w:hAnsi="Times New Roman" w:cs="Times New Roman"/>
        <w:sz w:val="18"/>
        <w:szCs w:val="18"/>
        <w:lang w:val="en-US" w:eastAsia="zh-CN"/>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E162A">
    <w:pPr>
      <w:pStyle w:val="2"/>
      <w:spacing w:line="14" w:lineRule="auto"/>
      <w:rPr>
        <w:rFonts w:hint="default" w:eastAsia="宋体"/>
        <w:sz w:val="20"/>
        <w:lang w:val="en-US" w:eastAsia="zh-CN"/>
      </w:rPr>
    </w:pPr>
    <w:r>
      <w:rPr>
        <w:sz w:val="20"/>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4724B7">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14:paraId="784724B7">
                    <w:pPr>
                      <w:pStyle w:val="15"/>
                    </w:pPr>
                    <w:r>
                      <w:fldChar w:fldCharType="begin"/>
                    </w:r>
                    <w:r>
                      <w:instrText xml:space="preserve"> PAGE  \* MERGEFORMAT </w:instrText>
                    </w:r>
                    <w:r>
                      <w:fldChar w:fldCharType="separate"/>
                    </w:r>
                    <w:r>
                      <w:t>1</w:t>
                    </w:r>
                    <w:r>
                      <w:fldChar w:fldCharType="end"/>
                    </w:r>
                  </w:p>
                </w:txbxContent>
              </v:textbox>
            </v:shape>
          </w:pict>
        </mc:Fallback>
      </mc:AlternateContent>
    </w:r>
    <w:r>
      <w:rPr>
        <w:sz w:val="20"/>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E87643">
                          <w:pPr>
                            <w:pStyle w:val="15"/>
                            <w:rPr>
                              <w:rFonts w:hint="eastAsia"/>
                              <w:lang w:val="en-US" w:eastAsia="zh-CN"/>
                            </w:rPr>
                          </w:pPr>
                        </w:p>
                        <w:p w14:paraId="2755AC03">
                          <w:pPr>
                            <w:pStyle w:val="15"/>
                            <w:rPr>
                              <w:rFonts w:hint="default"/>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3J8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py3J8zAgAAZQQAAA4AAAAAAAAAAQAgAAAAHwEAAGRycy9lMm9Eb2MueG1sUEsF&#10;BgAAAAAGAAYAWQEAAMQFAAAAAA==&#10;">
              <v:fill on="f" focussize="0,0"/>
              <v:stroke on="f" weight="0.5pt"/>
              <v:imagedata o:title=""/>
              <o:lock v:ext="edit" aspectratio="f"/>
              <v:textbox inset="0mm,0mm,0mm,0mm" style="mso-fit-shape-to-text:t;">
                <w:txbxContent>
                  <w:p w14:paraId="3EE87643">
                    <w:pPr>
                      <w:pStyle w:val="15"/>
                      <w:rPr>
                        <w:rFonts w:hint="eastAsia"/>
                        <w:lang w:val="en-US" w:eastAsia="zh-CN"/>
                      </w:rPr>
                    </w:pPr>
                  </w:p>
                  <w:p w14:paraId="2755AC03">
                    <w:pPr>
                      <w:pStyle w:val="15"/>
                      <w:rPr>
                        <w:rFonts w:hint="default"/>
                        <w:lang w:val="en-US" w:eastAsia="zh-CN"/>
                      </w:rPr>
                    </w:pP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D126B">
    <w:pPr>
      <w:pStyle w:val="2"/>
      <w:spacing w:line="14" w:lineRule="auto"/>
      <w:rPr>
        <w:rFonts w:hint="default" w:eastAsia="宋体"/>
        <w:sz w:val="20"/>
        <w:lang w:val="en-US" w:eastAsia="zh-CN"/>
      </w:rPr>
    </w:pPr>
    <w:r>
      <w:rPr>
        <w:sz w:val="20"/>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E2E788">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14:paraId="7FE2E788">
                    <w:pPr>
                      <w:pStyle w:val="15"/>
                    </w:pPr>
                    <w:r>
                      <w:fldChar w:fldCharType="begin"/>
                    </w:r>
                    <w:r>
                      <w:instrText xml:space="preserve"> PAGE  \* MERGEFORMAT </w:instrText>
                    </w:r>
                    <w:r>
                      <w:fldChar w:fldCharType="separate"/>
                    </w:r>
                    <w:r>
                      <w:t>1</w:t>
                    </w:r>
                    <w:r>
                      <w:fldChar w:fldCharType="end"/>
                    </w:r>
                  </w:p>
                </w:txbxContent>
              </v:textbox>
            </v:shape>
          </w:pict>
        </mc:Fallback>
      </mc:AlternateContent>
    </w:r>
    <w:r>
      <w:rPr>
        <w:sz w:val="20"/>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4FB918">
                          <w:pPr>
                            <w:pStyle w:val="15"/>
                            <w:rPr>
                              <w:rFonts w:hint="default" w:eastAsia="宋体"/>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ii83oz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ii83ozAgAAZQQAAA4AAAAAAAAAAQAgAAAAHwEAAGRycy9lMm9Eb2MueG1sUEsF&#10;BgAAAAAGAAYAWQEAAMQFAAAAAA==&#10;">
              <v:fill on="f" focussize="0,0"/>
              <v:stroke on="f" weight="0.5pt"/>
              <v:imagedata o:title=""/>
              <o:lock v:ext="edit" aspectratio="f"/>
              <v:textbox inset="0mm,0mm,0mm,0mm" style="mso-fit-shape-to-text:t;">
                <w:txbxContent>
                  <w:p w14:paraId="5C4FB918">
                    <w:pPr>
                      <w:pStyle w:val="15"/>
                      <w:rPr>
                        <w:rFonts w:hint="default" w:eastAsia="宋体"/>
                        <w:lang w:val="en-US" w:eastAsia="zh-CN"/>
                      </w:rPr>
                    </w:pPr>
                  </w:p>
                </w:txbxContent>
              </v:textbox>
            </v:shape>
          </w:pict>
        </mc:Fallback>
      </mc:AlternateContent>
    </w:r>
    <w:r>
      <w:rPr>
        <w:rFonts w:hint="eastAsia" w:eastAsia="宋体"/>
        <w:sz w:val="20"/>
        <w:lang w:val="en-US" w:eastAsia="zh-CN"/>
      </w:rPr>
      <w:t>127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46A9C">
    <w:pPr>
      <w:pStyle w:val="2"/>
      <w:spacing w:line="14" w:lineRule="auto"/>
      <w:rPr>
        <w:sz w:val="20"/>
      </w:rPr>
    </w:pPr>
    <w:r>
      <w:rPr>
        <w:sz w:val="20"/>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53158B">
                          <w:pPr>
                            <w:pStyle w:val="15"/>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14:paraId="1653158B">
                    <w:pPr>
                      <w:pStyle w:val="15"/>
                    </w:pPr>
                    <w:r>
                      <w:fldChar w:fldCharType="begin"/>
                    </w:r>
                    <w:r>
                      <w:instrText xml:space="preserve"> PAGE  \* MERGEFORMAT </w:instrText>
                    </w:r>
                    <w:r>
                      <w:fldChar w:fldCharType="separate"/>
                    </w:r>
                    <w:r>
                      <w:t>113</w:t>
                    </w:r>
                    <w:r>
                      <w:fldChar w:fldCharType="end"/>
                    </w:r>
                  </w:p>
                </w:txbxContent>
              </v:textbox>
            </v:shape>
          </w:pict>
        </mc:Fallback>
      </mc:AlternateContent>
    </w:r>
    <w:r>
      <w:rPr>
        <w:sz w:val="20"/>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CFE8C8">
                          <w:pPr>
                            <w:pStyle w:val="15"/>
                            <w:rPr>
                              <w:rFonts w:hint="default" w:eastAsia="宋体"/>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4VfE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jOFXxNAIAAGUEAAAOAAAAAAAAAAEAIAAAAB8BAABkcnMvZTJvRG9jLnhtbFBL&#10;BQYAAAAABgAGAFkBAADFBQAAAAA=&#10;">
              <v:fill on="f" focussize="0,0"/>
              <v:stroke on="f" weight="0.5pt"/>
              <v:imagedata o:title=""/>
              <o:lock v:ext="edit" aspectratio="f"/>
              <v:textbox inset="0mm,0mm,0mm,0mm" style="mso-fit-shape-to-text:t;">
                <w:txbxContent>
                  <w:p w14:paraId="35CFE8C8">
                    <w:pPr>
                      <w:pStyle w:val="15"/>
                      <w:rPr>
                        <w:rFonts w:hint="default" w:eastAsia="宋体"/>
                        <w:lang w:val="en-US" w:eastAsia="zh-CN"/>
                      </w:rPr>
                    </w:pP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94CCD">
    <w:pPr>
      <w:pStyle w:val="2"/>
      <w:spacing w:line="14" w:lineRule="auto"/>
      <w:rPr>
        <w:sz w:val="20"/>
      </w:rPr>
    </w:pPr>
    <w:r>
      <w:rPr>
        <w:sz w:val="20"/>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9180F1">
                          <w:pPr>
                            <w:pStyle w:val="15"/>
                          </w:pPr>
                          <w:r>
                            <w:fldChar w:fldCharType="begin"/>
                          </w:r>
                          <w:r>
                            <w:instrText xml:space="preserve"> PAGE  \* MERGEFORMAT </w:instrText>
                          </w:r>
                          <w:r>
                            <w:fldChar w:fldCharType="separate"/>
                          </w:r>
                          <w:r>
                            <w:t>114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14:paraId="7E9180F1">
                    <w:pPr>
                      <w:pStyle w:val="15"/>
                    </w:pPr>
                    <w:r>
                      <w:fldChar w:fldCharType="begin"/>
                    </w:r>
                    <w:r>
                      <w:instrText xml:space="preserve"> PAGE  \* MERGEFORMAT </w:instrText>
                    </w:r>
                    <w:r>
                      <w:fldChar w:fldCharType="separate"/>
                    </w:r>
                    <w:r>
                      <w:t>114</w:t>
                    </w:r>
                    <w:r>
                      <w:fldChar w:fldCharType="end"/>
                    </w:r>
                  </w:p>
                </w:txbxContent>
              </v:textbox>
            </v:shape>
          </w:pict>
        </mc:Fallback>
      </mc:AlternateContent>
    </w:r>
    <w:r>
      <w:rPr>
        <w:sz w:val="20"/>
      </w:rPr>
      <mc:AlternateContent>
        <mc:Choice Requires="wps">
          <w:drawing>
            <wp:anchor distT="0" distB="0" distL="114300" distR="114300" simplePos="0" relativeHeight="251688960" behindDoc="0" locked="0" layoutInCell="1" allowOverlap="1">
              <wp:simplePos x="0" y="0"/>
              <wp:positionH relativeFrom="margin">
                <wp:posOffset>2968625</wp:posOffset>
              </wp:positionH>
              <wp:positionV relativeFrom="paragraph">
                <wp:posOffset>12065</wp:posOffset>
              </wp:positionV>
              <wp:extent cx="1828800" cy="29083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2908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3B86CE">
                          <w:pPr>
                            <w:pStyle w:val="15"/>
                            <w:rPr>
                              <w:rFonts w:hint="default" w:eastAsia="宋体"/>
                              <w:lang w:val="en-US" w:eastAsia="zh-CN"/>
                            </w:rPr>
                          </w:pP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3.75pt;margin-top:0.95pt;height:22.9pt;width:144pt;mso-position-horizontal-relative:margin;mso-wrap-style:none;z-index:251688960;mso-width-relative:page;mso-height-relative:page;" filled="f" stroked="f" coordsize="21600,21600" o:gfxdata="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jaZV9YAAAAIAQAADwAAAAAAAAABACAAAAAiAAAAZHJzL2Rvd25yZXYu&#10;eG1sUEsBAhQAFAAAAAgAh07iQOLeiNg2AgAAZAQAAA4AAAAAAAAAAQAgAAAAJQEAAGRycy9lMm9E&#10;b2MueG1sUEsFBgAAAAAGAAYAWQEAAM0FAAAAAA==&#10;">
              <v:fill on="f" focussize="0,0"/>
              <v:stroke on="f" weight="0.5pt"/>
              <v:imagedata o:title=""/>
              <o:lock v:ext="edit" aspectratio="f"/>
              <v:textbox inset="0mm,0mm,0mm,0mm">
                <w:txbxContent>
                  <w:p w14:paraId="713B86CE">
                    <w:pPr>
                      <w:pStyle w:val="15"/>
                      <w:rPr>
                        <w:rFonts w:hint="default" w:eastAsia="宋体"/>
                        <w:lang w:val="en-US"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6A9A9">
    <w:pPr>
      <w:spacing w:line="178" w:lineRule="auto"/>
      <w:ind w:left="4854"/>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91A317">
                          <w:pPr>
                            <w:pStyle w:val="1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vDZc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Vrw2XNAIAAGUEAAAOAAAAAAAAAAEAIAAAAB8BAABkcnMvZTJvRG9jLnhtbFBL&#10;BQYAAAAABgAGAFkBAADFBQAAAAA=&#10;">
              <v:fill on="f" focussize="0,0"/>
              <v:stroke on="f" weight="0.5pt"/>
              <v:imagedata o:title=""/>
              <o:lock v:ext="edit" aspectratio="f"/>
              <v:textbox inset="0mm,0mm,0mm,0mm" style="mso-fit-shape-to-text:t;">
                <w:txbxContent>
                  <w:p w14:paraId="6291A317">
                    <w:pPr>
                      <w:pStyle w:val="1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98ADB">
    <w:pPr>
      <w:spacing w:line="175" w:lineRule="auto"/>
      <w:ind w:left="4750"/>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3389A6">
                          <w:pPr>
                            <w:pStyle w:val="15"/>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4Tkwsz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vN2mr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4TkwszAgAAZQQAAA4AAAAAAAAAAQAgAAAAHwEAAGRycy9lMm9Eb2MueG1sUEsF&#10;BgAAAAAGAAYAWQEAAMQFAAAAAA==&#10;">
              <v:fill on="f" focussize="0,0"/>
              <v:stroke on="f" weight="0.5pt"/>
              <v:imagedata o:title=""/>
              <o:lock v:ext="edit" aspectratio="f"/>
              <v:textbox inset="0mm,0mm,0mm,0mm" style="mso-fit-shape-to-text:t;">
                <w:txbxContent>
                  <w:p w14:paraId="0D3389A6">
                    <w:pPr>
                      <w:pStyle w:val="15"/>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77D68">
    <w:pPr>
      <w:pStyle w:val="2"/>
      <w:spacing w:line="14" w:lineRule="auto"/>
      <w:rPr>
        <w:sz w:val="20"/>
      </w:rPr>
    </w:pPr>
    <w:r>
      <w:rPr>
        <w:sz w:val="20"/>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201C64">
                          <w:pPr>
                            <w:pStyle w:val="15"/>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RQXU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LRQXUzAgAAZQQAAA4AAAAAAAAAAQAgAAAAHwEAAGRycy9lMm9Eb2MueG1sUEsF&#10;BgAAAAAGAAYAWQEAAMQFAAAAAA==&#10;">
              <v:fill on="f" focussize="0,0"/>
              <v:stroke on="f" weight="0.5pt"/>
              <v:imagedata o:title=""/>
              <o:lock v:ext="edit" aspectratio="f"/>
              <v:textbox inset="0mm,0mm,0mm,0mm" style="mso-fit-shape-to-text:t;">
                <w:txbxContent>
                  <w:p w14:paraId="59201C64">
                    <w:pPr>
                      <w:pStyle w:val="15"/>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0EE85">
    <w:pPr>
      <w:spacing w:line="172" w:lineRule="auto"/>
      <w:ind w:left="4784"/>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F3DAE2">
                          <w:pPr>
                            <w:pStyle w:val="15"/>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t3+k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bd/pNAIAAGUEAAAOAAAAAAAAAAEAIAAAAB8BAABkcnMvZTJvRG9jLnhtbFBL&#10;BQYAAAAABgAGAFkBAADFBQAAAAA=&#10;">
              <v:fill on="f" focussize="0,0"/>
              <v:stroke on="f" weight="0.5pt"/>
              <v:imagedata o:title=""/>
              <o:lock v:ext="edit" aspectratio="f"/>
              <v:textbox inset="0mm,0mm,0mm,0mm" style="mso-fit-shape-to-text:t;">
                <w:txbxContent>
                  <w:p w14:paraId="02F3DAE2">
                    <w:pPr>
                      <w:pStyle w:val="15"/>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15AFE">
    <w:pPr>
      <w:spacing w:line="175" w:lineRule="auto"/>
      <w:ind w:left="4784"/>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B790BD">
                          <w:pPr>
                            <w:pStyle w:val="15"/>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iN7cz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SiN7czAgAAZQQAAA4AAAAAAAAAAQAgAAAAHwEAAGRycy9lMm9Eb2MueG1sUEsF&#10;BgAAAAAGAAYAWQEAAMQFAAAAAA==&#10;">
              <v:fill on="f" focussize="0,0"/>
              <v:stroke on="f" weight="0.5pt"/>
              <v:imagedata o:title=""/>
              <o:lock v:ext="edit" aspectratio="f"/>
              <v:textbox inset="0mm,0mm,0mm,0mm" style="mso-fit-shape-to-text:t;">
                <w:txbxContent>
                  <w:p w14:paraId="30B790BD">
                    <w:pPr>
                      <w:pStyle w:val="15"/>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2B6C3">
    <w:pPr>
      <w:spacing w:line="175" w:lineRule="auto"/>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B7D0AD">
                          <w:pPr>
                            <w:pStyle w:val="15"/>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8eqSs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HqkrNAIAAGUEAAAOAAAAAAAAAAEAIAAAAB8BAABkcnMvZTJvRG9jLnhtbFBL&#10;BQYAAAAABgAGAFkBAADFBQAAAAA=&#10;">
              <v:fill on="f" focussize="0,0"/>
              <v:stroke on="f" weight="0.5pt"/>
              <v:imagedata o:title=""/>
              <o:lock v:ext="edit" aspectratio="f"/>
              <v:textbox inset="0mm,0mm,0mm,0mm" style="mso-fit-shape-to-text:t;">
                <w:txbxContent>
                  <w:p w14:paraId="10B7D0AD">
                    <w:pPr>
                      <w:pStyle w:val="15"/>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E5033">
    <w:pPr>
      <w:spacing w:line="175" w:lineRule="auto"/>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CCDCE0">
                          <w:pPr>
                            <w:pStyle w:val="15"/>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G3d4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mxK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G3d4zAgAAZQQAAA4AAAAAAAAAAQAgAAAAHwEAAGRycy9lMm9Eb2MueG1sUEsF&#10;BgAAAAAGAAYAWQEAAMQFAAAAAA==&#10;">
              <v:fill on="f" focussize="0,0"/>
              <v:stroke on="f" weight="0.5pt"/>
              <v:imagedata o:title=""/>
              <o:lock v:ext="edit" aspectratio="f"/>
              <v:textbox inset="0mm,0mm,0mm,0mm" style="mso-fit-shape-to-text:t;">
                <w:txbxContent>
                  <w:p w14:paraId="57CCDCE0">
                    <w:pPr>
                      <w:pStyle w:val="15"/>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7EAC2">
    <w:pPr>
      <w:spacing w:line="175" w:lineRule="auto"/>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5BDFBC">
                          <w:pPr>
                            <w:pStyle w:val="15"/>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6Q0I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P6Q0IzAgAAZQQAAA4AAAAAAAAAAQAgAAAAHwEAAGRycy9lMm9Eb2MueG1sUEsF&#10;BgAAAAAGAAYAWQEAAMQFAAAAAA==&#10;">
              <v:fill on="f" focussize="0,0"/>
              <v:stroke on="f" weight="0.5pt"/>
              <v:imagedata o:title=""/>
              <o:lock v:ext="edit" aspectratio="f"/>
              <v:textbox inset="0mm,0mm,0mm,0mm" style="mso-fit-shape-to-text:t;">
                <w:txbxContent>
                  <w:p w14:paraId="0B5BDFBC">
                    <w:pPr>
                      <w:pStyle w:val="15"/>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0A6EB">
    <w:pPr>
      <w:pStyle w:val="2"/>
      <w:spacing w:line="46" w:lineRule="auto"/>
      <w:rPr>
        <w:sz w:val="2"/>
      </w:rPr>
    </w:pPr>
    <w:r>
      <mc:AlternateContent>
        <mc:Choice Requires="wps">
          <w:drawing>
            <wp:anchor distT="0" distB="0" distL="114300" distR="114300" simplePos="0" relativeHeight="251668480" behindDoc="0" locked="0" layoutInCell="0" allowOverlap="1">
              <wp:simplePos x="0" y="0"/>
              <wp:positionH relativeFrom="page">
                <wp:posOffset>1141095</wp:posOffset>
              </wp:positionH>
              <wp:positionV relativeFrom="page">
                <wp:posOffset>683895</wp:posOffset>
              </wp:positionV>
              <wp:extent cx="5278755" cy="9525"/>
              <wp:effectExtent l="0" t="0" r="0" b="0"/>
              <wp:wrapNone/>
              <wp:docPr id="3" name="任意多边形 3"/>
              <wp:cNvGraphicFramePr/>
              <a:graphic xmlns:a="http://schemas.openxmlformats.org/drawingml/2006/main">
                <a:graphicData uri="http://schemas.microsoft.com/office/word/2010/wordprocessingShape">
                  <wps:wsp>
                    <wps:cNvSpPr/>
                    <wps:spPr>
                      <a:xfrm>
                        <a:off x="0" y="0"/>
                        <a:ext cx="5278755" cy="9525"/>
                      </a:xfrm>
                      <a:custGeom>
                        <a:avLst/>
                        <a:gdLst/>
                        <a:ahLst/>
                        <a:cxnLst/>
                        <a:pathLst>
                          <a:path w="8312" h="15">
                            <a:moveTo>
                              <a:pt x="0" y="0"/>
                            </a:moveTo>
                            <a:lnTo>
                              <a:pt x="8312" y="0"/>
                            </a:lnTo>
                            <a:lnTo>
                              <a:pt x="8312"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9.85pt;margin-top:53.85pt;height:0.75pt;width:415.65pt;mso-position-horizontal-relative:page;mso-position-vertical-relative:page;z-index:251668480;mso-width-relative:page;mso-height-relative:page;" fillcolor="#000000" filled="t" stroked="f" coordsize="8312,15" o:allowincell="f" o:gfxdata="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wC0ptgAAAAMAQAADwAAAAAA&#10;AAABACAAAAAiAAAAZHJzL2Rvd25yZXYueG1sUEsBAhQAFAAAAAgAh07iQDkGgowTAgAAewQAAA4A&#10;AAAAAAAAAQAgAAAAJwEAAGRycy9lMm9Eb2MueG1sUEsFBgAAAAAGAAYAWQEAAKwFAAAAAA==&#10;" path="m0,0l8312,0,8312,14,0,14,0,0xe">
              <v:fill on="t" focussize="0,0"/>
              <v:stroke on="f"/>
              <v:imagedata o:title=""/>
              <o:lock v:ext="edit" aspectratio="f"/>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86C2BE"/>
    <w:multiLevelType w:val="multilevel"/>
    <w:tmpl w:val="8186C2BE"/>
    <w:lvl w:ilvl="0" w:tentative="0">
      <w:start w:val="1"/>
      <w:numFmt w:val="decimal"/>
      <w:lvlText w:val="%1."/>
      <w:lvlJc w:val="left"/>
      <w:pPr>
        <w:ind w:left="981" w:hanging="420"/>
        <w:jc w:val="left"/>
      </w:pPr>
      <w:rPr>
        <w:rFonts w:hint="default" w:ascii="宋体" w:hAnsi="宋体" w:eastAsia="宋体" w:cs="宋体"/>
        <w:b w:val="0"/>
        <w:bCs w:val="0"/>
        <w:i w:val="0"/>
        <w:iCs w:val="0"/>
        <w:spacing w:val="0"/>
        <w:w w:val="91"/>
        <w:sz w:val="24"/>
        <w:szCs w:val="24"/>
        <w:lang w:val="en-US" w:eastAsia="zh-CN" w:bidi="ar-SA"/>
      </w:rPr>
    </w:lvl>
    <w:lvl w:ilvl="1" w:tentative="0">
      <w:start w:val="1"/>
      <w:numFmt w:val="decimal"/>
      <w:suff w:val="space"/>
      <w:lvlText w:val="%2."/>
      <w:lvlJc w:val="left"/>
      <w:pPr>
        <w:ind w:left="561" w:hanging="241"/>
        <w:jc w:val="left"/>
      </w:pPr>
      <w:rPr>
        <w:rFonts w:hint="default" w:ascii="宋体" w:hAnsi="宋体" w:eastAsia="宋体" w:cs="宋体"/>
        <w:b w:val="0"/>
        <w:bCs w:val="0"/>
        <w:i w:val="0"/>
        <w:iCs w:val="0"/>
        <w:spacing w:val="0"/>
        <w:w w:val="99"/>
        <w:sz w:val="22"/>
        <w:szCs w:val="22"/>
        <w:lang w:val="en-US" w:eastAsia="zh-CN" w:bidi="ar-SA"/>
      </w:rPr>
    </w:lvl>
    <w:lvl w:ilvl="2" w:tentative="0">
      <w:start w:val="0"/>
      <w:numFmt w:val="bullet"/>
      <w:lvlText w:val="•"/>
      <w:lvlJc w:val="left"/>
      <w:pPr>
        <w:ind w:left="1280" w:hanging="241"/>
      </w:pPr>
      <w:rPr>
        <w:rFonts w:hint="default"/>
        <w:lang w:val="en-US" w:eastAsia="zh-CN" w:bidi="ar-SA"/>
      </w:rPr>
    </w:lvl>
    <w:lvl w:ilvl="3" w:tentative="0">
      <w:start w:val="0"/>
      <w:numFmt w:val="bullet"/>
      <w:lvlText w:val="•"/>
      <w:lvlJc w:val="left"/>
      <w:pPr>
        <w:ind w:left="2323" w:hanging="241"/>
      </w:pPr>
      <w:rPr>
        <w:rFonts w:hint="default"/>
        <w:lang w:val="en-US" w:eastAsia="zh-CN" w:bidi="ar-SA"/>
      </w:rPr>
    </w:lvl>
    <w:lvl w:ilvl="4" w:tentative="0">
      <w:start w:val="0"/>
      <w:numFmt w:val="bullet"/>
      <w:lvlText w:val="•"/>
      <w:lvlJc w:val="left"/>
      <w:pPr>
        <w:ind w:left="3366" w:hanging="241"/>
      </w:pPr>
      <w:rPr>
        <w:rFonts w:hint="default"/>
        <w:lang w:val="en-US" w:eastAsia="zh-CN" w:bidi="ar-SA"/>
      </w:rPr>
    </w:lvl>
    <w:lvl w:ilvl="5" w:tentative="0">
      <w:start w:val="0"/>
      <w:numFmt w:val="bullet"/>
      <w:lvlText w:val="•"/>
      <w:lvlJc w:val="left"/>
      <w:pPr>
        <w:ind w:left="4409" w:hanging="241"/>
      </w:pPr>
      <w:rPr>
        <w:rFonts w:hint="default"/>
        <w:lang w:val="en-US" w:eastAsia="zh-CN" w:bidi="ar-SA"/>
      </w:rPr>
    </w:lvl>
    <w:lvl w:ilvl="6" w:tentative="0">
      <w:start w:val="0"/>
      <w:numFmt w:val="bullet"/>
      <w:lvlText w:val="•"/>
      <w:lvlJc w:val="left"/>
      <w:pPr>
        <w:ind w:left="5452" w:hanging="241"/>
      </w:pPr>
      <w:rPr>
        <w:rFonts w:hint="default"/>
        <w:lang w:val="en-US" w:eastAsia="zh-CN" w:bidi="ar-SA"/>
      </w:rPr>
    </w:lvl>
    <w:lvl w:ilvl="7" w:tentative="0">
      <w:start w:val="0"/>
      <w:numFmt w:val="bullet"/>
      <w:lvlText w:val="•"/>
      <w:lvlJc w:val="left"/>
      <w:pPr>
        <w:ind w:left="6495" w:hanging="241"/>
      </w:pPr>
      <w:rPr>
        <w:rFonts w:hint="default"/>
        <w:lang w:val="en-US" w:eastAsia="zh-CN" w:bidi="ar-SA"/>
      </w:rPr>
    </w:lvl>
    <w:lvl w:ilvl="8" w:tentative="0">
      <w:start w:val="0"/>
      <w:numFmt w:val="bullet"/>
      <w:lvlText w:val="•"/>
      <w:lvlJc w:val="left"/>
      <w:pPr>
        <w:ind w:left="7538" w:hanging="241"/>
      </w:pPr>
      <w:rPr>
        <w:rFonts w:hint="default"/>
        <w:lang w:val="en-US" w:eastAsia="zh-CN" w:bidi="ar-SA"/>
      </w:rPr>
    </w:lvl>
  </w:abstractNum>
  <w:abstractNum w:abstractNumId="1">
    <w:nsid w:val="87B75F0A"/>
    <w:multiLevelType w:val="multilevel"/>
    <w:tmpl w:val="87B75F0A"/>
    <w:lvl w:ilvl="0" w:tentative="0">
      <w:start w:val="1"/>
      <w:numFmt w:val="decimal"/>
      <w:lvlText w:val="（%1）"/>
      <w:lvlJc w:val="left"/>
      <w:pPr>
        <w:ind w:left="1512" w:hanging="529"/>
        <w:jc w:val="left"/>
      </w:pPr>
      <w:rPr>
        <w:rFonts w:hint="default" w:ascii="宋体" w:hAnsi="宋体" w:eastAsia="宋体" w:cs="宋体"/>
        <w:b w:val="0"/>
        <w:bCs w:val="0"/>
        <w:i w:val="0"/>
        <w:iCs w:val="0"/>
        <w:spacing w:val="-2"/>
        <w:w w:val="100"/>
        <w:sz w:val="19"/>
        <w:szCs w:val="19"/>
        <w:lang w:val="en-US" w:eastAsia="zh-CN" w:bidi="ar-SA"/>
      </w:rPr>
    </w:lvl>
    <w:lvl w:ilvl="1" w:tentative="0">
      <w:start w:val="0"/>
      <w:numFmt w:val="bullet"/>
      <w:lvlText w:val="•"/>
      <w:lvlJc w:val="left"/>
      <w:pPr>
        <w:ind w:left="2330" w:hanging="529"/>
      </w:pPr>
      <w:rPr>
        <w:rFonts w:hint="default"/>
        <w:lang w:val="en-US" w:eastAsia="zh-CN" w:bidi="ar-SA"/>
      </w:rPr>
    </w:lvl>
    <w:lvl w:ilvl="2" w:tentative="0">
      <w:start w:val="0"/>
      <w:numFmt w:val="bullet"/>
      <w:lvlText w:val="•"/>
      <w:lvlJc w:val="left"/>
      <w:pPr>
        <w:ind w:left="3140" w:hanging="529"/>
      </w:pPr>
      <w:rPr>
        <w:rFonts w:hint="default"/>
        <w:lang w:val="en-US" w:eastAsia="zh-CN" w:bidi="ar-SA"/>
      </w:rPr>
    </w:lvl>
    <w:lvl w:ilvl="3" w:tentative="0">
      <w:start w:val="0"/>
      <w:numFmt w:val="bullet"/>
      <w:lvlText w:val="•"/>
      <w:lvlJc w:val="left"/>
      <w:pPr>
        <w:ind w:left="3951" w:hanging="529"/>
      </w:pPr>
      <w:rPr>
        <w:rFonts w:hint="default"/>
        <w:lang w:val="en-US" w:eastAsia="zh-CN" w:bidi="ar-SA"/>
      </w:rPr>
    </w:lvl>
    <w:lvl w:ilvl="4" w:tentative="0">
      <w:start w:val="0"/>
      <w:numFmt w:val="bullet"/>
      <w:lvlText w:val="•"/>
      <w:lvlJc w:val="left"/>
      <w:pPr>
        <w:ind w:left="4761" w:hanging="529"/>
      </w:pPr>
      <w:rPr>
        <w:rFonts w:hint="default"/>
        <w:lang w:val="en-US" w:eastAsia="zh-CN" w:bidi="ar-SA"/>
      </w:rPr>
    </w:lvl>
    <w:lvl w:ilvl="5" w:tentative="0">
      <w:start w:val="0"/>
      <w:numFmt w:val="bullet"/>
      <w:lvlText w:val="•"/>
      <w:lvlJc w:val="left"/>
      <w:pPr>
        <w:ind w:left="5572" w:hanging="529"/>
      </w:pPr>
      <w:rPr>
        <w:rFonts w:hint="default"/>
        <w:lang w:val="en-US" w:eastAsia="zh-CN" w:bidi="ar-SA"/>
      </w:rPr>
    </w:lvl>
    <w:lvl w:ilvl="6" w:tentative="0">
      <w:start w:val="0"/>
      <w:numFmt w:val="bullet"/>
      <w:lvlText w:val="•"/>
      <w:lvlJc w:val="left"/>
      <w:pPr>
        <w:ind w:left="6382" w:hanging="529"/>
      </w:pPr>
      <w:rPr>
        <w:rFonts w:hint="default"/>
        <w:lang w:val="en-US" w:eastAsia="zh-CN" w:bidi="ar-SA"/>
      </w:rPr>
    </w:lvl>
    <w:lvl w:ilvl="7" w:tentative="0">
      <w:start w:val="0"/>
      <w:numFmt w:val="bullet"/>
      <w:lvlText w:val="•"/>
      <w:lvlJc w:val="left"/>
      <w:pPr>
        <w:ind w:left="7193" w:hanging="529"/>
      </w:pPr>
      <w:rPr>
        <w:rFonts w:hint="default"/>
        <w:lang w:val="en-US" w:eastAsia="zh-CN" w:bidi="ar-SA"/>
      </w:rPr>
    </w:lvl>
    <w:lvl w:ilvl="8" w:tentative="0">
      <w:start w:val="0"/>
      <w:numFmt w:val="bullet"/>
      <w:lvlText w:val="•"/>
      <w:lvlJc w:val="left"/>
      <w:pPr>
        <w:ind w:left="8003" w:hanging="529"/>
      </w:pPr>
      <w:rPr>
        <w:rFonts w:hint="default"/>
        <w:lang w:val="en-US" w:eastAsia="zh-CN" w:bidi="ar-SA"/>
      </w:rPr>
    </w:lvl>
  </w:abstractNum>
  <w:abstractNum w:abstractNumId="2">
    <w:nsid w:val="95E682A1"/>
    <w:multiLevelType w:val="multilevel"/>
    <w:tmpl w:val="95E682A1"/>
    <w:lvl w:ilvl="0" w:tentative="0">
      <w:start w:val="1"/>
      <w:numFmt w:val="decimal"/>
      <w:lvlText w:val="（%1）"/>
      <w:lvlJc w:val="left"/>
      <w:pPr>
        <w:ind w:left="1508" w:hanging="527"/>
        <w:jc w:val="left"/>
      </w:pPr>
      <w:rPr>
        <w:rFonts w:hint="default" w:ascii="宋体" w:hAnsi="宋体" w:eastAsia="宋体" w:cs="宋体"/>
        <w:b w:val="0"/>
        <w:bCs w:val="0"/>
        <w:i w:val="0"/>
        <w:iCs w:val="0"/>
        <w:spacing w:val="0"/>
        <w:w w:val="100"/>
        <w:sz w:val="19"/>
        <w:szCs w:val="19"/>
        <w:lang w:val="en-US" w:eastAsia="zh-CN" w:bidi="ar-SA"/>
      </w:rPr>
    </w:lvl>
    <w:lvl w:ilvl="1" w:tentative="0">
      <w:start w:val="0"/>
      <w:numFmt w:val="bullet"/>
      <w:lvlText w:val="•"/>
      <w:lvlJc w:val="left"/>
      <w:pPr>
        <w:ind w:left="2312" w:hanging="527"/>
      </w:pPr>
      <w:rPr>
        <w:rFonts w:hint="default"/>
        <w:lang w:val="en-US" w:eastAsia="zh-CN" w:bidi="ar-SA"/>
      </w:rPr>
    </w:lvl>
    <w:lvl w:ilvl="2" w:tentative="0">
      <w:start w:val="0"/>
      <w:numFmt w:val="bullet"/>
      <w:lvlText w:val="•"/>
      <w:lvlJc w:val="left"/>
      <w:pPr>
        <w:ind w:left="3124" w:hanging="527"/>
      </w:pPr>
      <w:rPr>
        <w:rFonts w:hint="default"/>
        <w:lang w:val="en-US" w:eastAsia="zh-CN" w:bidi="ar-SA"/>
      </w:rPr>
    </w:lvl>
    <w:lvl w:ilvl="3" w:tentative="0">
      <w:start w:val="0"/>
      <w:numFmt w:val="bullet"/>
      <w:lvlText w:val="•"/>
      <w:lvlJc w:val="left"/>
      <w:pPr>
        <w:ind w:left="3937" w:hanging="527"/>
      </w:pPr>
      <w:rPr>
        <w:rFonts w:hint="default"/>
        <w:lang w:val="en-US" w:eastAsia="zh-CN" w:bidi="ar-SA"/>
      </w:rPr>
    </w:lvl>
    <w:lvl w:ilvl="4" w:tentative="0">
      <w:start w:val="0"/>
      <w:numFmt w:val="bullet"/>
      <w:lvlText w:val="•"/>
      <w:lvlJc w:val="left"/>
      <w:pPr>
        <w:ind w:left="4749" w:hanging="527"/>
      </w:pPr>
      <w:rPr>
        <w:rFonts w:hint="default"/>
        <w:lang w:val="en-US" w:eastAsia="zh-CN" w:bidi="ar-SA"/>
      </w:rPr>
    </w:lvl>
    <w:lvl w:ilvl="5" w:tentative="0">
      <w:start w:val="0"/>
      <w:numFmt w:val="bullet"/>
      <w:lvlText w:val="•"/>
      <w:lvlJc w:val="left"/>
      <w:pPr>
        <w:ind w:left="5562" w:hanging="527"/>
      </w:pPr>
      <w:rPr>
        <w:rFonts w:hint="default"/>
        <w:lang w:val="en-US" w:eastAsia="zh-CN" w:bidi="ar-SA"/>
      </w:rPr>
    </w:lvl>
    <w:lvl w:ilvl="6" w:tentative="0">
      <w:start w:val="0"/>
      <w:numFmt w:val="bullet"/>
      <w:lvlText w:val="•"/>
      <w:lvlJc w:val="left"/>
      <w:pPr>
        <w:ind w:left="6374" w:hanging="527"/>
      </w:pPr>
      <w:rPr>
        <w:rFonts w:hint="default"/>
        <w:lang w:val="en-US" w:eastAsia="zh-CN" w:bidi="ar-SA"/>
      </w:rPr>
    </w:lvl>
    <w:lvl w:ilvl="7" w:tentative="0">
      <w:start w:val="0"/>
      <w:numFmt w:val="bullet"/>
      <w:lvlText w:val="•"/>
      <w:lvlJc w:val="left"/>
      <w:pPr>
        <w:ind w:left="7187" w:hanging="527"/>
      </w:pPr>
      <w:rPr>
        <w:rFonts w:hint="default"/>
        <w:lang w:val="en-US" w:eastAsia="zh-CN" w:bidi="ar-SA"/>
      </w:rPr>
    </w:lvl>
    <w:lvl w:ilvl="8" w:tentative="0">
      <w:start w:val="0"/>
      <w:numFmt w:val="bullet"/>
      <w:lvlText w:val="•"/>
      <w:lvlJc w:val="left"/>
      <w:pPr>
        <w:ind w:left="7999" w:hanging="527"/>
      </w:pPr>
      <w:rPr>
        <w:rFonts w:hint="default"/>
        <w:lang w:val="en-US" w:eastAsia="zh-CN" w:bidi="ar-SA"/>
      </w:rPr>
    </w:lvl>
  </w:abstractNum>
  <w:abstractNum w:abstractNumId="3">
    <w:nsid w:val="98CD717A"/>
    <w:multiLevelType w:val="multilevel"/>
    <w:tmpl w:val="98CD717A"/>
    <w:lvl w:ilvl="0" w:tentative="0">
      <w:start w:val="1"/>
      <w:numFmt w:val="decimal"/>
      <w:lvlText w:val="（%1）"/>
      <w:lvlJc w:val="left"/>
      <w:pPr>
        <w:ind w:left="107" w:hanging="527"/>
        <w:jc w:val="left"/>
      </w:pPr>
      <w:rPr>
        <w:rFonts w:hint="default" w:ascii="宋体" w:hAnsi="宋体" w:eastAsia="宋体" w:cs="宋体"/>
        <w:b w:val="0"/>
        <w:bCs w:val="0"/>
        <w:i w:val="0"/>
        <w:iCs w:val="0"/>
        <w:spacing w:val="0"/>
        <w:w w:val="100"/>
        <w:sz w:val="19"/>
        <w:szCs w:val="19"/>
        <w:lang w:val="en-US" w:eastAsia="zh-CN" w:bidi="ar-SA"/>
      </w:rPr>
    </w:lvl>
    <w:lvl w:ilvl="1" w:tentative="0">
      <w:start w:val="0"/>
      <w:numFmt w:val="bullet"/>
      <w:lvlText w:val="•"/>
      <w:lvlJc w:val="left"/>
      <w:pPr>
        <w:ind w:left="853" w:hanging="527"/>
      </w:pPr>
      <w:rPr>
        <w:rFonts w:hint="default"/>
        <w:lang w:val="en-US" w:eastAsia="zh-CN" w:bidi="ar-SA"/>
      </w:rPr>
    </w:lvl>
    <w:lvl w:ilvl="2" w:tentative="0">
      <w:start w:val="0"/>
      <w:numFmt w:val="bullet"/>
      <w:lvlText w:val="•"/>
      <w:lvlJc w:val="left"/>
      <w:pPr>
        <w:ind w:left="1606" w:hanging="527"/>
      </w:pPr>
      <w:rPr>
        <w:rFonts w:hint="default"/>
        <w:lang w:val="en-US" w:eastAsia="zh-CN" w:bidi="ar-SA"/>
      </w:rPr>
    </w:lvl>
    <w:lvl w:ilvl="3" w:tentative="0">
      <w:start w:val="0"/>
      <w:numFmt w:val="bullet"/>
      <w:lvlText w:val="•"/>
      <w:lvlJc w:val="left"/>
      <w:pPr>
        <w:ind w:left="2359" w:hanging="527"/>
      </w:pPr>
      <w:rPr>
        <w:rFonts w:hint="default"/>
        <w:lang w:val="en-US" w:eastAsia="zh-CN" w:bidi="ar-SA"/>
      </w:rPr>
    </w:lvl>
    <w:lvl w:ilvl="4" w:tentative="0">
      <w:start w:val="0"/>
      <w:numFmt w:val="bullet"/>
      <w:lvlText w:val="•"/>
      <w:lvlJc w:val="left"/>
      <w:pPr>
        <w:ind w:left="3112" w:hanging="527"/>
      </w:pPr>
      <w:rPr>
        <w:rFonts w:hint="default"/>
        <w:lang w:val="en-US" w:eastAsia="zh-CN" w:bidi="ar-SA"/>
      </w:rPr>
    </w:lvl>
    <w:lvl w:ilvl="5" w:tentative="0">
      <w:start w:val="0"/>
      <w:numFmt w:val="bullet"/>
      <w:lvlText w:val="•"/>
      <w:lvlJc w:val="left"/>
      <w:pPr>
        <w:ind w:left="3866" w:hanging="527"/>
      </w:pPr>
      <w:rPr>
        <w:rFonts w:hint="default"/>
        <w:lang w:val="en-US" w:eastAsia="zh-CN" w:bidi="ar-SA"/>
      </w:rPr>
    </w:lvl>
    <w:lvl w:ilvl="6" w:tentative="0">
      <w:start w:val="0"/>
      <w:numFmt w:val="bullet"/>
      <w:lvlText w:val="•"/>
      <w:lvlJc w:val="left"/>
      <w:pPr>
        <w:ind w:left="4619" w:hanging="527"/>
      </w:pPr>
      <w:rPr>
        <w:rFonts w:hint="default"/>
        <w:lang w:val="en-US" w:eastAsia="zh-CN" w:bidi="ar-SA"/>
      </w:rPr>
    </w:lvl>
    <w:lvl w:ilvl="7" w:tentative="0">
      <w:start w:val="0"/>
      <w:numFmt w:val="bullet"/>
      <w:lvlText w:val="•"/>
      <w:lvlJc w:val="left"/>
      <w:pPr>
        <w:ind w:left="5372" w:hanging="527"/>
      </w:pPr>
      <w:rPr>
        <w:rFonts w:hint="default"/>
        <w:lang w:val="en-US" w:eastAsia="zh-CN" w:bidi="ar-SA"/>
      </w:rPr>
    </w:lvl>
    <w:lvl w:ilvl="8" w:tentative="0">
      <w:start w:val="0"/>
      <w:numFmt w:val="bullet"/>
      <w:lvlText w:val="•"/>
      <w:lvlJc w:val="left"/>
      <w:pPr>
        <w:ind w:left="6125" w:hanging="527"/>
      </w:pPr>
      <w:rPr>
        <w:rFonts w:hint="default"/>
        <w:lang w:val="en-US" w:eastAsia="zh-CN" w:bidi="ar-SA"/>
      </w:rPr>
    </w:lvl>
  </w:abstractNum>
  <w:abstractNum w:abstractNumId="4">
    <w:nsid w:val="9C7198AA"/>
    <w:multiLevelType w:val="multilevel"/>
    <w:tmpl w:val="9C7198AA"/>
    <w:lvl w:ilvl="0" w:tentative="0">
      <w:start w:val="1"/>
      <w:numFmt w:val="decimal"/>
      <w:lvlText w:val="%1."/>
      <w:lvlJc w:val="left"/>
      <w:pPr>
        <w:ind w:left="651" w:hanging="212"/>
        <w:jc w:val="left"/>
      </w:pPr>
      <w:rPr>
        <w:rFonts w:hint="default" w:ascii="宋体" w:hAnsi="宋体" w:eastAsia="宋体" w:cs="宋体"/>
        <w:b w:val="0"/>
        <w:bCs w:val="0"/>
        <w:i w:val="0"/>
        <w:iCs w:val="0"/>
        <w:spacing w:val="0"/>
        <w:w w:val="99"/>
        <w:sz w:val="19"/>
        <w:szCs w:val="19"/>
        <w:lang w:val="en-US" w:eastAsia="zh-CN" w:bidi="ar-SA"/>
      </w:rPr>
    </w:lvl>
    <w:lvl w:ilvl="1" w:tentative="0">
      <w:start w:val="0"/>
      <w:numFmt w:val="bullet"/>
      <w:lvlText w:val="•"/>
      <w:lvlJc w:val="left"/>
      <w:pPr>
        <w:ind w:left="1357" w:hanging="212"/>
      </w:pPr>
      <w:rPr>
        <w:rFonts w:hint="default"/>
        <w:lang w:val="en-US" w:eastAsia="zh-CN" w:bidi="ar-SA"/>
      </w:rPr>
    </w:lvl>
    <w:lvl w:ilvl="2" w:tentative="0">
      <w:start w:val="0"/>
      <w:numFmt w:val="bullet"/>
      <w:lvlText w:val="•"/>
      <w:lvlJc w:val="left"/>
      <w:pPr>
        <w:ind w:left="2061" w:hanging="212"/>
      </w:pPr>
      <w:rPr>
        <w:rFonts w:hint="default"/>
        <w:lang w:val="en-US" w:eastAsia="zh-CN" w:bidi="ar-SA"/>
      </w:rPr>
    </w:lvl>
    <w:lvl w:ilvl="3" w:tentative="0">
      <w:start w:val="0"/>
      <w:numFmt w:val="bullet"/>
      <w:lvlText w:val="•"/>
      <w:lvlJc w:val="left"/>
      <w:pPr>
        <w:ind w:left="2765" w:hanging="212"/>
      </w:pPr>
      <w:rPr>
        <w:rFonts w:hint="default"/>
        <w:lang w:val="en-US" w:eastAsia="zh-CN" w:bidi="ar-SA"/>
      </w:rPr>
    </w:lvl>
    <w:lvl w:ilvl="4" w:tentative="0">
      <w:start w:val="0"/>
      <w:numFmt w:val="bullet"/>
      <w:lvlText w:val="•"/>
      <w:lvlJc w:val="left"/>
      <w:pPr>
        <w:ind w:left="3469" w:hanging="212"/>
      </w:pPr>
      <w:rPr>
        <w:rFonts w:hint="default"/>
        <w:lang w:val="en-US" w:eastAsia="zh-CN" w:bidi="ar-SA"/>
      </w:rPr>
    </w:lvl>
    <w:lvl w:ilvl="5" w:tentative="0">
      <w:start w:val="0"/>
      <w:numFmt w:val="bullet"/>
      <w:lvlText w:val="•"/>
      <w:lvlJc w:val="left"/>
      <w:pPr>
        <w:ind w:left="4173" w:hanging="212"/>
      </w:pPr>
      <w:rPr>
        <w:rFonts w:hint="default"/>
        <w:lang w:val="en-US" w:eastAsia="zh-CN" w:bidi="ar-SA"/>
      </w:rPr>
    </w:lvl>
    <w:lvl w:ilvl="6" w:tentative="0">
      <w:start w:val="0"/>
      <w:numFmt w:val="bullet"/>
      <w:lvlText w:val="•"/>
      <w:lvlJc w:val="left"/>
      <w:pPr>
        <w:ind w:left="4877" w:hanging="212"/>
      </w:pPr>
      <w:rPr>
        <w:rFonts w:hint="default"/>
        <w:lang w:val="en-US" w:eastAsia="zh-CN" w:bidi="ar-SA"/>
      </w:rPr>
    </w:lvl>
    <w:lvl w:ilvl="7" w:tentative="0">
      <w:start w:val="0"/>
      <w:numFmt w:val="bullet"/>
      <w:lvlText w:val="•"/>
      <w:lvlJc w:val="left"/>
      <w:pPr>
        <w:ind w:left="5581" w:hanging="212"/>
      </w:pPr>
      <w:rPr>
        <w:rFonts w:hint="default"/>
        <w:lang w:val="en-US" w:eastAsia="zh-CN" w:bidi="ar-SA"/>
      </w:rPr>
    </w:lvl>
    <w:lvl w:ilvl="8" w:tentative="0">
      <w:start w:val="0"/>
      <w:numFmt w:val="bullet"/>
      <w:lvlText w:val="•"/>
      <w:lvlJc w:val="left"/>
      <w:pPr>
        <w:ind w:left="6285" w:hanging="212"/>
      </w:pPr>
      <w:rPr>
        <w:rFonts w:hint="default"/>
        <w:lang w:val="en-US" w:eastAsia="zh-CN" w:bidi="ar-SA"/>
      </w:rPr>
    </w:lvl>
  </w:abstractNum>
  <w:abstractNum w:abstractNumId="5">
    <w:nsid w:val="9DFC6F65"/>
    <w:multiLevelType w:val="multilevel"/>
    <w:tmpl w:val="9DFC6F65"/>
    <w:lvl w:ilvl="0" w:tentative="0">
      <w:start w:val="2"/>
      <w:numFmt w:val="decimal"/>
      <w:lvlText w:val="（%1）"/>
      <w:lvlJc w:val="left"/>
      <w:pPr>
        <w:ind w:left="107" w:hanging="527"/>
        <w:jc w:val="left"/>
      </w:pPr>
      <w:rPr>
        <w:rFonts w:hint="default" w:ascii="宋体" w:hAnsi="宋体" w:eastAsia="宋体" w:cs="宋体"/>
        <w:b w:val="0"/>
        <w:bCs w:val="0"/>
        <w:i w:val="0"/>
        <w:iCs w:val="0"/>
        <w:spacing w:val="-10"/>
        <w:w w:val="100"/>
        <w:sz w:val="19"/>
        <w:szCs w:val="19"/>
        <w:lang w:val="en-US" w:eastAsia="zh-CN" w:bidi="ar-SA"/>
      </w:rPr>
    </w:lvl>
    <w:lvl w:ilvl="1" w:tentative="0">
      <w:start w:val="0"/>
      <w:numFmt w:val="bullet"/>
      <w:lvlText w:val="•"/>
      <w:lvlJc w:val="left"/>
      <w:pPr>
        <w:ind w:left="853" w:hanging="527"/>
      </w:pPr>
      <w:rPr>
        <w:rFonts w:hint="default"/>
        <w:lang w:val="en-US" w:eastAsia="zh-CN" w:bidi="ar-SA"/>
      </w:rPr>
    </w:lvl>
    <w:lvl w:ilvl="2" w:tentative="0">
      <w:start w:val="0"/>
      <w:numFmt w:val="bullet"/>
      <w:lvlText w:val="•"/>
      <w:lvlJc w:val="left"/>
      <w:pPr>
        <w:ind w:left="1606" w:hanging="527"/>
      </w:pPr>
      <w:rPr>
        <w:rFonts w:hint="default"/>
        <w:lang w:val="en-US" w:eastAsia="zh-CN" w:bidi="ar-SA"/>
      </w:rPr>
    </w:lvl>
    <w:lvl w:ilvl="3" w:tentative="0">
      <w:start w:val="0"/>
      <w:numFmt w:val="bullet"/>
      <w:lvlText w:val="•"/>
      <w:lvlJc w:val="left"/>
      <w:pPr>
        <w:ind w:left="2359" w:hanging="527"/>
      </w:pPr>
      <w:rPr>
        <w:rFonts w:hint="default"/>
        <w:lang w:val="en-US" w:eastAsia="zh-CN" w:bidi="ar-SA"/>
      </w:rPr>
    </w:lvl>
    <w:lvl w:ilvl="4" w:tentative="0">
      <w:start w:val="0"/>
      <w:numFmt w:val="bullet"/>
      <w:lvlText w:val="•"/>
      <w:lvlJc w:val="left"/>
      <w:pPr>
        <w:ind w:left="3112" w:hanging="527"/>
      </w:pPr>
      <w:rPr>
        <w:rFonts w:hint="default"/>
        <w:lang w:val="en-US" w:eastAsia="zh-CN" w:bidi="ar-SA"/>
      </w:rPr>
    </w:lvl>
    <w:lvl w:ilvl="5" w:tentative="0">
      <w:start w:val="0"/>
      <w:numFmt w:val="bullet"/>
      <w:lvlText w:val="•"/>
      <w:lvlJc w:val="left"/>
      <w:pPr>
        <w:ind w:left="3866" w:hanging="527"/>
      </w:pPr>
      <w:rPr>
        <w:rFonts w:hint="default"/>
        <w:lang w:val="en-US" w:eastAsia="zh-CN" w:bidi="ar-SA"/>
      </w:rPr>
    </w:lvl>
    <w:lvl w:ilvl="6" w:tentative="0">
      <w:start w:val="0"/>
      <w:numFmt w:val="bullet"/>
      <w:lvlText w:val="•"/>
      <w:lvlJc w:val="left"/>
      <w:pPr>
        <w:ind w:left="4619" w:hanging="527"/>
      </w:pPr>
      <w:rPr>
        <w:rFonts w:hint="default"/>
        <w:lang w:val="en-US" w:eastAsia="zh-CN" w:bidi="ar-SA"/>
      </w:rPr>
    </w:lvl>
    <w:lvl w:ilvl="7" w:tentative="0">
      <w:start w:val="0"/>
      <w:numFmt w:val="bullet"/>
      <w:lvlText w:val="•"/>
      <w:lvlJc w:val="left"/>
      <w:pPr>
        <w:ind w:left="5372" w:hanging="527"/>
      </w:pPr>
      <w:rPr>
        <w:rFonts w:hint="default"/>
        <w:lang w:val="en-US" w:eastAsia="zh-CN" w:bidi="ar-SA"/>
      </w:rPr>
    </w:lvl>
    <w:lvl w:ilvl="8" w:tentative="0">
      <w:start w:val="0"/>
      <w:numFmt w:val="bullet"/>
      <w:lvlText w:val="•"/>
      <w:lvlJc w:val="left"/>
      <w:pPr>
        <w:ind w:left="6125" w:hanging="527"/>
      </w:pPr>
      <w:rPr>
        <w:rFonts w:hint="default"/>
        <w:lang w:val="en-US" w:eastAsia="zh-CN" w:bidi="ar-SA"/>
      </w:rPr>
    </w:lvl>
  </w:abstractNum>
  <w:abstractNum w:abstractNumId="6">
    <w:nsid w:val="A97D620A"/>
    <w:multiLevelType w:val="multilevel"/>
    <w:tmpl w:val="A97D620A"/>
    <w:lvl w:ilvl="0" w:tentative="0">
      <w:start w:val="1"/>
      <w:numFmt w:val="decimal"/>
      <w:lvlText w:val="（%1）"/>
      <w:lvlJc w:val="left"/>
      <w:pPr>
        <w:ind w:left="1471" w:hanging="511"/>
        <w:jc w:val="left"/>
      </w:pPr>
      <w:rPr>
        <w:rFonts w:hint="default" w:ascii="宋体" w:hAnsi="宋体" w:eastAsia="宋体" w:cs="宋体"/>
        <w:b w:val="0"/>
        <w:bCs w:val="0"/>
        <w:i w:val="0"/>
        <w:iCs w:val="0"/>
        <w:spacing w:val="-14"/>
        <w:w w:val="100"/>
        <w:sz w:val="19"/>
        <w:szCs w:val="19"/>
        <w:lang w:val="en-US" w:eastAsia="zh-CN" w:bidi="ar-SA"/>
      </w:rPr>
    </w:lvl>
    <w:lvl w:ilvl="1" w:tentative="0">
      <w:start w:val="0"/>
      <w:numFmt w:val="bullet"/>
      <w:lvlText w:val="•"/>
      <w:lvlJc w:val="left"/>
      <w:pPr>
        <w:ind w:left="2294" w:hanging="511"/>
      </w:pPr>
      <w:rPr>
        <w:rFonts w:hint="default"/>
        <w:lang w:val="en-US" w:eastAsia="zh-CN" w:bidi="ar-SA"/>
      </w:rPr>
    </w:lvl>
    <w:lvl w:ilvl="2" w:tentative="0">
      <w:start w:val="0"/>
      <w:numFmt w:val="bullet"/>
      <w:lvlText w:val="•"/>
      <w:lvlJc w:val="left"/>
      <w:pPr>
        <w:ind w:left="3108" w:hanging="511"/>
      </w:pPr>
      <w:rPr>
        <w:rFonts w:hint="default"/>
        <w:lang w:val="en-US" w:eastAsia="zh-CN" w:bidi="ar-SA"/>
      </w:rPr>
    </w:lvl>
    <w:lvl w:ilvl="3" w:tentative="0">
      <w:start w:val="0"/>
      <w:numFmt w:val="bullet"/>
      <w:lvlText w:val="•"/>
      <w:lvlJc w:val="left"/>
      <w:pPr>
        <w:ind w:left="3923" w:hanging="511"/>
      </w:pPr>
      <w:rPr>
        <w:rFonts w:hint="default"/>
        <w:lang w:val="en-US" w:eastAsia="zh-CN" w:bidi="ar-SA"/>
      </w:rPr>
    </w:lvl>
    <w:lvl w:ilvl="4" w:tentative="0">
      <w:start w:val="0"/>
      <w:numFmt w:val="bullet"/>
      <w:lvlText w:val="•"/>
      <w:lvlJc w:val="left"/>
      <w:pPr>
        <w:ind w:left="4737" w:hanging="511"/>
      </w:pPr>
      <w:rPr>
        <w:rFonts w:hint="default"/>
        <w:lang w:val="en-US" w:eastAsia="zh-CN" w:bidi="ar-SA"/>
      </w:rPr>
    </w:lvl>
    <w:lvl w:ilvl="5" w:tentative="0">
      <w:start w:val="0"/>
      <w:numFmt w:val="bullet"/>
      <w:lvlText w:val="•"/>
      <w:lvlJc w:val="left"/>
      <w:pPr>
        <w:ind w:left="5552" w:hanging="511"/>
      </w:pPr>
      <w:rPr>
        <w:rFonts w:hint="default"/>
        <w:lang w:val="en-US" w:eastAsia="zh-CN" w:bidi="ar-SA"/>
      </w:rPr>
    </w:lvl>
    <w:lvl w:ilvl="6" w:tentative="0">
      <w:start w:val="0"/>
      <w:numFmt w:val="bullet"/>
      <w:lvlText w:val="•"/>
      <w:lvlJc w:val="left"/>
      <w:pPr>
        <w:ind w:left="6366" w:hanging="511"/>
      </w:pPr>
      <w:rPr>
        <w:rFonts w:hint="default"/>
        <w:lang w:val="en-US" w:eastAsia="zh-CN" w:bidi="ar-SA"/>
      </w:rPr>
    </w:lvl>
    <w:lvl w:ilvl="7" w:tentative="0">
      <w:start w:val="0"/>
      <w:numFmt w:val="bullet"/>
      <w:lvlText w:val="•"/>
      <w:lvlJc w:val="left"/>
      <w:pPr>
        <w:ind w:left="7181" w:hanging="511"/>
      </w:pPr>
      <w:rPr>
        <w:rFonts w:hint="default"/>
        <w:lang w:val="en-US" w:eastAsia="zh-CN" w:bidi="ar-SA"/>
      </w:rPr>
    </w:lvl>
    <w:lvl w:ilvl="8" w:tentative="0">
      <w:start w:val="0"/>
      <w:numFmt w:val="bullet"/>
      <w:lvlText w:val="•"/>
      <w:lvlJc w:val="left"/>
      <w:pPr>
        <w:ind w:left="7995" w:hanging="511"/>
      </w:pPr>
      <w:rPr>
        <w:rFonts w:hint="default"/>
        <w:lang w:val="en-US" w:eastAsia="zh-CN" w:bidi="ar-SA"/>
      </w:rPr>
    </w:lvl>
  </w:abstractNum>
  <w:abstractNum w:abstractNumId="7">
    <w:nsid w:val="B08374AC"/>
    <w:multiLevelType w:val="multilevel"/>
    <w:tmpl w:val="B08374AC"/>
    <w:lvl w:ilvl="0" w:tentative="0">
      <w:start w:val="1"/>
      <w:numFmt w:val="decimal"/>
      <w:lvlText w:val="（%1）"/>
      <w:lvlJc w:val="left"/>
      <w:pPr>
        <w:ind w:left="1502" w:hanging="529"/>
        <w:jc w:val="left"/>
      </w:pPr>
      <w:rPr>
        <w:rFonts w:hint="default" w:ascii="宋体" w:hAnsi="宋体" w:eastAsia="宋体" w:cs="宋体"/>
        <w:b w:val="0"/>
        <w:bCs w:val="0"/>
        <w:i w:val="0"/>
        <w:iCs w:val="0"/>
        <w:spacing w:val="0"/>
        <w:w w:val="100"/>
        <w:sz w:val="19"/>
        <w:szCs w:val="19"/>
        <w:lang w:val="en-US" w:eastAsia="zh-CN" w:bidi="ar-SA"/>
      </w:rPr>
    </w:lvl>
    <w:lvl w:ilvl="1" w:tentative="0">
      <w:start w:val="0"/>
      <w:numFmt w:val="bullet"/>
      <w:lvlText w:val="•"/>
      <w:lvlJc w:val="left"/>
      <w:pPr>
        <w:ind w:left="2312" w:hanging="529"/>
      </w:pPr>
      <w:rPr>
        <w:rFonts w:hint="default"/>
        <w:lang w:val="en-US" w:eastAsia="zh-CN" w:bidi="ar-SA"/>
      </w:rPr>
    </w:lvl>
    <w:lvl w:ilvl="2" w:tentative="0">
      <w:start w:val="0"/>
      <w:numFmt w:val="bullet"/>
      <w:lvlText w:val="•"/>
      <w:lvlJc w:val="left"/>
      <w:pPr>
        <w:ind w:left="3124" w:hanging="529"/>
      </w:pPr>
      <w:rPr>
        <w:rFonts w:hint="default"/>
        <w:lang w:val="en-US" w:eastAsia="zh-CN" w:bidi="ar-SA"/>
      </w:rPr>
    </w:lvl>
    <w:lvl w:ilvl="3" w:tentative="0">
      <w:start w:val="0"/>
      <w:numFmt w:val="bullet"/>
      <w:lvlText w:val="•"/>
      <w:lvlJc w:val="left"/>
      <w:pPr>
        <w:ind w:left="3937" w:hanging="529"/>
      </w:pPr>
      <w:rPr>
        <w:rFonts w:hint="default"/>
        <w:lang w:val="en-US" w:eastAsia="zh-CN" w:bidi="ar-SA"/>
      </w:rPr>
    </w:lvl>
    <w:lvl w:ilvl="4" w:tentative="0">
      <w:start w:val="0"/>
      <w:numFmt w:val="bullet"/>
      <w:lvlText w:val="•"/>
      <w:lvlJc w:val="left"/>
      <w:pPr>
        <w:ind w:left="4749" w:hanging="529"/>
      </w:pPr>
      <w:rPr>
        <w:rFonts w:hint="default"/>
        <w:lang w:val="en-US" w:eastAsia="zh-CN" w:bidi="ar-SA"/>
      </w:rPr>
    </w:lvl>
    <w:lvl w:ilvl="5" w:tentative="0">
      <w:start w:val="0"/>
      <w:numFmt w:val="bullet"/>
      <w:lvlText w:val="•"/>
      <w:lvlJc w:val="left"/>
      <w:pPr>
        <w:ind w:left="5562" w:hanging="529"/>
      </w:pPr>
      <w:rPr>
        <w:rFonts w:hint="default"/>
        <w:lang w:val="en-US" w:eastAsia="zh-CN" w:bidi="ar-SA"/>
      </w:rPr>
    </w:lvl>
    <w:lvl w:ilvl="6" w:tentative="0">
      <w:start w:val="0"/>
      <w:numFmt w:val="bullet"/>
      <w:lvlText w:val="•"/>
      <w:lvlJc w:val="left"/>
      <w:pPr>
        <w:ind w:left="6374" w:hanging="529"/>
      </w:pPr>
      <w:rPr>
        <w:rFonts w:hint="default"/>
        <w:lang w:val="en-US" w:eastAsia="zh-CN" w:bidi="ar-SA"/>
      </w:rPr>
    </w:lvl>
    <w:lvl w:ilvl="7" w:tentative="0">
      <w:start w:val="0"/>
      <w:numFmt w:val="bullet"/>
      <w:lvlText w:val="•"/>
      <w:lvlJc w:val="left"/>
      <w:pPr>
        <w:ind w:left="7187" w:hanging="529"/>
      </w:pPr>
      <w:rPr>
        <w:rFonts w:hint="default"/>
        <w:lang w:val="en-US" w:eastAsia="zh-CN" w:bidi="ar-SA"/>
      </w:rPr>
    </w:lvl>
    <w:lvl w:ilvl="8" w:tentative="0">
      <w:start w:val="0"/>
      <w:numFmt w:val="bullet"/>
      <w:lvlText w:val="•"/>
      <w:lvlJc w:val="left"/>
      <w:pPr>
        <w:ind w:left="7999" w:hanging="529"/>
      </w:pPr>
      <w:rPr>
        <w:rFonts w:hint="default"/>
        <w:lang w:val="en-US" w:eastAsia="zh-CN" w:bidi="ar-SA"/>
      </w:rPr>
    </w:lvl>
  </w:abstractNum>
  <w:abstractNum w:abstractNumId="8">
    <w:nsid w:val="B15ABE86"/>
    <w:multiLevelType w:val="multilevel"/>
    <w:tmpl w:val="B15ABE86"/>
    <w:lvl w:ilvl="0" w:tentative="0">
      <w:start w:val="4"/>
      <w:numFmt w:val="decimal"/>
      <w:lvlText w:val="%1."/>
      <w:lvlJc w:val="left"/>
      <w:pPr>
        <w:ind w:left="1275" w:hanging="242"/>
        <w:jc w:val="right"/>
      </w:pPr>
      <w:rPr>
        <w:rFonts w:hint="default" w:ascii="宋体" w:hAnsi="宋体" w:eastAsia="宋体" w:cs="宋体"/>
        <w:b w:val="0"/>
        <w:bCs w:val="0"/>
        <w:i w:val="0"/>
        <w:iCs w:val="0"/>
        <w:spacing w:val="0"/>
        <w:w w:val="99"/>
        <w:sz w:val="22"/>
        <w:szCs w:val="22"/>
        <w:lang w:val="en-US" w:eastAsia="zh-CN" w:bidi="ar-SA"/>
      </w:rPr>
    </w:lvl>
    <w:lvl w:ilvl="1" w:tentative="0">
      <w:start w:val="0"/>
      <w:numFmt w:val="bullet"/>
      <w:lvlText w:val="•"/>
      <w:lvlJc w:val="left"/>
      <w:pPr>
        <w:ind w:left="2114" w:hanging="242"/>
      </w:pPr>
      <w:rPr>
        <w:rFonts w:hint="default"/>
        <w:lang w:val="en-US" w:eastAsia="zh-CN" w:bidi="ar-SA"/>
      </w:rPr>
    </w:lvl>
    <w:lvl w:ilvl="2" w:tentative="0">
      <w:start w:val="0"/>
      <w:numFmt w:val="bullet"/>
      <w:lvlText w:val="•"/>
      <w:lvlJc w:val="left"/>
      <w:pPr>
        <w:ind w:left="2948" w:hanging="242"/>
      </w:pPr>
      <w:rPr>
        <w:rFonts w:hint="default"/>
        <w:lang w:val="en-US" w:eastAsia="zh-CN" w:bidi="ar-SA"/>
      </w:rPr>
    </w:lvl>
    <w:lvl w:ilvl="3" w:tentative="0">
      <w:start w:val="0"/>
      <w:numFmt w:val="bullet"/>
      <w:lvlText w:val="•"/>
      <w:lvlJc w:val="left"/>
      <w:pPr>
        <w:ind w:left="3783" w:hanging="242"/>
      </w:pPr>
      <w:rPr>
        <w:rFonts w:hint="default"/>
        <w:lang w:val="en-US" w:eastAsia="zh-CN" w:bidi="ar-SA"/>
      </w:rPr>
    </w:lvl>
    <w:lvl w:ilvl="4" w:tentative="0">
      <w:start w:val="0"/>
      <w:numFmt w:val="bullet"/>
      <w:lvlText w:val="•"/>
      <w:lvlJc w:val="left"/>
      <w:pPr>
        <w:ind w:left="4617" w:hanging="242"/>
      </w:pPr>
      <w:rPr>
        <w:rFonts w:hint="default"/>
        <w:lang w:val="en-US" w:eastAsia="zh-CN" w:bidi="ar-SA"/>
      </w:rPr>
    </w:lvl>
    <w:lvl w:ilvl="5" w:tentative="0">
      <w:start w:val="0"/>
      <w:numFmt w:val="bullet"/>
      <w:lvlText w:val="•"/>
      <w:lvlJc w:val="left"/>
      <w:pPr>
        <w:ind w:left="5452" w:hanging="242"/>
      </w:pPr>
      <w:rPr>
        <w:rFonts w:hint="default"/>
        <w:lang w:val="en-US" w:eastAsia="zh-CN" w:bidi="ar-SA"/>
      </w:rPr>
    </w:lvl>
    <w:lvl w:ilvl="6" w:tentative="0">
      <w:start w:val="0"/>
      <w:numFmt w:val="bullet"/>
      <w:lvlText w:val="•"/>
      <w:lvlJc w:val="left"/>
      <w:pPr>
        <w:ind w:left="6286" w:hanging="242"/>
      </w:pPr>
      <w:rPr>
        <w:rFonts w:hint="default"/>
        <w:lang w:val="en-US" w:eastAsia="zh-CN" w:bidi="ar-SA"/>
      </w:rPr>
    </w:lvl>
    <w:lvl w:ilvl="7" w:tentative="0">
      <w:start w:val="0"/>
      <w:numFmt w:val="bullet"/>
      <w:lvlText w:val="•"/>
      <w:lvlJc w:val="left"/>
      <w:pPr>
        <w:ind w:left="7121" w:hanging="242"/>
      </w:pPr>
      <w:rPr>
        <w:rFonts w:hint="default"/>
        <w:lang w:val="en-US" w:eastAsia="zh-CN" w:bidi="ar-SA"/>
      </w:rPr>
    </w:lvl>
    <w:lvl w:ilvl="8" w:tentative="0">
      <w:start w:val="0"/>
      <w:numFmt w:val="bullet"/>
      <w:lvlText w:val="•"/>
      <w:lvlJc w:val="left"/>
      <w:pPr>
        <w:ind w:left="7955" w:hanging="242"/>
      </w:pPr>
      <w:rPr>
        <w:rFonts w:hint="default"/>
        <w:lang w:val="en-US" w:eastAsia="zh-CN" w:bidi="ar-SA"/>
      </w:rPr>
    </w:lvl>
  </w:abstractNum>
  <w:abstractNum w:abstractNumId="9">
    <w:nsid w:val="B4E02BC3"/>
    <w:multiLevelType w:val="multilevel"/>
    <w:tmpl w:val="B4E02BC3"/>
    <w:lvl w:ilvl="0" w:tentative="0">
      <w:start w:val="1"/>
      <w:numFmt w:val="decimal"/>
      <w:lvlText w:val="（%1）"/>
      <w:lvlJc w:val="left"/>
      <w:pPr>
        <w:ind w:left="561" w:hanging="527"/>
        <w:jc w:val="left"/>
      </w:pPr>
      <w:rPr>
        <w:rFonts w:hint="default" w:ascii="宋体" w:hAnsi="宋体" w:eastAsia="宋体" w:cs="宋体"/>
        <w:b w:val="0"/>
        <w:bCs w:val="0"/>
        <w:i w:val="0"/>
        <w:iCs w:val="0"/>
        <w:spacing w:val="0"/>
        <w:w w:val="91"/>
        <w:sz w:val="19"/>
        <w:szCs w:val="19"/>
        <w:lang w:val="en-US" w:eastAsia="zh-CN" w:bidi="ar-SA"/>
      </w:rPr>
    </w:lvl>
    <w:lvl w:ilvl="1" w:tentative="0">
      <w:start w:val="0"/>
      <w:numFmt w:val="bullet"/>
      <w:lvlText w:val="•"/>
      <w:lvlJc w:val="left"/>
      <w:pPr>
        <w:ind w:left="1466" w:hanging="527"/>
      </w:pPr>
      <w:rPr>
        <w:rFonts w:hint="default"/>
        <w:lang w:val="en-US" w:eastAsia="zh-CN" w:bidi="ar-SA"/>
      </w:rPr>
    </w:lvl>
    <w:lvl w:ilvl="2" w:tentative="0">
      <w:start w:val="0"/>
      <w:numFmt w:val="bullet"/>
      <w:lvlText w:val="•"/>
      <w:lvlJc w:val="left"/>
      <w:pPr>
        <w:ind w:left="2372" w:hanging="527"/>
      </w:pPr>
      <w:rPr>
        <w:rFonts w:hint="default"/>
        <w:lang w:val="en-US" w:eastAsia="zh-CN" w:bidi="ar-SA"/>
      </w:rPr>
    </w:lvl>
    <w:lvl w:ilvl="3" w:tentative="0">
      <w:start w:val="0"/>
      <w:numFmt w:val="bullet"/>
      <w:lvlText w:val="•"/>
      <w:lvlJc w:val="left"/>
      <w:pPr>
        <w:ind w:left="3279" w:hanging="527"/>
      </w:pPr>
      <w:rPr>
        <w:rFonts w:hint="default"/>
        <w:lang w:val="en-US" w:eastAsia="zh-CN" w:bidi="ar-SA"/>
      </w:rPr>
    </w:lvl>
    <w:lvl w:ilvl="4" w:tentative="0">
      <w:start w:val="0"/>
      <w:numFmt w:val="bullet"/>
      <w:lvlText w:val="•"/>
      <w:lvlJc w:val="left"/>
      <w:pPr>
        <w:ind w:left="4185" w:hanging="527"/>
      </w:pPr>
      <w:rPr>
        <w:rFonts w:hint="default"/>
        <w:lang w:val="en-US" w:eastAsia="zh-CN" w:bidi="ar-SA"/>
      </w:rPr>
    </w:lvl>
    <w:lvl w:ilvl="5" w:tentative="0">
      <w:start w:val="0"/>
      <w:numFmt w:val="bullet"/>
      <w:lvlText w:val="•"/>
      <w:lvlJc w:val="left"/>
      <w:pPr>
        <w:ind w:left="5092" w:hanging="527"/>
      </w:pPr>
      <w:rPr>
        <w:rFonts w:hint="default"/>
        <w:lang w:val="en-US" w:eastAsia="zh-CN" w:bidi="ar-SA"/>
      </w:rPr>
    </w:lvl>
    <w:lvl w:ilvl="6" w:tentative="0">
      <w:start w:val="0"/>
      <w:numFmt w:val="bullet"/>
      <w:lvlText w:val="•"/>
      <w:lvlJc w:val="left"/>
      <w:pPr>
        <w:ind w:left="5998" w:hanging="527"/>
      </w:pPr>
      <w:rPr>
        <w:rFonts w:hint="default"/>
        <w:lang w:val="en-US" w:eastAsia="zh-CN" w:bidi="ar-SA"/>
      </w:rPr>
    </w:lvl>
    <w:lvl w:ilvl="7" w:tentative="0">
      <w:start w:val="0"/>
      <w:numFmt w:val="bullet"/>
      <w:lvlText w:val="•"/>
      <w:lvlJc w:val="left"/>
      <w:pPr>
        <w:ind w:left="6905" w:hanging="527"/>
      </w:pPr>
      <w:rPr>
        <w:rFonts w:hint="default"/>
        <w:lang w:val="en-US" w:eastAsia="zh-CN" w:bidi="ar-SA"/>
      </w:rPr>
    </w:lvl>
    <w:lvl w:ilvl="8" w:tentative="0">
      <w:start w:val="0"/>
      <w:numFmt w:val="bullet"/>
      <w:lvlText w:val="•"/>
      <w:lvlJc w:val="left"/>
      <w:pPr>
        <w:ind w:left="7811" w:hanging="527"/>
      </w:pPr>
      <w:rPr>
        <w:rFonts w:hint="default"/>
        <w:lang w:val="en-US" w:eastAsia="zh-CN" w:bidi="ar-SA"/>
      </w:rPr>
    </w:lvl>
  </w:abstractNum>
  <w:abstractNum w:abstractNumId="10">
    <w:nsid w:val="B99465BD"/>
    <w:multiLevelType w:val="multilevel"/>
    <w:tmpl w:val="B99465BD"/>
    <w:lvl w:ilvl="0" w:tentative="0">
      <w:start w:val="2"/>
      <w:numFmt w:val="decimal"/>
      <w:lvlText w:val="%1."/>
      <w:lvlJc w:val="left"/>
      <w:pPr>
        <w:ind w:left="561" w:hanging="244"/>
        <w:jc w:val="left"/>
      </w:pPr>
      <w:rPr>
        <w:rFonts w:hint="default" w:ascii="宋体" w:hAnsi="宋体" w:eastAsia="宋体" w:cs="宋体"/>
        <w:b w:val="0"/>
        <w:bCs w:val="0"/>
        <w:i w:val="0"/>
        <w:iCs w:val="0"/>
        <w:spacing w:val="0"/>
        <w:w w:val="99"/>
        <w:sz w:val="22"/>
        <w:szCs w:val="22"/>
        <w:lang w:val="en-US" w:eastAsia="zh-CN" w:bidi="ar-SA"/>
      </w:rPr>
    </w:lvl>
    <w:lvl w:ilvl="1" w:tentative="0">
      <w:start w:val="0"/>
      <w:numFmt w:val="bullet"/>
      <w:lvlText w:val="•"/>
      <w:lvlJc w:val="left"/>
      <w:pPr>
        <w:ind w:left="1466" w:hanging="244"/>
      </w:pPr>
      <w:rPr>
        <w:rFonts w:hint="default"/>
        <w:lang w:val="en-US" w:eastAsia="zh-CN" w:bidi="ar-SA"/>
      </w:rPr>
    </w:lvl>
    <w:lvl w:ilvl="2" w:tentative="0">
      <w:start w:val="0"/>
      <w:numFmt w:val="bullet"/>
      <w:lvlText w:val="•"/>
      <w:lvlJc w:val="left"/>
      <w:pPr>
        <w:ind w:left="2372" w:hanging="244"/>
      </w:pPr>
      <w:rPr>
        <w:rFonts w:hint="default"/>
        <w:lang w:val="en-US" w:eastAsia="zh-CN" w:bidi="ar-SA"/>
      </w:rPr>
    </w:lvl>
    <w:lvl w:ilvl="3" w:tentative="0">
      <w:start w:val="0"/>
      <w:numFmt w:val="bullet"/>
      <w:lvlText w:val="•"/>
      <w:lvlJc w:val="left"/>
      <w:pPr>
        <w:ind w:left="3279" w:hanging="244"/>
      </w:pPr>
      <w:rPr>
        <w:rFonts w:hint="default"/>
        <w:lang w:val="en-US" w:eastAsia="zh-CN" w:bidi="ar-SA"/>
      </w:rPr>
    </w:lvl>
    <w:lvl w:ilvl="4" w:tentative="0">
      <w:start w:val="0"/>
      <w:numFmt w:val="bullet"/>
      <w:lvlText w:val="•"/>
      <w:lvlJc w:val="left"/>
      <w:pPr>
        <w:ind w:left="4185" w:hanging="244"/>
      </w:pPr>
      <w:rPr>
        <w:rFonts w:hint="default"/>
        <w:lang w:val="en-US" w:eastAsia="zh-CN" w:bidi="ar-SA"/>
      </w:rPr>
    </w:lvl>
    <w:lvl w:ilvl="5" w:tentative="0">
      <w:start w:val="0"/>
      <w:numFmt w:val="bullet"/>
      <w:lvlText w:val="•"/>
      <w:lvlJc w:val="left"/>
      <w:pPr>
        <w:ind w:left="5092" w:hanging="244"/>
      </w:pPr>
      <w:rPr>
        <w:rFonts w:hint="default"/>
        <w:lang w:val="en-US" w:eastAsia="zh-CN" w:bidi="ar-SA"/>
      </w:rPr>
    </w:lvl>
    <w:lvl w:ilvl="6" w:tentative="0">
      <w:start w:val="0"/>
      <w:numFmt w:val="bullet"/>
      <w:lvlText w:val="•"/>
      <w:lvlJc w:val="left"/>
      <w:pPr>
        <w:ind w:left="5998" w:hanging="244"/>
      </w:pPr>
      <w:rPr>
        <w:rFonts w:hint="default"/>
        <w:lang w:val="en-US" w:eastAsia="zh-CN" w:bidi="ar-SA"/>
      </w:rPr>
    </w:lvl>
    <w:lvl w:ilvl="7" w:tentative="0">
      <w:start w:val="0"/>
      <w:numFmt w:val="bullet"/>
      <w:lvlText w:val="•"/>
      <w:lvlJc w:val="left"/>
      <w:pPr>
        <w:ind w:left="6905" w:hanging="244"/>
      </w:pPr>
      <w:rPr>
        <w:rFonts w:hint="default"/>
        <w:lang w:val="en-US" w:eastAsia="zh-CN" w:bidi="ar-SA"/>
      </w:rPr>
    </w:lvl>
    <w:lvl w:ilvl="8" w:tentative="0">
      <w:start w:val="0"/>
      <w:numFmt w:val="bullet"/>
      <w:lvlText w:val="•"/>
      <w:lvlJc w:val="left"/>
      <w:pPr>
        <w:ind w:left="7811" w:hanging="244"/>
      </w:pPr>
      <w:rPr>
        <w:rFonts w:hint="default"/>
        <w:lang w:val="en-US" w:eastAsia="zh-CN" w:bidi="ar-SA"/>
      </w:rPr>
    </w:lvl>
  </w:abstractNum>
  <w:abstractNum w:abstractNumId="11">
    <w:nsid w:val="BA550FDB"/>
    <w:multiLevelType w:val="multilevel"/>
    <w:tmpl w:val="BA550FDB"/>
    <w:lvl w:ilvl="0" w:tentative="0">
      <w:start w:val="1"/>
      <w:numFmt w:val="decimal"/>
      <w:lvlText w:val="%1."/>
      <w:lvlJc w:val="left"/>
      <w:pPr>
        <w:ind w:left="561" w:hanging="241"/>
        <w:jc w:val="left"/>
      </w:pPr>
      <w:rPr>
        <w:rFonts w:hint="default" w:ascii="宋体" w:hAnsi="宋体" w:eastAsia="宋体" w:cs="宋体"/>
        <w:b w:val="0"/>
        <w:bCs w:val="0"/>
        <w:i w:val="0"/>
        <w:iCs w:val="0"/>
        <w:spacing w:val="0"/>
        <w:w w:val="99"/>
        <w:sz w:val="22"/>
        <w:szCs w:val="22"/>
        <w:lang w:val="en-US" w:eastAsia="zh-CN" w:bidi="ar-SA"/>
      </w:rPr>
    </w:lvl>
    <w:lvl w:ilvl="1" w:tentative="0">
      <w:start w:val="0"/>
      <w:numFmt w:val="bullet"/>
      <w:lvlText w:val="•"/>
      <w:lvlJc w:val="left"/>
      <w:pPr>
        <w:ind w:left="1466" w:hanging="241"/>
      </w:pPr>
      <w:rPr>
        <w:rFonts w:hint="default"/>
        <w:lang w:val="en-US" w:eastAsia="zh-CN" w:bidi="ar-SA"/>
      </w:rPr>
    </w:lvl>
    <w:lvl w:ilvl="2" w:tentative="0">
      <w:start w:val="0"/>
      <w:numFmt w:val="bullet"/>
      <w:lvlText w:val="•"/>
      <w:lvlJc w:val="left"/>
      <w:pPr>
        <w:ind w:left="2372" w:hanging="241"/>
      </w:pPr>
      <w:rPr>
        <w:rFonts w:hint="default"/>
        <w:lang w:val="en-US" w:eastAsia="zh-CN" w:bidi="ar-SA"/>
      </w:rPr>
    </w:lvl>
    <w:lvl w:ilvl="3" w:tentative="0">
      <w:start w:val="0"/>
      <w:numFmt w:val="bullet"/>
      <w:lvlText w:val="•"/>
      <w:lvlJc w:val="left"/>
      <w:pPr>
        <w:ind w:left="3279" w:hanging="241"/>
      </w:pPr>
      <w:rPr>
        <w:rFonts w:hint="default"/>
        <w:lang w:val="en-US" w:eastAsia="zh-CN" w:bidi="ar-SA"/>
      </w:rPr>
    </w:lvl>
    <w:lvl w:ilvl="4" w:tentative="0">
      <w:start w:val="0"/>
      <w:numFmt w:val="bullet"/>
      <w:lvlText w:val="•"/>
      <w:lvlJc w:val="left"/>
      <w:pPr>
        <w:ind w:left="4185" w:hanging="241"/>
      </w:pPr>
      <w:rPr>
        <w:rFonts w:hint="default"/>
        <w:lang w:val="en-US" w:eastAsia="zh-CN" w:bidi="ar-SA"/>
      </w:rPr>
    </w:lvl>
    <w:lvl w:ilvl="5" w:tentative="0">
      <w:start w:val="0"/>
      <w:numFmt w:val="bullet"/>
      <w:lvlText w:val="•"/>
      <w:lvlJc w:val="left"/>
      <w:pPr>
        <w:ind w:left="5092" w:hanging="241"/>
      </w:pPr>
      <w:rPr>
        <w:rFonts w:hint="default"/>
        <w:lang w:val="en-US" w:eastAsia="zh-CN" w:bidi="ar-SA"/>
      </w:rPr>
    </w:lvl>
    <w:lvl w:ilvl="6" w:tentative="0">
      <w:start w:val="0"/>
      <w:numFmt w:val="bullet"/>
      <w:lvlText w:val="•"/>
      <w:lvlJc w:val="left"/>
      <w:pPr>
        <w:ind w:left="5998" w:hanging="241"/>
      </w:pPr>
      <w:rPr>
        <w:rFonts w:hint="default"/>
        <w:lang w:val="en-US" w:eastAsia="zh-CN" w:bidi="ar-SA"/>
      </w:rPr>
    </w:lvl>
    <w:lvl w:ilvl="7" w:tentative="0">
      <w:start w:val="0"/>
      <w:numFmt w:val="bullet"/>
      <w:lvlText w:val="•"/>
      <w:lvlJc w:val="left"/>
      <w:pPr>
        <w:ind w:left="6905" w:hanging="241"/>
      </w:pPr>
      <w:rPr>
        <w:rFonts w:hint="default"/>
        <w:lang w:val="en-US" w:eastAsia="zh-CN" w:bidi="ar-SA"/>
      </w:rPr>
    </w:lvl>
    <w:lvl w:ilvl="8" w:tentative="0">
      <w:start w:val="0"/>
      <w:numFmt w:val="bullet"/>
      <w:lvlText w:val="•"/>
      <w:lvlJc w:val="left"/>
      <w:pPr>
        <w:ind w:left="7811" w:hanging="241"/>
      </w:pPr>
      <w:rPr>
        <w:rFonts w:hint="default"/>
        <w:lang w:val="en-US" w:eastAsia="zh-CN" w:bidi="ar-SA"/>
      </w:rPr>
    </w:lvl>
  </w:abstractNum>
  <w:abstractNum w:abstractNumId="12">
    <w:nsid w:val="C90D1B09"/>
    <w:multiLevelType w:val="multilevel"/>
    <w:tmpl w:val="C90D1B09"/>
    <w:lvl w:ilvl="0" w:tentative="0">
      <w:start w:val="1"/>
      <w:numFmt w:val="decimal"/>
      <w:lvlText w:val="%1."/>
      <w:lvlJc w:val="left"/>
      <w:pPr>
        <w:ind w:left="107" w:hanging="213"/>
        <w:jc w:val="left"/>
      </w:pPr>
      <w:rPr>
        <w:rFonts w:hint="default" w:ascii="宋体" w:hAnsi="宋体" w:eastAsia="宋体" w:cs="宋体"/>
        <w:b w:val="0"/>
        <w:bCs w:val="0"/>
        <w:i w:val="0"/>
        <w:iCs w:val="0"/>
        <w:spacing w:val="1"/>
        <w:w w:val="99"/>
        <w:sz w:val="19"/>
        <w:szCs w:val="19"/>
        <w:lang w:val="en-US" w:eastAsia="zh-CN" w:bidi="ar-SA"/>
      </w:rPr>
    </w:lvl>
    <w:lvl w:ilvl="1" w:tentative="0">
      <w:start w:val="0"/>
      <w:numFmt w:val="bullet"/>
      <w:lvlText w:val="•"/>
      <w:lvlJc w:val="left"/>
      <w:pPr>
        <w:ind w:left="853" w:hanging="213"/>
      </w:pPr>
      <w:rPr>
        <w:rFonts w:hint="default"/>
        <w:lang w:val="en-US" w:eastAsia="zh-CN" w:bidi="ar-SA"/>
      </w:rPr>
    </w:lvl>
    <w:lvl w:ilvl="2" w:tentative="0">
      <w:start w:val="0"/>
      <w:numFmt w:val="bullet"/>
      <w:lvlText w:val="•"/>
      <w:lvlJc w:val="left"/>
      <w:pPr>
        <w:ind w:left="1606" w:hanging="213"/>
      </w:pPr>
      <w:rPr>
        <w:rFonts w:hint="default"/>
        <w:lang w:val="en-US" w:eastAsia="zh-CN" w:bidi="ar-SA"/>
      </w:rPr>
    </w:lvl>
    <w:lvl w:ilvl="3" w:tentative="0">
      <w:start w:val="0"/>
      <w:numFmt w:val="bullet"/>
      <w:lvlText w:val="•"/>
      <w:lvlJc w:val="left"/>
      <w:pPr>
        <w:ind w:left="2359" w:hanging="213"/>
      </w:pPr>
      <w:rPr>
        <w:rFonts w:hint="default"/>
        <w:lang w:val="en-US" w:eastAsia="zh-CN" w:bidi="ar-SA"/>
      </w:rPr>
    </w:lvl>
    <w:lvl w:ilvl="4" w:tentative="0">
      <w:start w:val="0"/>
      <w:numFmt w:val="bullet"/>
      <w:lvlText w:val="•"/>
      <w:lvlJc w:val="left"/>
      <w:pPr>
        <w:ind w:left="3112" w:hanging="213"/>
      </w:pPr>
      <w:rPr>
        <w:rFonts w:hint="default"/>
        <w:lang w:val="en-US" w:eastAsia="zh-CN" w:bidi="ar-SA"/>
      </w:rPr>
    </w:lvl>
    <w:lvl w:ilvl="5" w:tentative="0">
      <w:start w:val="0"/>
      <w:numFmt w:val="bullet"/>
      <w:lvlText w:val="•"/>
      <w:lvlJc w:val="left"/>
      <w:pPr>
        <w:ind w:left="3866" w:hanging="213"/>
      </w:pPr>
      <w:rPr>
        <w:rFonts w:hint="default"/>
        <w:lang w:val="en-US" w:eastAsia="zh-CN" w:bidi="ar-SA"/>
      </w:rPr>
    </w:lvl>
    <w:lvl w:ilvl="6" w:tentative="0">
      <w:start w:val="0"/>
      <w:numFmt w:val="bullet"/>
      <w:lvlText w:val="•"/>
      <w:lvlJc w:val="left"/>
      <w:pPr>
        <w:ind w:left="4619" w:hanging="213"/>
      </w:pPr>
      <w:rPr>
        <w:rFonts w:hint="default"/>
        <w:lang w:val="en-US" w:eastAsia="zh-CN" w:bidi="ar-SA"/>
      </w:rPr>
    </w:lvl>
    <w:lvl w:ilvl="7" w:tentative="0">
      <w:start w:val="0"/>
      <w:numFmt w:val="bullet"/>
      <w:lvlText w:val="•"/>
      <w:lvlJc w:val="left"/>
      <w:pPr>
        <w:ind w:left="5372" w:hanging="213"/>
      </w:pPr>
      <w:rPr>
        <w:rFonts w:hint="default"/>
        <w:lang w:val="en-US" w:eastAsia="zh-CN" w:bidi="ar-SA"/>
      </w:rPr>
    </w:lvl>
    <w:lvl w:ilvl="8" w:tentative="0">
      <w:start w:val="0"/>
      <w:numFmt w:val="bullet"/>
      <w:lvlText w:val="•"/>
      <w:lvlJc w:val="left"/>
      <w:pPr>
        <w:ind w:left="6125" w:hanging="213"/>
      </w:pPr>
      <w:rPr>
        <w:rFonts w:hint="default"/>
        <w:lang w:val="en-US" w:eastAsia="zh-CN" w:bidi="ar-SA"/>
      </w:rPr>
    </w:lvl>
  </w:abstractNum>
  <w:abstractNum w:abstractNumId="13">
    <w:nsid w:val="C9412743"/>
    <w:multiLevelType w:val="multilevel"/>
    <w:tmpl w:val="C9412743"/>
    <w:lvl w:ilvl="0" w:tentative="0">
      <w:start w:val="31"/>
      <w:numFmt w:val="decimal"/>
      <w:lvlText w:val="%1."/>
      <w:lvlJc w:val="left"/>
      <w:pPr>
        <w:ind w:left="1465" w:hanging="484"/>
        <w:jc w:val="left"/>
      </w:pPr>
      <w:rPr>
        <w:rFonts w:hint="default" w:ascii="Microsoft JhengHei" w:hAnsi="Microsoft JhengHei" w:eastAsia="Microsoft JhengHei" w:cs="Microsoft JhengHei"/>
        <w:b/>
        <w:bCs/>
        <w:i w:val="0"/>
        <w:iCs w:val="0"/>
        <w:spacing w:val="0"/>
        <w:w w:val="97"/>
        <w:sz w:val="24"/>
        <w:szCs w:val="24"/>
        <w:lang w:val="en-US" w:eastAsia="zh-CN" w:bidi="ar-SA"/>
      </w:rPr>
    </w:lvl>
    <w:lvl w:ilvl="1" w:tentative="0">
      <w:start w:val="1"/>
      <w:numFmt w:val="decimal"/>
      <w:lvlText w:val="%1.%2"/>
      <w:lvlJc w:val="left"/>
      <w:pPr>
        <w:ind w:left="561" w:hanging="491"/>
        <w:jc w:val="left"/>
      </w:pPr>
      <w:rPr>
        <w:rFonts w:hint="default" w:ascii="宋体" w:hAnsi="宋体" w:eastAsia="宋体" w:cs="宋体"/>
        <w:b w:val="0"/>
        <w:bCs w:val="0"/>
        <w:i w:val="0"/>
        <w:iCs w:val="0"/>
        <w:spacing w:val="0"/>
        <w:w w:val="100"/>
        <w:sz w:val="21"/>
        <w:szCs w:val="21"/>
        <w:lang w:val="en-US" w:eastAsia="zh-CN" w:bidi="ar-SA"/>
      </w:rPr>
    </w:lvl>
    <w:lvl w:ilvl="2" w:tentative="0">
      <w:start w:val="1"/>
      <w:numFmt w:val="decimal"/>
      <w:lvlText w:val="（%3）"/>
      <w:lvlJc w:val="left"/>
      <w:pPr>
        <w:ind w:left="561" w:hanging="527"/>
        <w:jc w:val="left"/>
      </w:pPr>
      <w:rPr>
        <w:rFonts w:hint="default" w:ascii="宋体" w:hAnsi="宋体" w:eastAsia="宋体" w:cs="宋体"/>
        <w:b w:val="0"/>
        <w:bCs w:val="0"/>
        <w:i w:val="0"/>
        <w:iCs w:val="0"/>
        <w:spacing w:val="0"/>
        <w:w w:val="100"/>
        <w:sz w:val="19"/>
        <w:szCs w:val="19"/>
        <w:lang w:val="en-US" w:eastAsia="zh-CN" w:bidi="ar-SA"/>
      </w:rPr>
    </w:lvl>
    <w:lvl w:ilvl="3" w:tentative="0">
      <w:start w:val="0"/>
      <w:numFmt w:val="bullet"/>
      <w:lvlText w:val="•"/>
      <w:lvlJc w:val="left"/>
      <w:pPr>
        <w:ind w:left="1500" w:hanging="527"/>
      </w:pPr>
      <w:rPr>
        <w:rFonts w:hint="default"/>
        <w:lang w:val="en-US" w:eastAsia="zh-CN" w:bidi="ar-SA"/>
      </w:rPr>
    </w:lvl>
    <w:lvl w:ilvl="4" w:tentative="0">
      <w:start w:val="0"/>
      <w:numFmt w:val="bullet"/>
      <w:lvlText w:val="•"/>
      <w:lvlJc w:val="left"/>
      <w:pPr>
        <w:ind w:left="2660" w:hanging="527"/>
      </w:pPr>
      <w:rPr>
        <w:rFonts w:hint="default"/>
        <w:lang w:val="en-US" w:eastAsia="zh-CN" w:bidi="ar-SA"/>
      </w:rPr>
    </w:lvl>
    <w:lvl w:ilvl="5" w:tentative="0">
      <w:start w:val="0"/>
      <w:numFmt w:val="bullet"/>
      <w:lvlText w:val="•"/>
      <w:lvlJc w:val="left"/>
      <w:pPr>
        <w:ind w:left="3821" w:hanging="527"/>
      </w:pPr>
      <w:rPr>
        <w:rFonts w:hint="default"/>
        <w:lang w:val="en-US" w:eastAsia="zh-CN" w:bidi="ar-SA"/>
      </w:rPr>
    </w:lvl>
    <w:lvl w:ilvl="6" w:tentative="0">
      <w:start w:val="0"/>
      <w:numFmt w:val="bullet"/>
      <w:lvlText w:val="•"/>
      <w:lvlJc w:val="left"/>
      <w:pPr>
        <w:ind w:left="4981" w:hanging="527"/>
      </w:pPr>
      <w:rPr>
        <w:rFonts w:hint="default"/>
        <w:lang w:val="en-US" w:eastAsia="zh-CN" w:bidi="ar-SA"/>
      </w:rPr>
    </w:lvl>
    <w:lvl w:ilvl="7" w:tentative="0">
      <w:start w:val="0"/>
      <w:numFmt w:val="bullet"/>
      <w:lvlText w:val="•"/>
      <w:lvlJc w:val="left"/>
      <w:pPr>
        <w:ind w:left="6142" w:hanging="527"/>
      </w:pPr>
      <w:rPr>
        <w:rFonts w:hint="default"/>
        <w:lang w:val="en-US" w:eastAsia="zh-CN" w:bidi="ar-SA"/>
      </w:rPr>
    </w:lvl>
    <w:lvl w:ilvl="8" w:tentative="0">
      <w:start w:val="0"/>
      <w:numFmt w:val="bullet"/>
      <w:lvlText w:val="•"/>
      <w:lvlJc w:val="left"/>
      <w:pPr>
        <w:ind w:left="7303" w:hanging="527"/>
      </w:pPr>
      <w:rPr>
        <w:rFonts w:hint="default"/>
        <w:lang w:val="en-US" w:eastAsia="zh-CN" w:bidi="ar-SA"/>
      </w:rPr>
    </w:lvl>
  </w:abstractNum>
  <w:abstractNum w:abstractNumId="14">
    <w:nsid w:val="D5EC83CF"/>
    <w:multiLevelType w:val="multilevel"/>
    <w:tmpl w:val="D5EC83CF"/>
    <w:lvl w:ilvl="0" w:tentative="0">
      <w:start w:val="1"/>
      <w:numFmt w:val="decimal"/>
      <w:suff w:val="space"/>
      <w:lvlText w:val="%1."/>
      <w:lvlJc w:val="left"/>
      <w:pPr>
        <w:ind w:left="651" w:hanging="212"/>
        <w:jc w:val="left"/>
      </w:pPr>
      <w:rPr>
        <w:rFonts w:hint="default" w:ascii="宋体" w:hAnsi="宋体" w:eastAsia="宋体" w:cs="宋体"/>
        <w:b w:val="0"/>
        <w:bCs w:val="0"/>
        <w:i w:val="0"/>
        <w:iCs w:val="0"/>
        <w:spacing w:val="0"/>
        <w:w w:val="99"/>
        <w:sz w:val="19"/>
        <w:szCs w:val="19"/>
        <w:lang w:val="en-US" w:eastAsia="zh-CN" w:bidi="ar-SA"/>
      </w:rPr>
    </w:lvl>
    <w:lvl w:ilvl="1" w:tentative="0">
      <w:start w:val="0"/>
      <w:numFmt w:val="bullet"/>
      <w:lvlText w:val="•"/>
      <w:lvlJc w:val="left"/>
      <w:pPr>
        <w:ind w:left="1443" w:hanging="212"/>
      </w:pPr>
      <w:rPr>
        <w:rFonts w:hint="default"/>
        <w:lang w:val="en-US" w:eastAsia="zh-CN" w:bidi="ar-SA"/>
      </w:rPr>
    </w:lvl>
    <w:lvl w:ilvl="2" w:tentative="0">
      <w:start w:val="0"/>
      <w:numFmt w:val="bullet"/>
      <w:lvlText w:val="•"/>
      <w:lvlJc w:val="left"/>
      <w:pPr>
        <w:ind w:left="2147" w:hanging="212"/>
      </w:pPr>
      <w:rPr>
        <w:rFonts w:hint="default"/>
        <w:lang w:val="en-US" w:eastAsia="zh-CN" w:bidi="ar-SA"/>
      </w:rPr>
    </w:lvl>
    <w:lvl w:ilvl="3" w:tentative="0">
      <w:start w:val="0"/>
      <w:numFmt w:val="bullet"/>
      <w:lvlText w:val="•"/>
      <w:lvlJc w:val="left"/>
      <w:pPr>
        <w:ind w:left="2851" w:hanging="212"/>
      </w:pPr>
      <w:rPr>
        <w:rFonts w:hint="default"/>
        <w:lang w:val="en-US" w:eastAsia="zh-CN" w:bidi="ar-SA"/>
      </w:rPr>
    </w:lvl>
    <w:lvl w:ilvl="4" w:tentative="0">
      <w:start w:val="0"/>
      <w:numFmt w:val="bullet"/>
      <w:lvlText w:val="•"/>
      <w:lvlJc w:val="left"/>
      <w:pPr>
        <w:ind w:left="3555" w:hanging="212"/>
      </w:pPr>
      <w:rPr>
        <w:rFonts w:hint="default"/>
        <w:lang w:val="en-US" w:eastAsia="zh-CN" w:bidi="ar-SA"/>
      </w:rPr>
    </w:lvl>
    <w:lvl w:ilvl="5" w:tentative="0">
      <w:start w:val="0"/>
      <w:numFmt w:val="bullet"/>
      <w:lvlText w:val="•"/>
      <w:lvlJc w:val="left"/>
      <w:pPr>
        <w:ind w:left="4259" w:hanging="212"/>
      </w:pPr>
      <w:rPr>
        <w:rFonts w:hint="default"/>
        <w:lang w:val="en-US" w:eastAsia="zh-CN" w:bidi="ar-SA"/>
      </w:rPr>
    </w:lvl>
    <w:lvl w:ilvl="6" w:tentative="0">
      <w:start w:val="0"/>
      <w:numFmt w:val="bullet"/>
      <w:lvlText w:val="•"/>
      <w:lvlJc w:val="left"/>
      <w:pPr>
        <w:ind w:left="4963" w:hanging="212"/>
      </w:pPr>
      <w:rPr>
        <w:rFonts w:hint="default"/>
        <w:lang w:val="en-US" w:eastAsia="zh-CN" w:bidi="ar-SA"/>
      </w:rPr>
    </w:lvl>
    <w:lvl w:ilvl="7" w:tentative="0">
      <w:start w:val="0"/>
      <w:numFmt w:val="bullet"/>
      <w:lvlText w:val="•"/>
      <w:lvlJc w:val="left"/>
      <w:pPr>
        <w:ind w:left="5667" w:hanging="212"/>
      </w:pPr>
      <w:rPr>
        <w:rFonts w:hint="default"/>
        <w:lang w:val="en-US" w:eastAsia="zh-CN" w:bidi="ar-SA"/>
      </w:rPr>
    </w:lvl>
    <w:lvl w:ilvl="8" w:tentative="0">
      <w:start w:val="0"/>
      <w:numFmt w:val="bullet"/>
      <w:lvlText w:val="•"/>
      <w:lvlJc w:val="left"/>
      <w:pPr>
        <w:ind w:left="6371" w:hanging="212"/>
      </w:pPr>
      <w:rPr>
        <w:rFonts w:hint="default"/>
        <w:lang w:val="en-US" w:eastAsia="zh-CN" w:bidi="ar-SA"/>
      </w:rPr>
    </w:lvl>
  </w:abstractNum>
  <w:abstractNum w:abstractNumId="15">
    <w:nsid w:val="D7936317"/>
    <w:multiLevelType w:val="multilevel"/>
    <w:tmpl w:val="D7936317"/>
    <w:lvl w:ilvl="0" w:tentative="0">
      <w:start w:val="1"/>
      <w:numFmt w:val="decimal"/>
      <w:lvlText w:val="（%1）"/>
      <w:lvlJc w:val="left"/>
      <w:pPr>
        <w:ind w:left="1499" w:hanging="527"/>
        <w:jc w:val="left"/>
      </w:pPr>
      <w:rPr>
        <w:rFonts w:hint="default" w:ascii="宋体" w:hAnsi="宋体" w:eastAsia="宋体" w:cs="宋体"/>
        <w:b w:val="0"/>
        <w:bCs w:val="0"/>
        <w:i w:val="0"/>
        <w:iCs w:val="0"/>
        <w:spacing w:val="0"/>
        <w:w w:val="100"/>
        <w:sz w:val="19"/>
        <w:szCs w:val="19"/>
        <w:lang w:val="en-US" w:eastAsia="zh-CN" w:bidi="ar-SA"/>
      </w:rPr>
    </w:lvl>
    <w:lvl w:ilvl="1" w:tentative="0">
      <w:start w:val="0"/>
      <w:numFmt w:val="bullet"/>
      <w:lvlText w:val="•"/>
      <w:lvlJc w:val="left"/>
      <w:pPr>
        <w:ind w:left="2312" w:hanging="527"/>
      </w:pPr>
      <w:rPr>
        <w:rFonts w:hint="default"/>
        <w:lang w:val="en-US" w:eastAsia="zh-CN" w:bidi="ar-SA"/>
      </w:rPr>
    </w:lvl>
    <w:lvl w:ilvl="2" w:tentative="0">
      <w:start w:val="0"/>
      <w:numFmt w:val="bullet"/>
      <w:lvlText w:val="•"/>
      <w:lvlJc w:val="left"/>
      <w:pPr>
        <w:ind w:left="3124" w:hanging="527"/>
      </w:pPr>
      <w:rPr>
        <w:rFonts w:hint="default"/>
        <w:lang w:val="en-US" w:eastAsia="zh-CN" w:bidi="ar-SA"/>
      </w:rPr>
    </w:lvl>
    <w:lvl w:ilvl="3" w:tentative="0">
      <w:start w:val="0"/>
      <w:numFmt w:val="bullet"/>
      <w:lvlText w:val="•"/>
      <w:lvlJc w:val="left"/>
      <w:pPr>
        <w:ind w:left="3937" w:hanging="527"/>
      </w:pPr>
      <w:rPr>
        <w:rFonts w:hint="default"/>
        <w:lang w:val="en-US" w:eastAsia="zh-CN" w:bidi="ar-SA"/>
      </w:rPr>
    </w:lvl>
    <w:lvl w:ilvl="4" w:tentative="0">
      <w:start w:val="0"/>
      <w:numFmt w:val="bullet"/>
      <w:lvlText w:val="•"/>
      <w:lvlJc w:val="left"/>
      <w:pPr>
        <w:ind w:left="4749" w:hanging="527"/>
      </w:pPr>
      <w:rPr>
        <w:rFonts w:hint="default"/>
        <w:lang w:val="en-US" w:eastAsia="zh-CN" w:bidi="ar-SA"/>
      </w:rPr>
    </w:lvl>
    <w:lvl w:ilvl="5" w:tentative="0">
      <w:start w:val="0"/>
      <w:numFmt w:val="bullet"/>
      <w:lvlText w:val="•"/>
      <w:lvlJc w:val="left"/>
      <w:pPr>
        <w:ind w:left="5562" w:hanging="527"/>
      </w:pPr>
      <w:rPr>
        <w:rFonts w:hint="default"/>
        <w:lang w:val="en-US" w:eastAsia="zh-CN" w:bidi="ar-SA"/>
      </w:rPr>
    </w:lvl>
    <w:lvl w:ilvl="6" w:tentative="0">
      <w:start w:val="0"/>
      <w:numFmt w:val="bullet"/>
      <w:lvlText w:val="•"/>
      <w:lvlJc w:val="left"/>
      <w:pPr>
        <w:ind w:left="6374" w:hanging="527"/>
      </w:pPr>
      <w:rPr>
        <w:rFonts w:hint="default"/>
        <w:lang w:val="en-US" w:eastAsia="zh-CN" w:bidi="ar-SA"/>
      </w:rPr>
    </w:lvl>
    <w:lvl w:ilvl="7" w:tentative="0">
      <w:start w:val="0"/>
      <w:numFmt w:val="bullet"/>
      <w:lvlText w:val="•"/>
      <w:lvlJc w:val="left"/>
      <w:pPr>
        <w:ind w:left="7187" w:hanging="527"/>
      </w:pPr>
      <w:rPr>
        <w:rFonts w:hint="default"/>
        <w:lang w:val="en-US" w:eastAsia="zh-CN" w:bidi="ar-SA"/>
      </w:rPr>
    </w:lvl>
    <w:lvl w:ilvl="8" w:tentative="0">
      <w:start w:val="0"/>
      <w:numFmt w:val="bullet"/>
      <w:lvlText w:val="•"/>
      <w:lvlJc w:val="left"/>
      <w:pPr>
        <w:ind w:left="7999" w:hanging="527"/>
      </w:pPr>
      <w:rPr>
        <w:rFonts w:hint="default"/>
        <w:lang w:val="en-US" w:eastAsia="zh-CN" w:bidi="ar-SA"/>
      </w:rPr>
    </w:lvl>
  </w:abstractNum>
  <w:abstractNum w:abstractNumId="16">
    <w:nsid w:val="DAE62134"/>
    <w:multiLevelType w:val="multilevel"/>
    <w:tmpl w:val="DAE62134"/>
    <w:lvl w:ilvl="0" w:tentative="0">
      <w:start w:val="1"/>
      <w:numFmt w:val="decimal"/>
      <w:lvlText w:val="%1."/>
      <w:lvlJc w:val="left"/>
      <w:pPr>
        <w:ind w:left="1194" w:hanging="213"/>
        <w:jc w:val="right"/>
      </w:pPr>
      <w:rPr>
        <w:rFonts w:hint="default"/>
        <w:spacing w:val="1"/>
        <w:w w:val="85"/>
        <w:lang w:val="en-US" w:eastAsia="zh-CN" w:bidi="ar-SA"/>
      </w:rPr>
    </w:lvl>
    <w:lvl w:ilvl="1" w:tentative="0">
      <w:start w:val="1"/>
      <w:numFmt w:val="decimal"/>
      <w:lvlText w:val="%1.%2"/>
      <w:lvlJc w:val="left"/>
      <w:pPr>
        <w:ind w:left="1353" w:hanging="372"/>
        <w:jc w:val="left"/>
      </w:pPr>
      <w:rPr>
        <w:rFonts w:hint="default" w:ascii="宋体" w:hAnsi="宋体" w:eastAsia="宋体" w:cs="宋体"/>
        <w:b w:val="0"/>
        <w:bCs w:val="0"/>
        <w:i w:val="0"/>
        <w:iCs w:val="0"/>
        <w:spacing w:val="0"/>
        <w:w w:val="100"/>
        <w:sz w:val="21"/>
        <w:szCs w:val="21"/>
        <w:lang w:val="en-US" w:eastAsia="zh-CN" w:bidi="ar-SA"/>
      </w:rPr>
    </w:lvl>
    <w:lvl w:ilvl="2" w:tentative="0">
      <w:start w:val="0"/>
      <w:numFmt w:val="bullet"/>
      <w:lvlText w:val="•"/>
      <w:lvlJc w:val="left"/>
      <w:pPr>
        <w:ind w:left="2278" w:hanging="372"/>
      </w:pPr>
      <w:rPr>
        <w:rFonts w:hint="default"/>
        <w:lang w:val="en-US" w:eastAsia="zh-CN" w:bidi="ar-SA"/>
      </w:rPr>
    </w:lvl>
    <w:lvl w:ilvl="3" w:tentative="0">
      <w:start w:val="0"/>
      <w:numFmt w:val="bullet"/>
      <w:lvlText w:val="•"/>
      <w:lvlJc w:val="left"/>
      <w:pPr>
        <w:ind w:left="3196" w:hanging="372"/>
      </w:pPr>
      <w:rPr>
        <w:rFonts w:hint="default"/>
        <w:lang w:val="en-US" w:eastAsia="zh-CN" w:bidi="ar-SA"/>
      </w:rPr>
    </w:lvl>
    <w:lvl w:ilvl="4" w:tentative="0">
      <w:start w:val="0"/>
      <w:numFmt w:val="bullet"/>
      <w:lvlText w:val="•"/>
      <w:lvlJc w:val="left"/>
      <w:pPr>
        <w:ind w:left="4114" w:hanging="372"/>
      </w:pPr>
      <w:rPr>
        <w:rFonts w:hint="default"/>
        <w:lang w:val="en-US" w:eastAsia="zh-CN" w:bidi="ar-SA"/>
      </w:rPr>
    </w:lvl>
    <w:lvl w:ilvl="5" w:tentative="0">
      <w:start w:val="0"/>
      <w:numFmt w:val="bullet"/>
      <w:lvlText w:val="•"/>
      <w:lvlJc w:val="left"/>
      <w:pPr>
        <w:ind w:left="5033" w:hanging="372"/>
      </w:pPr>
      <w:rPr>
        <w:rFonts w:hint="default"/>
        <w:lang w:val="en-US" w:eastAsia="zh-CN" w:bidi="ar-SA"/>
      </w:rPr>
    </w:lvl>
    <w:lvl w:ilvl="6" w:tentative="0">
      <w:start w:val="0"/>
      <w:numFmt w:val="bullet"/>
      <w:lvlText w:val="•"/>
      <w:lvlJc w:val="left"/>
      <w:pPr>
        <w:ind w:left="5951" w:hanging="372"/>
      </w:pPr>
      <w:rPr>
        <w:rFonts w:hint="default"/>
        <w:lang w:val="en-US" w:eastAsia="zh-CN" w:bidi="ar-SA"/>
      </w:rPr>
    </w:lvl>
    <w:lvl w:ilvl="7" w:tentative="0">
      <w:start w:val="0"/>
      <w:numFmt w:val="bullet"/>
      <w:lvlText w:val="•"/>
      <w:lvlJc w:val="left"/>
      <w:pPr>
        <w:ind w:left="6869" w:hanging="372"/>
      </w:pPr>
      <w:rPr>
        <w:rFonts w:hint="default"/>
        <w:lang w:val="en-US" w:eastAsia="zh-CN" w:bidi="ar-SA"/>
      </w:rPr>
    </w:lvl>
    <w:lvl w:ilvl="8" w:tentative="0">
      <w:start w:val="0"/>
      <w:numFmt w:val="bullet"/>
      <w:lvlText w:val="•"/>
      <w:lvlJc w:val="left"/>
      <w:pPr>
        <w:ind w:left="7787" w:hanging="372"/>
      </w:pPr>
      <w:rPr>
        <w:rFonts w:hint="default"/>
        <w:lang w:val="en-US" w:eastAsia="zh-CN" w:bidi="ar-SA"/>
      </w:rPr>
    </w:lvl>
  </w:abstractNum>
  <w:abstractNum w:abstractNumId="17">
    <w:nsid w:val="E43A772E"/>
    <w:multiLevelType w:val="multilevel"/>
    <w:tmpl w:val="E43A772E"/>
    <w:lvl w:ilvl="0" w:tentative="0">
      <w:start w:val="1"/>
      <w:numFmt w:val="decimal"/>
      <w:lvlText w:val="（%1）"/>
      <w:lvlJc w:val="left"/>
      <w:pPr>
        <w:ind w:left="1510" w:hanging="527"/>
        <w:jc w:val="left"/>
      </w:pPr>
      <w:rPr>
        <w:rFonts w:hint="default" w:ascii="宋体" w:hAnsi="宋体" w:eastAsia="宋体" w:cs="宋体"/>
        <w:b w:val="0"/>
        <w:bCs w:val="0"/>
        <w:i w:val="0"/>
        <w:iCs w:val="0"/>
        <w:spacing w:val="0"/>
        <w:w w:val="100"/>
        <w:sz w:val="19"/>
        <w:szCs w:val="19"/>
        <w:lang w:val="en-US" w:eastAsia="zh-CN" w:bidi="ar-SA"/>
      </w:rPr>
    </w:lvl>
    <w:lvl w:ilvl="1" w:tentative="0">
      <w:start w:val="0"/>
      <w:numFmt w:val="bullet"/>
      <w:lvlText w:val="•"/>
      <w:lvlJc w:val="left"/>
      <w:pPr>
        <w:ind w:left="2330" w:hanging="527"/>
      </w:pPr>
      <w:rPr>
        <w:rFonts w:hint="default"/>
        <w:lang w:val="en-US" w:eastAsia="zh-CN" w:bidi="ar-SA"/>
      </w:rPr>
    </w:lvl>
    <w:lvl w:ilvl="2" w:tentative="0">
      <w:start w:val="0"/>
      <w:numFmt w:val="bullet"/>
      <w:lvlText w:val="•"/>
      <w:lvlJc w:val="left"/>
      <w:pPr>
        <w:ind w:left="3140" w:hanging="527"/>
      </w:pPr>
      <w:rPr>
        <w:rFonts w:hint="default"/>
        <w:lang w:val="en-US" w:eastAsia="zh-CN" w:bidi="ar-SA"/>
      </w:rPr>
    </w:lvl>
    <w:lvl w:ilvl="3" w:tentative="0">
      <w:start w:val="0"/>
      <w:numFmt w:val="bullet"/>
      <w:lvlText w:val="•"/>
      <w:lvlJc w:val="left"/>
      <w:pPr>
        <w:ind w:left="3951" w:hanging="527"/>
      </w:pPr>
      <w:rPr>
        <w:rFonts w:hint="default"/>
        <w:lang w:val="en-US" w:eastAsia="zh-CN" w:bidi="ar-SA"/>
      </w:rPr>
    </w:lvl>
    <w:lvl w:ilvl="4" w:tentative="0">
      <w:start w:val="0"/>
      <w:numFmt w:val="bullet"/>
      <w:lvlText w:val="•"/>
      <w:lvlJc w:val="left"/>
      <w:pPr>
        <w:ind w:left="4761" w:hanging="527"/>
      </w:pPr>
      <w:rPr>
        <w:rFonts w:hint="default"/>
        <w:lang w:val="en-US" w:eastAsia="zh-CN" w:bidi="ar-SA"/>
      </w:rPr>
    </w:lvl>
    <w:lvl w:ilvl="5" w:tentative="0">
      <w:start w:val="0"/>
      <w:numFmt w:val="bullet"/>
      <w:lvlText w:val="•"/>
      <w:lvlJc w:val="left"/>
      <w:pPr>
        <w:ind w:left="5572" w:hanging="527"/>
      </w:pPr>
      <w:rPr>
        <w:rFonts w:hint="default"/>
        <w:lang w:val="en-US" w:eastAsia="zh-CN" w:bidi="ar-SA"/>
      </w:rPr>
    </w:lvl>
    <w:lvl w:ilvl="6" w:tentative="0">
      <w:start w:val="0"/>
      <w:numFmt w:val="bullet"/>
      <w:lvlText w:val="•"/>
      <w:lvlJc w:val="left"/>
      <w:pPr>
        <w:ind w:left="6382" w:hanging="527"/>
      </w:pPr>
      <w:rPr>
        <w:rFonts w:hint="default"/>
        <w:lang w:val="en-US" w:eastAsia="zh-CN" w:bidi="ar-SA"/>
      </w:rPr>
    </w:lvl>
    <w:lvl w:ilvl="7" w:tentative="0">
      <w:start w:val="0"/>
      <w:numFmt w:val="bullet"/>
      <w:lvlText w:val="•"/>
      <w:lvlJc w:val="left"/>
      <w:pPr>
        <w:ind w:left="7193" w:hanging="527"/>
      </w:pPr>
      <w:rPr>
        <w:rFonts w:hint="default"/>
        <w:lang w:val="en-US" w:eastAsia="zh-CN" w:bidi="ar-SA"/>
      </w:rPr>
    </w:lvl>
    <w:lvl w:ilvl="8" w:tentative="0">
      <w:start w:val="0"/>
      <w:numFmt w:val="bullet"/>
      <w:lvlText w:val="•"/>
      <w:lvlJc w:val="left"/>
      <w:pPr>
        <w:ind w:left="8003" w:hanging="527"/>
      </w:pPr>
      <w:rPr>
        <w:rFonts w:hint="default"/>
        <w:lang w:val="en-US" w:eastAsia="zh-CN" w:bidi="ar-SA"/>
      </w:rPr>
    </w:lvl>
  </w:abstractNum>
  <w:abstractNum w:abstractNumId="18">
    <w:nsid w:val="EA28CC15"/>
    <w:multiLevelType w:val="multilevel"/>
    <w:tmpl w:val="EA28CC15"/>
    <w:lvl w:ilvl="0" w:tentative="0">
      <w:start w:val="1"/>
      <w:numFmt w:val="decimal"/>
      <w:lvlText w:val="（%1）"/>
      <w:lvlJc w:val="left"/>
      <w:pPr>
        <w:ind w:left="1507" w:hanging="527"/>
        <w:jc w:val="left"/>
      </w:pPr>
      <w:rPr>
        <w:rFonts w:hint="default" w:ascii="宋体" w:hAnsi="宋体" w:eastAsia="宋体" w:cs="宋体"/>
        <w:b w:val="0"/>
        <w:bCs w:val="0"/>
        <w:i w:val="0"/>
        <w:iCs w:val="0"/>
        <w:spacing w:val="0"/>
        <w:w w:val="100"/>
        <w:sz w:val="19"/>
        <w:szCs w:val="19"/>
        <w:lang w:val="en-US" w:eastAsia="zh-CN" w:bidi="ar-SA"/>
      </w:rPr>
    </w:lvl>
    <w:lvl w:ilvl="1" w:tentative="0">
      <w:start w:val="0"/>
      <w:numFmt w:val="bullet"/>
      <w:lvlText w:val="•"/>
      <w:lvlJc w:val="left"/>
      <w:pPr>
        <w:ind w:left="2312" w:hanging="527"/>
      </w:pPr>
      <w:rPr>
        <w:rFonts w:hint="default"/>
        <w:lang w:val="en-US" w:eastAsia="zh-CN" w:bidi="ar-SA"/>
      </w:rPr>
    </w:lvl>
    <w:lvl w:ilvl="2" w:tentative="0">
      <w:start w:val="0"/>
      <w:numFmt w:val="bullet"/>
      <w:lvlText w:val="•"/>
      <w:lvlJc w:val="left"/>
      <w:pPr>
        <w:ind w:left="3124" w:hanging="527"/>
      </w:pPr>
      <w:rPr>
        <w:rFonts w:hint="default"/>
        <w:lang w:val="en-US" w:eastAsia="zh-CN" w:bidi="ar-SA"/>
      </w:rPr>
    </w:lvl>
    <w:lvl w:ilvl="3" w:tentative="0">
      <w:start w:val="0"/>
      <w:numFmt w:val="bullet"/>
      <w:lvlText w:val="•"/>
      <w:lvlJc w:val="left"/>
      <w:pPr>
        <w:ind w:left="3937" w:hanging="527"/>
      </w:pPr>
      <w:rPr>
        <w:rFonts w:hint="default"/>
        <w:lang w:val="en-US" w:eastAsia="zh-CN" w:bidi="ar-SA"/>
      </w:rPr>
    </w:lvl>
    <w:lvl w:ilvl="4" w:tentative="0">
      <w:start w:val="0"/>
      <w:numFmt w:val="bullet"/>
      <w:lvlText w:val="•"/>
      <w:lvlJc w:val="left"/>
      <w:pPr>
        <w:ind w:left="4749" w:hanging="527"/>
      </w:pPr>
      <w:rPr>
        <w:rFonts w:hint="default"/>
        <w:lang w:val="en-US" w:eastAsia="zh-CN" w:bidi="ar-SA"/>
      </w:rPr>
    </w:lvl>
    <w:lvl w:ilvl="5" w:tentative="0">
      <w:start w:val="0"/>
      <w:numFmt w:val="bullet"/>
      <w:lvlText w:val="•"/>
      <w:lvlJc w:val="left"/>
      <w:pPr>
        <w:ind w:left="5562" w:hanging="527"/>
      </w:pPr>
      <w:rPr>
        <w:rFonts w:hint="default"/>
        <w:lang w:val="en-US" w:eastAsia="zh-CN" w:bidi="ar-SA"/>
      </w:rPr>
    </w:lvl>
    <w:lvl w:ilvl="6" w:tentative="0">
      <w:start w:val="0"/>
      <w:numFmt w:val="bullet"/>
      <w:lvlText w:val="•"/>
      <w:lvlJc w:val="left"/>
      <w:pPr>
        <w:ind w:left="6374" w:hanging="527"/>
      </w:pPr>
      <w:rPr>
        <w:rFonts w:hint="default"/>
        <w:lang w:val="en-US" w:eastAsia="zh-CN" w:bidi="ar-SA"/>
      </w:rPr>
    </w:lvl>
    <w:lvl w:ilvl="7" w:tentative="0">
      <w:start w:val="0"/>
      <w:numFmt w:val="bullet"/>
      <w:lvlText w:val="•"/>
      <w:lvlJc w:val="left"/>
      <w:pPr>
        <w:ind w:left="7187" w:hanging="527"/>
      </w:pPr>
      <w:rPr>
        <w:rFonts w:hint="default"/>
        <w:lang w:val="en-US" w:eastAsia="zh-CN" w:bidi="ar-SA"/>
      </w:rPr>
    </w:lvl>
    <w:lvl w:ilvl="8" w:tentative="0">
      <w:start w:val="0"/>
      <w:numFmt w:val="bullet"/>
      <w:lvlText w:val="•"/>
      <w:lvlJc w:val="left"/>
      <w:pPr>
        <w:ind w:left="7999" w:hanging="527"/>
      </w:pPr>
      <w:rPr>
        <w:rFonts w:hint="default"/>
        <w:lang w:val="en-US" w:eastAsia="zh-CN" w:bidi="ar-SA"/>
      </w:rPr>
    </w:lvl>
  </w:abstractNum>
  <w:abstractNum w:abstractNumId="19">
    <w:nsid w:val="EB7F2C1F"/>
    <w:multiLevelType w:val="multilevel"/>
    <w:tmpl w:val="EB7F2C1F"/>
    <w:lvl w:ilvl="0" w:tentative="0">
      <w:start w:val="1"/>
      <w:numFmt w:val="decimal"/>
      <w:lvlText w:val="%1."/>
      <w:lvlJc w:val="left"/>
      <w:pPr>
        <w:ind w:left="1223" w:hanging="243"/>
        <w:jc w:val="left"/>
      </w:pPr>
      <w:rPr>
        <w:rFonts w:hint="default"/>
        <w:spacing w:val="1"/>
        <w:w w:val="92"/>
        <w:lang w:val="en-US" w:eastAsia="zh-CN" w:bidi="ar-SA"/>
      </w:rPr>
    </w:lvl>
    <w:lvl w:ilvl="1" w:tentative="0">
      <w:start w:val="1"/>
      <w:numFmt w:val="decimal"/>
      <w:suff w:val="space"/>
      <w:lvlText w:val="%1.%2"/>
      <w:lvlJc w:val="left"/>
      <w:pPr>
        <w:ind w:left="1455" w:hanging="474"/>
        <w:jc w:val="left"/>
      </w:pPr>
      <w:rPr>
        <w:rFonts w:hint="default"/>
        <w:spacing w:val="0"/>
        <w:w w:val="100"/>
        <w:lang w:val="en-US" w:eastAsia="zh-CN" w:bidi="ar-SA"/>
      </w:rPr>
    </w:lvl>
    <w:lvl w:ilvl="2" w:tentative="0">
      <w:start w:val="0"/>
      <w:numFmt w:val="bullet"/>
      <w:lvlText w:val="•"/>
      <w:lvlJc w:val="left"/>
      <w:pPr>
        <w:ind w:left="1300" w:hanging="474"/>
      </w:pPr>
      <w:rPr>
        <w:rFonts w:hint="default"/>
        <w:lang w:val="en-US" w:eastAsia="zh-CN" w:bidi="ar-SA"/>
      </w:rPr>
    </w:lvl>
    <w:lvl w:ilvl="3" w:tentative="0">
      <w:start w:val="0"/>
      <w:numFmt w:val="bullet"/>
      <w:lvlText w:val="•"/>
      <w:lvlJc w:val="left"/>
      <w:pPr>
        <w:ind w:left="1360" w:hanging="474"/>
      </w:pPr>
      <w:rPr>
        <w:rFonts w:hint="default"/>
        <w:lang w:val="en-US" w:eastAsia="zh-CN" w:bidi="ar-SA"/>
      </w:rPr>
    </w:lvl>
    <w:lvl w:ilvl="4" w:tentative="0">
      <w:start w:val="0"/>
      <w:numFmt w:val="bullet"/>
      <w:lvlText w:val="•"/>
      <w:lvlJc w:val="left"/>
      <w:pPr>
        <w:ind w:left="1400" w:hanging="474"/>
      </w:pPr>
      <w:rPr>
        <w:rFonts w:hint="default"/>
        <w:lang w:val="en-US" w:eastAsia="zh-CN" w:bidi="ar-SA"/>
      </w:rPr>
    </w:lvl>
    <w:lvl w:ilvl="5" w:tentative="0">
      <w:start w:val="0"/>
      <w:numFmt w:val="bullet"/>
      <w:lvlText w:val="•"/>
      <w:lvlJc w:val="left"/>
      <w:pPr>
        <w:ind w:left="1460" w:hanging="474"/>
      </w:pPr>
      <w:rPr>
        <w:rFonts w:hint="default"/>
        <w:lang w:val="en-US" w:eastAsia="zh-CN" w:bidi="ar-SA"/>
      </w:rPr>
    </w:lvl>
    <w:lvl w:ilvl="6" w:tentative="0">
      <w:start w:val="0"/>
      <w:numFmt w:val="bullet"/>
      <w:lvlText w:val="•"/>
      <w:lvlJc w:val="left"/>
      <w:pPr>
        <w:ind w:left="3092" w:hanging="474"/>
      </w:pPr>
      <w:rPr>
        <w:rFonts w:hint="default"/>
        <w:lang w:val="en-US" w:eastAsia="zh-CN" w:bidi="ar-SA"/>
      </w:rPr>
    </w:lvl>
    <w:lvl w:ilvl="7" w:tentative="0">
      <w:start w:val="0"/>
      <w:numFmt w:val="bullet"/>
      <w:lvlText w:val="•"/>
      <w:lvlJc w:val="left"/>
      <w:pPr>
        <w:ind w:left="4725" w:hanging="474"/>
      </w:pPr>
      <w:rPr>
        <w:rFonts w:hint="default"/>
        <w:lang w:val="en-US" w:eastAsia="zh-CN" w:bidi="ar-SA"/>
      </w:rPr>
    </w:lvl>
    <w:lvl w:ilvl="8" w:tentative="0">
      <w:start w:val="0"/>
      <w:numFmt w:val="bullet"/>
      <w:lvlText w:val="•"/>
      <w:lvlJc w:val="left"/>
      <w:pPr>
        <w:ind w:left="6358" w:hanging="474"/>
      </w:pPr>
      <w:rPr>
        <w:rFonts w:hint="default"/>
        <w:lang w:val="en-US" w:eastAsia="zh-CN" w:bidi="ar-SA"/>
      </w:rPr>
    </w:lvl>
  </w:abstractNum>
  <w:abstractNum w:abstractNumId="20">
    <w:nsid w:val="EBF110C7"/>
    <w:multiLevelType w:val="multilevel"/>
    <w:tmpl w:val="EBF110C7"/>
    <w:lvl w:ilvl="0" w:tentative="0">
      <w:start w:val="1"/>
      <w:numFmt w:val="decimal"/>
      <w:suff w:val="space"/>
      <w:lvlText w:val="%1."/>
      <w:lvlJc w:val="left"/>
      <w:pPr>
        <w:ind w:left="737" w:hanging="212"/>
        <w:jc w:val="left"/>
      </w:pPr>
      <w:rPr>
        <w:rFonts w:hint="default" w:ascii="宋体" w:hAnsi="宋体" w:eastAsia="宋体" w:cs="宋体"/>
        <w:b w:val="0"/>
        <w:bCs w:val="0"/>
        <w:i w:val="0"/>
        <w:iCs w:val="0"/>
        <w:spacing w:val="0"/>
        <w:w w:val="99"/>
        <w:sz w:val="19"/>
        <w:szCs w:val="19"/>
        <w:lang w:val="en-US" w:eastAsia="zh-CN" w:bidi="ar-SA"/>
      </w:rPr>
    </w:lvl>
    <w:lvl w:ilvl="1" w:tentative="0">
      <w:start w:val="0"/>
      <w:numFmt w:val="bullet"/>
      <w:lvlText w:val="•"/>
      <w:lvlJc w:val="left"/>
      <w:pPr>
        <w:ind w:left="1443" w:hanging="212"/>
      </w:pPr>
      <w:rPr>
        <w:rFonts w:hint="default"/>
        <w:lang w:val="en-US" w:eastAsia="zh-CN" w:bidi="ar-SA"/>
      </w:rPr>
    </w:lvl>
    <w:lvl w:ilvl="2" w:tentative="0">
      <w:start w:val="0"/>
      <w:numFmt w:val="bullet"/>
      <w:lvlText w:val="•"/>
      <w:lvlJc w:val="left"/>
      <w:pPr>
        <w:ind w:left="2147" w:hanging="212"/>
      </w:pPr>
      <w:rPr>
        <w:rFonts w:hint="default"/>
        <w:lang w:val="en-US" w:eastAsia="zh-CN" w:bidi="ar-SA"/>
      </w:rPr>
    </w:lvl>
    <w:lvl w:ilvl="3" w:tentative="0">
      <w:start w:val="0"/>
      <w:numFmt w:val="bullet"/>
      <w:lvlText w:val="•"/>
      <w:lvlJc w:val="left"/>
      <w:pPr>
        <w:ind w:left="2851" w:hanging="212"/>
      </w:pPr>
      <w:rPr>
        <w:rFonts w:hint="default"/>
        <w:lang w:val="en-US" w:eastAsia="zh-CN" w:bidi="ar-SA"/>
      </w:rPr>
    </w:lvl>
    <w:lvl w:ilvl="4" w:tentative="0">
      <w:start w:val="0"/>
      <w:numFmt w:val="bullet"/>
      <w:lvlText w:val="•"/>
      <w:lvlJc w:val="left"/>
      <w:pPr>
        <w:ind w:left="3555" w:hanging="212"/>
      </w:pPr>
      <w:rPr>
        <w:rFonts w:hint="default"/>
        <w:lang w:val="en-US" w:eastAsia="zh-CN" w:bidi="ar-SA"/>
      </w:rPr>
    </w:lvl>
    <w:lvl w:ilvl="5" w:tentative="0">
      <w:start w:val="0"/>
      <w:numFmt w:val="bullet"/>
      <w:lvlText w:val="•"/>
      <w:lvlJc w:val="left"/>
      <w:pPr>
        <w:ind w:left="4259" w:hanging="212"/>
      </w:pPr>
      <w:rPr>
        <w:rFonts w:hint="default"/>
        <w:lang w:val="en-US" w:eastAsia="zh-CN" w:bidi="ar-SA"/>
      </w:rPr>
    </w:lvl>
    <w:lvl w:ilvl="6" w:tentative="0">
      <w:start w:val="0"/>
      <w:numFmt w:val="bullet"/>
      <w:lvlText w:val="•"/>
      <w:lvlJc w:val="left"/>
      <w:pPr>
        <w:ind w:left="4963" w:hanging="212"/>
      </w:pPr>
      <w:rPr>
        <w:rFonts w:hint="default"/>
        <w:lang w:val="en-US" w:eastAsia="zh-CN" w:bidi="ar-SA"/>
      </w:rPr>
    </w:lvl>
    <w:lvl w:ilvl="7" w:tentative="0">
      <w:start w:val="0"/>
      <w:numFmt w:val="bullet"/>
      <w:lvlText w:val="•"/>
      <w:lvlJc w:val="left"/>
      <w:pPr>
        <w:ind w:left="5667" w:hanging="212"/>
      </w:pPr>
      <w:rPr>
        <w:rFonts w:hint="default"/>
        <w:lang w:val="en-US" w:eastAsia="zh-CN" w:bidi="ar-SA"/>
      </w:rPr>
    </w:lvl>
    <w:lvl w:ilvl="8" w:tentative="0">
      <w:start w:val="0"/>
      <w:numFmt w:val="bullet"/>
      <w:lvlText w:val="•"/>
      <w:lvlJc w:val="left"/>
      <w:pPr>
        <w:ind w:left="6371" w:hanging="212"/>
      </w:pPr>
      <w:rPr>
        <w:rFonts w:hint="default"/>
        <w:lang w:val="en-US" w:eastAsia="zh-CN" w:bidi="ar-SA"/>
      </w:rPr>
    </w:lvl>
  </w:abstractNum>
  <w:abstractNum w:abstractNumId="21">
    <w:nsid w:val="F0151FD7"/>
    <w:multiLevelType w:val="singleLevel"/>
    <w:tmpl w:val="F0151FD7"/>
    <w:lvl w:ilvl="0" w:tentative="0">
      <w:start w:val="1"/>
      <w:numFmt w:val="chineseCounting"/>
      <w:suff w:val="nothing"/>
      <w:lvlText w:val="（%1）"/>
      <w:lvlJc w:val="left"/>
      <w:rPr>
        <w:rFonts w:hint="eastAsia"/>
      </w:rPr>
    </w:lvl>
  </w:abstractNum>
  <w:abstractNum w:abstractNumId="22">
    <w:nsid w:val="F1FCDEFA"/>
    <w:multiLevelType w:val="multilevel"/>
    <w:tmpl w:val="F1FCDEFA"/>
    <w:lvl w:ilvl="0" w:tentative="0">
      <w:start w:val="30"/>
      <w:numFmt w:val="decimal"/>
      <w:lvlText w:val="%1"/>
      <w:lvlJc w:val="left"/>
      <w:pPr>
        <w:ind w:left="1283" w:hanging="303"/>
        <w:jc w:val="left"/>
      </w:pPr>
      <w:rPr>
        <w:rFonts w:hint="default" w:ascii="Microsoft JhengHei" w:hAnsi="Microsoft JhengHei" w:eastAsia="Microsoft JhengHei" w:cs="Microsoft JhengHei"/>
        <w:b/>
        <w:bCs/>
        <w:i w:val="0"/>
        <w:iCs w:val="0"/>
        <w:spacing w:val="0"/>
        <w:w w:val="83"/>
        <w:sz w:val="24"/>
        <w:szCs w:val="24"/>
        <w:lang w:val="en-US" w:eastAsia="zh-CN" w:bidi="ar-SA"/>
      </w:rPr>
    </w:lvl>
    <w:lvl w:ilvl="1" w:tentative="0">
      <w:start w:val="1"/>
      <w:numFmt w:val="decimal"/>
      <w:lvlText w:val="%1.%2"/>
      <w:lvlJc w:val="left"/>
      <w:pPr>
        <w:ind w:left="1471" w:hanging="491"/>
        <w:jc w:val="left"/>
      </w:pPr>
      <w:rPr>
        <w:rFonts w:hint="default" w:ascii="宋体" w:hAnsi="宋体" w:eastAsia="宋体" w:cs="宋体"/>
        <w:b w:val="0"/>
        <w:bCs w:val="0"/>
        <w:i w:val="0"/>
        <w:iCs w:val="0"/>
        <w:spacing w:val="0"/>
        <w:w w:val="100"/>
        <w:sz w:val="21"/>
        <w:szCs w:val="21"/>
        <w:lang w:val="en-US" w:eastAsia="zh-CN" w:bidi="ar-SA"/>
      </w:rPr>
    </w:lvl>
    <w:lvl w:ilvl="2" w:tentative="0">
      <w:start w:val="0"/>
      <w:numFmt w:val="bullet"/>
      <w:lvlText w:val="•"/>
      <w:lvlJc w:val="left"/>
      <w:pPr>
        <w:ind w:left="2384" w:hanging="491"/>
      </w:pPr>
      <w:rPr>
        <w:rFonts w:hint="default"/>
        <w:lang w:val="en-US" w:eastAsia="zh-CN" w:bidi="ar-SA"/>
      </w:rPr>
    </w:lvl>
    <w:lvl w:ilvl="3" w:tentative="0">
      <w:start w:val="0"/>
      <w:numFmt w:val="bullet"/>
      <w:lvlText w:val="•"/>
      <w:lvlJc w:val="left"/>
      <w:pPr>
        <w:ind w:left="3289" w:hanging="491"/>
      </w:pPr>
      <w:rPr>
        <w:rFonts w:hint="default"/>
        <w:lang w:val="en-US" w:eastAsia="zh-CN" w:bidi="ar-SA"/>
      </w:rPr>
    </w:lvl>
    <w:lvl w:ilvl="4" w:tentative="0">
      <w:start w:val="0"/>
      <w:numFmt w:val="bullet"/>
      <w:lvlText w:val="•"/>
      <w:lvlJc w:val="left"/>
      <w:pPr>
        <w:ind w:left="4194" w:hanging="491"/>
      </w:pPr>
      <w:rPr>
        <w:rFonts w:hint="default"/>
        <w:lang w:val="en-US" w:eastAsia="zh-CN" w:bidi="ar-SA"/>
      </w:rPr>
    </w:lvl>
    <w:lvl w:ilvl="5" w:tentative="0">
      <w:start w:val="0"/>
      <w:numFmt w:val="bullet"/>
      <w:lvlText w:val="•"/>
      <w:lvlJc w:val="left"/>
      <w:pPr>
        <w:ind w:left="5099" w:hanging="491"/>
      </w:pPr>
      <w:rPr>
        <w:rFonts w:hint="default"/>
        <w:lang w:val="en-US" w:eastAsia="zh-CN" w:bidi="ar-SA"/>
      </w:rPr>
    </w:lvl>
    <w:lvl w:ilvl="6" w:tentative="0">
      <w:start w:val="0"/>
      <w:numFmt w:val="bullet"/>
      <w:lvlText w:val="•"/>
      <w:lvlJc w:val="left"/>
      <w:pPr>
        <w:ind w:left="6004" w:hanging="491"/>
      </w:pPr>
      <w:rPr>
        <w:rFonts w:hint="default"/>
        <w:lang w:val="en-US" w:eastAsia="zh-CN" w:bidi="ar-SA"/>
      </w:rPr>
    </w:lvl>
    <w:lvl w:ilvl="7" w:tentative="0">
      <w:start w:val="0"/>
      <w:numFmt w:val="bullet"/>
      <w:lvlText w:val="•"/>
      <w:lvlJc w:val="left"/>
      <w:pPr>
        <w:ind w:left="6909" w:hanging="491"/>
      </w:pPr>
      <w:rPr>
        <w:rFonts w:hint="default"/>
        <w:lang w:val="en-US" w:eastAsia="zh-CN" w:bidi="ar-SA"/>
      </w:rPr>
    </w:lvl>
    <w:lvl w:ilvl="8" w:tentative="0">
      <w:start w:val="0"/>
      <w:numFmt w:val="bullet"/>
      <w:lvlText w:val="•"/>
      <w:lvlJc w:val="left"/>
      <w:pPr>
        <w:ind w:left="7814" w:hanging="491"/>
      </w:pPr>
      <w:rPr>
        <w:rFonts w:hint="default"/>
        <w:lang w:val="en-US" w:eastAsia="zh-CN" w:bidi="ar-SA"/>
      </w:rPr>
    </w:lvl>
  </w:abstractNum>
  <w:abstractNum w:abstractNumId="23">
    <w:nsid w:val="F237ACA1"/>
    <w:multiLevelType w:val="multilevel"/>
    <w:tmpl w:val="F237ACA1"/>
    <w:lvl w:ilvl="0" w:tentative="0">
      <w:start w:val="1"/>
      <w:numFmt w:val="decimal"/>
      <w:lvlText w:val="（%1）"/>
      <w:lvlJc w:val="left"/>
      <w:pPr>
        <w:ind w:left="1507" w:hanging="527"/>
        <w:jc w:val="left"/>
      </w:pPr>
      <w:rPr>
        <w:rFonts w:hint="default" w:ascii="宋体" w:hAnsi="宋体" w:eastAsia="宋体" w:cs="宋体"/>
        <w:b w:val="0"/>
        <w:bCs w:val="0"/>
        <w:i w:val="0"/>
        <w:iCs w:val="0"/>
        <w:spacing w:val="0"/>
        <w:w w:val="100"/>
        <w:sz w:val="19"/>
        <w:szCs w:val="19"/>
        <w:lang w:val="en-US" w:eastAsia="zh-CN" w:bidi="ar-SA"/>
      </w:rPr>
    </w:lvl>
    <w:lvl w:ilvl="1" w:tentative="0">
      <w:start w:val="0"/>
      <w:numFmt w:val="bullet"/>
      <w:lvlText w:val="•"/>
      <w:lvlJc w:val="left"/>
      <w:pPr>
        <w:ind w:left="2312" w:hanging="527"/>
      </w:pPr>
      <w:rPr>
        <w:rFonts w:hint="default"/>
        <w:lang w:val="en-US" w:eastAsia="zh-CN" w:bidi="ar-SA"/>
      </w:rPr>
    </w:lvl>
    <w:lvl w:ilvl="2" w:tentative="0">
      <w:start w:val="0"/>
      <w:numFmt w:val="bullet"/>
      <w:lvlText w:val="•"/>
      <w:lvlJc w:val="left"/>
      <w:pPr>
        <w:ind w:left="3124" w:hanging="527"/>
      </w:pPr>
      <w:rPr>
        <w:rFonts w:hint="default"/>
        <w:lang w:val="en-US" w:eastAsia="zh-CN" w:bidi="ar-SA"/>
      </w:rPr>
    </w:lvl>
    <w:lvl w:ilvl="3" w:tentative="0">
      <w:start w:val="0"/>
      <w:numFmt w:val="bullet"/>
      <w:lvlText w:val="•"/>
      <w:lvlJc w:val="left"/>
      <w:pPr>
        <w:ind w:left="3937" w:hanging="527"/>
      </w:pPr>
      <w:rPr>
        <w:rFonts w:hint="default"/>
        <w:lang w:val="en-US" w:eastAsia="zh-CN" w:bidi="ar-SA"/>
      </w:rPr>
    </w:lvl>
    <w:lvl w:ilvl="4" w:tentative="0">
      <w:start w:val="0"/>
      <w:numFmt w:val="bullet"/>
      <w:lvlText w:val="•"/>
      <w:lvlJc w:val="left"/>
      <w:pPr>
        <w:ind w:left="4749" w:hanging="527"/>
      </w:pPr>
      <w:rPr>
        <w:rFonts w:hint="default"/>
        <w:lang w:val="en-US" w:eastAsia="zh-CN" w:bidi="ar-SA"/>
      </w:rPr>
    </w:lvl>
    <w:lvl w:ilvl="5" w:tentative="0">
      <w:start w:val="0"/>
      <w:numFmt w:val="bullet"/>
      <w:lvlText w:val="•"/>
      <w:lvlJc w:val="left"/>
      <w:pPr>
        <w:ind w:left="5562" w:hanging="527"/>
      </w:pPr>
      <w:rPr>
        <w:rFonts w:hint="default"/>
        <w:lang w:val="en-US" w:eastAsia="zh-CN" w:bidi="ar-SA"/>
      </w:rPr>
    </w:lvl>
    <w:lvl w:ilvl="6" w:tentative="0">
      <w:start w:val="0"/>
      <w:numFmt w:val="bullet"/>
      <w:lvlText w:val="•"/>
      <w:lvlJc w:val="left"/>
      <w:pPr>
        <w:ind w:left="6374" w:hanging="527"/>
      </w:pPr>
      <w:rPr>
        <w:rFonts w:hint="default"/>
        <w:lang w:val="en-US" w:eastAsia="zh-CN" w:bidi="ar-SA"/>
      </w:rPr>
    </w:lvl>
    <w:lvl w:ilvl="7" w:tentative="0">
      <w:start w:val="0"/>
      <w:numFmt w:val="bullet"/>
      <w:lvlText w:val="•"/>
      <w:lvlJc w:val="left"/>
      <w:pPr>
        <w:ind w:left="7187" w:hanging="527"/>
      </w:pPr>
      <w:rPr>
        <w:rFonts w:hint="default"/>
        <w:lang w:val="en-US" w:eastAsia="zh-CN" w:bidi="ar-SA"/>
      </w:rPr>
    </w:lvl>
    <w:lvl w:ilvl="8" w:tentative="0">
      <w:start w:val="0"/>
      <w:numFmt w:val="bullet"/>
      <w:lvlText w:val="•"/>
      <w:lvlJc w:val="left"/>
      <w:pPr>
        <w:ind w:left="7999" w:hanging="527"/>
      </w:pPr>
      <w:rPr>
        <w:rFonts w:hint="default"/>
        <w:lang w:val="en-US" w:eastAsia="zh-CN" w:bidi="ar-SA"/>
      </w:rPr>
    </w:lvl>
  </w:abstractNum>
  <w:abstractNum w:abstractNumId="24">
    <w:nsid w:val="F2A81E1A"/>
    <w:multiLevelType w:val="multilevel"/>
    <w:tmpl w:val="F2A81E1A"/>
    <w:lvl w:ilvl="0" w:tentative="0">
      <w:start w:val="1"/>
      <w:numFmt w:val="decimal"/>
      <w:lvlText w:val="（%1）"/>
      <w:lvlJc w:val="left"/>
      <w:pPr>
        <w:ind w:left="561" w:hanging="527"/>
        <w:jc w:val="left"/>
      </w:pPr>
      <w:rPr>
        <w:rFonts w:hint="default" w:ascii="宋体" w:hAnsi="宋体" w:eastAsia="宋体" w:cs="宋体"/>
        <w:b w:val="0"/>
        <w:bCs w:val="0"/>
        <w:i w:val="0"/>
        <w:iCs w:val="0"/>
        <w:spacing w:val="0"/>
        <w:w w:val="100"/>
        <w:sz w:val="19"/>
        <w:szCs w:val="19"/>
        <w:lang w:val="en-US" w:eastAsia="zh-CN" w:bidi="ar-SA"/>
      </w:rPr>
    </w:lvl>
    <w:lvl w:ilvl="1" w:tentative="0">
      <w:start w:val="0"/>
      <w:numFmt w:val="bullet"/>
      <w:lvlText w:val="•"/>
      <w:lvlJc w:val="left"/>
      <w:pPr>
        <w:ind w:left="1466" w:hanging="527"/>
      </w:pPr>
      <w:rPr>
        <w:rFonts w:hint="default"/>
        <w:lang w:val="en-US" w:eastAsia="zh-CN" w:bidi="ar-SA"/>
      </w:rPr>
    </w:lvl>
    <w:lvl w:ilvl="2" w:tentative="0">
      <w:start w:val="0"/>
      <w:numFmt w:val="bullet"/>
      <w:lvlText w:val="•"/>
      <w:lvlJc w:val="left"/>
      <w:pPr>
        <w:ind w:left="2372" w:hanging="527"/>
      </w:pPr>
      <w:rPr>
        <w:rFonts w:hint="default"/>
        <w:lang w:val="en-US" w:eastAsia="zh-CN" w:bidi="ar-SA"/>
      </w:rPr>
    </w:lvl>
    <w:lvl w:ilvl="3" w:tentative="0">
      <w:start w:val="0"/>
      <w:numFmt w:val="bullet"/>
      <w:lvlText w:val="•"/>
      <w:lvlJc w:val="left"/>
      <w:pPr>
        <w:ind w:left="3279" w:hanging="527"/>
      </w:pPr>
      <w:rPr>
        <w:rFonts w:hint="default"/>
        <w:lang w:val="en-US" w:eastAsia="zh-CN" w:bidi="ar-SA"/>
      </w:rPr>
    </w:lvl>
    <w:lvl w:ilvl="4" w:tentative="0">
      <w:start w:val="0"/>
      <w:numFmt w:val="bullet"/>
      <w:lvlText w:val="•"/>
      <w:lvlJc w:val="left"/>
      <w:pPr>
        <w:ind w:left="4185" w:hanging="527"/>
      </w:pPr>
      <w:rPr>
        <w:rFonts w:hint="default"/>
        <w:lang w:val="en-US" w:eastAsia="zh-CN" w:bidi="ar-SA"/>
      </w:rPr>
    </w:lvl>
    <w:lvl w:ilvl="5" w:tentative="0">
      <w:start w:val="0"/>
      <w:numFmt w:val="bullet"/>
      <w:lvlText w:val="•"/>
      <w:lvlJc w:val="left"/>
      <w:pPr>
        <w:ind w:left="5092" w:hanging="527"/>
      </w:pPr>
      <w:rPr>
        <w:rFonts w:hint="default"/>
        <w:lang w:val="en-US" w:eastAsia="zh-CN" w:bidi="ar-SA"/>
      </w:rPr>
    </w:lvl>
    <w:lvl w:ilvl="6" w:tentative="0">
      <w:start w:val="0"/>
      <w:numFmt w:val="bullet"/>
      <w:lvlText w:val="•"/>
      <w:lvlJc w:val="left"/>
      <w:pPr>
        <w:ind w:left="5998" w:hanging="527"/>
      </w:pPr>
      <w:rPr>
        <w:rFonts w:hint="default"/>
        <w:lang w:val="en-US" w:eastAsia="zh-CN" w:bidi="ar-SA"/>
      </w:rPr>
    </w:lvl>
    <w:lvl w:ilvl="7" w:tentative="0">
      <w:start w:val="0"/>
      <w:numFmt w:val="bullet"/>
      <w:lvlText w:val="•"/>
      <w:lvlJc w:val="left"/>
      <w:pPr>
        <w:ind w:left="6905" w:hanging="527"/>
      </w:pPr>
      <w:rPr>
        <w:rFonts w:hint="default"/>
        <w:lang w:val="en-US" w:eastAsia="zh-CN" w:bidi="ar-SA"/>
      </w:rPr>
    </w:lvl>
    <w:lvl w:ilvl="8" w:tentative="0">
      <w:start w:val="0"/>
      <w:numFmt w:val="bullet"/>
      <w:lvlText w:val="•"/>
      <w:lvlJc w:val="left"/>
      <w:pPr>
        <w:ind w:left="7811" w:hanging="527"/>
      </w:pPr>
      <w:rPr>
        <w:rFonts w:hint="default"/>
        <w:lang w:val="en-US" w:eastAsia="zh-CN" w:bidi="ar-SA"/>
      </w:rPr>
    </w:lvl>
  </w:abstractNum>
  <w:abstractNum w:abstractNumId="25">
    <w:nsid w:val="F46CCC20"/>
    <w:multiLevelType w:val="multilevel"/>
    <w:tmpl w:val="F46CCC20"/>
    <w:lvl w:ilvl="0" w:tentative="0">
      <w:start w:val="1"/>
      <w:numFmt w:val="decimal"/>
      <w:lvlText w:val="（%1）"/>
      <w:lvlJc w:val="left"/>
      <w:pPr>
        <w:ind w:left="1512" w:hanging="529"/>
        <w:jc w:val="left"/>
      </w:pPr>
      <w:rPr>
        <w:rFonts w:hint="default" w:ascii="宋体" w:hAnsi="宋体" w:eastAsia="宋体" w:cs="宋体"/>
        <w:b w:val="0"/>
        <w:bCs w:val="0"/>
        <w:i w:val="0"/>
        <w:iCs w:val="0"/>
        <w:spacing w:val="0"/>
        <w:w w:val="85"/>
        <w:sz w:val="19"/>
        <w:szCs w:val="19"/>
        <w:lang w:val="en-US" w:eastAsia="zh-CN" w:bidi="ar-SA"/>
      </w:rPr>
    </w:lvl>
    <w:lvl w:ilvl="1" w:tentative="0">
      <w:start w:val="0"/>
      <w:numFmt w:val="bullet"/>
      <w:lvlText w:val="•"/>
      <w:lvlJc w:val="left"/>
      <w:pPr>
        <w:ind w:left="2330" w:hanging="529"/>
      </w:pPr>
      <w:rPr>
        <w:rFonts w:hint="default"/>
        <w:lang w:val="en-US" w:eastAsia="zh-CN" w:bidi="ar-SA"/>
      </w:rPr>
    </w:lvl>
    <w:lvl w:ilvl="2" w:tentative="0">
      <w:start w:val="0"/>
      <w:numFmt w:val="bullet"/>
      <w:lvlText w:val="•"/>
      <w:lvlJc w:val="left"/>
      <w:pPr>
        <w:ind w:left="3140" w:hanging="529"/>
      </w:pPr>
      <w:rPr>
        <w:rFonts w:hint="default"/>
        <w:lang w:val="en-US" w:eastAsia="zh-CN" w:bidi="ar-SA"/>
      </w:rPr>
    </w:lvl>
    <w:lvl w:ilvl="3" w:tentative="0">
      <w:start w:val="0"/>
      <w:numFmt w:val="bullet"/>
      <w:lvlText w:val="•"/>
      <w:lvlJc w:val="left"/>
      <w:pPr>
        <w:ind w:left="3951" w:hanging="529"/>
      </w:pPr>
      <w:rPr>
        <w:rFonts w:hint="default"/>
        <w:lang w:val="en-US" w:eastAsia="zh-CN" w:bidi="ar-SA"/>
      </w:rPr>
    </w:lvl>
    <w:lvl w:ilvl="4" w:tentative="0">
      <w:start w:val="0"/>
      <w:numFmt w:val="bullet"/>
      <w:lvlText w:val="•"/>
      <w:lvlJc w:val="left"/>
      <w:pPr>
        <w:ind w:left="4761" w:hanging="529"/>
      </w:pPr>
      <w:rPr>
        <w:rFonts w:hint="default"/>
        <w:lang w:val="en-US" w:eastAsia="zh-CN" w:bidi="ar-SA"/>
      </w:rPr>
    </w:lvl>
    <w:lvl w:ilvl="5" w:tentative="0">
      <w:start w:val="0"/>
      <w:numFmt w:val="bullet"/>
      <w:lvlText w:val="•"/>
      <w:lvlJc w:val="left"/>
      <w:pPr>
        <w:ind w:left="5572" w:hanging="529"/>
      </w:pPr>
      <w:rPr>
        <w:rFonts w:hint="default"/>
        <w:lang w:val="en-US" w:eastAsia="zh-CN" w:bidi="ar-SA"/>
      </w:rPr>
    </w:lvl>
    <w:lvl w:ilvl="6" w:tentative="0">
      <w:start w:val="0"/>
      <w:numFmt w:val="bullet"/>
      <w:lvlText w:val="•"/>
      <w:lvlJc w:val="left"/>
      <w:pPr>
        <w:ind w:left="6382" w:hanging="529"/>
      </w:pPr>
      <w:rPr>
        <w:rFonts w:hint="default"/>
        <w:lang w:val="en-US" w:eastAsia="zh-CN" w:bidi="ar-SA"/>
      </w:rPr>
    </w:lvl>
    <w:lvl w:ilvl="7" w:tentative="0">
      <w:start w:val="0"/>
      <w:numFmt w:val="bullet"/>
      <w:lvlText w:val="•"/>
      <w:lvlJc w:val="left"/>
      <w:pPr>
        <w:ind w:left="7193" w:hanging="529"/>
      </w:pPr>
      <w:rPr>
        <w:rFonts w:hint="default"/>
        <w:lang w:val="en-US" w:eastAsia="zh-CN" w:bidi="ar-SA"/>
      </w:rPr>
    </w:lvl>
    <w:lvl w:ilvl="8" w:tentative="0">
      <w:start w:val="0"/>
      <w:numFmt w:val="bullet"/>
      <w:lvlText w:val="•"/>
      <w:lvlJc w:val="left"/>
      <w:pPr>
        <w:ind w:left="8003" w:hanging="529"/>
      </w:pPr>
      <w:rPr>
        <w:rFonts w:hint="default"/>
        <w:lang w:val="en-US" w:eastAsia="zh-CN" w:bidi="ar-SA"/>
      </w:rPr>
    </w:lvl>
  </w:abstractNum>
  <w:abstractNum w:abstractNumId="26">
    <w:nsid w:val="F4A942FE"/>
    <w:multiLevelType w:val="multilevel"/>
    <w:tmpl w:val="F4A942FE"/>
    <w:lvl w:ilvl="0" w:tentative="0">
      <w:start w:val="1"/>
      <w:numFmt w:val="decimal"/>
      <w:lvlText w:val="%1."/>
      <w:lvlJc w:val="left"/>
      <w:pPr>
        <w:ind w:left="107" w:hanging="213"/>
        <w:jc w:val="left"/>
      </w:pPr>
      <w:rPr>
        <w:rFonts w:hint="default" w:ascii="宋体" w:hAnsi="宋体" w:eastAsia="宋体" w:cs="宋体"/>
        <w:b w:val="0"/>
        <w:bCs w:val="0"/>
        <w:i w:val="0"/>
        <w:iCs w:val="0"/>
        <w:spacing w:val="0"/>
        <w:w w:val="100"/>
        <w:sz w:val="19"/>
        <w:szCs w:val="19"/>
        <w:lang w:val="en-US" w:eastAsia="zh-CN" w:bidi="ar-SA"/>
      </w:rPr>
    </w:lvl>
    <w:lvl w:ilvl="1" w:tentative="0">
      <w:start w:val="0"/>
      <w:numFmt w:val="bullet"/>
      <w:lvlText w:val="•"/>
      <w:lvlJc w:val="left"/>
      <w:pPr>
        <w:ind w:left="853" w:hanging="213"/>
      </w:pPr>
      <w:rPr>
        <w:rFonts w:hint="default"/>
        <w:lang w:val="en-US" w:eastAsia="zh-CN" w:bidi="ar-SA"/>
      </w:rPr>
    </w:lvl>
    <w:lvl w:ilvl="2" w:tentative="0">
      <w:start w:val="0"/>
      <w:numFmt w:val="bullet"/>
      <w:lvlText w:val="•"/>
      <w:lvlJc w:val="left"/>
      <w:pPr>
        <w:ind w:left="1606" w:hanging="213"/>
      </w:pPr>
      <w:rPr>
        <w:rFonts w:hint="default"/>
        <w:lang w:val="en-US" w:eastAsia="zh-CN" w:bidi="ar-SA"/>
      </w:rPr>
    </w:lvl>
    <w:lvl w:ilvl="3" w:tentative="0">
      <w:start w:val="0"/>
      <w:numFmt w:val="bullet"/>
      <w:lvlText w:val="•"/>
      <w:lvlJc w:val="left"/>
      <w:pPr>
        <w:ind w:left="2359" w:hanging="213"/>
      </w:pPr>
      <w:rPr>
        <w:rFonts w:hint="default"/>
        <w:lang w:val="en-US" w:eastAsia="zh-CN" w:bidi="ar-SA"/>
      </w:rPr>
    </w:lvl>
    <w:lvl w:ilvl="4" w:tentative="0">
      <w:start w:val="0"/>
      <w:numFmt w:val="bullet"/>
      <w:lvlText w:val="•"/>
      <w:lvlJc w:val="left"/>
      <w:pPr>
        <w:ind w:left="3112" w:hanging="213"/>
      </w:pPr>
      <w:rPr>
        <w:rFonts w:hint="default"/>
        <w:lang w:val="en-US" w:eastAsia="zh-CN" w:bidi="ar-SA"/>
      </w:rPr>
    </w:lvl>
    <w:lvl w:ilvl="5" w:tentative="0">
      <w:start w:val="0"/>
      <w:numFmt w:val="bullet"/>
      <w:lvlText w:val="•"/>
      <w:lvlJc w:val="left"/>
      <w:pPr>
        <w:ind w:left="3866" w:hanging="213"/>
      </w:pPr>
      <w:rPr>
        <w:rFonts w:hint="default"/>
        <w:lang w:val="en-US" w:eastAsia="zh-CN" w:bidi="ar-SA"/>
      </w:rPr>
    </w:lvl>
    <w:lvl w:ilvl="6" w:tentative="0">
      <w:start w:val="0"/>
      <w:numFmt w:val="bullet"/>
      <w:lvlText w:val="•"/>
      <w:lvlJc w:val="left"/>
      <w:pPr>
        <w:ind w:left="4619" w:hanging="213"/>
      </w:pPr>
      <w:rPr>
        <w:rFonts w:hint="default"/>
        <w:lang w:val="en-US" w:eastAsia="zh-CN" w:bidi="ar-SA"/>
      </w:rPr>
    </w:lvl>
    <w:lvl w:ilvl="7" w:tentative="0">
      <w:start w:val="0"/>
      <w:numFmt w:val="bullet"/>
      <w:lvlText w:val="•"/>
      <w:lvlJc w:val="left"/>
      <w:pPr>
        <w:ind w:left="5372" w:hanging="213"/>
      </w:pPr>
      <w:rPr>
        <w:rFonts w:hint="default"/>
        <w:lang w:val="en-US" w:eastAsia="zh-CN" w:bidi="ar-SA"/>
      </w:rPr>
    </w:lvl>
    <w:lvl w:ilvl="8" w:tentative="0">
      <w:start w:val="0"/>
      <w:numFmt w:val="bullet"/>
      <w:lvlText w:val="•"/>
      <w:lvlJc w:val="left"/>
      <w:pPr>
        <w:ind w:left="6125" w:hanging="213"/>
      </w:pPr>
      <w:rPr>
        <w:rFonts w:hint="default"/>
        <w:lang w:val="en-US" w:eastAsia="zh-CN" w:bidi="ar-SA"/>
      </w:rPr>
    </w:lvl>
  </w:abstractNum>
  <w:abstractNum w:abstractNumId="27">
    <w:nsid w:val="F97CED97"/>
    <w:multiLevelType w:val="multilevel"/>
    <w:tmpl w:val="F97CED97"/>
    <w:lvl w:ilvl="0" w:tentative="0">
      <w:start w:val="2"/>
      <w:numFmt w:val="decimal"/>
      <w:lvlText w:val="%1."/>
      <w:lvlJc w:val="left"/>
      <w:pPr>
        <w:ind w:left="1273" w:hanging="241"/>
        <w:jc w:val="left"/>
      </w:pPr>
      <w:rPr>
        <w:rFonts w:hint="default" w:ascii="宋体" w:hAnsi="宋体" w:eastAsia="宋体" w:cs="宋体"/>
        <w:b w:val="0"/>
        <w:bCs w:val="0"/>
        <w:i w:val="0"/>
        <w:iCs w:val="0"/>
        <w:spacing w:val="0"/>
        <w:w w:val="99"/>
        <w:sz w:val="22"/>
        <w:szCs w:val="22"/>
        <w:lang w:val="en-US" w:eastAsia="zh-CN" w:bidi="ar-SA"/>
      </w:rPr>
    </w:lvl>
    <w:lvl w:ilvl="1" w:tentative="0">
      <w:start w:val="0"/>
      <w:numFmt w:val="bullet"/>
      <w:lvlText w:val="•"/>
      <w:lvlJc w:val="left"/>
      <w:pPr>
        <w:ind w:left="2114" w:hanging="241"/>
      </w:pPr>
      <w:rPr>
        <w:rFonts w:hint="default"/>
        <w:lang w:val="en-US" w:eastAsia="zh-CN" w:bidi="ar-SA"/>
      </w:rPr>
    </w:lvl>
    <w:lvl w:ilvl="2" w:tentative="0">
      <w:start w:val="0"/>
      <w:numFmt w:val="bullet"/>
      <w:lvlText w:val="•"/>
      <w:lvlJc w:val="left"/>
      <w:pPr>
        <w:ind w:left="2948" w:hanging="241"/>
      </w:pPr>
      <w:rPr>
        <w:rFonts w:hint="default"/>
        <w:lang w:val="en-US" w:eastAsia="zh-CN" w:bidi="ar-SA"/>
      </w:rPr>
    </w:lvl>
    <w:lvl w:ilvl="3" w:tentative="0">
      <w:start w:val="0"/>
      <w:numFmt w:val="bullet"/>
      <w:lvlText w:val="•"/>
      <w:lvlJc w:val="left"/>
      <w:pPr>
        <w:ind w:left="3783" w:hanging="241"/>
      </w:pPr>
      <w:rPr>
        <w:rFonts w:hint="default"/>
        <w:lang w:val="en-US" w:eastAsia="zh-CN" w:bidi="ar-SA"/>
      </w:rPr>
    </w:lvl>
    <w:lvl w:ilvl="4" w:tentative="0">
      <w:start w:val="0"/>
      <w:numFmt w:val="bullet"/>
      <w:lvlText w:val="•"/>
      <w:lvlJc w:val="left"/>
      <w:pPr>
        <w:ind w:left="4617" w:hanging="241"/>
      </w:pPr>
      <w:rPr>
        <w:rFonts w:hint="default"/>
        <w:lang w:val="en-US" w:eastAsia="zh-CN" w:bidi="ar-SA"/>
      </w:rPr>
    </w:lvl>
    <w:lvl w:ilvl="5" w:tentative="0">
      <w:start w:val="0"/>
      <w:numFmt w:val="bullet"/>
      <w:lvlText w:val="•"/>
      <w:lvlJc w:val="left"/>
      <w:pPr>
        <w:ind w:left="5452" w:hanging="241"/>
      </w:pPr>
      <w:rPr>
        <w:rFonts w:hint="default"/>
        <w:lang w:val="en-US" w:eastAsia="zh-CN" w:bidi="ar-SA"/>
      </w:rPr>
    </w:lvl>
    <w:lvl w:ilvl="6" w:tentative="0">
      <w:start w:val="0"/>
      <w:numFmt w:val="bullet"/>
      <w:lvlText w:val="•"/>
      <w:lvlJc w:val="left"/>
      <w:pPr>
        <w:ind w:left="6286" w:hanging="241"/>
      </w:pPr>
      <w:rPr>
        <w:rFonts w:hint="default"/>
        <w:lang w:val="en-US" w:eastAsia="zh-CN" w:bidi="ar-SA"/>
      </w:rPr>
    </w:lvl>
    <w:lvl w:ilvl="7" w:tentative="0">
      <w:start w:val="0"/>
      <w:numFmt w:val="bullet"/>
      <w:lvlText w:val="•"/>
      <w:lvlJc w:val="left"/>
      <w:pPr>
        <w:ind w:left="7121" w:hanging="241"/>
      </w:pPr>
      <w:rPr>
        <w:rFonts w:hint="default"/>
        <w:lang w:val="en-US" w:eastAsia="zh-CN" w:bidi="ar-SA"/>
      </w:rPr>
    </w:lvl>
    <w:lvl w:ilvl="8" w:tentative="0">
      <w:start w:val="0"/>
      <w:numFmt w:val="bullet"/>
      <w:lvlText w:val="•"/>
      <w:lvlJc w:val="left"/>
      <w:pPr>
        <w:ind w:left="7955" w:hanging="241"/>
      </w:pPr>
      <w:rPr>
        <w:rFonts w:hint="default"/>
        <w:lang w:val="en-US" w:eastAsia="zh-CN" w:bidi="ar-SA"/>
      </w:rPr>
    </w:lvl>
  </w:abstractNum>
  <w:abstractNum w:abstractNumId="28">
    <w:nsid w:val="01D7E1C7"/>
    <w:multiLevelType w:val="multilevel"/>
    <w:tmpl w:val="01D7E1C7"/>
    <w:lvl w:ilvl="0" w:tentative="0">
      <w:start w:val="1"/>
      <w:numFmt w:val="decimal"/>
      <w:lvlText w:val="（%1）"/>
      <w:lvlJc w:val="left"/>
      <w:pPr>
        <w:ind w:left="1507" w:hanging="527"/>
        <w:jc w:val="left"/>
      </w:pPr>
      <w:rPr>
        <w:rFonts w:hint="default" w:ascii="宋体" w:hAnsi="宋体" w:eastAsia="宋体" w:cs="宋体"/>
        <w:b w:val="0"/>
        <w:bCs w:val="0"/>
        <w:i w:val="0"/>
        <w:iCs w:val="0"/>
        <w:spacing w:val="0"/>
        <w:w w:val="100"/>
        <w:sz w:val="19"/>
        <w:szCs w:val="19"/>
        <w:lang w:val="en-US" w:eastAsia="zh-CN" w:bidi="ar-SA"/>
      </w:rPr>
    </w:lvl>
    <w:lvl w:ilvl="1" w:tentative="0">
      <w:start w:val="0"/>
      <w:numFmt w:val="bullet"/>
      <w:lvlText w:val="•"/>
      <w:lvlJc w:val="left"/>
      <w:pPr>
        <w:ind w:left="2312" w:hanging="527"/>
      </w:pPr>
      <w:rPr>
        <w:rFonts w:hint="default"/>
        <w:lang w:val="en-US" w:eastAsia="zh-CN" w:bidi="ar-SA"/>
      </w:rPr>
    </w:lvl>
    <w:lvl w:ilvl="2" w:tentative="0">
      <w:start w:val="0"/>
      <w:numFmt w:val="bullet"/>
      <w:lvlText w:val="•"/>
      <w:lvlJc w:val="left"/>
      <w:pPr>
        <w:ind w:left="3124" w:hanging="527"/>
      </w:pPr>
      <w:rPr>
        <w:rFonts w:hint="default"/>
        <w:lang w:val="en-US" w:eastAsia="zh-CN" w:bidi="ar-SA"/>
      </w:rPr>
    </w:lvl>
    <w:lvl w:ilvl="3" w:tentative="0">
      <w:start w:val="0"/>
      <w:numFmt w:val="bullet"/>
      <w:lvlText w:val="•"/>
      <w:lvlJc w:val="left"/>
      <w:pPr>
        <w:ind w:left="3937" w:hanging="527"/>
      </w:pPr>
      <w:rPr>
        <w:rFonts w:hint="default"/>
        <w:lang w:val="en-US" w:eastAsia="zh-CN" w:bidi="ar-SA"/>
      </w:rPr>
    </w:lvl>
    <w:lvl w:ilvl="4" w:tentative="0">
      <w:start w:val="0"/>
      <w:numFmt w:val="bullet"/>
      <w:lvlText w:val="•"/>
      <w:lvlJc w:val="left"/>
      <w:pPr>
        <w:ind w:left="4749" w:hanging="527"/>
      </w:pPr>
      <w:rPr>
        <w:rFonts w:hint="default"/>
        <w:lang w:val="en-US" w:eastAsia="zh-CN" w:bidi="ar-SA"/>
      </w:rPr>
    </w:lvl>
    <w:lvl w:ilvl="5" w:tentative="0">
      <w:start w:val="0"/>
      <w:numFmt w:val="bullet"/>
      <w:lvlText w:val="•"/>
      <w:lvlJc w:val="left"/>
      <w:pPr>
        <w:ind w:left="5562" w:hanging="527"/>
      </w:pPr>
      <w:rPr>
        <w:rFonts w:hint="default"/>
        <w:lang w:val="en-US" w:eastAsia="zh-CN" w:bidi="ar-SA"/>
      </w:rPr>
    </w:lvl>
    <w:lvl w:ilvl="6" w:tentative="0">
      <w:start w:val="0"/>
      <w:numFmt w:val="bullet"/>
      <w:lvlText w:val="•"/>
      <w:lvlJc w:val="left"/>
      <w:pPr>
        <w:ind w:left="6374" w:hanging="527"/>
      </w:pPr>
      <w:rPr>
        <w:rFonts w:hint="default"/>
        <w:lang w:val="en-US" w:eastAsia="zh-CN" w:bidi="ar-SA"/>
      </w:rPr>
    </w:lvl>
    <w:lvl w:ilvl="7" w:tentative="0">
      <w:start w:val="0"/>
      <w:numFmt w:val="bullet"/>
      <w:lvlText w:val="•"/>
      <w:lvlJc w:val="left"/>
      <w:pPr>
        <w:ind w:left="7187" w:hanging="527"/>
      </w:pPr>
      <w:rPr>
        <w:rFonts w:hint="default"/>
        <w:lang w:val="en-US" w:eastAsia="zh-CN" w:bidi="ar-SA"/>
      </w:rPr>
    </w:lvl>
    <w:lvl w:ilvl="8" w:tentative="0">
      <w:start w:val="0"/>
      <w:numFmt w:val="bullet"/>
      <w:lvlText w:val="•"/>
      <w:lvlJc w:val="left"/>
      <w:pPr>
        <w:ind w:left="7999" w:hanging="527"/>
      </w:pPr>
      <w:rPr>
        <w:rFonts w:hint="default"/>
        <w:lang w:val="en-US" w:eastAsia="zh-CN" w:bidi="ar-SA"/>
      </w:rPr>
    </w:lvl>
  </w:abstractNum>
  <w:abstractNum w:abstractNumId="29">
    <w:nsid w:val="0258E135"/>
    <w:multiLevelType w:val="multilevel"/>
    <w:tmpl w:val="0258E135"/>
    <w:lvl w:ilvl="0" w:tentative="0">
      <w:start w:val="1"/>
      <w:numFmt w:val="decimal"/>
      <w:lvlText w:val="%1."/>
      <w:lvlJc w:val="left"/>
      <w:pPr>
        <w:ind w:left="778" w:hanging="241"/>
        <w:jc w:val="left"/>
      </w:pPr>
      <w:rPr>
        <w:rFonts w:hint="default" w:ascii="宋体" w:hAnsi="宋体" w:eastAsia="宋体" w:cs="宋体"/>
        <w:b w:val="0"/>
        <w:bCs w:val="0"/>
        <w:i w:val="0"/>
        <w:iCs w:val="0"/>
        <w:spacing w:val="0"/>
        <w:w w:val="99"/>
        <w:sz w:val="22"/>
        <w:szCs w:val="22"/>
        <w:lang w:val="en-US" w:eastAsia="zh-CN" w:bidi="ar-SA"/>
      </w:rPr>
    </w:lvl>
    <w:lvl w:ilvl="1" w:tentative="0">
      <w:start w:val="1"/>
      <w:numFmt w:val="decimal"/>
      <w:lvlText w:val="%2."/>
      <w:lvlJc w:val="left"/>
      <w:pPr>
        <w:ind w:left="961" w:hanging="282"/>
        <w:jc w:val="right"/>
      </w:pPr>
      <w:rPr>
        <w:rFonts w:hint="default" w:ascii="宋体" w:hAnsi="宋体" w:eastAsia="宋体" w:cs="宋体"/>
        <w:b w:val="0"/>
        <w:bCs w:val="0"/>
        <w:i w:val="0"/>
        <w:iCs w:val="0"/>
        <w:spacing w:val="-99"/>
        <w:w w:val="100"/>
        <w:sz w:val="24"/>
        <w:szCs w:val="24"/>
        <w:lang w:val="en-US" w:eastAsia="zh-CN" w:bidi="ar-SA"/>
      </w:rPr>
    </w:lvl>
    <w:lvl w:ilvl="2" w:tentative="0">
      <w:start w:val="1"/>
      <w:numFmt w:val="decimal"/>
      <w:lvlText w:val="%3."/>
      <w:lvlJc w:val="left"/>
      <w:pPr>
        <w:ind w:left="1797" w:hanging="840"/>
        <w:jc w:val="left"/>
      </w:pPr>
      <w:rPr>
        <w:rFonts w:hint="default" w:ascii="宋体" w:hAnsi="宋体" w:eastAsia="宋体" w:cs="宋体"/>
        <w:b w:val="0"/>
        <w:bCs w:val="0"/>
        <w:i w:val="0"/>
        <w:iCs w:val="0"/>
        <w:spacing w:val="0"/>
        <w:w w:val="91"/>
        <w:sz w:val="24"/>
        <w:szCs w:val="24"/>
        <w:lang w:val="en-US" w:eastAsia="zh-CN" w:bidi="ar-SA"/>
      </w:rPr>
    </w:lvl>
    <w:lvl w:ilvl="3" w:tentative="0">
      <w:start w:val="0"/>
      <w:numFmt w:val="bullet"/>
      <w:lvlText w:val="•"/>
      <w:lvlJc w:val="left"/>
      <w:pPr>
        <w:ind w:left="1160" w:hanging="840"/>
      </w:pPr>
      <w:rPr>
        <w:rFonts w:hint="default"/>
        <w:lang w:val="en-US" w:eastAsia="zh-CN" w:bidi="ar-SA"/>
      </w:rPr>
    </w:lvl>
    <w:lvl w:ilvl="4" w:tentative="0">
      <w:start w:val="0"/>
      <w:numFmt w:val="bullet"/>
      <w:lvlText w:val="•"/>
      <w:lvlJc w:val="left"/>
      <w:pPr>
        <w:ind w:left="1800" w:hanging="840"/>
      </w:pPr>
      <w:rPr>
        <w:rFonts w:hint="default"/>
        <w:lang w:val="en-US" w:eastAsia="zh-CN" w:bidi="ar-SA"/>
      </w:rPr>
    </w:lvl>
    <w:lvl w:ilvl="5" w:tentative="0">
      <w:start w:val="0"/>
      <w:numFmt w:val="bullet"/>
      <w:lvlText w:val="•"/>
      <w:lvlJc w:val="left"/>
      <w:pPr>
        <w:ind w:left="2081" w:hanging="840"/>
      </w:pPr>
      <w:rPr>
        <w:rFonts w:hint="default"/>
        <w:lang w:val="en-US" w:eastAsia="zh-CN" w:bidi="ar-SA"/>
      </w:rPr>
    </w:lvl>
    <w:lvl w:ilvl="6" w:tentative="0">
      <w:start w:val="0"/>
      <w:numFmt w:val="bullet"/>
      <w:lvlText w:val="•"/>
      <w:lvlJc w:val="left"/>
      <w:pPr>
        <w:ind w:left="2362" w:hanging="840"/>
      </w:pPr>
      <w:rPr>
        <w:rFonts w:hint="default"/>
        <w:lang w:val="en-US" w:eastAsia="zh-CN" w:bidi="ar-SA"/>
      </w:rPr>
    </w:lvl>
    <w:lvl w:ilvl="7" w:tentative="0">
      <w:start w:val="0"/>
      <w:numFmt w:val="bullet"/>
      <w:lvlText w:val="•"/>
      <w:lvlJc w:val="left"/>
      <w:pPr>
        <w:ind w:left="2644" w:hanging="840"/>
      </w:pPr>
      <w:rPr>
        <w:rFonts w:hint="default"/>
        <w:lang w:val="en-US" w:eastAsia="zh-CN" w:bidi="ar-SA"/>
      </w:rPr>
    </w:lvl>
    <w:lvl w:ilvl="8" w:tentative="0">
      <w:start w:val="0"/>
      <w:numFmt w:val="bullet"/>
      <w:lvlText w:val="•"/>
      <w:lvlJc w:val="left"/>
      <w:pPr>
        <w:ind w:left="2925" w:hanging="840"/>
      </w:pPr>
      <w:rPr>
        <w:rFonts w:hint="default"/>
        <w:lang w:val="en-US" w:eastAsia="zh-CN" w:bidi="ar-SA"/>
      </w:rPr>
    </w:lvl>
  </w:abstractNum>
  <w:abstractNum w:abstractNumId="30">
    <w:nsid w:val="03C240C0"/>
    <w:multiLevelType w:val="multilevel"/>
    <w:tmpl w:val="03C240C0"/>
    <w:lvl w:ilvl="0" w:tentative="0">
      <w:start w:val="1"/>
      <w:numFmt w:val="decimal"/>
      <w:lvlText w:val="%1）"/>
      <w:lvlJc w:val="left"/>
      <w:pPr>
        <w:ind w:left="843" w:hanging="317"/>
        <w:jc w:val="left"/>
      </w:pPr>
      <w:rPr>
        <w:rFonts w:hint="default" w:ascii="宋体" w:hAnsi="宋体" w:eastAsia="宋体" w:cs="宋体"/>
        <w:b w:val="0"/>
        <w:bCs w:val="0"/>
        <w:i w:val="0"/>
        <w:iCs w:val="0"/>
        <w:spacing w:val="0"/>
        <w:w w:val="94"/>
        <w:sz w:val="19"/>
        <w:szCs w:val="19"/>
        <w:lang w:val="en-US" w:eastAsia="zh-CN" w:bidi="ar-SA"/>
      </w:rPr>
    </w:lvl>
    <w:lvl w:ilvl="1" w:tentative="0">
      <w:start w:val="0"/>
      <w:numFmt w:val="bullet"/>
      <w:lvlText w:val="•"/>
      <w:lvlJc w:val="left"/>
      <w:pPr>
        <w:ind w:left="1519" w:hanging="317"/>
      </w:pPr>
      <w:rPr>
        <w:rFonts w:hint="default"/>
        <w:lang w:val="en-US" w:eastAsia="zh-CN" w:bidi="ar-SA"/>
      </w:rPr>
    </w:lvl>
    <w:lvl w:ilvl="2" w:tentative="0">
      <w:start w:val="0"/>
      <w:numFmt w:val="bullet"/>
      <w:lvlText w:val="•"/>
      <w:lvlJc w:val="left"/>
      <w:pPr>
        <w:ind w:left="2198" w:hanging="317"/>
      </w:pPr>
      <w:rPr>
        <w:rFonts w:hint="default"/>
        <w:lang w:val="en-US" w:eastAsia="zh-CN" w:bidi="ar-SA"/>
      </w:rPr>
    </w:lvl>
    <w:lvl w:ilvl="3" w:tentative="0">
      <w:start w:val="0"/>
      <w:numFmt w:val="bullet"/>
      <w:lvlText w:val="•"/>
      <w:lvlJc w:val="left"/>
      <w:pPr>
        <w:ind w:left="2877" w:hanging="317"/>
      </w:pPr>
      <w:rPr>
        <w:rFonts w:hint="default"/>
        <w:lang w:val="en-US" w:eastAsia="zh-CN" w:bidi="ar-SA"/>
      </w:rPr>
    </w:lvl>
    <w:lvl w:ilvl="4" w:tentative="0">
      <w:start w:val="0"/>
      <w:numFmt w:val="bullet"/>
      <w:lvlText w:val="•"/>
      <w:lvlJc w:val="left"/>
      <w:pPr>
        <w:ind w:left="3556" w:hanging="317"/>
      </w:pPr>
      <w:rPr>
        <w:rFonts w:hint="default"/>
        <w:lang w:val="en-US" w:eastAsia="zh-CN" w:bidi="ar-SA"/>
      </w:rPr>
    </w:lvl>
    <w:lvl w:ilvl="5" w:tentative="0">
      <w:start w:val="0"/>
      <w:numFmt w:val="bullet"/>
      <w:lvlText w:val="•"/>
      <w:lvlJc w:val="left"/>
      <w:pPr>
        <w:ind w:left="4236" w:hanging="317"/>
      </w:pPr>
      <w:rPr>
        <w:rFonts w:hint="default"/>
        <w:lang w:val="en-US" w:eastAsia="zh-CN" w:bidi="ar-SA"/>
      </w:rPr>
    </w:lvl>
    <w:lvl w:ilvl="6" w:tentative="0">
      <w:start w:val="0"/>
      <w:numFmt w:val="bullet"/>
      <w:lvlText w:val="•"/>
      <w:lvlJc w:val="left"/>
      <w:pPr>
        <w:ind w:left="4915" w:hanging="317"/>
      </w:pPr>
      <w:rPr>
        <w:rFonts w:hint="default"/>
        <w:lang w:val="en-US" w:eastAsia="zh-CN" w:bidi="ar-SA"/>
      </w:rPr>
    </w:lvl>
    <w:lvl w:ilvl="7" w:tentative="0">
      <w:start w:val="0"/>
      <w:numFmt w:val="bullet"/>
      <w:lvlText w:val="•"/>
      <w:lvlJc w:val="left"/>
      <w:pPr>
        <w:ind w:left="5594" w:hanging="317"/>
      </w:pPr>
      <w:rPr>
        <w:rFonts w:hint="default"/>
        <w:lang w:val="en-US" w:eastAsia="zh-CN" w:bidi="ar-SA"/>
      </w:rPr>
    </w:lvl>
    <w:lvl w:ilvl="8" w:tentative="0">
      <w:start w:val="0"/>
      <w:numFmt w:val="bullet"/>
      <w:lvlText w:val="•"/>
      <w:lvlJc w:val="left"/>
      <w:pPr>
        <w:ind w:left="6273" w:hanging="317"/>
      </w:pPr>
      <w:rPr>
        <w:rFonts w:hint="default"/>
        <w:lang w:val="en-US" w:eastAsia="zh-CN" w:bidi="ar-SA"/>
      </w:rPr>
    </w:lvl>
  </w:abstractNum>
  <w:abstractNum w:abstractNumId="31">
    <w:nsid w:val="03D62ECE"/>
    <w:multiLevelType w:val="multilevel"/>
    <w:tmpl w:val="03D62ECE"/>
    <w:lvl w:ilvl="0" w:tentative="0">
      <w:start w:val="1"/>
      <w:numFmt w:val="decimal"/>
      <w:lvlText w:val="%1."/>
      <w:lvlJc w:val="left"/>
      <w:pPr>
        <w:ind w:left="1192" w:hanging="212"/>
        <w:jc w:val="right"/>
      </w:pPr>
      <w:rPr>
        <w:rFonts w:hint="default" w:ascii="宋体" w:hAnsi="宋体" w:eastAsia="宋体" w:cs="宋体"/>
        <w:b w:val="0"/>
        <w:bCs w:val="0"/>
        <w:i w:val="0"/>
        <w:iCs w:val="0"/>
        <w:spacing w:val="0"/>
        <w:w w:val="99"/>
        <w:sz w:val="19"/>
        <w:szCs w:val="19"/>
        <w:lang w:val="en-US" w:eastAsia="zh-CN" w:bidi="ar-SA"/>
      </w:rPr>
    </w:lvl>
    <w:lvl w:ilvl="1" w:tentative="0">
      <w:start w:val="0"/>
      <w:numFmt w:val="bullet"/>
      <w:lvlText w:val="•"/>
      <w:lvlJc w:val="left"/>
      <w:pPr>
        <w:ind w:left="2042" w:hanging="212"/>
      </w:pPr>
      <w:rPr>
        <w:rFonts w:hint="default"/>
        <w:lang w:val="en-US" w:eastAsia="zh-CN" w:bidi="ar-SA"/>
      </w:rPr>
    </w:lvl>
    <w:lvl w:ilvl="2" w:tentative="0">
      <w:start w:val="0"/>
      <w:numFmt w:val="bullet"/>
      <w:lvlText w:val="•"/>
      <w:lvlJc w:val="left"/>
      <w:pPr>
        <w:ind w:left="2884" w:hanging="212"/>
      </w:pPr>
      <w:rPr>
        <w:rFonts w:hint="default"/>
        <w:lang w:val="en-US" w:eastAsia="zh-CN" w:bidi="ar-SA"/>
      </w:rPr>
    </w:lvl>
    <w:lvl w:ilvl="3" w:tentative="0">
      <w:start w:val="0"/>
      <w:numFmt w:val="bullet"/>
      <w:lvlText w:val="•"/>
      <w:lvlJc w:val="left"/>
      <w:pPr>
        <w:ind w:left="3727" w:hanging="212"/>
      </w:pPr>
      <w:rPr>
        <w:rFonts w:hint="default"/>
        <w:lang w:val="en-US" w:eastAsia="zh-CN" w:bidi="ar-SA"/>
      </w:rPr>
    </w:lvl>
    <w:lvl w:ilvl="4" w:tentative="0">
      <w:start w:val="0"/>
      <w:numFmt w:val="bullet"/>
      <w:lvlText w:val="•"/>
      <w:lvlJc w:val="left"/>
      <w:pPr>
        <w:ind w:left="4569" w:hanging="212"/>
      </w:pPr>
      <w:rPr>
        <w:rFonts w:hint="default"/>
        <w:lang w:val="en-US" w:eastAsia="zh-CN" w:bidi="ar-SA"/>
      </w:rPr>
    </w:lvl>
    <w:lvl w:ilvl="5" w:tentative="0">
      <w:start w:val="0"/>
      <w:numFmt w:val="bullet"/>
      <w:lvlText w:val="•"/>
      <w:lvlJc w:val="left"/>
      <w:pPr>
        <w:ind w:left="5412" w:hanging="212"/>
      </w:pPr>
      <w:rPr>
        <w:rFonts w:hint="default"/>
        <w:lang w:val="en-US" w:eastAsia="zh-CN" w:bidi="ar-SA"/>
      </w:rPr>
    </w:lvl>
    <w:lvl w:ilvl="6" w:tentative="0">
      <w:start w:val="0"/>
      <w:numFmt w:val="bullet"/>
      <w:lvlText w:val="•"/>
      <w:lvlJc w:val="left"/>
      <w:pPr>
        <w:ind w:left="6254" w:hanging="212"/>
      </w:pPr>
      <w:rPr>
        <w:rFonts w:hint="default"/>
        <w:lang w:val="en-US" w:eastAsia="zh-CN" w:bidi="ar-SA"/>
      </w:rPr>
    </w:lvl>
    <w:lvl w:ilvl="7" w:tentative="0">
      <w:start w:val="0"/>
      <w:numFmt w:val="bullet"/>
      <w:lvlText w:val="•"/>
      <w:lvlJc w:val="left"/>
      <w:pPr>
        <w:ind w:left="7097" w:hanging="212"/>
      </w:pPr>
      <w:rPr>
        <w:rFonts w:hint="default"/>
        <w:lang w:val="en-US" w:eastAsia="zh-CN" w:bidi="ar-SA"/>
      </w:rPr>
    </w:lvl>
    <w:lvl w:ilvl="8" w:tentative="0">
      <w:start w:val="0"/>
      <w:numFmt w:val="bullet"/>
      <w:lvlText w:val="•"/>
      <w:lvlJc w:val="left"/>
      <w:pPr>
        <w:ind w:left="7939" w:hanging="212"/>
      </w:pPr>
      <w:rPr>
        <w:rFonts w:hint="default"/>
        <w:lang w:val="en-US" w:eastAsia="zh-CN" w:bidi="ar-SA"/>
      </w:rPr>
    </w:lvl>
  </w:abstractNum>
  <w:abstractNum w:abstractNumId="32">
    <w:nsid w:val="06A56DA3"/>
    <w:multiLevelType w:val="multilevel"/>
    <w:tmpl w:val="06A56DA3"/>
    <w:lvl w:ilvl="0" w:tentative="0">
      <w:start w:val="3"/>
      <w:numFmt w:val="decimal"/>
      <w:lvlText w:val="%1."/>
      <w:lvlJc w:val="left"/>
      <w:pPr>
        <w:ind w:left="107" w:hanging="233"/>
        <w:jc w:val="left"/>
      </w:pPr>
      <w:rPr>
        <w:rFonts w:hint="default" w:ascii="宋体" w:hAnsi="宋体" w:eastAsia="宋体" w:cs="宋体"/>
        <w:b w:val="0"/>
        <w:bCs w:val="0"/>
        <w:i w:val="0"/>
        <w:iCs w:val="0"/>
        <w:spacing w:val="11"/>
        <w:w w:val="99"/>
        <w:sz w:val="19"/>
        <w:szCs w:val="19"/>
        <w:lang w:val="en-US" w:eastAsia="zh-CN" w:bidi="ar-SA"/>
      </w:rPr>
    </w:lvl>
    <w:lvl w:ilvl="1" w:tentative="0">
      <w:start w:val="1"/>
      <w:numFmt w:val="decimal"/>
      <w:suff w:val="space"/>
      <w:lvlText w:val="%1.%2"/>
      <w:lvlJc w:val="left"/>
      <w:pPr>
        <w:ind w:left="107" w:hanging="369"/>
        <w:jc w:val="left"/>
      </w:pPr>
      <w:rPr>
        <w:rFonts w:hint="default" w:ascii="宋体" w:hAnsi="宋体" w:eastAsia="宋体" w:cs="宋体"/>
        <w:b w:val="0"/>
        <w:bCs w:val="0"/>
        <w:i w:val="0"/>
        <w:iCs w:val="0"/>
        <w:spacing w:val="0"/>
        <w:w w:val="100"/>
        <w:sz w:val="21"/>
        <w:szCs w:val="21"/>
        <w:lang w:val="en-US" w:eastAsia="zh-CN" w:bidi="ar-SA"/>
      </w:rPr>
    </w:lvl>
    <w:lvl w:ilvl="2" w:tentative="0">
      <w:start w:val="0"/>
      <w:numFmt w:val="bullet"/>
      <w:lvlText w:val="•"/>
      <w:lvlJc w:val="left"/>
      <w:pPr>
        <w:ind w:left="1606" w:hanging="369"/>
      </w:pPr>
      <w:rPr>
        <w:rFonts w:hint="default"/>
        <w:lang w:val="en-US" w:eastAsia="zh-CN" w:bidi="ar-SA"/>
      </w:rPr>
    </w:lvl>
    <w:lvl w:ilvl="3" w:tentative="0">
      <w:start w:val="0"/>
      <w:numFmt w:val="bullet"/>
      <w:lvlText w:val="•"/>
      <w:lvlJc w:val="left"/>
      <w:pPr>
        <w:ind w:left="2359" w:hanging="369"/>
      </w:pPr>
      <w:rPr>
        <w:rFonts w:hint="default"/>
        <w:lang w:val="en-US" w:eastAsia="zh-CN" w:bidi="ar-SA"/>
      </w:rPr>
    </w:lvl>
    <w:lvl w:ilvl="4" w:tentative="0">
      <w:start w:val="0"/>
      <w:numFmt w:val="bullet"/>
      <w:lvlText w:val="•"/>
      <w:lvlJc w:val="left"/>
      <w:pPr>
        <w:ind w:left="3112" w:hanging="369"/>
      </w:pPr>
      <w:rPr>
        <w:rFonts w:hint="default"/>
        <w:lang w:val="en-US" w:eastAsia="zh-CN" w:bidi="ar-SA"/>
      </w:rPr>
    </w:lvl>
    <w:lvl w:ilvl="5" w:tentative="0">
      <w:start w:val="0"/>
      <w:numFmt w:val="bullet"/>
      <w:lvlText w:val="•"/>
      <w:lvlJc w:val="left"/>
      <w:pPr>
        <w:ind w:left="3866" w:hanging="369"/>
      </w:pPr>
      <w:rPr>
        <w:rFonts w:hint="default"/>
        <w:lang w:val="en-US" w:eastAsia="zh-CN" w:bidi="ar-SA"/>
      </w:rPr>
    </w:lvl>
    <w:lvl w:ilvl="6" w:tentative="0">
      <w:start w:val="0"/>
      <w:numFmt w:val="bullet"/>
      <w:lvlText w:val="•"/>
      <w:lvlJc w:val="left"/>
      <w:pPr>
        <w:ind w:left="4619" w:hanging="369"/>
      </w:pPr>
      <w:rPr>
        <w:rFonts w:hint="default"/>
        <w:lang w:val="en-US" w:eastAsia="zh-CN" w:bidi="ar-SA"/>
      </w:rPr>
    </w:lvl>
    <w:lvl w:ilvl="7" w:tentative="0">
      <w:start w:val="0"/>
      <w:numFmt w:val="bullet"/>
      <w:lvlText w:val="•"/>
      <w:lvlJc w:val="left"/>
      <w:pPr>
        <w:ind w:left="5372" w:hanging="369"/>
      </w:pPr>
      <w:rPr>
        <w:rFonts w:hint="default"/>
        <w:lang w:val="en-US" w:eastAsia="zh-CN" w:bidi="ar-SA"/>
      </w:rPr>
    </w:lvl>
    <w:lvl w:ilvl="8" w:tentative="0">
      <w:start w:val="0"/>
      <w:numFmt w:val="bullet"/>
      <w:lvlText w:val="•"/>
      <w:lvlJc w:val="left"/>
      <w:pPr>
        <w:ind w:left="6125" w:hanging="369"/>
      </w:pPr>
      <w:rPr>
        <w:rFonts w:hint="default"/>
        <w:lang w:val="en-US" w:eastAsia="zh-CN" w:bidi="ar-SA"/>
      </w:rPr>
    </w:lvl>
  </w:abstractNum>
  <w:abstractNum w:abstractNumId="33">
    <w:nsid w:val="07F5BCC3"/>
    <w:multiLevelType w:val="multilevel"/>
    <w:tmpl w:val="07F5BCC3"/>
    <w:lvl w:ilvl="0" w:tentative="0">
      <w:start w:val="4"/>
      <w:numFmt w:val="decimal"/>
      <w:lvlText w:val="%1."/>
      <w:lvlJc w:val="left"/>
      <w:pPr>
        <w:ind w:left="1194" w:hanging="213"/>
        <w:jc w:val="left"/>
      </w:pPr>
      <w:rPr>
        <w:rFonts w:hint="default" w:ascii="宋体" w:hAnsi="宋体" w:eastAsia="宋体" w:cs="宋体"/>
        <w:b w:val="0"/>
        <w:bCs w:val="0"/>
        <w:i w:val="0"/>
        <w:iCs w:val="0"/>
        <w:spacing w:val="1"/>
        <w:w w:val="99"/>
        <w:sz w:val="19"/>
        <w:szCs w:val="19"/>
        <w:lang w:val="en-US" w:eastAsia="zh-CN" w:bidi="ar-SA"/>
      </w:rPr>
    </w:lvl>
    <w:lvl w:ilvl="1" w:tentative="0">
      <w:start w:val="1"/>
      <w:numFmt w:val="decimal"/>
      <w:lvlText w:val="%1.%2"/>
      <w:lvlJc w:val="left"/>
      <w:pPr>
        <w:ind w:left="1349" w:hanging="369"/>
        <w:jc w:val="left"/>
      </w:pPr>
      <w:rPr>
        <w:rFonts w:hint="default" w:ascii="宋体" w:hAnsi="宋体" w:eastAsia="宋体" w:cs="宋体"/>
        <w:b w:val="0"/>
        <w:bCs w:val="0"/>
        <w:i w:val="0"/>
        <w:iCs w:val="0"/>
        <w:spacing w:val="-1"/>
        <w:w w:val="100"/>
        <w:sz w:val="21"/>
        <w:szCs w:val="21"/>
        <w:lang w:val="en-US" w:eastAsia="zh-CN" w:bidi="ar-SA"/>
      </w:rPr>
    </w:lvl>
    <w:lvl w:ilvl="2" w:tentative="0">
      <w:start w:val="0"/>
      <w:numFmt w:val="bullet"/>
      <w:lvlText w:val="•"/>
      <w:lvlJc w:val="left"/>
      <w:pPr>
        <w:ind w:left="1360" w:hanging="369"/>
      </w:pPr>
      <w:rPr>
        <w:rFonts w:hint="default"/>
        <w:lang w:val="en-US" w:eastAsia="zh-CN" w:bidi="ar-SA"/>
      </w:rPr>
    </w:lvl>
    <w:lvl w:ilvl="3" w:tentative="0">
      <w:start w:val="0"/>
      <w:numFmt w:val="bullet"/>
      <w:lvlText w:val="•"/>
      <w:lvlJc w:val="left"/>
      <w:pPr>
        <w:ind w:left="2393" w:hanging="369"/>
      </w:pPr>
      <w:rPr>
        <w:rFonts w:hint="default"/>
        <w:lang w:val="en-US" w:eastAsia="zh-CN" w:bidi="ar-SA"/>
      </w:rPr>
    </w:lvl>
    <w:lvl w:ilvl="4" w:tentative="0">
      <w:start w:val="0"/>
      <w:numFmt w:val="bullet"/>
      <w:lvlText w:val="•"/>
      <w:lvlJc w:val="left"/>
      <w:pPr>
        <w:ind w:left="3426" w:hanging="369"/>
      </w:pPr>
      <w:rPr>
        <w:rFonts w:hint="default"/>
        <w:lang w:val="en-US" w:eastAsia="zh-CN" w:bidi="ar-SA"/>
      </w:rPr>
    </w:lvl>
    <w:lvl w:ilvl="5" w:tentative="0">
      <w:start w:val="0"/>
      <w:numFmt w:val="bullet"/>
      <w:lvlText w:val="•"/>
      <w:lvlJc w:val="left"/>
      <w:pPr>
        <w:ind w:left="4459" w:hanging="369"/>
      </w:pPr>
      <w:rPr>
        <w:rFonts w:hint="default"/>
        <w:lang w:val="en-US" w:eastAsia="zh-CN" w:bidi="ar-SA"/>
      </w:rPr>
    </w:lvl>
    <w:lvl w:ilvl="6" w:tentative="0">
      <w:start w:val="0"/>
      <w:numFmt w:val="bullet"/>
      <w:lvlText w:val="•"/>
      <w:lvlJc w:val="left"/>
      <w:pPr>
        <w:ind w:left="5492" w:hanging="369"/>
      </w:pPr>
      <w:rPr>
        <w:rFonts w:hint="default"/>
        <w:lang w:val="en-US" w:eastAsia="zh-CN" w:bidi="ar-SA"/>
      </w:rPr>
    </w:lvl>
    <w:lvl w:ilvl="7" w:tentative="0">
      <w:start w:val="0"/>
      <w:numFmt w:val="bullet"/>
      <w:lvlText w:val="•"/>
      <w:lvlJc w:val="left"/>
      <w:pPr>
        <w:ind w:left="6525" w:hanging="369"/>
      </w:pPr>
      <w:rPr>
        <w:rFonts w:hint="default"/>
        <w:lang w:val="en-US" w:eastAsia="zh-CN" w:bidi="ar-SA"/>
      </w:rPr>
    </w:lvl>
    <w:lvl w:ilvl="8" w:tentative="0">
      <w:start w:val="0"/>
      <w:numFmt w:val="bullet"/>
      <w:lvlText w:val="•"/>
      <w:lvlJc w:val="left"/>
      <w:pPr>
        <w:ind w:left="7558" w:hanging="369"/>
      </w:pPr>
      <w:rPr>
        <w:rFonts w:hint="default"/>
        <w:lang w:val="en-US" w:eastAsia="zh-CN" w:bidi="ar-SA"/>
      </w:rPr>
    </w:lvl>
  </w:abstractNum>
  <w:abstractNum w:abstractNumId="34">
    <w:nsid w:val="0C0E1E13"/>
    <w:multiLevelType w:val="multilevel"/>
    <w:tmpl w:val="0C0E1E13"/>
    <w:lvl w:ilvl="0" w:tentative="0">
      <w:start w:val="1"/>
      <w:numFmt w:val="decimal"/>
      <w:lvlText w:val="（%1）"/>
      <w:lvlJc w:val="left"/>
      <w:pPr>
        <w:ind w:left="564" w:hanging="527"/>
        <w:jc w:val="left"/>
      </w:pPr>
      <w:rPr>
        <w:rFonts w:hint="default" w:ascii="宋体" w:hAnsi="宋体" w:eastAsia="宋体" w:cs="宋体"/>
        <w:b w:val="0"/>
        <w:bCs w:val="0"/>
        <w:i w:val="0"/>
        <w:iCs w:val="0"/>
        <w:spacing w:val="-4"/>
        <w:w w:val="100"/>
        <w:sz w:val="19"/>
        <w:szCs w:val="19"/>
        <w:lang w:val="en-US" w:eastAsia="zh-CN" w:bidi="ar-SA"/>
      </w:rPr>
    </w:lvl>
    <w:lvl w:ilvl="1" w:tentative="0">
      <w:start w:val="0"/>
      <w:numFmt w:val="bullet"/>
      <w:lvlText w:val="•"/>
      <w:lvlJc w:val="left"/>
      <w:pPr>
        <w:ind w:left="1466" w:hanging="527"/>
      </w:pPr>
      <w:rPr>
        <w:rFonts w:hint="default"/>
        <w:lang w:val="en-US" w:eastAsia="zh-CN" w:bidi="ar-SA"/>
      </w:rPr>
    </w:lvl>
    <w:lvl w:ilvl="2" w:tentative="0">
      <w:start w:val="0"/>
      <w:numFmt w:val="bullet"/>
      <w:lvlText w:val="•"/>
      <w:lvlJc w:val="left"/>
      <w:pPr>
        <w:ind w:left="2372" w:hanging="527"/>
      </w:pPr>
      <w:rPr>
        <w:rFonts w:hint="default"/>
        <w:lang w:val="en-US" w:eastAsia="zh-CN" w:bidi="ar-SA"/>
      </w:rPr>
    </w:lvl>
    <w:lvl w:ilvl="3" w:tentative="0">
      <w:start w:val="0"/>
      <w:numFmt w:val="bullet"/>
      <w:lvlText w:val="•"/>
      <w:lvlJc w:val="left"/>
      <w:pPr>
        <w:ind w:left="3279" w:hanging="527"/>
      </w:pPr>
      <w:rPr>
        <w:rFonts w:hint="default"/>
        <w:lang w:val="en-US" w:eastAsia="zh-CN" w:bidi="ar-SA"/>
      </w:rPr>
    </w:lvl>
    <w:lvl w:ilvl="4" w:tentative="0">
      <w:start w:val="0"/>
      <w:numFmt w:val="bullet"/>
      <w:lvlText w:val="•"/>
      <w:lvlJc w:val="left"/>
      <w:pPr>
        <w:ind w:left="4185" w:hanging="527"/>
      </w:pPr>
      <w:rPr>
        <w:rFonts w:hint="default"/>
        <w:lang w:val="en-US" w:eastAsia="zh-CN" w:bidi="ar-SA"/>
      </w:rPr>
    </w:lvl>
    <w:lvl w:ilvl="5" w:tentative="0">
      <w:start w:val="0"/>
      <w:numFmt w:val="bullet"/>
      <w:lvlText w:val="•"/>
      <w:lvlJc w:val="left"/>
      <w:pPr>
        <w:ind w:left="5092" w:hanging="527"/>
      </w:pPr>
      <w:rPr>
        <w:rFonts w:hint="default"/>
        <w:lang w:val="en-US" w:eastAsia="zh-CN" w:bidi="ar-SA"/>
      </w:rPr>
    </w:lvl>
    <w:lvl w:ilvl="6" w:tentative="0">
      <w:start w:val="0"/>
      <w:numFmt w:val="bullet"/>
      <w:lvlText w:val="•"/>
      <w:lvlJc w:val="left"/>
      <w:pPr>
        <w:ind w:left="5998" w:hanging="527"/>
      </w:pPr>
      <w:rPr>
        <w:rFonts w:hint="default"/>
        <w:lang w:val="en-US" w:eastAsia="zh-CN" w:bidi="ar-SA"/>
      </w:rPr>
    </w:lvl>
    <w:lvl w:ilvl="7" w:tentative="0">
      <w:start w:val="0"/>
      <w:numFmt w:val="bullet"/>
      <w:lvlText w:val="•"/>
      <w:lvlJc w:val="left"/>
      <w:pPr>
        <w:ind w:left="6905" w:hanging="527"/>
      </w:pPr>
      <w:rPr>
        <w:rFonts w:hint="default"/>
        <w:lang w:val="en-US" w:eastAsia="zh-CN" w:bidi="ar-SA"/>
      </w:rPr>
    </w:lvl>
    <w:lvl w:ilvl="8" w:tentative="0">
      <w:start w:val="0"/>
      <w:numFmt w:val="bullet"/>
      <w:lvlText w:val="•"/>
      <w:lvlJc w:val="left"/>
      <w:pPr>
        <w:ind w:left="7811" w:hanging="527"/>
      </w:pPr>
      <w:rPr>
        <w:rFonts w:hint="default"/>
        <w:lang w:val="en-US" w:eastAsia="zh-CN" w:bidi="ar-SA"/>
      </w:rPr>
    </w:lvl>
  </w:abstractNum>
  <w:abstractNum w:abstractNumId="35">
    <w:nsid w:val="0CCB9E98"/>
    <w:multiLevelType w:val="multilevel"/>
    <w:tmpl w:val="0CCB9E98"/>
    <w:lvl w:ilvl="0" w:tentative="0">
      <w:start w:val="1"/>
      <w:numFmt w:val="decimal"/>
      <w:lvlText w:val="%1."/>
      <w:lvlJc w:val="left"/>
      <w:pPr>
        <w:ind w:left="657" w:hanging="360"/>
        <w:jc w:val="left"/>
      </w:pPr>
      <w:rPr>
        <w:rFonts w:hint="default" w:ascii="宋体" w:hAnsi="宋体" w:eastAsia="宋体" w:cs="宋体"/>
        <w:b w:val="0"/>
        <w:bCs w:val="0"/>
        <w:i w:val="0"/>
        <w:iCs w:val="0"/>
        <w:spacing w:val="0"/>
        <w:w w:val="91"/>
        <w:sz w:val="24"/>
        <w:szCs w:val="24"/>
        <w:lang w:val="en-US" w:eastAsia="zh-CN" w:bidi="ar-SA"/>
      </w:rPr>
    </w:lvl>
    <w:lvl w:ilvl="1" w:tentative="0">
      <w:start w:val="0"/>
      <w:numFmt w:val="bullet"/>
      <w:lvlText w:val="•"/>
      <w:lvlJc w:val="left"/>
      <w:pPr>
        <w:ind w:left="1556" w:hanging="360"/>
      </w:pPr>
      <w:rPr>
        <w:rFonts w:hint="default"/>
        <w:lang w:val="en-US" w:eastAsia="zh-CN" w:bidi="ar-SA"/>
      </w:rPr>
    </w:lvl>
    <w:lvl w:ilvl="2" w:tentative="0">
      <w:start w:val="0"/>
      <w:numFmt w:val="bullet"/>
      <w:lvlText w:val="•"/>
      <w:lvlJc w:val="left"/>
      <w:pPr>
        <w:ind w:left="2452" w:hanging="360"/>
      </w:pPr>
      <w:rPr>
        <w:rFonts w:hint="default"/>
        <w:lang w:val="en-US" w:eastAsia="zh-CN" w:bidi="ar-SA"/>
      </w:rPr>
    </w:lvl>
    <w:lvl w:ilvl="3" w:tentative="0">
      <w:start w:val="0"/>
      <w:numFmt w:val="bullet"/>
      <w:lvlText w:val="•"/>
      <w:lvlJc w:val="left"/>
      <w:pPr>
        <w:ind w:left="3349" w:hanging="360"/>
      </w:pPr>
      <w:rPr>
        <w:rFonts w:hint="default"/>
        <w:lang w:val="en-US" w:eastAsia="zh-CN" w:bidi="ar-SA"/>
      </w:rPr>
    </w:lvl>
    <w:lvl w:ilvl="4" w:tentative="0">
      <w:start w:val="0"/>
      <w:numFmt w:val="bullet"/>
      <w:lvlText w:val="•"/>
      <w:lvlJc w:val="left"/>
      <w:pPr>
        <w:ind w:left="4245" w:hanging="360"/>
      </w:pPr>
      <w:rPr>
        <w:rFonts w:hint="default"/>
        <w:lang w:val="en-US" w:eastAsia="zh-CN" w:bidi="ar-SA"/>
      </w:rPr>
    </w:lvl>
    <w:lvl w:ilvl="5" w:tentative="0">
      <w:start w:val="0"/>
      <w:numFmt w:val="bullet"/>
      <w:lvlText w:val="•"/>
      <w:lvlJc w:val="left"/>
      <w:pPr>
        <w:ind w:left="5142" w:hanging="360"/>
      </w:pPr>
      <w:rPr>
        <w:rFonts w:hint="default"/>
        <w:lang w:val="en-US" w:eastAsia="zh-CN" w:bidi="ar-SA"/>
      </w:rPr>
    </w:lvl>
    <w:lvl w:ilvl="6" w:tentative="0">
      <w:start w:val="0"/>
      <w:numFmt w:val="bullet"/>
      <w:lvlText w:val="•"/>
      <w:lvlJc w:val="left"/>
      <w:pPr>
        <w:ind w:left="6038" w:hanging="360"/>
      </w:pPr>
      <w:rPr>
        <w:rFonts w:hint="default"/>
        <w:lang w:val="en-US" w:eastAsia="zh-CN" w:bidi="ar-SA"/>
      </w:rPr>
    </w:lvl>
    <w:lvl w:ilvl="7" w:tentative="0">
      <w:start w:val="0"/>
      <w:numFmt w:val="bullet"/>
      <w:lvlText w:val="•"/>
      <w:lvlJc w:val="left"/>
      <w:pPr>
        <w:ind w:left="6935" w:hanging="360"/>
      </w:pPr>
      <w:rPr>
        <w:rFonts w:hint="default"/>
        <w:lang w:val="en-US" w:eastAsia="zh-CN" w:bidi="ar-SA"/>
      </w:rPr>
    </w:lvl>
    <w:lvl w:ilvl="8" w:tentative="0">
      <w:start w:val="0"/>
      <w:numFmt w:val="bullet"/>
      <w:lvlText w:val="•"/>
      <w:lvlJc w:val="left"/>
      <w:pPr>
        <w:ind w:left="7831" w:hanging="360"/>
      </w:pPr>
      <w:rPr>
        <w:rFonts w:hint="default"/>
        <w:lang w:val="en-US" w:eastAsia="zh-CN" w:bidi="ar-SA"/>
      </w:rPr>
    </w:lvl>
  </w:abstractNum>
  <w:abstractNum w:abstractNumId="36">
    <w:nsid w:val="0F929F01"/>
    <w:multiLevelType w:val="multilevel"/>
    <w:tmpl w:val="0F929F01"/>
    <w:lvl w:ilvl="0" w:tentative="0">
      <w:start w:val="1"/>
      <w:numFmt w:val="decimal"/>
      <w:lvlText w:val="%1."/>
      <w:lvlJc w:val="left"/>
      <w:pPr>
        <w:ind w:left="1041" w:hanging="363"/>
        <w:jc w:val="left"/>
      </w:pPr>
      <w:rPr>
        <w:rFonts w:hint="default" w:ascii="宋体" w:hAnsi="宋体" w:eastAsia="宋体" w:cs="宋体"/>
        <w:b w:val="0"/>
        <w:bCs w:val="0"/>
        <w:i w:val="0"/>
        <w:iCs w:val="0"/>
        <w:spacing w:val="0"/>
        <w:w w:val="91"/>
        <w:sz w:val="24"/>
        <w:szCs w:val="24"/>
        <w:lang w:val="en-US" w:eastAsia="zh-CN" w:bidi="ar-SA"/>
      </w:rPr>
    </w:lvl>
    <w:lvl w:ilvl="1" w:tentative="0">
      <w:start w:val="0"/>
      <w:numFmt w:val="bullet"/>
      <w:lvlText w:val="•"/>
      <w:lvlJc w:val="left"/>
      <w:pPr>
        <w:ind w:left="1256" w:hanging="363"/>
      </w:pPr>
      <w:rPr>
        <w:rFonts w:hint="default"/>
        <w:lang w:val="en-US" w:eastAsia="zh-CN" w:bidi="ar-SA"/>
      </w:rPr>
    </w:lvl>
    <w:lvl w:ilvl="2" w:tentative="0">
      <w:start w:val="0"/>
      <w:numFmt w:val="bullet"/>
      <w:lvlText w:val="•"/>
      <w:lvlJc w:val="left"/>
      <w:pPr>
        <w:ind w:left="1473" w:hanging="363"/>
      </w:pPr>
      <w:rPr>
        <w:rFonts w:hint="default"/>
        <w:lang w:val="en-US" w:eastAsia="zh-CN" w:bidi="ar-SA"/>
      </w:rPr>
    </w:lvl>
    <w:lvl w:ilvl="3" w:tentative="0">
      <w:start w:val="0"/>
      <w:numFmt w:val="bullet"/>
      <w:lvlText w:val="•"/>
      <w:lvlJc w:val="left"/>
      <w:pPr>
        <w:ind w:left="1690" w:hanging="363"/>
      </w:pPr>
      <w:rPr>
        <w:rFonts w:hint="default"/>
        <w:lang w:val="en-US" w:eastAsia="zh-CN" w:bidi="ar-SA"/>
      </w:rPr>
    </w:lvl>
    <w:lvl w:ilvl="4" w:tentative="0">
      <w:start w:val="0"/>
      <w:numFmt w:val="bullet"/>
      <w:lvlText w:val="•"/>
      <w:lvlJc w:val="left"/>
      <w:pPr>
        <w:ind w:left="1907" w:hanging="363"/>
      </w:pPr>
      <w:rPr>
        <w:rFonts w:hint="default"/>
        <w:lang w:val="en-US" w:eastAsia="zh-CN" w:bidi="ar-SA"/>
      </w:rPr>
    </w:lvl>
    <w:lvl w:ilvl="5" w:tentative="0">
      <w:start w:val="0"/>
      <w:numFmt w:val="bullet"/>
      <w:lvlText w:val="•"/>
      <w:lvlJc w:val="left"/>
      <w:pPr>
        <w:ind w:left="2124" w:hanging="363"/>
      </w:pPr>
      <w:rPr>
        <w:rFonts w:hint="default"/>
        <w:lang w:val="en-US" w:eastAsia="zh-CN" w:bidi="ar-SA"/>
      </w:rPr>
    </w:lvl>
    <w:lvl w:ilvl="6" w:tentative="0">
      <w:start w:val="0"/>
      <w:numFmt w:val="bullet"/>
      <w:lvlText w:val="•"/>
      <w:lvlJc w:val="left"/>
      <w:pPr>
        <w:ind w:left="2341" w:hanging="363"/>
      </w:pPr>
      <w:rPr>
        <w:rFonts w:hint="default"/>
        <w:lang w:val="en-US" w:eastAsia="zh-CN" w:bidi="ar-SA"/>
      </w:rPr>
    </w:lvl>
    <w:lvl w:ilvl="7" w:tentative="0">
      <w:start w:val="0"/>
      <w:numFmt w:val="bullet"/>
      <w:lvlText w:val="•"/>
      <w:lvlJc w:val="left"/>
      <w:pPr>
        <w:ind w:left="2558" w:hanging="363"/>
      </w:pPr>
      <w:rPr>
        <w:rFonts w:hint="default"/>
        <w:lang w:val="en-US" w:eastAsia="zh-CN" w:bidi="ar-SA"/>
      </w:rPr>
    </w:lvl>
    <w:lvl w:ilvl="8" w:tentative="0">
      <w:start w:val="0"/>
      <w:numFmt w:val="bullet"/>
      <w:lvlText w:val="•"/>
      <w:lvlJc w:val="left"/>
      <w:pPr>
        <w:ind w:left="2775" w:hanging="363"/>
      </w:pPr>
      <w:rPr>
        <w:rFonts w:hint="default"/>
        <w:lang w:val="en-US" w:eastAsia="zh-CN" w:bidi="ar-SA"/>
      </w:rPr>
    </w:lvl>
  </w:abstractNum>
  <w:abstractNum w:abstractNumId="37">
    <w:nsid w:val="192B173A"/>
    <w:multiLevelType w:val="multilevel"/>
    <w:tmpl w:val="192B173A"/>
    <w:lvl w:ilvl="0" w:tentative="0">
      <w:start w:val="1"/>
      <w:numFmt w:val="decimal"/>
      <w:lvlText w:val="%1."/>
      <w:lvlJc w:val="left"/>
      <w:pPr>
        <w:ind w:left="803" w:hanging="242"/>
        <w:jc w:val="left"/>
      </w:pPr>
      <w:rPr>
        <w:rFonts w:hint="default"/>
        <w:spacing w:val="0"/>
        <w:w w:val="91"/>
        <w:lang w:val="en-US" w:eastAsia="zh-CN" w:bidi="ar-SA"/>
      </w:rPr>
    </w:lvl>
    <w:lvl w:ilvl="1" w:tentative="0">
      <w:start w:val="0"/>
      <w:numFmt w:val="bullet"/>
      <w:lvlText w:val="•"/>
      <w:lvlJc w:val="left"/>
      <w:pPr>
        <w:ind w:left="1017" w:hanging="242"/>
      </w:pPr>
      <w:rPr>
        <w:rFonts w:hint="default"/>
        <w:lang w:val="en-US" w:eastAsia="zh-CN" w:bidi="ar-SA"/>
      </w:rPr>
    </w:lvl>
    <w:lvl w:ilvl="2" w:tentative="0">
      <w:start w:val="0"/>
      <w:numFmt w:val="bullet"/>
      <w:lvlText w:val="•"/>
      <w:lvlJc w:val="left"/>
      <w:pPr>
        <w:ind w:left="1234" w:hanging="242"/>
      </w:pPr>
      <w:rPr>
        <w:rFonts w:hint="default"/>
        <w:lang w:val="en-US" w:eastAsia="zh-CN" w:bidi="ar-SA"/>
      </w:rPr>
    </w:lvl>
    <w:lvl w:ilvl="3" w:tentative="0">
      <w:start w:val="0"/>
      <w:numFmt w:val="bullet"/>
      <w:lvlText w:val="•"/>
      <w:lvlJc w:val="left"/>
      <w:pPr>
        <w:ind w:left="1451" w:hanging="242"/>
      </w:pPr>
      <w:rPr>
        <w:rFonts w:hint="default"/>
        <w:lang w:val="en-US" w:eastAsia="zh-CN" w:bidi="ar-SA"/>
      </w:rPr>
    </w:lvl>
    <w:lvl w:ilvl="4" w:tentative="0">
      <w:start w:val="0"/>
      <w:numFmt w:val="bullet"/>
      <w:lvlText w:val="•"/>
      <w:lvlJc w:val="left"/>
      <w:pPr>
        <w:ind w:left="1668" w:hanging="242"/>
      </w:pPr>
      <w:rPr>
        <w:rFonts w:hint="default"/>
        <w:lang w:val="en-US" w:eastAsia="zh-CN" w:bidi="ar-SA"/>
      </w:rPr>
    </w:lvl>
    <w:lvl w:ilvl="5" w:tentative="0">
      <w:start w:val="0"/>
      <w:numFmt w:val="bullet"/>
      <w:lvlText w:val="•"/>
      <w:lvlJc w:val="left"/>
      <w:pPr>
        <w:ind w:left="1885" w:hanging="242"/>
      </w:pPr>
      <w:rPr>
        <w:rFonts w:hint="default"/>
        <w:lang w:val="en-US" w:eastAsia="zh-CN" w:bidi="ar-SA"/>
      </w:rPr>
    </w:lvl>
    <w:lvl w:ilvl="6" w:tentative="0">
      <w:start w:val="0"/>
      <w:numFmt w:val="bullet"/>
      <w:lvlText w:val="•"/>
      <w:lvlJc w:val="left"/>
      <w:pPr>
        <w:ind w:left="2102" w:hanging="242"/>
      </w:pPr>
      <w:rPr>
        <w:rFonts w:hint="default"/>
        <w:lang w:val="en-US" w:eastAsia="zh-CN" w:bidi="ar-SA"/>
      </w:rPr>
    </w:lvl>
    <w:lvl w:ilvl="7" w:tentative="0">
      <w:start w:val="0"/>
      <w:numFmt w:val="bullet"/>
      <w:lvlText w:val="•"/>
      <w:lvlJc w:val="left"/>
      <w:pPr>
        <w:ind w:left="2319" w:hanging="242"/>
      </w:pPr>
      <w:rPr>
        <w:rFonts w:hint="default"/>
        <w:lang w:val="en-US" w:eastAsia="zh-CN" w:bidi="ar-SA"/>
      </w:rPr>
    </w:lvl>
    <w:lvl w:ilvl="8" w:tentative="0">
      <w:start w:val="0"/>
      <w:numFmt w:val="bullet"/>
      <w:lvlText w:val="•"/>
      <w:lvlJc w:val="left"/>
      <w:pPr>
        <w:ind w:left="2536" w:hanging="242"/>
      </w:pPr>
      <w:rPr>
        <w:rFonts w:hint="default"/>
        <w:lang w:val="en-US" w:eastAsia="zh-CN" w:bidi="ar-SA"/>
      </w:rPr>
    </w:lvl>
  </w:abstractNum>
  <w:abstractNum w:abstractNumId="38">
    <w:nsid w:val="2007DCFD"/>
    <w:multiLevelType w:val="multilevel"/>
    <w:tmpl w:val="2007DCFD"/>
    <w:lvl w:ilvl="0" w:tentative="0">
      <w:start w:val="1"/>
      <w:numFmt w:val="decimal"/>
      <w:lvlText w:val="（%1）"/>
      <w:lvlJc w:val="left"/>
      <w:pPr>
        <w:ind w:left="1513" w:hanging="529"/>
        <w:jc w:val="left"/>
      </w:pPr>
      <w:rPr>
        <w:rFonts w:hint="default" w:ascii="宋体" w:hAnsi="宋体" w:eastAsia="宋体" w:cs="宋体"/>
        <w:b w:val="0"/>
        <w:bCs w:val="0"/>
        <w:i w:val="0"/>
        <w:iCs w:val="0"/>
        <w:spacing w:val="0"/>
        <w:w w:val="100"/>
        <w:sz w:val="19"/>
        <w:szCs w:val="19"/>
        <w:lang w:val="en-US" w:eastAsia="zh-CN" w:bidi="ar-SA"/>
      </w:rPr>
    </w:lvl>
    <w:lvl w:ilvl="1" w:tentative="0">
      <w:start w:val="0"/>
      <w:numFmt w:val="bullet"/>
      <w:lvlText w:val="•"/>
      <w:lvlJc w:val="left"/>
      <w:pPr>
        <w:ind w:left="2330" w:hanging="529"/>
      </w:pPr>
      <w:rPr>
        <w:rFonts w:hint="default"/>
        <w:lang w:val="en-US" w:eastAsia="zh-CN" w:bidi="ar-SA"/>
      </w:rPr>
    </w:lvl>
    <w:lvl w:ilvl="2" w:tentative="0">
      <w:start w:val="0"/>
      <w:numFmt w:val="bullet"/>
      <w:lvlText w:val="•"/>
      <w:lvlJc w:val="left"/>
      <w:pPr>
        <w:ind w:left="3140" w:hanging="529"/>
      </w:pPr>
      <w:rPr>
        <w:rFonts w:hint="default"/>
        <w:lang w:val="en-US" w:eastAsia="zh-CN" w:bidi="ar-SA"/>
      </w:rPr>
    </w:lvl>
    <w:lvl w:ilvl="3" w:tentative="0">
      <w:start w:val="0"/>
      <w:numFmt w:val="bullet"/>
      <w:lvlText w:val="•"/>
      <w:lvlJc w:val="left"/>
      <w:pPr>
        <w:ind w:left="3951" w:hanging="529"/>
      </w:pPr>
      <w:rPr>
        <w:rFonts w:hint="default"/>
        <w:lang w:val="en-US" w:eastAsia="zh-CN" w:bidi="ar-SA"/>
      </w:rPr>
    </w:lvl>
    <w:lvl w:ilvl="4" w:tentative="0">
      <w:start w:val="0"/>
      <w:numFmt w:val="bullet"/>
      <w:lvlText w:val="•"/>
      <w:lvlJc w:val="left"/>
      <w:pPr>
        <w:ind w:left="4761" w:hanging="529"/>
      </w:pPr>
      <w:rPr>
        <w:rFonts w:hint="default"/>
        <w:lang w:val="en-US" w:eastAsia="zh-CN" w:bidi="ar-SA"/>
      </w:rPr>
    </w:lvl>
    <w:lvl w:ilvl="5" w:tentative="0">
      <w:start w:val="0"/>
      <w:numFmt w:val="bullet"/>
      <w:lvlText w:val="•"/>
      <w:lvlJc w:val="left"/>
      <w:pPr>
        <w:ind w:left="5572" w:hanging="529"/>
      </w:pPr>
      <w:rPr>
        <w:rFonts w:hint="default"/>
        <w:lang w:val="en-US" w:eastAsia="zh-CN" w:bidi="ar-SA"/>
      </w:rPr>
    </w:lvl>
    <w:lvl w:ilvl="6" w:tentative="0">
      <w:start w:val="0"/>
      <w:numFmt w:val="bullet"/>
      <w:lvlText w:val="•"/>
      <w:lvlJc w:val="left"/>
      <w:pPr>
        <w:ind w:left="6382" w:hanging="529"/>
      </w:pPr>
      <w:rPr>
        <w:rFonts w:hint="default"/>
        <w:lang w:val="en-US" w:eastAsia="zh-CN" w:bidi="ar-SA"/>
      </w:rPr>
    </w:lvl>
    <w:lvl w:ilvl="7" w:tentative="0">
      <w:start w:val="0"/>
      <w:numFmt w:val="bullet"/>
      <w:lvlText w:val="•"/>
      <w:lvlJc w:val="left"/>
      <w:pPr>
        <w:ind w:left="7193" w:hanging="529"/>
      </w:pPr>
      <w:rPr>
        <w:rFonts w:hint="default"/>
        <w:lang w:val="en-US" w:eastAsia="zh-CN" w:bidi="ar-SA"/>
      </w:rPr>
    </w:lvl>
    <w:lvl w:ilvl="8" w:tentative="0">
      <w:start w:val="0"/>
      <w:numFmt w:val="bullet"/>
      <w:lvlText w:val="•"/>
      <w:lvlJc w:val="left"/>
      <w:pPr>
        <w:ind w:left="8003" w:hanging="529"/>
      </w:pPr>
      <w:rPr>
        <w:rFonts w:hint="default"/>
        <w:lang w:val="en-US" w:eastAsia="zh-CN" w:bidi="ar-SA"/>
      </w:rPr>
    </w:lvl>
  </w:abstractNum>
  <w:abstractNum w:abstractNumId="39">
    <w:nsid w:val="203BF79A"/>
    <w:multiLevelType w:val="singleLevel"/>
    <w:tmpl w:val="203BF79A"/>
    <w:lvl w:ilvl="0" w:tentative="0">
      <w:start w:val="2"/>
      <w:numFmt w:val="chineseCounting"/>
      <w:suff w:val="nothing"/>
      <w:lvlText w:val="%1、"/>
      <w:lvlJc w:val="left"/>
      <w:rPr>
        <w:rFonts w:hint="eastAsia"/>
      </w:rPr>
    </w:lvl>
  </w:abstractNum>
  <w:abstractNum w:abstractNumId="40">
    <w:nsid w:val="21B3B1B1"/>
    <w:multiLevelType w:val="multilevel"/>
    <w:tmpl w:val="21B3B1B1"/>
    <w:lvl w:ilvl="0" w:tentative="0">
      <w:start w:val="1"/>
      <w:numFmt w:val="decimal"/>
      <w:lvlText w:val="（%1）"/>
      <w:lvlJc w:val="left"/>
      <w:pPr>
        <w:ind w:left="1053" w:hanging="527"/>
        <w:jc w:val="left"/>
      </w:pPr>
      <w:rPr>
        <w:rFonts w:hint="default" w:ascii="宋体" w:hAnsi="宋体" w:eastAsia="宋体" w:cs="宋体"/>
        <w:b w:val="0"/>
        <w:bCs w:val="0"/>
        <w:i w:val="0"/>
        <w:iCs w:val="0"/>
        <w:spacing w:val="0"/>
        <w:w w:val="100"/>
        <w:sz w:val="19"/>
        <w:szCs w:val="19"/>
        <w:lang w:val="en-US" w:eastAsia="zh-CN" w:bidi="ar-SA"/>
      </w:rPr>
    </w:lvl>
    <w:lvl w:ilvl="1" w:tentative="0">
      <w:start w:val="0"/>
      <w:numFmt w:val="bullet"/>
      <w:lvlText w:val="•"/>
      <w:lvlJc w:val="left"/>
      <w:pPr>
        <w:ind w:left="1717" w:hanging="527"/>
      </w:pPr>
      <w:rPr>
        <w:rFonts w:hint="default"/>
        <w:lang w:val="en-US" w:eastAsia="zh-CN" w:bidi="ar-SA"/>
      </w:rPr>
    </w:lvl>
    <w:lvl w:ilvl="2" w:tentative="0">
      <w:start w:val="0"/>
      <w:numFmt w:val="bullet"/>
      <w:lvlText w:val="•"/>
      <w:lvlJc w:val="left"/>
      <w:pPr>
        <w:ind w:left="2374" w:hanging="527"/>
      </w:pPr>
      <w:rPr>
        <w:rFonts w:hint="default"/>
        <w:lang w:val="en-US" w:eastAsia="zh-CN" w:bidi="ar-SA"/>
      </w:rPr>
    </w:lvl>
    <w:lvl w:ilvl="3" w:tentative="0">
      <w:start w:val="0"/>
      <w:numFmt w:val="bullet"/>
      <w:lvlText w:val="•"/>
      <w:lvlJc w:val="left"/>
      <w:pPr>
        <w:ind w:left="3031" w:hanging="527"/>
      </w:pPr>
      <w:rPr>
        <w:rFonts w:hint="default"/>
        <w:lang w:val="en-US" w:eastAsia="zh-CN" w:bidi="ar-SA"/>
      </w:rPr>
    </w:lvl>
    <w:lvl w:ilvl="4" w:tentative="0">
      <w:start w:val="0"/>
      <w:numFmt w:val="bullet"/>
      <w:lvlText w:val="•"/>
      <w:lvlJc w:val="left"/>
      <w:pPr>
        <w:ind w:left="3688" w:hanging="527"/>
      </w:pPr>
      <w:rPr>
        <w:rFonts w:hint="default"/>
        <w:lang w:val="en-US" w:eastAsia="zh-CN" w:bidi="ar-SA"/>
      </w:rPr>
    </w:lvl>
    <w:lvl w:ilvl="5" w:tentative="0">
      <w:start w:val="0"/>
      <w:numFmt w:val="bullet"/>
      <w:lvlText w:val="•"/>
      <w:lvlJc w:val="left"/>
      <w:pPr>
        <w:ind w:left="4346" w:hanging="527"/>
      </w:pPr>
      <w:rPr>
        <w:rFonts w:hint="default"/>
        <w:lang w:val="en-US" w:eastAsia="zh-CN" w:bidi="ar-SA"/>
      </w:rPr>
    </w:lvl>
    <w:lvl w:ilvl="6" w:tentative="0">
      <w:start w:val="0"/>
      <w:numFmt w:val="bullet"/>
      <w:lvlText w:val="•"/>
      <w:lvlJc w:val="left"/>
      <w:pPr>
        <w:ind w:left="5003" w:hanging="527"/>
      </w:pPr>
      <w:rPr>
        <w:rFonts w:hint="default"/>
        <w:lang w:val="en-US" w:eastAsia="zh-CN" w:bidi="ar-SA"/>
      </w:rPr>
    </w:lvl>
    <w:lvl w:ilvl="7" w:tentative="0">
      <w:start w:val="0"/>
      <w:numFmt w:val="bullet"/>
      <w:lvlText w:val="•"/>
      <w:lvlJc w:val="left"/>
      <w:pPr>
        <w:ind w:left="5660" w:hanging="527"/>
      </w:pPr>
      <w:rPr>
        <w:rFonts w:hint="default"/>
        <w:lang w:val="en-US" w:eastAsia="zh-CN" w:bidi="ar-SA"/>
      </w:rPr>
    </w:lvl>
    <w:lvl w:ilvl="8" w:tentative="0">
      <w:start w:val="0"/>
      <w:numFmt w:val="bullet"/>
      <w:lvlText w:val="•"/>
      <w:lvlJc w:val="left"/>
      <w:pPr>
        <w:ind w:left="6317" w:hanging="527"/>
      </w:pPr>
      <w:rPr>
        <w:rFonts w:hint="default"/>
        <w:lang w:val="en-US" w:eastAsia="zh-CN" w:bidi="ar-SA"/>
      </w:rPr>
    </w:lvl>
  </w:abstractNum>
  <w:abstractNum w:abstractNumId="41">
    <w:nsid w:val="251342A6"/>
    <w:multiLevelType w:val="multilevel"/>
    <w:tmpl w:val="251342A6"/>
    <w:lvl w:ilvl="0" w:tentative="0">
      <w:start w:val="1"/>
      <w:numFmt w:val="decimal"/>
      <w:lvlText w:val="%1."/>
      <w:lvlJc w:val="left"/>
      <w:pPr>
        <w:ind w:left="20" w:hanging="212"/>
        <w:jc w:val="left"/>
      </w:pPr>
      <w:rPr>
        <w:rFonts w:hint="default" w:ascii="宋体" w:hAnsi="宋体" w:eastAsia="宋体" w:cs="宋体"/>
        <w:b w:val="0"/>
        <w:bCs w:val="0"/>
        <w:i w:val="0"/>
        <w:iCs w:val="0"/>
        <w:spacing w:val="0"/>
        <w:w w:val="99"/>
        <w:sz w:val="19"/>
        <w:szCs w:val="19"/>
        <w:lang w:val="en-US" w:eastAsia="zh-CN" w:bidi="ar-SA"/>
      </w:rPr>
    </w:lvl>
    <w:lvl w:ilvl="1" w:tentative="0">
      <w:start w:val="0"/>
      <w:numFmt w:val="bullet"/>
      <w:lvlText w:val="•"/>
      <w:lvlJc w:val="left"/>
      <w:pPr>
        <w:ind w:left="867" w:hanging="212"/>
      </w:pPr>
      <w:rPr>
        <w:rFonts w:hint="default"/>
        <w:lang w:val="en-US" w:eastAsia="zh-CN" w:bidi="ar-SA"/>
      </w:rPr>
    </w:lvl>
    <w:lvl w:ilvl="2" w:tentative="0">
      <w:start w:val="0"/>
      <w:numFmt w:val="bullet"/>
      <w:lvlText w:val="•"/>
      <w:lvlJc w:val="left"/>
      <w:pPr>
        <w:ind w:left="1635" w:hanging="212"/>
      </w:pPr>
      <w:rPr>
        <w:rFonts w:hint="default"/>
        <w:lang w:val="en-US" w:eastAsia="zh-CN" w:bidi="ar-SA"/>
      </w:rPr>
    </w:lvl>
    <w:lvl w:ilvl="3" w:tentative="0">
      <w:start w:val="0"/>
      <w:numFmt w:val="bullet"/>
      <w:lvlText w:val="•"/>
      <w:lvlJc w:val="left"/>
      <w:pPr>
        <w:ind w:left="2403" w:hanging="212"/>
      </w:pPr>
      <w:rPr>
        <w:rFonts w:hint="default"/>
        <w:lang w:val="en-US" w:eastAsia="zh-CN" w:bidi="ar-SA"/>
      </w:rPr>
    </w:lvl>
    <w:lvl w:ilvl="4" w:tentative="0">
      <w:start w:val="0"/>
      <w:numFmt w:val="bullet"/>
      <w:lvlText w:val="•"/>
      <w:lvlJc w:val="left"/>
      <w:pPr>
        <w:ind w:left="3171" w:hanging="212"/>
      </w:pPr>
      <w:rPr>
        <w:rFonts w:hint="default"/>
        <w:lang w:val="en-US" w:eastAsia="zh-CN" w:bidi="ar-SA"/>
      </w:rPr>
    </w:lvl>
    <w:lvl w:ilvl="5" w:tentative="0">
      <w:start w:val="0"/>
      <w:numFmt w:val="bullet"/>
      <w:lvlText w:val="•"/>
      <w:lvlJc w:val="left"/>
      <w:pPr>
        <w:ind w:left="3939" w:hanging="212"/>
      </w:pPr>
      <w:rPr>
        <w:rFonts w:hint="default"/>
        <w:lang w:val="en-US" w:eastAsia="zh-CN" w:bidi="ar-SA"/>
      </w:rPr>
    </w:lvl>
    <w:lvl w:ilvl="6" w:tentative="0">
      <w:start w:val="0"/>
      <w:numFmt w:val="bullet"/>
      <w:lvlText w:val="•"/>
      <w:lvlJc w:val="left"/>
      <w:pPr>
        <w:ind w:left="4707" w:hanging="212"/>
      </w:pPr>
      <w:rPr>
        <w:rFonts w:hint="default"/>
        <w:lang w:val="en-US" w:eastAsia="zh-CN" w:bidi="ar-SA"/>
      </w:rPr>
    </w:lvl>
    <w:lvl w:ilvl="7" w:tentative="0">
      <w:start w:val="0"/>
      <w:numFmt w:val="bullet"/>
      <w:lvlText w:val="•"/>
      <w:lvlJc w:val="left"/>
      <w:pPr>
        <w:ind w:left="5475" w:hanging="212"/>
      </w:pPr>
      <w:rPr>
        <w:rFonts w:hint="default"/>
        <w:lang w:val="en-US" w:eastAsia="zh-CN" w:bidi="ar-SA"/>
      </w:rPr>
    </w:lvl>
    <w:lvl w:ilvl="8" w:tentative="0">
      <w:start w:val="0"/>
      <w:numFmt w:val="bullet"/>
      <w:lvlText w:val="•"/>
      <w:lvlJc w:val="left"/>
      <w:pPr>
        <w:ind w:left="6243" w:hanging="212"/>
      </w:pPr>
      <w:rPr>
        <w:rFonts w:hint="default"/>
        <w:lang w:val="en-US" w:eastAsia="zh-CN" w:bidi="ar-SA"/>
      </w:rPr>
    </w:lvl>
  </w:abstractNum>
  <w:abstractNum w:abstractNumId="42">
    <w:nsid w:val="252BF6AB"/>
    <w:multiLevelType w:val="multilevel"/>
    <w:tmpl w:val="252BF6AB"/>
    <w:lvl w:ilvl="0" w:tentative="0">
      <w:start w:val="1"/>
      <w:numFmt w:val="decimal"/>
      <w:lvlText w:val="（%1）"/>
      <w:lvlJc w:val="left"/>
      <w:pPr>
        <w:ind w:left="561" w:hanging="527"/>
        <w:jc w:val="left"/>
      </w:pPr>
      <w:rPr>
        <w:rFonts w:hint="default" w:ascii="宋体" w:hAnsi="宋体" w:eastAsia="宋体" w:cs="宋体"/>
        <w:b w:val="0"/>
        <w:bCs w:val="0"/>
        <w:i w:val="0"/>
        <w:iCs w:val="0"/>
        <w:spacing w:val="-3"/>
        <w:w w:val="100"/>
        <w:sz w:val="19"/>
        <w:szCs w:val="19"/>
        <w:lang w:val="en-US" w:eastAsia="zh-CN" w:bidi="ar-SA"/>
      </w:rPr>
    </w:lvl>
    <w:lvl w:ilvl="1" w:tentative="0">
      <w:start w:val="0"/>
      <w:numFmt w:val="bullet"/>
      <w:lvlText w:val="•"/>
      <w:lvlJc w:val="left"/>
      <w:pPr>
        <w:ind w:left="1466" w:hanging="527"/>
      </w:pPr>
      <w:rPr>
        <w:rFonts w:hint="default"/>
        <w:lang w:val="en-US" w:eastAsia="zh-CN" w:bidi="ar-SA"/>
      </w:rPr>
    </w:lvl>
    <w:lvl w:ilvl="2" w:tentative="0">
      <w:start w:val="0"/>
      <w:numFmt w:val="bullet"/>
      <w:lvlText w:val="•"/>
      <w:lvlJc w:val="left"/>
      <w:pPr>
        <w:ind w:left="2372" w:hanging="527"/>
      </w:pPr>
      <w:rPr>
        <w:rFonts w:hint="default"/>
        <w:lang w:val="en-US" w:eastAsia="zh-CN" w:bidi="ar-SA"/>
      </w:rPr>
    </w:lvl>
    <w:lvl w:ilvl="3" w:tentative="0">
      <w:start w:val="0"/>
      <w:numFmt w:val="bullet"/>
      <w:lvlText w:val="•"/>
      <w:lvlJc w:val="left"/>
      <w:pPr>
        <w:ind w:left="3279" w:hanging="527"/>
      </w:pPr>
      <w:rPr>
        <w:rFonts w:hint="default"/>
        <w:lang w:val="en-US" w:eastAsia="zh-CN" w:bidi="ar-SA"/>
      </w:rPr>
    </w:lvl>
    <w:lvl w:ilvl="4" w:tentative="0">
      <w:start w:val="0"/>
      <w:numFmt w:val="bullet"/>
      <w:lvlText w:val="•"/>
      <w:lvlJc w:val="left"/>
      <w:pPr>
        <w:ind w:left="4185" w:hanging="527"/>
      </w:pPr>
      <w:rPr>
        <w:rFonts w:hint="default"/>
        <w:lang w:val="en-US" w:eastAsia="zh-CN" w:bidi="ar-SA"/>
      </w:rPr>
    </w:lvl>
    <w:lvl w:ilvl="5" w:tentative="0">
      <w:start w:val="0"/>
      <w:numFmt w:val="bullet"/>
      <w:lvlText w:val="•"/>
      <w:lvlJc w:val="left"/>
      <w:pPr>
        <w:ind w:left="5092" w:hanging="527"/>
      </w:pPr>
      <w:rPr>
        <w:rFonts w:hint="default"/>
        <w:lang w:val="en-US" w:eastAsia="zh-CN" w:bidi="ar-SA"/>
      </w:rPr>
    </w:lvl>
    <w:lvl w:ilvl="6" w:tentative="0">
      <w:start w:val="0"/>
      <w:numFmt w:val="bullet"/>
      <w:lvlText w:val="•"/>
      <w:lvlJc w:val="left"/>
      <w:pPr>
        <w:ind w:left="5998" w:hanging="527"/>
      </w:pPr>
      <w:rPr>
        <w:rFonts w:hint="default"/>
        <w:lang w:val="en-US" w:eastAsia="zh-CN" w:bidi="ar-SA"/>
      </w:rPr>
    </w:lvl>
    <w:lvl w:ilvl="7" w:tentative="0">
      <w:start w:val="0"/>
      <w:numFmt w:val="bullet"/>
      <w:lvlText w:val="•"/>
      <w:lvlJc w:val="left"/>
      <w:pPr>
        <w:ind w:left="6905" w:hanging="527"/>
      </w:pPr>
      <w:rPr>
        <w:rFonts w:hint="default"/>
        <w:lang w:val="en-US" w:eastAsia="zh-CN" w:bidi="ar-SA"/>
      </w:rPr>
    </w:lvl>
    <w:lvl w:ilvl="8" w:tentative="0">
      <w:start w:val="0"/>
      <w:numFmt w:val="bullet"/>
      <w:lvlText w:val="•"/>
      <w:lvlJc w:val="left"/>
      <w:pPr>
        <w:ind w:left="7811" w:hanging="527"/>
      </w:pPr>
      <w:rPr>
        <w:rFonts w:hint="default"/>
        <w:lang w:val="en-US" w:eastAsia="zh-CN" w:bidi="ar-SA"/>
      </w:rPr>
    </w:lvl>
  </w:abstractNum>
  <w:abstractNum w:abstractNumId="43">
    <w:nsid w:val="35275325"/>
    <w:multiLevelType w:val="multilevel"/>
    <w:tmpl w:val="35275325"/>
    <w:lvl w:ilvl="0" w:tentative="0">
      <w:start w:val="1"/>
      <w:numFmt w:val="decimal"/>
      <w:suff w:val="space"/>
      <w:lvlText w:val="%1."/>
      <w:lvlJc w:val="left"/>
      <w:pPr>
        <w:ind w:left="1192" w:hanging="212"/>
        <w:jc w:val="left"/>
      </w:pPr>
      <w:rPr>
        <w:rFonts w:hint="default" w:ascii="宋体" w:hAnsi="宋体" w:eastAsia="宋体" w:cs="宋体"/>
        <w:b w:val="0"/>
        <w:bCs w:val="0"/>
        <w:i w:val="0"/>
        <w:iCs w:val="0"/>
        <w:spacing w:val="0"/>
        <w:w w:val="99"/>
        <w:sz w:val="19"/>
        <w:szCs w:val="19"/>
        <w:lang w:val="en-US" w:eastAsia="zh-CN" w:bidi="ar-SA"/>
      </w:rPr>
    </w:lvl>
    <w:lvl w:ilvl="1" w:tentative="0">
      <w:start w:val="0"/>
      <w:numFmt w:val="bullet"/>
      <w:lvlText w:val="•"/>
      <w:lvlJc w:val="left"/>
      <w:pPr>
        <w:ind w:left="2042" w:hanging="212"/>
      </w:pPr>
      <w:rPr>
        <w:rFonts w:hint="default"/>
        <w:lang w:val="en-US" w:eastAsia="zh-CN" w:bidi="ar-SA"/>
      </w:rPr>
    </w:lvl>
    <w:lvl w:ilvl="2" w:tentative="0">
      <w:start w:val="0"/>
      <w:numFmt w:val="bullet"/>
      <w:lvlText w:val="•"/>
      <w:lvlJc w:val="left"/>
      <w:pPr>
        <w:ind w:left="2884" w:hanging="212"/>
      </w:pPr>
      <w:rPr>
        <w:rFonts w:hint="default"/>
        <w:lang w:val="en-US" w:eastAsia="zh-CN" w:bidi="ar-SA"/>
      </w:rPr>
    </w:lvl>
    <w:lvl w:ilvl="3" w:tentative="0">
      <w:start w:val="0"/>
      <w:numFmt w:val="bullet"/>
      <w:lvlText w:val="•"/>
      <w:lvlJc w:val="left"/>
      <w:pPr>
        <w:ind w:left="3727" w:hanging="212"/>
      </w:pPr>
      <w:rPr>
        <w:rFonts w:hint="default"/>
        <w:lang w:val="en-US" w:eastAsia="zh-CN" w:bidi="ar-SA"/>
      </w:rPr>
    </w:lvl>
    <w:lvl w:ilvl="4" w:tentative="0">
      <w:start w:val="0"/>
      <w:numFmt w:val="bullet"/>
      <w:lvlText w:val="•"/>
      <w:lvlJc w:val="left"/>
      <w:pPr>
        <w:ind w:left="4569" w:hanging="212"/>
      </w:pPr>
      <w:rPr>
        <w:rFonts w:hint="default"/>
        <w:lang w:val="en-US" w:eastAsia="zh-CN" w:bidi="ar-SA"/>
      </w:rPr>
    </w:lvl>
    <w:lvl w:ilvl="5" w:tentative="0">
      <w:start w:val="0"/>
      <w:numFmt w:val="bullet"/>
      <w:lvlText w:val="•"/>
      <w:lvlJc w:val="left"/>
      <w:pPr>
        <w:ind w:left="5412" w:hanging="212"/>
      </w:pPr>
      <w:rPr>
        <w:rFonts w:hint="default"/>
        <w:lang w:val="en-US" w:eastAsia="zh-CN" w:bidi="ar-SA"/>
      </w:rPr>
    </w:lvl>
    <w:lvl w:ilvl="6" w:tentative="0">
      <w:start w:val="0"/>
      <w:numFmt w:val="bullet"/>
      <w:lvlText w:val="•"/>
      <w:lvlJc w:val="left"/>
      <w:pPr>
        <w:ind w:left="6254" w:hanging="212"/>
      </w:pPr>
      <w:rPr>
        <w:rFonts w:hint="default"/>
        <w:lang w:val="en-US" w:eastAsia="zh-CN" w:bidi="ar-SA"/>
      </w:rPr>
    </w:lvl>
    <w:lvl w:ilvl="7" w:tentative="0">
      <w:start w:val="0"/>
      <w:numFmt w:val="bullet"/>
      <w:lvlText w:val="•"/>
      <w:lvlJc w:val="left"/>
      <w:pPr>
        <w:ind w:left="7097" w:hanging="212"/>
      </w:pPr>
      <w:rPr>
        <w:rFonts w:hint="default"/>
        <w:lang w:val="en-US" w:eastAsia="zh-CN" w:bidi="ar-SA"/>
      </w:rPr>
    </w:lvl>
    <w:lvl w:ilvl="8" w:tentative="0">
      <w:start w:val="0"/>
      <w:numFmt w:val="bullet"/>
      <w:lvlText w:val="•"/>
      <w:lvlJc w:val="left"/>
      <w:pPr>
        <w:ind w:left="7939" w:hanging="212"/>
      </w:pPr>
      <w:rPr>
        <w:rFonts w:hint="default"/>
        <w:lang w:val="en-US" w:eastAsia="zh-CN" w:bidi="ar-SA"/>
      </w:rPr>
    </w:lvl>
  </w:abstractNum>
  <w:abstractNum w:abstractNumId="44">
    <w:nsid w:val="3664A4D1"/>
    <w:multiLevelType w:val="multilevel"/>
    <w:tmpl w:val="3664A4D1"/>
    <w:lvl w:ilvl="0" w:tentative="0">
      <w:start w:val="1"/>
      <w:numFmt w:val="decimal"/>
      <w:lvlText w:val="%1."/>
      <w:lvlJc w:val="left"/>
      <w:pPr>
        <w:ind w:left="537" w:hanging="363"/>
        <w:jc w:val="left"/>
      </w:pPr>
      <w:rPr>
        <w:rFonts w:hint="default" w:ascii="宋体" w:hAnsi="宋体" w:eastAsia="宋体" w:cs="宋体"/>
        <w:b w:val="0"/>
        <w:bCs w:val="0"/>
        <w:i w:val="0"/>
        <w:iCs w:val="0"/>
        <w:spacing w:val="0"/>
        <w:w w:val="91"/>
        <w:sz w:val="24"/>
        <w:szCs w:val="24"/>
        <w:lang w:val="en-US" w:eastAsia="zh-CN" w:bidi="ar-SA"/>
      </w:rPr>
    </w:lvl>
    <w:lvl w:ilvl="1" w:tentative="0">
      <w:start w:val="0"/>
      <w:numFmt w:val="bullet"/>
      <w:lvlText w:val="•"/>
      <w:lvlJc w:val="left"/>
      <w:pPr>
        <w:ind w:left="1448" w:hanging="363"/>
      </w:pPr>
      <w:rPr>
        <w:rFonts w:hint="default"/>
        <w:lang w:val="en-US" w:eastAsia="zh-CN" w:bidi="ar-SA"/>
      </w:rPr>
    </w:lvl>
    <w:lvl w:ilvl="2" w:tentative="0">
      <w:start w:val="0"/>
      <w:numFmt w:val="bullet"/>
      <w:lvlText w:val="•"/>
      <w:lvlJc w:val="left"/>
      <w:pPr>
        <w:ind w:left="2356" w:hanging="363"/>
      </w:pPr>
      <w:rPr>
        <w:rFonts w:hint="default"/>
        <w:lang w:val="en-US" w:eastAsia="zh-CN" w:bidi="ar-SA"/>
      </w:rPr>
    </w:lvl>
    <w:lvl w:ilvl="3" w:tentative="0">
      <w:start w:val="0"/>
      <w:numFmt w:val="bullet"/>
      <w:lvlText w:val="•"/>
      <w:lvlJc w:val="left"/>
      <w:pPr>
        <w:ind w:left="3265" w:hanging="363"/>
      </w:pPr>
      <w:rPr>
        <w:rFonts w:hint="default"/>
        <w:lang w:val="en-US" w:eastAsia="zh-CN" w:bidi="ar-SA"/>
      </w:rPr>
    </w:lvl>
    <w:lvl w:ilvl="4" w:tentative="0">
      <w:start w:val="0"/>
      <w:numFmt w:val="bullet"/>
      <w:lvlText w:val="•"/>
      <w:lvlJc w:val="left"/>
      <w:pPr>
        <w:ind w:left="4173" w:hanging="363"/>
      </w:pPr>
      <w:rPr>
        <w:rFonts w:hint="default"/>
        <w:lang w:val="en-US" w:eastAsia="zh-CN" w:bidi="ar-SA"/>
      </w:rPr>
    </w:lvl>
    <w:lvl w:ilvl="5" w:tentative="0">
      <w:start w:val="0"/>
      <w:numFmt w:val="bullet"/>
      <w:lvlText w:val="•"/>
      <w:lvlJc w:val="left"/>
      <w:pPr>
        <w:ind w:left="5082" w:hanging="363"/>
      </w:pPr>
      <w:rPr>
        <w:rFonts w:hint="default"/>
        <w:lang w:val="en-US" w:eastAsia="zh-CN" w:bidi="ar-SA"/>
      </w:rPr>
    </w:lvl>
    <w:lvl w:ilvl="6" w:tentative="0">
      <w:start w:val="0"/>
      <w:numFmt w:val="bullet"/>
      <w:lvlText w:val="•"/>
      <w:lvlJc w:val="left"/>
      <w:pPr>
        <w:ind w:left="5990" w:hanging="363"/>
      </w:pPr>
      <w:rPr>
        <w:rFonts w:hint="default"/>
        <w:lang w:val="en-US" w:eastAsia="zh-CN" w:bidi="ar-SA"/>
      </w:rPr>
    </w:lvl>
    <w:lvl w:ilvl="7" w:tentative="0">
      <w:start w:val="0"/>
      <w:numFmt w:val="bullet"/>
      <w:lvlText w:val="•"/>
      <w:lvlJc w:val="left"/>
      <w:pPr>
        <w:ind w:left="6899" w:hanging="363"/>
      </w:pPr>
      <w:rPr>
        <w:rFonts w:hint="default"/>
        <w:lang w:val="en-US" w:eastAsia="zh-CN" w:bidi="ar-SA"/>
      </w:rPr>
    </w:lvl>
    <w:lvl w:ilvl="8" w:tentative="0">
      <w:start w:val="0"/>
      <w:numFmt w:val="bullet"/>
      <w:lvlText w:val="•"/>
      <w:lvlJc w:val="left"/>
      <w:pPr>
        <w:ind w:left="7807" w:hanging="363"/>
      </w:pPr>
      <w:rPr>
        <w:rFonts w:hint="default"/>
        <w:lang w:val="en-US" w:eastAsia="zh-CN" w:bidi="ar-SA"/>
      </w:rPr>
    </w:lvl>
  </w:abstractNum>
  <w:abstractNum w:abstractNumId="45">
    <w:nsid w:val="38EAC418"/>
    <w:multiLevelType w:val="multilevel"/>
    <w:tmpl w:val="38EAC418"/>
    <w:lvl w:ilvl="0" w:tentative="0">
      <w:start w:val="1"/>
      <w:numFmt w:val="decimal"/>
      <w:lvlText w:val="（%1）"/>
      <w:lvlJc w:val="left"/>
      <w:pPr>
        <w:ind w:left="1507" w:hanging="527"/>
        <w:jc w:val="left"/>
      </w:pPr>
      <w:rPr>
        <w:rFonts w:hint="default" w:ascii="宋体" w:hAnsi="宋体" w:eastAsia="宋体" w:cs="宋体"/>
        <w:b w:val="0"/>
        <w:bCs w:val="0"/>
        <w:i w:val="0"/>
        <w:iCs w:val="0"/>
        <w:spacing w:val="0"/>
        <w:w w:val="100"/>
        <w:sz w:val="19"/>
        <w:szCs w:val="19"/>
        <w:lang w:val="en-US" w:eastAsia="zh-CN" w:bidi="ar-SA"/>
      </w:rPr>
    </w:lvl>
    <w:lvl w:ilvl="1" w:tentative="0">
      <w:start w:val="0"/>
      <w:numFmt w:val="bullet"/>
      <w:lvlText w:val="•"/>
      <w:lvlJc w:val="left"/>
      <w:pPr>
        <w:ind w:left="2312" w:hanging="527"/>
      </w:pPr>
      <w:rPr>
        <w:rFonts w:hint="default"/>
        <w:lang w:val="en-US" w:eastAsia="zh-CN" w:bidi="ar-SA"/>
      </w:rPr>
    </w:lvl>
    <w:lvl w:ilvl="2" w:tentative="0">
      <w:start w:val="0"/>
      <w:numFmt w:val="bullet"/>
      <w:lvlText w:val="•"/>
      <w:lvlJc w:val="left"/>
      <w:pPr>
        <w:ind w:left="3124" w:hanging="527"/>
      </w:pPr>
      <w:rPr>
        <w:rFonts w:hint="default"/>
        <w:lang w:val="en-US" w:eastAsia="zh-CN" w:bidi="ar-SA"/>
      </w:rPr>
    </w:lvl>
    <w:lvl w:ilvl="3" w:tentative="0">
      <w:start w:val="0"/>
      <w:numFmt w:val="bullet"/>
      <w:lvlText w:val="•"/>
      <w:lvlJc w:val="left"/>
      <w:pPr>
        <w:ind w:left="3937" w:hanging="527"/>
      </w:pPr>
      <w:rPr>
        <w:rFonts w:hint="default"/>
        <w:lang w:val="en-US" w:eastAsia="zh-CN" w:bidi="ar-SA"/>
      </w:rPr>
    </w:lvl>
    <w:lvl w:ilvl="4" w:tentative="0">
      <w:start w:val="0"/>
      <w:numFmt w:val="bullet"/>
      <w:lvlText w:val="•"/>
      <w:lvlJc w:val="left"/>
      <w:pPr>
        <w:ind w:left="4749" w:hanging="527"/>
      </w:pPr>
      <w:rPr>
        <w:rFonts w:hint="default"/>
        <w:lang w:val="en-US" w:eastAsia="zh-CN" w:bidi="ar-SA"/>
      </w:rPr>
    </w:lvl>
    <w:lvl w:ilvl="5" w:tentative="0">
      <w:start w:val="0"/>
      <w:numFmt w:val="bullet"/>
      <w:lvlText w:val="•"/>
      <w:lvlJc w:val="left"/>
      <w:pPr>
        <w:ind w:left="5562" w:hanging="527"/>
      </w:pPr>
      <w:rPr>
        <w:rFonts w:hint="default"/>
        <w:lang w:val="en-US" w:eastAsia="zh-CN" w:bidi="ar-SA"/>
      </w:rPr>
    </w:lvl>
    <w:lvl w:ilvl="6" w:tentative="0">
      <w:start w:val="0"/>
      <w:numFmt w:val="bullet"/>
      <w:lvlText w:val="•"/>
      <w:lvlJc w:val="left"/>
      <w:pPr>
        <w:ind w:left="6374" w:hanging="527"/>
      </w:pPr>
      <w:rPr>
        <w:rFonts w:hint="default"/>
        <w:lang w:val="en-US" w:eastAsia="zh-CN" w:bidi="ar-SA"/>
      </w:rPr>
    </w:lvl>
    <w:lvl w:ilvl="7" w:tentative="0">
      <w:start w:val="0"/>
      <w:numFmt w:val="bullet"/>
      <w:lvlText w:val="•"/>
      <w:lvlJc w:val="left"/>
      <w:pPr>
        <w:ind w:left="7187" w:hanging="527"/>
      </w:pPr>
      <w:rPr>
        <w:rFonts w:hint="default"/>
        <w:lang w:val="en-US" w:eastAsia="zh-CN" w:bidi="ar-SA"/>
      </w:rPr>
    </w:lvl>
    <w:lvl w:ilvl="8" w:tentative="0">
      <w:start w:val="0"/>
      <w:numFmt w:val="bullet"/>
      <w:lvlText w:val="•"/>
      <w:lvlJc w:val="left"/>
      <w:pPr>
        <w:ind w:left="7999" w:hanging="527"/>
      </w:pPr>
      <w:rPr>
        <w:rFonts w:hint="default"/>
        <w:lang w:val="en-US" w:eastAsia="zh-CN" w:bidi="ar-SA"/>
      </w:rPr>
    </w:lvl>
  </w:abstractNum>
  <w:abstractNum w:abstractNumId="46">
    <w:nsid w:val="3A7FBA26"/>
    <w:multiLevelType w:val="multilevel"/>
    <w:tmpl w:val="3A7FBA26"/>
    <w:lvl w:ilvl="0" w:tentative="0">
      <w:start w:val="1"/>
      <w:numFmt w:val="decimal"/>
      <w:lvlText w:val="%1."/>
      <w:lvlJc w:val="left"/>
      <w:pPr>
        <w:ind w:left="317" w:hanging="212"/>
        <w:jc w:val="left"/>
      </w:pPr>
      <w:rPr>
        <w:rFonts w:hint="default" w:ascii="宋体" w:hAnsi="宋体" w:eastAsia="宋体" w:cs="宋体"/>
        <w:b w:val="0"/>
        <w:bCs w:val="0"/>
        <w:i w:val="0"/>
        <w:iCs w:val="0"/>
        <w:spacing w:val="0"/>
        <w:w w:val="99"/>
        <w:sz w:val="19"/>
        <w:szCs w:val="19"/>
        <w:lang w:val="en-US" w:eastAsia="zh-CN" w:bidi="ar-SA"/>
      </w:rPr>
    </w:lvl>
    <w:lvl w:ilvl="1" w:tentative="0">
      <w:start w:val="0"/>
      <w:numFmt w:val="bullet"/>
      <w:lvlText w:val="•"/>
      <w:lvlJc w:val="left"/>
      <w:pPr>
        <w:ind w:left="1065" w:hanging="212"/>
      </w:pPr>
      <w:rPr>
        <w:rFonts w:hint="default"/>
        <w:lang w:val="en-US" w:eastAsia="zh-CN" w:bidi="ar-SA"/>
      </w:rPr>
    </w:lvl>
    <w:lvl w:ilvl="2" w:tentative="0">
      <w:start w:val="0"/>
      <w:numFmt w:val="bullet"/>
      <w:lvlText w:val="•"/>
      <w:lvlJc w:val="left"/>
      <w:pPr>
        <w:ind w:left="1811" w:hanging="212"/>
      </w:pPr>
      <w:rPr>
        <w:rFonts w:hint="default"/>
        <w:lang w:val="en-US" w:eastAsia="zh-CN" w:bidi="ar-SA"/>
      </w:rPr>
    </w:lvl>
    <w:lvl w:ilvl="3" w:tentative="0">
      <w:start w:val="0"/>
      <w:numFmt w:val="bullet"/>
      <w:lvlText w:val="•"/>
      <w:lvlJc w:val="left"/>
      <w:pPr>
        <w:ind w:left="2557" w:hanging="212"/>
      </w:pPr>
      <w:rPr>
        <w:rFonts w:hint="default"/>
        <w:lang w:val="en-US" w:eastAsia="zh-CN" w:bidi="ar-SA"/>
      </w:rPr>
    </w:lvl>
    <w:lvl w:ilvl="4" w:tentative="0">
      <w:start w:val="0"/>
      <w:numFmt w:val="bullet"/>
      <w:lvlText w:val="•"/>
      <w:lvlJc w:val="left"/>
      <w:pPr>
        <w:ind w:left="3303" w:hanging="212"/>
      </w:pPr>
      <w:rPr>
        <w:rFonts w:hint="default"/>
        <w:lang w:val="en-US" w:eastAsia="zh-CN" w:bidi="ar-SA"/>
      </w:rPr>
    </w:lvl>
    <w:lvl w:ilvl="5" w:tentative="0">
      <w:start w:val="0"/>
      <w:numFmt w:val="bullet"/>
      <w:lvlText w:val="•"/>
      <w:lvlJc w:val="left"/>
      <w:pPr>
        <w:ind w:left="4049" w:hanging="212"/>
      </w:pPr>
      <w:rPr>
        <w:rFonts w:hint="default"/>
        <w:lang w:val="en-US" w:eastAsia="zh-CN" w:bidi="ar-SA"/>
      </w:rPr>
    </w:lvl>
    <w:lvl w:ilvl="6" w:tentative="0">
      <w:start w:val="0"/>
      <w:numFmt w:val="bullet"/>
      <w:lvlText w:val="•"/>
      <w:lvlJc w:val="left"/>
      <w:pPr>
        <w:ind w:left="4795" w:hanging="212"/>
      </w:pPr>
      <w:rPr>
        <w:rFonts w:hint="default"/>
        <w:lang w:val="en-US" w:eastAsia="zh-CN" w:bidi="ar-SA"/>
      </w:rPr>
    </w:lvl>
    <w:lvl w:ilvl="7" w:tentative="0">
      <w:start w:val="0"/>
      <w:numFmt w:val="bullet"/>
      <w:lvlText w:val="•"/>
      <w:lvlJc w:val="left"/>
      <w:pPr>
        <w:ind w:left="5541" w:hanging="212"/>
      </w:pPr>
      <w:rPr>
        <w:rFonts w:hint="default"/>
        <w:lang w:val="en-US" w:eastAsia="zh-CN" w:bidi="ar-SA"/>
      </w:rPr>
    </w:lvl>
    <w:lvl w:ilvl="8" w:tentative="0">
      <w:start w:val="0"/>
      <w:numFmt w:val="bullet"/>
      <w:lvlText w:val="•"/>
      <w:lvlJc w:val="left"/>
      <w:pPr>
        <w:ind w:left="6287" w:hanging="212"/>
      </w:pPr>
      <w:rPr>
        <w:rFonts w:hint="default"/>
        <w:lang w:val="en-US" w:eastAsia="zh-CN" w:bidi="ar-SA"/>
      </w:rPr>
    </w:lvl>
  </w:abstractNum>
  <w:abstractNum w:abstractNumId="47">
    <w:nsid w:val="3FE315B6"/>
    <w:multiLevelType w:val="multilevel"/>
    <w:tmpl w:val="3FE315B6"/>
    <w:lvl w:ilvl="0" w:tentative="0">
      <w:start w:val="1"/>
      <w:numFmt w:val="decimal"/>
      <w:lvlText w:val="%1."/>
      <w:lvlJc w:val="left"/>
      <w:pPr>
        <w:ind w:left="317" w:hanging="212"/>
        <w:jc w:val="left"/>
      </w:pPr>
      <w:rPr>
        <w:rFonts w:hint="default" w:ascii="宋体" w:hAnsi="宋体" w:eastAsia="宋体" w:cs="宋体"/>
        <w:b w:val="0"/>
        <w:bCs w:val="0"/>
        <w:i w:val="0"/>
        <w:iCs w:val="0"/>
        <w:spacing w:val="0"/>
        <w:w w:val="99"/>
        <w:sz w:val="19"/>
        <w:szCs w:val="19"/>
        <w:lang w:val="en-US" w:eastAsia="zh-CN" w:bidi="ar-SA"/>
      </w:rPr>
    </w:lvl>
    <w:lvl w:ilvl="1" w:tentative="0">
      <w:start w:val="0"/>
      <w:numFmt w:val="bullet"/>
      <w:lvlText w:val="•"/>
      <w:lvlJc w:val="left"/>
      <w:pPr>
        <w:ind w:left="1065" w:hanging="212"/>
      </w:pPr>
      <w:rPr>
        <w:rFonts w:hint="default"/>
        <w:lang w:val="en-US" w:eastAsia="zh-CN" w:bidi="ar-SA"/>
      </w:rPr>
    </w:lvl>
    <w:lvl w:ilvl="2" w:tentative="0">
      <w:start w:val="0"/>
      <w:numFmt w:val="bullet"/>
      <w:lvlText w:val="•"/>
      <w:lvlJc w:val="left"/>
      <w:pPr>
        <w:ind w:left="1811" w:hanging="212"/>
      </w:pPr>
      <w:rPr>
        <w:rFonts w:hint="default"/>
        <w:lang w:val="en-US" w:eastAsia="zh-CN" w:bidi="ar-SA"/>
      </w:rPr>
    </w:lvl>
    <w:lvl w:ilvl="3" w:tentative="0">
      <w:start w:val="0"/>
      <w:numFmt w:val="bullet"/>
      <w:lvlText w:val="•"/>
      <w:lvlJc w:val="left"/>
      <w:pPr>
        <w:ind w:left="2557" w:hanging="212"/>
      </w:pPr>
      <w:rPr>
        <w:rFonts w:hint="default"/>
        <w:lang w:val="en-US" w:eastAsia="zh-CN" w:bidi="ar-SA"/>
      </w:rPr>
    </w:lvl>
    <w:lvl w:ilvl="4" w:tentative="0">
      <w:start w:val="0"/>
      <w:numFmt w:val="bullet"/>
      <w:lvlText w:val="•"/>
      <w:lvlJc w:val="left"/>
      <w:pPr>
        <w:ind w:left="3303" w:hanging="212"/>
      </w:pPr>
      <w:rPr>
        <w:rFonts w:hint="default"/>
        <w:lang w:val="en-US" w:eastAsia="zh-CN" w:bidi="ar-SA"/>
      </w:rPr>
    </w:lvl>
    <w:lvl w:ilvl="5" w:tentative="0">
      <w:start w:val="0"/>
      <w:numFmt w:val="bullet"/>
      <w:lvlText w:val="•"/>
      <w:lvlJc w:val="left"/>
      <w:pPr>
        <w:ind w:left="4049" w:hanging="212"/>
      </w:pPr>
      <w:rPr>
        <w:rFonts w:hint="default"/>
        <w:lang w:val="en-US" w:eastAsia="zh-CN" w:bidi="ar-SA"/>
      </w:rPr>
    </w:lvl>
    <w:lvl w:ilvl="6" w:tentative="0">
      <w:start w:val="0"/>
      <w:numFmt w:val="bullet"/>
      <w:lvlText w:val="•"/>
      <w:lvlJc w:val="left"/>
      <w:pPr>
        <w:ind w:left="4795" w:hanging="212"/>
      </w:pPr>
      <w:rPr>
        <w:rFonts w:hint="default"/>
        <w:lang w:val="en-US" w:eastAsia="zh-CN" w:bidi="ar-SA"/>
      </w:rPr>
    </w:lvl>
    <w:lvl w:ilvl="7" w:tentative="0">
      <w:start w:val="0"/>
      <w:numFmt w:val="bullet"/>
      <w:lvlText w:val="•"/>
      <w:lvlJc w:val="left"/>
      <w:pPr>
        <w:ind w:left="5541" w:hanging="212"/>
      </w:pPr>
      <w:rPr>
        <w:rFonts w:hint="default"/>
        <w:lang w:val="en-US" w:eastAsia="zh-CN" w:bidi="ar-SA"/>
      </w:rPr>
    </w:lvl>
    <w:lvl w:ilvl="8" w:tentative="0">
      <w:start w:val="0"/>
      <w:numFmt w:val="bullet"/>
      <w:lvlText w:val="•"/>
      <w:lvlJc w:val="left"/>
      <w:pPr>
        <w:ind w:left="6287" w:hanging="212"/>
      </w:pPr>
      <w:rPr>
        <w:rFonts w:hint="default"/>
        <w:lang w:val="en-US" w:eastAsia="zh-CN" w:bidi="ar-SA"/>
      </w:rPr>
    </w:lvl>
  </w:abstractNum>
  <w:abstractNum w:abstractNumId="48">
    <w:nsid w:val="40F245EA"/>
    <w:multiLevelType w:val="multilevel"/>
    <w:tmpl w:val="40F245EA"/>
    <w:lvl w:ilvl="0" w:tentative="0">
      <w:start w:val="4"/>
      <w:numFmt w:val="decimal"/>
      <w:lvlText w:val="%1."/>
      <w:lvlJc w:val="left"/>
      <w:pPr>
        <w:ind w:left="106" w:hanging="211"/>
        <w:jc w:val="left"/>
      </w:pPr>
      <w:rPr>
        <w:rFonts w:hint="default" w:ascii="宋体" w:hAnsi="宋体" w:eastAsia="宋体" w:cs="宋体"/>
        <w:b w:val="0"/>
        <w:bCs w:val="0"/>
        <w:i w:val="0"/>
        <w:iCs w:val="0"/>
        <w:spacing w:val="0"/>
        <w:w w:val="99"/>
        <w:sz w:val="19"/>
        <w:szCs w:val="19"/>
        <w:lang w:val="en-US" w:eastAsia="zh-CN" w:bidi="ar-SA"/>
      </w:rPr>
    </w:lvl>
    <w:lvl w:ilvl="1" w:tentative="0">
      <w:start w:val="0"/>
      <w:numFmt w:val="bullet"/>
      <w:lvlText w:val="•"/>
      <w:lvlJc w:val="left"/>
      <w:pPr>
        <w:ind w:left="867" w:hanging="211"/>
      </w:pPr>
      <w:rPr>
        <w:rFonts w:hint="default"/>
        <w:lang w:val="en-US" w:eastAsia="zh-CN" w:bidi="ar-SA"/>
      </w:rPr>
    </w:lvl>
    <w:lvl w:ilvl="2" w:tentative="0">
      <w:start w:val="0"/>
      <w:numFmt w:val="bullet"/>
      <w:lvlText w:val="•"/>
      <w:lvlJc w:val="left"/>
      <w:pPr>
        <w:ind w:left="1635" w:hanging="211"/>
      </w:pPr>
      <w:rPr>
        <w:rFonts w:hint="default"/>
        <w:lang w:val="en-US" w:eastAsia="zh-CN" w:bidi="ar-SA"/>
      </w:rPr>
    </w:lvl>
    <w:lvl w:ilvl="3" w:tentative="0">
      <w:start w:val="0"/>
      <w:numFmt w:val="bullet"/>
      <w:lvlText w:val="•"/>
      <w:lvlJc w:val="left"/>
      <w:pPr>
        <w:ind w:left="2403" w:hanging="211"/>
      </w:pPr>
      <w:rPr>
        <w:rFonts w:hint="default"/>
        <w:lang w:val="en-US" w:eastAsia="zh-CN" w:bidi="ar-SA"/>
      </w:rPr>
    </w:lvl>
    <w:lvl w:ilvl="4" w:tentative="0">
      <w:start w:val="0"/>
      <w:numFmt w:val="bullet"/>
      <w:lvlText w:val="•"/>
      <w:lvlJc w:val="left"/>
      <w:pPr>
        <w:ind w:left="3171" w:hanging="211"/>
      </w:pPr>
      <w:rPr>
        <w:rFonts w:hint="default"/>
        <w:lang w:val="en-US" w:eastAsia="zh-CN" w:bidi="ar-SA"/>
      </w:rPr>
    </w:lvl>
    <w:lvl w:ilvl="5" w:tentative="0">
      <w:start w:val="0"/>
      <w:numFmt w:val="bullet"/>
      <w:lvlText w:val="•"/>
      <w:lvlJc w:val="left"/>
      <w:pPr>
        <w:ind w:left="3939" w:hanging="211"/>
      </w:pPr>
      <w:rPr>
        <w:rFonts w:hint="default"/>
        <w:lang w:val="en-US" w:eastAsia="zh-CN" w:bidi="ar-SA"/>
      </w:rPr>
    </w:lvl>
    <w:lvl w:ilvl="6" w:tentative="0">
      <w:start w:val="0"/>
      <w:numFmt w:val="bullet"/>
      <w:lvlText w:val="•"/>
      <w:lvlJc w:val="left"/>
      <w:pPr>
        <w:ind w:left="4707" w:hanging="211"/>
      </w:pPr>
      <w:rPr>
        <w:rFonts w:hint="default"/>
        <w:lang w:val="en-US" w:eastAsia="zh-CN" w:bidi="ar-SA"/>
      </w:rPr>
    </w:lvl>
    <w:lvl w:ilvl="7" w:tentative="0">
      <w:start w:val="0"/>
      <w:numFmt w:val="bullet"/>
      <w:lvlText w:val="•"/>
      <w:lvlJc w:val="left"/>
      <w:pPr>
        <w:ind w:left="5475" w:hanging="211"/>
      </w:pPr>
      <w:rPr>
        <w:rFonts w:hint="default"/>
        <w:lang w:val="en-US" w:eastAsia="zh-CN" w:bidi="ar-SA"/>
      </w:rPr>
    </w:lvl>
    <w:lvl w:ilvl="8" w:tentative="0">
      <w:start w:val="0"/>
      <w:numFmt w:val="bullet"/>
      <w:lvlText w:val="•"/>
      <w:lvlJc w:val="left"/>
      <w:pPr>
        <w:ind w:left="6243" w:hanging="211"/>
      </w:pPr>
      <w:rPr>
        <w:rFonts w:hint="default"/>
        <w:lang w:val="en-US" w:eastAsia="zh-CN" w:bidi="ar-SA"/>
      </w:rPr>
    </w:lvl>
  </w:abstractNum>
  <w:abstractNum w:abstractNumId="49">
    <w:nsid w:val="4258023A"/>
    <w:multiLevelType w:val="multilevel"/>
    <w:tmpl w:val="4258023A"/>
    <w:lvl w:ilvl="0" w:tentative="0">
      <w:start w:val="1"/>
      <w:numFmt w:val="decimal"/>
      <w:lvlText w:val="（%1）"/>
      <w:lvlJc w:val="left"/>
      <w:pPr>
        <w:ind w:left="561" w:hanging="527"/>
        <w:jc w:val="left"/>
      </w:pPr>
      <w:rPr>
        <w:rFonts w:hint="default" w:ascii="宋体" w:hAnsi="宋体" w:eastAsia="宋体" w:cs="宋体"/>
        <w:b w:val="0"/>
        <w:bCs w:val="0"/>
        <w:i w:val="0"/>
        <w:iCs w:val="0"/>
        <w:spacing w:val="0"/>
        <w:w w:val="97"/>
        <w:sz w:val="19"/>
        <w:szCs w:val="19"/>
        <w:lang w:val="en-US" w:eastAsia="zh-CN" w:bidi="ar-SA"/>
      </w:rPr>
    </w:lvl>
    <w:lvl w:ilvl="1" w:tentative="0">
      <w:start w:val="0"/>
      <w:numFmt w:val="bullet"/>
      <w:lvlText w:val="•"/>
      <w:lvlJc w:val="left"/>
      <w:pPr>
        <w:ind w:left="1466" w:hanging="527"/>
      </w:pPr>
      <w:rPr>
        <w:rFonts w:hint="default"/>
        <w:lang w:val="en-US" w:eastAsia="zh-CN" w:bidi="ar-SA"/>
      </w:rPr>
    </w:lvl>
    <w:lvl w:ilvl="2" w:tentative="0">
      <w:start w:val="0"/>
      <w:numFmt w:val="bullet"/>
      <w:lvlText w:val="•"/>
      <w:lvlJc w:val="left"/>
      <w:pPr>
        <w:ind w:left="2372" w:hanging="527"/>
      </w:pPr>
      <w:rPr>
        <w:rFonts w:hint="default"/>
        <w:lang w:val="en-US" w:eastAsia="zh-CN" w:bidi="ar-SA"/>
      </w:rPr>
    </w:lvl>
    <w:lvl w:ilvl="3" w:tentative="0">
      <w:start w:val="0"/>
      <w:numFmt w:val="bullet"/>
      <w:lvlText w:val="•"/>
      <w:lvlJc w:val="left"/>
      <w:pPr>
        <w:ind w:left="3279" w:hanging="527"/>
      </w:pPr>
      <w:rPr>
        <w:rFonts w:hint="default"/>
        <w:lang w:val="en-US" w:eastAsia="zh-CN" w:bidi="ar-SA"/>
      </w:rPr>
    </w:lvl>
    <w:lvl w:ilvl="4" w:tentative="0">
      <w:start w:val="0"/>
      <w:numFmt w:val="bullet"/>
      <w:lvlText w:val="•"/>
      <w:lvlJc w:val="left"/>
      <w:pPr>
        <w:ind w:left="4185" w:hanging="527"/>
      </w:pPr>
      <w:rPr>
        <w:rFonts w:hint="default"/>
        <w:lang w:val="en-US" w:eastAsia="zh-CN" w:bidi="ar-SA"/>
      </w:rPr>
    </w:lvl>
    <w:lvl w:ilvl="5" w:tentative="0">
      <w:start w:val="0"/>
      <w:numFmt w:val="bullet"/>
      <w:lvlText w:val="•"/>
      <w:lvlJc w:val="left"/>
      <w:pPr>
        <w:ind w:left="5092" w:hanging="527"/>
      </w:pPr>
      <w:rPr>
        <w:rFonts w:hint="default"/>
        <w:lang w:val="en-US" w:eastAsia="zh-CN" w:bidi="ar-SA"/>
      </w:rPr>
    </w:lvl>
    <w:lvl w:ilvl="6" w:tentative="0">
      <w:start w:val="0"/>
      <w:numFmt w:val="bullet"/>
      <w:lvlText w:val="•"/>
      <w:lvlJc w:val="left"/>
      <w:pPr>
        <w:ind w:left="5998" w:hanging="527"/>
      </w:pPr>
      <w:rPr>
        <w:rFonts w:hint="default"/>
        <w:lang w:val="en-US" w:eastAsia="zh-CN" w:bidi="ar-SA"/>
      </w:rPr>
    </w:lvl>
    <w:lvl w:ilvl="7" w:tentative="0">
      <w:start w:val="0"/>
      <w:numFmt w:val="bullet"/>
      <w:lvlText w:val="•"/>
      <w:lvlJc w:val="left"/>
      <w:pPr>
        <w:ind w:left="6905" w:hanging="527"/>
      </w:pPr>
      <w:rPr>
        <w:rFonts w:hint="default"/>
        <w:lang w:val="en-US" w:eastAsia="zh-CN" w:bidi="ar-SA"/>
      </w:rPr>
    </w:lvl>
    <w:lvl w:ilvl="8" w:tentative="0">
      <w:start w:val="0"/>
      <w:numFmt w:val="bullet"/>
      <w:lvlText w:val="•"/>
      <w:lvlJc w:val="left"/>
      <w:pPr>
        <w:ind w:left="7811" w:hanging="527"/>
      </w:pPr>
      <w:rPr>
        <w:rFonts w:hint="default"/>
        <w:lang w:val="en-US" w:eastAsia="zh-CN" w:bidi="ar-SA"/>
      </w:rPr>
    </w:lvl>
  </w:abstractNum>
  <w:abstractNum w:abstractNumId="50">
    <w:nsid w:val="51443D2D"/>
    <w:multiLevelType w:val="singleLevel"/>
    <w:tmpl w:val="51443D2D"/>
    <w:lvl w:ilvl="0" w:tentative="0">
      <w:start w:val="1"/>
      <w:numFmt w:val="decimal"/>
      <w:suff w:val="space"/>
      <w:lvlText w:val="%1."/>
      <w:lvlJc w:val="left"/>
    </w:lvl>
  </w:abstractNum>
  <w:abstractNum w:abstractNumId="51">
    <w:nsid w:val="5287C8A9"/>
    <w:multiLevelType w:val="singleLevel"/>
    <w:tmpl w:val="5287C8A9"/>
    <w:lvl w:ilvl="0" w:tentative="0">
      <w:start w:val="1"/>
      <w:numFmt w:val="chineseCounting"/>
      <w:suff w:val="nothing"/>
      <w:lvlText w:val="%1、"/>
      <w:lvlJc w:val="left"/>
      <w:rPr>
        <w:rFonts w:hint="eastAsia"/>
      </w:rPr>
    </w:lvl>
  </w:abstractNum>
  <w:abstractNum w:abstractNumId="52">
    <w:nsid w:val="54701CA1"/>
    <w:multiLevelType w:val="multilevel"/>
    <w:tmpl w:val="54701CA1"/>
    <w:lvl w:ilvl="0" w:tentative="0">
      <w:start w:val="1"/>
      <w:numFmt w:val="decimal"/>
      <w:lvlText w:val="%1."/>
      <w:lvlJc w:val="left"/>
      <w:pPr>
        <w:ind w:left="107" w:hanging="212"/>
        <w:jc w:val="left"/>
      </w:pPr>
      <w:rPr>
        <w:rFonts w:hint="default" w:ascii="宋体" w:hAnsi="宋体" w:eastAsia="宋体" w:cs="宋体"/>
        <w:b w:val="0"/>
        <w:bCs w:val="0"/>
        <w:i w:val="0"/>
        <w:iCs w:val="0"/>
        <w:spacing w:val="0"/>
        <w:w w:val="99"/>
        <w:sz w:val="19"/>
        <w:szCs w:val="19"/>
        <w:lang w:val="en-US" w:eastAsia="zh-CN" w:bidi="ar-SA"/>
      </w:rPr>
    </w:lvl>
    <w:lvl w:ilvl="1" w:tentative="0">
      <w:start w:val="0"/>
      <w:numFmt w:val="bullet"/>
      <w:lvlText w:val="•"/>
      <w:lvlJc w:val="left"/>
      <w:pPr>
        <w:ind w:left="853" w:hanging="212"/>
      </w:pPr>
      <w:rPr>
        <w:rFonts w:hint="default"/>
        <w:lang w:val="en-US" w:eastAsia="zh-CN" w:bidi="ar-SA"/>
      </w:rPr>
    </w:lvl>
    <w:lvl w:ilvl="2" w:tentative="0">
      <w:start w:val="0"/>
      <w:numFmt w:val="bullet"/>
      <w:lvlText w:val="•"/>
      <w:lvlJc w:val="left"/>
      <w:pPr>
        <w:ind w:left="1606" w:hanging="212"/>
      </w:pPr>
      <w:rPr>
        <w:rFonts w:hint="default"/>
        <w:lang w:val="en-US" w:eastAsia="zh-CN" w:bidi="ar-SA"/>
      </w:rPr>
    </w:lvl>
    <w:lvl w:ilvl="3" w:tentative="0">
      <w:start w:val="0"/>
      <w:numFmt w:val="bullet"/>
      <w:lvlText w:val="•"/>
      <w:lvlJc w:val="left"/>
      <w:pPr>
        <w:ind w:left="2359" w:hanging="212"/>
      </w:pPr>
      <w:rPr>
        <w:rFonts w:hint="default"/>
        <w:lang w:val="en-US" w:eastAsia="zh-CN" w:bidi="ar-SA"/>
      </w:rPr>
    </w:lvl>
    <w:lvl w:ilvl="4" w:tentative="0">
      <w:start w:val="0"/>
      <w:numFmt w:val="bullet"/>
      <w:lvlText w:val="•"/>
      <w:lvlJc w:val="left"/>
      <w:pPr>
        <w:ind w:left="3112" w:hanging="212"/>
      </w:pPr>
      <w:rPr>
        <w:rFonts w:hint="default"/>
        <w:lang w:val="en-US" w:eastAsia="zh-CN" w:bidi="ar-SA"/>
      </w:rPr>
    </w:lvl>
    <w:lvl w:ilvl="5" w:tentative="0">
      <w:start w:val="0"/>
      <w:numFmt w:val="bullet"/>
      <w:lvlText w:val="•"/>
      <w:lvlJc w:val="left"/>
      <w:pPr>
        <w:ind w:left="3866" w:hanging="212"/>
      </w:pPr>
      <w:rPr>
        <w:rFonts w:hint="default"/>
        <w:lang w:val="en-US" w:eastAsia="zh-CN" w:bidi="ar-SA"/>
      </w:rPr>
    </w:lvl>
    <w:lvl w:ilvl="6" w:tentative="0">
      <w:start w:val="0"/>
      <w:numFmt w:val="bullet"/>
      <w:lvlText w:val="•"/>
      <w:lvlJc w:val="left"/>
      <w:pPr>
        <w:ind w:left="4619" w:hanging="212"/>
      </w:pPr>
      <w:rPr>
        <w:rFonts w:hint="default"/>
        <w:lang w:val="en-US" w:eastAsia="zh-CN" w:bidi="ar-SA"/>
      </w:rPr>
    </w:lvl>
    <w:lvl w:ilvl="7" w:tentative="0">
      <w:start w:val="0"/>
      <w:numFmt w:val="bullet"/>
      <w:lvlText w:val="•"/>
      <w:lvlJc w:val="left"/>
      <w:pPr>
        <w:ind w:left="5372" w:hanging="212"/>
      </w:pPr>
      <w:rPr>
        <w:rFonts w:hint="default"/>
        <w:lang w:val="en-US" w:eastAsia="zh-CN" w:bidi="ar-SA"/>
      </w:rPr>
    </w:lvl>
    <w:lvl w:ilvl="8" w:tentative="0">
      <w:start w:val="0"/>
      <w:numFmt w:val="bullet"/>
      <w:lvlText w:val="•"/>
      <w:lvlJc w:val="left"/>
      <w:pPr>
        <w:ind w:left="6125" w:hanging="212"/>
      </w:pPr>
      <w:rPr>
        <w:rFonts w:hint="default"/>
        <w:lang w:val="en-US" w:eastAsia="zh-CN" w:bidi="ar-SA"/>
      </w:rPr>
    </w:lvl>
  </w:abstractNum>
  <w:abstractNum w:abstractNumId="53">
    <w:nsid w:val="651422BE"/>
    <w:multiLevelType w:val="multilevel"/>
    <w:tmpl w:val="651422BE"/>
    <w:lvl w:ilvl="0" w:tentative="0">
      <w:start w:val="1"/>
      <w:numFmt w:val="decimal"/>
      <w:lvlText w:val="%1."/>
      <w:lvlJc w:val="left"/>
      <w:pPr>
        <w:ind w:left="1065" w:hanging="363"/>
        <w:jc w:val="right"/>
      </w:pPr>
      <w:rPr>
        <w:rFonts w:hint="default" w:ascii="宋体" w:hAnsi="宋体" w:eastAsia="宋体" w:cs="宋体"/>
        <w:b w:val="0"/>
        <w:bCs w:val="0"/>
        <w:i w:val="0"/>
        <w:iCs w:val="0"/>
        <w:spacing w:val="0"/>
        <w:w w:val="91"/>
        <w:sz w:val="24"/>
        <w:szCs w:val="24"/>
        <w:lang w:val="en-US" w:eastAsia="zh-CN" w:bidi="ar-SA"/>
      </w:rPr>
    </w:lvl>
    <w:lvl w:ilvl="1" w:tentative="0">
      <w:start w:val="0"/>
      <w:numFmt w:val="bullet"/>
      <w:lvlText w:val="•"/>
      <w:lvlJc w:val="left"/>
      <w:pPr>
        <w:ind w:left="1277" w:hanging="363"/>
      </w:pPr>
      <w:rPr>
        <w:rFonts w:hint="default"/>
        <w:lang w:val="en-US" w:eastAsia="zh-CN" w:bidi="ar-SA"/>
      </w:rPr>
    </w:lvl>
    <w:lvl w:ilvl="2" w:tentative="0">
      <w:start w:val="0"/>
      <w:numFmt w:val="bullet"/>
      <w:lvlText w:val="•"/>
      <w:lvlJc w:val="left"/>
      <w:pPr>
        <w:ind w:left="1494" w:hanging="363"/>
      </w:pPr>
      <w:rPr>
        <w:rFonts w:hint="default"/>
        <w:lang w:val="en-US" w:eastAsia="zh-CN" w:bidi="ar-SA"/>
      </w:rPr>
    </w:lvl>
    <w:lvl w:ilvl="3" w:tentative="0">
      <w:start w:val="0"/>
      <w:numFmt w:val="bullet"/>
      <w:lvlText w:val="•"/>
      <w:lvlJc w:val="left"/>
      <w:pPr>
        <w:ind w:left="1712" w:hanging="363"/>
      </w:pPr>
      <w:rPr>
        <w:rFonts w:hint="default"/>
        <w:lang w:val="en-US" w:eastAsia="zh-CN" w:bidi="ar-SA"/>
      </w:rPr>
    </w:lvl>
    <w:lvl w:ilvl="4" w:tentative="0">
      <w:start w:val="0"/>
      <w:numFmt w:val="bullet"/>
      <w:lvlText w:val="•"/>
      <w:lvlJc w:val="left"/>
      <w:pPr>
        <w:ind w:left="1929" w:hanging="363"/>
      </w:pPr>
      <w:rPr>
        <w:rFonts w:hint="default"/>
        <w:lang w:val="en-US" w:eastAsia="zh-CN" w:bidi="ar-SA"/>
      </w:rPr>
    </w:lvl>
    <w:lvl w:ilvl="5" w:tentative="0">
      <w:start w:val="0"/>
      <w:numFmt w:val="bullet"/>
      <w:lvlText w:val="•"/>
      <w:lvlJc w:val="left"/>
      <w:pPr>
        <w:ind w:left="2147" w:hanging="363"/>
      </w:pPr>
      <w:rPr>
        <w:rFonts w:hint="default"/>
        <w:lang w:val="en-US" w:eastAsia="zh-CN" w:bidi="ar-SA"/>
      </w:rPr>
    </w:lvl>
    <w:lvl w:ilvl="6" w:tentative="0">
      <w:start w:val="0"/>
      <w:numFmt w:val="bullet"/>
      <w:lvlText w:val="•"/>
      <w:lvlJc w:val="left"/>
      <w:pPr>
        <w:ind w:left="2364" w:hanging="363"/>
      </w:pPr>
      <w:rPr>
        <w:rFonts w:hint="default"/>
        <w:lang w:val="en-US" w:eastAsia="zh-CN" w:bidi="ar-SA"/>
      </w:rPr>
    </w:lvl>
    <w:lvl w:ilvl="7" w:tentative="0">
      <w:start w:val="0"/>
      <w:numFmt w:val="bullet"/>
      <w:lvlText w:val="•"/>
      <w:lvlJc w:val="left"/>
      <w:pPr>
        <w:ind w:left="2581" w:hanging="363"/>
      </w:pPr>
      <w:rPr>
        <w:rFonts w:hint="default"/>
        <w:lang w:val="en-US" w:eastAsia="zh-CN" w:bidi="ar-SA"/>
      </w:rPr>
    </w:lvl>
    <w:lvl w:ilvl="8" w:tentative="0">
      <w:start w:val="0"/>
      <w:numFmt w:val="bullet"/>
      <w:lvlText w:val="•"/>
      <w:lvlJc w:val="left"/>
      <w:pPr>
        <w:ind w:left="2799" w:hanging="363"/>
      </w:pPr>
      <w:rPr>
        <w:rFonts w:hint="default"/>
        <w:lang w:val="en-US" w:eastAsia="zh-CN" w:bidi="ar-SA"/>
      </w:rPr>
    </w:lvl>
  </w:abstractNum>
  <w:abstractNum w:abstractNumId="54">
    <w:nsid w:val="68B5D203"/>
    <w:multiLevelType w:val="multilevel"/>
    <w:tmpl w:val="68B5D203"/>
    <w:lvl w:ilvl="0" w:tentative="0">
      <w:start w:val="1"/>
      <w:numFmt w:val="decimal"/>
      <w:suff w:val="space"/>
      <w:lvlText w:val="%1."/>
      <w:lvlJc w:val="left"/>
      <w:pPr>
        <w:ind w:left="106" w:hanging="212"/>
        <w:jc w:val="left"/>
      </w:pPr>
      <w:rPr>
        <w:rFonts w:hint="default" w:ascii="宋体" w:hAnsi="宋体" w:eastAsia="宋体" w:cs="宋体"/>
        <w:b w:val="0"/>
        <w:bCs w:val="0"/>
        <w:i w:val="0"/>
        <w:iCs w:val="0"/>
        <w:spacing w:val="0"/>
        <w:w w:val="99"/>
        <w:sz w:val="19"/>
        <w:szCs w:val="19"/>
        <w:lang w:val="en-US" w:eastAsia="zh-CN" w:bidi="ar-SA"/>
      </w:rPr>
    </w:lvl>
    <w:lvl w:ilvl="1" w:tentative="0">
      <w:start w:val="0"/>
      <w:numFmt w:val="bullet"/>
      <w:lvlText w:val="•"/>
      <w:lvlJc w:val="left"/>
      <w:pPr>
        <w:ind w:left="867" w:hanging="212"/>
      </w:pPr>
      <w:rPr>
        <w:rFonts w:hint="default"/>
        <w:lang w:val="en-US" w:eastAsia="zh-CN" w:bidi="ar-SA"/>
      </w:rPr>
    </w:lvl>
    <w:lvl w:ilvl="2" w:tentative="0">
      <w:start w:val="0"/>
      <w:numFmt w:val="bullet"/>
      <w:lvlText w:val="•"/>
      <w:lvlJc w:val="left"/>
      <w:pPr>
        <w:ind w:left="1635" w:hanging="212"/>
      </w:pPr>
      <w:rPr>
        <w:rFonts w:hint="default"/>
        <w:lang w:val="en-US" w:eastAsia="zh-CN" w:bidi="ar-SA"/>
      </w:rPr>
    </w:lvl>
    <w:lvl w:ilvl="3" w:tentative="0">
      <w:start w:val="0"/>
      <w:numFmt w:val="bullet"/>
      <w:lvlText w:val="•"/>
      <w:lvlJc w:val="left"/>
      <w:pPr>
        <w:ind w:left="2403" w:hanging="212"/>
      </w:pPr>
      <w:rPr>
        <w:rFonts w:hint="default"/>
        <w:lang w:val="en-US" w:eastAsia="zh-CN" w:bidi="ar-SA"/>
      </w:rPr>
    </w:lvl>
    <w:lvl w:ilvl="4" w:tentative="0">
      <w:start w:val="0"/>
      <w:numFmt w:val="bullet"/>
      <w:lvlText w:val="•"/>
      <w:lvlJc w:val="left"/>
      <w:pPr>
        <w:ind w:left="3171" w:hanging="212"/>
      </w:pPr>
      <w:rPr>
        <w:rFonts w:hint="default"/>
        <w:lang w:val="en-US" w:eastAsia="zh-CN" w:bidi="ar-SA"/>
      </w:rPr>
    </w:lvl>
    <w:lvl w:ilvl="5" w:tentative="0">
      <w:start w:val="0"/>
      <w:numFmt w:val="bullet"/>
      <w:lvlText w:val="•"/>
      <w:lvlJc w:val="left"/>
      <w:pPr>
        <w:ind w:left="3939" w:hanging="212"/>
      </w:pPr>
      <w:rPr>
        <w:rFonts w:hint="default"/>
        <w:lang w:val="en-US" w:eastAsia="zh-CN" w:bidi="ar-SA"/>
      </w:rPr>
    </w:lvl>
    <w:lvl w:ilvl="6" w:tentative="0">
      <w:start w:val="0"/>
      <w:numFmt w:val="bullet"/>
      <w:lvlText w:val="•"/>
      <w:lvlJc w:val="left"/>
      <w:pPr>
        <w:ind w:left="4707" w:hanging="212"/>
      </w:pPr>
      <w:rPr>
        <w:rFonts w:hint="default"/>
        <w:lang w:val="en-US" w:eastAsia="zh-CN" w:bidi="ar-SA"/>
      </w:rPr>
    </w:lvl>
    <w:lvl w:ilvl="7" w:tentative="0">
      <w:start w:val="0"/>
      <w:numFmt w:val="bullet"/>
      <w:lvlText w:val="•"/>
      <w:lvlJc w:val="left"/>
      <w:pPr>
        <w:ind w:left="5475" w:hanging="212"/>
      </w:pPr>
      <w:rPr>
        <w:rFonts w:hint="default"/>
        <w:lang w:val="en-US" w:eastAsia="zh-CN" w:bidi="ar-SA"/>
      </w:rPr>
    </w:lvl>
    <w:lvl w:ilvl="8" w:tentative="0">
      <w:start w:val="0"/>
      <w:numFmt w:val="bullet"/>
      <w:lvlText w:val="•"/>
      <w:lvlJc w:val="left"/>
      <w:pPr>
        <w:ind w:left="6243" w:hanging="212"/>
      </w:pPr>
      <w:rPr>
        <w:rFonts w:hint="default"/>
        <w:lang w:val="en-US" w:eastAsia="zh-CN" w:bidi="ar-SA"/>
      </w:rPr>
    </w:lvl>
  </w:abstractNum>
  <w:abstractNum w:abstractNumId="55">
    <w:nsid w:val="6AFC2A1C"/>
    <w:multiLevelType w:val="multilevel"/>
    <w:tmpl w:val="6AFC2A1C"/>
    <w:lvl w:ilvl="0" w:tentative="0">
      <w:start w:val="1"/>
      <w:numFmt w:val="decimal"/>
      <w:lvlText w:val="（%1）"/>
      <w:lvlJc w:val="left"/>
      <w:pPr>
        <w:ind w:left="561" w:hanging="527"/>
        <w:jc w:val="left"/>
      </w:pPr>
      <w:rPr>
        <w:rFonts w:hint="default" w:ascii="宋体" w:hAnsi="宋体" w:eastAsia="宋体" w:cs="宋体"/>
        <w:b w:val="0"/>
        <w:bCs w:val="0"/>
        <w:i w:val="0"/>
        <w:iCs w:val="0"/>
        <w:spacing w:val="0"/>
        <w:w w:val="100"/>
        <w:sz w:val="19"/>
        <w:szCs w:val="19"/>
        <w:lang w:val="en-US" w:eastAsia="zh-CN" w:bidi="ar-SA"/>
      </w:rPr>
    </w:lvl>
    <w:lvl w:ilvl="1" w:tentative="0">
      <w:start w:val="0"/>
      <w:numFmt w:val="bullet"/>
      <w:lvlText w:val="•"/>
      <w:lvlJc w:val="left"/>
      <w:pPr>
        <w:ind w:left="1466" w:hanging="527"/>
      </w:pPr>
      <w:rPr>
        <w:rFonts w:hint="default"/>
        <w:lang w:val="en-US" w:eastAsia="zh-CN" w:bidi="ar-SA"/>
      </w:rPr>
    </w:lvl>
    <w:lvl w:ilvl="2" w:tentative="0">
      <w:start w:val="0"/>
      <w:numFmt w:val="bullet"/>
      <w:lvlText w:val="•"/>
      <w:lvlJc w:val="left"/>
      <w:pPr>
        <w:ind w:left="2372" w:hanging="527"/>
      </w:pPr>
      <w:rPr>
        <w:rFonts w:hint="default"/>
        <w:lang w:val="en-US" w:eastAsia="zh-CN" w:bidi="ar-SA"/>
      </w:rPr>
    </w:lvl>
    <w:lvl w:ilvl="3" w:tentative="0">
      <w:start w:val="0"/>
      <w:numFmt w:val="bullet"/>
      <w:lvlText w:val="•"/>
      <w:lvlJc w:val="left"/>
      <w:pPr>
        <w:ind w:left="3279" w:hanging="527"/>
      </w:pPr>
      <w:rPr>
        <w:rFonts w:hint="default"/>
        <w:lang w:val="en-US" w:eastAsia="zh-CN" w:bidi="ar-SA"/>
      </w:rPr>
    </w:lvl>
    <w:lvl w:ilvl="4" w:tentative="0">
      <w:start w:val="0"/>
      <w:numFmt w:val="bullet"/>
      <w:lvlText w:val="•"/>
      <w:lvlJc w:val="left"/>
      <w:pPr>
        <w:ind w:left="4185" w:hanging="527"/>
      </w:pPr>
      <w:rPr>
        <w:rFonts w:hint="default"/>
        <w:lang w:val="en-US" w:eastAsia="zh-CN" w:bidi="ar-SA"/>
      </w:rPr>
    </w:lvl>
    <w:lvl w:ilvl="5" w:tentative="0">
      <w:start w:val="0"/>
      <w:numFmt w:val="bullet"/>
      <w:lvlText w:val="•"/>
      <w:lvlJc w:val="left"/>
      <w:pPr>
        <w:ind w:left="5092" w:hanging="527"/>
      </w:pPr>
      <w:rPr>
        <w:rFonts w:hint="default"/>
        <w:lang w:val="en-US" w:eastAsia="zh-CN" w:bidi="ar-SA"/>
      </w:rPr>
    </w:lvl>
    <w:lvl w:ilvl="6" w:tentative="0">
      <w:start w:val="0"/>
      <w:numFmt w:val="bullet"/>
      <w:lvlText w:val="•"/>
      <w:lvlJc w:val="left"/>
      <w:pPr>
        <w:ind w:left="5998" w:hanging="527"/>
      </w:pPr>
      <w:rPr>
        <w:rFonts w:hint="default"/>
        <w:lang w:val="en-US" w:eastAsia="zh-CN" w:bidi="ar-SA"/>
      </w:rPr>
    </w:lvl>
    <w:lvl w:ilvl="7" w:tentative="0">
      <w:start w:val="0"/>
      <w:numFmt w:val="bullet"/>
      <w:lvlText w:val="•"/>
      <w:lvlJc w:val="left"/>
      <w:pPr>
        <w:ind w:left="6905" w:hanging="527"/>
      </w:pPr>
      <w:rPr>
        <w:rFonts w:hint="default"/>
        <w:lang w:val="en-US" w:eastAsia="zh-CN" w:bidi="ar-SA"/>
      </w:rPr>
    </w:lvl>
    <w:lvl w:ilvl="8" w:tentative="0">
      <w:start w:val="0"/>
      <w:numFmt w:val="bullet"/>
      <w:lvlText w:val="•"/>
      <w:lvlJc w:val="left"/>
      <w:pPr>
        <w:ind w:left="7811" w:hanging="527"/>
      </w:pPr>
      <w:rPr>
        <w:rFonts w:hint="default"/>
        <w:lang w:val="en-US" w:eastAsia="zh-CN" w:bidi="ar-SA"/>
      </w:rPr>
    </w:lvl>
  </w:abstractNum>
  <w:abstractNum w:abstractNumId="56">
    <w:nsid w:val="715CE6A8"/>
    <w:multiLevelType w:val="multilevel"/>
    <w:tmpl w:val="715CE6A8"/>
    <w:lvl w:ilvl="0" w:tentative="0">
      <w:start w:val="1"/>
      <w:numFmt w:val="decimal"/>
      <w:suff w:val="space"/>
      <w:lvlText w:val="（%1）"/>
      <w:lvlJc w:val="left"/>
      <w:pPr>
        <w:ind w:left="561" w:hanging="526"/>
        <w:jc w:val="left"/>
      </w:pPr>
      <w:rPr>
        <w:rFonts w:hint="default" w:ascii="宋体" w:hAnsi="宋体" w:eastAsia="宋体" w:cs="宋体"/>
        <w:b w:val="0"/>
        <w:bCs w:val="0"/>
        <w:i w:val="0"/>
        <w:iCs w:val="0"/>
        <w:spacing w:val="-35"/>
        <w:w w:val="100"/>
        <w:sz w:val="19"/>
        <w:szCs w:val="19"/>
        <w:lang w:val="en-US" w:eastAsia="zh-CN" w:bidi="ar-SA"/>
      </w:rPr>
    </w:lvl>
    <w:lvl w:ilvl="1" w:tentative="0">
      <w:start w:val="0"/>
      <w:numFmt w:val="bullet"/>
      <w:lvlText w:val="•"/>
      <w:lvlJc w:val="left"/>
      <w:pPr>
        <w:ind w:left="1466" w:hanging="526"/>
      </w:pPr>
      <w:rPr>
        <w:rFonts w:hint="default"/>
        <w:lang w:val="en-US" w:eastAsia="zh-CN" w:bidi="ar-SA"/>
      </w:rPr>
    </w:lvl>
    <w:lvl w:ilvl="2" w:tentative="0">
      <w:start w:val="0"/>
      <w:numFmt w:val="bullet"/>
      <w:lvlText w:val="•"/>
      <w:lvlJc w:val="left"/>
      <w:pPr>
        <w:ind w:left="2372" w:hanging="526"/>
      </w:pPr>
      <w:rPr>
        <w:rFonts w:hint="default"/>
        <w:lang w:val="en-US" w:eastAsia="zh-CN" w:bidi="ar-SA"/>
      </w:rPr>
    </w:lvl>
    <w:lvl w:ilvl="3" w:tentative="0">
      <w:start w:val="0"/>
      <w:numFmt w:val="bullet"/>
      <w:lvlText w:val="•"/>
      <w:lvlJc w:val="left"/>
      <w:pPr>
        <w:ind w:left="3279" w:hanging="526"/>
      </w:pPr>
      <w:rPr>
        <w:rFonts w:hint="default"/>
        <w:lang w:val="en-US" w:eastAsia="zh-CN" w:bidi="ar-SA"/>
      </w:rPr>
    </w:lvl>
    <w:lvl w:ilvl="4" w:tentative="0">
      <w:start w:val="0"/>
      <w:numFmt w:val="bullet"/>
      <w:lvlText w:val="•"/>
      <w:lvlJc w:val="left"/>
      <w:pPr>
        <w:ind w:left="4185" w:hanging="526"/>
      </w:pPr>
      <w:rPr>
        <w:rFonts w:hint="default"/>
        <w:lang w:val="en-US" w:eastAsia="zh-CN" w:bidi="ar-SA"/>
      </w:rPr>
    </w:lvl>
    <w:lvl w:ilvl="5" w:tentative="0">
      <w:start w:val="0"/>
      <w:numFmt w:val="bullet"/>
      <w:lvlText w:val="•"/>
      <w:lvlJc w:val="left"/>
      <w:pPr>
        <w:ind w:left="5092" w:hanging="526"/>
      </w:pPr>
      <w:rPr>
        <w:rFonts w:hint="default"/>
        <w:lang w:val="en-US" w:eastAsia="zh-CN" w:bidi="ar-SA"/>
      </w:rPr>
    </w:lvl>
    <w:lvl w:ilvl="6" w:tentative="0">
      <w:start w:val="0"/>
      <w:numFmt w:val="bullet"/>
      <w:lvlText w:val="•"/>
      <w:lvlJc w:val="left"/>
      <w:pPr>
        <w:ind w:left="5998" w:hanging="526"/>
      </w:pPr>
      <w:rPr>
        <w:rFonts w:hint="default"/>
        <w:lang w:val="en-US" w:eastAsia="zh-CN" w:bidi="ar-SA"/>
      </w:rPr>
    </w:lvl>
    <w:lvl w:ilvl="7" w:tentative="0">
      <w:start w:val="0"/>
      <w:numFmt w:val="bullet"/>
      <w:lvlText w:val="•"/>
      <w:lvlJc w:val="left"/>
      <w:pPr>
        <w:ind w:left="6905" w:hanging="526"/>
      </w:pPr>
      <w:rPr>
        <w:rFonts w:hint="default"/>
        <w:lang w:val="en-US" w:eastAsia="zh-CN" w:bidi="ar-SA"/>
      </w:rPr>
    </w:lvl>
    <w:lvl w:ilvl="8" w:tentative="0">
      <w:start w:val="0"/>
      <w:numFmt w:val="bullet"/>
      <w:lvlText w:val="•"/>
      <w:lvlJc w:val="left"/>
      <w:pPr>
        <w:ind w:left="7811" w:hanging="526"/>
      </w:pPr>
      <w:rPr>
        <w:rFonts w:hint="default"/>
        <w:lang w:val="en-US" w:eastAsia="zh-CN" w:bidi="ar-SA"/>
      </w:rPr>
    </w:lvl>
  </w:abstractNum>
  <w:abstractNum w:abstractNumId="57">
    <w:nsid w:val="7633C03E"/>
    <w:multiLevelType w:val="multilevel"/>
    <w:tmpl w:val="7633C03E"/>
    <w:lvl w:ilvl="0" w:tentative="0">
      <w:start w:val="1"/>
      <w:numFmt w:val="decimal"/>
      <w:suff w:val="space"/>
      <w:lvlText w:val="%1."/>
      <w:lvlJc w:val="left"/>
      <w:pPr>
        <w:ind w:left="317" w:hanging="212"/>
        <w:jc w:val="left"/>
      </w:pPr>
      <w:rPr>
        <w:rFonts w:hint="default" w:ascii="宋体" w:hAnsi="宋体" w:eastAsia="宋体" w:cs="宋体"/>
        <w:b w:val="0"/>
        <w:bCs w:val="0"/>
        <w:i w:val="0"/>
        <w:iCs w:val="0"/>
        <w:spacing w:val="0"/>
        <w:w w:val="99"/>
        <w:sz w:val="19"/>
        <w:szCs w:val="19"/>
        <w:lang w:val="en-US" w:eastAsia="zh-CN" w:bidi="ar-SA"/>
      </w:rPr>
    </w:lvl>
    <w:lvl w:ilvl="1" w:tentative="0">
      <w:start w:val="1"/>
      <w:numFmt w:val="decimal"/>
      <w:suff w:val="space"/>
      <w:lvlText w:val="%1.%2"/>
      <w:lvlJc w:val="left"/>
      <w:pPr>
        <w:ind w:left="106" w:hanging="369"/>
        <w:jc w:val="left"/>
      </w:pPr>
      <w:rPr>
        <w:rFonts w:hint="default" w:ascii="宋体" w:hAnsi="宋体" w:eastAsia="宋体" w:cs="宋体"/>
        <w:b w:val="0"/>
        <w:bCs w:val="0"/>
        <w:i w:val="0"/>
        <w:iCs w:val="0"/>
        <w:spacing w:val="0"/>
        <w:w w:val="100"/>
        <w:sz w:val="21"/>
        <w:szCs w:val="21"/>
        <w:lang w:val="en-US" w:eastAsia="zh-CN" w:bidi="ar-SA"/>
      </w:rPr>
    </w:lvl>
    <w:lvl w:ilvl="2" w:tentative="0">
      <w:start w:val="0"/>
      <w:numFmt w:val="bullet"/>
      <w:lvlText w:val="•"/>
      <w:lvlJc w:val="left"/>
      <w:pPr>
        <w:ind w:left="1148" w:hanging="369"/>
      </w:pPr>
      <w:rPr>
        <w:rFonts w:hint="default"/>
        <w:lang w:val="en-US" w:eastAsia="zh-CN" w:bidi="ar-SA"/>
      </w:rPr>
    </w:lvl>
    <w:lvl w:ilvl="3" w:tentative="0">
      <w:start w:val="0"/>
      <w:numFmt w:val="bullet"/>
      <w:lvlText w:val="•"/>
      <w:lvlJc w:val="left"/>
      <w:pPr>
        <w:ind w:left="1977" w:hanging="369"/>
      </w:pPr>
      <w:rPr>
        <w:rFonts w:hint="default"/>
        <w:lang w:val="en-US" w:eastAsia="zh-CN" w:bidi="ar-SA"/>
      </w:rPr>
    </w:lvl>
    <w:lvl w:ilvl="4" w:tentative="0">
      <w:start w:val="0"/>
      <w:numFmt w:val="bullet"/>
      <w:lvlText w:val="•"/>
      <w:lvlJc w:val="left"/>
      <w:pPr>
        <w:ind w:left="2806" w:hanging="369"/>
      </w:pPr>
      <w:rPr>
        <w:rFonts w:hint="default"/>
        <w:lang w:val="en-US" w:eastAsia="zh-CN" w:bidi="ar-SA"/>
      </w:rPr>
    </w:lvl>
    <w:lvl w:ilvl="5" w:tentative="0">
      <w:start w:val="0"/>
      <w:numFmt w:val="bullet"/>
      <w:lvlText w:val="•"/>
      <w:lvlJc w:val="left"/>
      <w:pPr>
        <w:ind w:left="3635" w:hanging="369"/>
      </w:pPr>
      <w:rPr>
        <w:rFonts w:hint="default"/>
        <w:lang w:val="en-US" w:eastAsia="zh-CN" w:bidi="ar-SA"/>
      </w:rPr>
    </w:lvl>
    <w:lvl w:ilvl="6" w:tentative="0">
      <w:start w:val="0"/>
      <w:numFmt w:val="bullet"/>
      <w:lvlText w:val="•"/>
      <w:lvlJc w:val="left"/>
      <w:pPr>
        <w:ind w:left="4463" w:hanging="369"/>
      </w:pPr>
      <w:rPr>
        <w:rFonts w:hint="default"/>
        <w:lang w:val="en-US" w:eastAsia="zh-CN" w:bidi="ar-SA"/>
      </w:rPr>
    </w:lvl>
    <w:lvl w:ilvl="7" w:tentative="0">
      <w:start w:val="0"/>
      <w:numFmt w:val="bullet"/>
      <w:lvlText w:val="•"/>
      <w:lvlJc w:val="left"/>
      <w:pPr>
        <w:ind w:left="5292" w:hanging="369"/>
      </w:pPr>
      <w:rPr>
        <w:rFonts w:hint="default"/>
        <w:lang w:val="en-US" w:eastAsia="zh-CN" w:bidi="ar-SA"/>
      </w:rPr>
    </w:lvl>
    <w:lvl w:ilvl="8" w:tentative="0">
      <w:start w:val="0"/>
      <w:numFmt w:val="bullet"/>
      <w:lvlText w:val="•"/>
      <w:lvlJc w:val="left"/>
      <w:pPr>
        <w:ind w:left="6121" w:hanging="369"/>
      </w:pPr>
      <w:rPr>
        <w:rFonts w:hint="default"/>
        <w:lang w:val="en-US" w:eastAsia="zh-CN" w:bidi="ar-SA"/>
      </w:rPr>
    </w:lvl>
  </w:abstractNum>
  <w:abstractNum w:abstractNumId="58">
    <w:nsid w:val="777F792E"/>
    <w:multiLevelType w:val="multilevel"/>
    <w:tmpl w:val="777F792E"/>
    <w:lvl w:ilvl="0" w:tentative="0">
      <w:start w:val="1"/>
      <w:numFmt w:val="decimal"/>
      <w:suff w:val="space"/>
      <w:lvlText w:val="（%1）"/>
      <w:lvlJc w:val="left"/>
      <w:pPr>
        <w:ind w:left="1507" w:hanging="527"/>
        <w:jc w:val="left"/>
      </w:pPr>
      <w:rPr>
        <w:rFonts w:hint="default" w:ascii="宋体" w:hAnsi="宋体" w:eastAsia="宋体" w:cs="宋体"/>
        <w:b w:val="0"/>
        <w:bCs w:val="0"/>
        <w:i w:val="0"/>
        <w:iCs w:val="0"/>
        <w:spacing w:val="0"/>
        <w:w w:val="100"/>
        <w:sz w:val="19"/>
        <w:szCs w:val="19"/>
        <w:lang w:val="en-US" w:eastAsia="zh-CN" w:bidi="ar-SA"/>
      </w:rPr>
    </w:lvl>
    <w:lvl w:ilvl="1" w:tentative="0">
      <w:start w:val="0"/>
      <w:numFmt w:val="bullet"/>
      <w:lvlText w:val="•"/>
      <w:lvlJc w:val="left"/>
      <w:pPr>
        <w:ind w:left="2312" w:hanging="527"/>
      </w:pPr>
      <w:rPr>
        <w:rFonts w:hint="default"/>
        <w:lang w:val="en-US" w:eastAsia="zh-CN" w:bidi="ar-SA"/>
      </w:rPr>
    </w:lvl>
    <w:lvl w:ilvl="2" w:tentative="0">
      <w:start w:val="0"/>
      <w:numFmt w:val="bullet"/>
      <w:lvlText w:val="•"/>
      <w:lvlJc w:val="left"/>
      <w:pPr>
        <w:ind w:left="3124" w:hanging="527"/>
      </w:pPr>
      <w:rPr>
        <w:rFonts w:hint="default"/>
        <w:lang w:val="en-US" w:eastAsia="zh-CN" w:bidi="ar-SA"/>
      </w:rPr>
    </w:lvl>
    <w:lvl w:ilvl="3" w:tentative="0">
      <w:start w:val="0"/>
      <w:numFmt w:val="bullet"/>
      <w:lvlText w:val="•"/>
      <w:lvlJc w:val="left"/>
      <w:pPr>
        <w:ind w:left="3937" w:hanging="527"/>
      </w:pPr>
      <w:rPr>
        <w:rFonts w:hint="default"/>
        <w:lang w:val="en-US" w:eastAsia="zh-CN" w:bidi="ar-SA"/>
      </w:rPr>
    </w:lvl>
    <w:lvl w:ilvl="4" w:tentative="0">
      <w:start w:val="0"/>
      <w:numFmt w:val="bullet"/>
      <w:lvlText w:val="•"/>
      <w:lvlJc w:val="left"/>
      <w:pPr>
        <w:ind w:left="4749" w:hanging="527"/>
      </w:pPr>
      <w:rPr>
        <w:rFonts w:hint="default"/>
        <w:lang w:val="en-US" w:eastAsia="zh-CN" w:bidi="ar-SA"/>
      </w:rPr>
    </w:lvl>
    <w:lvl w:ilvl="5" w:tentative="0">
      <w:start w:val="0"/>
      <w:numFmt w:val="bullet"/>
      <w:lvlText w:val="•"/>
      <w:lvlJc w:val="left"/>
      <w:pPr>
        <w:ind w:left="5562" w:hanging="527"/>
      </w:pPr>
      <w:rPr>
        <w:rFonts w:hint="default"/>
        <w:lang w:val="en-US" w:eastAsia="zh-CN" w:bidi="ar-SA"/>
      </w:rPr>
    </w:lvl>
    <w:lvl w:ilvl="6" w:tentative="0">
      <w:start w:val="0"/>
      <w:numFmt w:val="bullet"/>
      <w:lvlText w:val="•"/>
      <w:lvlJc w:val="left"/>
      <w:pPr>
        <w:ind w:left="6374" w:hanging="527"/>
      </w:pPr>
      <w:rPr>
        <w:rFonts w:hint="default"/>
        <w:lang w:val="en-US" w:eastAsia="zh-CN" w:bidi="ar-SA"/>
      </w:rPr>
    </w:lvl>
    <w:lvl w:ilvl="7" w:tentative="0">
      <w:start w:val="0"/>
      <w:numFmt w:val="bullet"/>
      <w:lvlText w:val="•"/>
      <w:lvlJc w:val="left"/>
      <w:pPr>
        <w:ind w:left="7187" w:hanging="527"/>
      </w:pPr>
      <w:rPr>
        <w:rFonts w:hint="default"/>
        <w:lang w:val="en-US" w:eastAsia="zh-CN" w:bidi="ar-SA"/>
      </w:rPr>
    </w:lvl>
    <w:lvl w:ilvl="8" w:tentative="0">
      <w:start w:val="0"/>
      <w:numFmt w:val="bullet"/>
      <w:lvlText w:val="•"/>
      <w:lvlJc w:val="left"/>
      <w:pPr>
        <w:ind w:left="7999" w:hanging="527"/>
      </w:pPr>
      <w:rPr>
        <w:rFonts w:hint="default"/>
        <w:lang w:val="en-US" w:eastAsia="zh-CN" w:bidi="ar-SA"/>
      </w:rPr>
    </w:lvl>
  </w:abstractNum>
  <w:num w:numId="1">
    <w:abstractNumId w:val="43"/>
  </w:num>
  <w:num w:numId="2">
    <w:abstractNumId w:val="58"/>
  </w:num>
  <w:num w:numId="3">
    <w:abstractNumId w:val="56"/>
  </w:num>
  <w:num w:numId="4">
    <w:abstractNumId w:val="31"/>
  </w:num>
  <w:num w:numId="5">
    <w:abstractNumId w:val="39"/>
  </w:num>
  <w:num w:numId="6">
    <w:abstractNumId w:val="12"/>
  </w:num>
  <w:num w:numId="7">
    <w:abstractNumId w:val="26"/>
  </w:num>
  <w:num w:numId="8">
    <w:abstractNumId w:val="32"/>
  </w:num>
  <w:num w:numId="9">
    <w:abstractNumId w:val="52"/>
  </w:num>
  <w:num w:numId="10">
    <w:abstractNumId w:val="40"/>
  </w:num>
  <w:num w:numId="11">
    <w:abstractNumId w:val="3"/>
  </w:num>
  <w:num w:numId="12">
    <w:abstractNumId w:val="30"/>
  </w:num>
  <w:num w:numId="13">
    <w:abstractNumId w:val="5"/>
  </w:num>
  <w:num w:numId="14">
    <w:abstractNumId w:val="57"/>
  </w:num>
  <w:num w:numId="15">
    <w:abstractNumId w:val="54"/>
  </w:num>
  <w:num w:numId="16">
    <w:abstractNumId w:val="4"/>
  </w:num>
  <w:num w:numId="17">
    <w:abstractNumId w:val="41"/>
  </w:num>
  <w:num w:numId="18">
    <w:abstractNumId w:val="48"/>
  </w:num>
  <w:num w:numId="19">
    <w:abstractNumId w:val="14"/>
  </w:num>
  <w:num w:numId="20">
    <w:abstractNumId w:val="20"/>
  </w:num>
  <w:num w:numId="21">
    <w:abstractNumId w:val="46"/>
  </w:num>
  <w:num w:numId="22">
    <w:abstractNumId w:val="47"/>
  </w:num>
  <w:num w:numId="23">
    <w:abstractNumId w:val="19"/>
  </w:num>
  <w:num w:numId="24">
    <w:abstractNumId w:val="17"/>
  </w:num>
  <w:num w:numId="25">
    <w:abstractNumId w:val="38"/>
  </w:num>
  <w:num w:numId="26">
    <w:abstractNumId w:val="34"/>
  </w:num>
  <w:num w:numId="27">
    <w:abstractNumId w:val="18"/>
  </w:num>
  <w:num w:numId="28">
    <w:abstractNumId w:val="23"/>
  </w:num>
  <w:num w:numId="29">
    <w:abstractNumId w:val="15"/>
  </w:num>
  <w:num w:numId="30">
    <w:abstractNumId w:val="49"/>
  </w:num>
  <w:num w:numId="31">
    <w:abstractNumId w:val="25"/>
  </w:num>
  <w:num w:numId="32">
    <w:abstractNumId w:val="2"/>
  </w:num>
  <w:num w:numId="33">
    <w:abstractNumId w:val="22"/>
  </w:num>
  <w:num w:numId="34">
    <w:abstractNumId w:val="28"/>
  </w:num>
  <w:num w:numId="35">
    <w:abstractNumId w:val="13"/>
  </w:num>
  <w:num w:numId="36">
    <w:abstractNumId w:val="21"/>
  </w:num>
  <w:num w:numId="37">
    <w:abstractNumId w:val="45"/>
  </w:num>
  <w:num w:numId="38">
    <w:abstractNumId w:val="55"/>
  </w:num>
  <w:num w:numId="39">
    <w:abstractNumId w:val="16"/>
  </w:num>
  <w:num w:numId="40">
    <w:abstractNumId w:val="6"/>
  </w:num>
  <w:num w:numId="41">
    <w:abstractNumId w:val="1"/>
  </w:num>
  <w:num w:numId="42">
    <w:abstractNumId w:val="7"/>
  </w:num>
  <w:num w:numId="43">
    <w:abstractNumId w:val="33"/>
  </w:num>
  <w:num w:numId="44">
    <w:abstractNumId w:val="9"/>
  </w:num>
  <w:num w:numId="45">
    <w:abstractNumId w:val="24"/>
  </w:num>
  <w:num w:numId="46">
    <w:abstractNumId w:val="42"/>
  </w:num>
  <w:num w:numId="47">
    <w:abstractNumId w:val="53"/>
  </w:num>
  <w:num w:numId="48">
    <w:abstractNumId w:val="10"/>
  </w:num>
  <w:num w:numId="49">
    <w:abstractNumId w:val="0"/>
  </w:num>
  <w:num w:numId="50">
    <w:abstractNumId w:val="50"/>
  </w:num>
  <w:num w:numId="51">
    <w:abstractNumId w:val="37"/>
  </w:num>
  <w:num w:numId="52">
    <w:abstractNumId w:val="51"/>
  </w:num>
  <w:num w:numId="53">
    <w:abstractNumId w:val="27"/>
  </w:num>
  <w:num w:numId="54">
    <w:abstractNumId w:val="11"/>
  </w:num>
  <w:num w:numId="55">
    <w:abstractNumId w:val="8"/>
  </w:num>
  <w:num w:numId="56">
    <w:abstractNumId w:val="35"/>
  </w:num>
  <w:num w:numId="57">
    <w:abstractNumId w:val="36"/>
  </w:num>
  <w:num w:numId="58">
    <w:abstractNumId w:val="44"/>
  </w:num>
  <w:num w:numId="5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useAltKinsokuLineBreakRules/>
    <w:compatSetting w:name="compatibilityMode" w:uri="http://schemas.microsoft.com/office/word" w:val="14"/>
  </w:compat>
  <w:docVars>
    <w:docVar w:name="commondata" w:val="eyJoZGlkIjoiMWUxMTAyMjg0MzMyYTEwMGE4NzYyYWU1OWQxMzI5ZWEifQ=="/>
  </w:docVars>
  <w:rsids>
    <w:rsidRoot w:val="00000000"/>
    <w:rsid w:val="00092AE4"/>
    <w:rsid w:val="00DC03EF"/>
    <w:rsid w:val="00DD48F9"/>
    <w:rsid w:val="014E70B5"/>
    <w:rsid w:val="0185364C"/>
    <w:rsid w:val="01AF6682"/>
    <w:rsid w:val="02D04651"/>
    <w:rsid w:val="02E806FA"/>
    <w:rsid w:val="034026E5"/>
    <w:rsid w:val="036B2822"/>
    <w:rsid w:val="05EA7B23"/>
    <w:rsid w:val="095607EA"/>
    <w:rsid w:val="0BAD643E"/>
    <w:rsid w:val="0BEB6F66"/>
    <w:rsid w:val="0E68390A"/>
    <w:rsid w:val="0F115368"/>
    <w:rsid w:val="1070093E"/>
    <w:rsid w:val="10CA7A92"/>
    <w:rsid w:val="11854CE9"/>
    <w:rsid w:val="128C3703"/>
    <w:rsid w:val="12F22DF0"/>
    <w:rsid w:val="151B24AF"/>
    <w:rsid w:val="162F358B"/>
    <w:rsid w:val="16886C98"/>
    <w:rsid w:val="176F403B"/>
    <w:rsid w:val="19DB4309"/>
    <w:rsid w:val="19DE7457"/>
    <w:rsid w:val="1A782EED"/>
    <w:rsid w:val="1AC217DA"/>
    <w:rsid w:val="1C853E2A"/>
    <w:rsid w:val="1DDC3FB1"/>
    <w:rsid w:val="1E5B441F"/>
    <w:rsid w:val="1F28719A"/>
    <w:rsid w:val="1F42113B"/>
    <w:rsid w:val="20AC4ABE"/>
    <w:rsid w:val="20E51FB2"/>
    <w:rsid w:val="22E36792"/>
    <w:rsid w:val="233C6BDA"/>
    <w:rsid w:val="237D2742"/>
    <w:rsid w:val="24062738"/>
    <w:rsid w:val="24821172"/>
    <w:rsid w:val="25B34B41"/>
    <w:rsid w:val="266B4B5A"/>
    <w:rsid w:val="27C2714C"/>
    <w:rsid w:val="27C336AA"/>
    <w:rsid w:val="27C50CA4"/>
    <w:rsid w:val="28017DE6"/>
    <w:rsid w:val="28AA1AA0"/>
    <w:rsid w:val="28F25980"/>
    <w:rsid w:val="298704D6"/>
    <w:rsid w:val="29E311E9"/>
    <w:rsid w:val="2A747334"/>
    <w:rsid w:val="2BCE1537"/>
    <w:rsid w:val="2D8748E9"/>
    <w:rsid w:val="2E8B49B7"/>
    <w:rsid w:val="33671E7E"/>
    <w:rsid w:val="354B0AED"/>
    <w:rsid w:val="36C73FA8"/>
    <w:rsid w:val="390E3E90"/>
    <w:rsid w:val="3E714171"/>
    <w:rsid w:val="3E8955C5"/>
    <w:rsid w:val="3F454A2E"/>
    <w:rsid w:val="3F641C46"/>
    <w:rsid w:val="3F6D45EF"/>
    <w:rsid w:val="40863629"/>
    <w:rsid w:val="41826444"/>
    <w:rsid w:val="42B71A56"/>
    <w:rsid w:val="432346DD"/>
    <w:rsid w:val="436808C1"/>
    <w:rsid w:val="43B901F1"/>
    <w:rsid w:val="43FE4D82"/>
    <w:rsid w:val="46986AA3"/>
    <w:rsid w:val="494D2A33"/>
    <w:rsid w:val="4B484CD6"/>
    <w:rsid w:val="4CEC4311"/>
    <w:rsid w:val="4D51626C"/>
    <w:rsid w:val="4F742965"/>
    <w:rsid w:val="50B67110"/>
    <w:rsid w:val="51C67113"/>
    <w:rsid w:val="51D11D27"/>
    <w:rsid w:val="51E1404E"/>
    <w:rsid w:val="531E3023"/>
    <w:rsid w:val="53894668"/>
    <w:rsid w:val="54AA4FA5"/>
    <w:rsid w:val="55EC7130"/>
    <w:rsid w:val="573C5E95"/>
    <w:rsid w:val="58823907"/>
    <w:rsid w:val="5B8B4C4D"/>
    <w:rsid w:val="5BD514A5"/>
    <w:rsid w:val="5CE713B5"/>
    <w:rsid w:val="5EDF3B9E"/>
    <w:rsid w:val="5F6F5669"/>
    <w:rsid w:val="5FDE7774"/>
    <w:rsid w:val="61826EAB"/>
    <w:rsid w:val="64034794"/>
    <w:rsid w:val="64FA7712"/>
    <w:rsid w:val="655F347A"/>
    <w:rsid w:val="66C33B57"/>
    <w:rsid w:val="673A6F2C"/>
    <w:rsid w:val="6846377E"/>
    <w:rsid w:val="68534DEC"/>
    <w:rsid w:val="687234C5"/>
    <w:rsid w:val="693315A3"/>
    <w:rsid w:val="6AF40B09"/>
    <w:rsid w:val="6E9763B0"/>
    <w:rsid w:val="6F8E1600"/>
    <w:rsid w:val="6FCD0C2A"/>
    <w:rsid w:val="6FD4299D"/>
    <w:rsid w:val="70F7323C"/>
    <w:rsid w:val="710E0125"/>
    <w:rsid w:val="71671D9D"/>
    <w:rsid w:val="716F4C2B"/>
    <w:rsid w:val="71700BCD"/>
    <w:rsid w:val="71C2507C"/>
    <w:rsid w:val="727C240B"/>
    <w:rsid w:val="72D57B9F"/>
    <w:rsid w:val="7309703C"/>
    <w:rsid w:val="732469EB"/>
    <w:rsid w:val="75005FC0"/>
    <w:rsid w:val="7615375C"/>
    <w:rsid w:val="76366E71"/>
    <w:rsid w:val="76BD4BB7"/>
    <w:rsid w:val="7710397B"/>
    <w:rsid w:val="773E012E"/>
    <w:rsid w:val="77F76AFD"/>
    <w:rsid w:val="789D50CE"/>
    <w:rsid w:val="799A5590"/>
    <w:rsid w:val="7AD62C57"/>
    <w:rsid w:val="7C501917"/>
    <w:rsid w:val="7D27347B"/>
    <w:rsid w:val="7D5F785F"/>
    <w:rsid w:val="7DA83E82"/>
    <w:rsid w:val="7E3620A1"/>
    <w:rsid w:val="7F24326C"/>
    <w:rsid w:val="7F9D184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nhideWhenUsed="0" w:uiPriority="1" w:semiHidden="0" w:name="heading 8"/>
    <w:lsdException w:qFormat="1" w:unhideWhenUsed="0" w:uiPriority="1"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3">
    <w:name w:val="heading 1"/>
    <w:basedOn w:val="1"/>
    <w:next w:val="1"/>
    <w:autoRedefine/>
    <w:qFormat/>
    <w:uiPriority w:val="1"/>
    <w:pPr>
      <w:ind w:left="647"/>
      <w:jc w:val="center"/>
      <w:outlineLvl w:val="1"/>
    </w:pPr>
    <w:rPr>
      <w:rFonts w:ascii="宋体" w:hAnsi="宋体" w:eastAsia="宋体" w:cs="宋体"/>
      <w:sz w:val="44"/>
      <w:szCs w:val="44"/>
      <w:lang w:val="en-US" w:eastAsia="zh-CN" w:bidi="ar-SA"/>
    </w:rPr>
  </w:style>
  <w:style w:type="paragraph" w:styleId="4">
    <w:name w:val="heading 2"/>
    <w:basedOn w:val="1"/>
    <w:next w:val="1"/>
    <w:autoRedefine/>
    <w:qFormat/>
    <w:uiPriority w:val="1"/>
    <w:pPr>
      <w:spacing w:before="467"/>
      <w:ind w:left="561"/>
      <w:outlineLvl w:val="2"/>
    </w:pPr>
    <w:rPr>
      <w:rFonts w:ascii="Microsoft JhengHei Light" w:hAnsi="Microsoft JhengHei Light" w:eastAsia="Microsoft JhengHei Light" w:cs="Microsoft JhengHei Light"/>
      <w:sz w:val="40"/>
      <w:szCs w:val="40"/>
      <w:lang w:val="en-US" w:eastAsia="zh-CN" w:bidi="ar-SA"/>
    </w:rPr>
  </w:style>
  <w:style w:type="paragraph" w:styleId="5">
    <w:name w:val="heading 3"/>
    <w:basedOn w:val="1"/>
    <w:next w:val="1"/>
    <w:autoRedefine/>
    <w:qFormat/>
    <w:uiPriority w:val="1"/>
    <w:pPr>
      <w:spacing w:before="293" w:after="3"/>
      <w:ind w:left="647" w:right="645"/>
      <w:jc w:val="center"/>
      <w:outlineLvl w:val="3"/>
    </w:pPr>
    <w:rPr>
      <w:rFonts w:ascii="宋体" w:hAnsi="宋体" w:eastAsia="宋体" w:cs="宋体"/>
      <w:sz w:val="36"/>
      <w:szCs w:val="36"/>
      <w:lang w:val="en-US" w:eastAsia="zh-CN" w:bidi="ar-SA"/>
    </w:rPr>
  </w:style>
  <w:style w:type="paragraph" w:styleId="6">
    <w:name w:val="heading 4"/>
    <w:basedOn w:val="1"/>
    <w:next w:val="1"/>
    <w:autoRedefine/>
    <w:qFormat/>
    <w:uiPriority w:val="1"/>
    <w:pPr>
      <w:ind w:left="647"/>
      <w:jc w:val="center"/>
      <w:outlineLvl w:val="4"/>
    </w:pPr>
    <w:rPr>
      <w:rFonts w:ascii="宋体" w:hAnsi="宋体" w:eastAsia="宋体" w:cs="宋体"/>
      <w:sz w:val="32"/>
      <w:szCs w:val="32"/>
      <w:lang w:val="en-US" w:eastAsia="zh-CN" w:bidi="ar-SA"/>
    </w:rPr>
  </w:style>
  <w:style w:type="paragraph" w:styleId="7">
    <w:name w:val="heading 5"/>
    <w:basedOn w:val="1"/>
    <w:next w:val="1"/>
    <w:autoRedefine/>
    <w:qFormat/>
    <w:uiPriority w:val="1"/>
    <w:pPr>
      <w:ind w:left="1410"/>
      <w:outlineLvl w:val="5"/>
    </w:pPr>
    <w:rPr>
      <w:rFonts w:ascii="微软雅黑" w:hAnsi="微软雅黑" w:eastAsia="微软雅黑" w:cs="微软雅黑"/>
      <w:b/>
      <w:bCs/>
      <w:sz w:val="30"/>
      <w:szCs w:val="30"/>
      <w:lang w:val="en-US" w:eastAsia="zh-CN" w:bidi="ar-SA"/>
    </w:rPr>
  </w:style>
  <w:style w:type="paragraph" w:styleId="8">
    <w:name w:val="heading 6"/>
    <w:basedOn w:val="1"/>
    <w:next w:val="1"/>
    <w:autoRedefine/>
    <w:qFormat/>
    <w:uiPriority w:val="1"/>
    <w:pPr>
      <w:ind w:left="561"/>
      <w:outlineLvl w:val="6"/>
    </w:pPr>
    <w:rPr>
      <w:rFonts w:ascii="宋体" w:hAnsi="宋体" w:eastAsia="宋体" w:cs="宋体"/>
      <w:sz w:val="30"/>
      <w:szCs w:val="30"/>
      <w:lang w:val="en-US" w:eastAsia="zh-CN" w:bidi="ar-SA"/>
    </w:rPr>
  </w:style>
  <w:style w:type="paragraph" w:styleId="9">
    <w:name w:val="heading 7"/>
    <w:basedOn w:val="1"/>
    <w:next w:val="1"/>
    <w:autoRedefine/>
    <w:qFormat/>
    <w:uiPriority w:val="1"/>
    <w:pPr>
      <w:spacing w:before="42"/>
      <w:ind w:left="561"/>
      <w:outlineLvl w:val="7"/>
    </w:pPr>
    <w:rPr>
      <w:rFonts w:ascii="宋体" w:hAnsi="宋体" w:eastAsia="宋体" w:cs="宋体"/>
      <w:sz w:val="28"/>
      <w:szCs w:val="28"/>
      <w:lang w:val="en-US" w:eastAsia="zh-CN" w:bidi="ar-SA"/>
    </w:rPr>
  </w:style>
  <w:style w:type="paragraph" w:styleId="10">
    <w:name w:val="heading 8"/>
    <w:basedOn w:val="1"/>
    <w:next w:val="1"/>
    <w:autoRedefine/>
    <w:qFormat/>
    <w:uiPriority w:val="1"/>
    <w:pPr>
      <w:ind w:left="1344" w:hanging="363"/>
      <w:outlineLvl w:val="8"/>
    </w:pPr>
    <w:rPr>
      <w:rFonts w:ascii="Microsoft JhengHei" w:hAnsi="Microsoft JhengHei" w:eastAsia="Microsoft JhengHei" w:cs="Microsoft JhengHei"/>
      <w:b/>
      <w:bCs/>
      <w:sz w:val="24"/>
      <w:szCs w:val="24"/>
      <w:lang w:val="en-US" w:eastAsia="zh-CN" w:bidi="ar-SA"/>
    </w:rPr>
  </w:style>
  <w:style w:type="paragraph" w:styleId="11">
    <w:name w:val="heading 9"/>
    <w:basedOn w:val="1"/>
    <w:next w:val="1"/>
    <w:autoRedefine/>
    <w:qFormat/>
    <w:uiPriority w:val="1"/>
    <w:pPr>
      <w:ind w:left="561"/>
      <w:outlineLvl w:val="9"/>
    </w:pPr>
    <w:rPr>
      <w:rFonts w:ascii="宋体" w:hAnsi="宋体" w:eastAsia="宋体" w:cs="宋体"/>
      <w:sz w:val="24"/>
      <w:szCs w:val="24"/>
      <w:lang w:val="en-US" w:eastAsia="zh-CN" w:bidi="ar-SA"/>
    </w:rPr>
  </w:style>
  <w:style w:type="character" w:default="1" w:styleId="22">
    <w:name w:val="Default Paragraph Font"/>
    <w:autoRedefine/>
    <w:semiHidden/>
    <w:unhideWhenUsed/>
    <w:qFormat/>
    <w:uiPriority w:val="1"/>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1"/>
    <w:autoRedefine/>
    <w:qFormat/>
    <w:uiPriority w:val="1"/>
    <w:rPr>
      <w:rFonts w:ascii="宋体" w:hAnsi="宋体" w:eastAsia="宋体" w:cs="宋体"/>
      <w:sz w:val="21"/>
      <w:szCs w:val="21"/>
      <w:lang w:val="en-US" w:eastAsia="zh-CN" w:bidi="ar-SA"/>
    </w:rPr>
  </w:style>
  <w:style w:type="paragraph" w:styleId="12">
    <w:name w:val="caption"/>
    <w:basedOn w:val="1"/>
    <w:next w:val="1"/>
    <w:autoRedefine/>
    <w:qFormat/>
    <w:uiPriority w:val="0"/>
    <w:pPr>
      <w:spacing w:before="152" w:after="160"/>
    </w:pPr>
    <w:rPr>
      <w:rFonts w:ascii="Arial" w:hAnsi="Arial" w:eastAsia="黑体" w:cs="Arial"/>
      <w:sz w:val="20"/>
      <w:szCs w:val="20"/>
    </w:rPr>
  </w:style>
  <w:style w:type="paragraph" w:styleId="13">
    <w:name w:val="annotation text"/>
    <w:basedOn w:val="1"/>
    <w:autoRedefine/>
    <w:qFormat/>
    <w:uiPriority w:val="0"/>
    <w:pPr>
      <w:jc w:val="left"/>
    </w:pPr>
  </w:style>
  <w:style w:type="paragraph" w:styleId="14">
    <w:name w:val="Plain Text"/>
    <w:basedOn w:val="1"/>
    <w:autoRedefine/>
    <w:qFormat/>
    <w:uiPriority w:val="0"/>
    <w:pPr>
      <w:widowControl/>
      <w:overflowPunct w:val="0"/>
      <w:autoSpaceDE w:val="0"/>
      <w:autoSpaceDN w:val="0"/>
      <w:adjustRightInd w:val="0"/>
      <w:jc w:val="left"/>
      <w:textAlignment w:val="baseline"/>
    </w:pPr>
    <w:rPr>
      <w:rFonts w:ascii="宋体" w:hAnsi="Courier New"/>
      <w:kern w:val="0"/>
      <w:szCs w:val="21"/>
    </w:rPr>
  </w:style>
  <w:style w:type="paragraph" w:styleId="15">
    <w:name w:val="footer"/>
    <w:basedOn w:val="1"/>
    <w:autoRedefine/>
    <w:qFormat/>
    <w:uiPriority w:val="0"/>
    <w:pPr>
      <w:tabs>
        <w:tab w:val="center" w:pos="4153"/>
        <w:tab w:val="right" w:pos="8306"/>
      </w:tabs>
      <w:snapToGrid w:val="0"/>
      <w:jc w:val="left"/>
    </w:pPr>
    <w:rPr>
      <w:sz w:val="18"/>
    </w:rPr>
  </w:style>
  <w:style w:type="paragraph" w:styleId="1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autoRedefine/>
    <w:qFormat/>
    <w:uiPriority w:val="1"/>
    <w:pPr>
      <w:spacing w:before="123"/>
      <w:ind w:left="802"/>
    </w:pPr>
    <w:rPr>
      <w:rFonts w:ascii="宋体" w:hAnsi="宋体" w:eastAsia="宋体" w:cs="宋体"/>
      <w:sz w:val="24"/>
      <w:szCs w:val="24"/>
      <w:lang w:val="en-US" w:eastAsia="zh-CN" w:bidi="ar-SA"/>
    </w:rPr>
  </w:style>
  <w:style w:type="paragraph" w:styleId="18">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9">
    <w:name w:val="Title"/>
    <w:basedOn w:val="1"/>
    <w:autoRedefine/>
    <w:qFormat/>
    <w:uiPriority w:val="1"/>
    <w:pPr>
      <w:spacing w:before="1"/>
      <w:ind w:left="647" w:right="645"/>
      <w:jc w:val="center"/>
    </w:pPr>
    <w:rPr>
      <w:rFonts w:ascii="宋体" w:hAnsi="宋体" w:eastAsia="宋体" w:cs="宋体"/>
      <w:sz w:val="120"/>
      <w:szCs w:val="120"/>
      <w:lang w:val="en-US" w:eastAsia="zh-CN" w:bidi="ar-SA"/>
    </w:rPr>
  </w:style>
  <w:style w:type="table" w:styleId="21">
    <w:name w:val="Table Grid"/>
    <w:basedOn w:val="20"/>
    <w:autoRedefine/>
    <w:qFormat/>
    <w:uiPriority w:val="59"/>
    <w:rPr>
      <w:rFonts w:ascii="Calibri" w:hAnsi="Calibri" w:eastAsia="宋体" w:cs="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3">
    <w:name w:val="Strong"/>
    <w:basedOn w:val="22"/>
    <w:autoRedefine/>
    <w:qFormat/>
    <w:uiPriority w:val="0"/>
    <w:rPr>
      <w:b/>
    </w:rPr>
  </w:style>
  <w:style w:type="character" w:styleId="24">
    <w:name w:val="HTML Sample"/>
    <w:basedOn w:val="22"/>
    <w:autoRedefine/>
    <w:qFormat/>
    <w:uiPriority w:val="0"/>
    <w:rPr>
      <w:rFonts w:ascii="Courier New" w:hAnsi="Courier New"/>
    </w:rPr>
  </w:style>
  <w:style w:type="table" w:customStyle="1" w:styleId="25">
    <w:name w:val="Table Normal"/>
    <w:autoRedefine/>
    <w:semiHidden/>
    <w:unhideWhenUsed/>
    <w:qFormat/>
    <w:uiPriority w:val="2"/>
    <w:tblPr>
      <w:tblCellMar>
        <w:top w:w="0" w:type="dxa"/>
        <w:left w:w="0" w:type="dxa"/>
        <w:bottom w:w="0" w:type="dxa"/>
        <w:right w:w="0" w:type="dxa"/>
      </w:tblCellMar>
    </w:tblPr>
  </w:style>
  <w:style w:type="paragraph" w:styleId="26">
    <w:name w:val="List Paragraph"/>
    <w:basedOn w:val="1"/>
    <w:autoRedefine/>
    <w:qFormat/>
    <w:uiPriority w:val="1"/>
    <w:pPr>
      <w:ind w:left="561" w:firstLine="420"/>
    </w:pPr>
    <w:rPr>
      <w:rFonts w:ascii="宋体" w:hAnsi="宋体" w:eastAsia="宋体" w:cs="宋体"/>
      <w:lang w:val="en-US" w:eastAsia="zh-CN" w:bidi="ar-SA"/>
    </w:rPr>
  </w:style>
  <w:style w:type="paragraph" w:customStyle="1" w:styleId="27">
    <w:name w:val="Table Paragraph"/>
    <w:basedOn w:val="1"/>
    <w:autoRedefine/>
    <w:qFormat/>
    <w:uiPriority w:val="1"/>
    <w:rPr>
      <w:rFonts w:ascii="宋体" w:hAnsi="宋体" w:eastAsia="宋体" w:cs="宋体"/>
      <w:lang w:val="en-US" w:eastAsia="zh-CN" w:bidi="ar-SA"/>
    </w:rPr>
  </w:style>
  <w:style w:type="paragraph" w:customStyle="1" w:styleId="28">
    <w:name w:val="Default"/>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29">
    <w:name w:val="Table Text"/>
    <w:basedOn w:val="1"/>
    <w:autoRedefine/>
    <w:semiHidden/>
    <w:qFormat/>
    <w:uiPriority w:val="0"/>
    <w:rPr>
      <w:rFonts w:ascii="宋体" w:hAnsi="宋体" w:eastAsia="宋体" w:cs="宋体"/>
      <w:sz w:val="21"/>
      <w:szCs w:val="21"/>
      <w:lang w:val="en-US" w:eastAsia="en-US" w:bidi="ar-SA"/>
    </w:rPr>
  </w:style>
  <w:style w:type="character" w:customStyle="1" w:styleId="30">
    <w:name w:val="font11"/>
    <w:basedOn w:val="22"/>
    <w:autoRedefine/>
    <w:qFormat/>
    <w:uiPriority w:val="0"/>
    <w:rPr>
      <w:rFonts w:hint="eastAsia" w:ascii="宋体" w:hAnsi="宋体" w:eastAsia="宋体" w:cs="宋体"/>
      <w:color w:val="000000"/>
      <w:sz w:val="21"/>
      <w:szCs w:val="21"/>
      <w:u w:val="none"/>
    </w:rPr>
  </w:style>
  <w:style w:type="paragraph" w:customStyle="1" w:styleId="31">
    <w:name w:val="正文-公1"/>
    <w:basedOn w:val="1"/>
    <w:next w:val="1"/>
    <w:autoRedefine/>
    <w:qFormat/>
    <w:uiPriority w:val="0"/>
    <w:pPr>
      <w:ind w:firstLine="200" w:firstLineChars="200"/>
      <w:jc w:val="left"/>
    </w:pPr>
    <w:rPr>
      <w:rFonts w:eastAsia="仿宋_GB2312"/>
    </w:rPr>
  </w:style>
  <w:style w:type="paragraph" w:customStyle="1" w:styleId="32">
    <w:name w:val="WPSOffice手动目录 1"/>
    <w:autoRedefine/>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8" Type="http://schemas.openxmlformats.org/officeDocument/2006/relationships/fontTable" Target="fontTable.xml"/><Relationship Id="rId97" Type="http://schemas.openxmlformats.org/officeDocument/2006/relationships/numbering" Target="numbering.xml"/><Relationship Id="rId96" Type="http://schemas.openxmlformats.org/officeDocument/2006/relationships/customXml" Target="../customXml/item1.xml"/><Relationship Id="rId95" Type="http://schemas.openxmlformats.org/officeDocument/2006/relationships/image" Target="media/image71.jpeg"/><Relationship Id="rId94" Type="http://schemas.openxmlformats.org/officeDocument/2006/relationships/image" Target="media/image70.jpeg"/><Relationship Id="rId93" Type="http://schemas.openxmlformats.org/officeDocument/2006/relationships/image" Target="media/image69.jpeg"/><Relationship Id="rId92" Type="http://schemas.openxmlformats.org/officeDocument/2006/relationships/image" Target="media/image68.png"/><Relationship Id="rId91" Type="http://schemas.openxmlformats.org/officeDocument/2006/relationships/image" Target="media/image67.jpeg"/><Relationship Id="rId90" Type="http://schemas.openxmlformats.org/officeDocument/2006/relationships/image" Target="media/image66.jpeg"/><Relationship Id="rId9" Type="http://schemas.openxmlformats.org/officeDocument/2006/relationships/footer" Target="footer5.xml"/><Relationship Id="rId89" Type="http://schemas.openxmlformats.org/officeDocument/2006/relationships/image" Target="media/image65.jpeg"/><Relationship Id="rId88" Type="http://schemas.openxmlformats.org/officeDocument/2006/relationships/image" Target="media/image64.jpeg"/><Relationship Id="rId87" Type="http://schemas.openxmlformats.org/officeDocument/2006/relationships/image" Target="media/image63.png"/><Relationship Id="rId86" Type="http://schemas.openxmlformats.org/officeDocument/2006/relationships/image" Target="media/image62.jpeg"/><Relationship Id="rId85" Type="http://schemas.openxmlformats.org/officeDocument/2006/relationships/image" Target="media/image61.jpeg"/><Relationship Id="rId84" Type="http://schemas.openxmlformats.org/officeDocument/2006/relationships/image" Target="media/image60.jpeg"/><Relationship Id="rId83" Type="http://schemas.openxmlformats.org/officeDocument/2006/relationships/image" Target="media/image59.jpeg"/><Relationship Id="rId82" Type="http://schemas.openxmlformats.org/officeDocument/2006/relationships/image" Target="media/image58.jpeg"/><Relationship Id="rId81" Type="http://schemas.openxmlformats.org/officeDocument/2006/relationships/image" Target="media/image57.jpeg"/><Relationship Id="rId80" Type="http://schemas.openxmlformats.org/officeDocument/2006/relationships/image" Target="media/image56.jpeg"/><Relationship Id="rId8" Type="http://schemas.openxmlformats.org/officeDocument/2006/relationships/footer" Target="footer4.xml"/><Relationship Id="rId79" Type="http://schemas.openxmlformats.org/officeDocument/2006/relationships/image" Target="media/image55.jpeg"/><Relationship Id="rId78" Type="http://schemas.openxmlformats.org/officeDocument/2006/relationships/image" Target="media/image54.jpeg"/><Relationship Id="rId77" Type="http://schemas.openxmlformats.org/officeDocument/2006/relationships/image" Target="media/image53.jpeg"/><Relationship Id="rId76" Type="http://schemas.openxmlformats.org/officeDocument/2006/relationships/image" Target="media/image52.jpeg"/><Relationship Id="rId75" Type="http://schemas.openxmlformats.org/officeDocument/2006/relationships/image" Target="media/image51.jpeg"/><Relationship Id="rId74" Type="http://schemas.openxmlformats.org/officeDocument/2006/relationships/image" Target="media/image50.jpeg"/><Relationship Id="rId73" Type="http://schemas.openxmlformats.org/officeDocument/2006/relationships/image" Target="media/image49.jpeg"/><Relationship Id="rId72" Type="http://schemas.openxmlformats.org/officeDocument/2006/relationships/image" Target="media/image48.png"/><Relationship Id="rId71" Type="http://schemas.openxmlformats.org/officeDocument/2006/relationships/image" Target="media/image47.jpeg"/><Relationship Id="rId70" Type="http://schemas.openxmlformats.org/officeDocument/2006/relationships/image" Target="media/image46.jpeg"/><Relationship Id="rId7" Type="http://schemas.openxmlformats.org/officeDocument/2006/relationships/footer" Target="footer3.xml"/><Relationship Id="rId69" Type="http://schemas.openxmlformats.org/officeDocument/2006/relationships/image" Target="media/image45.jpeg"/><Relationship Id="rId68" Type="http://schemas.openxmlformats.org/officeDocument/2006/relationships/image" Target="media/image44.jpeg"/><Relationship Id="rId67" Type="http://schemas.openxmlformats.org/officeDocument/2006/relationships/image" Target="media/image43.png"/><Relationship Id="rId66" Type="http://schemas.openxmlformats.org/officeDocument/2006/relationships/image" Target="media/image42.jpeg"/><Relationship Id="rId65" Type="http://schemas.openxmlformats.org/officeDocument/2006/relationships/image" Target="media/image41.jpeg"/><Relationship Id="rId64" Type="http://schemas.openxmlformats.org/officeDocument/2006/relationships/image" Target="media/image40.jpeg"/><Relationship Id="rId63" Type="http://schemas.openxmlformats.org/officeDocument/2006/relationships/image" Target="media/image39.jpeg"/><Relationship Id="rId62" Type="http://schemas.openxmlformats.org/officeDocument/2006/relationships/image" Target="media/image38.jpeg"/><Relationship Id="rId61" Type="http://schemas.openxmlformats.org/officeDocument/2006/relationships/image" Target="media/image37.jpeg"/><Relationship Id="rId60" Type="http://schemas.openxmlformats.org/officeDocument/2006/relationships/image" Target="media/image36.jpeg"/><Relationship Id="rId6" Type="http://schemas.openxmlformats.org/officeDocument/2006/relationships/footer" Target="footer2.xml"/><Relationship Id="rId59" Type="http://schemas.openxmlformats.org/officeDocument/2006/relationships/image" Target="media/image35.jpeg"/><Relationship Id="rId58" Type="http://schemas.openxmlformats.org/officeDocument/2006/relationships/image" Target="media/image34.jpeg"/><Relationship Id="rId57" Type="http://schemas.openxmlformats.org/officeDocument/2006/relationships/image" Target="media/image33.jpeg"/><Relationship Id="rId56" Type="http://schemas.openxmlformats.org/officeDocument/2006/relationships/image" Target="media/image32.jpeg"/><Relationship Id="rId55" Type="http://schemas.openxmlformats.org/officeDocument/2006/relationships/image" Target="media/image31.jpeg"/><Relationship Id="rId54" Type="http://schemas.openxmlformats.org/officeDocument/2006/relationships/image" Target="media/image30.jpeg"/><Relationship Id="rId53" Type="http://schemas.openxmlformats.org/officeDocument/2006/relationships/image" Target="media/image29.jpeg"/><Relationship Id="rId52" Type="http://schemas.openxmlformats.org/officeDocument/2006/relationships/image" Target="media/image28.jpeg"/><Relationship Id="rId51" Type="http://schemas.openxmlformats.org/officeDocument/2006/relationships/image" Target="media/image27.jpeg"/><Relationship Id="rId50" Type="http://schemas.openxmlformats.org/officeDocument/2006/relationships/image" Target="media/image26.jpeg"/><Relationship Id="rId5" Type="http://schemas.openxmlformats.org/officeDocument/2006/relationships/footer" Target="footer1.xml"/><Relationship Id="rId49" Type="http://schemas.openxmlformats.org/officeDocument/2006/relationships/image" Target="media/image25.jpeg"/><Relationship Id="rId48" Type="http://schemas.openxmlformats.org/officeDocument/2006/relationships/image" Target="media/image24.jpeg"/><Relationship Id="rId47" Type="http://schemas.openxmlformats.org/officeDocument/2006/relationships/image" Target="media/image23.jpeg"/><Relationship Id="rId46" Type="http://schemas.openxmlformats.org/officeDocument/2006/relationships/image" Target="media/image22.jpe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jpeg"/><Relationship Id="rId42" Type="http://schemas.openxmlformats.org/officeDocument/2006/relationships/image" Target="media/image18.png"/><Relationship Id="rId41" Type="http://schemas.openxmlformats.org/officeDocument/2006/relationships/image" Target="media/image17.jpeg"/><Relationship Id="rId40" Type="http://schemas.openxmlformats.org/officeDocument/2006/relationships/image" Target="media/image16.jpeg"/><Relationship Id="rId4" Type="http://schemas.openxmlformats.org/officeDocument/2006/relationships/endnotes" Target="endnotes.xml"/><Relationship Id="rId39" Type="http://schemas.openxmlformats.org/officeDocument/2006/relationships/image" Target="media/image15.jpeg"/><Relationship Id="rId38" Type="http://schemas.openxmlformats.org/officeDocument/2006/relationships/image" Target="media/image14.jpeg"/><Relationship Id="rId37" Type="http://schemas.openxmlformats.org/officeDocument/2006/relationships/image" Target="media/image13.jpeg"/><Relationship Id="rId36" Type="http://schemas.openxmlformats.org/officeDocument/2006/relationships/image" Target="media/image12.jpeg"/><Relationship Id="rId35" Type="http://schemas.openxmlformats.org/officeDocument/2006/relationships/image" Target="media/image11.jpeg"/><Relationship Id="rId34" Type="http://schemas.openxmlformats.org/officeDocument/2006/relationships/image" Target="media/image10.jpeg"/><Relationship Id="rId33" Type="http://schemas.openxmlformats.org/officeDocument/2006/relationships/image" Target="media/image9.jpeg"/><Relationship Id="rId32" Type="http://schemas.openxmlformats.org/officeDocument/2006/relationships/image" Target="media/image8.png"/><Relationship Id="rId31" Type="http://schemas.openxmlformats.org/officeDocument/2006/relationships/image" Target="media/image7.jpeg"/><Relationship Id="rId30" Type="http://schemas.openxmlformats.org/officeDocument/2006/relationships/image" Target="media/image6.jpeg"/><Relationship Id="rId3" Type="http://schemas.openxmlformats.org/officeDocument/2006/relationships/footnotes" Target="footnotes.xml"/><Relationship Id="rId29" Type="http://schemas.openxmlformats.org/officeDocument/2006/relationships/image" Target="media/image5.jpeg"/><Relationship Id="rId28" Type="http://schemas.openxmlformats.org/officeDocument/2006/relationships/image" Target="media/image4.png"/><Relationship Id="rId27" Type="http://schemas.openxmlformats.org/officeDocument/2006/relationships/image" Target="media/image3.jpeg"/><Relationship Id="rId26" Type="http://schemas.openxmlformats.org/officeDocument/2006/relationships/image" Target="media/image2.jpe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header" Target="header1.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122</Pages>
  <Words>10950</Words>
  <Characters>11734</Characters>
  <TotalTime>54</TotalTime>
  <ScaleCrop>false</ScaleCrop>
  <LinksUpToDate>false</LinksUpToDate>
  <CharactersWithSpaces>11936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2024-10-16T11:02:00Z</dcterms:created>
  <dc:creator>lss</dc:creator>
  <cp:lastModifiedBy>没刺的刺猬</cp:lastModifiedBy>
  <cp:lastPrinted>2025-05-29T02:50:00Z</cp:lastPrinted>
  <dcterms:modified xsi:type="dcterms:W3CDTF">2025-05-29T11:35:19Z</dcterms:modified>
  <dc:title>Microsoft Word - GXZC2023-G3-005103-YZLZ.docx</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2024-02-08T00:00:00Z</vt:filetime>
  </property>
  <property fmtid="{D5CDD505-2E9C-101B-9397-08002B2CF9AE}" pid="3" name="Creator">
    <vt:lpwstr>PScript5.dll Version 5.2.2</vt:lpwstr>
  </property>
  <property fmtid="{D5CDD505-2E9C-101B-9397-08002B2CF9AE}" pid="4" name="LastSaved">
    <vt:filetime>2024-10-16T00:00:00Z</vt:filetime>
  </property>
  <property fmtid="{D5CDD505-2E9C-101B-9397-08002B2CF9AE}" pid="5" name="Producer">
    <vt:lpwstr>Acrobat Distiller 18.0 (Windows)</vt:lpwstr>
  </property>
  <property fmtid="{D5CDD505-2E9C-101B-9397-08002B2CF9AE}" pid="6" name="KSOProductBuildVer">
    <vt:lpwstr>2052-12.1.0.21171</vt:lpwstr>
  </property>
  <property fmtid="{D5CDD505-2E9C-101B-9397-08002B2CF9AE}" pid="7" name="ICV">
    <vt:lpwstr>38B84825DFC741C4909B7D18459A6752_13</vt:lpwstr>
  </property>
  <property fmtid="{D5CDD505-2E9C-101B-9397-08002B2CF9AE}" pid="8" name="KSOTemplateDocerSaveRecord">
    <vt:lpwstr>eyJoZGlkIjoiYzZkNzQ4ZWFiZmQ4NTRhOWRkZTk3YTMwMjlmMmZhYmUiLCJ1c2VySWQiOiI1Nzc1Njc4NjEifQ==</vt:lpwstr>
  </property>
</Properties>
</file>